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83" w:rsidRPr="0019655F" w:rsidRDefault="000C3B83" w:rsidP="000C3B83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>ZARZĄDZENIE Nr  ADM/</w:t>
      </w:r>
      <w:r w:rsidR="001558E9">
        <w:rPr>
          <w:rFonts w:asciiTheme="minorHAnsi" w:hAnsiTheme="minorHAnsi" w:cstheme="minorHAnsi"/>
          <w:sz w:val="24"/>
          <w:szCs w:val="24"/>
        </w:rPr>
        <w:t>3</w:t>
      </w:r>
      <w:r w:rsidR="004C4CA5">
        <w:rPr>
          <w:rFonts w:asciiTheme="minorHAnsi" w:hAnsiTheme="minorHAnsi" w:cstheme="minorHAnsi"/>
          <w:sz w:val="24"/>
          <w:szCs w:val="24"/>
        </w:rPr>
        <w:t>0</w:t>
      </w:r>
      <w:r w:rsidRPr="0019655F">
        <w:rPr>
          <w:rFonts w:asciiTheme="minorHAnsi" w:hAnsiTheme="minorHAnsi" w:cstheme="minorHAnsi"/>
          <w:sz w:val="24"/>
          <w:szCs w:val="24"/>
        </w:rPr>
        <w:t>/201</w:t>
      </w:r>
      <w:r w:rsidR="001558E9">
        <w:rPr>
          <w:rFonts w:asciiTheme="minorHAnsi" w:hAnsiTheme="minorHAnsi" w:cstheme="minorHAnsi"/>
          <w:sz w:val="24"/>
          <w:szCs w:val="24"/>
        </w:rPr>
        <w:t>4</w:t>
      </w:r>
    </w:p>
    <w:p w:rsidR="000C3B83" w:rsidRPr="0019655F" w:rsidRDefault="000C3B83" w:rsidP="000C3B83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 xml:space="preserve">z dnia </w:t>
      </w:r>
      <w:r w:rsidR="004C4CA5">
        <w:rPr>
          <w:rFonts w:asciiTheme="minorHAnsi" w:hAnsiTheme="minorHAnsi" w:cstheme="minorHAnsi"/>
          <w:sz w:val="24"/>
          <w:szCs w:val="24"/>
        </w:rPr>
        <w:t xml:space="preserve">17 kwietnia </w:t>
      </w:r>
      <w:r w:rsidRPr="0019655F">
        <w:rPr>
          <w:rFonts w:asciiTheme="minorHAnsi" w:hAnsiTheme="minorHAnsi" w:cstheme="minorHAnsi"/>
          <w:sz w:val="24"/>
          <w:szCs w:val="24"/>
        </w:rPr>
        <w:t>201</w:t>
      </w:r>
      <w:r w:rsidR="001558E9">
        <w:rPr>
          <w:rFonts w:asciiTheme="minorHAnsi" w:hAnsiTheme="minorHAnsi" w:cstheme="minorHAnsi"/>
          <w:sz w:val="24"/>
          <w:szCs w:val="24"/>
        </w:rPr>
        <w:t>4</w:t>
      </w:r>
      <w:r w:rsidRPr="0019655F">
        <w:rPr>
          <w:rFonts w:asciiTheme="minorHAnsi" w:hAnsiTheme="minorHAnsi" w:cstheme="minorHAnsi"/>
          <w:sz w:val="24"/>
          <w:szCs w:val="24"/>
        </w:rPr>
        <w:t>r.</w:t>
      </w:r>
    </w:p>
    <w:p w:rsidR="000C3B83" w:rsidRPr="0019655F" w:rsidRDefault="000C3B83" w:rsidP="000C3B83">
      <w:pPr>
        <w:spacing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Wójta Gminy Starogard Gdański</w:t>
      </w:r>
    </w:p>
    <w:p w:rsidR="000C3B83" w:rsidRPr="0019655F" w:rsidRDefault="000C3B83" w:rsidP="00CB548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 xml:space="preserve">w sprawie powołania Komisji Konkursowej celem przeprowadzenia konkursu </w:t>
      </w:r>
      <w:r w:rsidR="005779F6" w:rsidRPr="0019655F">
        <w:rPr>
          <w:rFonts w:asciiTheme="minorHAnsi" w:hAnsiTheme="minorHAnsi" w:cstheme="minorHAnsi"/>
          <w:sz w:val="24"/>
          <w:szCs w:val="24"/>
        </w:rPr>
        <w:t xml:space="preserve">w sprawie wyboru kandydata </w:t>
      </w:r>
      <w:r w:rsidRPr="0019655F">
        <w:rPr>
          <w:rFonts w:asciiTheme="minorHAnsi" w:hAnsiTheme="minorHAnsi" w:cstheme="minorHAnsi"/>
          <w:sz w:val="24"/>
          <w:szCs w:val="24"/>
        </w:rPr>
        <w:t>na stanowisko dyrektora samorządowej instytucji kultury Grodzisko Owidz.</w:t>
      </w:r>
    </w:p>
    <w:p w:rsidR="00CB5487" w:rsidRPr="0019655F" w:rsidRDefault="00CB5487" w:rsidP="00796350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C3B83" w:rsidRDefault="001558E9" w:rsidP="001558E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1 </w:t>
      </w:r>
      <w:r w:rsidR="000C3B83" w:rsidRPr="0019655F">
        <w:rPr>
          <w:rFonts w:cstheme="minorHAnsi"/>
          <w:sz w:val="24"/>
          <w:szCs w:val="24"/>
        </w:rPr>
        <w:t xml:space="preserve">Na podstawie </w:t>
      </w:r>
      <w:r w:rsidR="000C3B83" w:rsidRPr="0019655F">
        <w:rPr>
          <w:rFonts w:eastAsia="Times New Roman" w:cstheme="minorHAnsi"/>
          <w:sz w:val="24"/>
          <w:szCs w:val="24"/>
          <w:lang w:eastAsia="pl-PL"/>
        </w:rPr>
        <w:t xml:space="preserve">§ 4 ust. 1, 3, 4, 5 Rozporządzenia Ministra Kultury z dnia </w:t>
      </w:r>
      <w:r w:rsidR="000C3B83" w:rsidRPr="0019655F">
        <w:rPr>
          <w:rFonts w:eastAsia="Times New Roman" w:cstheme="minorHAnsi"/>
          <w:sz w:val="24"/>
          <w:szCs w:val="24"/>
          <w:lang w:eastAsia="pl-PL"/>
        </w:rPr>
        <w:br/>
        <w:t>30 czerwca 2004r. w sprawie organizacji i trybu przeprowadzania konkursu na kandydata</w:t>
      </w:r>
      <w:r w:rsidR="004A31BA" w:rsidRPr="0019655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0C3B83" w:rsidRPr="0019655F">
        <w:rPr>
          <w:rFonts w:eastAsia="Times New Roman" w:cstheme="minorHAnsi"/>
          <w:sz w:val="24"/>
          <w:szCs w:val="24"/>
          <w:lang w:eastAsia="pl-PL"/>
        </w:rPr>
        <w:t xml:space="preserve"> na stanowisko dyrektora instytucji kultury (Dz.</w:t>
      </w:r>
      <w:r w:rsidR="001E6103" w:rsidRPr="001965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3B83" w:rsidRPr="0019655F">
        <w:rPr>
          <w:rFonts w:eastAsia="Times New Roman" w:cstheme="minorHAnsi"/>
          <w:sz w:val="24"/>
          <w:szCs w:val="24"/>
          <w:lang w:eastAsia="pl-PL"/>
        </w:rPr>
        <w:t xml:space="preserve">U. z 2004r. </w:t>
      </w:r>
      <w:r w:rsidR="001E6103" w:rsidRPr="0019655F">
        <w:rPr>
          <w:rFonts w:eastAsia="Times New Roman" w:cstheme="minorHAnsi"/>
          <w:sz w:val="24"/>
          <w:szCs w:val="24"/>
          <w:lang w:eastAsia="pl-PL"/>
        </w:rPr>
        <w:t xml:space="preserve">Nr 154, </w:t>
      </w:r>
      <w:r w:rsidR="000C3B83" w:rsidRPr="0019655F">
        <w:rPr>
          <w:rFonts w:eastAsia="Times New Roman" w:cstheme="minorHAnsi"/>
          <w:sz w:val="24"/>
          <w:szCs w:val="24"/>
          <w:lang w:eastAsia="pl-PL"/>
        </w:rPr>
        <w:t xml:space="preserve">poz. 1629), Wójt Gminy Starogard Gdański </w:t>
      </w:r>
      <w:r w:rsidR="004F4D8E" w:rsidRPr="0019655F">
        <w:rPr>
          <w:rFonts w:eastAsia="Times New Roman" w:cstheme="minorHAnsi"/>
          <w:sz w:val="24"/>
          <w:szCs w:val="24"/>
          <w:lang w:eastAsia="pl-PL"/>
        </w:rPr>
        <w:t>p</w:t>
      </w:r>
      <w:r w:rsidR="000C3B83" w:rsidRPr="0019655F">
        <w:rPr>
          <w:rFonts w:cstheme="minorHAnsi"/>
          <w:sz w:val="24"/>
          <w:szCs w:val="24"/>
        </w:rPr>
        <w:t xml:space="preserve">owołuje Komisję Konkursową celem przeprowadzenia konkursu </w:t>
      </w:r>
      <w:r w:rsidR="001E6103" w:rsidRPr="0019655F">
        <w:rPr>
          <w:rFonts w:cstheme="minorHAnsi"/>
          <w:sz w:val="24"/>
          <w:szCs w:val="24"/>
        </w:rPr>
        <w:t xml:space="preserve">              </w:t>
      </w:r>
      <w:r w:rsidR="005779F6" w:rsidRPr="0019655F">
        <w:rPr>
          <w:rFonts w:cstheme="minorHAnsi"/>
          <w:sz w:val="24"/>
          <w:szCs w:val="24"/>
        </w:rPr>
        <w:t xml:space="preserve">w sprawie wyboru kandydata </w:t>
      </w:r>
      <w:r w:rsidR="000C3B83" w:rsidRPr="0019655F">
        <w:rPr>
          <w:rFonts w:cstheme="minorHAnsi"/>
          <w:sz w:val="24"/>
          <w:szCs w:val="24"/>
        </w:rPr>
        <w:t>na stanowisko dyrektora samorządowej instytucji kultury  Grodzisko Owidz.</w:t>
      </w:r>
    </w:p>
    <w:p w:rsidR="001558E9" w:rsidRPr="0019655F" w:rsidRDefault="001558E9" w:rsidP="001558E9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0C3B83" w:rsidRPr="0019655F" w:rsidRDefault="001558E9" w:rsidP="001558E9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2 </w:t>
      </w:r>
      <w:r w:rsidR="000C3B83" w:rsidRPr="0019655F">
        <w:rPr>
          <w:rFonts w:cstheme="minorHAnsi"/>
          <w:sz w:val="24"/>
          <w:szCs w:val="24"/>
        </w:rPr>
        <w:t>W skład Komisji Konkursowej wchodzą:</w:t>
      </w:r>
    </w:p>
    <w:p w:rsidR="000C3B83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Zastępca Wójta Gminy Starogard – Marek Kowalski, Pr</w:t>
      </w:r>
      <w:r w:rsidR="002D6073">
        <w:rPr>
          <w:rFonts w:cstheme="minorHAnsi"/>
          <w:sz w:val="24"/>
          <w:szCs w:val="24"/>
        </w:rPr>
        <w:t>zewodniczący Komisji Konkursowej</w:t>
      </w:r>
      <w:r w:rsidRPr="0019655F">
        <w:rPr>
          <w:rFonts w:cstheme="minorHAnsi"/>
          <w:sz w:val="24"/>
          <w:szCs w:val="24"/>
        </w:rPr>
        <w:t>,</w:t>
      </w:r>
    </w:p>
    <w:p w:rsidR="005A043D" w:rsidRPr="0019655F" w:rsidRDefault="001558E9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</w:t>
      </w:r>
      <w:r w:rsidR="005A043D" w:rsidRPr="0019655F">
        <w:rPr>
          <w:rFonts w:cstheme="minorHAnsi"/>
          <w:sz w:val="24"/>
          <w:szCs w:val="24"/>
        </w:rPr>
        <w:t xml:space="preserve">Starogard Gdański – </w:t>
      </w:r>
      <w:r>
        <w:rPr>
          <w:rFonts w:cstheme="minorHAnsi"/>
          <w:sz w:val="24"/>
          <w:szCs w:val="24"/>
        </w:rPr>
        <w:t>Elżbieta Sadowska</w:t>
      </w:r>
      <w:r w:rsidR="005A043D" w:rsidRPr="0019655F">
        <w:rPr>
          <w:rFonts w:cstheme="minorHAnsi"/>
          <w:sz w:val="24"/>
          <w:szCs w:val="24"/>
        </w:rPr>
        <w:t>, członek komisji,</w:t>
      </w:r>
    </w:p>
    <w:p w:rsidR="000C3B83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Naczelnik Wydziału </w:t>
      </w:r>
      <w:r w:rsidR="005A043D" w:rsidRPr="0019655F">
        <w:rPr>
          <w:rFonts w:cstheme="minorHAnsi"/>
          <w:sz w:val="24"/>
          <w:szCs w:val="24"/>
        </w:rPr>
        <w:t>KSP</w:t>
      </w:r>
      <w:r w:rsidRPr="0019655F">
        <w:rPr>
          <w:rFonts w:cstheme="minorHAnsi"/>
          <w:sz w:val="24"/>
          <w:szCs w:val="24"/>
        </w:rPr>
        <w:t xml:space="preserve"> </w:t>
      </w:r>
      <w:r w:rsidR="005A043D" w:rsidRPr="0019655F">
        <w:rPr>
          <w:rFonts w:cstheme="minorHAnsi"/>
          <w:sz w:val="24"/>
          <w:szCs w:val="24"/>
        </w:rPr>
        <w:t xml:space="preserve">w Urzędzie Gminy Starogard Gdański </w:t>
      </w:r>
      <w:r w:rsidRPr="0019655F">
        <w:rPr>
          <w:rFonts w:cstheme="minorHAnsi"/>
          <w:sz w:val="24"/>
          <w:szCs w:val="24"/>
        </w:rPr>
        <w:t xml:space="preserve">– </w:t>
      </w:r>
      <w:r w:rsidR="005A043D" w:rsidRPr="0019655F">
        <w:rPr>
          <w:rFonts w:cstheme="minorHAnsi"/>
          <w:sz w:val="24"/>
          <w:szCs w:val="24"/>
        </w:rPr>
        <w:t>Tomasz Rogalski, członek komisji,</w:t>
      </w:r>
    </w:p>
    <w:p w:rsidR="000C3B83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Naczelnik Wydziału A</w:t>
      </w:r>
      <w:r w:rsidR="005A043D" w:rsidRPr="0019655F">
        <w:rPr>
          <w:rFonts w:cstheme="minorHAnsi"/>
          <w:sz w:val="24"/>
          <w:szCs w:val="24"/>
        </w:rPr>
        <w:t>DM</w:t>
      </w:r>
      <w:r w:rsidR="004F4D8E" w:rsidRPr="0019655F">
        <w:rPr>
          <w:rFonts w:cstheme="minorHAnsi"/>
          <w:sz w:val="24"/>
          <w:szCs w:val="24"/>
        </w:rPr>
        <w:t xml:space="preserve"> w Urzędzie Gminy Starogard </w:t>
      </w:r>
      <w:r w:rsidR="00CB5487" w:rsidRPr="0019655F">
        <w:rPr>
          <w:rFonts w:cstheme="minorHAnsi"/>
          <w:sz w:val="24"/>
          <w:szCs w:val="24"/>
        </w:rPr>
        <w:t>G</w:t>
      </w:r>
      <w:r w:rsidR="004F4D8E" w:rsidRPr="0019655F">
        <w:rPr>
          <w:rFonts w:cstheme="minorHAnsi"/>
          <w:sz w:val="24"/>
          <w:szCs w:val="24"/>
        </w:rPr>
        <w:t>dański</w:t>
      </w:r>
      <w:r w:rsidRPr="0019655F">
        <w:rPr>
          <w:rFonts w:cstheme="minorHAnsi"/>
          <w:sz w:val="24"/>
          <w:szCs w:val="24"/>
        </w:rPr>
        <w:t xml:space="preserve"> – Irena Woźniak, </w:t>
      </w:r>
      <w:r w:rsidR="004A31BA" w:rsidRPr="0019655F">
        <w:rPr>
          <w:rFonts w:cstheme="minorHAnsi"/>
          <w:sz w:val="24"/>
          <w:szCs w:val="24"/>
        </w:rPr>
        <w:t xml:space="preserve">członek komisji, </w:t>
      </w:r>
      <w:r w:rsidRPr="0019655F">
        <w:rPr>
          <w:rFonts w:cstheme="minorHAnsi"/>
          <w:sz w:val="24"/>
          <w:szCs w:val="24"/>
        </w:rPr>
        <w:t>będąca jednocześnie Sekretarzem Komisji</w:t>
      </w:r>
      <w:r w:rsidR="00CB5487" w:rsidRPr="0019655F">
        <w:rPr>
          <w:rFonts w:cstheme="minorHAnsi"/>
          <w:sz w:val="24"/>
          <w:szCs w:val="24"/>
        </w:rPr>
        <w:t>.</w:t>
      </w:r>
    </w:p>
    <w:p w:rsidR="00796350" w:rsidRPr="0019655F" w:rsidRDefault="00796350" w:rsidP="001558E9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:rsidR="005779F6" w:rsidRPr="0019655F" w:rsidRDefault="001558E9" w:rsidP="0079635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3 </w:t>
      </w:r>
      <w:r w:rsidR="005779F6" w:rsidRPr="0019655F">
        <w:rPr>
          <w:rFonts w:cstheme="minorHAnsi"/>
          <w:sz w:val="24"/>
          <w:szCs w:val="24"/>
        </w:rPr>
        <w:t>Szczegółowy tryb pracy komisji określa załącznik nr 1 do zarządzenia.</w:t>
      </w:r>
    </w:p>
    <w:p w:rsidR="001E6103" w:rsidRPr="0019655F" w:rsidRDefault="001E6103" w:rsidP="001558E9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</w:p>
    <w:p w:rsidR="00796350" w:rsidRPr="0019655F" w:rsidRDefault="001558E9" w:rsidP="000A038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4 </w:t>
      </w:r>
      <w:r w:rsidR="000C3B83" w:rsidRPr="0019655F">
        <w:rPr>
          <w:rFonts w:cstheme="minorHAnsi"/>
          <w:sz w:val="24"/>
          <w:szCs w:val="24"/>
        </w:rPr>
        <w:t xml:space="preserve">Komisja rozpoczyna pracę z dniem </w:t>
      </w:r>
      <w:r w:rsidR="004C4CA5">
        <w:rPr>
          <w:rFonts w:cstheme="minorHAnsi"/>
          <w:sz w:val="24"/>
          <w:szCs w:val="24"/>
        </w:rPr>
        <w:t>17</w:t>
      </w:r>
      <w:r w:rsidR="00A73210" w:rsidRPr="001965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kwiet</w:t>
      </w:r>
      <w:r w:rsidR="00A73210" w:rsidRPr="0019655F">
        <w:rPr>
          <w:rFonts w:cstheme="minorHAnsi"/>
          <w:sz w:val="24"/>
          <w:szCs w:val="24"/>
        </w:rPr>
        <w:t>nia 201</w:t>
      </w:r>
      <w:r>
        <w:rPr>
          <w:rFonts w:cstheme="minorHAnsi"/>
          <w:sz w:val="24"/>
          <w:szCs w:val="24"/>
        </w:rPr>
        <w:t xml:space="preserve">4 </w:t>
      </w:r>
      <w:r w:rsidR="00A73210" w:rsidRPr="0019655F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oku</w:t>
      </w:r>
      <w:r w:rsidR="000C3B83" w:rsidRPr="0019655F">
        <w:rPr>
          <w:rFonts w:cstheme="minorHAnsi"/>
          <w:sz w:val="24"/>
          <w:szCs w:val="24"/>
        </w:rPr>
        <w:t xml:space="preserve"> i działa do czasu zakończenia procedury </w:t>
      </w:r>
      <w:r w:rsidR="00CB5487" w:rsidRPr="0019655F">
        <w:rPr>
          <w:rFonts w:cstheme="minorHAnsi"/>
          <w:sz w:val="24"/>
          <w:szCs w:val="24"/>
        </w:rPr>
        <w:t>konkursu i przekazania wyników konkursu wraz z dokumentacją Wójtowi</w:t>
      </w:r>
      <w:r w:rsidR="000C3B83" w:rsidRPr="0019655F">
        <w:rPr>
          <w:rFonts w:cstheme="minorHAnsi"/>
          <w:sz w:val="24"/>
          <w:szCs w:val="24"/>
        </w:rPr>
        <w:t xml:space="preserve">. </w:t>
      </w:r>
    </w:p>
    <w:p w:rsidR="000C3B83" w:rsidRPr="0019655F" w:rsidRDefault="001558E9" w:rsidP="00796350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5 </w:t>
      </w:r>
      <w:r w:rsidR="00CB5487" w:rsidRPr="0019655F">
        <w:rPr>
          <w:rFonts w:asciiTheme="minorHAnsi" w:hAnsiTheme="minorHAnsi" w:cstheme="minorHAnsi"/>
          <w:sz w:val="24"/>
          <w:szCs w:val="24"/>
        </w:rPr>
        <w:t xml:space="preserve">Wykonanie </w:t>
      </w:r>
      <w:r w:rsidR="000C3B83" w:rsidRPr="0019655F">
        <w:rPr>
          <w:rFonts w:asciiTheme="minorHAnsi" w:hAnsiTheme="minorHAnsi" w:cstheme="minorHAnsi"/>
          <w:sz w:val="24"/>
          <w:szCs w:val="24"/>
        </w:rPr>
        <w:t>Zarządzeni</w:t>
      </w:r>
      <w:r w:rsidR="00CB5487" w:rsidRPr="0019655F">
        <w:rPr>
          <w:rFonts w:asciiTheme="minorHAnsi" w:hAnsiTheme="minorHAnsi" w:cstheme="minorHAnsi"/>
          <w:sz w:val="24"/>
          <w:szCs w:val="24"/>
        </w:rPr>
        <w:t>a</w:t>
      </w:r>
      <w:r w:rsidR="000C3B83" w:rsidRPr="0019655F">
        <w:rPr>
          <w:rFonts w:asciiTheme="minorHAnsi" w:hAnsiTheme="minorHAnsi" w:cstheme="minorHAnsi"/>
          <w:sz w:val="24"/>
          <w:szCs w:val="24"/>
        </w:rPr>
        <w:t xml:space="preserve"> </w:t>
      </w:r>
      <w:r w:rsidR="00CB5487" w:rsidRPr="0019655F">
        <w:rPr>
          <w:rFonts w:asciiTheme="minorHAnsi" w:hAnsiTheme="minorHAnsi" w:cstheme="minorHAnsi"/>
          <w:sz w:val="24"/>
          <w:szCs w:val="24"/>
        </w:rPr>
        <w:t>powierza się Zastępcy Wójta Starogard Gdański</w:t>
      </w:r>
      <w:r w:rsidR="000C3B83" w:rsidRPr="0019655F">
        <w:rPr>
          <w:rFonts w:asciiTheme="minorHAnsi" w:hAnsiTheme="minorHAnsi" w:cstheme="minorHAnsi"/>
          <w:sz w:val="24"/>
          <w:szCs w:val="24"/>
        </w:rPr>
        <w:t>.</w:t>
      </w: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9655F" w:rsidRDefault="000A0386" w:rsidP="0019655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Wójt Gminy</w:t>
      </w:r>
    </w:p>
    <w:p w:rsidR="000A0386" w:rsidRDefault="000A0386" w:rsidP="0019655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Stanisław Połom</w:t>
      </w:r>
    </w:p>
    <w:p w:rsidR="000C2238" w:rsidRPr="000C2238" w:rsidRDefault="000C2238" w:rsidP="0019655F">
      <w:pPr>
        <w:pStyle w:val="Tytu"/>
        <w:spacing w:line="36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3D6482" w:rsidRPr="00BE52CF" w:rsidRDefault="005779F6" w:rsidP="005779F6">
      <w:pPr>
        <w:pStyle w:val="Tytu"/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BE52CF">
        <w:rPr>
          <w:rFonts w:asciiTheme="minorHAnsi" w:hAnsiTheme="minorHAnsi" w:cstheme="minorHAnsi"/>
          <w:sz w:val="18"/>
          <w:szCs w:val="18"/>
        </w:rPr>
        <w:lastRenderedPageBreak/>
        <w:t>Załącznik Nr 1 do zarządzenia Nr ADM/</w:t>
      </w:r>
      <w:r w:rsidR="001558E9" w:rsidRPr="00BE52CF">
        <w:rPr>
          <w:rFonts w:asciiTheme="minorHAnsi" w:hAnsiTheme="minorHAnsi" w:cstheme="minorHAnsi"/>
          <w:sz w:val="18"/>
          <w:szCs w:val="18"/>
        </w:rPr>
        <w:t>32</w:t>
      </w:r>
      <w:r w:rsidRPr="00BE52CF">
        <w:rPr>
          <w:rFonts w:asciiTheme="minorHAnsi" w:hAnsiTheme="minorHAnsi" w:cstheme="minorHAnsi"/>
          <w:sz w:val="18"/>
          <w:szCs w:val="18"/>
        </w:rPr>
        <w:t>/201</w:t>
      </w:r>
      <w:r w:rsidR="001558E9" w:rsidRPr="00BE52CF">
        <w:rPr>
          <w:rFonts w:asciiTheme="minorHAnsi" w:hAnsiTheme="minorHAnsi" w:cstheme="minorHAnsi"/>
          <w:sz w:val="18"/>
          <w:szCs w:val="18"/>
        </w:rPr>
        <w:t>4</w:t>
      </w:r>
      <w:r w:rsidRPr="00BE52C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779F6" w:rsidRPr="00BE52CF" w:rsidRDefault="003D6482" w:rsidP="005779F6">
      <w:pPr>
        <w:pStyle w:val="Tytu"/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BE52CF">
        <w:rPr>
          <w:rFonts w:asciiTheme="minorHAnsi" w:hAnsiTheme="minorHAnsi" w:cstheme="minorHAnsi"/>
          <w:sz w:val="18"/>
          <w:szCs w:val="18"/>
        </w:rPr>
        <w:t>z dnia 2</w:t>
      </w:r>
      <w:r w:rsidR="001558E9" w:rsidRPr="00BE52CF">
        <w:rPr>
          <w:rFonts w:asciiTheme="minorHAnsi" w:hAnsiTheme="minorHAnsi" w:cstheme="minorHAnsi"/>
          <w:sz w:val="18"/>
          <w:szCs w:val="18"/>
        </w:rPr>
        <w:t>2</w:t>
      </w:r>
      <w:r w:rsidRPr="00BE52CF">
        <w:rPr>
          <w:rFonts w:asciiTheme="minorHAnsi" w:hAnsiTheme="minorHAnsi" w:cstheme="minorHAnsi"/>
          <w:sz w:val="18"/>
          <w:szCs w:val="18"/>
        </w:rPr>
        <w:t>.</w:t>
      </w:r>
      <w:r w:rsidR="001558E9" w:rsidRPr="00BE52CF">
        <w:rPr>
          <w:rFonts w:asciiTheme="minorHAnsi" w:hAnsiTheme="minorHAnsi" w:cstheme="minorHAnsi"/>
          <w:sz w:val="18"/>
          <w:szCs w:val="18"/>
        </w:rPr>
        <w:t>04</w:t>
      </w:r>
      <w:r w:rsidRPr="00BE52CF">
        <w:rPr>
          <w:rFonts w:asciiTheme="minorHAnsi" w:hAnsiTheme="minorHAnsi" w:cstheme="minorHAnsi"/>
          <w:sz w:val="18"/>
          <w:szCs w:val="18"/>
        </w:rPr>
        <w:t>.201</w:t>
      </w:r>
      <w:r w:rsidR="001558E9" w:rsidRPr="00BE52CF">
        <w:rPr>
          <w:rFonts w:asciiTheme="minorHAnsi" w:hAnsiTheme="minorHAnsi" w:cstheme="minorHAnsi"/>
          <w:sz w:val="18"/>
          <w:szCs w:val="18"/>
        </w:rPr>
        <w:t>4</w:t>
      </w:r>
      <w:r w:rsidRPr="00BE52CF">
        <w:rPr>
          <w:rFonts w:asciiTheme="minorHAnsi" w:hAnsiTheme="minorHAnsi" w:cstheme="minorHAnsi"/>
          <w:sz w:val="18"/>
          <w:szCs w:val="18"/>
        </w:rPr>
        <w:t>r.</w:t>
      </w:r>
      <w:r w:rsidR="001E6103" w:rsidRPr="00BE52CF">
        <w:rPr>
          <w:rFonts w:asciiTheme="minorHAnsi" w:hAnsiTheme="minorHAnsi" w:cstheme="minorHAnsi"/>
          <w:sz w:val="18"/>
          <w:szCs w:val="18"/>
        </w:rPr>
        <w:t xml:space="preserve"> </w:t>
      </w:r>
      <w:r w:rsidR="005779F6" w:rsidRPr="00BE52CF">
        <w:rPr>
          <w:rFonts w:asciiTheme="minorHAnsi" w:hAnsiTheme="minorHAnsi" w:cstheme="minorHAnsi"/>
          <w:sz w:val="18"/>
          <w:szCs w:val="18"/>
        </w:rPr>
        <w:t>Wójta Gminy Starogard Gdański</w:t>
      </w:r>
    </w:p>
    <w:p w:rsidR="001E6103" w:rsidRPr="00BE52CF" w:rsidRDefault="001E6103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5779F6" w:rsidRPr="00BE52CF" w:rsidRDefault="00354E3A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2CF">
        <w:rPr>
          <w:rFonts w:eastAsia="Times New Roman" w:cstheme="minorHAnsi"/>
          <w:sz w:val="24"/>
          <w:szCs w:val="24"/>
          <w:lang w:eastAsia="pl-PL"/>
        </w:rPr>
        <w:t>Regulamin</w:t>
      </w:r>
    </w:p>
    <w:p w:rsidR="00796350" w:rsidRPr="00BE52CF" w:rsidRDefault="00354E3A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2CF">
        <w:rPr>
          <w:rFonts w:eastAsia="Times New Roman" w:cstheme="minorHAnsi"/>
          <w:sz w:val="24"/>
          <w:szCs w:val="24"/>
          <w:lang w:eastAsia="pl-PL"/>
        </w:rPr>
        <w:t xml:space="preserve">określający </w:t>
      </w:r>
      <w:r w:rsidR="00796350" w:rsidRPr="00BE52CF">
        <w:rPr>
          <w:rFonts w:eastAsia="Times New Roman" w:cstheme="minorHAnsi"/>
          <w:sz w:val="24"/>
          <w:szCs w:val="24"/>
          <w:lang w:eastAsia="pl-PL"/>
        </w:rPr>
        <w:t xml:space="preserve">szczegółowy </w:t>
      </w:r>
      <w:r w:rsidRPr="00BE52CF">
        <w:rPr>
          <w:rFonts w:eastAsia="Times New Roman" w:cstheme="minorHAnsi"/>
          <w:sz w:val="24"/>
          <w:szCs w:val="24"/>
          <w:lang w:eastAsia="pl-PL"/>
        </w:rPr>
        <w:t>t</w:t>
      </w:r>
      <w:r w:rsidR="005779F6" w:rsidRPr="00BE52CF">
        <w:rPr>
          <w:rFonts w:eastAsia="Times New Roman" w:cstheme="minorHAnsi"/>
          <w:sz w:val="24"/>
          <w:szCs w:val="24"/>
          <w:lang w:eastAsia="pl-PL"/>
        </w:rPr>
        <w:t xml:space="preserve">ryb pracy komisji konkursowej powołanej </w:t>
      </w:r>
      <w:r w:rsidR="0019655F" w:rsidRPr="00BE52CF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="00796350" w:rsidRPr="00BE52CF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="005779F6" w:rsidRPr="00BE52CF">
        <w:rPr>
          <w:rFonts w:eastAsia="Times New Roman" w:cstheme="minorHAnsi"/>
          <w:sz w:val="24"/>
          <w:szCs w:val="24"/>
          <w:lang w:eastAsia="pl-PL"/>
        </w:rPr>
        <w:t xml:space="preserve">do wyłonienia kandydata na stanowisko dyrektora </w:t>
      </w:r>
    </w:p>
    <w:p w:rsidR="000C3B83" w:rsidRPr="00BE52CF" w:rsidRDefault="005779F6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52CF">
        <w:rPr>
          <w:rFonts w:eastAsia="Times New Roman" w:cstheme="minorHAnsi"/>
          <w:sz w:val="24"/>
          <w:szCs w:val="24"/>
          <w:lang w:eastAsia="pl-PL"/>
        </w:rPr>
        <w:t>samorządowej instytucji kultury Grodzisko Owidz</w:t>
      </w:r>
    </w:p>
    <w:p w:rsidR="005779F6" w:rsidRPr="00BE52CF" w:rsidRDefault="005779F6" w:rsidP="000C3B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B5F5C" w:rsidRPr="00BE52CF" w:rsidRDefault="00747EAE" w:rsidP="00354E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Postępowanie konkursowe prowadzi Komisja w składzie ustalonym Zarządzeniem Nr ADM/</w:t>
      </w:r>
      <w:r w:rsidR="001558E9" w:rsidRPr="00BE52CF">
        <w:rPr>
          <w:rFonts w:eastAsia="Times New Roman" w:cstheme="minorHAnsi"/>
          <w:lang w:eastAsia="pl-PL"/>
        </w:rPr>
        <w:t>32</w:t>
      </w:r>
      <w:r w:rsidRPr="00BE52CF">
        <w:rPr>
          <w:rFonts w:eastAsia="Times New Roman" w:cstheme="minorHAnsi"/>
          <w:lang w:eastAsia="pl-PL"/>
        </w:rPr>
        <w:t>/201</w:t>
      </w:r>
      <w:r w:rsidR="001558E9" w:rsidRPr="00BE52CF">
        <w:rPr>
          <w:rFonts w:eastAsia="Times New Roman" w:cstheme="minorHAnsi"/>
          <w:lang w:eastAsia="pl-PL"/>
        </w:rPr>
        <w:t>4</w:t>
      </w:r>
      <w:r w:rsidRPr="00BE52CF">
        <w:rPr>
          <w:rFonts w:eastAsia="Times New Roman" w:cstheme="minorHAnsi"/>
          <w:lang w:eastAsia="pl-PL"/>
        </w:rPr>
        <w:t xml:space="preserve"> Wójta Gminy Starogard Gdański z dnia 2</w:t>
      </w:r>
      <w:r w:rsidR="001558E9" w:rsidRPr="00BE52CF">
        <w:rPr>
          <w:rFonts w:eastAsia="Times New Roman" w:cstheme="minorHAnsi"/>
          <w:lang w:eastAsia="pl-PL"/>
        </w:rPr>
        <w:t>2</w:t>
      </w:r>
      <w:r w:rsidRPr="00BE52CF">
        <w:rPr>
          <w:rFonts w:eastAsia="Times New Roman" w:cstheme="minorHAnsi"/>
          <w:lang w:eastAsia="pl-PL"/>
        </w:rPr>
        <w:t>.</w:t>
      </w:r>
      <w:r w:rsidR="001558E9" w:rsidRPr="00BE52CF">
        <w:rPr>
          <w:rFonts w:eastAsia="Times New Roman" w:cstheme="minorHAnsi"/>
          <w:lang w:eastAsia="pl-PL"/>
        </w:rPr>
        <w:t>04</w:t>
      </w:r>
      <w:r w:rsidRPr="00BE52CF">
        <w:rPr>
          <w:rFonts w:eastAsia="Times New Roman" w:cstheme="minorHAnsi"/>
          <w:lang w:eastAsia="pl-PL"/>
        </w:rPr>
        <w:t>.201</w:t>
      </w:r>
      <w:r w:rsidR="001558E9" w:rsidRPr="00BE52CF">
        <w:rPr>
          <w:rFonts w:eastAsia="Times New Roman" w:cstheme="minorHAnsi"/>
          <w:lang w:eastAsia="pl-PL"/>
        </w:rPr>
        <w:t>4</w:t>
      </w:r>
      <w:r w:rsidRPr="00BE52CF">
        <w:rPr>
          <w:rFonts w:eastAsia="Times New Roman" w:cstheme="minorHAnsi"/>
          <w:lang w:eastAsia="pl-PL"/>
        </w:rPr>
        <w:t xml:space="preserve">r. Zadania i tryb pracy komisji określa </w:t>
      </w:r>
      <w:r w:rsidR="000C3B83" w:rsidRPr="00BE52CF">
        <w:rPr>
          <w:rFonts w:eastAsia="Times New Roman" w:cstheme="minorHAnsi"/>
          <w:lang w:eastAsia="pl-PL"/>
        </w:rPr>
        <w:t>Rozporządzenia Ministra Kultury z dnia</w:t>
      </w:r>
      <w:r w:rsidR="0019655F" w:rsidRPr="00BE52CF">
        <w:rPr>
          <w:rFonts w:eastAsia="Times New Roman" w:cstheme="minorHAnsi"/>
          <w:lang w:eastAsia="pl-PL"/>
        </w:rPr>
        <w:t xml:space="preserve"> </w:t>
      </w:r>
      <w:r w:rsidR="000C3B83" w:rsidRPr="00BE52CF">
        <w:rPr>
          <w:rFonts w:eastAsia="Times New Roman" w:cstheme="minorHAnsi"/>
          <w:lang w:eastAsia="pl-PL"/>
        </w:rPr>
        <w:t>30 czerwca 2004r. w sprawie organizacji i trybu przeprowadzania konkursu na kandydata na stanowisko dyrektora instytucji kultury (Dz.</w:t>
      </w:r>
      <w:r w:rsidR="0019655F" w:rsidRPr="00BE52CF">
        <w:rPr>
          <w:rFonts w:eastAsia="Times New Roman" w:cstheme="minorHAnsi"/>
          <w:lang w:eastAsia="pl-PL"/>
        </w:rPr>
        <w:t xml:space="preserve"> </w:t>
      </w:r>
      <w:r w:rsidR="000C3B83" w:rsidRPr="00BE52CF">
        <w:rPr>
          <w:rFonts w:eastAsia="Times New Roman" w:cstheme="minorHAnsi"/>
          <w:lang w:eastAsia="pl-PL"/>
        </w:rPr>
        <w:t>U.</w:t>
      </w:r>
      <w:r w:rsidR="00354E3A" w:rsidRPr="00BE52CF">
        <w:rPr>
          <w:rFonts w:eastAsia="Times New Roman" w:cstheme="minorHAnsi"/>
          <w:lang w:eastAsia="pl-PL"/>
        </w:rPr>
        <w:t xml:space="preserve"> z 2004r., </w:t>
      </w:r>
      <w:r w:rsidR="006B5F5C" w:rsidRPr="00BE52CF">
        <w:rPr>
          <w:rFonts w:eastAsia="Times New Roman" w:cstheme="minorHAnsi"/>
          <w:lang w:eastAsia="pl-PL"/>
        </w:rPr>
        <w:t>Nr 154, poz. 1629).</w:t>
      </w:r>
    </w:p>
    <w:p w:rsidR="00354E3A" w:rsidRPr="00BE52CF" w:rsidRDefault="000C3B83" w:rsidP="00354E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 </w:t>
      </w:r>
    </w:p>
    <w:p w:rsidR="00354E3A" w:rsidRPr="00BE52CF" w:rsidRDefault="00354E3A" w:rsidP="00354E3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Postępowanie wstępne</w:t>
      </w:r>
    </w:p>
    <w:p w:rsidR="00354E3A" w:rsidRPr="00BE52CF" w:rsidRDefault="00354E3A" w:rsidP="00354E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Określenie przez Komisję kryteriów, jakimi będzie się kierować przy ocenie przydatności kandydatów.</w:t>
      </w:r>
    </w:p>
    <w:p w:rsidR="00354E3A" w:rsidRPr="00BE52CF" w:rsidRDefault="00354E3A" w:rsidP="00354E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Ocena zgodności złożonych ofert z ustalonymi kryteriami wyboru podanymi </w:t>
      </w:r>
      <w:r w:rsidR="00BA482B" w:rsidRPr="00BE52CF">
        <w:rPr>
          <w:rFonts w:eastAsia="Times New Roman" w:cstheme="minorHAnsi"/>
          <w:lang w:eastAsia="pl-PL"/>
        </w:rPr>
        <w:t xml:space="preserve">               </w:t>
      </w:r>
      <w:r w:rsidR="0019655F" w:rsidRPr="00BE52CF">
        <w:rPr>
          <w:rFonts w:eastAsia="Times New Roman" w:cstheme="minorHAnsi"/>
          <w:lang w:eastAsia="pl-PL"/>
        </w:rPr>
        <w:t xml:space="preserve">w </w:t>
      </w:r>
      <w:r w:rsidRPr="00BE52CF">
        <w:rPr>
          <w:rFonts w:eastAsia="Times New Roman" w:cstheme="minorHAnsi"/>
          <w:lang w:eastAsia="pl-PL"/>
        </w:rPr>
        <w:t>ogłoszeniu konkursowym oraz podjęcie decyzji o dopuszczeniu poszczególnych kandydatów do postępowania konkursowego. W przypadku, gdy kandydat nie odpowiada formalnym kryteriom wyboru lub gdy do wniosku</w:t>
      </w:r>
      <w:r w:rsidR="0019655F" w:rsidRPr="00BE52CF">
        <w:rPr>
          <w:rFonts w:eastAsia="Times New Roman" w:cstheme="minorHAnsi"/>
          <w:lang w:eastAsia="pl-PL"/>
        </w:rPr>
        <w:t xml:space="preserve"> </w:t>
      </w:r>
      <w:r w:rsidRPr="00BE52CF">
        <w:rPr>
          <w:rFonts w:eastAsia="Times New Roman" w:cstheme="minorHAnsi"/>
          <w:lang w:eastAsia="pl-PL"/>
        </w:rPr>
        <w:t xml:space="preserve">o zgłoszeniu </w:t>
      </w:r>
      <w:r w:rsidR="00BA482B" w:rsidRPr="00BE52CF">
        <w:rPr>
          <w:rFonts w:eastAsia="Times New Roman" w:cstheme="minorHAnsi"/>
          <w:lang w:eastAsia="pl-PL"/>
        </w:rPr>
        <w:t xml:space="preserve">                </w:t>
      </w:r>
      <w:r w:rsidRPr="00BE52CF">
        <w:rPr>
          <w:rFonts w:eastAsia="Times New Roman" w:cstheme="minorHAnsi"/>
          <w:lang w:eastAsia="pl-PL"/>
        </w:rPr>
        <w:t>do konkursu nie dołączono wymaganych dokumentów, Komisja odmawia dopuszczenia kandydata do konkursu.</w:t>
      </w:r>
    </w:p>
    <w:p w:rsidR="00354E3A" w:rsidRPr="00BE52CF" w:rsidRDefault="00354E3A" w:rsidP="00354E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Poinformowanie kandydatów o dopuszczeniu lub odmowie dopuszczenia</w:t>
      </w:r>
      <w:r w:rsidR="00BA482B" w:rsidRPr="00BE52CF">
        <w:rPr>
          <w:rFonts w:eastAsia="Times New Roman" w:cstheme="minorHAnsi"/>
          <w:lang w:eastAsia="pl-PL"/>
        </w:rPr>
        <w:t xml:space="preserve">                  </w:t>
      </w:r>
      <w:r w:rsidR="0019655F" w:rsidRPr="00BE52CF">
        <w:rPr>
          <w:rFonts w:eastAsia="Times New Roman" w:cstheme="minorHAnsi"/>
          <w:lang w:eastAsia="pl-PL"/>
        </w:rPr>
        <w:t xml:space="preserve"> </w:t>
      </w:r>
      <w:r w:rsidRPr="00BE52CF">
        <w:rPr>
          <w:rFonts w:eastAsia="Times New Roman" w:cstheme="minorHAnsi"/>
          <w:lang w:eastAsia="pl-PL"/>
        </w:rPr>
        <w:t>do post</w:t>
      </w:r>
      <w:r w:rsidR="006B5F5C" w:rsidRPr="00BE52CF">
        <w:rPr>
          <w:rFonts w:eastAsia="Times New Roman" w:cstheme="minorHAnsi"/>
          <w:lang w:eastAsia="pl-PL"/>
        </w:rPr>
        <w:t>ę</w:t>
      </w:r>
      <w:r w:rsidRPr="00BE52CF">
        <w:rPr>
          <w:rFonts w:eastAsia="Times New Roman" w:cstheme="minorHAnsi"/>
          <w:lang w:eastAsia="pl-PL"/>
        </w:rPr>
        <w:t>powania konkursowego.</w:t>
      </w:r>
    </w:p>
    <w:p w:rsidR="00354E3A" w:rsidRPr="00BE52CF" w:rsidRDefault="00354E3A" w:rsidP="00354E3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Postępowanie konkursowe</w:t>
      </w:r>
    </w:p>
    <w:p w:rsidR="00556B9C" w:rsidRPr="00BE52CF" w:rsidRDefault="00354E3A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Analiza zgłoszeń kandydatów w zakresie </w:t>
      </w:r>
      <w:r w:rsidR="00556B9C" w:rsidRPr="00BE52CF">
        <w:rPr>
          <w:rFonts w:eastAsia="Times New Roman" w:cstheme="minorHAnsi"/>
          <w:lang w:eastAsia="pl-PL"/>
        </w:rPr>
        <w:t xml:space="preserve">przedstawionych w zgłoszeniu koncepcji funkcjonowania </w:t>
      </w:r>
      <w:r w:rsidR="004A31BA" w:rsidRPr="00BE52CF">
        <w:rPr>
          <w:rFonts w:eastAsia="Times New Roman" w:cstheme="minorHAnsi"/>
          <w:lang w:eastAsia="pl-PL"/>
        </w:rPr>
        <w:t xml:space="preserve">samorządowej instytucji kultury </w:t>
      </w:r>
      <w:r w:rsidR="00556B9C" w:rsidRPr="00BE52CF">
        <w:rPr>
          <w:rFonts w:eastAsia="Times New Roman" w:cstheme="minorHAnsi"/>
          <w:lang w:eastAsia="pl-PL"/>
        </w:rPr>
        <w:t>Grodzisk</w:t>
      </w:r>
      <w:r w:rsidR="004A31BA" w:rsidRPr="00BE52CF">
        <w:rPr>
          <w:rFonts w:eastAsia="Times New Roman" w:cstheme="minorHAnsi"/>
          <w:lang w:eastAsia="pl-PL"/>
        </w:rPr>
        <w:t>o</w:t>
      </w:r>
      <w:r w:rsidR="00556B9C" w:rsidRPr="00BE52CF">
        <w:rPr>
          <w:rFonts w:eastAsia="Times New Roman" w:cstheme="minorHAnsi"/>
          <w:lang w:eastAsia="pl-PL"/>
        </w:rPr>
        <w:t xml:space="preserve"> Owidz.</w:t>
      </w:r>
    </w:p>
    <w:p w:rsidR="00556B9C" w:rsidRPr="00BE52CF" w:rsidRDefault="00556B9C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Indywidualne rozmowy Komisji z kandydatami w celu omówienia przedłożonych przez nich koncepcji funkcjonowania </w:t>
      </w:r>
      <w:r w:rsidR="004A31BA" w:rsidRPr="00BE52CF">
        <w:rPr>
          <w:rFonts w:eastAsia="Times New Roman" w:cstheme="minorHAnsi"/>
          <w:lang w:eastAsia="pl-PL"/>
        </w:rPr>
        <w:t xml:space="preserve">samorządowej instytucji kultury </w:t>
      </w:r>
      <w:r w:rsidRPr="00BE52CF">
        <w:rPr>
          <w:rFonts w:eastAsia="Times New Roman" w:cstheme="minorHAnsi"/>
          <w:lang w:eastAsia="pl-PL"/>
        </w:rPr>
        <w:t>Grodzisk</w:t>
      </w:r>
      <w:r w:rsidR="004A31BA" w:rsidRPr="00BE52CF">
        <w:rPr>
          <w:rFonts w:eastAsia="Times New Roman" w:cstheme="minorHAnsi"/>
          <w:lang w:eastAsia="pl-PL"/>
        </w:rPr>
        <w:t>o</w:t>
      </w:r>
      <w:r w:rsidRPr="00BE52CF">
        <w:rPr>
          <w:rFonts w:eastAsia="Times New Roman" w:cstheme="minorHAnsi"/>
          <w:lang w:eastAsia="pl-PL"/>
        </w:rPr>
        <w:t xml:space="preserve"> Owidz, a także w celu dokonania oceny przydatności poszczególnych kandydatów w świetle kryteriów oceny przydatności kandydata,</w:t>
      </w:r>
      <w:r w:rsidR="006B5F5C" w:rsidRPr="00BE52CF">
        <w:rPr>
          <w:rFonts w:eastAsia="Times New Roman" w:cstheme="minorHAnsi"/>
          <w:lang w:eastAsia="pl-PL"/>
        </w:rPr>
        <w:t xml:space="preserve"> o</w:t>
      </w:r>
      <w:r w:rsidRPr="00BE52CF">
        <w:rPr>
          <w:rFonts w:eastAsia="Times New Roman" w:cstheme="minorHAnsi"/>
          <w:lang w:eastAsia="pl-PL"/>
        </w:rPr>
        <w:t xml:space="preserve"> których mowa w pkt </w:t>
      </w:r>
      <w:r w:rsidR="00916AD0" w:rsidRPr="00BE52CF">
        <w:rPr>
          <w:rFonts w:eastAsia="Times New Roman" w:cstheme="minorHAnsi"/>
          <w:lang w:eastAsia="pl-PL"/>
        </w:rPr>
        <w:t>I</w:t>
      </w:r>
      <w:r w:rsidRPr="00BE52CF">
        <w:rPr>
          <w:rFonts w:eastAsia="Times New Roman" w:cstheme="minorHAnsi"/>
          <w:lang w:eastAsia="pl-PL"/>
        </w:rPr>
        <w:t xml:space="preserve">.1. Każdy </w:t>
      </w:r>
      <w:r w:rsidR="00BA482B" w:rsidRPr="00BE52CF">
        <w:rPr>
          <w:rFonts w:eastAsia="Times New Roman" w:cstheme="minorHAnsi"/>
          <w:lang w:eastAsia="pl-PL"/>
        </w:rPr>
        <w:t xml:space="preserve">      </w:t>
      </w:r>
      <w:r w:rsidRPr="00BE52CF">
        <w:rPr>
          <w:rFonts w:eastAsia="Times New Roman" w:cstheme="minorHAnsi"/>
          <w:lang w:eastAsia="pl-PL"/>
        </w:rPr>
        <w:t>z członków Komisji jest uprawniony do zadawania kandydatowi pytań.</w:t>
      </w:r>
    </w:p>
    <w:p w:rsidR="00556B9C" w:rsidRPr="00BE52CF" w:rsidRDefault="00556B9C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Zamknięta dyskusja członków Komisji na temat kandydatów.</w:t>
      </w:r>
    </w:p>
    <w:p w:rsidR="00354E3A" w:rsidRPr="00BE52CF" w:rsidRDefault="00556B9C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Podjęcie decyzji w sprawie wyników konkursu. Komisja w głosowaniu jawnym, zwykłą większością głosów, wyłania jednego kandydata, którego rekomenduje Wójtowi Gminy Starogard Gdański na stanowisko Dyrektora </w:t>
      </w:r>
      <w:r w:rsidR="004A31BA" w:rsidRPr="00BE52CF">
        <w:rPr>
          <w:rFonts w:eastAsia="Times New Roman" w:cstheme="minorHAnsi"/>
          <w:lang w:eastAsia="pl-PL"/>
        </w:rPr>
        <w:t xml:space="preserve">samorządowej instytucji kultury </w:t>
      </w:r>
      <w:r w:rsidRPr="00BE52CF">
        <w:rPr>
          <w:rFonts w:eastAsia="Times New Roman" w:cstheme="minorHAnsi"/>
          <w:lang w:eastAsia="pl-PL"/>
        </w:rPr>
        <w:t>Grodzisko Owidz. Każdemu członkowi przysługuje jeden głos „za”. Jeżeli więcej niż jeden kandydat uzyska zwykłą większość głosów</w:t>
      </w:r>
      <w:r w:rsidR="00EC53F8" w:rsidRPr="00BE52CF">
        <w:rPr>
          <w:rFonts w:eastAsia="Times New Roman" w:cstheme="minorHAnsi"/>
          <w:lang w:eastAsia="pl-PL"/>
        </w:rPr>
        <w:t xml:space="preserve">, to za wybranego uważa się tego kandydata, który otrzymał największą liczbę głosów. W razie gdy ta sama, największa ilość głosów zostanie oddana na więcej niż jednego kandydata, przeprowadza się drugą turę głosowania. W drugiej turze wyboru dokonuje się tylko spośród tych kandydatów, którzy uprzednio otrzymali tę samą, największą ilość głosów. Za wybranego uważa się tego kandydata, który w drugiej turze otrzymał więcej głosów „za”. W razie takiej samej ilości głosów, oddanych w drugiej turze </w:t>
      </w:r>
      <w:r w:rsidR="00BA482B" w:rsidRPr="00BE52CF">
        <w:rPr>
          <w:rFonts w:eastAsia="Times New Roman" w:cstheme="minorHAnsi"/>
          <w:lang w:eastAsia="pl-PL"/>
        </w:rPr>
        <w:t xml:space="preserve">        </w:t>
      </w:r>
      <w:r w:rsidR="00EC53F8" w:rsidRPr="00BE52CF">
        <w:rPr>
          <w:rFonts w:eastAsia="Times New Roman" w:cstheme="minorHAnsi"/>
          <w:lang w:eastAsia="pl-PL"/>
        </w:rPr>
        <w:t>na obu kandydatów, decyduje głos przewodniczącego.</w:t>
      </w:r>
      <w:r w:rsidRPr="00BE52CF">
        <w:rPr>
          <w:rFonts w:eastAsia="Times New Roman" w:cstheme="minorHAnsi"/>
          <w:lang w:eastAsia="pl-PL"/>
        </w:rPr>
        <w:t xml:space="preserve">    </w:t>
      </w:r>
    </w:p>
    <w:p w:rsidR="00354E3A" w:rsidRPr="00BE52CF" w:rsidRDefault="00354E3A" w:rsidP="00354E3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Postępowanie ogólne</w:t>
      </w:r>
    </w:p>
    <w:p w:rsidR="00EC53F8" w:rsidRPr="00BE52CF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Komisja wykonuje czynności, do których została powołana, gdy w posiedzeniu uczestniczy co najmniej </w:t>
      </w:r>
      <w:r w:rsidR="008D377B" w:rsidRPr="00BE52CF">
        <w:rPr>
          <w:rFonts w:eastAsia="Times New Roman" w:cstheme="minorHAnsi"/>
          <w:lang w:eastAsia="pl-PL"/>
        </w:rPr>
        <w:t>3</w:t>
      </w:r>
      <w:r w:rsidRPr="00BE52CF">
        <w:rPr>
          <w:rFonts w:eastAsia="Times New Roman" w:cstheme="minorHAnsi"/>
          <w:lang w:eastAsia="pl-PL"/>
        </w:rPr>
        <w:t>/</w:t>
      </w:r>
      <w:r w:rsidR="008D377B" w:rsidRPr="00BE52CF">
        <w:rPr>
          <w:rFonts w:eastAsia="Times New Roman" w:cstheme="minorHAnsi"/>
          <w:lang w:eastAsia="pl-PL"/>
        </w:rPr>
        <w:t>4</w:t>
      </w:r>
      <w:r w:rsidRPr="00BE52CF">
        <w:rPr>
          <w:rFonts w:eastAsia="Times New Roman" w:cstheme="minorHAnsi"/>
          <w:lang w:eastAsia="pl-PL"/>
        </w:rPr>
        <w:t xml:space="preserve"> członków Komisji.</w:t>
      </w:r>
    </w:p>
    <w:p w:rsidR="00EC53F8" w:rsidRPr="00BE52CF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Uchwały Komisji podejmowane są zwykłą większością głosów, w głosowaniu jawnym.</w:t>
      </w:r>
    </w:p>
    <w:p w:rsidR="00EC53F8" w:rsidRPr="00BE52CF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lastRenderedPageBreak/>
        <w:t>Z czynności Komisji sporządza się protokół, który podpisują wszyscy obecni na posiedzeniu członkowie Komisji. Załącznikiem protokołu jest dokument określający kryteria oceny przydatności kandydata.</w:t>
      </w:r>
    </w:p>
    <w:p w:rsidR="00EC53F8" w:rsidRPr="00BE52CF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>Komisja przekazuje wyniki konkursu wraz z je</w:t>
      </w:r>
      <w:r w:rsidR="00796350" w:rsidRPr="00BE52CF">
        <w:rPr>
          <w:rFonts w:eastAsia="Times New Roman" w:cstheme="minorHAnsi"/>
          <w:lang w:eastAsia="pl-PL"/>
        </w:rPr>
        <w:t>g</w:t>
      </w:r>
      <w:r w:rsidRPr="00BE52CF">
        <w:rPr>
          <w:rFonts w:eastAsia="Times New Roman" w:cstheme="minorHAnsi"/>
          <w:lang w:eastAsia="pl-PL"/>
        </w:rPr>
        <w:t xml:space="preserve">o dokumentacją Wójtowi Gminy Starogard Gdański.  </w:t>
      </w:r>
    </w:p>
    <w:p w:rsidR="00796350" w:rsidRPr="00BE52CF" w:rsidRDefault="00796350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W razie stwierdzenia nieprzydatności na stanowisko dyrektora </w:t>
      </w:r>
      <w:r w:rsidR="004A31BA" w:rsidRPr="00BE52CF">
        <w:rPr>
          <w:rFonts w:eastAsia="Times New Roman" w:cstheme="minorHAnsi"/>
          <w:lang w:eastAsia="pl-PL"/>
        </w:rPr>
        <w:t xml:space="preserve">samorządowej instytucji kultury </w:t>
      </w:r>
      <w:r w:rsidRPr="00BE52CF">
        <w:rPr>
          <w:rFonts w:eastAsia="Times New Roman" w:cstheme="minorHAnsi"/>
          <w:lang w:eastAsia="pl-PL"/>
        </w:rPr>
        <w:t>Grodzisko Owidz wszystkich kandydatów, komisja może zwrócić się do Wójta Gminy Starogard Gdański o ponowne ogłoszenie konkursu.</w:t>
      </w:r>
    </w:p>
    <w:p w:rsidR="00EC53F8" w:rsidRPr="00BE52CF" w:rsidRDefault="00796350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2CF">
        <w:rPr>
          <w:rFonts w:eastAsia="Times New Roman" w:cstheme="minorHAnsi"/>
          <w:lang w:eastAsia="pl-PL"/>
        </w:rPr>
        <w:t xml:space="preserve">Komisja kończy działalność po dokonaniu czynność, do których została powołana.  </w:t>
      </w:r>
    </w:p>
    <w:p w:rsidR="001F26BC" w:rsidRPr="00BE52CF" w:rsidRDefault="001F26BC">
      <w:pPr>
        <w:rPr>
          <w:rFonts w:cstheme="minorHAnsi"/>
          <w:sz w:val="20"/>
          <w:szCs w:val="20"/>
        </w:rPr>
      </w:pPr>
    </w:p>
    <w:sectPr w:rsidR="001F26BC" w:rsidRPr="00BE52CF" w:rsidSect="001F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513"/>
    <w:multiLevelType w:val="hybridMultilevel"/>
    <w:tmpl w:val="CC2E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A2955"/>
    <w:multiLevelType w:val="hybridMultilevel"/>
    <w:tmpl w:val="D7BE42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C25BF9"/>
    <w:multiLevelType w:val="hybridMultilevel"/>
    <w:tmpl w:val="4022D136"/>
    <w:lvl w:ilvl="0" w:tplc="342014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0C6"/>
    <w:multiLevelType w:val="multilevel"/>
    <w:tmpl w:val="A90E0BB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E4A9D"/>
    <w:multiLevelType w:val="multilevel"/>
    <w:tmpl w:val="59B27F4E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04219"/>
    <w:multiLevelType w:val="hybridMultilevel"/>
    <w:tmpl w:val="19AACE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294938"/>
    <w:multiLevelType w:val="multilevel"/>
    <w:tmpl w:val="355EA9E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B83"/>
    <w:rsid w:val="00012B33"/>
    <w:rsid w:val="000A0386"/>
    <w:rsid w:val="000C2238"/>
    <w:rsid w:val="000C3B83"/>
    <w:rsid w:val="00124A61"/>
    <w:rsid w:val="001558E9"/>
    <w:rsid w:val="0019655F"/>
    <w:rsid w:val="001E6103"/>
    <w:rsid w:val="001F26BC"/>
    <w:rsid w:val="002D6073"/>
    <w:rsid w:val="0034472F"/>
    <w:rsid w:val="00354E3A"/>
    <w:rsid w:val="003D6482"/>
    <w:rsid w:val="004A31BA"/>
    <w:rsid w:val="004C4CA5"/>
    <w:rsid w:val="004F4D8E"/>
    <w:rsid w:val="00556B9C"/>
    <w:rsid w:val="005779F6"/>
    <w:rsid w:val="005A043D"/>
    <w:rsid w:val="005C7013"/>
    <w:rsid w:val="006B5F5C"/>
    <w:rsid w:val="00747EAE"/>
    <w:rsid w:val="00774884"/>
    <w:rsid w:val="00796350"/>
    <w:rsid w:val="0087447F"/>
    <w:rsid w:val="008B6D0A"/>
    <w:rsid w:val="008C3CD8"/>
    <w:rsid w:val="008D377B"/>
    <w:rsid w:val="00916AD0"/>
    <w:rsid w:val="00923984"/>
    <w:rsid w:val="00A73210"/>
    <w:rsid w:val="00BA482B"/>
    <w:rsid w:val="00BE52CF"/>
    <w:rsid w:val="00CB5487"/>
    <w:rsid w:val="00E7117F"/>
    <w:rsid w:val="00EA26CC"/>
    <w:rsid w:val="00EC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BC"/>
  </w:style>
  <w:style w:type="paragraph" w:styleId="Nagwek1">
    <w:name w:val="heading 1"/>
    <w:basedOn w:val="Normalny"/>
    <w:next w:val="Normalny"/>
    <w:link w:val="Nagwek1Znak"/>
    <w:qFormat/>
    <w:rsid w:val="000C3B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rsid w:val="000C3B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999999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0C3B8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C3B8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C3B8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C3B8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3B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B8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CBA2-A3A6-4DBB-BE05-9ED4D108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bfilz</cp:lastModifiedBy>
  <cp:revision>5</cp:revision>
  <cp:lastPrinted>2014-04-22T10:35:00Z</cp:lastPrinted>
  <dcterms:created xsi:type="dcterms:W3CDTF">2014-04-22T09:57:00Z</dcterms:created>
  <dcterms:modified xsi:type="dcterms:W3CDTF">2014-04-23T09:30:00Z</dcterms:modified>
</cp:coreProperties>
</file>