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173" w:rsidRDefault="00357173" w:rsidP="00357173">
      <w:pPr>
        <w:jc w:val="right"/>
      </w:pPr>
      <w:r>
        <w:t xml:space="preserve">Starogard </w:t>
      </w:r>
      <w:proofErr w:type="gramStart"/>
      <w:r>
        <w:t>Gdański  dnia</w:t>
      </w:r>
      <w:proofErr w:type="gramEnd"/>
      <w:r>
        <w:t xml:space="preserve"> </w:t>
      </w:r>
      <w:r w:rsidR="00F523F9">
        <w:t>03.</w:t>
      </w:r>
      <w:r>
        <w:t>0</w:t>
      </w:r>
      <w:r w:rsidR="00DA16A9">
        <w:t>3</w:t>
      </w:r>
      <w:r>
        <w:t>.2014</w:t>
      </w:r>
      <w:proofErr w:type="gramStart"/>
      <w:r>
        <w:t>r</w:t>
      </w:r>
      <w:proofErr w:type="gramEnd"/>
    </w:p>
    <w:p w:rsidR="00357173" w:rsidRDefault="00357173" w:rsidP="00357173"/>
    <w:p w:rsidR="00357173" w:rsidRDefault="00357173" w:rsidP="00357173"/>
    <w:p w:rsidR="00513112" w:rsidRDefault="00357173" w:rsidP="00E21FF2">
      <w:pPr>
        <w:rPr>
          <w:szCs w:val="24"/>
          <w:u w:val="single"/>
        </w:rPr>
      </w:pPr>
      <w:r>
        <w:t>Gmina Starogard Gdański informuje, że wpłynęł</w:t>
      </w:r>
      <w:r w:rsidR="00DA16A9">
        <w:t>y</w:t>
      </w:r>
      <w:r>
        <w:t xml:space="preserve"> </w:t>
      </w:r>
      <w:r w:rsidR="00E21FF2">
        <w:t xml:space="preserve">kolejne </w:t>
      </w:r>
      <w:r w:rsidR="004F3982">
        <w:t>za</w:t>
      </w:r>
      <w:r>
        <w:t>pytani</w:t>
      </w:r>
      <w:r w:rsidR="000C436B">
        <w:t>a</w:t>
      </w:r>
      <w:r>
        <w:t xml:space="preserve"> do przetargu na „</w:t>
      </w:r>
      <w:r w:rsidRPr="0088162F">
        <w:rPr>
          <w:b/>
          <w:bCs/>
          <w:szCs w:val="24"/>
        </w:rPr>
        <w:t>Budow</w:t>
      </w:r>
      <w:r w:rsidR="004E219F">
        <w:rPr>
          <w:b/>
          <w:bCs/>
          <w:szCs w:val="24"/>
        </w:rPr>
        <w:t xml:space="preserve">ę </w:t>
      </w:r>
      <w:r w:rsidRPr="0088162F">
        <w:rPr>
          <w:b/>
          <w:bCs/>
          <w:szCs w:val="24"/>
        </w:rPr>
        <w:t xml:space="preserve">obwodnicy zwartej zabudowy wsi Zduny oraz remont istniejącej drogi gminnej nr 213019G i drogi wewnętrznej do firmy </w:t>
      </w:r>
      <w:proofErr w:type="spellStart"/>
      <w:r w:rsidRPr="0088162F">
        <w:rPr>
          <w:b/>
          <w:bCs/>
          <w:szCs w:val="24"/>
        </w:rPr>
        <w:t>Kooperol</w:t>
      </w:r>
      <w:proofErr w:type="spellEnd"/>
      <w:r w:rsidRPr="0088162F">
        <w:rPr>
          <w:b/>
          <w:bCs/>
          <w:szCs w:val="24"/>
        </w:rPr>
        <w:t xml:space="preserve"> w Zdunach</w:t>
      </w:r>
      <w:r>
        <w:t xml:space="preserve">”- nr ogłoszenia </w:t>
      </w:r>
      <w:r>
        <w:rPr>
          <w:bCs/>
          <w:szCs w:val="24"/>
        </w:rPr>
        <w:t xml:space="preserve">32689 </w:t>
      </w:r>
      <w:r w:rsidRPr="00791892">
        <w:rPr>
          <w:bCs/>
          <w:szCs w:val="24"/>
        </w:rPr>
        <w:t xml:space="preserve">z dnia </w:t>
      </w:r>
      <w:r>
        <w:rPr>
          <w:bCs/>
          <w:szCs w:val="24"/>
        </w:rPr>
        <w:t>19.02</w:t>
      </w:r>
      <w:r w:rsidRPr="00791892">
        <w:rPr>
          <w:bCs/>
          <w:szCs w:val="24"/>
        </w:rPr>
        <w:t xml:space="preserve">.2014 </w:t>
      </w:r>
      <w:proofErr w:type="spellStart"/>
      <w:proofErr w:type="gramStart"/>
      <w:r>
        <w:rPr>
          <w:bCs/>
          <w:szCs w:val="24"/>
        </w:rPr>
        <w:t>r</w:t>
      </w:r>
      <w:proofErr w:type="spellEnd"/>
      <w:proofErr w:type="gramEnd"/>
      <w:r w:rsidR="00E21FF2">
        <w:rPr>
          <w:bCs/>
          <w:szCs w:val="24"/>
        </w:rPr>
        <w:t xml:space="preserve">, zmienionego ogłoszeniem </w:t>
      </w:r>
      <w:r w:rsidR="00E21FF2" w:rsidRPr="00E21FF2">
        <w:rPr>
          <w:bCs/>
          <w:szCs w:val="24"/>
        </w:rPr>
        <w:t>nr 32689 w dniu 19.02.2014</w:t>
      </w:r>
      <w:r w:rsidR="004F3982">
        <w:rPr>
          <w:bCs/>
          <w:szCs w:val="24"/>
        </w:rPr>
        <w:t xml:space="preserve">, </w:t>
      </w:r>
      <w:proofErr w:type="gramStart"/>
      <w:r w:rsidR="004F3982">
        <w:rPr>
          <w:bCs/>
          <w:szCs w:val="24"/>
        </w:rPr>
        <w:t>którego</w:t>
      </w:r>
      <w:proofErr w:type="gramEnd"/>
      <w:r w:rsidR="004F3982">
        <w:rPr>
          <w:bCs/>
          <w:szCs w:val="24"/>
        </w:rPr>
        <w:t xml:space="preserve"> treść i odpowiedź Zamawiającego przedstawiono poniżej.</w:t>
      </w:r>
      <w:r w:rsidR="00E21FF2" w:rsidRPr="00CE6750">
        <w:rPr>
          <w:szCs w:val="24"/>
        </w:rPr>
        <w:br/>
      </w:r>
    </w:p>
    <w:p w:rsidR="00357173" w:rsidRPr="004E219F" w:rsidRDefault="005331F2" w:rsidP="004F3982">
      <w:pPr>
        <w:spacing w:after="120"/>
        <w:rPr>
          <w:szCs w:val="24"/>
          <w:u w:val="single"/>
        </w:rPr>
      </w:pPr>
      <w:r w:rsidRPr="004E219F">
        <w:rPr>
          <w:szCs w:val="24"/>
          <w:u w:val="single"/>
        </w:rPr>
        <w:t>Pytani</w:t>
      </w:r>
      <w:r w:rsidR="00DA16A9">
        <w:rPr>
          <w:szCs w:val="24"/>
          <w:u w:val="single"/>
        </w:rPr>
        <w:t>a</w:t>
      </w:r>
      <w:r w:rsidRPr="004E219F">
        <w:rPr>
          <w:szCs w:val="24"/>
          <w:u w:val="single"/>
        </w:rPr>
        <w:t xml:space="preserve"> </w:t>
      </w:r>
      <w:r w:rsidR="004E219F">
        <w:rPr>
          <w:szCs w:val="24"/>
          <w:u w:val="single"/>
        </w:rPr>
        <w:t>wykonawcy</w:t>
      </w:r>
      <w:r w:rsidR="00357173" w:rsidRPr="004E219F">
        <w:rPr>
          <w:szCs w:val="24"/>
          <w:u w:val="single"/>
        </w:rPr>
        <w:t>:</w:t>
      </w:r>
    </w:p>
    <w:p w:rsidR="00357173" w:rsidRDefault="0079173B" w:rsidP="00357173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60720" cy="54434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73" w:rsidRDefault="0079173B" w:rsidP="00357173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760720" cy="868196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760720" cy="853274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3B" w:rsidRDefault="0079173B" w:rsidP="00357173">
      <w:pPr>
        <w:rPr>
          <w:b/>
          <w:i/>
          <w:szCs w:val="24"/>
        </w:rPr>
      </w:pPr>
    </w:p>
    <w:p w:rsidR="0079173B" w:rsidRDefault="0079173B" w:rsidP="00357173">
      <w:pPr>
        <w:rPr>
          <w:b/>
          <w:i/>
          <w:szCs w:val="24"/>
        </w:rPr>
      </w:pPr>
      <w:r>
        <w:rPr>
          <w:b/>
          <w:i/>
          <w:noProof/>
          <w:szCs w:val="24"/>
        </w:rPr>
        <w:lastRenderedPageBreak/>
        <w:drawing>
          <wp:inline distT="0" distB="0" distL="0" distR="0">
            <wp:extent cx="5760720" cy="868196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3B" w:rsidRDefault="0079173B" w:rsidP="00357173">
      <w:pPr>
        <w:rPr>
          <w:b/>
          <w:i/>
          <w:szCs w:val="24"/>
        </w:rPr>
      </w:pPr>
      <w:r>
        <w:rPr>
          <w:b/>
          <w:i/>
          <w:noProof/>
          <w:szCs w:val="24"/>
        </w:rPr>
        <w:lastRenderedPageBreak/>
        <w:drawing>
          <wp:inline distT="0" distB="0" distL="0" distR="0">
            <wp:extent cx="5760720" cy="4412008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3B" w:rsidRDefault="0079173B" w:rsidP="00357173">
      <w:pPr>
        <w:rPr>
          <w:b/>
          <w:i/>
          <w:szCs w:val="24"/>
        </w:rPr>
      </w:pPr>
    </w:p>
    <w:p w:rsidR="005331F2" w:rsidRDefault="00577DB7" w:rsidP="00357173">
      <w:pPr>
        <w:rPr>
          <w:b/>
          <w:i/>
          <w:szCs w:val="24"/>
        </w:rPr>
      </w:pPr>
      <w:proofErr w:type="gramStart"/>
      <w:r>
        <w:rPr>
          <w:b/>
          <w:i/>
          <w:szCs w:val="24"/>
        </w:rPr>
        <w:t>Odpowiedz</w:t>
      </w:r>
      <w:r w:rsidR="00DA16A9">
        <w:rPr>
          <w:b/>
          <w:i/>
          <w:szCs w:val="24"/>
        </w:rPr>
        <w:t>i</w:t>
      </w:r>
      <w:r w:rsidR="005331F2" w:rsidRPr="00000B03">
        <w:rPr>
          <w:b/>
          <w:i/>
          <w:szCs w:val="24"/>
        </w:rPr>
        <w:t xml:space="preserve"> </w:t>
      </w:r>
      <w:r>
        <w:rPr>
          <w:b/>
          <w:i/>
          <w:szCs w:val="24"/>
        </w:rPr>
        <w:t xml:space="preserve"> </w:t>
      </w:r>
      <w:r w:rsidR="005331F2" w:rsidRPr="00000B03">
        <w:rPr>
          <w:b/>
          <w:i/>
          <w:szCs w:val="24"/>
        </w:rPr>
        <w:t>Zamawiającego</w:t>
      </w:r>
      <w:proofErr w:type="gramEnd"/>
      <w:r w:rsidR="005331F2" w:rsidRPr="00000B03">
        <w:rPr>
          <w:b/>
          <w:i/>
          <w:szCs w:val="24"/>
        </w:rPr>
        <w:t>:</w:t>
      </w:r>
    </w:p>
    <w:p w:rsidR="00000B03" w:rsidRPr="00000B03" w:rsidRDefault="00000B03" w:rsidP="00357173">
      <w:pPr>
        <w:rPr>
          <w:b/>
          <w:i/>
          <w:szCs w:val="24"/>
        </w:rPr>
      </w:pPr>
    </w:p>
    <w:p w:rsidR="0079173B" w:rsidRDefault="0079173B" w:rsidP="00357173">
      <w:r w:rsidRPr="00A22E4A">
        <w:rPr>
          <w:b/>
        </w:rPr>
        <w:t>Ad1.</w:t>
      </w:r>
      <w:r>
        <w:t>Decyzja o środowiskowych uwarunkowaniach została załączona do niniejszego ogłoszenia. Z jej treści nie wynikają szczególne ograniczenia czy wymagania</w:t>
      </w:r>
      <w:r w:rsidR="00C22C94">
        <w:t>,</w:t>
      </w:r>
      <w:r>
        <w:t xml:space="preserve"> które należałoby uwzględnić w harmonogramie robót</w:t>
      </w:r>
    </w:p>
    <w:p w:rsidR="0079173B" w:rsidRDefault="0079173B" w:rsidP="00357173"/>
    <w:p w:rsidR="00C22C94" w:rsidRDefault="0079173B" w:rsidP="00357173">
      <w:r w:rsidRPr="00A22E4A">
        <w:rPr>
          <w:b/>
        </w:rPr>
        <w:t>Ad.2</w:t>
      </w:r>
      <w:r w:rsidR="00A22E4A">
        <w:t>.</w:t>
      </w:r>
      <w:r>
        <w:t xml:space="preserve"> Na terenie </w:t>
      </w:r>
      <w:r w:rsidR="00771C0D">
        <w:t xml:space="preserve">inwestycji </w:t>
      </w:r>
      <w:r w:rsidR="003B6915">
        <w:t>nie stwierdzono gatunków</w:t>
      </w:r>
      <w:r w:rsidR="00771C0D">
        <w:t xml:space="preserve"> oraz siedlisk roślin i zwierząt gatunków chronionych.</w:t>
      </w:r>
      <w:r w:rsidR="003B6915">
        <w:t xml:space="preserve"> </w:t>
      </w:r>
    </w:p>
    <w:p w:rsidR="00C22C94" w:rsidRDefault="00C22C94" w:rsidP="004E219F"/>
    <w:p w:rsidR="007E5E14" w:rsidRDefault="00C22C94" w:rsidP="004E219F">
      <w:r w:rsidRPr="00A22E4A">
        <w:rPr>
          <w:b/>
        </w:rPr>
        <w:t>Ad.3.</w:t>
      </w:r>
      <w:r>
        <w:t xml:space="preserve"> Pozwolenie wodno-prawne wraz z operatem załączono do niniejszego ogłoszenia.</w:t>
      </w:r>
    </w:p>
    <w:p w:rsidR="00C22C94" w:rsidRDefault="00C22C94" w:rsidP="004E219F"/>
    <w:p w:rsidR="00C22C94" w:rsidRDefault="00C22C94" w:rsidP="004E219F">
      <w:r w:rsidRPr="00A22E4A">
        <w:rPr>
          <w:b/>
        </w:rPr>
        <w:t>A</w:t>
      </w:r>
      <w:r w:rsidR="0066662F" w:rsidRPr="00A22E4A">
        <w:rPr>
          <w:b/>
        </w:rPr>
        <w:t>d.</w:t>
      </w:r>
      <w:r w:rsidRPr="00A22E4A">
        <w:rPr>
          <w:b/>
        </w:rPr>
        <w:t>4</w:t>
      </w:r>
      <w:r>
        <w:t>.Potwierdzamy</w:t>
      </w:r>
      <w:r w:rsidR="0066662F">
        <w:t>,</w:t>
      </w:r>
      <w:r>
        <w:t xml:space="preserve"> że oświadczenie winno dotyczyć tylko części zamówienia przewidzian</w:t>
      </w:r>
      <w:r w:rsidR="0066662F">
        <w:t>ego</w:t>
      </w:r>
      <w:r>
        <w:t xml:space="preserve"> do powierzenia podwykonawcom robót budowlanych.</w:t>
      </w:r>
    </w:p>
    <w:p w:rsidR="0066662F" w:rsidRDefault="0066662F" w:rsidP="004E219F"/>
    <w:p w:rsidR="00A41499" w:rsidRPr="00F4111A" w:rsidRDefault="00A22E4A" w:rsidP="00A41499">
      <w:pPr>
        <w:jc w:val="both"/>
        <w:rPr>
          <w:color w:val="C00000"/>
        </w:rPr>
      </w:pPr>
      <w:r w:rsidRPr="00A22E4A">
        <w:rPr>
          <w:b/>
        </w:rPr>
        <w:t>Ad.</w:t>
      </w:r>
      <w:r w:rsidR="0066662F" w:rsidRPr="00A22E4A">
        <w:rPr>
          <w:b/>
        </w:rPr>
        <w:t>5.</w:t>
      </w:r>
      <w:r w:rsidR="00A41499" w:rsidRPr="00A41499">
        <w:t xml:space="preserve"> </w:t>
      </w:r>
      <w:r w:rsidR="00A41499">
        <w:t xml:space="preserve">Zamawiający załączył do SIWZ dokumentację projektową pozwalającą na realizację przedmiotu zamówienia, oddającą znany zamawiającemu na etapie przygotowywania zamówienia stan faktyczny w zakresie warunków realizacji zadania. Niemniej Wykonawca na etapie przygotowania oferty, </w:t>
      </w:r>
      <w:r w:rsidR="00A41499" w:rsidRPr="00463373">
        <w:t xml:space="preserve">zobowiązany jest do dokładnej analizy załączonej dokumentacji na etapie ogłoszenia </w:t>
      </w:r>
      <w:proofErr w:type="gramStart"/>
      <w:r w:rsidR="00A41499" w:rsidRPr="00463373">
        <w:t>o  zamówieniu</w:t>
      </w:r>
      <w:proofErr w:type="gramEnd"/>
      <w:r w:rsidR="00A41499" w:rsidRPr="00463373">
        <w:t xml:space="preserve"> oraz udzielanych odpowiedzi w   dalszym postępowaniu.  W przypadku zauważenia w dokumentacji projektowej wszelkich nieścisłości lub nieprawidłowości, winien zwrócić się z pytaniem do</w:t>
      </w:r>
      <w:r w:rsidR="00A41499">
        <w:t xml:space="preserve"> Zamawiającego celem ich wyjaśnień. Winien również śledzić na stronie internetowej zamawiającego odpowiedzi na pytania do przetargu zgłaszane przez inny wykonawców i uwzględnić je w swojej ofercie.</w:t>
      </w:r>
    </w:p>
    <w:p w:rsidR="0066662F" w:rsidRDefault="0066662F" w:rsidP="004E219F"/>
    <w:p w:rsidR="009E699E" w:rsidRDefault="0066662F" w:rsidP="009E699E">
      <w:r w:rsidRPr="00A22E4A">
        <w:rPr>
          <w:b/>
        </w:rPr>
        <w:lastRenderedPageBreak/>
        <w:t>Ad</w:t>
      </w:r>
      <w:r w:rsidR="00050E56" w:rsidRPr="00A22E4A">
        <w:rPr>
          <w:b/>
        </w:rPr>
        <w:t>.</w:t>
      </w:r>
      <w:r w:rsidRPr="00A22E4A">
        <w:rPr>
          <w:b/>
        </w:rPr>
        <w:t>6.</w:t>
      </w:r>
      <w:r w:rsidR="009E699E" w:rsidRPr="009E699E">
        <w:t xml:space="preserve"> </w:t>
      </w:r>
      <w:r w:rsidR="009E699E">
        <w:t xml:space="preserve">Zamawiający potwierdza że dysponuje wszelkimi wymaganymi prawem decyzjami </w:t>
      </w:r>
      <w:proofErr w:type="gramStart"/>
      <w:r w:rsidR="009E699E">
        <w:t xml:space="preserve">administracyjnymi , </w:t>
      </w:r>
      <w:proofErr w:type="gramEnd"/>
      <w:r w:rsidR="009E699E">
        <w:t>oraz ważnymi uzgodnieniami potrzebnymi do wykonania zamówienia.</w:t>
      </w:r>
    </w:p>
    <w:p w:rsidR="00050E56" w:rsidRDefault="00050E56" w:rsidP="004E219F"/>
    <w:p w:rsidR="00050E56" w:rsidRPr="00A22E4A" w:rsidRDefault="00050E56" w:rsidP="004E219F">
      <w:pPr>
        <w:rPr>
          <w:b/>
        </w:rPr>
      </w:pPr>
      <w:r w:rsidRPr="001966D9">
        <w:rPr>
          <w:b/>
        </w:rPr>
        <w:t>Ad.7.</w:t>
      </w:r>
      <w:r w:rsidR="001E47D3" w:rsidRPr="001966D9">
        <w:rPr>
          <w:b/>
        </w:rPr>
        <w:t xml:space="preserve"> </w:t>
      </w:r>
      <w:r w:rsidR="001E47D3" w:rsidRPr="001966D9">
        <w:t>Dokonania</w:t>
      </w:r>
      <w:r w:rsidR="001E47D3" w:rsidRPr="001E47D3">
        <w:t xml:space="preserve"> wszelkich niezbędnych uzgodnień związanych z rozpoczęciem, prowadzeniem czy zakończeniem robót</w:t>
      </w:r>
      <w:r w:rsidR="00284003">
        <w:t>, któ</w:t>
      </w:r>
      <w:r w:rsidR="001966D9">
        <w:t xml:space="preserve">rych wymóg będzie obligatoryjny ( </w:t>
      </w:r>
      <w:r w:rsidR="001E47D3">
        <w:t>np.</w:t>
      </w:r>
      <w:r w:rsidR="00284003">
        <w:t xml:space="preserve"> </w:t>
      </w:r>
      <w:r w:rsidR="001E47D3">
        <w:t xml:space="preserve">zatwierdzenie projektu </w:t>
      </w:r>
      <w:r w:rsidR="00284003">
        <w:t xml:space="preserve">czasowej </w:t>
      </w:r>
      <w:r w:rsidR="001E47D3">
        <w:t xml:space="preserve">organizacji </w:t>
      </w:r>
      <w:r w:rsidR="00284003">
        <w:t>ruchu</w:t>
      </w:r>
      <w:r w:rsidR="001966D9">
        <w:t>)</w:t>
      </w:r>
      <w:r w:rsidR="00284003">
        <w:t xml:space="preserve">. </w:t>
      </w:r>
    </w:p>
    <w:p w:rsidR="00050E56" w:rsidRDefault="00050E56" w:rsidP="004E219F"/>
    <w:p w:rsidR="00050E56" w:rsidRDefault="00050E56" w:rsidP="004E219F">
      <w:r w:rsidRPr="00A22E4A">
        <w:rPr>
          <w:b/>
        </w:rPr>
        <w:t>Ad</w:t>
      </w:r>
      <w:r w:rsidR="00A22E4A" w:rsidRPr="00A22E4A">
        <w:rPr>
          <w:b/>
        </w:rPr>
        <w:t>.</w:t>
      </w:r>
      <w:r w:rsidRPr="00A22E4A">
        <w:rPr>
          <w:b/>
        </w:rPr>
        <w:t>8.</w:t>
      </w:r>
      <w:r>
        <w:t xml:space="preserve"> Zamawiający posiada prawo do dysponowania nieruchomości na cele budowlane dla zakresu objętego inwestycją.</w:t>
      </w:r>
    </w:p>
    <w:p w:rsidR="009E699E" w:rsidRDefault="009E699E" w:rsidP="004E219F"/>
    <w:p w:rsidR="009F15AD" w:rsidRDefault="00050E56" w:rsidP="009F15AD">
      <w:pPr>
        <w:jc w:val="both"/>
      </w:pPr>
      <w:r w:rsidRPr="00A22E4A">
        <w:rPr>
          <w:b/>
        </w:rPr>
        <w:t>Ad</w:t>
      </w:r>
      <w:r w:rsidR="00A22E4A" w:rsidRPr="00A22E4A">
        <w:rPr>
          <w:b/>
        </w:rPr>
        <w:t>.</w:t>
      </w:r>
      <w:r w:rsidRPr="00A22E4A">
        <w:rPr>
          <w:b/>
        </w:rPr>
        <w:t>9.</w:t>
      </w:r>
      <w:r>
        <w:t xml:space="preserve"> </w:t>
      </w:r>
      <w:r w:rsidR="009E699E">
        <w:t xml:space="preserve">Wynagrodzenie za przedmiot zamówienia jest ryczałtowe zatem niedoszacowanie , pominiecie lub brak rozpoznania zakresu przedmiotu umowy nie będą podstawą do żądania zmiany </w:t>
      </w:r>
      <w:proofErr w:type="gramStart"/>
      <w:r w:rsidR="009E699E">
        <w:t>wynagrodzenia  -</w:t>
      </w:r>
      <w:r w:rsidR="009F15AD">
        <w:t xml:space="preserve"> </w:t>
      </w:r>
      <w:r w:rsidR="009E699E">
        <w:t>patrz</w:t>
      </w:r>
      <w:proofErr w:type="gramEnd"/>
      <w:r w:rsidR="009E699E">
        <w:t xml:space="preserve"> punkt 12.3 SIWZ. </w:t>
      </w:r>
    </w:p>
    <w:p w:rsidR="00050E56" w:rsidRDefault="009E699E" w:rsidP="004E219F">
      <w:r>
        <w:t>Jeżeli rzeczywisty rozmiar lub koszt prac koniecznych do wykonania zamówienia przewyższy planowany, wykonawcy nie będzie przysługiwać z tego tytułu roszczenie o podwyższenie wynagrodzenia</w:t>
      </w:r>
      <w:r w:rsidRPr="00BA4F4B">
        <w:t xml:space="preserve">. Zatem na etapie przygotowania oferty wykonawca winien przewidzieć możliwość zaistnienia wskazanych w pytaniu okoliczności. Tylko w przypadku wystąpienia robót nowych wykraczających poza przedmiot zamówienia podstawowego Zamawiający może udzielić zamówienia w odrębnym trybie zamówienia z wolnej ręki, po ścisłym spełnieniu przesłanek określonych w art. 67 ust. 1 </w:t>
      </w:r>
      <w:proofErr w:type="spellStart"/>
      <w:r w:rsidRPr="00BA4F4B">
        <w:t>pkt</w:t>
      </w:r>
      <w:proofErr w:type="spellEnd"/>
      <w:r w:rsidRPr="00BA4F4B">
        <w:t xml:space="preserve"> 5 ustawy.</w:t>
      </w:r>
    </w:p>
    <w:p w:rsidR="009F15AD" w:rsidRDefault="009F15AD" w:rsidP="004E219F"/>
    <w:p w:rsidR="00050E56" w:rsidRDefault="00050E56" w:rsidP="004E219F">
      <w:r w:rsidRPr="00A22E4A">
        <w:rPr>
          <w:b/>
        </w:rPr>
        <w:t>Ad</w:t>
      </w:r>
      <w:proofErr w:type="gramStart"/>
      <w:r w:rsidRPr="00A22E4A">
        <w:rPr>
          <w:b/>
        </w:rPr>
        <w:t xml:space="preserve"> 10</w:t>
      </w:r>
      <w:r w:rsidR="00A22E4A" w:rsidRPr="00A22E4A">
        <w:rPr>
          <w:b/>
        </w:rPr>
        <w:t xml:space="preserve"> ,Ad</w:t>
      </w:r>
      <w:proofErr w:type="gramEnd"/>
      <w:r w:rsidR="00A22E4A" w:rsidRPr="00A22E4A">
        <w:rPr>
          <w:b/>
        </w:rPr>
        <w:t>11, Ad.12., Ad.13</w:t>
      </w:r>
      <w:r w:rsidR="00A22E4A">
        <w:t>.-</w:t>
      </w:r>
      <w:r>
        <w:t xml:space="preserve"> </w:t>
      </w:r>
      <w:r w:rsidR="009F15AD">
        <w:t xml:space="preserve">Odpowiedź zamawiającego jak w Ad </w:t>
      </w:r>
      <w:r w:rsidR="00A22E4A">
        <w:t>9</w:t>
      </w:r>
      <w:r w:rsidR="009F15AD">
        <w:t xml:space="preserve"> oraz dodatkowo-termin realizacji zamówienia może ulec zmianie zgodnie z zapisem </w:t>
      </w:r>
      <w:proofErr w:type="gramStart"/>
      <w:r w:rsidR="009F15AD">
        <w:t>w  pkt</w:t>
      </w:r>
      <w:proofErr w:type="gramEnd"/>
      <w:r w:rsidR="009F15AD">
        <w:t>. 18.1 SIWZ.</w:t>
      </w:r>
    </w:p>
    <w:p w:rsidR="00A22E4A" w:rsidRDefault="00A22E4A" w:rsidP="004E219F"/>
    <w:p w:rsidR="00A22E4A" w:rsidRDefault="00A22E4A" w:rsidP="00A22E4A">
      <w:r w:rsidRPr="00A22E4A">
        <w:rPr>
          <w:b/>
        </w:rPr>
        <w:t>Ad.14.</w:t>
      </w:r>
      <w:r>
        <w:t xml:space="preserve"> Termin realizacji zamówienia może ulec zmianie zgodnie z zapisem w pkt.</w:t>
      </w:r>
      <w:r w:rsidR="0066662F">
        <w:t xml:space="preserve"> </w:t>
      </w:r>
      <w:r>
        <w:t>18.1 SIWZ.</w:t>
      </w:r>
    </w:p>
    <w:p w:rsidR="00A22E4A" w:rsidRDefault="00A22E4A" w:rsidP="00A22E4A"/>
    <w:p w:rsidR="00A22E4A" w:rsidRDefault="00A22E4A" w:rsidP="00A22E4A">
      <w:r w:rsidRPr="00A22E4A">
        <w:rPr>
          <w:b/>
        </w:rPr>
        <w:t>Ad15.</w:t>
      </w:r>
      <w:r w:rsidR="00170025" w:rsidRPr="00170025">
        <w:t xml:space="preserve">Jeżeli wykonawca wykona </w:t>
      </w:r>
      <w:r w:rsidR="00170025">
        <w:t xml:space="preserve">przedmiot zamówienia </w:t>
      </w:r>
      <w:r w:rsidR="001A403A" w:rsidRPr="00170025">
        <w:t xml:space="preserve">przed terminem 31.10.2014r </w:t>
      </w:r>
      <w:r w:rsidR="00170025">
        <w:t xml:space="preserve">i zgłosi go odbioru końcowego </w:t>
      </w:r>
      <w:r w:rsidR="001A403A">
        <w:t xml:space="preserve">przy zachowaniu warunku, o którym mowa </w:t>
      </w:r>
      <w:proofErr w:type="gramStart"/>
      <w:r w:rsidR="001A403A">
        <w:t xml:space="preserve">w </w:t>
      </w:r>
      <w:r w:rsidR="00170025">
        <w:t xml:space="preserve"> §10 ust</w:t>
      </w:r>
      <w:proofErr w:type="gramEnd"/>
      <w:r w:rsidR="00170025">
        <w:t xml:space="preserve">. 2 </w:t>
      </w:r>
      <w:r w:rsidR="001A403A">
        <w:t xml:space="preserve"> pkt. a </w:t>
      </w:r>
      <w:r w:rsidR="00170025" w:rsidRPr="00170025">
        <w:t>,</w:t>
      </w:r>
      <w:r w:rsidR="00170025">
        <w:t xml:space="preserve"> </w:t>
      </w:r>
      <w:r w:rsidR="00170025" w:rsidRPr="00170025">
        <w:t>Zamawiający</w:t>
      </w:r>
      <w:r w:rsidR="00170025">
        <w:t xml:space="preserve"> przystąpi do odbioru końcowego</w:t>
      </w:r>
      <w:r w:rsidR="001A403A">
        <w:t xml:space="preserve"> zgodnie z</w:t>
      </w:r>
      <w:r w:rsidR="001A403A" w:rsidRPr="001A403A">
        <w:t xml:space="preserve"> </w:t>
      </w:r>
      <w:r w:rsidR="001A403A">
        <w:t xml:space="preserve">zapisem §10 ust. 2  </w:t>
      </w:r>
      <w:proofErr w:type="spellStart"/>
      <w:r w:rsidR="001A403A">
        <w:t>pkt.b-e</w:t>
      </w:r>
      <w:proofErr w:type="spellEnd"/>
      <w:r w:rsidR="001A403A">
        <w:t>.</w:t>
      </w:r>
    </w:p>
    <w:p w:rsidR="001A403A" w:rsidRDefault="001A403A" w:rsidP="00A22E4A"/>
    <w:p w:rsidR="001A403A" w:rsidRDefault="001A403A" w:rsidP="00A22E4A">
      <w:r w:rsidRPr="00716CB1">
        <w:rPr>
          <w:b/>
        </w:rPr>
        <w:t>Ad.16.</w:t>
      </w:r>
      <w:r w:rsidR="00716CB1" w:rsidRPr="00716CB1">
        <w:rPr>
          <w:b/>
        </w:rPr>
        <w:t>, Ad.17.</w:t>
      </w:r>
      <w:r w:rsidR="00716CB1">
        <w:t xml:space="preserve"> - </w:t>
      </w:r>
      <w:r>
        <w:t xml:space="preserve"> Zamawiający na dzień przygotowania zamówienia nie posiada wiedzy na temat działań innych wykonawców na terenie objętym inwestycją.</w:t>
      </w:r>
    </w:p>
    <w:p w:rsidR="001A403A" w:rsidRDefault="001A403A" w:rsidP="00A22E4A"/>
    <w:p w:rsidR="00716CB1" w:rsidRDefault="001A403A" w:rsidP="00716CB1">
      <w:pPr>
        <w:jc w:val="both"/>
        <w:rPr>
          <w:bCs/>
          <w:szCs w:val="24"/>
        </w:rPr>
      </w:pPr>
      <w:r w:rsidRPr="00716CB1">
        <w:rPr>
          <w:b/>
        </w:rPr>
        <w:t>Ad</w:t>
      </w:r>
      <w:r w:rsidR="00716CB1" w:rsidRPr="00716CB1">
        <w:rPr>
          <w:b/>
        </w:rPr>
        <w:t>.</w:t>
      </w:r>
      <w:r w:rsidRPr="00716CB1">
        <w:rPr>
          <w:b/>
        </w:rPr>
        <w:t>1</w:t>
      </w:r>
      <w:r w:rsidR="00716CB1" w:rsidRPr="00716CB1">
        <w:rPr>
          <w:b/>
        </w:rPr>
        <w:t>8.</w:t>
      </w:r>
      <w:r>
        <w:t xml:space="preserve"> </w:t>
      </w:r>
      <w:r w:rsidR="00716CB1">
        <w:t xml:space="preserve"> Przy </w:t>
      </w:r>
      <w:r w:rsidR="00716CB1" w:rsidRPr="00F028C8">
        <w:rPr>
          <w:bCs/>
          <w:szCs w:val="24"/>
        </w:rPr>
        <w:t>rezygnacji z części prac, jeśli taka rezygnacja będzie niezbędna dla prawidłowej realizacji</w:t>
      </w:r>
      <w:r w:rsidR="00716CB1">
        <w:rPr>
          <w:bCs/>
          <w:szCs w:val="24"/>
        </w:rPr>
        <w:t xml:space="preserve"> </w:t>
      </w:r>
      <w:r w:rsidR="00716CB1" w:rsidRPr="00F028C8">
        <w:rPr>
          <w:bCs/>
          <w:szCs w:val="24"/>
        </w:rPr>
        <w:t xml:space="preserve">przedmiotu umowy- </w:t>
      </w:r>
      <w:r w:rsidR="00716CB1">
        <w:rPr>
          <w:bCs/>
          <w:szCs w:val="24"/>
        </w:rPr>
        <w:t>wynagrodzenie ulegnie zmniejszeniu o wartość niewykonanych prac wyliczoną z pozycji kosztorysu ofertowego wykonawcy.</w:t>
      </w:r>
    </w:p>
    <w:p w:rsidR="00716CB1" w:rsidRDefault="00716CB1" w:rsidP="00716CB1">
      <w:pPr>
        <w:jc w:val="both"/>
        <w:rPr>
          <w:bCs/>
          <w:szCs w:val="24"/>
        </w:rPr>
      </w:pPr>
    </w:p>
    <w:p w:rsidR="00716CB1" w:rsidRDefault="00716CB1" w:rsidP="00716CB1">
      <w:pPr>
        <w:jc w:val="both"/>
      </w:pPr>
      <w:r w:rsidRPr="00716CB1">
        <w:rPr>
          <w:b/>
          <w:bCs/>
          <w:szCs w:val="24"/>
        </w:rPr>
        <w:t>Ad.</w:t>
      </w:r>
      <w:r>
        <w:rPr>
          <w:b/>
          <w:bCs/>
          <w:szCs w:val="24"/>
        </w:rPr>
        <w:t>1</w:t>
      </w:r>
      <w:r w:rsidRPr="00716CB1">
        <w:rPr>
          <w:b/>
          <w:bCs/>
          <w:szCs w:val="24"/>
        </w:rPr>
        <w:t>9.</w:t>
      </w:r>
      <w:r w:rsidR="0006106B" w:rsidRPr="0006106B">
        <w:t xml:space="preserve"> </w:t>
      </w:r>
      <w:r w:rsidR="0006106B">
        <w:t>Zamawiający przewidział taką sytuację –patrz pkt. 18.2. SIWZ</w:t>
      </w:r>
    </w:p>
    <w:p w:rsidR="007752E1" w:rsidRDefault="007752E1" w:rsidP="00716CB1">
      <w:pPr>
        <w:jc w:val="both"/>
      </w:pPr>
    </w:p>
    <w:p w:rsidR="00E32E77" w:rsidRPr="00DC2F16" w:rsidRDefault="0006106B" w:rsidP="00FB7B8F">
      <w:pPr>
        <w:spacing w:before="120"/>
        <w:jc w:val="both"/>
        <w:rPr>
          <w:b/>
        </w:rPr>
      </w:pPr>
      <w:r w:rsidRPr="00DC2F16">
        <w:rPr>
          <w:b/>
        </w:rPr>
        <w:t>Ad.20.</w:t>
      </w:r>
      <w:r w:rsidR="00E32E77" w:rsidRPr="00DC2F16">
        <w:rPr>
          <w:b/>
        </w:rPr>
        <w:t xml:space="preserve"> </w:t>
      </w:r>
      <w:r w:rsidR="00E32E77" w:rsidRPr="00DC2F16">
        <w:t xml:space="preserve">Odpowiedzialność wykonawcy dotyczy szkód związanych z wykonywaniem przez Wykonawcę robót budowlanych, na zasadach ogólnych </w:t>
      </w:r>
      <w:r w:rsidR="00DC2F16" w:rsidRPr="00DC2F16">
        <w:t>kodeksu cywilnego</w:t>
      </w:r>
      <w:r w:rsidR="00E32E77" w:rsidRPr="00DC2F16">
        <w:t xml:space="preserve"> pod warunkiem, że roboty te są wykonywane zgodnie ze sztuką budowlaną oraz wymogami wynikającymi z zapisów ustaw odnoszących się do wykonywania prac budowlanych.</w:t>
      </w:r>
      <w:r w:rsidR="00E32E77" w:rsidRPr="00DC2F16">
        <w:rPr>
          <w:b/>
        </w:rPr>
        <w:t xml:space="preserve">  </w:t>
      </w:r>
    </w:p>
    <w:p w:rsidR="007752E1" w:rsidRPr="00DC2F16" w:rsidRDefault="007752E1" w:rsidP="00716CB1">
      <w:pPr>
        <w:jc w:val="both"/>
        <w:rPr>
          <w:b/>
        </w:rPr>
      </w:pPr>
    </w:p>
    <w:p w:rsidR="0006106B" w:rsidRPr="0006106B" w:rsidRDefault="0006106B" w:rsidP="00716CB1">
      <w:pPr>
        <w:jc w:val="both"/>
        <w:rPr>
          <w:b/>
        </w:rPr>
      </w:pPr>
      <w:r w:rsidRPr="00DC2F16">
        <w:rPr>
          <w:b/>
        </w:rPr>
        <w:t>Ad21.</w:t>
      </w:r>
      <w:r w:rsidR="00DC2F16">
        <w:rPr>
          <w:b/>
        </w:rPr>
        <w:t xml:space="preserve"> </w:t>
      </w:r>
      <w:r w:rsidR="00DC2F16">
        <w:t>Zarówno przy ryzyku i odpowiedzialności wykonawcy za szkody związane z wykonywaniem zamówienia mają zastosowanie przepisy</w:t>
      </w:r>
      <w:r w:rsidR="00DC2F16" w:rsidRPr="003F1E99">
        <w:t xml:space="preserve"> </w:t>
      </w:r>
      <w:r w:rsidR="00DC2F16">
        <w:t xml:space="preserve">kodeksu cywilnego </w:t>
      </w:r>
      <w:r w:rsidR="00DC2F16" w:rsidRPr="00DC2F16">
        <w:t>oraz inn</w:t>
      </w:r>
      <w:r w:rsidR="00DC2F16">
        <w:t>e</w:t>
      </w:r>
      <w:r w:rsidR="00DC2F16" w:rsidRPr="00DC2F16">
        <w:t xml:space="preserve"> </w:t>
      </w:r>
      <w:proofErr w:type="gramStart"/>
      <w:r w:rsidR="00DC2F16" w:rsidRPr="00DC2F16">
        <w:t>przepis</w:t>
      </w:r>
      <w:r w:rsidR="00DC2F16">
        <w:t>y</w:t>
      </w:r>
      <w:r w:rsidR="00DC2F16" w:rsidRPr="00DC2F16">
        <w:t xml:space="preserve"> , </w:t>
      </w:r>
      <w:proofErr w:type="gramEnd"/>
      <w:r w:rsidR="00DC2F16" w:rsidRPr="00DC2F16">
        <w:t>które regulują sposób zapewnienia bezpieczeństwa</w:t>
      </w:r>
      <w:r w:rsidR="00DC2F16">
        <w:t xml:space="preserve"> na budowie.</w:t>
      </w:r>
      <w:r w:rsidR="00DC2F16" w:rsidRPr="00DC2F16">
        <w:t>.</w:t>
      </w:r>
    </w:p>
    <w:p w:rsidR="0006106B" w:rsidRDefault="0006106B" w:rsidP="00716CB1">
      <w:pPr>
        <w:jc w:val="both"/>
        <w:rPr>
          <w:b/>
          <w:highlight w:val="yellow"/>
        </w:rPr>
      </w:pPr>
    </w:p>
    <w:p w:rsidR="0006106B" w:rsidRDefault="0006106B" w:rsidP="0006106B">
      <w:pPr>
        <w:rPr>
          <w:szCs w:val="24"/>
        </w:rPr>
      </w:pPr>
      <w:r w:rsidRPr="007752E1">
        <w:rPr>
          <w:b/>
        </w:rPr>
        <w:lastRenderedPageBreak/>
        <w:t>Ad.22.</w:t>
      </w:r>
      <w:r w:rsidRPr="0006106B">
        <w:rPr>
          <w:szCs w:val="24"/>
        </w:rPr>
        <w:t xml:space="preserve"> </w:t>
      </w:r>
      <w:r w:rsidRPr="00E80F71">
        <w:rPr>
          <w:szCs w:val="24"/>
        </w:rPr>
        <w:t xml:space="preserve">Dokonanie przez Wykonawcę wszystkich należnych Podwykonawcom płatności, </w:t>
      </w:r>
      <w:r w:rsidRPr="0006106B">
        <w:rPr>
          <w:szCs w:val="24"/>
          <w:u w:val="single"/>
        </w:rPr>
        <w:t>poświadczone potwierdzonymi za zgodność kopiami faktur, dowodami przelewu i oświadczeniami Podwykonawców o nie zaleganiu z należnościami</w:t>
      </w:r>
      <w:r w:rsidRPr="00E80F71">
        <w:rPr>
          <w:szCs w:val="24"/>
        </w:rPr>
        <w:t>, jest warunkiem koniecznym do uruchomienia</w:t>
      </w:r>
      <w:r>
        <w:rPr>
          <w:szCs w:val="24"/>
        </w:rPr>
        <w:t xml:space="preserve"> wynagrodzenia Wykonawcy robót.</w:t>
      </w:r>
    </w:p>
    <w:p w:rsidR="0006106B" w:rsidRDefault="0006106B" w:rsidP="0006106B">
      <w:pPr>
        <w:rPr>
          <w:szCs w:val="24"/>
        </w:rPr>
      </w:pPr>
    </w:p>
    <w:p w:rsidR="00460C9B" w:rsidRDefault="0006106B" w:rsidP="0006106B">
      <w:pPr>
        <w:rPr>
          <w:szCs w:val="24"/>
        </w:rPr>
      </w:pPr>
      <w:r w:rsidRPr="00460C9B">
        <w:rPr>
          <w:b/>
          <w:szCs w:val="24"/>
        </w:rPr>
        <w:t>Ad.23</w:t>
      </w:r>
      <w:r>
        <w:rPr>
          <w:szCs w:val="24"/>
        </w:rPr>
        <w:t>.</w:t>
      </w:r>
      <w:r w:rsidR="00460C9B">
        <w:rPr>
          <w:szCs w:val="24"/>
        </w:rPr>
        <w:t xml:space="preserve"> </w:t>
      </w:r>
      <w:r>
        <w:rPr>
          <w:szCs w:val="24"/>
        </w:rPr>
        <w:t>Zamawiający nie wyraża zgody na zmianę zapisu</w:t>
      </w:r>
      <w:r w:rsidR="007D225F">
        <w:rPr>
          <w:szCs w:val="24"/>
        </w:rPr>
        <w:t xml:space="preserve"> w umowie, nie</w:t>
      </w:r>
      <w:r>
        <w:rPr>
          <w:szCs w:val="24"/>
        </w:rPr>
        <w:t xml:space="preserve">mniej </w:t>
      </w:r>
      <w:r w:rsidR="007D225F">
        <w:rPr>
          <w:szCs w:val="24"/>
        </w:rPr>
        <w:t xml:space="preserve">zobowiązuje się do odpowiedzi Wykonawcy robót bez zbędnej zwłoki, </w:t>
      </w:r>
      <w:r w:rsidR="00460C9B">
        <w:rPr>
          <w:szCs w:val="24"/>
        </w:rPr>
        <w:t xml:space="preserve">o zastrzeżeniach lub ich braku </w:t>
      </w:r>
      <w:r w:rsidR="007D225F">
        <w:rPr>
          <w:szCs w:val="24"/>
        </w:rPr>
        <w:t>dotycząc</w:t>
      </w:r>
      <w:r w:rsidR="00460C9B">
        <w:rPr>
          <w:szCs w:val="24"/>
        </w:rPr>
        <w:t>ych</w:t>
      </w:r>
      <w:r w:rsidR="007D225F">
        <w:rPr>
          <w:szCs w:val="24"/>
        </w:rPr>
        <w:t xml:space="preserve"> projektu umowy z podwykonawcą robót</w:t>
      </w:r>
      <w:r w:rsidR="00460C9B">
        <w:rPr>
          <w:szCs w:val="24"/>
        </w:rPr>
        <w:t>.</w:t>
      </w:r>
    </w:p>
    <w:p w:rsidR="00460C9B" w:rsidRDefault="00460C9B" w:rsidP="0006106B">
      <w:pPr>
        <w:rPr>
          <w:szCs w:val="24"/>
        </w:rPr>
      </w:pPr>
    </w:p>
    <w:p w:rsidR="00460C9B" w:rsidRDefault="00460C9B" w:rsidP="0006106B">
      <w:pPr>
        <w:rPr>
          <w:szCs w:val="24"/>
        </w:rPr>
      </w:pPr>
      <w:r w:rsidRPr="00460C9B">
        <w:rPr>
          <w:b/>
          <w:szCs w:val="24"/>
        </w:rPr>
        <w:t xml:space="preserve">Ad.24. </w:t>
      </w:r>
      <w:r w:rsidRPr="00460C9B">
        <w:rPr>
          <w:szCs w:val="24"/>
        </w:rPr>
        <w:t xml:space="preserve">Zamawiający </w:t>
      </w:r>
      <w:r>
        <w:rPr>
          <w:szCs w:val="24"/>
        </w:rPr>
        <w:t xml:space="preserve">podtrzymuje </w:t>
      </w:r>
      <w:r w:rsidR="00982AC2" w:rsidRPr="00460C9B">
        <w:rPr>
          <w:szCs w:val="24"/>
        </w:rPr>
        <w:t>w umowie</w:t>
      </w:r>
      <w:r w:rsidR="00982AC2">
        <w:rPr>
          <w:szCs w:val="24"/>
        </w:rPr>
        <w:t xml:space="preserve"> </w:t>
      </w:r>
      <w:proofErr w:type="gramStart"/>
      <w:r>
        <w:rPr>
          <w:szCs w:val="24"/>
        </w:rPr>
        <w:t>zapis  „opóźnienia</w:t>
      </w:r>
      <w:proofErr w:type="gramEnd"/>
      <w:r>
        <w:rPr>
          <w:szCs w:val="24"/>
        </w:rPr>
        <w:t xml:space="preserve">” </w:t>
      </w:r>
    </w:p>
    <w:p w:rsidR="00ED7E2E" w:rsidRDefault="00ED7E2E" w:rsidP="0006106B">
      <w:pPr>
        <w:rPr>
          <w:szCs w:val="24"/>
        </w:rPr>
      </w:pPr>
    </w:p>
    <w:p w:rsidR="00460C9B" w:rsidRPr="00460C9B" w:rsidRDefault="00460C9B" w:rsidP="0006106B">
      <w:pPr>
        <w:rPr>
          <w:b/>
          <w:szCs w:val="24"/>
        </w:rPr>
      </w:pPr>
      <w:r w:rsidRPr="00460C9B">
        <w:rPr>
          <w:b/>
          <w:szCs w:val="24"/>
        </w:rPr>
        <w:t>Ad.25.</w:t>
      </w:r>
      <w:r>
        <w:rPr>
          <w:b/>
          <w:szCs w:val="24"/>
        </w:rPr>
        <w:t xml:space="preserve"> </w:t>
      </w:r>
      <w:r w:rsidR="001C0369" w:rsidRPr="001C0369">
        <w:rPr>
          <w:szCs w:val="24"/>
        </w:rPr>
        <w:t xml:space="preserve">W takim przypadku korzystamy z zapisów 18.1 SIWZ dotyczących przypadków zmiany terminów </w:t>
      </w:r>
      <w:proofErr w:type="gramStart"/>
      <w:r w:rsidR="001C0369" w:rsidRPr="001C0369">
        <w:rPr>
          <w:szCs w:val="24"/>
        </w:rPr>
        <w:t xml:space="preserve">umownych , </w:t>
      </w:r>
      <w:proofErr w:type="gramEnd"/>
      <w:r w:rsidR="001C0369" w:rsidRPr="001C0369">
        <w:rPr>
          <w:szCs w:val="24"/>
        </w:rPr>
        <w:t xml:space="preserve">które mogą ulec przesunięciu z przyczyn niezależnych od wykonawcy robót. Każdą taka sytuacja musi zostać </w:t>
      </w:r>
      <w:r w:rsidR="001C0369">
        <w:rPr>
          <w:szCs w:val="24"/>
        </w:rPr>
        <w:t xml:space="preserve">przekazana </w:t>
      </w:r>
      <w:r w:rsidR="00A37E1E">
        <w:rPr>
          <w:szCs w:val="24"/>
        </w:rPr>
        <w:t xml:space="preserve">przez wykonawcę </w:t>
      </w:r>
      <w:r w:rsidR="001C0369">
        <w:rPr>
          <w:szCs w:val="24"/>
        </w:rPr>
        <w:t xml:space="preserve">na piśmie. Zatwierdzenie jej przez Zamawiającego i podpisanie aneksu do </w:t>
      </w:r>
      <w:proofErr w:type="gramStart"/>
      <w:r w:rsidR="001C0369">
        <w:rPr>
          <w:szCs w:val="24"/>
        </w:rPr>
        <w:t xml:space="preserve">umowy , </w:t>
      </w:r>
      <w:proofErr w:type="gramEnd"/>
      <w:r w:rsidR="001C0369">
        <w:rPr>
          <w:szCs w:val="24"/>
        </w:rPr>
        <w:t xml:space="preserve">nie spowoduje naliczania kar umownych. </w:t>
      </w:r>
    </w:p>
    <w:p w:rsidR="0006106B" w:rsidRPr="00716CB1" w:rsidRDefault="007D225F" w:rsidP="0006106B">
      <w:pPr>
        <w:rPr>
          <w:b/>
          <w:bCs/>
          <w:szCs w:val="24"/>
        </w:rPr>
      </w:pPr>
      <w:r>
        <w:rPr>
          <w:szCs w:val="24"/>
        </w:rPr>
        <w:t xml:space="preserve"> </w:t>
      </w:r>
    </w:p>
    <w:p w:rsidR="00002059" w:rsidRDefault="00002059" w:rsidP="00002059">
      <w:pPr>
        <w:jc w:val="both"/>
      </w:pPr>
      <w:r w:rsidRPr="00002059">
        <w:rPr>
          <w:b/>
        </w:rPr>
        <w:t>Ad.26.</w:t>
      </w:r>
      <w:r w:rsidRPr="00002059">
        <w:t xml:space="preserve"> </w:t>
      </w:r>
      <w:r>
        <w:t>Zamawiający może odmówić odbioru robót dotyczących wad w wykonaniu przedmiotu umowy, które nadają się do usunięcia, do czasu usunięcia tej wady. Nie kwestionuje natomiast wypłaty wynagrodzenia wykonawcy pod warunkiem podpisania protokołu odbioru potwierdzającego usunięcie wady w terminie wskazanym przez Zamawiającego.</w:t>
      </w:r>
    </w:p>
    <w:p w:rsidR="00002059" w:rsidRDefault="00002059" w:rsidP="00002059">
      <w:pPr>
        <w:jc w:val="both"/>
        <w:rPr>
          <w:b/>
        </w:rPr>
      </w:pPr>
    </w:p>
    <w:p w:rsidR="00002059" w:rsidRPr="00002059" w:rsidRDefault="00002059" w:rsidP="00002059">
      <w:pPr>
        <w:jc w:val="both"/>
        <w:rPr>
          <w:b/>
        </w:rPr>
      </w:pPr>
      <w:r w:rsidRPr="00002059">
        <w:rPr>
          <w:b/>
        </w:rPr>
        <w:t>Ad.27.</w:t>
      </w:r>
      <w:r>
        <w:rPr>
          <w:b/>
        </w:rPr>
        <w:t xml:space="preserve"> </w:t>
      </w:r>
      <w:r w:rsidRPr="00183E6A">
        <w:t xml:space="preserve">We wzorze umowy </w:t>
      </w:r>
      <w:r w:rsidR="00183E6A" w:rsidRPr="00183E6A">
        <w:t xml:space="preserve">w §10 ust. 5, </w:t>
      </w:r>
      <w:r w:rsidRPr="00183E6A">
        <w:t>stanowiąc</w:t>
      </w:r>
      <w:r w:rsidR="00183E6A" w:rsidRPr="00183E6A">
        <w:t>ej</w:t>
      </w:r>
      <w:r w:rsidRPr="00183E6A">
        <w:t xml:space="preserve"> zał. nr 7 do SIWZ</w:t>
      </w:r>
      <w:r w:rsidR="00183E6A" w:rsidRPr="00183E6A">
        <w:t xml:space="preserve"> prostuje się omyłkę pisarską o dotychczasowym </w:t>
      </w:r>
      <w:proofErr w:type="gramStart"/>
      <w:r w:rsidR="00183E6A" w:rsidRPr="00183E6A">
        <w:t>zapisie :</w:t>
      </w:r>
      <w:proofErr w:type="gramEnd"/>
    </w:p>
    <w:p w:rsidR="00183E6A" w:rsidRDefault="00183E6A" w:rsidP="00183E6A">
      <w:pPr>
        <w:tabs>
          <w:tab w:val="left" w:pos="360"/>
        </w:tabs>
        <w:spacing w:after="120"/>
        <w:jc w:val="both"/>
      </w:pPr>
    </w:p>
    <w:p w:rsidR="00002059" w:rsidRDefault="00002059" w:rsidP="00183E6A">
      <w:pPr>
        <w:tabs>
          <w:tab w:val="left" w:pos="360"/>
        </w:tabs>
        <w:spacing w:after="120"/>
        <w:jc w:val="both"/>
      </w:pPr>
      <w:r>
        <w:t>W przypadku gdy wykonawca uchyla się od uczestniczenia w odbiorach</w:t>
      </w:r>
      <w:proofErr w:type="gramStart"/>
      <w:r>
        <w:t xml:space="preserve"> ,Zamawiający</w:t>
      </w:r>
      <w:proofErr w:type="gramEnd"/>
      <w:r>
        <w:t xml:space="preserve"> może dokonać odbioru częściowego , końcowego lub </w:t>
      </w:r>
      <w:r w:rsidRPr="00183E6A">
        <w:rPr>
          <w:u w:val="single"/>
        </w:rPr>
        <w:t>wstecznego</w:t>
      </w:r>
      <w:r>
        <w:t xml:space="preserve"> jednostronnie, a ustalenia zawarte w protokołach sporządzonych z odbiorów będą wiążące dla wykonawcy.</w:t>
      </w:r>
    </w:p>
    <w:p w:rsidR="00183E6A" w:rsidRPr="003F1E99" w:rsidRDefault="00183E6A" w:rsidP="00183E6A">
      <w:pPr>
        <w:tabs>
          <w:tab w:val="left" w:pos="360"/>
        </w:tabs>
        <w:spacing w:after="120"/>
        <w:jc w:val="both"/>
      </w:pPr>
      <w:r>
        <w:t xml:space="preserve">Na nowy zapis o treści: </w:t>
      </w:r>
    </w:p>
    <w:p w:rsidR="00183E6A" w:rsidRPr="001966D9" w:rsidRDefault="00183E6A" w:rsidP="00183E6A">
      <w:pPr>
        <w:tabs>
          <w:tab w:val="left" w:pos="360"/>
        </w:tabs>
        <w:spacing w:after="120"/>
        <w:jc w:val="both"/>
        <w:rPr>
          <w:b/>
        </w:rPr>
      </w:pPr>
      <w:r w:rsidRPr="001966D9">
        <w:rPr>
          <w:b/>
        </w:rPr>
        <w:t>W przypadku gdy wykonawca uchyla się od uczestniczenia w odbiorach</w:t>
      </w:r>
      <w:proofErr w:type="gramStart"/>
      <w:r w:rsidRPr="001966D9">
        <w:rPr>
          <w:b/>
        </w:rPr>
        <w:t xml:space="preserve"> ,Zamawiający</w:t>
      </w:r>
      <w:proofErr w:type="gramEnd"/>
      <w:r w:rsidRPr="001966D9">
        <w:rPr>
          <w:b/>
        </w:rPr>
        <w:t xml:space="preserve"> może dokonać odbioru częściowego , końcowego lub </w:t>
      </w:r>
      <w:r w:rsidRPr="001966D9">
        <w:rPr>
          <w:b/>
          <w:u w:val="single"/>
        </w:rPr>
        <w:t>ostatecznego</w:t>
      </w:r>
      <w:r w:rsidRPr="001966D9">
        <w:rPr>
          <w:b/>
        </w:rPr>
        <w:t xml:space="preserve"> jednostronnie, a ustalenia zawarte w protokołach sporządzonych z odbiorów będą wiążące dla wykonawcy.</w:t>
      </w:r>
    </w:p>
    <w:p w:rsidR="004E219F" w:rsidRDefault="008711D0" w:rsidP="008711D0">
      <w:pPr>
        <w:spacing w:before="100" w:beforeAutospacing="1" w:after="100" w:afterAutospacing="1" w:line="276" w:lineRule="auto"/>
        <w:jc w:val="both"/>
      </w:pPr>
      <w:r w:rsidRPr="008711D0">
        <w:rPr>
          <w:b/>
        </w:rPr>
        <w:t xml:space="preserve">Ad.28. </w:t>
      </w:r>
      <w:r>
        <w:t>Każdy oferent w wycenie prac winien uwzględnić sporządzenie</w:t>
      </w:r>
      <w:r w:rsidRPr="008711D0">
        <w:t xml:space="preserve"> </w:t>
      </w:r>
      <w:r>
        <w:t xml:space="preserve">dokumentacji </w:t>
      </w:r>
      <w:r w:rsidRPr="008711D0">
        <w:t>inwentaryzacyjnej i rozbiórkowej</w:t>
      </w:r>
      <w:r>
        <w:t>.</w:t>
      </w:r>
      <w:r w:rsidRPr="008711D0">
        <w:t xml:space="preserve"> </w:t>
      </w:r>
      <w:r>
        <w:t xml:space="preserve">W materiałach przetargowych </w:t>
      </w:r>
      <w:r w:rsidRPr="008711D0">
        <w:t>pomocniczo</w:t>
      </w:r>
      <w:r>
        <w:t xml:space="preserve"> przedstawiono miejsca i powierzchnie materiałów do rozbiórki.</w:t>
      </w:r>
    </w:p>
    <w:p w:rsidR="008711D0" w:rsidRPr="00007200" w:rsidRDefault="008711D0" w:rsidP="008711D0">
      <w:pPr>
        <w:spacing w:before="100" w:beforeAutospacing="1" w:after="100" w:afterAutospacing="1" w:line="276" w:lineRule="auto"/>
        <w:jc w:val="both"/>
      </w:pPr>
      <w:r w:rsidRPr="008711D0">
        <w:rPr>
          <w:b/>
        </w:rPr>
        <w:t>Ad.29.</w:t>
      </w:r>
      <w:r w:rsidR="00007200" w:rsidRPr="00007200">
        <w:rPr>
          <w:rFonts w:ascii="TimesNewRomanPSMT" w:eastAsiaTheme="minorHAnsi" w:hAnsi="TimesNewRomanPSMT" w:cs="TimesNewRomanPSMT"/>
          <w:sz w:val="16"/>
          <w:szCs w:val="16"/>
          <w:lang w:eastAsia="en-US"/>
        </w:rPr>
        <w:t xml:space="preserve"> </w:t>
      </w:r>
      <w:r w:rsidR="00007200" w:rsidRPr="00007200">
        <w:t xml:space="preserve">Miejsce </w:t>
      </w:r>
      <w:r w:rsidR="00007200">
        <w:t xml:space="preserve">wywozu dłużyc </w:t>
      </w:r>
      <w:r w:rsidR="00007200" w:rsidRPr="00007200">
        <w:t xml:space="preserve">wskazane zostanie </w:t>
      </w:r>
      <w:r w:rsidR="00007200">
        <w:t xml:space="preserve">przez Zamawiającego </w:t>
      </w:r>
      <w:r w:rsidR="00007200" w:rsidRPr="00007200">
        <w:t>w trakcie realizacji zamówienia</w:t>
      </w:r>
      <w:r w:rsidR="00007200">
        <w:t>. Część zostanie zagospodarowana w m. Zduny a pozostała na odległość</w:t>
      </w:r>
      <w:r w:rsidR="00007200" w:rsidRPr="00007200">
        <w:t xml:space="preserve"> </w:t>
      </w:r>
      <w:r w:rsidR="00007200">
        <w:t>nie większą niż</w:t>
      </w:r>
      <w:r w:rsidR="00007200" w:rsidRPr="00007200">
        <w:t xml:space="preserve"> 5km</w:t>
      </w:r>
      <w:r w:rsidR="00007200">
        <w:t>.</w:t>
      </w:r>
    </w:p>
    <w:p w:rsidR="008711D0" w:rsidRPr="008711D0" w:rsidRDefault="008711D0" w:rsidP="008711D0">
      <w:pPr>
        <w:spacing w:before="100" w:beforeAutospacing="1" w:after="100" w:afterAutospacing="1" w:line="276" w:lineRule="auto"/>
        <w:jc w:val="both"/>
        <w:rPr>
          <w:b/>
        </w:rPr>
      </w:pPr>
      <w:r>
        <w:rPr>
          <w:b/>
        </w:rPr>
        <w:t>Ad.30.</w:t>
      </w:r>
      <w:r w:rsidRPr="008711D0">
        <w:t xml:space="preserve"> </w:t>
      </w:r>
      <w:r>
        <w:t>Chodnik jest przewidziany do zachowania.</w:t>
      </w:r>
    </w:p>
    <w:sectPr w:rsidR="008711D0" w:rsidRPr="008711D0" w:rsidSect="007C5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193D"/>
    <w:multiLevelType w:val="hybridMultilevel"/>
    <w:tmpl w:val="00F27C42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46D6BC4"/>
    <w:multiLevelType w:val="hybridMultilevel"/>
    <w:tmpl w:val="31D8A3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A7FF1"/>
    <w:multiLevelType w:val="hybridMultilevel"/>
    <w:tmpl w:val="1958C2D6"/>
    <w:lvl w:ilvl="0" w:tplc="F380F5FE">
      <w:start w:val="1"/>
      <w:numFmt w:val="none"/>
      <w:lvlText w:val="-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4272E37"/>
    <w:multiLevelType w:val="multilevel"/>
    <w:tmpl w:val="6802B66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5E912A59"/>
    <w:multiLevelType w:val="hybridMultilevel"/>
    <w:tmpl w:val="6A1EA28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14A6CAB"/>
    <w:multiLevelType w:val="hybridMultilevel"/>
    <w:tmpl w:val="02664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D6F5422"/>
    <w:multiLevelType w:val="hybridMultilevel"/>
    <w:tmpl w:val="BC9C639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7173"/>
    <w:rsid w:val="00000B03"/>
    <w:rsid w:val="00002059"/>
    <w:rsid w:val="00007200"/>
    <w:rsid w:val="00050E56"/>
    <w:rsid w:val="00050E9B"/>
    <w:rsid w:val="0006106B"/>
    <w:rsid w:val="000A1EF5"/>
    <w:rsid w:val="000C436B"/>
    <w:rsid w:val="00170025"/>
    <w:rsid w:val="00183526"/>
    <w:rsid w:val="00183E6A"/>
    <w:rsid w:val="001966D9"/>
    <w:rsid w:val="001A403A"/>
    <w:rsid w:val="001C0369"/>
    <w:rsid w:val="001E47D3"/>
    <w:rsid w:val="0020244F"/>
    <w:rsid w:val="00284003"/>
    <w:rsid w:val="00300721"/>
    <w:rsid w:val="00336E8B"/>
    <w:rsid w:val="00357173"/>
    <w:rsid w:val="003B6915"/>
    <w:rsid w:val="00460C9B"/>
    <w:rsid w:val="004E219F"/>
    <w:rsid w:val="004F3982"/>
    <w:rsid w:val="00513112"/>
    <w:rsid w:val="005331F2"/>
    <w:rsid w:val="00577DB7"/>
    <w:rsid w:val="0066662F"/>
    <w:rsid w:val="006F4E3C"/>
    <w:rsid w:val="00716CB1"/>
    <w:rsid w:val="00753578"/>
    <w:rsid w:val="00771C0D"/>
    <w:rsid w:val="007752E1"/>
    <w:rsid w:val="007819F1"/>
    <w:rsid w:val="0079173B"/>
    <w:rsid w:val="007C564A"/>
    <w:rsid w:val="007D225F"/>
    <w:rsid w:val="007E5E14"/>
    <w:rsid w:val="008711D0"/>
    <w:rsid w:val="008D4BFC"/>
    <w:rsid w:val="008E23FE"/>
    <w:rsid w:val="00982AC2"/>
    <w:rsid w:val="009D56E0"/>
    <w:rsid w:val="009E699E"/>
    <w:rsid w:val="009F15AD"/>
    <w:rsid w:val="00A22E4A"/>
    <w:rsid w:val="00A37E1E"/>
    <w:rsid w:val="00A41499"/>
    <w:rsid w:val="00AE09D3"/>
    <w:rsid w:val="00B1160D"/>
    <w:rsid w:val="00B364D0"/>
    <w:rsid w:val="00C22C94"/>
    <w:rsid w:val="00CA5739"/>
    <w:rsid w:val="00CF0E55"/>
    <w:rsid w:val="00D37155"/>
    <w:rsid w:val="00DA16A9"/>
    <w:rsid w:val="00DC2F16"/>
    <w:rsid w:val="00E21FF2"/>
    <w:rsid w:val="00E32E77"/>
    <w:rsid w:val="00ED7E2E"/>
    <w:rsid w:val="00F523F9"/>
    <w:rsid w:val="00FB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1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19F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17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73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7</Pages>
  <Words>985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2014-03-03T13:09:00Z</cp:lastPrinted>
  <dcterms:created xsi:type="dcterms:W3CDTF">2014-02-27T10:28:00Z</dcterms:created>
  <dcterms:modified xsi:type="dcterms:W3CDTF">2014-03-03T14:25:00Z</dcterms:modified>
</cp:coreProperties>
</file>