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7" w:type="dxa"/>
        <w:tblInd w:w="-279" w:type="dxa"/>
        <w:tblBorders>
          <w:top w:val="single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506"/>
        <w:gridCol w:w="4471"/>
        <w:gridCol w:w="1678"/>
        <w:gridCol w:w="1802"/>
      </w:tblGrid>
      <w:tr w:rsidR="00CB0151" w:rsidTr="00DF019B">
        <w:tc>
          <w:tcPr>
            <w:tcW w:w="1506" w:type="dxa"/>
          </w:tcPr>
          <w:p w:rsidR="00CB0151" w:rsidRPr="00320075" w:rsidRDefault="00CB0151" w:rsidP="00CB0151">
            <w:pPr>
              <w:pStyle w:val="Nagwek"/>
              <w:snapToGrid w:val="0"/>
              <w:ind w:left="224"/>
              <w:rPr>
                <w:rFonts w:ascii="Century Gothic" w:hAnsi="Century Gothic"/>
                <w:i/>
                <w:sz w:val="20"/>
                <w:szCs w:val="20"/>
              </w:rPr>
            </w:pPr>
            <w:r w:rsidRPr="00320075">
              <w:rPr>
                <w:rFonts w:ascii="Century Gothic" w:hAnsi="Century Gothic"/>
                <w:i/>
                <w:sz w:val="20"/>
                <w:szCs w:val="20"/>
              </w:rPr>
              <w:t>BRANŻA</w:t>
            </w:r>
          </w:p>
        </w:tc>
        <w:tc>
          <w:tcPr>
            <w:tcW w:w="4471" w:type="dxa"/>
          </w:tcPr>
          <w:p w:rsidR="00CB0151" w:rsidRPr="00320075" w:rsidRDefault="00CB0151" w:rsidP="00CB0151">
            <w:pPr>
              <w:pStyle w:val="Nagwek"/>
              <w:snapToGrid w:val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20075">
              <w:rPr>
                <w:rFonts w:ascii="Century Gothic" w:hAnsi="Century Gothic" w:cs="Arial"/>
                <w:b/>
                <w:sz w:val="20"/>
                <w:szCs w:val="20"/>
              </w:rPr>
              <w:t>PROJEKTANT</w:t>
            </w:r>
          </w:p>
        </w:tc>
        <w:tc>
          <w:tcPr>
            <w:tcW w:w="1678" w:type="dxa"/>
          </w:tcPr>
          <w:p w:rsidR="00CB0151" w:rsidRPr="00320075" w:rsidRDefault="00CB0151" w:rsidP="001C0EBA">
            <w:pPr>
              <w:pStyle w:val="Nagwek"/>
              <w:snapToGrid w:val="0"/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  <w:r w:rsidRPr="00320075">
              <w:rPr>
                <w:rFonts w:ascii="Century Gothic" w:hAnsi="Century Gothic"/>
                <w:i/>
                <w:sz w:val="20"/>
                <w:szCs w:val="20"/>
              </w:rPr>
              <w:t>NR UPRAWNIEŃ</w:t>
            </w:r>
          </w:p>
        </w:tc>
        <w:tc>
          <w:tcPr>
            <w:tcW w:w="1802" w:type="dxa"/>
          </w:tcPr>
          <w:p w:rsidR="00CB0151" w:rsidRPr="00320075" w:rsidRDefault="00CB0151" w:rsidP="00CB0151">
            <w:pPr>
              <w:pStyle w:val="Nagwek"/>
              <w:snapToGrid w:val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20075">
              <w:rPr>
                <w:rFonts w:ascii="Century Gothic" w:hAnsi="Century Gothic"/>
                <w:b/>
                <w:sz w:val="20"/>
                <w:szCs w:val="20"/>
              </w:rPr>
              <w:t>PODPIS</w:t>
            </w:r>
          </w:p>
        </w:tc>
      </w:tr>
      <w:tr w:rsidR="00CB0151" w:rsidTr="00DF019B">
        <w:tc>
          <w:tcPr>
            <w:tcW w:w="1506" w:type="dxa"/>
          </w:tcPr>
          <w:p w:rsidR="00CB0151" w:rsidRPr="00320075" w:rsidRDefault="00CB0151" w:rsidP="00CB0151">
            <w:pPr>
              <w:pStyle w:val="Nagwek"/>
              <w:snapToGrid w:val="0"/>
              <w:ind w:left="224"/>
              <w:rPr>
                <w:rFonts w:ascii="Century Gothic" w:hAnsi="Century Gothic"/>
                <w:i/>
                <w:sz w:val="16"/>
                <w:szCs w:val="16"/>
              </w:rPr>
            </w:pPr>
            <w:r w:rsidRPr="00320075">
              <w:rPr>
                <w:rFonts w:ascii="Century Gothic" w:hAnsi="Century Gothic"/>
                <w:i/>
                <w:sz w:val="16"/>
                <w:szCs w:val="16"/>
              </w:rPr>
              <w:t>INSTALACJE ELEKTRYCZNE</w:t>
            </w:r>
          </w:p>
        </w:tc>
        <w:tc>
          <w:tcPr>
            <w:tcW w:w="4471" w:type="dxa"/>
          </w:tcPr>
          <w:p w:rsidR="00CB0151" w:rsidRPr="00320075" w:rsidRDefault="00CB0151" w:rsidP="001C0EBA">
            <w:pPr>
              <w:pStyle w:val="Nagwek"/>
              <w:snapToGrid w:val="0"/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  <w:r w:rsidRPr="00320075">
              <w:rPr>
                <w:rFonts w:ascii="Century Gothic" w:hAnsi="Century Gothic"/>
                <w:i/>
                <w:sz w:val="16"/>
                <w:szCs w:val="16"/>
              </w:rPr>
              <w:t xml:space="preserve">Eugeniusz Rossa </w:t>
            </w:r>
          </w:p>
        </w:tc>
        <w:tc>
          <w:tcPr>
            <w:tcW w:w="1678" w:type="dxa"/>
          </w:tcPr>
          <w:p w:rsidR="00CB0151" w:rsidRPr="00320075" w:rsidRDefault="00CB0151" w:rsidP="00CB0151">
            <w:pPr>
              <w:pStyle w:val="Nagwek"/>
              <w:snapToGrid w:val="0"/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  <w:r w:rsidRPr="00320075">
              <w:rPr>
                <w:rFonts w:ascii="Century Gothic" w:hAnsi="Century Gothic"/>
                <w:i/>
                <w:sz w:val="16"/>
                <w:szCs w:val="16"/>
              </w:rPr>
              <w:t>Upr.3341/GD/88</w:t>
            </w:r>
          </w:p>
          <w:p w:rsidR="00CB0151" w:rsidRPr="00320075" w:rsidRDefault="00CB0151" w:rsidP="00CB0151">
            <w:pPr>
              <w:pStyle w:val="Tekstpodstawowy"/>
              <w:jc w:val="center"/>
              <w:rPr>
                <w:b w:val="0"/>
                <w:sz w:val="16"/>
                <w:szCs w:val="16"/>
              </w:rPr>
            </w:pPr>
            <w:r w:rsidRPr="00320075">
              <w:rPr>
                <w:b w:val="0"/>
                <w:sz w:val="16"/>
                <w:szCs w:val="16"/>
              </w:rPr>
              <w:t>POM/IE/4136/01</w:t>
            </w:r>
          </w:p>
        </w:tc>
        <w:tc>
          <w:tcPr>
            <w:tcW w:w="1802" w:type="dxa"/>
          </w:tcPr>
          <w:p w:rsidR="00CB0151" w:rsidRPr="00320075" w:rsidRDefault="00CB0151" w:rsidP="00CB0151">
            <w:pPr>
              <w:pStyle w:val="Nagwek"/>
              <w:snapToGrid w:val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</w:tr>
    </w:tbl>
    <w:p w:rsidR="00CB0151" w:rsidRDefault="00CB0151" w:rsidP="00CB0151">
      <w:pPr>
        <w:pStyle w:val="Nagwek"/>
        <w:spacing w:before="0"/>
        <w:jc w:val="right"/>
        <w:rPr>
          <w:rFonts w:ascii="Century Gothic" w:hAnsi="Century Gothic"/>
          <w:b/>
          <w:sz w:val="22"/>
        </w:rPr>
      </w:pPr>
    </w:p>
    <w:tbl>
      <w:tblPr>
        <w:tblW w:w="9457" w:type="dxa"/>
        <w:tblInd w:w="-279" w:type="dxa"/>
        <w:tblBorders>
          <w:top w:val="single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560"/>
        <w:gridCol w:w="4417"/>
        <w:gridCol w:w="1678"/>
        <w:gridCol w:w="1802"/>
      </w:tblGrid>
      <w:tr w:rsidR="00CB0151" w:rsidTr="001C0EBA">
        <w:tc>
          <w:tcPr>
            <w:tcW w:w="1560" w:type="dxa"/>
          </w:tcPr>
          <w:p w:rsidR="00CB0151" w:rsidRPr="00320075" w:rsidRDefault="00CB0151" w:rsidP="00CB0151">
            <w:pPr>
              <w:pStyle w:val="Nagwek"/>
              <w:snapToGrid w:val="0"/>
              <w:ind w:left="224"/>
              <w:rPr>
                <w:rFonts w:ascii="Century Gothic" w:hAnsi="Century Gothic"/>
                <w:i/>
                <w:sz w:val="20"/>
                <w:szCs w:val="20"/>
              </w:rPr>
            </w:pPr>
            <w:r w:rsidRPr="00320075">
              <w:rPr>
                <w:rFonts w:ascii="Century Gothic" w:hAnsi="Century Gothic"/>
                <w:i/>
                <w:sz w:val="20"/>
                <w:szCs w:val="20"/>
              </w:rPr>
              <w:t>BRANŻA</w:t>
            </w:r>
          </w:p>
        </w:tc>
        <w:tc>
          <w:tcPr>
            <w:tcW w:w="4417" w:type="dxa"/>
          </w:tcPr>
          <w:p w:rsidR="00CB0151" w:rsidRPr="00320075" w:rsidRDefault="00CB0151" w:rsidP="00CB0151">
            <w:pPr>
              <w:pStyle w:val="Nagwek"/>
              <w:snapToGrid w:val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20075">
              <w:rPr>
                <w:rFonts w:ascii="Century Gothic" w:hAnsi="Century Gothic" w:cs="Arial"/>
                <w:b/>
                <w:sz w:val="20"/>
                <w:szCs w:val="20"/>
              </w:rPr>
              <w:t>SPRADZAJĄCY</w:t>
            </w:r>
          </w:p>
        </w:tc>
        <w:tc>
          <w:tcPr>
            <w:tcW w:w="1678" w:type="dxa"/>
          </w:tcPr>
          <w:p w:rsidR="00CB0151" w:rsidRPr="00320075" w:rsidRDefault="00CB0151" w:rsidP="001C0EBA">
            <w:pPr>
              <w:pStyle w:val="Nagwek"/>
              <w:snapToGrid w:val="0"/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  <w:r w:rsidRPr="00320075">
              <w:rPr>
                <w:rFonts w:ascii="Century Gothic" w:hAnsi="Century Gothic"/>
                <w:i/>
                <w:sz w:val="20"/>
                <w:szCs w:val="20"/>
              </w:rPr>
              <w:t>NR UPRAWNIEŃ</w:t>
            </w:r>
          </w:p>
        </w:tc>
        <w:tc>
          <w:tcPr>
            <w:tcW w:w="1802" w:type="dxa"/>
          </w:tcPr>
          <w:p w:rsidR="00CB0151" w:rsidRPr="00320075" w:rsidRDefault="00CB0151" w:rsidP="00CB0151">
            <w:pPr>
              <w:pStyle w:val="Nagwek"/>
              <w:snapToGrid w:val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20075">
              <w:rPr>
                <w:rFonts w:ascii="Century Gothic" w:hAnsi="Century Gothic"/>
                <w:b/>
                <w:sz w:val="20"/>
                <w:szCs w:val="20"/>
              </w:rPr>
              <w:t>PODPIS</w:t>
            </w:r>
          </w:p>
        </w:tc>
      </w:tr>
      <w:tr w:rsidR="00CB0151" w:rsidTr="001C0EBA">
        <w:tc>
          <w:tcPr>
            <w:tcW w:w="1560" w:type="dxa"/>
          </w:tcPr>
          <w:p w:rsidR="00CB0151" w:rsidRPr="00320075" w:rsidRDefault="00CB0151" w:rsidP="00CB0151">
            <w:pPr>
              <w:pStyle w:val="Nagwek"/>
              <w:snapToGrid w:val="0"/>
              <w:ind w:left="224"/>
              <w:rPr>
                <w:rFonts w:ascii="Century Gothic" w:hAnsi="Century Gothic"/>
                <w:i/>
                <w:sz w:val="16"/>
                <w:szCs w:val="16"/>
              </w:rPr>
            </w:pPr>
            <w:r w:rsidRPr="00320075">
              <w:rPr>
                <w:rFonts w:ascii="Century Gothic" w:hAnsi="Century Gothic"/>
                <w:i/>
                <w:sz w:val="16"/>
                <w:szCs w:val="16"/>
              </w:rPr>
              <w:t>INSTALACJE ELEKTRYCZNE</w:t>
            </w:r>
          </w:p>
        </w:tc>
        <w:tc>
          <w:tcPr>
            <w:tcW w:w="4417" w:type="dxa"/>
          </w:tcPr>
          <w:p w:rsidR="00CB0151" w:rsidRPr="00320075" w:rsidRDefault="00CB0151" w:rsidP="00CB0151">
            <w:pPr>
              <w:pStyle w:val="Nagwek"/>
              <w:snapToGrid w:val="0"/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  <w:r w:rsidRPr="00320075">
              <w:rPr>
                <w:rFonts w:ascii="Century Gothic" w:hAnsi="Century Gothic"/>
                <w:i/>
                <w:sz w:val="16"/>
                <w:szCs w:val="16"/>
              </w:rPr>
              <w:t>Jacek Ka</w:t>
            </w:r>
            <w:r w:rsidR="00935503">
              <w:rPr>
                <w:rFonts w:ascii="Century Gothic" w:hAnsi="Century Gothic"/>
                <w:i/>
                <w:sz w:val="16"/>
                <w:szCs w:val="16"/>
              </w:rPr>
              <w:t>r</w:t>
            </w:r>
            <w:r w:rsidRPr="00320075">
              <w:rPr>
                <w:rFonts w:ascii="Century Gothic" w:hAnsi="Century Gothic"/>
                <w:i/>
                <w:sz w:val="16"/>
                <w:szCs w:val="16"/>
              </w:rPr>
              <w:t>czmarczyk</w:t>
            </w:r>
          </w:p>
        </w:tc>
        <w:tc>
          <w:tcPr>
            <w:tcW w:w="1678" w:type="dxa"/>
          </w:tcPr>
          <w:p w:rsidR="00CB0151" w:rsidRPr="00320075" w:rsidRDefault="00CB0151" w:rsidP="00CB0151">
            <w:pPr>
              <w:pStyle w:val="Nagwek"/>
              <w:snapToGrid w:val="0"/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  <w:r w:rsidRPr="00320075">
              <w:rPr>
                <w:rFonts w:ascii="Century Gothic" w:hAnsi="Century Gothic"/>
                <w:i/>
                <w:sz w:val="16"/>
                <w:szCs w:val="16"/>
              </w:rPr>
              <w:t>ZPG-III-630/75/78</w:t>
            </w:r>
            <w:r w:rsidRPr="00320075">
              <w:rPr>
                <w:rFonts w:ascii="Century Gothic" w:hAnsi="Century Gothic"/>
                <w:i/>
                <w:sz w:val="16"/>
                <w:szCs w:val="16"/>
              </w:rPr>
              <w:br/>
              <w:t>POM/IE/1913/01</w:t>
            </w:r>
          </w:p>
        </w:tc>
        <w:tc>
          <w:tcPr>
            <w:tcW w:w="1802" w:type="dxa"/>
          </w:tcPr>
          <w:p w:rsidR="00CB0151" w:rsidRPr="00320075" w:rsidRDefault="00CB0151" w:rsidP="00CB0151">
            <w:pPr>
              <w:pStyle w:val="Nagwek"/>
              <w:snapToGrid w:val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</w:tr>
    </w:tbl>
    <w:p w:rsidR="001C0EBA" w:rsidRDefault="001C0EBA">
      <w:pPr>
        <w:pStyle w:val="Nagwek"/>
        <w:spacing w:before="0"/>
        <w:jc w:val="right"/>
        <w:rPr>
          <w:rFonts w:ascii="Century Gothic" w:hAnsi="Century Gothic"/>
          <w:b/>
          <w:sz w:val="22"/>
        </w:rPr>
      </w:pPr>
    </w:p>
    <w:tbl>
      <w:tblPr>
        <w:tblW w:w="9457" w:type="dxa"/>
        <w:tblInd w:w="-279" w:type="dxa"/>
        <w:tblBorders>
          <w:top w:val="single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506"/>
        <w:gridCol w:w="4471"/>
        <w:gridCol w:w="1678"/>
        <w:gridCol w:w="1802"/>
      </w:tblGrid>
      <w:tr w:rsidR="001C0EBA" w:rsidTr="00C362E1">
        <w:tc>
          <w:tcPr>
            <w:tcW w:w="1506" w:type="dxa"/>
          </w:tcPr>
          <w:p w:rsidR="001C0EBA" w:rsidRPr="00320075" w:rsidRDefault="001C0EBA" w:rsidP="00C362E1">
            <w:pPr>
              <w:pStyle w:val="Nagwek"/>
              <w:snapToGrid w:val="0"/>
              <w:ind w:left="224"/>
              <w:rPr>
                <w:rFonts w:ascii="Century Gothic" w:hAnsi="Century Gothic"/>
                <w:i/>
                <w:sz w:val="20"/>
                <w:szCs w:val="20"/>
              </w:rPr>
            </w:pPr>
            <w:r w:rsidRPr="00320075">
              <w:rPr>
                <w:rFonts w:ascii="Century Gothic" w:hAnsi="Century Gothic"/>
                <w:i/>
                <w:sz w:val="20"/>
                <w:szCs w:val="20"/>
              </w:rPr>
              <w:t>BRANŻA</w:t>
            </w:r>
          </w:p>
        </w:tc>
        <w:tc>
          <w:tcPr>
            <w:tcW w:w="4471" w:type="dxa"/>
          </w:tcPr>
          <w:p w:rsidR="001C0EBA" w:rsidRPr="00320075" w:rsidRDefault="001C0EBA" w:rsidP="00C362E1">
            <w:pPr>
              <w:pStyle w:val="Nagwek"/>
              <w:snapToGrid w:val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20075">
              <w:rPr>
                <w:rFonts w:ascii="Century Gothic" w:hAnsi="Century Gothic" w:cs="Arial"/>
                <w:b/>
                <w:sz w:val="20"/>
                <w:szCs w:val="20"/>
              </w:rPr>
              <w:t>OPRACOWAŁ</w:t>
            </w:r>
          </w:p>
        </w:tc>
        <w:tc>
          <w:tcPr>
            <w:tcW w:w="1678" w:type="dxa"/>
          </w:tcPr>
          <w:p w:rsidR="001C0EBA" w:rsidRPr="00320075" w:rsidRDefault="001C0EBA" w:rsidP="001C0EBA">
            <w:pPr>
              <w:pStyle w:val="Nagwek"/>
              <w:snapToGrid w:val="0"/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  <w:r w:rsidRPr="00320075">
              <w:rPr>
                <w:rFonts w:ascii="Century Gothic" w:hAnsi="Century Gothic"/>
                <w:i/>
                <w:sz w:val="20"/>
                <w:szCs w:val="20"/>
              </w:rPr>
              <w:t>NR UPRAWNIEŃ</w:t>
            </w:r>
          </w:p>
        </w:tc>
        <w:tc>
          <w:tcPr>
            <w:tcW w:w="1802" w:type="dxa"/>
          </w:tcPr>
          <w:p w:rsidR="001C0EBA" w:rsidRPr="00320075" w:rsidRDefault="001C0EBA" w:rsidP="00C362E1">
            <w:pPr>
              <w:pStyle w:val="Nagwek"/>
              <w:snapToGrid w:val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20075">
              <w:rPr>
                <w:rFonts w:ascii="Century Gothic" w:hAnsi="Century Gothic"/>
                <w:b/>
                <w:sz w:val="20"/>
                <w:szCs w:val="20"/>
              </w:rPr>
              <w:t>PODPIS</w:t>
            </w:r>
          </w:p>
        </w:tc>
      </w:tr>
      <w:tr w:rsidR="001C0EBA" w:rsidTr="00C362E1">
        <w:tc>
          <w:tcPr>
            <w:tcW w:w="1506" w:type="dxa"/>
          </w:tcPr>
          <w:p w:rsidR="001C0EBA" w:rsidRPr="00320075" w:rsidRDefault="001C0EBA" w:rsidP="00C362E1">
            <w:pPr>
              <w:pStyle w:val="Nagwek"/>
              <w:snapToGrid w:val="0"/>
              <w:ind w:left="224"/>
              <w:rPr>
                <w:rFonts w:ascii="Century Gothic" w:hAnsi="Century Gothic"/>
                <w:i/>
                <w:sz w:val="16"/>
                <w:szCs w:val="16"/>
              </w:rPr>
            </w:pPr>
            <w:r w:rsidRPr="00320075">
              <w:rPr>
                <w:rFonts w:ascii="Century Gothic" w:hAnsi="Century Gothic"/>
                <w:i/>
                <w:sz w:val="16"/>
                <w:szCs w:val="16"/>
              </w:rPr>
              <w:t>INSTALACJE ELEKTRYCZNE</w:t>
            </w:r>
          </w:p>
        </w:tc>
        <w:tc>
          <w:tcPr>
            <w:tcW w:w="4471" w:type="dxa"/>
          </w:tcPr>
          <w:p w:rsidR="001C0EBA" w:rsidRPr="00320075" w:rsidRDefault="001C0EBA" w:rsidP="00C362E1">
            <w:pPr>
              <w:pStyle w:val="Nagwek"/>
              <w:snapToGrid w:val="0"/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  <w:r w:rsidRPr="00320075">
              <w:rPr>
                <w:rFonts w:ascii="Century Gothic" w:hAnsi="Century Gothic"/>
                <w:i/>
                <w:sz w:val="16"/>
                <w:szCs w:val="16"/>
              </w:rPr>
              <w:t xml:space="preserve">Przemysław Babiś </w:t>
            </w:r>
          </w:p>
        </w:tc>
        <w:tc>
          <w:tcPr>
            <w:tcW w:w="1678" w:type="dxa"/>
          </w:tcPr>
          <w:p w:rsidR="001C0EBA" w:rsidRPr="00320075" w:rsidRDefault="001C0EBA" w:rsidP="00C362E1">
            <w:pPr>
              <w:pStyle w:val="Tekstpodstawowy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802" w:type="dxa"/>
          </w:tcPr>
          <w:p w:rsidR="001C0EBA" w:rsidRPr="000B7C2C" w:rsidRDefault="001C0EBA" w:rsidP="00C362E1">
            <w:pPr>
              <w:pStyle w:val="Nagwek"/>
              <w:snapToGrid w:val="0"/>
              <w:jc w:val="center"/>
              <w:rPr>
                <w:rFonts w:ascii="Century Gothic" w:hAnsi="Century Gothic"/>
                <w:b/>
                <w:sz w:val="14"/>
                <w:szCs w:val="14"/>
              </w:rPr>
            </w:pPr>
          </w:p>
        </w:tc>
      </w:tr>
    </w:tbl>
    <w:p w:rsidR="00E04487" w:rsidRDefault="00E04487" w:rsidP="008C50E8">
      <w:pPr>
        <w:pStyle w:val="Nagwek2"/>
        <w:ind w:left="284"/>
        <w:jc w:val="left"/>
      </w:pPr>
    </w:p>
    <w:p w:rsidR="00E04487" w:rsidRDefault="00E04487" w:rsidP="008C50E8">
      <w:pPr>
        <w:pStyle w:val="Nagwek2"/>
        <w:ind w:left="284"/>
        <w:jc w:val="left"/>
      </w:pPr>
    </w:p>
    <w:p w:rsidR="00B2192D" w:rsidRDefault="00B2192D" w:rsidP="00B2192D">
      <w:pPr>
        <w:jc w:val="center"/>
        <w:rPr>
          <w:rFonts w:ascii="Arial" w:hAnsi="Arial" w:cs="Arial"/>
          <w:sz w:val="72"/>
          <w:szCs w:val="72"/>
        </w:rPr>
      </w:pPr>
      <w:r w:rsidRPr="00B106FD">
        <w:rPr>
          <w:rFonts w:ascii="Arial" w:hAnsi="Arial" w:cs="Arial"/>
          <w:sz w:val="72"/>
          <w:szCs w:val="72"/>
        </w:rPr>
        <w:t xml:space="preserve">ETAP </w:t>
      </w:r>
      <w:r w:rsidR="00996987">
        <w:rPr>
          <w:rFonts w:ascii="Arial" w:hAnsi="Arial" w:cs="Arial"/>
          <w:sz w:val="72"/>
          <w:szCs w:val="72"/>
        </w:rPr>
        <w:t>I</w:t>
      </w:r>
      <w:r>
        <w:rPr>
          <w:rFonts w:ascii="Arial" w:hAnsi="Arial" w:cs="Arial"/>
          <w:sz w:val="72"/>
          <w:szCs w:val="72"/>
        </w:rPr>
        <w:t>I</w:t>
      </w:r>
    </w:p>
    <w:p w:rsidR="00B2192D" w:rsidRPr="00B106FD" w:rsidRDefault="00B2192D" w:rsidP="00B2192D">
      <w:pPr>
        <w:jc w:val="center"/>
        <w:rPr>
          <w:rFonts w:ascii="Arial" w:hAnsi="Arial" w:cs="Arial"/>
          <w:sz w:val="72"/>
          <w:szCs w:val="72"/>
        </w:rPr>
      </w:pPr>
      <w:r>
        <w:rPr>
          <w:rFonts w:ascii="Arial" w:hAnsi="Arial" w:cs="Arial"/>
          <w:sz w:val="72"/>
          <w:szCs w:val="72"/>
        </w:rPr>
        <w:t>Projekt wykonawczy</w:t>
      </w:r>
    </w:p>
    <w:p w:rsidR="00E04487" w:rsidRDefault="00E04487" w:rsidP="008C50E8">
      <w:pPr>
        <w:pStyle w:val="Nagwek2"/>
        <w:ind w:left="284"/>
        <w:jc w:val="left"/>
      </w:pPr>
    </w:p>
    <w:p w:rsidR="00E04487" w:rsidRDefault="00E04487" w:rsidP="008C50E8">
      <w:pPr>
        <w:pStyle w:val="Nagwek2"/>
        <w:ind w:left="284"/>
        <w:jc w:val="left"/>
      </w:pPr>
    </w:p>
    <w:p w:rsidR="00E04487" w:rsidRDefault="00E04487" w:rsidP="008C50E8">
      <w:pPr>
        <w:pStyle w:val="Nagwek2"/>
        <w:ind w:left="284"/>
        <w:jc w:val="left"/>
      </w:pPr>
    </w:p>
    <w:p w:rsidR="00E04487" w:rsidRDefault="00E04487" w:rsidP="008C50E8">
      <w:pPr>
        <w:pStyle w:val="Nagwek2"/>
        <w:ind w:left="284"/>
        <w:jc w:val="left"/>
      </w:pPr>
    </w:p>
    <w:p w:rsidR="00E04487" w:rsidRDefault="00E04487" w:rsidP="008C50E8">
      <w:pPr>
        <w:pStyle w:val="Nagwek2"/>
        <w:ind w:left="284"/>
        <w:jc w:val="left"/>
      </w:pPr>
    </w:p>
    <w:p w:rsidR="00E04487" w:rsidRDefault="00E04487" w:rsidP="008C50E8">
      <w:pPr>
        <w:pStyle w:val="Nagwek2"/>
        <w:ind w:left="284"/>
        <w:jc w:val="left"/>
      </w:pPr>
    </w:p>
    <w:p w:rsidR="00E04487" w:rsidRDefault="00E04487" w:rsidP="008C50E8">
      <w:pPr>
        <w:pStyle w:val="Nagwek2"/>
        <w:ind w:left="284"/>
        <w:jc w:val="left"/>
      </w:pPr>
    </w:p>
    <w:p w:rsidR="00E04487" w:rsidRDefault="00E04487" w:rsidP="008C50E8">
      <w:pPr>
        <w:pStyle w:val="Nagwek2"/>
        <w:ind w:left="284"/>
        <w:jc w:val="left"/>
      </w:pPr>
    </w:p>
    <w:p w:rsidR="00E04487" w:rsidRDefault="00E04487" w:rsidP="008C50E8">
      <w:pPr>
        <w:pStyle w:val="Nagwek2"/>
        <w:ind w:left="284"/>
        <w:jc w:val="left"/>
      </w:pPr>
    </w:p>
    <w:p w:rsidR="00E04487" w:rsidRDefault="00E04487" w:rsidP="008C50E8">
      <w:pPr>
        <w:pStyle w:val="Nagwek2"/>
        <w:ind w:left="284"/>
        <w:jc w:val="left"/>
      </w:pPr>
    </w:p>
    <w:p w:rsidR="00942B63" w:rsidRDefault="00942B63" w:rsidP="00942B63"/>
    <w:p w:rsidR="00942B63" w:rsidRDefault="00942B63" w:rsidP="00942B63"/>
    <w:p w:rsidR="00942B63" w:rsidRDefault="00942B63" w:rsidP="00942B63"/>
    <w:p w:rsidR="00942B63" w:rsidRDefault="00942B63" w:rsidP="00942B63"/>
    <w:p w:rsidR="00942B63" w:rsidRPr="00942B63" w:rsidRDefault="00942B63" w:rsidP="00942B63"/>
    <w:p w:rsidR="00942B63" w:rsidRDefault="00942B63" w:rsidP="007A4ED3">
      <w:pPr>
        <w:pStyle w:val="Style13"/>
        <w:widowControl/>
        <w:spacing w:before="91"/>
        <w:rPr>
          <w:rStyle w:val="FontStyle35"/>
          <w:sz w:val="28"/>
          <w:szCs w:val="28"/>
        </w:rPr>
      </w:pPr>
    </w:p>
    <w:p w:rsidR="00E04487" w:rsidRDefault="00942B63" w:rsidP="00942B63">
      <w:pPr>
        <w:pStyle w:val="Style13"/>
        <w:widowControl/>
        <w:spacing w:before="91"/>
        <w:ind w:left="2491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S</w:t>
      </w:r>
      <w:r w:rsidR="00E04487" w:rsidRPr="009403AF">
        <w:rPr>
          <w:rStyle w:val="FontStyle35"/>
          <w:sz w:val="28"/>
          <w:szCs w:val="28"/>
        </w:rPr>
        <w:t>pis zawartości projektu</w:t>
      </w:r>
    </w:p>
    <w:p w:rsidR="00942B63" w:rsidRPr="00942B63" w:rsidRDefault="00942B63" w:rsidP="00942B63">
      <w:pPr>
        <w:pStyle w:val="Style13"/>
        <w:widowControl/>
        <w:spacing w:before="91"/>
        <w:ind w:left="2491"/>
        <w:rPr>
          <w:rStyle w:val="FontStyle38"/>
          <w:b/>
          <w:bCs/>
          <w:sz w:val="28"/>
          <w:szCs w:val="28"/>
        </w:rPr>
      </w:pPr>
    </w:p>
    <w:p w:rsidR="007A4ED3" w:rsidRDefault="00767FEB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767FEB">
        <w:rPr>
          <w:rFonts w:ascii="Arial" w:hAnsi="Arial" w:cs="Arial"/>
          <w:b/>
          <w:sz w:val="24"/>
          <w:szCs w:val="24"/>
        </w:rPr>
        <w:fldChar w:fldCharType="begin"/>
      </w:r>
      <w:r w:rsidR="00E04487" w:rsidRPr="00297F15">
        <w:rPr>
          <w:rFonts w:ascii="Arial" w:hAnsi="Arial" w:cs="Arial"/>
          <w:b/>
          <w:sz w:val="24"/>
          <w:szCs w:val="24"/>
        </w:rPr>
        <w:instrText xml:space="preserve"> TOC \o "1-2" </w:instrText>
      </w:r>
      <w:r w:rsidRPr="00767FEB">
        <w:rPr>
          <w:rFonts w:ascii="Arial" w:hAnsi="Arial" w:cs="Arial"/>
          <w:b/>
          <w:sz w:val="24"/>
          <w:szCs w:val="24"/>
        </w:rPr>
        <w:fldChar w:fldCharType="separate"/>
      </w:r>
      <w:r w:rsidR="007A4ED3" w:rsidRPr="00753769">
        <w:rPr>
          <w:rFonts w:ascii="Arial" w:hAnsi="Arial" w:cs="Arial"/>
          <w:noProof/>
        </w:rPr>
        <w:t>1.</w:t>
      </w:r>
      <w:r w:rsidR="007A4ED3"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="007A4ED3" w:rsidRPr="00753769">
        <w:rPr>
          <w:rFonts w:ascii="Arial" w:hAnsi="Arial" w:cs="Arial"/>
          <w:noProof/>
        </w:rPr>
        <w:t>Przedmiot opracowania.</w:t>
      </w:r>
      <w:r w:rsidR="007A4ED3">
        <w:rPr>
          <w:noProof/>
        </w:rPr>
        <w:tab/>
      </w:r>
      <w:r>
        <w:rPr>
          <w:noProof/>
        </w:rPr>
        <w:fldChar w:fldCharType="begin"/>
      </w:r>
      <w:r w:rsidR="007A4ED3">
        <w:rPr>
          <w:noProof/>
        </w:rPr>
        <w:instrText xml:space="preserve"> PAGEREF _Toc249824389 \h </w:instrText>
      </w:r>
      <w:r>
        <w:rPr>
          <w:noProof/>
        </w:rPr>
      </w:r>
      <w:r>
        <w:rPr>
          <w:noProof/>
        </w:rPr>
        <w:fldChar w:fldCharType="separate"/>
      </w:r>
      <w:r w:rsidR="0002421E">
        <w:rPr>
          <w:noProof/>
        </w:rPr>
        <w:t>3</w:t>
      </w:r>
      <w:r>
        <w:rPr>
          <w:noProof/>
        </w:rPr>
        <w:fldChar w:fldCharType="end"/>
      </w:r>
    </w:p>
    <w:p w:rsidR="007A4ED3" w:rsidRDefault="007A4ED3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753769">
        <w:rPr>
          <w:rFonts w:ascii="Arial" w:hAnsi="Arial" w:cs="Arial"/>
          <w:noProof/>
        </w:rPr>
        <w:t>2.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753769">
        <w:rPr>
          <w:rFonts w:ascii="Arial" w:hAnsi="Arial" w:cs="Arial"/>
          <w:noProof/>
        </w:rPr>
        <w:t>Podstawy opracowania.</w:t>
      </w:r>
      <w:r>
        <w:rPr>
          <w:noProof/>
        </w:rPr>
        <w:tab/>
      </w:r>
      <w:r w:rsidR="00767FEB">
        <w:rPr>
          <w:noProof/>
        </w:rPr>
        <w:fldChar w:fldCharType="begin"/>
      </w:r>
      <w:r>
        <w:rPr>
          <w:noProof/>
        </w:rPr>
        <w:instrText xml:space="preserve"> PAGEREF _Toc249824390 \h </w:instrText>
      </w:r>
      <w:r w:rsidR="00767FEB">
        <w:rPr>
          <w:noProof/>
        </w:rPr>
      </w:r>
      <w:r w:rsidR="00767FEB">
        <w:rPr>
          <w:noProof/>
        </w:rPr>
        <w:fldChar w:fldCharType="separate"/>
      </w:r>
      <w:r w:rsidR="0002421E">
        <w:rPr>
          <w:noProof/>
        </w:rPr>
        <w:t>3</w:t>
      </w:r>
      <w:r w:rsidR="00767FEB">
        <w:rPr>
          <w:noProof/>
        </w:rPr>
        <w:fldChar w:fldCharType="end"/>
      </w:r>
    </w:p>
    <w:p w:rsidR="007A4ED3" w:rsidRDefault="007A4ED3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753769">
        <w:rPr>
          <w:rFonts w:ascii="Arial" w:hAnsi="Arial" w:cs="Arial"/>
          <w:noProof/>
        </w:rPr>
        <w:t>3.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753769">
        <w:rPr>
          <w:rFonts w:ascii="Arial" w:hAnsi="Arial" w:cs="Arial"/>
          <w:noProof/>
        </w:rPr>
        <w:t>Zasilanie i rozdział energii</w:t>
      </w:r>
      <w:r>
        <w:rPr>
          <w:noProof/>
        </w:rPr>
        <w:tab/>
      </w:r>
      <w:r w:rsidR="00767FEB">
        <w:rPr>
          <w:noProof/>
        </w:rPr>
        <w:fldChar w:fldCharType="begin"/>
      </w:r>
      <w:r>
        <w:rPr>
          <w:noProof/>
        </w:rPr>
        <w:instrText xml:space="preserve"> PAGEREF _Toc249824391 \h </w:instrText>
      </w:r>
      <w:r w:rsidR="00767FEB">
        <w:rPr>
          <w:noProof/>
        </w:rPr>
      </w:r>
      <w:r w:rsidR="00767FEB">
        <w:rPr>
          <w:noProof/>
        </w:rPr>
        <w:fldChar w:fldCharType="separate"/>
      </w:r>
      <w:r w:rsidR="0002421E">
        <w:rPr>
          <w:noProof/>
        </w:rPr>
        <w:t>3</w:t>
      </w:r>
      <w:r w:rsidR="00767FEB">
        <w:rPr>
          <w:noProof/>
        </w:rPr>
        <w:fldChar w:fldCharType="end"/>
      </w:r>
    </w:p>
    <w:p w:rsidR="007A4ED3" w:rsidRDefault="007A4ED3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753769">
        <w:rPr>
          <w:rFonts w:ascii="Arial" w:hAnsi="Arial" w:cs="Arial"/>
          <w:noProof/>
          <w:lang w:eastAsia="ar-SA"/>
        </w:rPr>
        <w:t>4.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753769">
        <w:rPr>
          <w:rFonts w:ascii="Arial" w:hAnsi="Arial" w:cs="Arial"/>
          <w:noProof/>
        </w:rPr>
        <w:t>Bilans mocy.</w:t>
      </w:r>
      <w:r>
        <w:rPr>
          <w:noProof/>
        </w:rPr>
        <w:tab/>
      </w:r>
      <w:r w:rsidR="00767FEB">
        <w:rPr>
          <w:noProof/>
        </w:rPr>
        <w:fldChar w:fldCharType="begin"/>
      </w:r>
      <w:r>
        <w:rPr>
          <w:noProof/>
        </w:rPr>
        <w:instrText xml:space="preserve"> PAGEREF _Toc249824392 \h </w:instrText>
      </w:r>
      <w:r w:rsidR="00767FEB">
        <w:rPr>
          <w:noProof/>
        </w:rPr>
      </w:r>
      <w:r w:rsidR="00767FEB">
        <w:rPr>
          <w:noProof/>
        </w:rPr>
        <w:fldChar w:fldCharType="separate"/>
      </w:r>
      <w:r w:rsidR="0002421E">
        <w:rPr>
          <w:noProof/>
        </w:rPr>
        <w:t>4</w:t>
      </w:r>
      <w:r w:rsidR="00767FEB">
        <w:rPr>
          <w:noProof/>
        </w:rPr>
        <w:fldChar w:fldCharType="end"/>
      </w:r>
    </w:p>
    <w:p w:rsidR="007A4ED3" w:rsidRDefault="007A4ED3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753769">
        <w:rPr>
          <w:rFonts w:ascii="Arial" w:hAnsi="Arial" w:cs="Arial"/>
          <w:noProof/>
        </w:rPr>
        <w:t>5.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753769">
        <w:rPr>
          <w:rFonts w:ascii="Arial" w:hAnsi="Arial" w:cs="Arial"/>
          <w:noProof/>
        </w:rPr>
        <w:t>Oświetlenie zewnętrzne</w:t>
      </w:r>
      <w:r>
        <w:rPr>
          <w:noProof/>
        </w:rPr>
        <w:tab/>
      </w:r>
      <w:r w:rsidR="00767FEB">
        <w:rPr>
          <w:noProof/>
        </w:rPr>
        <w:fldChar w:fldCharType="begin"/>
      </w:r>
      <w:r>
        <w:rPr>
          <w:noProof/>
        </w:rPr>
        <w:instrText xml:space="preserve"> PAGEREF _Toc249824393 \h </w:instrText>
      </w:r>
      <w:r w:rsidR="00767FEB">
        <w:rPr>
          <w:noProof/>
        </w:rPr>
      </w:r>
      <w:r w:rsidR="00767FEB">
        <w:rPr>
          <w:noProof/>
        </w:rPr>
        <w:fldChar w:fldCharType="separate"/>
      </w:r>
      <w:r w:rsidR="0002421E">
        <w:rPr>
          <w:noProof/>
        </w:rPr>
        <w:t>4</w:t>
      </w:r>
      <w:r w:rsidR="00767FEB">
        <w:rPr>
          <w:noProof/>
        </w:rPr>
        <w:fldChar w:fldCharType="end"/>
      </w:r>
    </w:p>
    <w:p w:rsidR="007A4ED3" w:rsidRDefault="007A4ED3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753769">
        <w:rPr>
          <w:rFonts w:ascii="Arial" w:hAnsi="Arial" w:cs="Arial"/>
          <w:noProof/>
        </w:rPr>
        <w:t>6.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753769">
        <w:rPr>
          <w:rFonts w:ascii="Arial" w:hAnsi="Arial" w:cs="Arial"/>
          <w:noProof/>
        </w:rPr>
        <w:t>Kanalizacja teletechniczna</w:t>
      </w:r>
      <w:r>
        <w:rPr>
          <w:noProof/>
        </w:rPr>
        <w:tab/>
      </w:r>
      <w:r w:rsidR="00767FEB">
        <w:rPr>
          <w:noProof/>
        </w:rPr>
        <w:fldChar w:fldCharType="begin"/>
      </w:r>
      <w:r>
        <w:rPr>
          <w:noProof/>
        </w:rPr>
        <w:instrText xml:space="preserve"> PAGEREF _Toc249824394 \h </w:instrText>
      </w:r>
      <w:r w:rsidR="00767FEB">
        <w:rPr>
          <w:noProof/>
        </w:rPr>
      </w:r>
      <w:r w:rsidR="00767FEB">
        <w:rPr>
          <w:noProof/>
        </w:rPr>
        <w:fldChar w:fldCharType="separate"/>
      </w:r>
      <w:r w:rsidR="0002421E">
        <w:rPr>
          <w:noProof/>
        </w:rPr>
        <w:t>5</w:t>
      </w:r>
      <w:r w:rsidR="00767FEB">
        <w:rPr>
          <w:noProof/>
        </w:rPr>
        <w:fldChar w:fldCharType="end"/>
      </w:r>
    </w:p>
    <w:p w:rsidR="007A4ED3" w:rsidRDefault="007A4ED3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753769">
        <w:rPr>
          <w:rFonts w:ascii="Arial" w:hAnsi="Arial" w:cs="Arial"/>
          <w:noProof/>
        </w:rPr>
        <w:t>7.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753769">
        <w:rPr>
          <w:rFonts w:ascii="Arial" w:hAnsi="Arial" w:cs="Arial"/>
          <w:noProof/>
        </w:rPr>
        <w:t>Część rysunkowa.</w:t>
      </w:r>
      <w:r>
        <w:rPr>
          <w:noProof/>
        </w:rPr>
        <w:tab/>
      </w:r>
      <w:r w:rsidR="00767FEB">
        <w:rPr>
          <w:noProof/>
        </w:rPr>
        <w:fldChar w:fldCharType="begin"/>
      </w:r>
      <w:r>
        <w:rPr>
          <w:noProof/>
        </w:rPr>
        <w:instrText xml:space="preserve"> PAGEREF _Toc249824395 \h </w:instrText>
      </w:r>
      <w:r w:rsidR="00767FEB">
        <w:rPr>
          <w:noProof/>
        </w:rPr>
      </w:r>
      <w:r w:rsidR="00767FEB">
        <w:rPr>
          <w:noProof/>
        </w:rPr>
        <w:fldChar w:fldCharType="separate"/>
      </w:r>
      <w:r w:rsidR="0002421E">
        <w:rPr>
          <w:noProof/>
        </w:rPr>
        <w:t>5</w:t>
      </w:r>
      <w:r w:rsidR="00767FEB">
        <w:rPr>
          <w:noProof/>
        </w:rPr>
        <w:fldChar w:fldCharType="end"/>
      </w:r>
    </w:p>
    <w:p w:rsidR="007A4ED3" w:rsidRDefault="007A4ED3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753769">
        <w:rPr>
          <w:rFonts w:ascii="Arial" w:hAnsi="Arial" w:cs="Arial"/>
          <w:noProof/>
        </w:rPr>
        <w:t>8.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753769">
        <w:rPr>
          <w:rFonts w:ascii="Arial" w:hAnsi="Arial" w:cs="Arial"/>
          <w:noProof/>
        </w:rPr>
        <w:t>Informacja  o  bezpieczeństwie  i ochronie  zdrowia</w:t>
      </w:r>
      <w:r>
        <w:rPr>
          <w:noProof/>
        </w:rPr>
        <w:tab/>
      </w:r>
      <w:r w:rsidR="00767FEB">
        <w:rPr>
          <w:noProof/>
        </w:rPr>
        <w:fldChar w:fldCharType="begin"/>
      </w:r>
      <w:r>
        <w:rPr>
          <w:noProof/>
        </w:rPr>
        <w:instrText xml:space="preserve"> PAGEREF _Toc249824396 \h </w:instrText>
      </w:r>
      <w:r w:rsidR="00767FEB">
        <w:rPr>
          <w:noProof/>
        </w:rPr>
      </w:r>
      <w:r w:rsidR="00767FEB">
        <w:rPr>
          <w:noProof/>
        </w:rPr>
        <w:fldChar w:fldCharType="separate"/>
      </w:r>
      <w:r w:rsidR="0002421E">
        <w:rPr>
          <w:noProof/>
        </w:rPr>
        <w:t>5</w:t>
      </w:r>
      <w:r w:rsidR="00767FEB">
        <w:rPr>
          <w:noProof/>
        </w:rPr>
        <w:fldChar w:fldCharType="end"/>
      </w:r>
    </w:p>
    <w:p w:rsidR="00E04487" w:rsidRPr="009403AF" w:rsidRDefault="00767FEB" w:rsidP="00E04487">
      <w:pPr>
        <w:pStyle w:val="Spistreci1"/>
      </w:pPr>
      <w:r w:rsidRPr="00297F15">
        <w:rPr>
          <w:rFonts w:ascii="Arial" w:hAnsi="Arial" w:cs="Arial"/>
          <w:b w:val="0"/>
        </w:rPr>
        <w:fldChar w:fldCharType="end"/>
      </w:r>
    </w:p>
    <w:p w:rsidR="00E04487" w:rsidRDefault="00E04487" w:rsidP="00E04487">
      <w:pPr>
        <w:pStyle w:val="Style16"/>
        <w:widowControl/>
        <w:tabs>
          <w:tab w:val="left" w:pos="542"/>
        </w:tabs>
        <w:spacing w:before="101" w:line="547" w:lineRule="exact"/>
        <w:rPr>
          <w:rStyle w:val="FontStyle38"/>
          <w:sz w:val="20"/>
          <w:szCs w:val="20"/>
        </w:rPr>
      </w:pPr>
    </w:p>
    <w:p w:rsidR="00E04487" w:rsidRDefault="00E04487" w:rsidP="00E04487">
      <w:pPr>
        <w:pStyle w:val="Style16"/>
        <w:widowControl/>
        <w:tabs>
          <w:tab w:val="left" w:pos="542"/>
        </w:tabs>
        <w:spacing w:before="101" w:line="547" w:lineRule="exact"/>
        <w:rPr>
          <w:rStyle w:val="FontStyle38"/>
          <w:sz w:val="20"/>
          <w:szCs w:val="20"/>
        </w:rPr>
      </w:pPr>
    </w:p>
    <w:p w:rsidR="00E04487" w:rsidRDefault="00E04487" w:rsidP="00E04487">
      <w:pPr>
        <w:pStyle w:val="Style16"/>
        <w:widowControl/>
        <w:tabs>
          <w:tab w:val="left" w:pos="542"/>
        </w:tabs>
        <w:spacing w:before="101" w:line="547" w:lineRule="exact"/>
        <w:rPr>
          <w:rStyle w:val="FontStyle38"/>
          <w:sz w:val="20"/>
          <w:szCs w:val="20"/>
        </w:rPr>
      </w:pPr>
    </w:p>
    <w:p w:rsidR="00E04487" w:rsidRDefault="00E04487" w:rsidP="00E04487">
      <w:pPr>
        <w:pStyle w:val="Style16"/>
        <w:widowControl/>
        <w:tabs>
          <w:tab w:val="left" w:pos="542"/>
        </w:tabs>
        <w:spacing w:before="101" w:line="547" w:lineRule="exact"/>
        <w:rPr>
          <w:rStyle w:val="FontStyle38"/>
          <w:sz w:val="20"/>
          <w:szCs w:val="20"/>
        </w:rPr>
      </w:pPr>
    </w:p>
    <w:p w:rsidR="00E04487" w:rsidRDefault="00E04487" w:rsidP="00E04487">
      <w:pPr>
        <w:pStyle w:val="Style16"/>
        <w:widowControl/>
        <w:tabs>
          <w:tab w:val="left" w:pos="542"/>
        </w:tabs>
        <w:spacing w:before="101" w:line="547" w:lineRule="exact"/>
        <w:rPr>
          <w:rStyle w:val="FontStyle38"/>
          <w:sz w:val="20"/>
          <w:szCs w:val="20"/>
        </w:rPr>
      </w:pPr>
    </w:p>
    <w:p w:rsidR="00E04487" w:rsidRDefault="00E04487" w:rsidP="00E04487">
      <w:pPr>
        <w:pStyle w:val="Style16"/>
        <w:widowControl/>
        <w:tabs>
          <w:tab w:val="left" w:pos="542"/>
        </w:tabs>
        <w:spacing w:before="101" w:line="547" w:lineRule="exact"/>
        <w:rPr>
          <w:rStyle w:val="FontStyle38"/>
          <w:sz w:val="20"/>
          <w:szCs w:val="20"/>
        </w:rPr>
      </w:pPr>
    </w:p>
    <w:p w:rsidR="00E04487" w:rsidRDefault="00E04487" w:rsidP="00E04487">
      <w:pPr>
        <w:pStyle w:val="Style16"/>
        <w:widowControl/>
        <w:tabs>
          <w:tab w:val="left" w:pos="542"/>
        </w:tabs>
        <w:spacing w:before="101" w:line="547" w:lineRule="exact"/>
        <w:rPr>
          <w:rStyle w:val="FontStyle38"/>
          <w:sz w:val="20"/>
          <w:szCs w:val="20"/>
        </w:rPr>
      </w:pPr>
    </w:p>
    <w:p w:rsidR="00E04487" w:rsidRDefault="00E04487" w:rsidP="00E04487">
      <w:pPr>
        <w:pStyle w:val="Style16"/>
        <w:widowControl/>
        <w:tabs>
          <w:tab w:val="left" w:pos="542"/>
        </w:tabs>
        <w:spacing w:before="101" w:line="547" w:lineRule="exact"/>
        <w:rPr>
          <w:rStyle w:val="FontStyle38"/>
          <w:sz w:val="20"/>
          <w:szCs w:val="20"/>
        </w:rPr>
      </w:pPr>
    </w:p>
    <w:p w:rsidR="00E051AD" w:rsidRDefault="00E051AD" w:rsidP="00E04487">
      <w:pPr>
        <w:pStyle w:val="Style16"/>
        <w:widowControl/>
        <w:tabs>
          <w:tab w:val="left" w:pos="542"/>
        </w:tabs>
        <w:spacing w:before="101" w:line="547" w:lineRule="exact"/>
        <w:rPr>
          <w:rStyle w:val="FontStyle38"/>
          <w:sz w:val="20"/>
          <w:szCs w:val="20"/>
        </w:rPr>
      </w:pPr>
    </w:p>
    <w:p w:rsidR="00E04487" w:rsidRPr="00942B63" w:rsidRDefault="00E04487" w:rsidP="00E04487">
      <w:pPr>
        <w:pStyle w:val="Nagwek2"/>
        <w:numPr>
          <w:ilvl w:val="0"/>
          <w:numId w:val="32"/>
        </w:numPr>
        <w:suppressAutoHyphens w:val="0"/>
        <w:spacing w:before="240" w:after="120"/>
        <w:jc w:val="left"/>
        <w:rPr>
          <w:rFonts w:ascii="Arial" w:hAnsi="Arial" w:cs="Arial"/>
          <w:sz w:val="24"/>
          <w:szCs w:val="24"/>
        </w:rPr>
      </w:pPr>
      <w:bookmarkStart w:id="0" w:name="_Toc390783261"/>
      <w:bookmarkStart w:id="1" w:name="_Toc390783304"/>
      <w:bookmarkStart w:id="2" w:name="_Toc390784587"/>
      <w:bookmarkStart w:id="3" w:name="_Toc419906297"/>
      <w:bookmarkStart w:id="4" w:name="_Toc20492151"/>
      <w:bookmarkStart w:id="5" w:name="_Toc127894900"/>
      <w:bookmarkStart w:id="6" w:name="_Toc127895006"/>
      <w:bookmarkStart w:id="7" w:name="_Toc127896242"/>
      <w:bookmarkStart w:id="8" w:name="_Toc249824389"/>
      <w:r w:rsidRPr="00942B63">
        <w:rPr>
          <w:rFonts w:ascii="Arial" w:hAnsi="Arial" w:cs="Arial"/>
          <w:sz w:val="24"/>
          <w:szCs w:val="24"/>
        </w:rPr>
        <w:lastRenderedPageBreak/>
        <w:t>Przedmiot opracowania.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04487" w:rsidRDefault="00E04487" w:rsidP="00E04487">
      <w:pPr>
        <w:spacing w:line="360" w:lineRule="auto"/>
        <w:rPr>
          <w:rFonts w:ascii="Arial" w:hAnsi="Arial" w:cs="Arial"/>
          <w:szCs w:val="24"/>
        </w:rPr>
      </w:pPr>
      <w:r w:rsidRPr="00942B63">
        <w:rPr>
          <w:rFonts w:ascii="Arial" w:hAnsi="Arial" w:cs="Arial"/>
          <w:szCs w:val="24"/>
        </w:rPr>
        <w:t>Przedmiotem opra</w:t>
      </w:r>
      <w:r w:rsidR="00E051AD">
        <w:rPr>
          <w:rFonts w:ascii="Arial" w:hAnsi="Arial" w:cs="Arial"/>
          <w:szCs w:val="24"/>
        </w:rPr>
        <w:t xml:space="preserve">cowania jest Projekt </w:t>
      </w:r>
      <w:r w:rsidRPr="00942B63">
        <w:rPr>
          <w:rFonts w:ascii="Arial" w:hAnsi="Arial" w:cs="Arial"/>
          <w:szCs w:val="24"/>
        </w:rPr>
        <w:t xml:space="preserve">wykonawczego instalacji </w:t>
      </w:r>
      <w:r w:rsidR="00715DE5">
        <w:rPr>
          <w:rFonts w:ascii="Arial" w:hAnsi="Arial" w:cs="Arial"/>
          <w:szCs w:val="24"/>
        </w:rPr>
        <w:t xml:space="preserve">elektroenergetycznych i teletechnicznych etapu </w:t>
      </w:r>
      <w:r w:rsidR="00996987">
        <w:rPr>
          <w:rFonts w:ascii="Arial" w:hAnsi="Arial" w:cs="Arial"/>
          <w:szCs w:val="24"/>
        </w:rPr>
        <w:t>I</w:t>
      </w:r>
      <w:r w:rsidR="00715DE5">
        <w:rPr>
          <w:rFonts w:ascii="Arial" w:hAnsi="Arial" w:cs="Arial"/>
          <w:szCs w:val="24"/>
        </w:rPr>
        <w:t xml:space="preserve">I dla </w:t>
      </w:r>
      <w:r w:rsidRPr="00942B63">
        <w:rPr>
          <w:rStyle w:val="FontStyle32"/>
          <w:sz w:val="24"/>
          <w:szCs w:val="24"/>
        </w:rPr>
        <w:t>Grodziska Średniowiecznego wraz z turystyczną infrastrukturą towarzyszącą w Owidzu</w:t>
      </w:r>
      <w:r w:rsidRPr="00942B63">
        <w:rPr>
          <w:rFonts w:ascii="Arial" w:hAnsi="Arial" w:cs="Arial"/>
          <w:szCs w:val="24"/>
        </w:rPr>
        <w:t>.</w:t>
      </w:r>
    </w:p>
    <w:p w:rsidR="00E04487" w:rsidRDefault="00E04487" w:rsidP="00E04487">
      <w:pPr>
        <w:pStyle w:val="Nagwek2"/>
        <w:numPr>
          <w:ilvl w:val="0"/>
          <w:numId w:val="32"/>
        </w:numPr>
        <w:suppressAutoHyphens w:val="0"/>
        <w:spacing w:before="120"/>
        <w:jc w:val="left"/>
        <w:rPr>
          <w:rFonts w:ascii="Arial" w:hAnsi="Arial" w:cs="Arial"/>
          <w:sz w:val="24"/>
          <w:szCs w:val="24"/>
        </w:rPr>
      </w:pPr>
      <w:bookmarkStart w:id="9" w:name="_Toc390783262"/>
      <w:bookmarkStart w:id="10" w:name="_Toc390783305"/>
      <w:bookmarkStart w:id="11" w:name="_Toc390784588"/>
      <w:bookmarkStart w:id="12" w:name="_Toc419906298"/>
      <w:bookmarkStart w:id="13" w:name="_Toc20492152"/>
      <w:bookmarkStart w:id="14" w:name="_Toc127894901"/>
      <w:bookmarkStart w:id="15" w:name="_Toc127895007"/>
      <w:bookmarkStart w:id="16" w:name="_Toc127896243"/>
      <w:bookmarkStart w:id="17" w:name="_Toc249824390"/>
      <w:r w:rsidRPr="00942B63">
        <w:rPr>
          <w:rFonts w:ascii="Arial" w:hAnsi="Arial" w:cs="Arial"/>
          <w:sz w:val="24"/>
          <w:szCs w:val="24"/>
        </w:rPr>
        <w:t>Podstawy opracowania.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051AD" w:rsidRPr="00E051AD" w:rsidRDefault="00E051AD" w:rsidP="00E051AD"/>
    <w:p w:rsidR="00E051AD" w:rsidRPr="00942B63" w:rsidRDefault="00E051AD" w:rsidP="00E051AD">
      <w:pPr>
        <w:spacing w:line="340" w:lineRule="exact"/>
        <w:rPr>
          <w:rFonts w:ascii="Arial" w:hAnsi="Arial" w:cs="Arial"/>
          <w:szCs w:val="24"/>
        </w:rPr>
      </w:pPr>
      <w:r w:rsidRPr="00942B63">
        <w:rPr>
          <w:rFonts w:ascii="Arial" w:hAnsi="Arial" w:cs="Arial"/>
          <w:szCs w:val="24"/>
        </w:rPr>
        <w:t>Opracowanie sporządzono na podstawie:</w:t>
      </w:r>
    </w:p>
    <w:p w:rsidR="00E051AD" w:rsidRPr="00942B63" w:rsidRDefault="00E051AD" w:rsidP="00E051AD">
      <w:pPr>
        <w:spacing w:line="340" w:lineRule="exact"/>
        <w:rPr>
          <w:rFonts w:ascii="Arial" w:hAnsi="Arial" w:cs="Arial"/>
          <w:szCs w:val="24"/>
        </w:rPr>
      </w:pPr>
      <w:r w:rsidRPr="00942B63">
        <w:rPr>
          <w:rFonts w:ascii="Arial" w:hAnsi="Arial" w:cs="Arial"/>
          <w:szCs w:val="24"/>
        </w:rPr>
        <w:t>• wytycznych projektowych podanyc</w:t>
      </w:r>
      <w:r>
        <w:rPr>
          <w:rFonts w:ascii="Arial" w:hAnsi="Arial" w:cs="Arial"/>
          <w:szCs w:val="24"/>
        </w:rPr>
        <w:t>h przez Inwestora oraz wybranej</w:t>
      </w:r>
      <w:r w:rsidRPr="00942B63">
        <w:rPr>
          <w:rFonts w:ascii="Arial" w:hAnsi="Arial" w:cs="Arial"/>
          <w:szCs w:val="24"/>
        </w:rPr>
        <w:t xml:space="preserve"> koncepcji</w:t>
      </w:r>
    </w:p>
    <w:p w:rsidR="00E051AD" w:rsidRPr="00942B63" w:rsidRDefault="00E051AD" w:rsidP="00E051AD">
      <w:pPr>
        <w:spacing w:line="340" w:lineRule="exact"/>
        <w:rPr>
          <w:rFonts w:ascii="Arial" w:hAnsi="Arial" w:cs="Arial"/>
          <w:szCs w:val="24"/>
        </w:rPr>
      </w:pPr>
      <w:r w:rsidRPr="00942B63">
        <w:rPr>
          <w:rFonts w:ascii="Arial" w:hAnsi="Arial" w:cs="Arial"/>
          <w:szCs w:val="24"/>
        </w:rPr>
        <w:t xml:space="preserve">• Ustawy Prawo Budowlane </w:t>
      </w:r>
    </w:p>
    <w:p w:rsidR="00E051AD" w:rsidRDefault="00E051AD" w:rsidP="00E051AD">
      <w:pPr>
        <w:spacing w:line="340" w:lineRule="exact"/>
        <w:rPr>
          <w:rFonts w:ascii="Arial" w:hAnsi="Arial" w:cs="Arial"/>
          <w:szCs w:val="24"/>
        </w:rPr>
      </w:pPr>
      <w:r w:rsidRPr="00942B63">
        <w:rPr>
          <w:rFonts w:ascii="Arial" w:hAnsi="Arial" w:cs="Arial"/>
          <w:szCs w:val="24"/>
        </w:rPr>
        <w:t xml:space="preserve">• Rozporządzenia w sprawie warunków technicznych, jakim powinny odpowiadać </w:t>
      </w:r>
      <w:r>
        <w:rPr>
          <w:rFonts w:ascii="Arial" w:hAnsi="Arial" w:cs="Arial"/>
          <w:szCs w:val="24"/>
        </w:rPr>
        <w:t xml:space="preserve"> </w:t>
      </w:r>
    </w:p>
    <w:p w:rsidR="00E051AD" w:rsidRPr="00942B63" w:rsidRDefault="00E051AD" w:rsidP="00E051AD">
      <w:pPr>
        <w:spacing w:line="340" w:lineRule="exac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Pr="00942B63">
        <w:rPr>
          <w:rFonts w:ascii="Arial" w:hAnsi="Arial" w:cs="Arial"/>
          <w:szCs w:val="24"/>
        </w:rPr>
        <w:t xml:space="preserve">budynki i ich usytuowanie  </w:t>
      </w:r>
    </w:p>
    <w:p w:rsidR="00E051AD" w:rsidRPr="00942B63" w:rsidRDefault="00E051AD" w:rsidP="00E051AD">
      <w:pPr>
        <w:spacing w:line="340" w:lineRule="exact"/>
        <w:rPr>
          <w:rFonts w:ascii="Arial" w:hAnsi="Arial" w:cs="Arial"/>
          <w:szCs w:val="24"/>
        </w:rPr>
      </w:pPr>
      <w:r w:rsidRPr="00942B63">
        <w:rPr>
          <w:rFonts w:ascii="Arial" w:hAnsi="Arial" w:cs="Arial"/>
          <w:szCs w:val="24"/>
        </w:rPr>
        <w:t>• warunków technicznych określonych przez właścicieli sieci uzbrojenia terenu</w:t>
      </w:r>
    </w:p>
    <w:p w:rsidR="00E051AD" w:rsidRPr="00942B63" w:rsidRDefault="00E051AD" w:rsidP="00E051AD">
      <w:pPr>
        <w:spacing w:line="340" w:lineRule="exact"/>
        <w:rPr>
          <w:rFonts w:ascii="Arial" w:hAnsi="Arial" w:cs="Arial"/>
          <w:szCs w:val="24"/>
        </w:rPr>
      </w:pPr>
      <w:r w:rsidRPr="00942B63">
        <w:rPr>
          <w:rFonts w:ascii="Arial" w:hAnsi="Arial" w:cs="Arial"/>
          <w:szCs w:val="24"/>
        </w:rPr>
        <w:t>• wizji w terenie</w:t>
      </w:r>
    </w:p>
    <w:p w:rsidR="00E04487" w:rsidRPr="00942B63" w:rsidRDefault="00E04487" w:rsidP="00E04487">
      <w:pPr>
        <w:rPr>
          <w:rFonts w:ascii="Arial" w:hAnsi="Arial" w:cs="Arial"/>
          <w:szCs w:val="24"/>
        </w:rPr>
      </w:pPr>
    </w:p>
    <w:p w:rsidR="00E04487" w:rsidRPr="00942B63" w:rsidRDefault="00E04487" w:rsidP="00E04487">
      <w:pPr>
        <w:pStyle w:val="Nagwek2"/>
        <w:numPr>
          <w:ilvl w:val="0"/>
          <w:numId w:val="32"/>
        </w:numPr>
        <w:suppressAutoHyphens w:val="0"/>
        <w:spacing w:before="240" w:after="120"/>
        <w:jc w:val="left"/>
        <w:rPr>
          <w:rFonts w:ascii="Arial" w:hAnsi="Arial" w:cs="Arial"/>
          <w:sz w:val="24"/>
          <w:szCs w:val="24"/>
        </w:rPr>
      </w:pPr>
      <w:bookmarkStart w:id="18" w:name="_Toc249824391"/>
      <w:r w:rsidRPr="00942B63">
        <w:rPr>
          <w:rFonts w:ascii="Arial" w:hAnsi="Arial" w:cs="Arial"/>
          <w:sz w:val="24"/>
          <w:szCs w:val="24"/>
        </w:rPr>
        <w:t>Zasilanie i rozdział energii</w:t>
      </w:r>
      <w:bookmarkEnd w:id="18"/>
    </w:p>
    <w:p w:rsidR="00E04487" w:rsidRPr="00942B63" w:rsidRDefault="00E04487" w:rsidP="00E04487">
      <w:pPr>
        <w:ind w:left="425" w:hanging="283"/>
        <w:jc w:val="both"/>
        <w:rPr>
          <w:rFonts w:ascii="Arial" w:hAnsi="Arial" w:cs="Arial"/>
          <w:szCs w:val="24"/>
        </w:rPr>
      </w:pPr>
    </w:p>
    <w:p w:rsidR="00E04487" w:rsidRPr="00942B63" w:rsidRDefault="00E04487" w:rsidP="00E051AD">
      <w:pPr>
        <w:pStyle w:val="Tekstpodstawowy"/>
        <w:spacing w:line="340" w:lineRule="exact"/>
        <w:rPr>
          <w:rFonts w:ascii="Arial" w:hAnsi="Arial" w:cs="Arial"/>
          <w:b w:val="0"/>
          <w:sz w:val="24"/>
          <w:szCs w:val="24"/>
        </w:rPr>
      </w:pPr>
      <w:r w:rsidRPr="00942B63">
        <w:rPr>
          <w:rFonts w:ascii="Arial" w:hAnsi="Arial" w:cs="Arial"/>
          <w:b w:val="0"/>
          <w:sz w:val="24"/>
          <w:szCs w:val="24"/>
        </w:rPr>
        <w:t>Przedmiotow</w:t>
      </w:r>
      <w:r w:rsidR="00715DE5">
        <w:rPr>
          <w:rFonts w:ascii="Arial" w:hAnsi="Arial" w:cs="Arial"/>
          <w:b w:val="0"/>
          <w:sz w:val="24"/>
          <w:szCs w:val="24"/>
        </w:rPr>
        <w:t>e</w:t>
      </w:r>
      <w:r w:rsidRPr="00942B63">
        <w:rPr>
          <w:rFonts w:ascii="Arial" w:hAnsi="Arial" w:cs="Arial"/>
          <w:b w:val="0"/>
          <w:sz w:val="24"/>
          <w:szCs w:val="24"/>
        </w:rPr>
        <w:t xml:space="preserve"> Grodzisko zasilana będzie w energię elektryczną z projektowanej słupowej stacji transformatorowej </w:t>
      </w:r>
      <w:r w:rsidR="00E051AD">
        <w:rPr>
          <w:rFonts w:ascii="Arial" w:hAnsi="Arial" w:cs="Arial"/>
          <w:b w:val="0"/>
          <w:sz w:val="24"/>
          <w:szCs w:val="24"/>
        </w:rPr>
        <w:t xml:space="preserve">STSu </w:t>
      </w:r>
      <w:r w:rsidRPr="00942B63">
        <w:rPr>
          <w:rFonts w:ascii="Arial" w:hAnsi="Arial" w:cs="Arial"/>
          <w:b w:val="0"/>
          <w:sz w:val="24"/>
          <w:szCs w:val="24"/>
        </w:rPr>
        <w:t>w której</w:t>
      </w:r>
      <w:r w:rsidR="00E051AD">
        <w:rPr>
          <w:rFonts w:ascii="Arial" w:hAnsi="Arial" w:cs="Arial"/>
          <w:b w:val="0"/>
          <w:sz w:val="24"/>
          <w:szCs w:val="24"/>
        </w:rPr>
        <w:t xml:space="preserve"> zlokalizowano szafkę pomiarowe</w:t>
      </w:r>
      <w:r w:rsidRPr="00942B63">
        <w:rPr>
          <w:rFonts w:ascii="Arial" w:hAnsi="Arial" w:cs="Arial"/>
          <w:b w:val="0"/>
          <w:sz w:val="24"/>
          <w:szCs w:val="24"/>
        </w:rPr>
        <w:t xml:space="preserve"> (</w:t>
      </w:r>
      <w:r w:rsidRPr="00942B63">
        <w:rPr>
          <w:rStyle w:val="FontStyle38"/>
          <w:b w:val="0"/>
        </w:rPr>
        <w:t>według oddzielnego opracowania</w:t>
      </w:r>
      <w:r w:rsidRPr="00942B63">
        <w:rPr>
          <w:rFonts w:ascii="Arial" w:hAnsi="Arial" w:cs="Arial"/>
          <w:b w:val="0"/>
          <w:sz w:val="24"/>
          <w:szCs w:val="24"/>
        </w:rPr>
        <w:t>).</w:t>
      </w:r>
    </w:p>
    <w:p w:rsidR="00E051AD" w:rsidRDefault="00E051AD" w:rsidP="00E051AD">
      <w:pPr>
        <w:pStyle w:val="Tekstpodstawowy"/>
        <w:spacing w:line="340" w:lineRule="exac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E</w:t>
      </w:r>
      <w:r w:rsidR="00EB5C08">
        <w:rPr>
          <w:rFonts w:ascii="Arial" w:hAnsi="Arial" w:cs="Arial"/>
          <w:b w:val="0"/>
          <w:sz w:val="24"/>
          <w:szCs w:val="24"/>
        </w:rPr>
        <w:t xml:space="preserve">TAP </w:t>
      </w:r>
      <w:r w:rsidR="00996987">
        <w:rPr>
          <w:rFonts w:ascii="Arial" w:hAnsi="Arial" w:cs="Arial"/>
          <w:b w:val="0"/>
          <w:sz w:val="24"/>
          <w:szCs w:val="24"/>
        </w:rPr>
        <w:t>I</w:t>
      </w:r>
      <w:r w:rsidR="00EB5C08">
        <w:rPr>
          <w:rFonts w:ascii="Arial" w:hAnsi="Arial" w:cs="Arial"/>
          <w:b w:val="0"/>
          <w:sz w:val="24"/>
          <w:szCs w:val="24"/>
        </w:rPr>
        <w:t>I w swoim zakresie obejmuje</w:t>
      </w:r>
      <w:r>
        <w:rPr>
          <w:rFonts w:ascii="Arial" w:hAnsi="Arial" w:cs="Arial"/>
          <w:b w:val="0"/>
          <w:sz w:val="24"/>
          <w:szCs w:val="24"/>
        </w:rPr>
        <w:t>:</w:t>
      </w:r>
    </w:p>
    <w:p w:rsidR="00621F42" w:rsidRDefault="00E051AD" w:rsidP="00E051AD">
      <w:pPr>
        <w:pStyle w:val="Tekstpodstawowy"/>
        <w:numPr>
          <w:ilvl w:val="0"/>
          <w:numId w:val="40"/>
        </w:numPr>
        <w:spacing w:line="340" w:lineRule="exac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Ułożenie linii</w:t>
      </w:r>
      <w:r w:rsidR="00E04487" w:rsidRPr="00942B63">
        <w:rPr>
          <w:rFonts w:ascii="Arial" w:hAnsi="Arial" w:cs="Arial"/>
          <w:b w:val="0"/>
          <w:sz w:val="24"/>
          <w:szCs w:val="24"/>
        </w:rPr>
        <w:t xml:space="preserve"> kablowe</w:t>
      </w:r>
      <w:r>
        <w:rPr>
          <w:rFonts w:ascii="Arial" w:hAnsi="Arial" w:cs="Arial"/>
          <w:b w:val="0"/>
          <w:sz w:val="24"/>
          <w:szCs w:val="24"/>
        </w:rPr>
        <w:t>j</w:t>
      </w:r>
      <w:r w:rsidR="00E04487" w:rsidRPr="00942B63">
        <w:rPr>
          <w:rFonts w:ascii="Arial" w:hAnsi="Arial" w:cs="Arial"/>
          <w:b w:val="0"/>
          <w:sz w:val="24"/>
          <w:szCs w:val="24"/>
        </w:rPr>
        <w:t xml:space="preserve"> 0.4kV </w:t>
      </w:r>
      <w:r>
        <w:rPr>
          <w:rFonts w:ascii="Arial" w:hAnsi="Arial" w:cs="Arial"/>
          <w:b w:val="0"/>
          <w:sz w:val="24"/>
          <w:szCs w:val="24"/>
        </w:rPr>
        <w:t>YAKY 4x</w:t>
      </w:r>
      <w:r w:rsidR="00996987">
        <w:rPr>
          <w:rFonts w:ascii="Arial" w:hAnsi="Arial" w:cs="Arial"/>
          <w:b w:val="0"/>
          <w:sz w:val="24"/>
          <w:szCs w:val="24"/>
        </w:rPr>
        <w:t>2</w:t>
      </w:r>
      <w:r>
        <w:rPr>
          <w:rFonts w:ascii="Arial" w:hAnsi="Arial" w:cs="Arial"/>
          <w:b w:val="0"/>
          <w:sz w:val="24"/>
          <w:szCs w:val="24"/>
        </w:rPr>
        <w:t>5mm</w:t>
      </w:r>
      <w:r>
        <w:rPr>
          <w:rFonts w:ascii="Arial" w:hAnsi="Arial" w:cs="Arial"/>
          <w:b w:val="0"/>
          <w:sz w:val="24"/>
          <w:szCs w:val="24"/>
          <w:vertAlign w:val="superscript"/>
        </w:rPr>
        <w:t>2</w:t>
      </w:r>
      <w:r>
        <w:rPr>
          <w:rFonts w:ascii="Arial" w:hAnsi="Arial" w:cs="Arial"/>
          <w:b w:val="0"/>
          <w:sz w:val="24"/>
          <w:szCs w:val="24"/>
        </w:rPr>
        <w:t xml:space="preserve"> zasilającej tablicę TB-</w:t>
      </w:r>
      <w:r w:rsidR="00996987">
        <w:rPr>
          <w:rFonts w:ascii="Arial" w:hAnsi="Arial" w:cs="Arial"/>
          <w:b w:val="0"/>
          <w:sz w:val="24"/>
          <w:szCs w:val="24"/>
        </w:rPr>
        <w:t>4</w:t>
      </w:r>
      <w:r w:rsidR="00621F42">
        <w:rPr>
          <w:rFonts w:ascii="Arial" w:hAnsi="Arial" w:cs="Arial"/>
          <w:b w:val="0"/>
          <w:sz w:val="24"/>
          <w:szCs w:val="24"/>
        </w:rPr>
        <w:t xml:space="preserve"> z </w:t>
      </w:r>
      <w:r w:rsidR="00996987">
        <w:rPr>
          <w:rFonts w:ascii="Arial" w:hAnsi="Arial" w:cs="Arial"/>
          <w:b w:val="0"/>
          <w:sz w:val="24"/>
          <w:szCs w:val="24"/>
        </w:rPr>
        <w:t>tablicy TB-3</w:t>
      </w:r>
    </w:p>
    <w:p w:rsidR="00621F42" w:rsidRDefault="00621F42" w:rsidP="00621F42">
      <w:pPr>
        <w:pStyle w:val="Tekstpodstawowy"/>
        <w:numPr>
          <w:ilvl w:val="0"/>
          <w:numId w:val="40"/>
        </w:numPr>
        <w:spacing w:line="340" w:lineRule="exac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Ułożenie </w:t>
      </w:r>
      <w:r w:rsidR="00996987">
        <w:rPr>
          <w:rFonts w:ascii="Arial" w:hAnsi="Arial" w:cs="Arial"/>
          <w:b w:val="0"/>
          <w:sz w:val="24"/>
          <w:szCs w:val="24"/>
        </w:rPr>
        <w:t xml:space="preserve">(kontynuacja z ETAPU I) </w:t>
      </w:r>
      <w:r>
        <w:rPr>
          <w:rFonts w:ascii="Arial" w:hAnsi="Arial" w:cs="Arial"/>
          <w:b w:val="0"/>
          <w:sz w:val="24"/>
          <w:szCs w:val="24"/>
        </w:rPr>
        <w:t>linii</w:t>
      </w:r>
      <w:r w:rsidRPr="00942B63">
        <w:rPr>
          <w:rFonts w:ascii="Arial" w:hAnsi="Arial" w:cs="Arial"/>
          <w:b w:val="0"/>
          <w:sz w:val="24"/>
          <w:szCs w:val="24"/>
        </w:rPr>
        <w:t xml:space="preserve"> kablowe</w:t>
      </w:r>
      <w:r>
        <w:rPr>
          <w:rFonts w:ascii="Arial" w:hAnsi="Arial" w:cs="Arial"/>
          <w:b w:val="0"/>
          <w:sz w:val="24"/>
          <w:szCs w:val="24"/>
        </w:rPr>
        <w:t>j</w:t>
      </w:r>
      <w:r w:rsidRPr="00942B63">
        <w:rPr>
          <w:rFonts w:ascii="Arial" w:hAnsi="Arial" w:cs="Arial"/>
          <w:b w:val="0"/>
          <w:sz w:val="24"/>
          <w:szCs w:val="24"/>
        </w:rPr>
        <w:t xml:space="preserve"> 0.4kV </w:t>
      </w:r>
      <w:r>
        <w:rPr>
          <w:rFonts w:ascii="Arial" w:hAnsi="Arial" w:cs="Arial"/>
          <w:b w:val="0"/>
          <w:sz w:val="24"/>
          <w:szCs w:val="24"/>
        </w:rPr>
        <w:t xml:space="preserve">zasilającej </w:t>
      </w:r>
      <w:r w:rsidR="00996987">
        <w:rPr>
          <w:rFonts w:ascii="Arial" w:hAnsi="Arial" w:cs="Arial"/>
          <w:b w:val="0"/>
          <w:sz w:val="24"/>
          <w:szCs w:val="24"/>
        </w:rPr>
        <w:t>słupki S(31)-S(38)</w:t>
      </w:r>
    </w:p>
    <w:p w:rsidR="00996987" w:rsidRDefault="00996987" w:rsidP="00996987">
      <w:pPr>
        <w:pStyle w:val="Tekstpodstawowy"/>
        <w:numPr>
          <w:ilvl w:val="0"/>
          <w:numId w:val="40"/>
        </w:numPr>
        <w:spacing w:line="340" w:lineRule="exac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Ułożenie (kontynuacja z ETAPU I) linii</w:t>
      </w:r>
      <w:r w:rsidRPr="00942B63">
        <w:rPr>
          <w:rFonts w:ascii="Arial" w:hAnsi="Arial" w:cs="Arial"/>
          <w:b w:val="0"/>
          <w:sz w:val="24"/>
          <w:szCs w:val="24"/>
        </w:rPr>
        <w:t xml:space="preserve"> kablowe</w:t>
      </w:r>
      <w:r>
        <w:rPr>
          <w:rFonts w:ascii="Arial" w:hAnsi="Arial" w:cs="Arial"/>
          <w:b w:val="0"/>
          <w:sz w:val="24"/>
          <w:szCs w:val="24"/>
        </w:rPr>
        <w:t>j</w:t>
      </w:r>
      <w:r w:rsidRPr="00942B63">
        <w:rPr>
          <w:rFonts w:ascii="Arial" w:hAnsi="Arial" w:cs="Arial"/>
          <w:b w:val="0"/>
          <w:sz w:val="24"/>
          <w:szCs w:val="24"/>
        </w:rPr>
        <w:t xml:space="preserve"> 0.4kV </w:t>
      </w:r>
      <w:r>
        <w:rPr>
          <w:rFonts w:ascii="Arial" w:hAnsi="Arial" w:cs="Arial"/>
          <w:b w:val="0"/>
          <w:sz w:val="24"/>
          <w:szCs w:val="24"/>
        </w:rPr>
        <w:t>zasilającej latarnie L(6)-L(7)</w:t>
      </w:r>
    </w:p>
    <w:p w:rsidR="006A3D0C" w:rsidRDefault="006A3D0C" w:rsidP="006A3D0C">
      <w:pPr>
        <w:pStyle w:val="Tekstpodstawowy"/>
        <w:numPr>
          <w:ilvl w:val="0"/>
          <w:numId w:val="40"/>
        </w:numPr>
        <w:spacing w:line="340" w:lineRule="exac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Ułożenie linii</w:t>
      </w:r>
      <w:r w:rsidRPr="00942B63">
        <w:rPr>
          <w:rFonts w:ascii="Arial" w:hAnsi="Arial" w:cs="Arial"/>
          <w:b w:val="0"/>
          <w:sz w:val="24"/>
          <w:szCs w:val="24"/>
        </w:rPr>
        <w:t xml:space="preserve"> kablowe</w:t>
      </w:r>
      <w:r>
        <w:rPr>
          <w:rFonts w:ascii="Arial" w:hAnsi="Arial" w:cs="Arial"/>
          <w:b w:val="0"/>
          <w:sz w:val="24"/>
          <w:szCs w:val="24"/>
        </w:rPr>
        <w:t>j</w:t>
      </w:r>
      <w:r w:rsidRPr="00942B63">
        <w:rPr>
          <w:rFonts w:ascii="Arial" w:hAnsi="Arial" w:cs="Arial"/>
          <w:b w:val="0"/>
          <w:sz w:val="24"/>
          <w:szCs w:val="24"/>
        </w:rPr>
        <w:t xml:space="preserve"> 0.4kV </w:t>
      </w:r>
      <w:r>
        <w:rPr>
          <w:rFonts w:ascii="Arial" w:hAnsi="Arial" w:cs="Arial"/>
          <w:b w:val="0"/>
          <w:sz w:val="24"/>
          <w:szCs w:val="24"/>
        </w:rPr>
        <w:t>YKY 5x16mm</w:t>
      </w:r>
      <w:r>
        <w:rPr>
          <w:rFonts w:ascii="Arial" w:hAnsi="Arial" w:cs="Arial"/>
          <w:b w:val="0"/>
          <w:sz w:val="24"/>
          <w:szCs w:val="24"/>
          <w:vertAlign w:val="superscript"/>
        </w:rPr>
        <w:t>2</w:t>
      </w:r>
      <w:r>
        <w:rPr>
          <w:rFonts w:ascii="Arial" w:hAnsi="Arial" w:cs="Arial"/>
          <w:b w:val="0"/>
          <w:sz w:val="24"/>
          <w:szCs w:val="24"/>
        </w:rPr>
        <w:t xml:space="preserve"> zasilającej latarnie L(1</w:t>
      </w:r>
      <w:r w:rsidR="00996987">
        <w:rPr>
          <w:rFonts w:ascii="Arial" w:hAnsi="Arial" w:cs="Arial"/>
          <w:b w:val="0"/>
          <w:sz w:val="24"/>
          <w:szCs w:val="24"/>
        </w:rPr>
        <w:t>1)-L(27</w:t>
      </w:r>
      <w:r>
        <w:rPr>
          <w:rFonts w:ascii="Arial" w:hAnsi="Arial" w:cs="Arial"/>
          <w:b w:val="0"/>
          <w:sz w:val="24"/>
          <w:szCs w:val="24"/>
        </w:rPr>
        <w:t>) z projektowanej rozdzielnicy R</w:t>
      </w:r>
      <w:r w:rsidR="007A4ED3">
        <w:rPr>
          <w:rFonts w:ascii="Arial" w:hAnsi="Arial" w:cs="Arial"/>
          <w:b w:val="0"/>
          <w:sz w:val="24"/>
          <w:szCs w:val="24"/>
        </w:rPr>
        <w:t>bsc</w:t>
      </w:r>
    </w:p>
    <w:p w:rsidR="006A3D0C" w:rsidRDefault="006A3D0C" w:rsidP="006A3D0C">
      <w:pPr>
        <w:pStyle w:val="Tekstpodstawowy"/>
        <w:numPr>
          <w:ilvl w:val="0"/>
          <w:numId w:val="40"/>
        </w:numPr>
        <w:spacing w:line="340" w:lineRule="exac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Ułożenie linii</w:t>
      </w:r>
      <w:r w:rsidRPr="00942B63">
        <w:rPr>
          <w:rFonts w:ascii="Arial" w:hAnsi="Arial" w:cs="Arial"/>
          <w:b w:val="0"/>
          <w:sz w:val="24"/>
          <w:szCs w:val="24"/>
        </w:rPr>
        <w:t xml:space="preserve"> kablowe</w:t>
      </w:r>
      <w:r>
        <w:rPr>
          <w:rFonts w:ascii="Arial" w:hAnsi="Arial" w:cs="Arial"/>
          <w:b w:val="0"/>
          <w:sz w:val="24"/>
          <w:szCs w:val="24"/>
        </w:rPr>
        <w:t>j</w:t>
      </w:r>
      <w:r w:rsidRPr="00942B63">
        <w:rPr>
          <w:rFonts w:ascii="Arial" w:hAnsi="Arial" w:cs="Arial"/>
          <w:b w:val="0"/>
          <w:sz w:val="24"/>
          <w:szCs w:val="24"/>
        </w:rPr>
        <w:t xml:space="preserve"> 0.4kV </w:t>
      </w:r>
      <w:r>
        <w:rPr>
          <w:rFonts w:ascii="Arial" w:hAnsi="Arial" w:cs="Arial"/>
          <w:b w:val="0"/>
          <w:sz w:val="24"/>
          <w:szCs w:val="24"/>
        </w:rPr>
        <w:t>YKY 5</w:t>
      </w:r>
      <w:r w:rsidR="007A4ED3">
        <w:rPr>
          <w:rFonts w:ascii="Arial" w:hAnsi="Arial" w:cs="Arial"/>
          <w:b w:val="0"/>
          <w:sz w:val="24"/>
          <w:szCs w:val="24"/>
        </w:rPr>
        <w:t>x10</w:t>
      </w:r>
      <w:r>
        <w:rPr>
          <w:rFonts w:ascii="Arial" w:hAnsi="Arial" w:cs="Arial"/>
          <w:b w:val="0"/>
          <w:sz w:val="24"/>
          <w:szCs w:val="24"/>
        </w:rPr>
        <w:t>mm</w:t>
      </w:r>
      <w:r>
        <w:rPr>
          <w:rFonts w:ascii="Arial" w:hAnsi="Arial" w:cs="Arial"/>
          <w:b w:val="0"/>
          <w:sz w:val="24"/>
          <w:szCs w:val="24"/>
          <w:vertAlign w:val="superscript"/>
        </w:rPr>
        <w:t>2</w:t>
      </w:r>
      <w:r>
        <w:rPr>
          <w:rFonts w:ascii="Arial" w:hAnsi="Arial" w:cs="Arial"/>
          <w:b w:val="0"/>
          <w:sz w:val="24"/>
          <w:szCs w:val="24"/>
        </w:rPr>
        <w:t xml:space="preserve"> zasilającej słupki S(</w:t>
      </w:r>
      <w:r w:rsidR="007A4ED3">
        <w:rPr>
          <w:rFonts w:ascii="Arial" w:hAnsi="Arial" w:cs="Arial"/>
          <w:b w:val="0"/>
          <w:sz w:val="24"/>
          <w:szCs w:val="24"/>
        </w:rPr>
        <w:t>39</w:t>
      </w:r>
      <w:r>
        <w:rPr>
          <w:rFonts w:ascii="Arial" w:hAnsi="Arial" w:cs="Arial"/>
          <w:b w:val="0"/>
          <w:sz w:val="24"/>
          <w:szCs w:val="24"/>
        </w:rPr>
        <w:t>)-S(</w:t>
      </w:r>
      <w:r w:rsidR="007A4ED3">
        <w:rPr>
          <w:rFonts w:ascii="Arial" w:hAnsi="Arial" w:cs="Arial"/>
          <w:b w:val="0"/>
          <w:sz w:val="24"/>
          <w:szCs w:val="24"/>
        </w:rPr>
        <w:t>45</w:t>
      </w:r>
      <w:r>
        <w:rPr>
          <w:rFonts w:ascii="Arial" w:hAnsi="Arial" w:cs="Arial"/>
          <w:b w:val="0"/>
          <w:sz w:val="24"/>
          <w:szCs w:val="24"/>
        </w:rPr>
        <w:t xml:space="preserve">) </w:t>
      </w:r>
      <w:r w:rsidR="007A4ED3">
        <w:rPr>
          <w:rFonts w:ascii="Arial" w:hAnsi="Arial" w:cs="Arial"/>
          <w:b w:val="0"/>
          <w:sz w:val="24"/>
          <w:szCs w:val="24"/>
        </w:rPr>
        <w:t xml:space="preserve">oraz L(9)-L(10) </w:t>
      </w:r>
      <w:r>
        <w:rPr>
          <w:rFonts w:ascii="Arial" w:hAnsi="Arial" w:cs="Arial"/>
          <w:b w:val="0"/>
          <w:sz w:val="24"/>
          <w:szCs w:val="24"/>
        </w:rPr>
        <w:t xml:space="preserve">z projektowanej </w:t>
      </w:r>
      <w:r w:rsidR="007A4ED3">
        <w:rPr>
          <w:rFonts w:ascii="Arial" w:hAnsi="Arial" w:cs="Arial"/>
          <w:b w:val="0"/>
          <w:sz w:val="24"/>
          <w:szCs w:val="24"/>
        </w:rPr>
        <w:t>tablicy TB-4</w:t>
      </w:r>
    </w:p>
    <w:p w:rsidR="006A3D0C" w:rsidRDefault="006A3D0C" w:rsidP="006A3D0C">
      <w:pPr>
        <w:pStyle w:val="Tekstpodstawowy"/>
        <w:numPr>
          <w:ilvl w:val="0"/>
          <w:numId w:val="40"/>
        </w:numPr>
        <w:spacing w:line="340" w:lineRule="exac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Ułożenie linii</w:t>
      </w:r>
      <w:r w:rsidRPr="00942B63">
        <w:rPr>
          <w:rFonts w:ascii="Arial" w:hAnsi="Arial" w:cs="Arial"/>
          <w:b w:val="0"/>
          <w:sz w:val="24"/>
          <w:szCs w:val="24"/>
        </w:rPr>
        <w:t xml:space="preserve"> kablowe</w:t>
      </w:r>
      <w:r>
        <w:rPr>
          <w:rFonts w:ascii="Arial" w:hAnsi="Arial" w:cs="Arial"/>
          <w:b w:val="0"/>
          <w:sz w:val="24"/>
          <w:szCs w:val="24"/>
        </w:rPr>
        <w:t>j</w:t>
      </w:r>
      <w:r w:rsidRPr="00942B63">
        <w:rPr>
          <w:rFonts w:ascii="Arial" w:hAnsi="Arial" w:cs="Arial"/>
          <w:b w:val="0"/>
          <w:sz w:val="24"/>
          <w:szCs w:val="24"/>
        </w:rPr>
        <w:t xml:space="preserve"> 0.4kV </w:t>
      </w:r>
      <w:r>
        <w:rPr>
          <w:rFonts w:ascii="Arial" w:hAnsi="Arial" w:cs="Arial"/>
          <w:b w:val="0"/>
          <w:sz w:val="24"/>
          <w:szCs w:val="24"/>
        </w:rPr>
        <w:t>YKY 5x2.5mm</w:t>
      </w:r>
      <w:r>
        <w:rPr>
          <w:rFonts w:ascii="Arial" w:hAnsi="Arial" w:cs="Arial"/>
          <w:b w:val="0"/>
          <w:sz w:val="24"/>
          <w:szCs w:val="24"/>
          <w:vertAlign w:val="superscript"/>
        </w:rPr>
        <w:t>2</w:t>
      </w:r>
      <w:r>
        <w:rPr>
          <w:rFonts w:ascii="Arial" w:hAnsi="Arial" w:cs="Arial"/>
          <w:b w:val="0"/>
          <w:sz w:val="24"/>
          <w:szCs w:val="24"/>
        </w:rPr>
        <w:t xml:space="preserve"> zasilającej naświetlacze N(</w:t>
      </w:r>
      <w:r w:rsidR="007A4ED3">
        <w:rPr>
          <w:rFonts w:ascii="Arial" w:hAnsi="Arial" w:cs="Arial"/>
          <w:b w:val="0"/>
          <w:sz w:val="24"/>
          <w:szCs w:val="24"/>
        </w:rPr>
        <w:t>4</w:t>
      </w:r>
      <w:r>
        <w:rPr>
          <w:rFonts w:ascii="Arial" w:hAnsi="Arial" w:cs="Arial"/>
          <w:b w:val="0"/>
          <w:sz w:val="24"/>
          <w:szCs w:val="24"/>
        </w:rPr>
        <w:t>)-N(</w:t>
      </w:r>
      <w:r w:rsidR="007A4ED3">
        <w:rPr>
          <w:rFonts w:ascii="Arial" w:hAnsi="Arial" w:cs="Arial"/>
          <w:b w:val="0"/>
          <w:sz w:val="24"/>
          <w:szCs w:val="24"/>
        </w:rPr>
        <w:t>6</w:t>
      </w:r>
      <w:r>
        <w:rPr>
          <w:rFonts w:ascii="Arial" w:hAnsi="Arial" w:cs="Arial"/>
          <w:b w:val="0"/>
          <w:sz w:val="24"/>
          <w:szCs w:val="24"/>
        </w:rPr>
        <w:t>) z projektowanej tablicy TB-</w:t>
      </w:r>
      <w:r w:rsidR="007A4ED3">
        <w:rPr>
          <w:rFonts w:ascii="Arial" w:hAnsi="Arial" w:cs="Arial"/>
          <w:b w:val="0"/>
          <w:sz w:val="24"/>
          <w:szCs w:val="24"/>
        </w:rPr>
        <w:t>4</w:t>
      </w:r>
    </w:p>
    <w:p w:rsidR="00EB5C08" w:rsidRDefault="00EB5C08" w:rsidP="00EB5C08">
      <w:pPr>
        <w:pStyle w:val="Tekstpodstawowy"/>
        <w:numPr>
          <w:ilvl w:val="0"/>
          <w:numId w:val="40"/>
        </w:numPr>
        <w:spacing w:line="340" w:lineRule="exac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lastRenderedPageBreak/>
        <w:t>Ułożenie linii kablowej</w:t>
      </w:r>
      <w:r w:rsidRPr="00942B63">
        <w:rPr>
          <w:rFonts w:ascii="Arial" w:hAnsi="Arial" w:cs="Arial"/>
          <w:b w:val="0"/>
          <w:sz w:val="24"/>
          <w:szCs w:val="24"/>
        </w:rPr>
        <w:t xml:space="preserve"> 0.4kV </w:t>
      </w:r>
      <w:r>
        <w:rPr>
          <w:rFonts w:ascii="Arial" w:hAnsi="Arial" w:cs="Arial"/>
          <w:b w:val="0"/>
          <w:sz w:val="24"/>
          <w:szCs w:val="24"/>
        </w:rPr>
        <w:t>YKY 5x10mm</w:t>
      </w:r>
      <w:r>
        <w:rPr>
          <w:rFonts w:ascii="Arial" w:hAnsi="Arial" w:cs="Arial"/>
          <w:b w:val="0"/>
          <w:sz w:val="24"/>
          <w:szCs w:val="24"/>
          <w:vertAlign w:val="superscript"/>
        </w:rPr>
        <w:t>2</w:t>
      </w:r>
      <w:r>
        <w:rPr>
          <w:rFonts w:ascii="Arial" w:hAnsi="Arial" w:cs="Arial"/>
          <w:b w:val="0"/>
          <w:sz w:val="24"/>
          <w:szCs w:val="24"/>
        </w:rPr>
        <w:t xml:space="preserve"> zasilającej przelotowo chaty wystawowe z projektowanej tablicy TB-</w:t>
      </w:r>
      <w:r w:rsidR="007A4ED3">
        <w:rPr>
          <w:rFonts w:ascii="Arial" w:hAnsi="Arial" w:cs="Arial"/>
          <w:b w:val="0"/>
          <w:sz w:val="24"/>
          <w:szCs w:val="24"/>
        </w:rPr>
        <w:t>5</w:t>
      </w:r>
    </w:p>
    <w:p w:rsidR="00EB5C08" w:rsidRDefault="00EB5C08" w:rsidP="00EB5C08">
      <w:pPr>
        <w:pStyle w:val="Tekstpodstawowy"/>
        <w:numPr>
          <w:ilvl w:val="0"/>
          <w:numId w:val="40"/>
        </w:numPr>
        <w:spacing w:line="340" w:lineRule="exact"/>
        <w:ind w:hanging="513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Ułożenie linii kablowej</w:t>
      </w:r>
      <w:r w:rsidRPr="00942B63">
        <w:rPr>
          <w:rFonts w:ascii="Arial" w:hAnsi="Arial" w:cs="Arial"/>
          <w:b w:val="0"/>
          <w:sz w:val="24"/>
          <w:szCs w:val="24"/>
        </w:rPr>
        <w:t xml:space="preserve"> 0.4kV </w:t>
      </w:r>
      <w:r>
        <w:rPr>
          <w:rFonts w:ascii="Arial" w:hAnsi="Arial" w:cs="Arial"/>
          <w:b w:val="0"/>
          <w:sz w:val="24"/>
          <w:szCs w:val="24"/>
        </w:rPr>
        <w:t xml:space="preserve"> YKY 5x6mm</w:t>
      </w:r>
      <w:r>
        <w:rPr>
          <w:rFonts w:ascii="Arial" w:hAnsi="Arial" w:cs="Arial"/>
          <w:b w:val="0"/>
          <w:sz w:val="24"/>
          <w:szCs w:val="24"/>
          <w:vertAlign w:val="superscript"/>
        </w:rPr>
        <w:t>2</w:t>
      </w:r>
      <w:r>
        <w:rPr>
          <w:rFonts w:ascii="Arial" w:hAnsi="Arial" w:cs="Arial"/>
          <w:b w:val="0"/>
          <w:sz w:val="24"/>
          <w:szCs w:val="24"/>
        </w:rPr>
        <w:t xml:space="preserve"> zasilającej </w:t>
      </w:r>
      <w:r w:rsidR="007A4ED3">
        <w:rPr>
          <w:rFonts w:ascii="Arial" w:hAnsi="Arial" w:cs="Arial"/>
          <w:b w:val="0"/>
          <w:sz w:val="24"/>
          <w:szCs w:val="24"/>
        </w:rPr>
        <w:t>słupki S(46)-S(54) oraz L(8)</w:t>
      </w:r>
      <w:r>
        <w:rPr>
          <w:rFonts w:ascii="Arial" w:hAnsi="Arial" w:cs="Arial"/>
          <w:b w:val="0"/>
          <w:sz w:val="24"/>
          <w:szCs w:val="24"/>
        </w:rPr>
        <w:t xml:space="preserve"> z projektowanej t</w:t>
      </w:r>
      <w:r w:rsidR="007A4ED3">
        <w:rPr>
          <w:rFonts w:ascii="Arial" w:hAnsi="Arial" w:cs="Arial"/>
          <w:b w:val="0"/>
          <w:sz w:val="24"/>
          <w:szCs w:val="24"/>
        </w:rPr>
        <w:t>ablicy TB-5</w:t>
      </w:r>
    </w:p>
    <w:p w:rsidR="00EB5C08" w:rsidRDefault="00EB5C08" w:rsidP="00EB5C08">
      <w:pPr>
        <w:pStyle w:val="Tekstpodstawowy"/>
        <w:numPr>
          <w:ilvl w:val="0"/>
          <w:numId w:val="40"/>
        </w:numPr>
        <w:spacing w:line="340" w:lineRule="exact"/>
        <w:ind w:hanging="513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Wykonanie kanalizacji kablowej od </w:t>
      </w:r>
      <w:r w:rsidR="007A4ED3">
        <w:rPr>
          <w:rFonts w:ascii="Arial" w:hAnsi="Arial" w:cs="Arial"/>
          <w:b w:val="0"/>
          <w:sz w:val="24"/>
          <w:szCs w:val="24"/>
        </w:rPr>
        <w:t xml:space="preserve">istniejącej studni </w:t>
      </w:r>
      <w:r>
        <w:rPr>
          <w:rFonts w:ascii="Arial" w:hAnsi="Arial" w:cs="Arial"/>
          <w:b w:val="0"/>
          <w:sz w:val="24"/>
          <w:szCs w:val="24"/>
        </w:rPr>
        <w:t>SKR-2 (</w:t>
      </w:r>
      <w:r w:rsidR="007A4ED3">
        <w:rPr>
          <w:rFonts w:ascii="Arial" w:hAnsi="Arial" w:cs="Arial"/>
          <w:b w:val="0"/>
          <w:sz w:val="24"/>
          <w:szCs w:val="24"/>
        </w:rPr>
        <w:t>5</w:t>
      </w:r>
      <w:r>
        <w:rPr>
          <w:rFonts w:ascii="Arial" w:hAnsi="Arial" w:cs="Arial"/>
          <w:b w:val="0"/>
          <w:sz w:val="24"/>
          <w:szCs w:val="24"/>
        </w:rPr>
        <w:t>) do SKR-2 (</w:t>
      </w:r>
      <w:r w:rsidR="007A4ED3">
        <w:rPr>
          <w:rFonts w:ascii="Arial" w:hAnsi="Arial" w:cs="Arial"/>
          <w:b w:val="0"/>
          <w:sz w:val="24"/>
          <w:szCs w:val="24"/>
        </w:rPr>
        <w:t>10</w:t>
      </w:r>
      <w:r>
        <w:rPr>
          <w:rFonts w:ascii="Arial" w:hAnsi="Arial" w:cs="Arial"/>
          <w:b w:val="0"/>
          <w:sz w:val="24"/>
          <w:szCs w:val="24"/>
        </w:rPr>
        <w:t>)</w:t>
      </w:r>
    </w:p>
    <w:p w:rsidR="00EB5C08" w:rsidRDefault="00EB5C08" w:rsidP="00EB5C08">
      <w:pPr>
        <w:pStyle w:val="Tekstpodstawowy"/>
        <w:spacing w:line="340" w:lineRule="exact"/>
        <w:ind w:left="1080"/>
        <w:rPr>
          <w:rFonts w:ascii="Arial" w:hAnsi="Arial" w:cs="Arial"/>
          <w:b w:val="0"/>
          <w:sz w:val="24"/>
          <w:szCs w:val="24"/>
        </w:rPr>
      </w:pPr>
    </w:p>
    <w:p w:rsidR="00E04487" w:rsidRDefault="00E04487" w:rsidP="00E051AD">
      <w:pPr>
        <w:pStyle w:val="Tekstpodstawowy"/>
        <w:spacing w:line="340" w:lineRule="exact"/>
        <w:rPr>
          <w:rFonts w:ascii="Arial" w:hAnsi="Arial" w:cs="Arial"/>
          <w:b w:val="0"/>
          <w:sz w:val="24"/>
          <w:szCs w:val="24"/>
        </w:rPr>
      </w:pPr>
      <w:r w:rsidRPr="00942B63">
        <w:rPr>
          <w:rFonts w:ascii="Arial" w:hAnsi="Arial" w:cs="Arial"/>
          <w:b w:val="0"/>
          <w:sz w:val="24"/>
          <w:szCs w:val="24"/>
        </w:rPr>
        <w:t xml:space="preserve">W rowie razem z kablami </w:t>
      </w:r>
      <w:r w:rsidR="006A3D0C">
        <w:rPr>
          <w:rFonts w:ascii="Arial" w:hAnsi="Arial" w:cs="Arial"/>
          <w:b w:val="0"/>
          <w:sz w:val="24"/>
          <w:szCs w:val="24"/>
        </w:rPr>
        <w:t xml:space="preserve">YAKY </w:t>
      </w:r>
      <w:r w:rsidRPr="00942B63">
        <w:rPr>
          <w:rFonts w:ascii="Arial" w:hAnsi="Arial" w:cs="Arial"/>
          <w:b w:val="0"/>
          <w:sz w:val="24"/>
          <w:szCs w:val="24"/>
        </w:rPr>
        <w:t xml:space="preserve">należy ułożyć bednarkę FeZn </w:t>
      </w:r>
      <w:r w:rsidR="00715DE5">
        <w:rPr>
          <w:rFonts w:ascii="Arial" w:hAnsi="Arial" w:cs="Arial"/>
          <w:b w:val="0"/>
          <w:sz w:val="24"/>
          <w:szCs w:val="24"/>
        </w:rPr>
        <w:t>30</w:t>
      </w:r>
      <w:r w:rsidRPr="00942B63">
        <w:rPr>
          <w:rFonts w:ascii="Arial" w:hAnsi="Arial" w:cs="Arial"/>
          <w:b w:val="0"/>
          <w:sz w:val="24"/>
          <w:szCs w:val="24"/>
        </w:rPr>
        <w:t>x4.</w:t>
      </w:r>
    </w:p>
    <w:p w:rsidR="00E051AD" w:rsidRPr="00E37072" w:rsidRDefault="0080071E" w:rsidP="00E051AD">
      <w:pPr>
        <w:pStyle w:val="Tekstpodstawowy"/>
        <w:spacing w:line="340" w:lineRule="exact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Dokładny zakres pierwszego etapu przedstawiają rysunki E01 i E02</w:t>
      </w:r>
      <w:r w:rsidR="00E051AD">
        <w:rPr>
          <w:rFonts w:ascii="Arial" w:hAnsi="Arial" w:cs="Arial"/>
          <w:b w:val="0"/>
          <w:sz w:val="24"/>
          <w:szCs w:val="24"/>
        </w:rPr>
        <w:t xml:space="preserve">. </w:t>
      </w:r>
    </w:p>
    <w:p w:rsidR="00942B63" w:rsidRPr="0080071E" w:rsidRDefault="00942B63" w:rsidP="0080071E">
      <w:pPr>
        <w:pStyle w:val="Tekstpodstawowy"/>
        <w:spacing w:line="360" w:lineRule="auto"/>
        <w:rPr>
          <w:rFonts w:ascii="Arial" w:hAnsi="Arial" w:cs="Arial"/>
          <w:b w:val="0"/>
          <w:sz w:val="24"/>
          <w:szCs w:val="24"/>
        </w:rPr>
      </w:pPr>
    </w:p>
    <w:p w:rsidR="00996987" w:rsidRPr="00996987" w:rsidRDefault="00EB5C08" w:rsidP="00996987">
      <w:pPr>
        <w:pStyle w:val="Nagwek2"/>
        <w:numPr>
          <w:ilvl w:val="0"/>
          <w:numId w:val="32"/>
        </w:numPr>
        <w:suppressAutoHyphens w:val="0"/>
        <w:spacing w:before="240" w:after="120"/>
        <w:jc w:val="left"/>
        <w:rPr>
          <w:rFonts w:ascii="Arial" w:hAnsi="Arial" w:cs="Arial"/>
          <w:szCs w:val="24"/>
          <w:lang w:eastAsia="ar-SA"/>
        </w:rPr>
      </w:pPr>
      <w:bookmarkStart w:id="19" w:name="_Toc127894902"/>
      <w:bookmarkStart w:id="20" w:name="_Toc127895008"/>
      <w:bookmarkStart w:id="21" w:name="_Toc127896244"/>
      <w:bookmarkStart w:id="22" w:name="_Toc249824392"/>
      <w:r>
        <w:rPr>
          <w:rFonts w:ascii="Arial" w:hAnsi="Arial" w:cs="Arial"/>
          <w:sz w:val="24"/>
          <w:szCs w:val="24"/>
        </w:rPr>
        <w:t>Bilans mocy</w:t>
      </w:r>
      <w:r w:rsidR="00E04487" w:rsidRPr="00942B63">
        <w:rPr>
          <w:rFonts w:ascii="Arial" w:hAnsi="Arial" w:cs="Arial"/>
          <w:sz w:val="24"/>
          <w:szCs w:val="24"/>
        </w:rPr>
        <w:t>.</w:t>
      </w:r>
      <w:bookmarkEnd w:id="19"/>
      <w:bookmarkEnd w:id="20"/>
      <w:bookmarkEnd w:id="21"/>
      <w:bookmarkEnd w:id="22"/>
    </w:p>
    <w:p w:rsidR="00996987" w:rsidRDefault="00996987" w:rsidP="00996987">
      <w:pPr>
        <w:pStyle w:val="Nagwek2"/>
        <w:suppressAutoHyphens w:val="0"/>
        <w:spacing w:before="240" w:after="120"/>
        <w:ind w:left="0"/>
        <w:jc w:val="left"/>
        <w:rPr>
          <w:rFonts w:ascii="Arial" w:hAnsi="Arial" w:cs="Arial"/>
          <w:sz w:val="24"/>
          <w:szCs w:val="24"/>
        </w:rPr>
      </w:pPr>
    </w:p>
    <w:tbl>
      <w:tblPr>
        <w:tblW w:w="682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459"/>
        <w:gridCol w:w="3243"/>
        <w:gridCol w:w="1079"/>
        <w:gridCol w:w="946"/>
        <w:gridCol w:w="1093"/>
      </w:tblGrid>
      <w:tr w:rsidR="00996987" w:rsidRPr="00996987" w:rsidTr="00996987">
        <w:trPr>
          <w:trHeight w:val="255"/>
          <w:jc w:val="center"/>
        </w:trPr>
        <w:tc>
          <w:tcPr>
            <w:tcW w:w="682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i/>
                <w:iCs/>
                <w:sz w:val="20"/>
              </w:rPr>
            </w:pPr>
            <w:r w:rsidRPr="00996987">
              <w:rPr>
                <w:rFonts w:ascii="Arial CE" w:hAnsi="Arial CE" w:cs="Arial CE"/>
                <w:b/>
                <w:bCs/>
                <w:i/>
                <w:iCs/>
                <w:sz w:val="20"/>
              </w:rPr>
              <w:t>BILANS MOCY ETAP II</w:t>
            </w:r>
          </w:p>
        </w:tc>
      </w:tr>
      <w:tr w:rsidR="00996987" w:rsidRPr="00996987" w:rsidTr="00996987">
        <w:trPr>
          <w:trHeight w:val="499"/>
          <w:jc w:val="center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i/>
                <w:iCs/>
                <w:sz w:val="20"/>
              </w:rPr>
            </w:pPr>
            <w:r w:rsidRPr="00996987">
              <w:rPr>
                <w:rFonts w:ascii="Arial CE" w:hAnsi="Arial CE" w:cs="Arial CE"/>
                <w:b/>
                <w:bCs/>
                <w:i/>
                <w:iCs/>
                <w:sz w:val="20"/>
              </w:rPr>
              <w:t>Lp.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i/>
                <w:iCs/>
                <w:sz w:val="20"/>
              </w:rPr>
            </w:pPr>
            <w:r w:rsidRPr="00996987">
              <w:rPr>
                <w:rFonts w:ascii="Arial CE" w:hAnsi="Arial CE" w:cs="Arial CE"/>
                <w:b/>
                <w:bCs/>
                <w:i/>
                <w:iCs/>
                <w:sz w:val="20"/>
              </w:rPr>
              <w:t>Rodzaje odbiorników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i/>
                <w:iCs/>
                <w:sz w:val="20"/>
              </w:rPr>
            </w:pPr>
            <w:r w:rsidRPr="00996987">
              <w:rPr>
                <w:rFonts w:ascii="Arial CE" w:hAnsi="Arial CE" w:cs="Arial CE"/>
                <w:b/>
                <w:bCs/>
                <w:i/>
                <w:iCs/>
                <w:sz w:val="20"/>
              </w:rPr>
              <w:t>Moc</w:t>
            </w:r>
            <w:r w:rsidRPr="00996987">
              <w:rPr>
                <w:rFonts w:ascii="Arial CE" w:hAnsi="Arial CE" w:cs="Arial CE"/>
                <w:b/>
                <w:bCs/>
                <w:i/>
                <w:iCs/>
                <w:sz w:val="20"/>
              </w:rPr>
              <w:br/>
              <w:t>Pi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i/>
                <w:iCs/>
                <w:sz w:val="20"/>
              </w:rPr>
            </w:pPr>
            <w:r w:rsidRPr="00996987">
              <w:rPr>
                <w:rFonts w:ascii="Arial CE" w:hAnsi="Arial CE" w:cs="Arial CE"/>
                <w:b/>
                <w:bCs/>
                <w:i/>
                <w:iCs/>
                <w:sz w:val="20"/>
              </w:rPr>
              <w:t>Kj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i/>
                <w:iCs/>
                <w:sz w:val="20"/>
              </w:rPr>
            </w:pPr>
            <w:r w:rsidRPr="00996987">
              <w:rPr>
                <w:rFonts w:ascii="Arial CE" w:hAnsi="Arial CE" w:cs="Arial CE"/>
                <w:b/>
                <w:bCs/>
                <w:i/>
                <w:iCs/>
                <w:sz w:val="20"/>
              </w:rPr>
              <w:t>Moc</w:t>
            </w:r>
            <w:r w:rsidRPr="00996987">
              <w:rPr>
                <w:rFonts w:ascii="Arial CE" w:hAnsi="Arial CE" w:cs="Arial CE"/>
                <w:b/>
                <w:bCs/>
                <w:i/>
                <w:iCs/>
                <w:sz w:val="20"/>
              </w:rPr>
              <w:br/>
              <w:t>Ps</w:t>
            </w:r>
          </w:p>
        </w:tc>
      </w:tr>
      <w:tr w:rsidR="00996987" w:rsidRPr="00996987" w:rsidTr="00996987">
        <w:trPr>
          <w:trHeight w:val="270"/>
          <w:jc w:val="center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i/>
                <w:iCs/>
                <w:sz w:val="20"/>
              </w:rPr>
            </w:pPr>
            <w:r w:rsidRPr="00996987">
              <w:rPr>
                <w:rFonts w:ascii="Arial CE" w:hAnsi="Arial CE" w:cs="Arial CE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i/>
                <w:iCs/>
                <w:sz w:val="20"/>
              </w:rPr>
            </w:pPr>
            <w:r w:rsidRPr="00996987">
              <w:rPr>
                <w:rFonts w:ascii="Arial CE" w:hAnsi="Arial CE" w:cs="Arial CE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i/>
                <w:iCs/>
                <w:sz w:val="20"/>
              </w:rPr>
            </w:pPr>
            <w:r w:rsidRPr="00996987">
              <w:rPr>
                <w:rFonts w:ascii="Arial CE" w:hAnsi="Arial CE" w:cs="Arial CE"/>
                <w:b/>
                <w:bCs/>
                <w:i/>
                <w:iCs/>
                <w:sz w:val="20"/>
              </w:rPr>
              <w:t>[kW]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i/>
                <w:iCs/>
                <w:sz w:val="20"/>
              </w:rPr>
            </w:pPr>
            <w:r w:rsidRPr="00996987">
              <w:rPr>
                <w:rFonts w:ascii="Arial CE" w:hAnsi="Arial CE" w:cs="Arial CE"/>
                <w:b/>
                <w:bCs/>
                <w:i/>
                <w:iCs/>
                <w:sz w:val="20"/>
              </w:rPr>
              <w:t>[ - ]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i/>
                <w:iCs/>
                <w:sz w:val="20"/>
              </w:rPr>
            </w:pPr>
            <w:r w:rsidRPr="00996987">
              <w:rPr>
                <w:rFonts w:ascii="Arial CE" w:hAnsi="Arial CE" w:cs="Arial CE"/>
                <w:b/>
                <w:bCs/>
                <w:i/>
                <w:iCs/>
                <w:sz w:val="20"/>
              </w:rPr>
              <w:t>[kW]</w:t>
            </w:r>
          </w:p>
        </w:tc>
      </w:tr>
      <w:tr w:rsidR="00996987" w:rsidRPr="00996987" w:rsidTr="00996987">
        <w:trPr>
          <w:trHeight w:val="255"/>
          <w:jc w:val="center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i/>
                <w:iCs/>
                <w:sz w:val="20"/>
              </w:rPr>
            </w:pPr>
            <w:r w:rsidRPr="00996987">
              <w:rPr>
                <w:rFonts w:ascii="Arial CE" w:hAnsi="Arial CE" w:cs="Arial CE"/>
                <w:b/>
                <w:bCs/>
                <w:i/>
                <w:iCs/>
                <w:sz w:val="20"/>
              </w:rPr>
              <w:t>1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rPr>
                <w:rFonts w:ascii="Arial CE" w:hAnsi="Arial CE" w:cs="Arial CE"/>
                <w:b/>
                <w:bCs/>
                <w:i/>
                <w:iCs/>
                <w:sz w:val="20"/>
              </w:rPr>
            </w:pPr>
            <w:r w:rsidRPr="00996987">
              <w:rPr>
                <w:rFonts w:ascii="Arial CE" w:hAnsi="Arial CE" w:cs="Arial CE"/>
                <w:b/>
                <w:bCs/>
                <w:i/>
                <w:iCs/>
                <w:sz w:val="20"/>
              </w:rPr>
              <w:t>Budynek socjalny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right"/>
              <w:rPr>
                <w:rFonts w:ascii="Arial CE" w:hAnsi="Arial CE" w:cs="Arial CE"/>
                <w:sz w:val="20"/>
              </w:rPr>
            </w:pPr>
            <w:r w:rsidRPr="00996987">
              <w:rPr>
                <w:rFonts w:ascii="Arial CE" w:hAnsi="Arial CE" w:cs="Arial CE"/>
                <w:sz w:val="20"/>
              </w:rPr>
              <w:t>25,00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right"/>
              <w:rPr>
                <w:rFonts w:ascii="Arial CE" w:hAnsi="Arial CE" w:cs="Arial CE"/>
                <w:sz w:val="20"/>
              </w:rPr>
            </w:pPr>
            <w:r w:rsidRPr="00996987">
              <w:rPr>
                <w:rFonts w:ascii="Arial CE" w:hAnsi="Arial CE" w:cs="Arial CE"/>
                <w:sz w:val="20"/>
              </w:rPr>
              <w:t>0,60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right"/>
              <w:rPr>
                <w:rFonts w:ascii="Arial CE" w:hAnsi="Arial CE" w:cs="Arial CE"/>
                <w:sz w:val="20"/>
              </w:rPr>
            </w:pPr>
            <w:r w:rsidRPr="00996987">
              <w:rPr>
                <w:rFonts w:ascii="Arial CE" w:hAnsi="Arial CE" w:cs="Arial CE"/>
                <w:sz w:val="20"/>
              </w:rPr>
              <w:t>15,00</w:t>
            </w:r>
          </w:p>
        </w:tc>
      </w:tr>
      <w:tr w:rsidR="00996987" w:rsidRPr="00996987" w:rsidTr="00996987">
        <w:trPr>
          <w:trHeight w:val="255"/>
          <w:jc w:val="center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i/>
                <w:iCs/>
                <w:sz w:val="20"/>
              </w:rPr>
            </w:pPr>
            <w:r w:rsidRPr="00996987">
              <w:rPr>
                <w:rFonts w:ascii="Arial CE" w:hAnsi="Arial CE" w:cs="Arial CE"/>
                <w:b/>
                <w:bCs/>
                <w:i/>
                <w:iCs/>
                <w:sz w:val="20"/>
              </w:rPr>
              <w:t>2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rPr>
                <w:rFonts w:ascii="Arial CE" w:hAnsi="Arial CE" w:cs="Arial CE"/>
                <w:b/>
                <w:bCs/>
                <w:i/>
                <w:iCs/>
                <w:sz w:val="20"/>
              </w:rPr>
            </w:pPr>
            <w:r w:rsidRPr="00996987">
              <w:rPr>
                <w:rFonts w:ascii="Arial CE" w:hAnsi="Arial CE" w:cs="Arial CE"/>
                <w:b/>
                <w:bCs/>
                <w:i/>
                <w:iCs/>
                <w:sz w:val="20"/>
              </w:rPr>
              <w:t>Amfiteatr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right"/>
              <w:rPr>
                <w:rFonts w:ascii="Arial CE" w:hAnsi="Arial CE" w:cs="Arial CE"/>
                <w:sz w:val="20"/>
              </w:rPr>
            </w:pPr>
            <w:r w:rsidRPr="00996987">
              <w:rPr>
                <w:rFonts w:ascii="Arial CE" w:hAnsi="Arial CE" w:cs="Arial CE"/>
                <w:sz w:val="20"/>
              </w:rPr>
              <w:t>15,00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right"/>
              <w:rPr>
                <w:rFonts w:ascii="Arial CE" w:hAnsi="Arial CE" w:cs="Arial CE"/>
                <w:sz w:val="20"/>
              </w:rPr>
            </w:pPr>
            <w:r w:rsidRPr="00996987">
              <w:rPr>
                <w:rFonts w:ascii="Arial CE" w:hAnsi="Arial CE" w:cs="Arial CE"/>
                <w:sz w:val="20"/>
              </w:rPr>
              <w:t>0,60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right"/>
              <w:rPr>
                <w:rFonts w:ascii="Arial CE" w:hAnsi="Arial CE" w:cs="Arial CE"/>
                <w:sz w:val="20"/>
              </w:rPr>
            </w:pPr>
            <w:r w:rsidRPr="00996987">
              <w:rPr>
                <w:rFonts w:ascii="Arial CE" w:hAnsi="Arial CE" w:cs="Arial CE"/>
                <w:sz w:val="20"/>
              </w:rPr>
              <w:t>9,00</w:t>
            </w:r>
          </w:p>
        </w:tc>
      </w:tr>
      <w:tr w:rsidR="00996987" w:rsidRPr="00996987" w:rsidTr="00996987">
        <w:trPr>
          <w:trHeight w:val="255"/>
          <w:jc w:val="center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i/>
                <w:iCs/>
                <w:sz w:val="20"/>
              </w:rPr>
            </w:pPr>
            <w:r w:rsidRPr="00996987">
              <w:rPr>
                <w:rFonts w:ascii="Arial CE" w:hAnsi="Arial CE" w:cs="Arial CE"/>
                <w:b/>
                <w:bCs/>
                <w:i/>
                <w:iCs/>
                <w:sz w:val="20"/>
              </w:rPr>
              <w:t>3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rPr>
                <w:rFonts w:ascii="Arial CE" w:hAnsi="Arial CE" w:cs="Arial CE"/>
                <w:b/>
                <w:bCs/>
                <w:i/>
                <w:iCs/>
                <w:sz w:val="20"/>
              </w:rPr>
            </w:pPr>
            <w:r w:rsidRPr="00996987">
              <w:rPr>
                <w:rFonts w:ascii="Arial CE" w:hAnsi="Arial CE" w:cs="Arial CE"/>
                <w:b/>
                <w:bCs/>
                <w:i/>
                <w:iCs/>
                <w:sz w:val="20"/>
              </w:rPr>
              <w:t>Wieża schodowa z WC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right"/>
              <w:rPr>
                <w:rFonts w:ascii="Arial CE" w:hAnsi="Arial CE" w:cs="Arial CE"/>
                <w:sz w:val="20"/>
              </w:rPr>
            </w:pPr>
            <w:r w:rsidRPr="00996987">
              <w:rPr>
                <w:rFonts w:ascii="Arial CE" w:hAnsi="Arial CE" w:cs="Arial CE"/>
                <w:sz w:val="20"/>
              </w:rPr>
              <w:t>5,00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right"/>
              <w:rPr>
                <w:rFonts w:ascii="Arial CE" w:hAnsi="Arial CE" w:cs="Arial CE"/>
                <w:sz w:val="20"/>
              </w:rPr>
            </w:pPr>
            <w:r w:rsidRPr="00996987">
              <w:rPr>
                <w:rFonts w:ascii="Arial CE" w:hAnsi="Arial CE" w:cs="Arial CE"/>
                <w:sz w:val="20"/>
              </w:rPr>
              <w:t>0,60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right"/>
              <w:rPr>
                <w:rFonts w:ascii="Arial CE" w:hAnsi="Arial CE" w:cs="Arial CE"/>
                <w:sz w:val="20"/>
              </w:rPr>
            </w:pPr>
            <w:r w:rsidRPr="00996987">
              <w:rPr>
                <w:rFonts w:ascii="Arial CE" w:hAnsi="Arial CE" w:cs="Arial CE"/>
                <w:sz w:val="20"/>
              </w:rPr>
              <w:t>3,00</w:t>
            </w:r>
          </w:p>
        </w:tc>
      </w:tr>
      <w:tr w:rsidR="00996987" w:rsidRPr="00996987" w:rsidTr="00996987">
        <w:trPr>
          <w:trHeight w:val="270"/>
          <w:jc w:val="center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i/>
                <w:iCs/>
                <w:sz w:val="20"/>
              </w:rPr>
            </w:pPr>
            <w:r w:rsidRPr="00996987">
              <w:rPr>
                <w:rFonts w:ascii="Arial CE" w:hAnsi="Arial CE" w:cs="Arial CE"/>
                <w:b/>
                <w:bCs/>
                <w:i/>
                <w:iCs/>
                <w:sz w:val="20"/>
              </w:rPr>
              <w:t>4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rPr>
                <w:rFonts w:ascii="Arial CE" w:hAnsi="Arial CE" w:cs="Arial CE"/>
                <w:b/>
                <w:bCs/>
                <w:i/>
                <w:iCs/>
                <w:sz w:val="20"/>
              </w:rPr>
            </w:pPr>
            <w:r w:rsidRPr="00996987">
              <w:rPr>
                <w:rFonts w:ascii="Arial CE" w:hAnsi="Arial CE" w:cs="Arial CE"/>
                <w:b/>
                <w:bCs/>
                <w:i/>
                <w:iCs/>
                <w:sz w:val="20"/>
              </w:rPr>
              <w:t>Chaty komercyjne (8szt)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right"/>
              <w:rPr>
                <w:rFonts w:ascii="Arial CE" w:hAnsi="Arial CE" w:cs="Arial CE"/>
                <w:sz w:val="20"/>
              </w:rPr>
            </w:pPr>
            <w:r w:rsidRPr="00996987">
              <w:rPr>
                <w:rFonts w:ascii="Arial CE" w:hAnsi="Arial CE" w:cs="Arial CE"/>
                <w:sz w:val="20"/>
              </w:rPr>
              <w:t>20,00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right"/>
              <w:rPr>
                <w:rFonts w:ascii="Arial CE" w:hAnsi="Arial CE" w:cs="Arial CE"/>
                <w:sz w:val="20"/>
              </w:rPr>
            </w:pPr>
            <w:r w:rsidRPr="00996987">
              <w:rPr>
                <w:rFonts w:ascii="Arial CE" w:hAnsi="Arial CE" w:cs="Arial CE"/>
                <w:sz w:val="20"/>
              </w:rPr>
              <w:t>0,60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right"/>
              <w:rPr>
                <w:rFonts w:ascii="Arial CE" w:hAnsi="Arial CE" w:cs="Arial CE"/>
                <w:sz w:val="20"/>
              </w:rPr>
            </w:pPr>
            <w:r w:rsidRPr="00996987">
              <w:rPr>
                <w:rFonts w:ascii="Arial CE" w:hAnsi="Arial CE" w:cs="Arial CE"/>
                <w:sz w:val="20"/>
              </w:rPr>
              <w:t>12,00</w:t>
            </w:r>
          </w:p>
        </w:tc>
      </w:tr>
      <w:tr w:rsidR="00996987" w:rsidRPr="00996987" w:rsidTr="00996987">
        <w:trPr>
          <w:trHeight w:val="270"/>
          <w:jc w:val="center"/>
        </w:trPr>
        <w:tc>
          <w:tcPr>
            <w:tcW w:w="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i/>
                <w:iCs/>
                <w:sz w:val="20"/>
              </w:rPr>
            </w:pPr>
            <w:r w:rsidRPr="00996987">
              <w:rPr>
                <w:rFonts w:ascii="Arial CE" w:hAnsi="Arial CE" w:cs="Arial CE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rPr>
                <w:rFonts w:ascii="Arial CE" w:hAnsi="Arial CE" w:cs="Arial CE"/>
                <w:b/>
                <w:bCs/>
                <w:i/>
                <w:iCs/>
                <w:sz w:val="20"/>
              </w:rPr>
            </w:pPr>
            <w:r w:rsidRPr="00996987">
              <w:rPr>
                <w:rFonts w:ascii="Arial CE" w:hAnsi="Arial CE" w:cs="Arial CE"/>
                <w:b/>
                <w:bCs/>
                <w:i/>
                <w:iCs/>
                <w:sz w:val="20"/>
              </w:rPr>
              <w:t>Razem: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right"/>
              <w:rPr>
                <w:rFonts w:ascii="Arial CE" w:hAnsi="Arial CE" w:cs="Arial CE"/>
                <w:b/>
                <w:bCs/>
                <w:i/>
                <w:iCs/>
                <w:sz w:val="20"/>
              </w:rPr>
            </w:pPr>
            <w:r w:rsidRPr="00996987">
              <w:rPr>
                <w:rFonts w:ascii="Arial CE" w:hAnsi="Arial CE" w:cs="Arial CE"/>
                <w:b/>
                <w:bCs/>
                <w:i/>
                <w:iCs/>
                <w:sz w:val="20"/>
              </w:rPr>
              <w:t>65,00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right"/>
              <w:rPr>
                <w:rFonts w:ascii="Arial CE" w:hAnsi="Arial CE" w:cs="Arial CE"/>
                <w:b/>
                <w:bCs/>
                <w:i/>
                <w:iCs/>
                <w:sz w:val="20"/>
              </w:rPr>
            </w:pPr>
            <w:r w:rsidRPr="00996987">
              <w:rPr>
                <w:rFonts w:ascii="Arial CE" w:hAnsi="Arial CE" w:cs="Arial CE"/>
                <w:b/>
                <w:bCs/>
                <w:i/>
                <w:iCs/>
                <w:sz w:val="20"/>
              </w:rPr>
              <w:t>0,60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996987" w:rsidRPr="00996987" w:rsidRDefault="00996987" w:rsidP="00996987">
            <w:pPr>
              <w:suppressAutoHyphens w:val="0"/>
              <w:jc w:val="right"/>
              <w:rPr>
                <w:rFonts w:ascii="Arial CE" w:hAnsi="Arial CE" w:cs="Arial CE"/>
                <w:b/>
                <w:bCs/>
                <w:i/>
                <w:iCs/>
                <w:sz w:val="20"/>
              </w:rPr>
            </w:pPr>
            <w:r w:rsidRPr="00996987">
              <w:rPr>
                <w:rFonts w:ascii="Arial CE" w:hAnsi="Arial CE" w:cs="Arial CE"/>
                <w:b/>
                <w:bCs/>
                <w:i/>
                <w:iCs/>
                <w:sz w:val="20"/>
              </w:rPr>
              <w:t>39,00</w:t>
            </w:r>
          </w:p>
        </w:tc>
      </w:tr>
    </w:tbl>
    <w:p w:rsidR="00E04487" w:rsidRPr="00942B63" w:rsidRDefault="00996987" w:rsidP="00996987">
      <w:pPr>
        <w:pStyle w:val="Nagwek2"/>
        <w:suppressAutoHyphens w:val="0"/>
        <w:spacing w:before="240" w:after="120"/>
        <w:ind w:left="0"/>
        <w:jc w:val="left"/>
        <w:rPr>
          <w:rFonts w:ascii="Arial" w:hAnsi="Arial" w:cs="Arial"/>
          <w:szCs w:val="24"/>
          <w:lang w:eastAsia="ar-SA"/>
        </w:rPr>
      </w:pPr>
      <w:r w:rsidRPr="00942B63">
        <w:rPr>
          <w:rFonts w:ascii="Arial" w:hAnsi="Arial" w:cs="Arial"/>
          <w:szCs w:val="24"/>
          <w:lang w:eastAsia="ar-SA"/>
        </w:rPr>
        <w:t xml:space="preserve"> </w:t>
      </w:r>
    </w:p>
    <w:p w:rsidR="000A09A6" w:rsidRPr="00053946" w:rsidRDefault="00E04487" w:rsidP="00EB5C08">
      <w:pPr>
        <w:spacing w:line="360" w:lineRule="auto"/>
        <w:jc w:val="center"/>
        <w:rPr>
          <w:rFonts w:ascii="Arial" w:hAnsi="Arial" w:cs="Arial"/>
          <w:color w:val="000000"/>
          <w:szCs w:val="24"/>
        </w:rPr>
      </w:pPr>
      <w:r w:rsidRPr="00942B63">
        <w:rPr>
          <w:rFonts w:ascii="Arial" w:hAnsi="Arial" w:cs="Arial"/>
          <w:color w:val="000000"/>
          <w:szCs w:val="24"/>
        </w:rPr>
        <w:t xml:space="preserve">Zapotrzebowanie na energię elektryczną : </w:t>
      </w:r>
      <w:r w:rsidR="00996987">
        <w:rPr>
          <w:rFonts w:ascii="Arial" w:hAnsi="Arial" w:cs="Arial"/>
          <w:color w:val="000000"/>
          <w:szCs w:val="24"/>
        </w:rPr>
        <w:t>39</w:t>
      </w:r>
      <w:r w:rsidRPr="00942B63">
        <w:rPr>
          <w:rFonts w:ascii="Arial" w:hAnsi="Arial" w:cs="Arial"/>
          <w:color w:val="000000"/>
          <w:szCs w:val="24"/>
        </w:rPr>
        <w:t xml:space="preserve"> kW</w:t>
      </w:r>
      <w:bookmarkStart w:id="23" w:name="_Toc20492157"/>
      <w:bookmarkStart w:id="24" w:name="_Toc127894905"/>
      <w:bookmarkStart w:id="25" w:name="_Toc127895011"/>
      <w:bookmarkStart w:id="26" w:name="_Toc127896247"/>
    </w:p>
    <w:p w:rsidR="000A09A6" w:rsidRDefault="000A09A6" w:rsidP="00737ABF">
      <w:pPr>
        <w:spacing w:line="360" w:lineRule="auto"/>
        <w:rPr>
          <w:rFonts w:ascii="Arial" w:hAnsi="Arial" w:cs="Arial"/>
        </w:rPr>
      </w:pPr>
    </w:p>
    <w:p w:rsidR="00AF244C" w:rsidRPr="00715DE5" w:rsidRDefault="00AF244C" w:rsidP="00935503">
      <w:pPr>
        <w:pStyle w:val="Nagwek2"/>
        <w:numPr>
          <w:ilvl w:val="0"/>
          <w:numId w:val="32"/>
        </w:numPr>
        <w:jc w:val="left"/>
        <w:rPr>
          <w:rFonts w:ascii="Arial" w:hAnsi="Arial" w:cs="Arial"/>
          <w:sz w:val="24"/>
          <w:szCs w:val="24"/>
        </w:rPr>
      </w:pPr>
      <w:bookmarkStart w:id="27" w:name="_Toc249824393"/>
      <w:r w:rsidRPr="00715DE5">
        <w:rPr>
          <w:rFonts w:ascii="Arial" w:hAnsi="Arial" w:cs="Arial"/>
          <w:sz w:val="24"/>
          <w:szCs w:val="24"/>
        </w:rPr>
        <w:t>Oświetlenie zewnętrzne</w:t>
      </w:r>
      <w:bookmarkEnd w:id="27"/>
    </w:p>
    <w:p w:rsidR="00AF244C" w:rsidRDefault="00AF244C" w:rsidP="00AF244C">
      <w:pPr>
        <w:pStyle w:val="Tekstpodstawowy"/>
        <w:rPr>
          <w:rFonts w:ascii="Arial" w:hAnsi="Arial" w:cs="Arial"/>
          <w:sz w:val="24"/>
        </w:rPr>
      </w:pPr>
    </w:p>
    <w:p w:rsidR="00AF244C" w:rsidRPr="00835796" w:rsidRDefault="00AF244C" w:rsidP="00AF244C">
      <w:pPr>
        <w:pStyle w:val="Tekstpodstawowy"/>
        <w:spacing w:line="360" w:lineRule="auto"/>
        <w:rPr>
          <w:rFonts w:ascii="Arial" w:hAnsi="Arial" w:cs="Arial"/>
          <w:b w:val="0"/>
          <w:color w:val="FF0000"/>
          <w:sz w:val="24"/>
          <w:szCs w:val="24"/>
        </w:rPr>
      </w:pPr>
      <w:r w:rsidRPr="00835796">
        <w:rPr>
          <w:rFonts w:ascii="Arial" w:hAnsi="Arial" w:cs="Arial"/>
          <w:b w:val="0"/>
          <w:sz w:val="24"/>
          <w:szCs w:val="24"/>
          <w:highlight w:val="yellow"/>
        </w:rPr>
        <w:t xml:space="preserve">Dla </w:t>
      </w:r>
      <w:r w:rsidR="00B2192D" w:rsidRPr="00835796">
        <w:rPr>
          <w:rFonts w:ascii="Arial" w:hAnsi="Arial" w:cs="Arial"/>
          <w:b w:val="0"/>
          <w:sz w:val="24"/>
          <w:szCs w:val="24"/>
          <w:highlight w:val="yellow"/>
        </w:rPr>
        <w:t xml:space="preserve">potrzeb </w:t>
      </w:r>
      <w:r w:rsidRPr="00835796">
        <w:rPr>
          <w:rFonts w:ascii="Arial" w:hAnsi="Arial" w:cs="Arial"/>
          <w:b w:val="0"/>
          <w:sz w:val="24"/>
          <w:szCs w:val="24"/>
          <w:highlight w:val="yellow"/>
        </w:rPr>
        <w:t xml:space="preserve">oświetlenia drogi </w:t>
      </w:r>
      <w:r w:rsidRPr="00835796">
        <w:rPr>
          <w:rFonts w:ascii="Arial" w:hAnsi="Arial" w:cs="Arial"/>
          <w:b w:val="0"/>
          <w:sz w:val="24"/>
          <w:szCs w:val="24"/>
        </w:rPr>
        <w:t>i placu przed budynkiem</w:t>
      </w:r>
      <w:r>
        <w:rPr>
          <w:rFonts w:ascii="Arial" w:hAnsi="Arial" w:cs="Arial"/>
          <w:b w:val="0"/>
          <w:sz w:val="24"/>
          <w:szCs w:val="24"/>
        </w:rPr>
        <w:t xml:space="preserve"> wystawienniczym </w:t>
      </w:r>
      <w:r w:rsidR="00E53371" w:rsidRPr="00835796">
        <w:rPr>
          <w:rFonts w:ascii="Arial" w:hAnsi="Arial" w:cs="Arial"/>
          <w:b w:val="0"/>
          <w:sz w:val="24"/>
          <w:szCs w:val="24"/>
        </w:rPr>
        <w:t xml:space="preserve">i sanitarnym </w:t>
      </w:r>
      <w:r w:rsidRPr="00835796">
        <w:rPr>
          <w:rFonts w:ascii="Arial" w:hAnsi="Arial" w:cs="Arial"/>
          <w:b w:val="0"/>
          <w:sz w:val="24"/>
          <w:szCs w:val="24"/>
          <w:highlight w:val="yellow"/>
        </w:rPr>
        <w:t xml:space="preserve">zaprojektowano oprawy MH 70W na słupach </w:t>
      </w:r>
      <w:r w:rsidR="008D35AB" w:rsidRPr="00835796">
        <w:rPr>
          <w:rFonts w:ascii="Arial" w:hAnsi="Arial" w:cs="Arial"/>
          <w:b w:val="0"/>
          <w:sz w:val="24"/>
          <w:szCs w:val="24"/>
          <w:highlight w:val="yellow"/>
        </w:rPr>
        <w:t>h=5m</w:t>
      </w:r>
      <w:r w:rsidRPr="00835796">
        <w:rPr>
          <w:rFonts w:ascii="Arial" w:hAnsi="Arial" w:cs="Arial"/>
          <w:b w:val="0"/>
          <w:sz w:val="24"/>
          <w:szCs w:val="24"/>
          <w:highlight w:val="yellow"/>
        </w:rPr>
        <w:t>.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835796">
        <w:rPr>
          <w:rFonts w:ascii="Arial" w:hAnsi="Arial" w:cs="Arial"/>
          <w:b w:val="0"/>
          <w:color w:val="FF0000"/>
          <w:sz w:val="24"/>
          <w:szCs w:val="24"/>
          <w:highlight w:val="yellow"/>
        </w:rPr>
        <w:t>Pozostałe ciągi komunikacyjne ośw</w:t>
      </w:r>
      <w:r w:rsidR="008D35AB" w:rsidRPr="00835796">
        <w:rPr>
          <w:rFonts w:ascii="Arial" w:hAnsi="Arial" w:cs="Arial"/>
          <w:b w:val="0"/>
          <w:color w:val="FF0000"/>
          <w:sz w:val="24"/>
          <w:szCs w:val="24"/>
          <w:highlight w:val="yellow"/>
        </w:rPr>
        <w:t xml:space="preserve">ietlono niskimi słupkami </w:t>
      </w:r>
      <w:r w:rsidRPr="00835796">
        <w:rPr>
          <w:rFonts w:ascii="Arial" w:hAnsi="Arial" w:cs="Arial"/>
          <w:b w:val="0"/>
          <w:color w:val="FF0000"/>
          <w:sz w:val="24"/>
          <w:szCs w:val="24"/>
          <w:highlight w:val="yellow"/>
        </w:rPr>
        <w:t>h=1.2m 60W.</w:t>
      </w:r>
    </w:p>
    <w:p w:rsidR="000F0751" w:rsidRDefault="00AF244C" w:rsidP="00AF244C">
      <w:pPr>
        <w:spacing w:line="360" w:lineRule="auto"/>
        <w:jc w:val="both"/>
        <w:rPr>
          <w:rFonts w:ascii="Arial" w:hAnsi="Arial" w:cs="Arial"/>
          <w:szCs w:val="24"/>
        </w:rPr>
      </w:pPr>
      <w:r w:rsidRPr="00AF244C">
        <w:rPr>
          <w:rFonts w:ascii="Arial" w:hAnsi="Arial" w:cs="Arial"/>
          <w:szCs w:val="24"/>
        </w:rPr>
        <w:t xml:space="preserve">Sterowanie oświetlenia przewidziano za pomocą </w:t>
      </w:r>
      <w:r w:rsidR="00715DE5">
        <w:rPr>
          <w:rFonts w:ascii="Arial" w:hAnsi="Arial" w:cs="Arial"/>
          <w:szCs w:val="24"/>
        </w:rPr>
        <w:t>zegarów</w:t>
      </w:r>
      <w:r w:rsidR="000F0751">
        <w:rPr>
          <w:rFonts w:ascii="Arial" w:hAnsi="Arial" w:cs="Arial"/>
          <w:szCs w:val="24"/>
        </w:rPr>
        <w:t xml:space="preserve"> astronomicznego oraz </w:t>
      </w:r>
      <w:r w:rsidRPr="00AF244C">
        <w:rPr>
          <w:rFonts w:ascii="Arial" w:hAnsi="Arial" w:cs="Arial"/>
          <w:szCs w:val="24"/>
        </w:rPr>
        <w:t>wyłącznik</w:t>
      </w:r>
      <w:r w:rsidR="00715DE5">
        <w:rPr>
          <w:rFonts w:ascii="Arial" w:hAnsi="Arial" w:cs="Arial"/>
          <w:szCs w:val="24"/>
        </w:rPr>
        <w:t>ów</w:t>
      </w:r>
      <w:r w:rsidRPr="00AF244C">
        <w:rPr>
          <w:rFonts w:ascii="Arial" w:hAnsi="Arial" w:cs="Arial"/>
          <w:szCs w:val="24"/>
        </w:rPr>
        <w:t xml:space="preserve"> </w:t>
      </w:r>
      <w:r w:rsidR="00715DE5">
        <w:rPr>
          <w:rFonts w:ascii="Arial" w:hAnsi="Arial" w:cs="Arial"/>
          <w:szCs w:val="24"/>
        </w:rPr>
        <w:t xml:space="preserve">zmierzchowych </w:t>
      </w:r>
      <w:r w:rsidRPr="00AF244C">
        <w:rPr>
          <w:rFonts w:ascii="Arial" w:hAnsi="Arial" w:cs="Arial"/>
          <w:szCs w:val="24"/>
        </w:rPr>
        <w:t>z możliwością sterowania ręcznego</w:t>
      </w:r>
      <w:r w:rsidR="00715DE5">
        <w:rPr>
          <w:rFonts w:ascii="Arial" w:hAnsi="Arial" w:cs="Arial"/>
          <w:szCs w:val="24"/>
        </w:rPr>
        <w:t xml:space="preserve"> dla poszc</w:t>
      </w:r>
      <w:r w:rsidR="00B2192D">
        <w:rPr>
          <w:rFonts w:ascii="Arial" w:hAnsi="Arial" w:cs="Arial"/>
          <w:szCs w:val="24"/>
        </w:rPr>
        <w:t>z</w:t>
      </w:r>
      <w:r w:rsidR="00715DE5">
        <w:rPr>
          <w:rFonts w:ascii="Arial" w:hAnsi="Arial" w:cs="Arial"/>
          <w:szCs w:val="24"/>
        </w:rPr>
        <w:t>ególnych</w:t>
      </w:r>
      <w:r w:rsidR="00EB5C08">
        <w:rPr>
          <w:rFonts w:ascii="Arial" w:hAnsi="Arial" w:cs="Arial"/>
          <w:szCs w:val="24"/>
        </w:rPr>
        <w:t xml:space="preserve"> obwodów</w:t>
      </w:r>
      <w:r w:rsidRPr="00AF244C">
        <w:rPr>
          <w:rFonts w:ascii="Arial" w:hAnsi="Arial" w:cs="Arial"/>
          <w:szCs w:val="24"/>
        </w:rPr>
        <w:t>.</w:t>
      </w:r>
      <w:r w:rsidR="00EB5C08">
        <w:rPr>
          <w:rFonts w:ascii="Arial" w:hAnsi="Arial" w:cs="Arial"/>
          <w:szCs w:val="24"/>
        </w:rPr>
        <w:t xml:space="preserve"> Naświetlacze N(</w:t>
      </w:r>
      <w:r w:rsidR="007A4ED3">
        <w:rPr>
          <w:rFonts w:ascii="Arial" w:hAnsi="Arial" w:cs="Arial"/>
          <w:szCs w:val="24"/>
        </w:rPr>
        <w:t>4</w:t>
      </w:r>
      <w:r w:rsidR="00EB5C08">
        <w:rPr>
          <w:rFonts w:ascii="Arial" w:hAnsi="Arial" w:cs="Arial"/>
          <w:szCs w:val="24"/>
        </w:rPr>
        <w:t>)-N(</w:t>
      </w:r>
      <w:r w:rsidR="007A4ED3">
        <w:rPr>
          <w:rFonts w:ascii="Arial" w:hAnsi="Arial" w:cs="Arial"/>
          <w:szCs w:val="24"/>
        </w:rPr>
        <w:t>6</w:t>
      </w:r>
      <w:r w:rsidR="00EB5C08">
        <w:rPr>
          <w:rFonts w:ascii="Arial" w:hAnsi="Arial" w:cs="Arial"/>
          <w:szCs w:val="24"/>
        </w:rPr>
        <w:t>)</w:t>
      </w:r>
      <w:r w:rsidR="000F0751">
        <w:rPr>
          <w:rFonts w:ascii="Arial" w:hAnsi="Arial" w:cs="Arial"/>
          <w:szCs w:val="24"/>
        </w:rPr>
        <w:t xml:space="preserve"> </w:t>
      </w:r>
      <w:r w:rsidR="00E53371">
        <w:rPr>
          <w:rFonts w:ascii="Arial" w:hAnsi="Arial" w:cs="Arial"/>
          <w:szCs w:val="24"/>
        </w:rPr>
        <w:t xml:space="preserve">zaprojektowano na potrzeby iluminacji </w:t>
      </w:r>
      <w:r w:rsidR="007A4ED3">
        <w:rPr>
          <w:rFonts w:ascii="Arial" w:hAnsi="Arial" w:cs="Arial"/>
          <w:szCs w:val="24"/>
        </w:rPr>
        <w:t>amfiteatru</w:t>
      </w:r>
      <w:r w:rsidR="00E53371">
        <w:rPr>
          <w:rFonts w:ascii="Arial" w:hAnsi="Arial" w:cs="Arial"/>
          <w:szCs w:val="24"/>
        </w:rPr>
        <w:t>.</w:t>
      </w:r>
    </w:p>
    <w:p w:rsidR="00041B25" w:rsidRDefault="00041B25" w:rsidP="00041B25">
      <w:pPr>
        <w:pStyle w:val="Nagwek5"/>
        <w:tabs>
          <w:tab w:val="left" w:pos="360"/>
        </w:tabs>
        <w:ind w:left="360" w:hanging="360"/>
      </w:pPr>
      <w:bookmarkStart w:id="28" w:name="_Toc185769906"/>
    </w:p>
    <w:p w:rsidR="00041B25" w:rsidRPr="00715DE5" w:rsidRDefault="00041B25" w:rsidP="00041B25">
      <w:pPr>
        <w:pStyle w:val="Nagwek2"/>
        <w:numPr>
          <w:ilvl w:val="0"/>
          <w:numId w:val="32"/>
        </w:numPr>
        <w:jc w:val="left"/>
        <w:rPr>
          <w:rFonts w:ascii="Arial" w:hAnsi="Arial" w:cs="Arial"/>
          <w:sz w:val="24"/>
          <w:szCs w:val="24"/>
        </w:rPr>
      </w:pPr>
      <w:bookmarkStart w:id="29" w:name="_Toc249824394"/>
      <w:r>
        <w:rPr>
          <w:rFonts w:ascii="Arial" w:hAnsi="Arial" w:cs="Arial"/>
          <w:sz w:val="24"/>
          <w:szCs w:val="24"/>
        </w:rPr>
        <w:t>Kanalizacja teletechniczna</w:t>
      </w:r>
      <w:bookmarkEnd w:id="29"/>
    </w:p>
    <w:p w:rsidR="00041B25" w:rsidRDefault="00041B25" w:rsidP="00041B25">
      <w:pPr>
        <w:pStyle w:val="Nagwek5"/>
        <w:tabs>
          <w:tab w:val="left" w:pos="360"/>
        </w:tabs>
        <w:ind w:left="360" w:hanging="360"/>
      </w:pPr>
    </w:p>
    <w:bookmarkEnd w:id="28"/>
    <w:p w:rsidR="00041B25" w:rsidRPr="00053946" w:rsidRDefault="00053946" w:rsidP="00053946">
      <w:pPr>
        <w:pStyle w:val="Indeks1"/>
        <w:rPr>
          <w:rFonts w:ascii="Arial" w:hAnsi="Arial" w:cs="Arial"/>
        </w:rPr>
      </w:pPr>
      <w:r w:rsidRPr="00053946">
        <w:rPr>
          <w:rFonts w:ascii="Arial" w:hAnsi="Arial" w:cs="Arial"/>
        </w:rPr>
        <w:t>Dla potrzeb ł</w:t>
      </w:r>
      <w:r w:rsidR="00B2192D">
        <w:rPr>
          <w:rFonts w:ascii="Arial" w:hAnsi="Arial" w:cs="Arial"/>
        </w:rPr>
        <w:t xml:space="preserve">ączności pomiędzy </w:t>
      </w:r>
      <w:r w:rsidRPr="00053946">
        <w:rPr>
          <w:rFonts w:ascii="Arial" w:hAnsi="Arial" w:cs="Arial"/>
        </w:rPr>
        <w:t xml:space="preserve"> budynkami zaprojektowano kanalizację teletechniczną z rur HDPE 2x110.</w:t>
      </w:r>
      <w:r w:rsidR="00041B25" w:rsidRPr="00053946">
        <w:rPr>
          <w:rFonts w:ascii="Arial" w:hAnsi="Arial" w:cs="Arial"/>
        </w:rPr>
        <w:t xml:space="preserve"> Na każdym załamaniu trasy na</w:t>
      </w:r>
      <w:r>
        <w:rPr>
          <w:rFonts w:ascii="Arial" w:hAnsi="Arial" w:cs="Arial"/>
        </w:rPr>
        <w:t>leży umieścić studzienkę  typu: SKR</w:t>
      </w:r>
      <w:r w:rsidRPr="00053946">
        <w:rPr>
          <w:rFonts w:ascii="Arial" w:hAnsi="Arial" w:cs="Arial"/>
        </w:rPr>
        <w:t>-2</w:t>
      </w:r>
      <w:r w:rsidR="00041B25" w:rsidRPr="00053946">
        <w:rPr>
          <w:rFonts w:ascii="Arial" w:hAnsi="Arial" w:cs="Arial"/>
        </w:rPr>
        <w:t xml:space="preserve"> wraz z pokrywą.</w:t>
      </w:r>
    </w:p>
    <w:p w:rsidR="00E04487" w:rsidRPr="00942B63" w:rsidRDefault="00320075" w:rsidP="0080071E">
      <w:pPr>
        <w:pStyle w:val="Nagwek2"/>
        <w:numPr>
          <w:ilvl w:val="0"/>
          <w:numId w:val="32"/>
        </w:numPr>
        <w:suppressAutoHyphens w:val="0"/>
        <w:spacing w:before="240" w:after="120"/>
        <w:jc w:val="left"/>
        <w:rPr>
          <w:rFonts w:ascii="Arial" w:hAnsi="Arial" w:cs="Arial"/>
          <w:sz w:val="24"/>
          <w:szCs w:val="24"/>
        </w:rPr>
      </w:pPr>
      <w:bookmarkStart w:id="30" w:name="_Toc249824395"/>
      <w:r>
        <w:rPr>
          <w:rFonts w:ascii="Arial" w:hAnsi="Arial" w:cs="Arial"/>
          <w:sz w:val="24"/>
          <w:szCs w:val="24"/>
        </w:rPr>
        <w:t>C</w:t>
      </w:r>
      <w:r w:rsidR="00E04487" w:rsidRPr="00942B63">
        <w:rPr>
          <w:rFonts w:ascii="Arial" w:hAnsi="Arial" w:cs="Arial"/>
          <w:sz w:val="24"/>
          <w:szCs w:val="24"/>
        </w:rPr>
        <w:t>zęść rysunkowa</w:t>
      </w:r>
      <w:bookmarkEnd w:id="23"/>
      <w:r w:rsidR="00E04487" w:rsidRPr="00942B63">
        <w:rPr>
          <w:rFonts w:ascii="Arial" w:hAnsi="Arial" w:cs="Arial"/>
          <w:sz w:val="24"/>
          <w:szCs w:val="24"/>
        </w:rPr>
        <w:t>.</w:t>
      </w:r>
      <w:bookmarkEnd w:id="24"/>
      <w:bookmarkEnd w:id="25"/>
      <w:bookmarkEnd w:id="26"/>
      <w:bookmarkEnd w:id="30"/>
    </w:p>
    <w:p w:rsidR="00E04487" w:rsidRPr="00942B63" w:rsidRDefault="00E04487" w:rsidP="00E04487">
      <w:pPr>
        <w:pStyle w:val="Style20"/>
        <w:widowControl/>
        <w:spacing w:before="34"/>
        <w:ind w:left="403"/>
        <w:rPr>
          <w:rStyle w:val="FontStyle37"/>
          <w:sz w:val="24"/>
          <w:szCs w:val="24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6662"/>
        <w:gridCol w:w="1560"/>
      </w:tblGrid>
      <w:tr w:rsidR="00D02383" w:rsidTr="00935503">
        <w:trPr>
          <w:trHeight w:val="606"/>
        </w:trPr>
        <w:tc>
          <w:tcPr>
            <w:tcW w:w="709" w:type="dxa"/>
          </w:tcPr>
          <w:p w:rsidR="00D02383" w:rsidRPr="00D02383" w:rsidRDefault="00D02383" w:rsidP="00D02383">
            <w:pPr>
              <w:pStyle w:val="Style20"/>
              <w:widowControl/>
              <w:spacing w:before="34"/>
              <w:jc w:val="center"/>
              <w:rPr>
                <w:rStyle w:val="FontStyle37"/>
                <w:i w:val="0"/>
                <w:sz w:val="24"/>
                <w:szCs w:val="24"/>
              </w:rPr>
            </w:pPr>
            <w:r w:rsidRPr="00D02383">
              <w:rPr>
                <w:rStyle w:val="FontStyle37"/>
                <w:i w:val="0"/>
                <w:sz w:val="24"/>
                <w:szCs w:val="24"/>
              </w:rPr>
              <w:t>Lp</w:t>
            </w:r>
          </w:p>
        </w:tc>
        <w:tc>
          <w:tcPr>
            <w:tcW w:w="6662" w:type="dxa"/>
          </w:tcPr>
          <w:p w:rsidR="00D02383" w:rsidRPr="00D02383" w:rsidRDefault="00D02383" w:rsidP="00E04487">
            <w:pPr>
              <w:pStyle w:val="Style20"/>
              <w:widowControl/>
              <w:spacing w:before="34"/>
              <w:rPr>
                <w:rStyle w:val="FontStyle37"/>
                <w:i w:val="0"/>
                <w:sz w:val="24"/>
                <w:szCs w:val="24"/>
              </w:rPr>
            </w:pPr>
            <w:r w:rsidRPr="00D02383">
              <w:rPr>
                <w:rStyle w:val="FontStyle37"/>
                <w:i w:val="0"/>
                <w:sz w:val="24"/>
                <w:szCs w:val="24"/>
              </w:rPr>
              <w:t>Nazwa</w:t>
            </w:r>
          </w:p>
        </w:tc>
        <w:tc>
          <w:tcPr>
            <w:tcW w:w="1560" w:type="dxa"/>
          </w:tcPr>
          <w:p w:rsidR="00D02383" w:rsidRPr="00D02383" w:rsidRDefault="00D02383" w:rsidP="00E04487">
            <w:pPr>
              <w:pStyle w:val="Style20"/>
              <w:widowControl/>
              <w:spacing w:before="34"/>
              <w:rPr>
                <w:rStyle w:val="FontStyle37"/>
                <w:i w:val="0"/>
                <w:sz w:val="24"/>
                <w:szCs w:val="24"/>
              </w:rPr>
            </w:pPr>
            <w:r w:rsidRPr="00D02383">
              <w:rPr>
                <w:rStyle w:val="FontStyle37"/>
                <w:i w:val="0"/>
                <w:sz w:val="24"/>
                <w:szCs w:val="24"/>
              </w:rPr>
              <w:t>Numer rys</w:t>
            </w:r>
          </w:p>
        </w:tc>
      </w:tr>
      <w:tr w:rsidR="00D02383" w:rsidTr="00935503">
        <w:tc>
          <w:tcPr>
            <w:tcW w:w="709" w:type="dxa"/>
          </w:tcPr>
          <w:p w:rsidR="00D02383" w:rsidRPr="00D02383" w:rsidRDefault="00D02383" w:rsidP="00D02383">
            <w:pPr>
              <w:pStyle w:val="Style20"/>
              <w:widowControl/>
              <w:spacing w:before="34"/>
              <w:jc w:val="center"/>
              <w:rPr>
                <w:rStyle w:val="FontStyle37"/>
                <w:b w:val="0"/>
                <w:i w:val="0"/>
                <w:sz w:val="22"/>
                <w:szCs w:val="22"/>
              </w:rPr>
            </w:pPr>
            <w:r w:rsidRPr="00D02383">
              <w:rPr>
                <w:rStyle w:val="FontStyle37"/>
                <w:b w:val="0"/>
                <w:i w:val="0"/>
                <w:sz w:val="22"/>
                <w:szCs w:val="22"/>
              </w:rPr>
              <w:t>1</w:t>
            </w:r>
          </w:p>
        </w:tc>
        <w:tc>
          <w:tcPr>
            <w:tcW w:w="6662" w:type="dxa"/>
          </w:tcPr>
          <w:p w:rsidR="00D02383" w:rsidRPr="00D02383" w:rsidRDefault="007A22A7" w:rsidP="00D02383">
            <w:pPr>
              <w:pStyle w:val="Style20"/>
              <w:widowControl/>
              <w:spacing w:before="34"/>
              <w:rPr>
                <w:rStyle w:val="FontStyle37"/>
                <w:b w:val="0"/>
                <w:i w:val="0"/>
                <w:sz w:val="22"/>
                <w:szCs w:val="22"/>
              </w:rPr>
            </w:pPr>
            <w:r>
              <w:rPr>
                <w:rStyle w:val="FontStyle37"/>
                <w:b w:val="0"/>
                <w:i w:val="0"/>
                <w:sz w:val="22"/>
                <w:szCs w:val="22"/>
              </w:rPr>
              <w:t>Instalacje elektryczne-ETAP I / elektroenergetyka</w:t>
            </w:r>
          </w:p>
        </w:tc>
        <w:tc>
          <w:tcPr>
            <w:tcW w:w="1560" w:type="dxa"/>
          </w:tcPr>
          <w:p w:rsidR="00D02383" w:rsidRPr="00D02383" w:rsidRDefault="00D02383" w:rsidP="00E04487">
            <w:pPr>
              <w:pStyle w:val="Style20"/>
              <w:widowControl/>
              <w:spacing w:before="34"/>
              <w:rPr>
                <w:rStyle w:val="FontStyle37"/>
                <w:b w:val="0"/>
                <w:i w:val="0"/>
                <w:sz w:val="22"/>
                <w:szCs w:val="22"/>
              </w:rPr>
            </w:pPr>
            <w:r w:rsidRPr="00D02383">
              <w:rPr>
                <w:rStyle w:val="FontStyle37"/>
                <w:b w:val="0"/>
                <w:i w:val="0"/>
                <w:sz w:val="22"/>
                <w:szCs w:val="22"/>
              </w:rPr>
              <w:t>E01</w:t>
            </w:r>
          </w:p>
        </w:tc>
      </w:tr>
      <w:tr w:rsidR="00D02383" w:rsidTr="00935503">
        <w:tc>
          <w:tcPr>
            <w:tcW w:w="709" w:type="dxa"/>
          </w:tcPr>
          <w:p w:rsidR="00D02383" w:rsidRPr="00D02383" w:rsidRDefault="0017053C" w:rsidP="00C95AAF">
            <w:pPr>
              <w:pStyle w:val="Style20"/>
              <w:widowControl/>
              <w:spacing w:before="34"/>
              <w:jc w:val="center"/>
              <w:rPr>
                <w:rStyle w:val="FontStyle37"/>
                <w:b w:val="0"/>
                <w:i w:val="0"/>
                <w:sz w:val="22"/>
                <w:szCs w:val="22"/>
              </w:rPr>
            </w:pPr>
            <w:r>
              <w:rPr>
                <w:rStyle w:val="FontStyle37"/>
                <w:b w:val="0"/>
                <w:i w:val="0"/>
                <w:sz w:val="22"/>
                <w:szCs w:val="22"/>
              </w:rPr>
              <w:t>2</w:t>
            </w:r>
          </w:p>
        </w:tc>
        <w:tc>
          <w:tcPr>
            <w:tcW w:w="6662" w:type="dxa"/>
          </w:tcPr>
          <w:p w:rsidR="00D02383" w:rsidRPr="00D02383" w:rsidRDefault="007A22A7" w:rsidP="007A22A7">
            <w:pPr>
              <w:pStyle w:val="Style20"/>
              <w:widowControl/>
              <w:spacing w:before="34"/>
              <w:rPr>
                <w:rStyle w:val="FontStyle37"/>
                <w:b w:val="0"/>
                <w:i w:val="0"/>
                <w:sz w:val="22"/>
                <w:szCs w:val="22"/>
              </w:rPr>
            </w:pPr>
            <w:r>
              <w:rPr>
                <w:rStyle w:val="FontStyle37"/>
                <w:b w:val="0"/>
                <w:i w:val="0"/>
                <w:sz w:val="22"/>
                <w:szCs w:val="22"/>
              </w:rPr>
              <w:t>Instalacje elektryczne-ETAP I / teletechnika</w:t>
            </w:r>
          </w:p>
        </w:tc>
        <w:tc>
          <w:tcPr>
            <w:tcW w:w="1560" w:type="dxa"/>
          </w:tcPr>
          <w:p w:rsidR="00D02383" w:rsidRPr="00D02383" w:rsidRDefault="007A22A7" w:rsidP="00D02383">
            <w:pPr>
              <w:pStyle w:val="Style20"/>
              <w:widowControl/>
              <w:spacing w:before="34"/>
              <w:rPr>
                <w:rStyle w:val="FontStyle37"/>
                <w:b w:val="0"/>
                <w:i w:val="0"/>
                <w:sz w:val="22"/>
                <w:szCs w:val="22"/>
              </w:rPr>
            </w:pPr>
            <w:r>
              <w:rPr>
                <w:rStyle w:val="FontStyle37"/>
                <w:b w:val="0"/>
                <w:i w:val="0"/>
                <w:sz w:val="22"/>
                <w:szCs w:val="22"/>
              </w:rPr>
              <w:t>E0</w:t>
            </w:r>
            <w:r w:rsidR="00D02383">
              <w:rPr>
                <w:rStyle w:val="FontStyle37"/>
                <w:b w:val="0"/>
                <w:i w:val="0"/>
                <w:sz w:val="22"/>
                <w:szCs w:val="22"/>
              </w:rPr>
              <w:t>2</w:t>
            </w:r>
          </w:p>
        </w:tc>
      </w:tr>
      <w:tr w:rsidR="00D02383" w:rsidTr="00935503">
        <w:tc>
          <w:tcPr>
            <w:tcW w:w="709" w:type="dxa"/>
          </w:tcPr>
          <w:p w:rsidR="00D02383" w:rsidRPr="00D02383" w:rsidRDefault="00D02383" w:rsidP="00C95AAF">
            <w:pPr>
              <w:pStyle w:val="Style20"/>
              <w:widowControl/>
              <w:spacing w:before="34"/>
              <w:jc w:val="center"/>
              <w:rPr>
                <w:rStyle w:val="FontStyle37"/>
                <w:b w:val="0"/>
                <w:i w:val="0"/>
                <w:sz w:val="22"/>
                <w:szCs w:val="22"/>
              </w:rPr>
            </w:pPr>
          </w:p>
        </w:tc>
        <w:tc>
          <w:tcPr>
            <w:tcW w:w="6662" w:type="dxa"/>
          </w:tcPr>
          <w:p w:rsidR="00D02383" w:rsidRPr="00D02383" w:rsidRDefault="00D02383" w:rsidP="00D02383">
            <w:pPr>
              <w:pStyle w:val="Style20"/>
              <w:widowControl/>
              <w:spacing w:before="34"/>
              <w:rPr>
                <w:rStyle w:val="FontStyle37"/>
                <w:b w:val="0"/>
                <w:i w:val="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2383" w:rsidRPr="00D02383" w:rsidRDefault="00D02383" w:rsidP="00C95AAF">
            <w:pPr>
              <w:pStyle w:val="Style20"/>
              <w:widowControl/>
              <w:spacing w:before="34"/>
              <w:rPr>
                <w:rStyle w:val="FontStyle37"/>
                <w:b w:val="0"/>
                <w:i w:val="0"/>
                <w:sz w:val="22"/>
                <w:szCs w:val="22"/>
              </w:rPr>
            </w:pPr>
          </w:p>
        </w:tc>
      </w:tr>
    </w:tbl>
    <w:p w:rsidR="00B2192D" w:rsidRPr="00942B63" w:rsidRDefault="00B2192D" w:rsidP="00B2192D">
      <w:pPr>
        <w:pStyle w:val="Nagwek2"/>
        <w:numPr>
          <w:ilvl w:val="0"/>
          <w:numId w:val="32"/>
        </w:numPr>
        <w:suppressAutoHyphens w:val="0"/>
        <w:spacing w:before="240" w:after="120"/>
        <w:jc w:val="left"/>
        <w:rPr>
          <w:rFonts w:ascii="Arial" w:hAnsi="Arial" w:cs="Arial"/>
          <w:sz w:val="24"/>
          <w:szCs w:val="24"/>
        </w:rPr>
      </w:pPr>
      <w:bookmarkStart w:id="31" w:name="_Toc249824396"/>
      <w:r w:rsidRPr="00942B63">
        <w:rPr>
          <w:rFonts w:ascii="Arial" w:hAnsi="Arial" w:cs="Arial"/>
          <w:sz w:val="24"/>
          <w:szCs w:val="24"/>
        </w:rPr>
        <w:t>Informacja  o  bezpieczeństwie  i ochronie  zdrowia</w:t>
      </w:r>
      <w:bookmarkEnd w:id="31"/>
    </w:p>
    <w:p w:rsidR="00B2192D" w:rsidRDefault="00B2192D" w:rsidP="00B2192D">
      <w:pPr>
        <w:pStyle w:val="Tekstpodstawowy"/>
        <w:spacing w:line="340" w:lineRule="exact"/>
        <w:rPr>
          <w:rFonts w:ascii="Arial" w:hAnsi="Arial" w:cs="Arial"/>
          <w:b w:val="0"/>
        </w:rPr>
      </w:pPr>
    </w:p>
    <w:p w:rsidR="00B2192D" w:rsidRPr="009222E8" w:rsidRDefault="00B2192D" w:rsidP="00B2192D">
      <w:pPr>
        <w:pStyle w:val="Tekstpodstawowy"/>
        <w:spacing w:line="340" w:lineRule="exact"/>
        <w:rPr>
          <w:rFonts w:ascii="Arial" w:hAnsi="Arial" w:cs="Arial"/>
          <w:b w:val="0"/>
        </w:rPr>
      </w:pPr>
      <w:r w:rsidRPr="009222E8">
        <w:rPr>
          <w:rFonts w:ascii="Arial" w:hAnsi="Arial" w:cs="Arial"/>
          <w:b w:val="0"/>
        </w:rPr>
        <w:t xml:space="preserve">Podstawy formalne </w:t>
      </w:r>
    </w:p>
    <w:p w:rsidR="00B2192D" w:rsidRPr="009222E8" w:rsidRDefault="00B2192D" w:rsidP="00B2192D">
      <w:pPr>
        <w:pStyle w:val="Tekstpodstawowy"/>
        <w:spacing w:line="340" w:lineRule="exact"/>
        <w:rPr>
          <w:rFonts w:ascii="Arial" w:hAnsi="Arial" w:cs="Arial"/>
          <w:b w:val="0"/>
        </w:rPr>
      </w:pPr>
      <w:r w:rsidRPr="009222E8">
        <w:rPr>
          <w:rFonts w:ascii="Arial" w:hAnsi="Arial" w:cs="Arial"/>
          <w:b w:val="0"/>
        </w:rPr>
        <w:t>Art.20.1. pkt 1b) USTAWY z dnia 7 lipca 1994 roku Prawo Budowlane [stan prawny</w:t>
      </w:r>
      <w:r>
        <w:rPr>
          <w:rFonts w:ascii="Arial" w:hAnsi="Arial" w:cs="Arial"/>
          <w:b w:val="0"/>
        </w:rPr>
        <w:t xml:space="preserve"> </w:t>
      </w:r>
      <w:r w:rsidRPr="009222E8">
        <w:rPr>
          <w:rFonts w:ascii="Arial" w:hAnsi="Arial" w:cs="Arial"/>
          <w:b w:val="0"/>
        </w:rPr>
        <w:t>z zmianami wprowadzon</w:t>
      </w:r>
      <w:r>
        <w:rPr>
          <w:rFonts w:ascii="Arial" w:hAnsi="Arial" w:cs="Arial"/>
          <w:b w:val="0"/>
        </w:rPr>
        <w:t xml:space="preserve">ymi do dnia 27 marca 2003 roku]. </w:t>
      </w:r>
      <w:r w:rsidRPr="009222E8">
        <w:rPr>
          <w:rFonts w:ascii="Arial" w:hAnsi="Arial" w:cs="Arial"/>
          <w:b w:val="0"/>
        </w:rPr>
        <w:t>Rozporządzenie Ministra Infrastruktury z dnia 23 czerwca 2003 roku</w:t>
      </w:r>
      <w:r w:rsidRPr="009222E8">
        <w:rPr>
          <w:rFonts w:ascii="Arial" w:hAnsi="Arial" w:cs="Arial"/>
          <w:b w:val="0"/>
          <w:bCs/>
        </w:rPr>
        <w:t xml:space="preserve"> w sprawie informacji dotyczącej bezpieczeństwa</w:t>
      </w:r>
      <w:r>
        <w:rPr>
          <w:rFonts w:ascii="Arial" w:hAnsi="Arial" w:cs="Arial"/>
          <w:b w:val="0"/>
          <w:bCs/>
        </w:rPr>
        <w:t xml:space="preserve"> </w:t>
      </w:r>
      <w:r w:rsidRPr="009222E8">
        <w:rPr>
          <w:rFonts w:ascii="Arial" w:hAnsi="Arial" w:cs="Arial"/>
          <w:b w:val="0"/>
          <w:bCs/>
        </w:rPr>
        <w:t>i ochrony zdrowia oraz planu bezpieczeństwa i ochrony zdrowia bezpieczeństwa i zdrowia.</w:t>
      </w:r>
      <w:r>
        <w:rPr>
          <w:rFonts w:ascii="Arial" w:hAnsi="Arial" w:cs="Arial"/>
          <w:b w:val="0"/>
          <w:bCs/>
        </w:rPr>
        <w:t xml:space="preserve"> </w:t>
      </w:r>
      <w:r w:rsidRPr="009222E8">
        <w:rPr>
          <w:rFonts w:ascii="Arial" w:hAnsi="Arial" w:cs="Arial"/>
          <w:b w:val="0"/>
        </w:rPr>
        <w:t xml:space="preserve">Przedmiotem inwestycji jest realizacja budowy </w:t>
      </w:r>
      <w:r w:rsidR="008D35AB">
        <w:rPr>
          <w:rFonts w:ascii="Arial" w:hAnsi="Arial" w:cs="Arial"/>
          <w:b w:val="0"/>
        </w:rPr>
        <w:t>sieci</w:t>
      </w:r>
      <w:r w:rsidRPr="009222E8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 xml:space="preserve">elektrycznych </w:t>
      </w:r>
      <w:r w:rsidR="008D35AB">
        <w:rPr>
          <w:rFonts w:ascii="Arial" w:hAnsi="Arial" w:cs="Arial"/>
          <w:b w:val="0"/>
        </w:rPr>
        <w:t xml:space="preserve">i teletechnicznych dla </w:t>
      </w:r>
      <w:r>
        <w:rPr>
          <w:rFonts w:ascii="Arial" w:hAnsi="Arial" w:cs="Arial"/>
          <w:b w:val="0"/>
        </w:rPr>
        <w:t>ETAPU I</w:t>
      </w:r>
      <w:r w:rsidR="007A4ED3">
        <w:rPr>
          <w:rFonts w:ascii="Arial" w:hAnsi="Arial" w:cs="Arial"/>
          <w:b w:val="0"/>
        </w:rPr>
        <w:t>I</w:t>
      </w:r>
      <w:r w:rsidRPr="009222E8">
        <w:rPr>
          <w:rFonts w:ascii="Arial" w:hAnsi="Arial" w:cs="Arial"/>
          <w:b w:val="0"/>
        </w:rPr>
        <w:t>.</w:t>
      </w:r>
      <w:r>
        <w:rPr>
          <w:rFonts w:ascii="Arial" w:hAnsi="Arial" w:cs="Arial"/>
          <w:b w:val="0"/>
        </w:rPr>
        <w:t xml:space="preserve"> </w:t>
      </w:r>
      <w:r w:rsidRPr="009222E8">
        <w:rPr>
          <w:rFonts w:ascii="Arial" w:hAnsi="Arial" w:cs="Arial"/>
          <w:b w:val="0"/>
        </w:rPr>
        <w:t>Charakter inwestycji oraz przyjęte rozwiązania przest</w:t>
      </w:r>
      <w:r>
        <w:rPr>
          <w:rFonts w:ascii="Arial" w:hAnsi="Arial" w:cs="Arial"/>
          <w:b w:val="0"/>
        </w:rPr>
        <w:t xml:space="preserve">rzenne funkcjonalne, techniczne </w:t>
      </w:r>
      <w:r w:rsidRPr="009222E8">
        <w:rPr>
          <w:rFonts w:ascii="Arial" w:hAnsi="Arial" w:cs="Arial"/>
          <w:b w:val="0"/>
        </w:rPr>
        <w:t>i technologiczne nie wpłyną niekorzystnie na środowisko i jego wykorzystywanie na zdrowie ludzi oraz zlokalizowane w sąsiedztwie projektowanej inwestycji obiekty. Rozpoczęcie procesu inwestycyjnego wiąże się przede wszystkim z wykonaniem obowiązkowych czynności „dokumentacyjnych”. Budowa może być prowadzona wyłącznie w oparciu o:</w:t>
      </w:r>
    </w:p>
    <w:p w:rsidR="00B2192D" w:rsidRPr="009222E8" w:rsidRDefault="00B2192D" w:rsidP="00B2192D">
      <w:pPr>
        <w:pStyle w:val="Tekstpodstawowy"/>
        <w:spacing w:line="340" w:lineRule="exact"/>
        <w:rPr>
          <w:rFonts w:ascii="Arial" w:hAnsi="Arial" w:cs="Arial"/>
          <w:b w:val="0"/>
        </w:rPr>
      </w:pPr>
      <w:r w:rsidRPr="009222E8">
        <w:rPr>
          <w:rFonts w:ascii="Arial" w:hAnsi="Arial" w:cs="Arial"/>
          <w:b w:val="0"/>
        </w:rPr>
        <w:t xml:space="preserve">- Dokumentację projektową zaopatrzoną w wymagane uzgodnienia i opinie </w:t>
      </w:r>
    </w:p>
    <w:p w:rsidR="00B2192D" w:rsidRDefault="00B2192D" w:rsidP="00B2192D">
      <w:pPr>
        <w:pStyle w:val="Tekstpodstawowy"/>
        <w:spacing w:line="340" w:lineRule="exact"/>
        <w:rPr>
          <w:rFonts w:ascii="Arial" w:hAnsi="Arial" w:cs="Arial"/>
          <w:b w:val="0"/>
        </w:rPr>
      </w:pPr>
      <w:r w:rsidRPr="009222E8">
        <w:rPr>
          <w:rFonts w:ascii="Arial" w:hAnsi="Arial" w:cs="Arial"/>
          <w:b w:val="0"/>
        </w:rPr>
        <w:t xml:space="preserve">- Opracowany na podstawie obowiązujących przepisów oraz w oparciu o  niniejsze informacje     PLAN </w:t>
      </w:r>
      <w:r>
        <w:rPr>
          <w:rFonts w:ascii="Arial" w:hAnsi="Arial" w:cs="Arial"/>
          <w:b w:val="0"/>
        </w:rPr>
        <w:t xml:space="preserve"> </w:t>
      </w:r>
    </w:p>
    <w:p w:rsidR="00B2192D" w:rsidRPr="009222E8" w:rsidRDefault="00B2192D" w:rsidP="00B2192D">
      <w:pPr>
        <w:pStyle w:val="Tekstpodstawowy"/>
        <w:spacing w:line="340" w:lineRule="exact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</w:t>
      </w:r>
      <w:r w:rsidRPr="009222E8">
        <w:rPr>
          <w:rFonts w:ascii="Arial" w:hAnsi="Arial" w:cs="Arial"/>
          <w:b w:val="0"/>
        </w:rPr>
        <w:t>BEZPIECZEŃSTWA I OCHRONY ZDROWIA</w:t>
      </w:r>
    </w:p>
    <w:p w:rsidR="00B2192D" w:rsidRPr="009222E8" w:rsidRDefault="00B2192D" w:rsidP="00B2192D">
      <w:pPr>
        <w:pStyle w:val="Tekstpodstawowy"/>
        <w:spacing w:line="340" w:lineRule="exact"/>
        <w:rPr>
          <w:rFonts w:ascii="Arial" w:hAnsi="Arial" w:cs="Arial"/>
          <w:b w:val="0"/>
        </w:rPr>
      </w:pPr>
      <w:r w:rsidRPr="009222E8">
        <w:rPr>
          <w:rFonts w:ascii="Arial" w:hAnsi="Arial" w:cs="Arial"/>
          <w:b w:val="0"/>
        </w:rPr>
        <w:t xml:space="preserve">- DZIENNIK BUDOWY [zarejestrowany, kompletny i prowadzony w sposób czytelny]   </w:t>
      </w:r>
    </w:p>
    <w:p w:rsidR="00B2192D" w:rsidRPr="009222E8" w:rsidRDefault="00B2192D" w:rsidP="00B2192D">
      <w:pPr>
        <w:pStyle w:val="Tekstpodstawowy"/>
        <w:spacing w:line="340" w:lineRule="exact"/>
        <w:rPr>
          <w:rFonts w:ascii="Arial" w:hAnsi="Arial" w:cs="Arial"/>
          <w:b w:val="0"/>
        </w:rPr>
      </w:pPr>
      <w:r w:rsidRPr="009222E8">
        <w:rPr>
          <w:rFonts w:ascii="Arial" w:hAnsi="Arial" w:cs="Arial"/>
          <w:b w:val="0"/>
        </w:rPr>
        <w:t xml:space="preserve">Wymienione powyżej dokumenty należy przechowywać w miejscu dostępnym wyłącznie dla osób do tego upoważnionych. Należy mieć na uwadze, że ocena prawidłowości prowadzenia budowy i zachowania zasad bezpieczeństwa dokonana może być poza oceną wizualną wyłącznie w oparciu o te dokumenty. Kolejnym elementem przygotowawczym procesu inwestycyjnego jest poprawne </w:t>
      </w:r>
      <w:r w:rsidRPr="009222E8">
        <w:rPr>
          <w:rFonts w:ascii="Arial" w:hAnsi="Arial" w:cs="Arial"/>
          <w:b w:val="0"/>
        </w:rPr>
        <w:lastRenderedPageBreak/>
        <w:t>przygotowanie placu budowy, jego zaple</w:t>
      </w:r>
      <w:r>
        <w:rPr>
          <w:rFonts w:ascii="Arial" w:hAnsi="Arial" w:cs="Arial"/>
          <w:b w:val="0"/>
        </w:rPr>
        <w:t xml:space="preserve">cza socjalno biurowego, układów </w:t>
      </w:r>
      <w:r w:rsidRPr="009222E8">
        <w:rPr>
          <w:rFonts w:ascii="Arial" w:hAnsi="Arial" w:cs="Arial"/>
          <w:b w:val="0"/>
        </w:rPr>
        <w:t xml:space="preserve">komunikacyjnych,  odpowiednio rozlokowanych  i zabezpieczonych placów magazynowo składowych oraz zapewnienie zaopatrzenia w energię elektryczną  i wodę do celów sanitarnych  i przemysłowych.   </w:t>
      </w:r>
    </w:p>
    <w:p w:rsidR="00B2192D" w:rsidRPr="009222E8" w:rsidRDefault="00B2192D" w:rsidP="00B2192D">
      <w:pPr>
        <w:pStyle w:val="Tekstpodstawowy"/>
        <w:spacing w:line="340" w:lineRule="exact"/>
        <w:rPr>
          <w:rFonts w:ascii="Arial" w:hAnsi="Arial" w:cs="Arial"/>
          <w:b w:val="0"/>
        </w:rPr>
      </w:pPr>
      <w:r w:rsidRPr="009222E8">
        <w:rPr>
          <w:rFonts w:ascii="Arial" w:hAnsi="Arial" w:cs="Arial"/>
          <w:b w:val="0"/>
        </w:rPr>
        <w:t xml:space="preserve">Prace zasadnicze związane z realizacją zadań objętych projektem obejmują  budowę  instalacji  i  urządzeń  </w:t>
      </w:r>
      <w:r>
        <w:rPr>
          <w:rFonts w:ascii="Arial" w:hAnsi="Arial" w:cs="Arial"/>
          <w:b w:val="0"/>
        </w:rPr>
        <w:t>elektrycznych</w:t>
      </w:r>
      <w:r w:rsidRPr="009222E8">
        <w:rPr>
          <w:rFonts w:ascii="Arial" w:hAnsi="Arial" w:cs="Arial"/>
          <w:b w:val="0"/>
        </w:rPr>
        <w:t>. Proces inwestycyjny mający na celu realizację zadania określonego w projekcie stwarza zagrożenia statystycznie przeciętnie spotykane przy realizacji prac budowlanych. Wykonawca z przeciętnym doświadczeniem poprawnie zorganizowany powinien bez większych trudności zrealizować budowę bezkolizyjnie zarówno pod względem technicznym jak i w zakresie zachowania bezpieczeństwa.Prace stwarzające ewentualne zagrożenia i wymagające zwiększenia stopnia ostrożności ich wykonywania  to :</w:t>
      </w:r>
    </w:p>
    <w:p w:rsidR="00B2192D" w:rsidRPr="009222E8" w:rsidRDefault="00B2192D" w:rsidP="00B2192D">
      <w:pPr>
        <w:pStyle w:val="Tekstpodstawowy"/>
        <w:spacing w:line="340" w:lineRule="exact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- </w:t>
      </w:r>
      <w:r w:rsidRPr="009222E8">
        <w:rPr>
          <w:rFonts w:ascii="Arial" w:hAnsi="Arial" w:cs="Arial"/>
          <w:b w:val="0"/>
        </w:rPr>
        <w:t>Prace związane z wykonaniem instalacji  na wysokości  do 4,0 m</w:t>
      </w:r>
      <w:r w:rsidRPr="009222E8">
        <w:rPr>
          <w:rFonts w:ascii="Arial" w:hAnsi="Arial" w:cs="Arial"/>
          <w:b w:val="0"/>
        </w:rPr>
        <w:tab/>
      </w:r>
      <w:r w:rsidRPr="009222E8">
        <w:rPr>
          <w:rFonts w:ascii="Arial" w:hAnsi="Arial" w:cs="Arial"/>
          <w:b w:val="0"/>
        </w:rPr>
        <w:br/>
        <w:t xml:space="preserve">- Prace związane przemieszczaniem materiałów budowlanych [transport,  składowanie]. </w:t>
      </w:r>
    </w:p>
    <w:p w:rsidR="00B2192D" w:rsidRPr="009222E8" w:rsidRDefault="00B2192D" w:rsidP="00B2192D">
      <w:pPr>
        <w:pStyle w:val="Tekstpodstawowy"/>
        <w:spacing w:line="340" w:lineRule="exact"/>
        <w:rPr>
          <w:rFonts w:ascii="Arial" w:hAnsi="Arial" w:cs="Arial"/>
          <w:b w:val="0"/>
        </w:rPr>
      </w:pPr>
      <w:r w:rsidRPr="009222E8">
        <w:rPr>
          <w:rFonts w:ascii="Arial" w:hAnsi="Arial" w:cs="Arial"/>
          <w:b w:val="0"/>
        </w:rPr>
        <w:t>Określenie rodzaju i zakresu prowadzenia instruktażu przed przystąpieniem  do robót.</w:t>
      </w:r>
    </w:p>
    <w:p w:rsidR="00B2192D" w:rsidRPr="009222E8" w:rsidRDefault="00B2192D" w:rsidP="00B2192D">
      <w:pPr>
        <w:pStyle w:val="Tekstpodstawowy"/>
        <w:spacing w:line="340" w:lineRule="exact"/>
        <w:rPr>
          <w:rFonts w:ascii="Arial" w:hAnsi="Arial" w:cs="Arial"/>
          <w:b w:val="0"/>
        </w:rPr>
      </w:pPr>
      <w:r w:rsidRPr="009222E8">
        <w:rPr>
          <w:rFonts w:ascii="Arial" w:hAnsi="Arial" w:cs="Arial"/>
          <w:b w:val="0"/>
        </w:rPr>
        <w:t>Szkolenie załogi w trakcie prowadzenia prac związanych z realizacją zadania objętego projektem powinno obejmować:</w:t>
      </w:r>
    </w:p>
    <w:p w:rsidR="00B2192D" w:rsidRPr="009222E8" w:rsidRDefault="00B2192D" w:rsidP="00B2192D">
      <w:pPr>
        <w:pStyle w:val="Tekstpodstawowy"/>
        <w:spacing w:line="340" w:lineRule="exact"/>
        <w:rPr>
          <w:rFonts w:ascii="Arial" w:hAnsi="Arial" w:cs="Arial"/>
          <w:b w:val="0"/>
        </w:rPr>
      </w:pPr>
      <w:r w:rsidRPr="009222E8">
        <w:rPr>
          <w:rFonts w:ascii="Arial" w:hAnsi="Arial" w:cs="Arial"/>
          <w:b w:val="0"/>
        </w:rPr>
        <w:t xml:space="preserve">Przygotowanie załogi poprzez realizację wymaganych przez Kodeks Pracy szkolenia wstępnego, podstawowego i okresowego. </w:t>
      </w:r>
    </w:p>
    <w:p w:rsidR="00B2192D" w:rsidRPr="009222E8" w:rsidRDefault="00B2192D" w:rsidP="00B2192D">
      <w:pPr>
        <w:pStyle w:val="Tekstpodstawowy"/>
        <w:spacing w:line="340" w:lineRule="exact"/>
        <w:rPr>
          <w:rFonts w:ascii="Arial" w:hAnsi="Arial" w:cs="Arial"/>
          <w:b w:val="0"/>
        </w:rPr>
      </w:pPr>
      <w:r w:rsidRPr="009222E8">
        <w:rPr>
          <w:rFonts w:ascii="Arial" w:hAnsi="Arial" w:cs="Arial"/>
          <w:b w:val="0"/>
        </w:rPr>
        <w:t>Dokonanie oceny ryz</w:t>
      </w:r>
      <w:r>
        <w:rPr>
          <w:rFonts w:ascii="Arial" w:hAnsi="Arial" w:cs="Arial"/>
          <w:b w:val="0"/>
        </w:rPr>
        <w:t xml:space="preserve">yka zawodowego na stanowiskach </w:t>
      </w:r>
      <w:r w:rsidRPr="009222E8">
        <w:rPr>
          <w:rFonts w:ascii="Arial" w:hAnsi="Arial" w:cs="Arial"/>
          <w:b w:val="0"/>
        </w:rPr>
        <w:t>pracy i zapoznanie z jej wynikami pracowników.</w:t>
      </w:r>
      <w:r>
        <w:rPr>
          <w:rFonts w:ascii="Arial" w:hAnsi="Arial" w:cs="Arial"/>
          <w:b w:val="0"/>
        </w:rPr>
        <w:t xml:space="preserve"> </w:t>
      </w:r>
      <w:r w:rsidRPr="009222E8">
        <w:rPr>
          <w:rFonts w:ascii="Arial" w:hAnsi="Arial" w:cs="Arial"/>
          <w:b w:val="0"/>
          <w:bCs/>
        </w:rPr>
        <w:t>Zapoznanie z zasadami organizacji ruchu drogowego</w:t>
      </w:r>
      <w:r w:rsidRPr="009222E8">
        <w:rPr>
          <w:rFonts w:ascii="Arial" w:hAnsi="Arial" w:cs="Arial"/>
          <w:b w:val="0"/>
        </w:rPr>
        <w:t xml:space="preserve"> w rejonie budowy, a w szczególności z zasadami przemieszczania materiałów niezbędnych do realizacji zadania.  </w:t>
      </w:r>
    </w:p>
    <w:p w:rsidR="00B2192D" w:rsidRPr="009222E8" w:rsidRDefault="00B2192D" w:rsidP="00B2192D">
      <w:pPr>
        <w:pStyle w:val="Tekstpodstawowy"/>
        <w:spacing w:line="340" w:lineRule="exact"/>
        <w:rPr>
          <w:rFonts w:ascii="Arial" w:hAnsi="Arial" w:cs="Arial"/>
          <w:b w:val="0"/>
        </w:rPr>
      </w:pPr>
      <w:r w:rsidRPr="009222E8">
        <w:rPr>
          <w:rFonts w:ascii="Arial" w:hAnsi="Arial" w:cs="Arial"/>
          <w:b w:val="0"/>
        </w:rPr>
        <w:t xml:space="preserve">Zapoznanie załogi z treścią Planu BIOZ.   </w:t>
      </w:r>
    </w:p>
    <w:p w:rsidR="00B2192D" w:rsidRPr="009222E8" w:rsidRDefault="00B2192D" w:rsidP="00B2192D">
      <w:pPr>
        <w:pStyle w:val="Tekstpodstawowy"/>
        <w:spacing w:line="340" w:lineRule="exact"/>
        <w:rPr>
          <w:rFonts w:ascii="Arial" w:hAnsi="Arial" w:cs="Arial"/>
          <w:b w:val="0"/>
        </w:rPr>
      </w:pPr>
      <w:r w:rsidRPr="009222E8">
        <w:rPr>
          <w:rFonts w:ascii="Arial" w:hAnsi="Arial" w:cs="Arial"/>
          <w:b w:val="0"/>
        </w:rPr>
        <w:t xml:space="preserve">Dokumentacja potwierdzająca powyższe szkolenia powinna być w każdej chwili dostępna </w:t>
      </w:r>
      <w:r w:rsidRPr="009222E8">
        <w:rPr>
          <w:rFonts w:ascii="Arial" w:hAnsi="Arial" w:cs="Arial"/>
          <w:b w:val="0"/>
        </w:rPr>
        <w:br/>
        <w:t xml:space="preserve">na terenie budowy dla organów kontrolnych.   </w:t>
      </w:r>
    </w:p>
    <w:p w:rsidR="00B2192D" w:rsidRPr="009222E8" w:rsidRDefault="00B2192D" w:rsidP="00B2192D">
      <w:pPr>
        <w:pStyle w:val="Tekstpodstawowy"/>
        <w:spacing w:line="340" w:lineRule="exact"/>
        <w:rPr>
          <w:rFonts w:ascii="Arial" w:hAnsi="Arial" w:cs="Arial"/>
          <w:b w:val="0"/>
        </w:rPr>
      </w:pPr>
      <w:bookmarkStart w:id="32" w:name="_Toc79636024"/>
      <w:r w:rsidRPr="009222E8">
        <w:rPr>
          <w:rFonts w:ascii="Arial" w:hAnsi="Arial" w:cs="Arial"/>
          <w:b w:val="0"/>
        </w:rPr>
        <w:t>Wskazanie środków technicznych i organizacyjnych mających na celu zapobieganie niebezpieczeństwom w strefach szczególnego zagrożenia.</w:t>
      </w:r>
      <w:bookmarkEnd w:id="32"/>
      <w:r w:rsidRPr="009222E8">
        <w:rPr>
          <w:rFonts w:ascii="Arial" w:hAnsi="Arial" w:cs="Arial"/>
          <w:b w:val="0"/>
        </w:rPr>
        <w:t xml:space="preserve">  </w:t>
      </w:r>
    </w:p>
    <w:p w:rsidR="00B2192D" w:rsidRPr="00A31410" w:rsidRDefault="00B2192D" w:rsidP="00B2192D">
      <w:pPr>
        <w:pStyle w:val="Tekstpodstawowy"/>
        <w:spacing w:line="340" w:lineRule="exact"/>
        <w:rPr>
          <w:rFonts w:ascii="Arial" w:hAnsi="Arial" w:cs="Arial"/>
          <w:b w:val="0"/>
        </w:rPr>
      </w:pPr>
      <w:r w:rsidRPr="009222E8">
        <w:rPr>
          <w:rFonts w:ascii="Arial" w:hAnsi="Arial" w:cs="Arial"/>
          <w:b w:val="0"/>
        </w:rPr>
        <w:t xml:space="preserve">W planie należy przewidzieć i ustalić zasady wykonywania prac na drabinie lub rusztowaniu.     </w:t>
      </w:r>
    </w:p>
    <w:p w:rsidR="002B6BCF" w:rsidRPr="00D72FDF" w:rsidRDefault="002B6BCF" w:rsidP="00942B63">
      <w:pPr>
        <w:spacing w:before="614"/>
        <w:rPr>
          <w:rFonts w:ascii="Century Gothic" w:hAnsi="Century Gothic"/>
          <w:sz w:val="22"/>
          <w:szCs w:val="22"/>
        </w:rPr>
      </w:pPr>
    </w:p>
    <w:sectPr w:rsidR="002B6BCF" w:rsidRPr="00D72FDF" w:rsidSect="00942B63">
      <w:headerReference w:type="default" r:id="rId8"/>
      <w:footerReference w:type="default" r:id="rId9"/>
      <w:headerReference w:type="first" r:id="rId10"/>
      <w:footnotePr>
        <w:pos w:val="beneathText"/>
      </w:footnotePr>
      <w:pgSz w:w="11905" w:h="16837"/>
      <w:pgMar w:top="636" w:right="990" w:bottom="1134" w:left="1702" w:header="709" w:footer="68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7A3" w:rsidRDefault="00FA37A3">
      <w:r>
        <w:separator/>
      </w:r>
    </w:p>
  </w:endnote>
  <w:endnote w:type="continuationSeparator" w:id="1">
    <w:p w:rsidR="00FA37A3" w:rsidRDefault="00FA37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tarSymbol">
    <w:altName w:val="Arial Unicode MS"/>
    <w:charset w:val="EE"/>
    <w:family w:val="auto"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FF8" w:rsidRDefault="00F00FF8"/>
  <w:tbl>
    <w:tblPr>
      <w:tblW w:w="0" w:type="auto"/>
      <w:tblInd w:w="-106" w:type="dxa"/>
      <w:tblLayout w:type="fixed"/>
      <w:tblCellMar>
        <w:left w:w="0" w:type="dxa"/>
        <w:right w:w="0" w:type="dxa"/>
      </w:tblCellMar>
      <w:tblLook w:val="0000"/>
    </w:tblPr>
    <w:tblGrid>
      <w:gridCol w:w="1330"/>
      <w:gridCol w:w="5009"/>
      <w:gridCol w:w="571"/>
      <w:gridCol w:w="1080"/>
      <w:gridCol w:w="720"/>
      <w:gridCol w:w="585"/>
    </w:tblGrid>
    <w:tr w:rsidR="00F00FF8">
      <w:tc>
        <w:tcPr>
          <w:tcW w:w="9295" w:type="dxa"/>
          <w:gridSpan w:val="6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F00FF8" w:rsidRDefault="00F00FF8">
          <w:pPr>
            <w:pStyle w:val="Stopka"/>
            <w:snapToGrid w:val="0"/>
            <w:jc w:val="center"/>
            <w:rPr>
              <w:rFonts w:ascii="Century Gothic" w:hAnsi="Century Gothic"/>
              <w:sz w:val="16"/>
            </w:rPr>
          </w:pPr>
        </w:p>
      </w:tc>
    </w:tr>
    <w:tr w:rsidR="00F00FF8">
      <w:tc>
        <w:tcPr>
          <w:tcW w:w="1330" w:type="dxa"/>
          <w:tcBorders>
            <w:left w:val="single" w:sz="4" w:space="0" w:color="000000"/>
            <w:bottom w:val="single" w:sz="4" w:space="0" w:color="000000"/>
          </w:tcBorders>
        </w:tcPr>
        <w:p w:rsidR="00F00FF8" w:rsidRDefault="00F00FF8" w:rsidP="00942B63">
          <w:pPr>
            <w:pStyle w:val="Stopka"/>
            <w:snapToGrid w:val="0"/>
            <w:rPr>
              <w:rFonts w:ascii="Century Gothic" w:hAnsi="Century Gothic"/>
              <w:i/>
              <w:sz w:val="16"/>
            </w:rPr>
          </w:pPr>
          <w:r>
            <w:rPr>
              <w:rFonts w:ascii="Century Gothic" w:hAnsi="Century Gothic"/>
              <w:i/>
              <w:sz w:val="16"/>
            </w:rPr>
            <w:t>opracowanie</w:t>
          </w:r>
        </w:p>
      </w:tc>
      <w:tc>
        <w:tcPr>
          <w:tcW w:w="5009" w:type="dxa"/>
          <w:tcBorders>
            <w:left w:val="single" w:sz="4" w:space="0" w:color="000000"/>
            <w:bottom w:val="single" w:sz="4" w:space="0" w:color="000000"/>
          </w:tcBorders>
        </w:tcPr>
        <w:p w:rsidR="00F00FF8" w:rsidRDefault="001C0EBA" w:rsidP="00942B63">
          <w:pPr>
            <w:pStyle w:val="Stopka"/>
            <w:snapToGrid w:val="0"/>
            <w:rPr>
              <w:rFonts w:ascii="Century Gothic" w:hAnsi="Century Gothic"/>
              <w:b/>
              <w:i/>
              <w:sz w:val="16"/>
            </w:rPr>
          </w:pPr>
          <w:r>
            <w:rPr>
              <w:rFonts w:ascii="Century Gothic" w:hAnsi="Century Gothic"/>
              <w:i/>
              <w:sz w:val="16"/>
            </w:rPr>
            <w:t>Przemysław Babiś</w:t>
          </w:r>
        </w:p>
        <w:p w:rsidR="00F00FF8" w:rsidRDefault="00F00FF8" w:rsidP="00942B63">
          <w:pPr>
            <w:pStyle w:val="Stopka"/>
            <w:rPr>
              <w:rFonts w:ascii="Century Gothic" w:hAnsi="Century Gothic"/>
              <w:b/>
              <w:i/>
              <w:sz w:val="16"/>
            </w:rPr>
          </w:pPr>
        </w:p>
      </w:tc>
      <w:tc>
        <w:tcPr>
          <w:tcW w:w="571" w:type="dxa"/>
          <w:tcBorders>
            <w:left w:val="single" w:sz="4" w:space="0" w:color="000000"/>
            <w:bottom w:val="single" w:sz="4" w:space="0" w:color="000000"/>
          </w:tcBorders>
        </w:tcPr>
        <w:p w:rsidR="00F00FF8" w:rsidRDefault="00F00FF8" w:rsidP="00942B63">
          <w:pPr>
            <w:pStyle w:val="Stopka"/>
            <w:snapToGrid w:val="0"/>
            <w:rPr>
              <w:rFonts w:ascii="Century Gothic" w:hAnsi="Century Gothic"/>
              <w:i/>
              <w:sz w:val="16"/>
            </w:rPr>
          </w:pPr>
          <w:r>
            <w:rPr>
              <w:rFonts w:ascii="Century Gothic" w:hAnsi="Century Gothic"/>
              <w:i/>
              <w:sz w:val="16"/>
            </w:rPr>
            <w:t>data</w:t>
          </w:r>
        </w:p>
      </w:tc>
      <w:tc>
        <w:tcPr>
          <w:tcW w:w="1080" w:type="dxa"/>
          <w:tcBorders>
            <w:left w:val="single" w:sz="4" w:space="0" w:color="000000"/>
            <w:bottom w:val="single" w:sz="4" w:space="0" w:color="000000"/>
          </w:tcBorders>
        </w:tcPr>
        <w:p w:rsidR="00F00FF8" w:rsidRDefault="00B2192D" w:rsidP="00942B63">
          <w:pPr>
            <w:pStyle w:val="Stopka"/>
            <w:snapToGrid w:val="0"/>
            <w:rPr>
              <w:rFonts w:ascii="Century Gothic" w:hAnsi="Century Gothic"/>
              <w:b/>
              <w:sz w:val="16"/>
            </w:rPr>
          </w:pPr>
          <w:r>
            <w:rPr>
              <w:rFonts w:ascii="Century Gothic" w:hAnsi="Century Gothic"/>
              <w:b/>
              <w:sz w:val="16"/>
            </w:rPr>
            <w:t>12</w:t>
          </w:r>
          <w:r w:rsidR="00F00FF8">
            <w:rPr>
              <w:rFonts w:ascii="Century Gothic" w:hAnsi="Century Gothic"/>
              <w:b/>
              <w:sz w:val="16"/>
            </w:rPr>
            <w:t>.2009 r.</w:t>
          </w:r>
        </w:p>
      </w:tc>
      <w:tc>
        <w:tcPr>
          <w:tcW w:w="720" w:type="dxa"/>
          <w:tcBorders>
            <w:left w:val="single" w:sz="4" w:space="0" w:color="000000"/>
            <w:bottom w:val="single" w:sz="4" w:space="0" w:color="000000"/>
          </w:tcBorders>
        </w:tcPr>
        <w:p w:rsidR="00F00FF8" w:rsidRDefault="00F00FF8" w:rsidP="00942B63">
          <w:pPr>
            <w:pStyle w:val="Stopka"/>
            <w:snapToGrid w:val="0"/>
            <w:rPr>
              <w:rFonts w:ascii="Century Gothic" w:hAnsi="Century Gothic"/>
              <w:i/>
              <w:sz w:val="16"/>
            </w:rPr>
          </w:pPr>
          <w:r>
            <w:rPr>
              <w:rFonts w:ascii="Century Gothic" w:hAnsi="Century Gothic"/>
              <w:i/>
              <w:sz w:val="16"/>
            </w:rPr>
            <w:t>strona</w:t>
          </w:r>
        </w:p>
      </w:tc>
      <w:tc>
        <w:tcPr>
          <w:tcW w:w="585" w:type="dxa"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F00FF8" w:rsidRDefault="00767FEB" w:rsidP="00942B63">
          <w:pPr>
            <w:pStyle w:val="Stopka"/>
            <w:snapToGrid w:val="0"/>
          </w:pPr>
          <w:r>
            <w:rPr>
              <w:sz w:val="16"/>
            </w:rPr>
            <w:fldChar w:fldCharType="begin"/>
          </w:r>
          <w:r w:rsidR="00F00FF8">
            <w:rPr>
              <w:sz w:val="16"/>
            </w:rPr>
            <w:instrText xml:space="preserve"> PAGE </w:instrText>
          </w:r>
          <w:r>
            <w:rPr>
              <w:sz w:val="16"/>
            </w:rPr>
            <w:fldChar w:fldCharType="separate"/>
          </w:r>
          <w:r w:rsidR="00835796">
            <w:rPr>
              <w:noProof/>
              <w:sz w:val="16"/>
            </w:rPr>
            <w:t>4</w:t>
          </w:r>
          <w:r>
            <w:rPr>
              <w:sz w:val="16"/>
            </w:rPr>
            <w:fldChar w:fldCharType="end"/>
          </w:r>
        </w:p>
      </w:tc>
    </w:tr>
  </w:tbl>
  <w:p w:rsidR="00F00FF8" w:rsidRDefault="00F00FF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7A3" w:rsidRDefault="00FA37A3">
      <w:r>
        <w:separator/>
      </w:r>
    </w:p>
  </w:footnote>
  <w:footnote w:type="continuationSeparator" w:id="1">
    <w:p w:rsidR="00FA37A3" w:rsidRDefault="00FA37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57" w:type="dxa"/>
      <w:tblInd w:w="-279" w:type="dxa"/>
      <w:tblLayout w:type="fixed"/>
      <w:tblCellMar>
        <w:left w:w="0" w:type="dxa"/>
        <w:right w:w="0" w:type="dxa"/>
      </w:tblCellMar>
      <w:tblLook w:val="0000"/>
    </w:tblPr>
    <w:tblGrid>
      <w:gridCol w:w="1560"/>
      <w:gridCol w:w="1011"/>
      <w:gridCol w:w="1065"/>
      <w:gridCol w:w="2341"/>
      <w:gridCol w:w="750"/>
      <w:gridCol w:w="2730"/>
    </w:tblGrid>
    <w:tr w:rsidR="00F00FF8" w:rsidTr="001C0EBA">
      <w:trPr>
        <w:trHeight w:hRule="exact" w:val="436"/>
      </w:trPr>
      <w:tc>
        <w:tcPr>
          <w:tcW w:w="2571" w:type="dxa"/>
          <w:gridSpan w:val="2"/>
          <w:vMerge w:val="restart"/>
          <w:tcBorders>
            <w:top w:val="single" w:sz="4" w:space="0" w:color="000000"/>
            <w:left w:val="single" w:sz="4" w:space="0" w:color="000000"/>
          </w:tcBorders>
        </w:tcPr>
        <w:p w:rsidR="00F00FF8" w:rsidRDefault="00F00FF8">
          <w:pPr>
            <w:snapToGrid w:val="0"/>
            <w:rPr>
              <w:i/>
              <w:iCs/>
            </w:rPr>
          </w:pPr>
          <w:r>
            <w:object w:dxaOrig="14055" w:dyaOrig="454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8.5pt;height:38.25pt" o:ole="">
                <v:imagedata r:id="rId1" o:title=""/>
              </v:shape>
              <o:OLEObject Type="Embed" ProgID="PBrush" ShapeID="_x0000_i1025" DrawAspect="Content" ObjectID="_1441443009" r:id="rId2"/>
            </w:object>
          </w:r>
        </w:p>
        <w:p w:rsidR="00F00FF8" w:rsidRDefault="00F00FF8" w:rsidP="001851B2">
          <w:pPr>
            <w:snapToGrid w:val="0"/>
            <w:rPr>
              <w:rFonts w:ascii="Century Gothic" w:hAnsi="Century Gothic"/>
              <w:b/>
              <w:i/>
              <w:sz w:val="16"/>
            </w:rPr>
          </w:pPr>
        </w:p>
        <w:p w:rsidR="00F00FF8" w:rsidRDefault="00F00FF8" w:rsidP="001851B2">
          <w:pPr>
            <w:snapToGrid w:val="0"/>
            <w:rPr>
              <w:rFonts w:ascii="Century Gothic" w:hAnsi="Century Gothic"/>
              <w:b/>
              <w:i/>
              <w:sz w:val="16"/>
            </w:rPr>
          </w:pPr>
        </w:p>
      </w:tc>
      <w:tc>
        <w:tcPr>
          <w:tcW w:w="1065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auto"/>
          </w:tcBorders>
        </w:tcPr>
        <w:p w:rsidR="00F00FF8" w:rsidRDefault="00F00FF8">
          <w:pPr>
            <w:pStyle w:val="Nagwek"/>
            <w:snapToGrid w:val="0"/>
            <w:jc w:val="right"/>
            <w:rPr>
              <w:rFonts w:ascii="Century Gothic" w:hAnsi="Century Gothic"/>
              <w:i/>
              <w:sz w:val="16"/>
            </w:rPr>
          </w:pPr>
          <w:r>
            <w:rPr>
              <w:rFonts w:ascii="Century Gothic" w:hAnsi="Century Gothic"/>
              <w:i/>
              <w:sz w:val="16"/>
            </w:rPr>
            <w:t>inwestor</w:t>
          </w:r>
        </w:p>
        <w:p w:rsidR="00F00FF8" w:rsidRDefault="00F00FF8" w:rsidP="001851B2">
          <w:pPr>
            <w:pStyle w:val="Nagwek"/>
            <w:snapToGrid w:val="0"/>
            <w:jc w:val="right"/>
            <w:rPr>
              <w:rFonts w:ascii="Century Gothic" w:hAnsi="Century Gothic"/>
              <w:i/>
              <w:sz w:val="16"/>
            </w:rPr>
          </w:pPr>
          <w:r>
            <w:rPr>
              <w:rFonts w:ascii="Century Gothic" w:hAnsi="Century Gothic"/>
              <w:i/>
              <w:sz w:val="16"/>
            </w:rPr>
            <w:t>temat</w:t>
          </w:r>
        </w:p>
      </w:tc>
      <w:tc>
        <w:tcPr>
          <w:tcW w:w="5821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F00FF8" w:rsidRDefault="00F00FF8" w:rsidP="007E1282">
          <w:pPr>
            <w:snapToGrid w:val="0"/>
            <w:jc w:val="center"/>
            <w:rPr>
              <w:rFonts w:ascii="Century Gothic" w:hAnsi="Century Gothic"/>
              <w:b/>
              <w:i/>
              <w:sz w:val="16"/>
            </w:rPr>
          </w:pPr>
          <w:r>
            <w:rPr>
              <w:rFonts w:ascii="Century Gothic" w:hAnsi="Century Gothic"/>
              <w:b/>
              <w:sz w:val="16"/>
            </w:rPr>
            <w:t>Gmina Starogard Gdański</w:t>
          </w:r>
        </w:p>
        <w:p w:rsidR="00F00FF8" w:rsidRDefault="00F00FF8">
          <w:pPr>
            <w:snapToGrid w:val="0"/>
            <w:rPr>
              <w:rFonts w:ascii="Century Gothic" w:hAnsi="Century Gothic"/>
              <w:b/>
              <w:i/>
              <w:sz w:val="16"/>
            </w:rPr>
          </w:pPr>
        </w:p>
        <w:p w:rsidR="00F00FF8" w:rsidRDefault="00F00FF8">
          <w:pPr>
            <w:snapToGrid w:val="0"/>
            <w:rPr>
              <w:rFonts w:ascii="Century Gothic" w:hAnsi="Century Gothic"/>
              <w:b/>
              <w:i/>
              <w:sz w:val="16"/>
            </w:rPr>
          </w:pPr>
        </w:p>
        <w:p w:rsidR="00F00FF8" w:rsidRDefault="00F00FF8">
          <w:pPr>
            <w:snapToGrid w:val="0"/>
            <w:rPr>
              <w:rFonts w:ascii="Century Gothic" w:hAnsi="Century Gothic"/>
              <w:b/>
              <w:i/>
              <w:sz w:val="16"/>
            </w:rPr>
          </w:pPr>
        </w:p>
        <w:p w:rsidR="00F00FF8" w:rsidRDefault="00F00FF8">
          <w:pPr>
            <w:snapToGrid w:val="0"/>
            <w:rPr>
              <w:rFonts w:ascii="Century Gothic" w:hAnsi="Century Gothic"/>
              <w:b/>
              <w:i/>
              <w:sz w:val="16"/>
            </w:rPr>
          </w:pPr>
        </w:p>
        <w:p w:rsidR="00F00FF8" w:rsidRDefault="00F00FF8">
          <w:pPr>
            <w:snapToGrid w:val="0"/>
            <w:rPr>
              <w:rFonts w:ascii="Century Gothic" w:hAnsi="Century Gothic"/>
              <w:b/>
              <w:i/>
              <w:sz w:val="16"/>
            </w:rPr>
          </w:pPr>
          <w:r>
            <w:rPr>
              <w:rFonts w:ascii="Century Gothic" w:hAnsi="Century Gothic"/>
              <w:b/>
              <w:i/>
              <w:sz w:val="16"/>
            </w:rPr>
            <w:t xml:space="preserve">                                  </w:t>
          </w:r>
        </w:p>
        <w:p w:rsidR="00F00FF8" w:rsidRDefault="00F00FF8">
          <w:pPr>
            <w:pStyle w:val="Nagwek"/>
            <w:jc w:val="right"/>
            <w:rPr>
              <w:rFonts w:ascii="Century Gothic" w:hAnsi="Century Gothic"/>
              <w:b/>
              <w:i/>
              <w:sz w:val="16"/>
            </w:rPr>
          </w:pPr>
          <w:r>
            <w:rPr>
              <w:rFonts w:ascii="Century Gothic" w:hAnsi="Century Gothic"/>
              <w:b/>
            </w:rPr>
            <w:t xml:space="preserve">                            </w:t>
          </w:r>
          <w:r>
            <w:rPr>
              <w:rFonts w:ascii="Century Gothic" w:hAnsi="Century Gothic"/>
              <w:b/>
              <w:i/>
              <w:sz w:val="16"/>
            </w:rPr>
            <w:t>81-395 GDYNIA , UL.WŁADYSŁAWA IV /43</w:t>
          </w:r>
        </w:p>
      </w:tc>
    </w:tr>
    <w:tr w:rsidR="00F00FF8" w:rsidTr="001C0EBA">
      <w:trPr>
        <w:trHeight w:hRule="exact" w:val="845"/>
      </w:trPr>
      <w:tc>
        <w:tcPr>
          <w:tcW w:w="2571" w:type="dxa"/>
          <w:gridSpan w:val="2"/>
          <w:vMerge/>
          <w:tcBorders>
            <w:left w:val="single" w:sz="4" w:space="0" w:color="000000"/>
            <w:bottom w:val="single" w:sz="4" w:space="0" w:color="000000"/>
          </w:tcBorders>
        </w:tcPr>
        <w:p w:rsidR="00F00FF8" w:rsidRDefault="00F00FF8">
          <w:pPr>
            <w:snapToGrid w:val="0"/>
            <w:rPr>
              <w:i/>
              <w:iCs/>
            </w:rPr>
          </w:pPr>
        </w:p>
      </w:tc>
      <w:tc>
        <w:tcPr>
          <w:tcW w:w="1065" w:type="dxa"/>
          <w:vMerge/>
          <w:tcBorders>
            <w:left w:val="single" w:sz="4" w:space="0" w:color="000000"/>
            <w:bottom w:val="single" w:sz="4" w:space="0" w:color="auto"/>
          </w:tcBorders>
        </w:tcPr>
        <w:p w:rsidR="00F00FF8" w:rsidRDefault="00F00FF8">
          <w:pPr>
            <w:pStyle w:val="Nagwek"/>
            <w:snapToGrid w:val="0"/>
            <w:jc w:val="right"/>
            <w:rPr>
              <w:rFonts w:ascii="Century Gothic" w:hAnsi="Century Gothic"/>
              <w:i/>
              <w:sz w:val="16"/>
            </w:rPr>
          </w:pPr>
        </w:p>
      </w:tc>
      <w:tc>
        <w:tcPr>
          <w:tcW w:w="5821" w:type="dxa"/>
          <w:gridSpan w:val="3"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F00FF8" w:rsidRPr="007E1282" w:rsidRDefault="00F00FF8" w:rsidP="007E1282">
          <w:pPr>
            <w:pStyle w:val="Nagwek"/>
            <w:snapToGrid w:val="0"/>
            <w:jc w:val="center"/>
            <w:rPr>
              <w:rFonts w:ascii="Century Gothic" w:hAnsi="Century Gothic"/>
              <w:b/>
              <w:i/>
              <w:sz w:val="16"/>
            </w:rPr>
          </w:pPr>
          <w:r w:rsidRPr="007E1282">
            <w:rPr>
              <w:rFonts w:ascii="Century Gothic" w:hAnsi="Century Gothic" w:cs="Arial"/>
              <w:b/>
              <w:sz w:val="16"/>
              <w:szCs w:val="16"/>
            </w:rPr>
            <w:t xml:space="preserve">REKONSTRUKCJA GRODZISKA ŚREDNIOWIECZNEGO wraz </w:t>
          </w:r>
          <w:r>
            <w:rPr>
              <w:rFonts w:ascii="Century Gothic" w:hAnsi="Century Gothic" w:cs="Arial"/>
              <w:b/>
              <w:sz w:val="16"/>
              <w:szCs w:val="16"/>
            </w:rPr>
            <w:br/>
          </w:r>
          <w:r w:rsidRPr="007E1282">
            <w:rPr>
              <w:rFonts w:ascii="Century Gothic" w:hAnsi="Century Gothic" w:cs="Arial"/>
              <w:b/>
              <w:sz w:val="16"/>
              <w:szCs w:val="16"/>
            </w:rPr>
            <w:t>z TURYSTYCZNĄ INFRASTRUKTURĄ TOWARZYSZĄCĄ</w:t>
          </w:r>
          <w:r w:rsidRPr="007E1282">
            <w:rPr>
              <w:rFonts w:ascii="Century Gothic" w:hAnsi="Century Gothic" w:cs="Arial"/>
              <w:b/>
              <w:sz w:val="16"/>
              <w:szCs w:val="16"/>
            </w:rPr>
            <w:br/>
            <w:t>w OWIDZU</w:t>
          </w:r>
        </w:p>
      </w:tc>
    </w:tr>
    <w:tr w:rsidR="001C0EBA" w:rsidTr="001C0EBA">
      <w:tc>
        <w:tcPr>
          <w:tcW w:w="1560" w:type="dxa"/>
          <w:tcBorders>
            <w:left w:val="single" w:sz="4" w:space="0" w:color="000000"/>
            <w:bottom w:val="single" w:sz="4" w:space="0" w:color="000000"/>
          </w:tcBorders>
        </w:tcPr>
        <w:p w:rsidR="001C0EBA" w:rsidRDefault="001C0EBA" w:rsidP="00C362E1">
          <w:pPr>
            <w:pStyle w:val="Nagwek"/>
            <w:snapToGrid w:val="0"/>
            <w:ind w:left="82" w:right="229"/>
            <w:jc w:val="right"/>
            <w:rPr>
              <w:rFonts w:ascii="Century Gothic" w:hAnsi="Century Gothic"/>
              <w:i/>
              <w:sz w:val="16"/>
            </w:rPr>
          </w:pPr>
          <w:r>
            <w:rPr>
              <w:rFonts w:ascii="Century Gothic" w:hAnsi="Century Gothic"/>
              <w:i/>
              <w:sz w:val="16"/>
            </w:rPr>
            <w:t>opracowanie</w:t>
          </w:r>
        </w:p>
      </w:tc>
      <w:tc>
        <w:tcPr>
          <w:tcW w:w="4417" w:type="dxa"/>
          <w:gridSpan w:val="3"/>
          <w:tcBorders>
            <w:left w:val="single" w:sz="4" w:space="0" w:color="000000"/>
            <w:bottom w:val="single" w:sz="4" w:space="0" w:color="000000"/>
          </w:tcBorders>
        </w:tcPr>
        <w:p w:rsidR="001C0EBA" w:rsidRPr="007E1282" w:rsidRDefault="00AE434F" w:rsidP="00C362E1">
          <w:pPr>
            <w:pStyle w:val="Nagwek"/>
            <w:snapToGrid w:val="0"/>
            <w:ind w:left="142"/>
            <w:rPr>
              <w:rFonts w:ascii="Century Gothic" w:hAnsi="Century Gothic"/>
              <w:b/>
              <w:sz w:val="16"/>
              <w:szCs w:val="16"/>
            </w:rPr>
          </w:pPr>
          <w:r>
            <w:rPr>
              <w:rFonts w:ascii="Century Gothic" w:hAnsi="Century Gothic" w:cs="Arial"/>
              <w:b/>
              <w:sz w:val="16"/>
              <w:szCs w:val="16"/>
            </w:rPr>
            <w:t xml:space="preserve">SIECI ELEKTROENERGETYCZNE  I  TELETECHNICZNE </w:t>
          </w:r>
          <w:r w:rsidRPr="007E1282">
            <w:rPr>
              <w:rFonts w:ascii="Century Gothic" w:hAnsi="Century Gothic" w:cs="Arial"/>
              <w:b/>
              <w:sz w:val="16"/>
              <w:szCs w:val="16"/>
            </w:rPr>
            <w:br/>
          </w:r>
          <w:r>
            <w:rPr>
              <w:rFonts w:ascii="Century Gothic" w:hAnsi="Century Gothic"/>
              <w:b/>
              <w:sz w:val="16"/>
              <w:szCs w:val="16"/>
            </w:rPr>
            <w:t xml:space="preserve"> ETAP I</w:t>
          </w:r>
        </w:p>
      </w:tc>
      <w:tc>
        <w:tcPr>
          <w:tcW w:w="750" w:type="dxa"/>
          <w:tcBorders>
            <w:left w:val="single" w:sz="4" w:space="0" w:color="000000"/>
            <w:bottom w:val="single" w:sz="4" w:space="0" w:color="000000"/>
          </w:tcBorders>
        </w:tcPr>
        <w:p w:rsidR="001C0EBA" w:rsidRDefault="001C0EBA" w:rsidP="00C362E1">
          <w:pPr>
            <w:pStyle w:val="Nagwek"/>
            <w:snapToGrid w:val="0"/>
            <w:rPr>
              <w:rFonts w:ascii="Century Gothic" w:hAnsi="Century Gothic"/>
              <w:i/>
              <w:sz w:val="16"/>
            </w:rPr>
          </w:pPr>
          <w:r>
            <w:rPr>
              <w:rFonts w:ascii="Century Gothic" w:hAnsi="Century Gothic"/>
              <w:i/>
              <w:sz w:val="16"/>
            </w:rPr>
            <w:t>branża</w:t>
          </w:r>
        </w:p>
      </w:tc>
      <w:tc>
        <w:tcPr>
          <w:tcW w:w="2730" w:type="dxa"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1C0EBA" w:rsidRDefault="001C0EBA" w:rsidP="00C362E1">
          <w:pPr>
            <w:pStyle w:val="Nagwek"/>
            <w:snapToGrid w:val="0"/>
            <w:jc w:val="center"/>
            <w:rPr>
              <w:rFonts w:ascii="Century Gothic" w:hAnsi="Century Gothic"/>
              <w:b/>
              <w:sz w:val="16"/>
            </w:rPr>
          </w:pPr>
          <w:r>
            <w:rPr>
              <w:rFonts w:ascii="Century Gothic" w:hAnsi="Century Gothic"/>
              <w:b/>
              <w:sz w:val="16"/>
            </w:rPr>
            <w:t>ELEKTRYCZNA</w:t>
          </w:r>
        </w:p>
      </w:tc>
    </w:tr>
  </w:tbl>
  <w:p w:rsidR="00F00FF8" w:rsidRDefault="00F00FF8" w:rsidP="00942B6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57" w:type="dxa"/>
      <w:tblInd w:w="-279" w:type="dxa"/>
      <w:tblLayout w:type="fixed"/>
      <w:tblCellMar>
        <w:left w:w="0" w:type="dxa"/>
        <w:right w:w="0" w:type="dxa"/>
      </w:tblCellMar>
      <w:tblLook w:val="0000"/>
    </w:tblPr>
    <w:tblGrid>
      <w:gridCol w:w="1560"/>
      <w:gridCol w:w="1011"/>
      <w:gridCol w:w="1682"/>
      <w:gridCol w:w="1724"/>
      <w:gridCol w:w="750"/>
      <w:gridCol w:w="1620"/>
      <w:gridCol w:w="1110"/>
    </w:tblGrid>
    <w:tr w:rsidR="00F00FF8" w:rsidTr="00DF019B">
      <w:trPr>
        <w:trHeight w:hRule="exact" w:val="436"/>
      </w:trPr>
      <w:tc>
        <w:tcPr>
          <w:tcW w:w="2571" w:type="dxa"/>
          <w:gridSpan w:val="2"/>
          <w:vMerge w:val="restart"/>
          <w:tcBorders>
            <w:top w:val="single" w:sz="4" w:space="0" w:color="000000"/>
            <w:left w:val="single" w:sz="4" w:space="0" w:color="000000"/>
          </w:tcBorders>
        </w:tcPr>
        <w:p w:rsidR="00F00FF8" w:rsidRDefault="00F00FF8" w:rsidP="00DB0355">
          <w:pPr>
            <w:snapToGrid w:val="0"/>
            <w:rPr>
              <w:i/>
              <w:iCs/>
            </w:rPr>
          </w:pPr>
          <w:r>
            <w:object w:dxaOrig="14055" w:dyaOrig="454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18.5pt;height:38.25pt" o:ole="">
                <v:imagedata r:id="rId1" o:title=""/>
              </v:shape>
              <o:OLEObject Type="Embed" ProgID="PBrush" ShapeID="_x0000_i1026" DrawAspect="Content" ObjectID="_1441443010" r:id="rId2"/>
            </w:object>
          </w:r>
        </w:p>
        <w:p w:rsidR="00F00FF8" w:rsidRDefault="00F00FF8" w:rsidP="00DB0355">
          <w:pPr>
            <w:snapToGrid w:val="0"/>
            <w:rPr>
              <w:rFonts w:ascii="Century Gothic" w:hAnsi="Century Gothic"/>
              <w:b/>
              <w:i/>
              <w:sz w:val="16"/>
            </w:rPr>
          </w:pPr>
        </w:p>
        <w:p w:rsidR="00F00FF8" w:rsidRDefault="00F00FF8" w:rsidP="00DB0355">
          <w:pPr>
            <w:snapToGrid w:val="0"/>
            <w:rPr>
              <w:rFonts w:ascii="Century Gothic" w:hAnsi="Century Gothic"/>
              <w:b/>
              <w:i/>
              <w:sz w:val="16"/>
            </w:rPr>
          </w:pPr>
        </w:p>
      </w:tc>
      <w:tc>
        <w:tcPr>
          <w:tcW w:w="1682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auto"/>
          </w:tcBorders>
        </w:tcPr>
        <w:p w:rsidR="00F00FF8" w:rsidRDefault="00F00FF8" w:rsidP="00CB0151">
          <w:pPr>
            <w:pStyle w:val="Nagwek"/>
            <w:snapToGrid w:val="0"/>
            <w:ind w:right="141"/>
            <w:jc w:val="right"/>
            <w:rPr>
              <w:rFonts w:ascii="Century Gothic" w:hAnsi="Century Gothic"/>
              <w:i/>
              <w:sz w:val="16"/>
            </w:rPr>
          </w:pPr>
          <w:r>
            <w:rPr>
              <w:rFonts w:ascii="Century Gothic" w:hAnsi="Century Gothic"/>
              <w:i/>
              <w:sz w:val="16"/>
            </w:rPr>
            <w:t>inwestor</w:t>
          </w:r>
        </w:p>
        <w:p w:rsidR="00F00FF8" w:rsidRDefault="00F00FF8" w:rsidP="00CB0151">
          <w:pPr>
            <w:pStyle w:val="Nagwek"/>
            <w:snapToGrid w:val="0"/>
            <w:ind w:right="141"/>
            <w:jc w:val="right"/>
            <w:rPr>
              <w:rFonts w:ascii="Century Gothic" w:hAnsi="Century Gothic"/>
              <w:i/>
              <w:sz w:val="16"/>
            </w:rPr>
          </w:pPr>
          <w:r>
            <w:rPr>
              <w:rFonts w:ascii="Century Gothic" w:hAnsi="Century Gothic"/>
              <w:i/>
              <w:sz w:val="16"/>
            </w:rPr>
            <w:t>temat</w:t>
          </w:r>
        </w:p>
      </w:tc>
      <w:tc>
        <w:tcPr>
          <w:tcW w:w="5204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F00FF8" w:rsidRDefault="00F00FF8" w:rsidP="00DB0355">
          <w:pPr>
            <w:snapToGrid w:val="0"/>
            <w:jc w:val="center"/>
            <w:rPr>
              <w:rFonts w:ascii="Century Gothic" w:hAnsi="Century Gothic"/>
              <w:b/>
              <w:i/>
              <w:sz w:val="16"/>
            </w:rPr>
          </w:pPr>
          <w:r>
            <w:rPr>
              <w:rFonts w:ascii="Century Gothic" w:hAnsi="Century Gothic"/>
              <w:b/>
              <w:sz w:val="16"/>
            </w:rPr>
            <w:t>Gmina Starogard Gdański</w:t>
          </w:r>
        </w:p>
        <w:p w:rsidR="00F00FF8" w:rsidRDefault="00F00FF8" w:rsidP="00DB0355">
          <w:pPr>
            <w:snapToGrid w:val="0"/>
            <w:rPr>
              <w:rFonts w:ascii="Century Gothic" w:hAnsi="Century Gothic"/>
              <w:b/>
              <w:i/>
              <w:sz w:val="16"/>
            </w:rPr>
          </w:pPr>
        </w:p>
        <w:p w:rsidR="00F00FF8" w:rsidRDefault="00F00FF8" w:rsidP="00DB0355">
          <w:pPr>
            <w:snapToGrid w:val="0"/>
            <w:rPr>
              <w:rFonts w:ascii="Century Gothic" w:hAnsi="Century Gothic"/>
              <w:b/>
              <w:i/>
              <w:sz w:val="16"/>
            </w:rPr>
          </w:pPr>
        </w:p>
        <w:p w:rsidR="00F00FF8" w:rsidRDefault="00F00FF8" w:rsidP="00DB0355">
          <w:pPr>
            <w:snapToGrid w:val="0"/>
            <w:rPr>
              <w:rFonts w:ascii="Century Gothic" w:hAnsi="Century Gothic"/>
              <w:b/>
              <w:i/>
              <w:sz w:val="16"/>
            </w:rPr>
          </w:pPr>
        </w:p>
        <w:p w:rsidR="00F00FF8" w:rsidRDefault="00F00FF8" w:rsidP="00DB0355">
          <w:pPr>
            <w:snapToGrid w:val="0"/>
            <w:rPr>
              <w:rFonts w:ascii="Century Gothic" w:hAnsi="Century Gothic"/>
              <w:b/>
              <w:i/>
              <w:sz w:val="16"/>
            </w:rPr>
          </w:pPr>
        </w:p>
        <w:p w:rsidR="00F00FF8" w:rsidRDefault="00F00FF8" w:rsidP="00DB0355">
          <w:pPr>
            <w:snapToGrid w:val="0"/>
            <w:rPr>
              <w:rFonts w:ascii="Century Gothic" w:hAnsi="Century Gothic"/>
              <w:b/>
              <w:i/>
              <w:sz w:val="16"/>
            </w:rPr>
          </w:pPr>
          <w:r>
            <w:rPr>
              <w:rFonts w:ascii="Century Gothic" w:hAnsi="Century Gothic"/>
              <w:b/>
              <w:i/>
              <w:sz w:val="16"/>
            </w:rPr>
            <w:t xml:space="preserve">                                  </w:t>
          </w:r>
        </w:p>
        <w:p w:rsidR="00F00FF8" w:rsidRDefault="00F00FF8" w:rsidP="00DB0355">
          <w:pPr>
            <w:pStyle w:val="Nagwek"/>
            <w:jc w:val="right"/>
            <w:rPr>
              <w:rFonts w:ascii="Century Gothic" w:hAnsi="Century Gothic"/>
              <w:b/>
              <w:i/>
              <w:sz w:val="16"/>
            </w:rPr>
          </w:pPr>
          <w:r>
            <w:rPr>
              <w:rFonts w:ascii="Century Gothic" w:hAnsi="Century Gothic"/>
              <w:b/>
            </w:rPr>
            <w:t xml:space="preserve">                            </w:t>
          </w:r>
          <w:r>
            <w:rPr>
              <w:rFonts w:ascii="Century Gothic" w:hAnsi="Century Gothic"/>
              <w:b/>
              <w:i/>
              <w:sz w:val="16"/>
            </w:rPr>
            <w:t>81-395 GDYNIA , UL.WŁADYSŁAWA IV /43</w:t>
          </w:r>
        </w:p>
      </w:tc>
    </w:tr>
    <w:tr w:rsidR="00F00FF8" w:rsidRPr="007E1282" w:rsidTr="00DF019B">
      <w:trPr>
        <w:trHeight w:hRule="exact" w:val="845"/>
      </w:trPr>
      <w:tc>
        <w:tcPr>
          <w:tcW w:w="2571" w:type="dxa"/>
          <w:gridSpan w:val="2"/>
          <w:vMerge/>
          <w:tcBorders>
            <w:left w:val="single" w:sz="4" w:space="0" w:color="000000"/>
            <w:bottom w:val="single" w:sz="4" w:space="0" w:color="000000"/>
          </w:tcBorders>
        </w:tcPr>
        <w:p w:rsidR="00F00FF8" w:rsidRDefault="00F00FF8" w:rsidP="00DB0355">
          <w:pPr>
            <w:snapToGrid w:val="0"/>
            <w:rPr>
              <w:i/>
              <w:iCs/>
            </w:rPr>
          </w:pPr>
        </w:p>
      </w:tc>
      <w:tc>
        <w:tcPr>
          <w:tcW w:w="1682" w:type="dxa"/>
          <w:vMerge/>
          <w:tcBorders>
            <w:left w:val="single" w:sz="4" w:space="0" w:color="000000"/>
            <w:bottom w:val="single" w:sz="4" w:space="0" w:color="auto"/>
          </w:tcBorders>
        </w:tcPr>
        <w:p w:rsidR="00F00FF8" w:rsidRDefault="00F00FF8" w:rsidP="00CB0151">
          <w:pPr>
            <w:pStyle w:val="Nagwek"/>
            <w:snapToGrid w:val="0"/>
            <w:ind w:right="141"/>
            <w:jc w:val="right"/>
            <w:rPr>
              <w:rFonts w:ascii="Century Gothic" w:hAnsi="Century Gothic"/>
              <w:i/>
              <w:sz w:val="16"/>
            </w:rPr>
          </w:pPr>
        </w:p>
      </w:tc>
      <w:tc>
        <w:tcPr>
          <w:tcW w:w="5204" w:type="dxa"/>
          <w:gridSpan w:val="4"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F00FF8" w:rsidRPr="007E1282" w:rsidRDefault="00F00FF8" w:rsidP="00DB0355">
          <w:pPr>
            <w:pStyle w:val="Nagwek"/>
            <w:snapToGrid w:val="0"/>
            <w:jc w:val="center"/>
            <w:rPr>
              <w:rFonts w:ascii="Century Gothic" w:hAnsi="Century Gothic"/>
              <w:b/>
              <w:i/>
              <w:sz w:val="16"/>
            </w:rPr>
          </w:pPr>
          <w:r w:rsidRPr="007E1282">
            <w:rPr>
              <w:rFonts w:ascii="Century Gothic" w:hAnsi="Century Gothic" w:cs="Arial"/>
              <w:b/>
              <w:sz w:val="16"/>
              <w:szCs w:val="16"/>
            </w:rPr>
            <w:t xml:space="preserve">REKONSTRUKCJA GRODZISKA ŚREDNIOWIECZNEGO wraz </w:t>
          </w:r>
          <w:r>
            <w:rPr>
              <w:rFonts w:ascii="Century Gothic" w:hAnsi="Century Gothic" w:cs="Arial"/>
              <w:b/>
              <w:sz w:val="16"/>
              <w:szCs w:val="16"/>
            </w:rPr>
            <w:br/>
          </w:r>
          <w:r w:rsidRPr="007E1282">
            <w:rPr>
              <w:rFonts w:ascii="Century Gothic" w:hAnsi="Century Gothic" w:cs="Arial"/>
              <w:b/>
              <w:sz w:val="16"/>
              <w:szCs w:val="16"/>
            </w:rPr>
            <w:t>z TURYSTYCZNĄ INFRASTRUKTURĄ TOWARZYSZĄCĄ</w:t>
          </w:r>
          <w:r w:rsidRPr="007E1282">
            <w:rPr>
              <w:rFonts w:ascii="Century Gothic" w:hAnsi="Century Gothic" w:cs="Arial"/>
              <w:b/>
              <w:sz w:val="16"/>
              <w:szCs w:val="16"/>
            </w:rPr>
            <w:br/>
            <w:t>w OWIDZU</w:t>
          </w:r>
        </w:p>
      </w:tc>
    </w:tr>
    <w:tr w:rsidR="00F00FF8" w:rsidRPr="007E1282" w:rsidTr="00DF019B">
      <w:tc>
        <w:tcPr>
          <w:tcW w:w="2571" w:type="dxa"/>
          <w:gridSpan w:val="2"/>
          <w:tcBorders>
            <w:left w:val="single" w:sz="4" w:space="0" w:color="000000"/>
            <w:bottom w:val="single" w:sz="4" w:space="0" w:color="000000"/>
          </w:tcBorders>
        </w:tcPr>
        <w:p w:rsidR="00F00FF8" w:rsidRPr="0043284F" w:rsidRDefault="00F00FF8" w:rsidP="00DB0355">
          <w:pPr>
            <w:suppressAutoHyphens w:val="0"/>
            <w:autoSpaceDE w:val="0"/>
            <w:autoSpaceDN w:val="0"/>
            <w:adjustRightInd w:val="0"/>
            <w:jc w:val="center"/>
            <w:rPr>
              <w:rFonts w:ascii="Century Gothic" w:hAnsi="Century Gothic" w:cs="Arial"/>
              <w:b/>
              <w:bCs/>
              <w:sz w:val="16"/>
              <w:szCs w:val="16"/>
            </w:rPr>
          </w:pPr>
          <w:r w:rsidRPr="0043284F">
            <w:rPr>
              <w:rFonts w:ascii="Century Gothic" w:hAnsi="Century Gothic" w:cs="Arial"/>
              <w:b/>
              <w:bCs/>
              <w:sz w:val="16"/>
              <w:szCs w:val="16"/>
            </w:rPr>
            <w:t xml:space="preserve">FIRMA USŁUGOWO – PROJEKTOWA DW </w:t>
          </w:r>
          <w:r>
            <w:rPr>
              <w:rFonts w:ascii="Century Gothic" w:hAnsi="Century Gothic" w:cs="Arial"/>
              <w:b/>
              <w:bCs/>
              <w:sz w:val="16"/>
              <w:szCs w:val="16"/>
            </w:rPr>
            <w:br/>
          </w:r>
          <w:r w:rsidRPr="0043284F">
            <w:rPr>
              <w:rFonts w:ascii="Century Gothic" w:hAnsi="Century Gothic" w:cs="Arial"/>
              <w:b/>
              <w:bCs/>
              <w:sz w:val="16"/>
              <w:szCs w:val="16"/>
            </w:rPr>
            <w:t>WANDA ŁAGUNA</w:t>
          </w:r>
        </w:p>
        <w:p w:rsidR="00F00FF8" w:rsidRPr="0043284F" w:rsidRDefault="00F00FF8" w:rsidP="00DB0355">
          <w:pPr>
            <w:suppressAutoHyphens w:val="0"/>
            <w:autoSpaceDE w:val="0"/>
            <w:autoSpaceDN w:val="0"/>
            <w:adjustRightInd w:val="0"/>
            <w:jc w:val="center"/>
            <w:rPr>
              <w:rFonts w:ascii="Century Gothic" w:hAnsi="Century Gothic" w:cs="Arial"/>
              <w:b/>
              <w:bCs/>
              <w:sz w:val="16"/>
              <w:szCs w:val="16"/>
            </w:rPr>
          </w:pPr>
          <w:r w:rsidRPr="0043284F">
            <w:rPr>
              <w:rFonts w:ascii="Century Gothic" w:hAnsi="Century Gothic" w:cs="Arial"/>
              <w:b/>
              <w:bCs/>
              <w:sz w:val="16"/>
              <w:szCs w:val="16"/>
            </w:rPr>
            <w:t>81- 747 Sopot</w:t>
          </w:r>
        </w:p>
        <w:p w:rsidR="00F00FF8" w:rsidRPr="0043284F" w:rsidRDefault="00F00FF8" w:rsidP="00DB0355">
          <w:pPr>
            <w:suppressAutoHyphens w:val="0"/>
            <w:autoSpaceDE w:val="0"/>
            <w:autoSpaceDN w:val="0"/>
            <w:adjustRightInd w:val="0"/>
            <w:jc w:val="center"/>
            <w:rPr>
              <w:rFonts w:ascii="Century Gothic" w:hAnsi="Century Gothic" w:cs="Arial"/>
              <w:b/>
              <w:bCs/>
              <w:sz w:val="16"/>
              <w:szCs w:val="16"/>
            </w:rPr>
          </w:pPr>
          <w:r w:rsidRPr="0043284F">
            <w:rPr>
              <w:rFonts w:ascii="Century Gothic" w:hAnsi="Century Gothic" w:cs="Arial"/>
              <w:b/>
              <w:bCs/>
              <w:sz w:val="16"/>
              <w:szCs w:val="16"/>
            </w:rPr>
            <w:t>ul. Okrzei 13/4</w:t>
          </w:r>
        </w:p>
        <w:p w:rsidR="00F00FF8" w:rsidRPr="0043284F" w:rsidRDefault="00F00FF8" w:rsidP="00DB0355">
          <w:pPr>
            <w:suppressAutoHyphens w:val="0"/>
            <w:autoSpaceDE w:val="0"/>
            <w:autoSpaceDN w:val="0"/>
            <w:adjustRightInd w:val="0"/>
            <w:jc w:val="center"/>
            <w:rPr>
              <w:rFonts w:ascii="Calibri" w:hAnsi="Calibri" w:cs="Arial"/>
              <w:b/>
              <w:bCs/>
              <w:sz w:val="16"/>
              <w:szCs w:val="16"/>
            </w:rPr>
          </w:pPr>
          <w:r w:rsidRPr="0043284F">
            <w:rPr>
              <w:rFonts w:ascii="Century Gothic" w:hAnsi="Century Gothic" w:cs="Arial"/>
              <w:b/>
              <w:bCs/>
              <w:sz w:val="16"/>
              <w:szCs w:val="16"/>
            </w:rPr>
            <w:t>tel. 058 5511651</w:t>
          </w:r>
        </w:p>
      </w:tc>
      <w:tc>
        <w:tcPr>
          <w:tcW w:w="1682" w:type="dxa"/>
          <w:tcBorders>
            <w:top w:val="single" w:sz="4" w:space="0" w:color="auto"/>
            <w:left w:val="single" w:sz="4" w:space="0" w:color="000000"/>
            <w:bottom w:val="single" w:sz="4" w:space="0" w:color="000000"/>
          </w:tcBorders>
        </w:tcPr>
        <w:p w:rsidR="00F00FF8" w:rsidRDefault="00F00FF8" w:rsidP="00CB0151">
          <w:pPr>
            <w:pStyle w:val="Nagwek"/>
            <w:snapToGrid w:val="0"/>
            <w:ind w:right="141"/>
            <w:jc w:val="right"/>
            <w:rPr>
              <w:rFonts w:ascii="Century Gothic" w:hAnsi="Century Gothic"/>
              <w:i/>
              <w:sz w:val="16"/>
            </w:rPr>
          </w:pPr>
          <w:r>
            <w:rPr>
              <w:rFonts w:ascii="Century Gothic" w:hAnsi="Century Gothic"/>
              <w:i/>
              <w:sz w:val="16"/>
            </w:rPr>
            <w:t>Adres inwestycji</w:t>
          </w:r>
        </w:p>
      </w:tc>
      <w:tc>
        <w:tcPr>
          <w:tcW w:w="5204" w:type="dxa"/>
          <w:gridSpan w:val="4"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F00FF8" w:rsidRPr="007E1282" w:rsidRDefault="00F00FF8" w:rsidP="00DB0355">
          <w:pPr>
            <w:suppressAutoHyphens w:val="0"/>
            <w:autoSpaceDE w:val="0"/>
            <w:autoSpaceDN w:val="0"/>
            <w:adjustRightInd w:val="0"/>
            <w:jc w:val="center"/>
            <w:rPr>
              <w:rFonts w:ascii="Century Gothic" w:hAnsi="Century Gothic" w:cs="Arial"/>
              <w:b/>
              <w:bCs/>
              <w:sz w:val="16"/>
              <w:szCs w:val="16"/>
            </w:rPr>
          </w:pPr>
          <w:r w:rsidRPr="007E1282">
            <w:rPr>
              <w:rFonts w:ascii="Century Gothic" w:hAnsi="Century Gothic" w:cs="Arial"/>
              <w:b/>
              <w:bCs/>
              <w:sz w:val="16"/>
              <w:szCs w:val="16"/>
            </w:rPr>
            <w:t>OWIDZ</w:t>
          </w:r>
          <w:r w:rsidRPr="007E1282">
            <w:rPr>
              <w:rFonts w:ascii="Century Gothic" w:hAnsi="Century Gothic" w:cs="Arial"/>
              <w:b/>
              <w:bCs/>
              <w:sz w:val="16"/>
              <w:szCs w:val="16"/>
            </w:rPr>
            <w:br/>
            <w:t xml:space="preserve">DZIAŁKI nr: </w:t>
          </w:r>
          <w:r>
            <w:rPr>
              <w:rFonts w:ascii="Century Gothic" w:hAnsi="Century Gothic" w:cs="Arial"/>
              <w:b/>
              <w:bCs/>
              <w:sz w:val="16"/>
              <w:szCs w:val="16"/>
            </w:rPr>
            <w:t>175, oraz części 149, 173, 174, 181, 188/14, 19</w:t>
          </w:r>
          <w:r w:rsidR="00727D19">
            <w:rPr>
              <w:rFonts w:ascii="Century Gothic" w:hAnsi="Century Gothic" w:cs="Arial"/>
              <w:b/>
              <w:bCs/>
              <w:sz w:val="16"/>
              <w:szCs w:val="16"/>
            </w:rPr>
            <w:t>6</w:t>
          </w:r>
        </w:p>
        <w:p w:rsidR="00F00FF8" w:rsidRPr="007E1282" w:rsidRDefault="00F00FF8" w:rsidP="00DB0355">
          <w:pPr>
            <w:pStyle w:val="Nagwek"/>
            <w:snapToGrid w:val="0"/>
            <w:jc w:val="center"/>
            <w:rPr>
              <w:rFonts w:ascii="Century Gothic" w:hAnsi="Century Gothic"/>
              <w:b/>
              <w:i/>
              <w:sz w:val="16"/>
            </w:rPr>
          </w:pPr>
        </w:p>
      </w:tc>
    </w:tr>
    <w:tr w:rsidR="00F00FF8" w:rsidTr="00DF019B">
      <w:tc>
        <w:tcPr>
          <w:tcW w:w="1560" w:type="dxa"/>
          <w:tcBorders>
            <w:left w:val="single" w:sz="4" w:space="0" w:color="000000"/>
            <w:bottom w:val="single" w:sz="4" w:space="0" w:color="000000"/>
          </w:tcBorders>
        </w:tcPr>
        <w:p w:rsidR="00F00FF8" w:rsidRDefault="00F00FF8" w:rsidP="00DF019B">
          <w:pPr>
            <w:pStyle w:val="Nagwek"/>
            <w:snapToGrid w:val="0"/>
            <w:ind w:left="82" w:right="229"/>
            <w:jc w:val="right"/>
            <w:rPr>
              <w:rFonts w:ascii="Century Gothic" w:hAnsi="Century Gothic"/>
              <w:i/>
              <w:sz w:val="16"/>
            </w:rPr>
          </w:pPr>
          <w:r>
            <w:rPr>
              <w:rFonts w:ascii="Century Gothic" w:hAnsi="Century Gothic"/>
              <w:i/>
              <w:sz w:val="16"/>
            </w:rPr>
            <w:t>opracowanie</w:t>
          </w:r>
        </w:p>
      </w:tc>
      <w:tc>
        <w:tcPr>
          <w:tcW w:w="4417" w:type="dxa"/>
          <w:gridSpan w:val="3"/>
          <w:tcBorders>
            <w:left w:val="single" w:sz="4" w:space="0" w:color="000000"/>
            <w:bottom w:val="single" w:sz="4" w:space="0" w:color="000000"/>
          </w:tcBorders>
        </w:tcPr>
        <w:p w:rsidR="00727D19" w:rsidRPr="00727D19" w:rsidRDefault="00727D19" w:rsidP="00727D19">
          <w:pPr>
            <w:pStyle w:val="Nagwek"/>
            <w:snapToGrid w:val="0"/>
            <w:rPr>
              <w:rFonts w:ascii="Century Gothic" w:hAnsi="Century Gothic"/>
              <w:b/>
              <w:sz w:val="16"/>
              <w:szCs w:val="16"/>
            </w:rPr>
          </w:pPr>
          <w:r>
            <w:rPr>
              <w:rFonts w:ascii="Century Gothic" w:hAnsi="Century Gothic" w:cs="Arial"/>
              <w:b/>
              <w:sz w:val="16"/>
              <w:szCs w:val="16"/>
            </w:rPr>
            <w:t xml:space="preserve"> SIECI ELEKTROENERGETYCZNE </w:t>
          </w:r>
          <w:r w:rsidR="001C0EBA">
            <w:rPr>
              <w:rFonts w:ascii="Century Gothic" w:hAnsi="Century Gothic" w:cs="Arial"/>
              <w:b/>
              <w:sz w:val="16"/>
              <w:szCs w:val="16"/>
            </w:rPr>
            <w:t xml:space="preserve"> I  TELETECHNICZNE</w:t>
          </w:r>
          <w:r w:rsidR="00F00FF8">
            <w:rPr>
              <w:rFonts w:ascii="Century Gothic" w:hAnsi="Century Gothic" w:cs="Arial"/>
              <w:b/>
              <w:sz w:val="16"/>
              <w:szCs w:val="16"/>
            </w:rPr>
            <w:t xml:space="preserve"> </w:t>
          </w:r>
          <w:r w:rsidR="00F00FF8" w:rsidRPr="007E1282">
            <w:rPr>
              <w:rFonts w:ascii="Century Gothic" w:hAnsi="Century Gothic" w:cs="Arial"/>
              <w:b/>
              <w:sz w:val="16"/>
              <w:szCs w:val="16"/>
            </w:rPr>
            <w:br/>
          </w:r>
          <w:r>
            <w:rPr>
              <w:rFonts w:ascii="Century Gothic" w:hAnsi="Century Gothic"/>
              <w:b/>
              <w:sz w:val="16"/>
              <w:szCs w:val="16"/>
            </w:rPr>
            <w:t xml:space="preserve"> ETAP I</w:t>
          </w:r>
          <w:r w:rsidR="00996987">
            <w:rPr>
              <w:rFonts w:ascii="Century Gothic" w:hAnsi="Century Gothic"/>
              <w:b/>
              <w:sz w:val="16"/>
              <w:szCs w:val="16"/>
            </w:rPr>
            <w:t>I</w:t>
          </w:r>
        </w:p>
      </w:tc>
      <w:tc>
        <w:tcPr>
          <w:tcW w:w="750" w:type="dxa"/>
          <w:tcBorders>
            <w:left w:val="single" w:sz="4" w:space="0" w:color="000000"/>
            <w:bottom w:val="single" w:sz="4" w:space="0" w:color="000000"/>
          </w:tcBorders>
        </w:tcPr>
        <w:p w:rsidR="00F00FF8" w:rsidRDefault="00F00FF8" w:rsidP="00DF019B">
          <w:pPr>
            <w:pStyle w:val="Nagwek"/>
            <w:snapToGrid w:val="0"/>
            <w:rPr>
              <w:rFonts w:ascii="Century Gothic" w:hAnsi="Century Gothic"/>
              <w:i/>
              <w:sz w:val="16"/>
            </w:rPr>
          </w:pPr>
          <w:r>
            <w:rPr>
              <w:rFonts w:ascii="Century Gothic" w:hAnsi="Century Gothic"/>
              <w:i/>
              <w:sz w:val="16"/>
            </w:rPr>
            <w:t>branża</w:t>
          </w:r>
        </w:p>
      </w:tc>
      <w:tc>
        <w:tcPr>
          <w:tcW w:w="1620" w:type="dxa"/>
          <w:tcBorders>
            <w:left w:val="single" w:sz="4" w:space="0" w:color="000000"/>
            <w:bottom w:val="single" w:sz="4" w:space="0" w:color="000000"/>
            <w:right w:val="single" w:sz="4" w:space="0" w:color="auto"/>
          </w:tcBorders>
        </w:tcPr>
        <w:p w:rsidR="00F00FF8" w:rsidRDefault="001C0EBA" w:rsidP="00DB0355">
          <w:pPr>
            <w:pStyle w:val="Nagwek"/>
            <w:snapToGrid w:val="0"/>
            <w:jc w:val="center"/>
            <w:rPr>
              <w:rFonts w:ascii="Century Gothic" w:hAnsi="Century Gothic"/>
              <w:b/>
              <w:sz w:val="16"/>
            </w:rPr>
          </w:pPr>
          <w:r>
            <w:rPr>
              <w:rFonts w:ascii="Century Gothic" w:hAnsi="Century Gothic"/>
              <w:b/>
              <w:sz w:val="16"/>
            </w:rPr>
            <w:t>ELEKTRYCZNA</w:t>
          </w:r>
        </w:p>
      </w:tc>
      <w:tc>
        <w:tcPr>
          <w:tcW w:w="1110" w:type="dxa"/>
          <w:tcBorders>
            <w:left w:val="single" w:sz="4" w:space="0" w:color="auto"/>
            <w:bottom w:val="single" w:sz="4" w:space="0" w:color="000000"/>
            <w:right w:val="single" w:sz="4" w:space="0" w:color="000000"/>
          </w:tcBorders>
        </w:tcPr>
        <w:p w:rsidR="00F00FF8" w:rsidRPr="00DF019B" w:rsidRDefault="00F00FF8" w:rsidP="001C0EBA">
          <w:pPr>
            <w:pStyle w:val="Nagwek"/>
            <w:snapToGrid w:val="0"/>
            <w:jc w:val="center"/>
            <w:rPr>
              <w:rFonts w:ascii="Century Gothic" w:hAnsi="Century Gothic"/>
              <w:b/>
            </w:rPr>
          </w:pPr>
          <w:r w:rsidRPr="00DF019B">
            <w:rPr>
              <w:rFonts w:ascii="Century Gothic" w:hAnsi="Century Gothic"/>
              <w:b/>
            </w:rPr>
            <w:t xml:space="preserve">TOM  </w:t>
          </w:r>
          <w:r w:rsidR="001C0EBA">
            <w:rPr>
              <w:rFonts w:ascii="Century Gothic" w:hAnsi="Century Gothic"/>
              <w:b/>
            </w:rPr>
            <w:t>E</w:t>
          </w:r>
        </w:p>
      </w:tc>
    </w:tr>
  </w:tbl>
  <w:p w:rsidR="00942B63" w:rsidRDefault="00942B63" w:rsidP="00DB0355">
    <w:pPr>
      <w:pStyle w:val="Tekstpodstawowy"/>
    </w:pPr>
  </w:p>
  <w:p w:rsidR="00942B63" w:rsidRPr="00DB0355" w:rsidRDefault="00942B63" w:rsidP="00DB0355">
    <w:pPr>
      <w:pStyle w:val="Tekstpodstawowy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78"/>
    <w:lvl w:ilvl="0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1800"/>
      </w:pPr>
    </w:lvl>
  </w:abstractNum>
  <w:abstractNum w:abstractNumId="3">
    <w:nsid w:val="00000006"/>
    <w:multiLevelType w:val="multilevel"/>
    <w:tmpl w:val="00000006"/>
    <w:lvl w:ilvl="0">
      <w:start w:val="1"/>
      <w:numFmt w:val="bullet"/>
      <w:lvlText w:val="l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8"/>
    <w:multiLevelType w:val="multilevel"/>
    <w:tmpl w:val="00000008"/>
    <w:name w:val="WW8Num24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4A6147D"/>
    <w:multiLevelType w:val="hybridMultilevel"/>
    <w:tmpl w:val="365E32C6"/>
    <w:lvl w:ilvl="0" w:tplc="4AECCBA0">
      <w:start w:val="1"/>
      <w:numFmt w:val="decimal"/>
      <w:lvlText w:val="%1.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57D40A8"/>
    <w:multiLevelType w:val="hybridMultilevel"/>
    <w:tmpl w:val="4C829704"/>
    <w:lvl w:ilvl="0" w:tplc="5C8E4BA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941D31"/>
    <w:multiLevelType w:val="hybridMultilevel"/>
    <w:tmpl w:val="141E0188"/>
    <w:lvl w:ilvl="0" w:tplc="4AECCBA0">
      <w:start w:val="1"/>
      <w:numFmt w:val="decimal"/>
      <w:lvlText w:val="%1.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F4B6AB1"/>
    <w:multiLevelType w:val="hybridMultilevel"/>
    <w:tmpl w:val="A55E82FA"/>
    <w:lvl w:ilvl="0" w:tplc="D4F8C3A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E91ABB"/>
    <w:multiLevelType w:val="multilevel"/>
    <w:tmpl w:val="707CA454"/>
    <w:lvl w:ilvl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10">
    <w:nsid w:val="11B75F3B"/>
    <w:multiLevelType w:val="hybridMultilevel"/>
    <w:tmpl w:val="62CCBC6C"/>
    <w:lvl w:ilvl="0" w:tplc="B4E8AB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3415503"/>
    <w:multiLevelType w:val="hybridMultilevel"/>
    <w:tmpl w:val="792066DC"/>
    <w:lvl w:ilvl="0" w:tplc="38AED9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F4E2CC">
      <w:start w:val="14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6D41A5"/>
    <w:multiLevelType w:val="hybridMultilevel"/>
    <w:tmpl w:val="A1DE2E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AE019F"/>
    <w:multiLevelType w:val="hybridMultilevel"/>
    <w:tmpl w:val="BE045308"/>
    <w:lvl w:ilvl="0" w:tplc="7638C5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F623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94308D3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DC12C8"/>
    <w:multiLevelType w:val="hybridMultilevel"/>
    <w:tmpl w:val="8BBA086A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19353861"/>
    <w:multiLevelType w:val="multilevel"/>
    <w:tmpl w:val="1494CFD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1E3C2129"/>
    <w:multiLevelType w:val="hybridMultilevel"/>
    <w:tmpl w:val="C9D219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B408B5"/>
    <w:multiLevelType w:val="hybridMultilevel"/>
    <w:tmpl w:val="7FA2FDBE"/>
    <w:lvl w:ilvl="0" w:tplc="D4F8C3A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FBD4A1B"/>
    <w:multiLevelType w:val="hybridMultilevel"/>
    <w:tmpl w:val="4E0CB360"/>
    <w:lvl w:ilvl="0" w:tplc="A9C0C9AC">
      <w:start w:val="1"/>
      <w:numFmt w:val="bullet"/>
      <w:lvlText w:val=""/>
      <w:lvlJc w:val="left"/>
      <w:pPr>
        <w:tabs>
          <w:tab w:val="num" w:pos="1649"/>
        </w:tabs>
        <w:ind w:left="164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01860C7"/>
    <w:multiLevelType w:val="hybridMultilevel"/>
    <w:tmpl w:val="155A99EA"/>
    <w:lvl w:ilvl="0" w:tplc="7638C546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1723CCC"/>
    <w:multiLevelType w:val="hybridMultilevel"/>
    <w:tmpl w:val="38B85A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46E3FEB"/>
    <w:multiLevelType w:val="hybridMultilevel"/>
    <w:tmpl w:val="150A658C"/>
    <w:lvl w:ilvl="0" w:tplc="91142C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485720"/>
    <w:multiLevelType w:val="hybridMultilevel"/>
    <w:tmpl w:val="694E47A4"/>
    <w:lvl w:ilvl="0" w:tplc="7638C546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4415CA5"/>
    <w:multiLevelType w:val="hybridMultilevel"/>
    <w:tmpl w:val="04347B80"/>
    <w:lvl w:ilvl="0" w:tplc="CEF29B9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AA2F6B"/>
    <w:multiLevelType w:val="hybridMultilevel"/>
    <w:tmpl w:val="8CC289CE"/>
    <w:lvl w:ilvl="0" w:tplc="4AECCBA0">
      <w:start w:val="1"/>
      <w:numFmt w:val="decimal"/>
      <w:lvlText w:val="%1.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D297D3C"/>
    <w:multiLevelType w:val="hybridMultilevel"/>
    <w:tmpl w:val="888846D8"/>
    <w:lvl w:ilvl="0" w:tplc="D4F8C3A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9C2AFE"/>
    <w:multiLevelType w:val="hybridMultilevel"/>
    <w:tmpl w:val="35DE0D7E"/>
    <w:lvl w:ilvl="0" w:tplc="D4F8C3A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F04ADA"/>
    <w:multiLevelType w:val="hybridMultilevel"/>
    <w:tmpl w:val="A0FA17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BF87B76"/>
    <w:multiLevelType w:val="multilevel"/>
    <w:tmpl w:val="6122B6E4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2" w:hanging="2160"/>
      </w:pPr>
      <w:rPr>
        <w:rFonts w:hint="default"/>
      </w:rPr>
    </w:lvl>
  </w:abstractNum>
  <w:abstractNum w:abstractNumId="29">
    <w:nsid w:val="62245598"/>
    <w:multiLevelType w:val="hybridMultilevel"/>
    <w:tmpl w:val="7B68C96A"/>
    <w:lvl w:ilvl="0" w:tplc="3280BC4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286BA9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FB13DD"/>
    <w:multiLevelType w:val="hybridMultilevel"/>
    <w:tmpl w:val="8FB80004"/>
    <w:lvl w:ilvl="0" w:tplc="7638C546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D24C6E"/>
    <w:multiLevelType w:val="hybridMultilevel"/>
    <w:tmpl w:val="FC68A504"/>
    <w:lvl w:ilvl="0" w:tplc="38AED9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E1E86E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18"/>
        <w:szCs w:val="14"/>
      </w:rPr>
    </w:lvl>
    <w:lvl w:ilvl="2" w:tplc="B1CC7D64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E7DEE4A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426474E0">
      <w:start w:val="1"/>
      <w:numFmt w:val="upperRoman"/>
      <w:lvlText w:val="%5)"/>
      <w:lvlJc w:val="left"/>
      <w:pPr>
        <w:ind w:left="3960" w:hanging="720"/>
      </w:pPr>
      <w:rPr>
        <w:rFonts w:hint="default"/>
      </w:rPr>
    </w:lvl>
    <w:lvl w:ilvl="5" w:tplc="F8BE24EC">
      <w:start w:val="2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C6614D"/>
    <w:multiLevelType w:val="hybridMultilevel"/>
    <w:tmpl w:val="549C71FE"/>
    <w:lvl w:ilvl="0" w:tplc="48DED3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C81896"/>
    <w:multiLevelType w:val="hybridMultilevel"/>
    <w:tmpl w:val="1A66377E"/>
    <w:lvl w:ilvl="0" w:tplc="38AED9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F62348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94308D3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A71924"/>
    <w:multiLevelType w:val="hybridMultilevel"/>
    <w:tmpl w:val="4A981C4E"/>
    <w:lvl w:ilvl="0" w:tplc="7638C546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E561FB1"/>
    <w:multiLevelType w:val="hybridMultilevel"/>
    <w:tmpl w:val="F3663BC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6FB836F3"/>
    <w:multiLevelType w:val="hybridMultilevel"/>
    <w:tmpl w:val="9196C5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E96442"/>
    <w:multiLevelType w:val="hybridMultilevel"/>
    <w:tmpl w:val="890881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490178"/>
    <w:multiLevelType w:val="hybridMultilevel"/>
    <w:tmpl w:val="2E20C76C"/>
    <w:lvl w:ilvl="0" w:tplc="D4F8C3A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11"/>
  </w:num>
  <w:num w:numId="5">
    <w:abstractNumId w:val="15"/>
  </w:num>
  <w:num w:numId="6">
    <w:abstractNumId w:val="23"/>
  </w:num>
  <w:num w:numId="7">
    <w:abstractNumId w:val="9"/>
  </w:num>
  <w:num w:numId="8">
    <w:abstractNumId w:val="34"/>
  </w:num>
  <w:num w:numId="9">
    <w:abstractNumId w:val="28"/>
  </w:num>
  <w:num w:numId="10">
    <w:abstractNumId w:val="33"/>
  </w:num>
  <w:num w:numId="11">
    <w:abstractNumId w:val="32"/>
  </w:num>
  <w:num w:numId="12">
    <w:abstractNumId w:val="21"/>
  </w:num>
  <w:num w:numId="13">
    <w:abstractNumId w:val="17"/>
  </w:num>
  <w:num w:numId="14">
    <w:abstractNumId w:val="39"/>
  </w:num>
  <w:num w:numId="15">
    <w:abstractNumId w:val="25"/>
  </w:num>
  <w:num w:numId="16">
    <w:abstractNumId w:val="26"/>
  </w:num>
  <w:num w:numId="17">
    <w:abstractNumId w:val="22"/>
  </w:num>
  <w:num w:numId="18">
    <w:abstractNumId w:val="35"/>
  </w:num>
  <w:num w:numId="19">
    <w:abstractNumId w:val="19"/>
  </w:num>
  <w:num w:numId="20">
    <w:abstractNumId w:val="31"/>
  </w:num>
  <w:num w:numId="21">
    <w:abstractNumId w:val="8"/>
  </w:num>
  <w:num w:numId="22">
    <w:abstractNumId w:val="36"/>
  </w:num>
  <w:num w:numId="23">
    <w:abstractNumId w:val="20"/>
  </w:num>
  <w:num w:numId="24">
    <w:abstractNumId w:val="13"/>
  </w:num>
  <w:num w:numId="25">
    <w:abstractNumId w:val="38"/>
  </w:num>
  <w:num w:numId="26">
    <w:abstractNumId w:val="16"/>
  </w:num>
  <w:num w:numId="27">
    <w:abstractNumId w:val="6"/>
  </w:num>
  <w:num w:numId="28">
    <w:abstractNumId w:val="1"/>
  </w:num>
  <w:num w:numId="29">
    <w:abstractNumId w:val="2"/>
  </w:num>
  <w:num w:numId="3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24"/>
  </w:num>
  <w:num w:numId="33">
    <w:abstractNumId w:val="30"/>
  </w:num>
  <w:num w:numId="34">
    <w:abstractNumId w:val="37"/>
  </w:num>
  <w:num w:numId="35">
    <w:abstractNumId w:val="27"/>
  </w:num>
  <w:num w:numId="36">
    <w:abstractNumId w:val="29"/>
  </w:num>
  <w:num w:numId="3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</w:num>
  <w:num w:numId="39">
    <w:abstractNumId w:val="5"/>
  </w:num>
  <w:num w:numId="40">
    <w:abstractNumId w:val="10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4578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C129B6"/>
    <w:rsid w:val="00010928"/>
    <w:rsid w:val="000143F7"/>
    <w:rsid w:val="00015624"/>
    <w:rsid w:val="0002421E"/>
    <w:rsid w:val="000242C1"/>
    <w:rsid w:val="00033A0D"/>
    <w:rsid w:val="00041B25"/>
    <w:rsid w:val="00053946"/>
    <w:rsid w:val="00054285"/>
    <w:rsid w:val="000821CB"/>
    <w:rsid w:val="000A09A6"/>
    <w:rsid w:val="000A64DD"/>
    <w:rsid w:val="000B2D82"/>
    <w:rsid w:val="000D6E41"/>
    <w:rsid w:val="000E1938"/>
    <w:rsid w:val="000E4967"/>
    <w:rsid w:val="000F0751"/>
    <w:rsid w:val="000F41FA"/>
    <w:rsid w:val="000F631D"/>
    <w:rsid w:val="00106E33"/>
    <w:rsid w:val="0011097C"/>
    <w:rsid w:val="0013013E"/>
    <w:rsid w:val="00136301"/>
    <w:rsid w:val="001616B8"/>
    <w:rsid w:val="0017053C"/>
    <w:rsid w:val="001713C6"/>
    <w:rsid w:val="001751BC"/>
    <w:rsid w:val="00181952"/>
    <w:rsid w:val="001851B2"/>
    <w:rsid w:val="001B213B"/>
    <w:rsid w:val="001C0EBA"/>
    <w:rsid w:val="001E59E0"/>
    <w:rsid w:val="001F3ED9"/>
    <w:rsid w:val="002069CC"/>
    <w:rsid w:val="00225EE3"/>
    <w:rsid w:val="002358C6"/>
    <w:rsid w:val="0024387F"/>
    <w:rsid w:val="00250624"/>
    <w:rsid w:val="00254971"/>
    <w:rsid w:val="00257063"/>
    <w:rsid w:val="00265956"/>
    <w:rsid w:val="00270B44"/>
    <w:rsid w:val="002879CB"/>
    <w:rsid w:val="00297CCA"/>
    <w:rsid w:val="002A1EAF"/>
    <w:rsid w:val="002B6BCF"/>
    <w:rsid w:val="002B6EB2"/>
    <w:rsid w:val="002C0B2E"/>
    <w:rsid w:val="002C164E"/>
    <w:rsid w:val="002D47A9"/>
    <w:rsid w:val="00300CC5"/>
    <w:rsid w:val="00305EC8"/>
    <w:rsid w:val="003076F7"/>
    <w:rsid w:val="00320075"/>
    <w:rsid w:val="00331664"/>
    <w:rsid w:val="003401E8"/>
    <w:rsid w:val="00343D55"/>
    <w:rsid w:val="0035372A"/>
    <w:rsid w:val="0036589C"/>
    <w:rsid w:val="003911CE"/>
    <w:rsid w:val="003B4E00"/>
    <w:rsid w:val="003C2A52"/>
    <w:rsid w:val="003C6473"/>
    <w:rsid w:val="003D5881"/>
    <w:rsid w:val="00403D95"/>
    <w:rsid w:val="004067B8"/>
    <w:rsid w:val="00422D11"/>
    <w:rsid w:val="0043284F"/>
    <w:rsid w:val="00432B12"/>
    <w:rsid w:val="0044361D"/>
    <w:rsid w:val="00454F73"/>
    <w:rsid w:val="004772B5"/>
    <w:rsid w:val="004A684D"/>
    <w:rsid w:val="004B2A4E"/>
    <w:rsid w:val="004D16B6"/>
    <w:rsid w:val="004E5C18"/>
    <w:rsid w:val="00506087"/>
    <w:rsid w:val="00512813"/>
    <w:rsid w:val="00520E15"/>
    <w:rsid w:val="00527FBD"/>
    <w:rsid w:val="00546386"/>
    <w:rsid w:val="00571E8F"/>
    <w:rsid w:val="0057390B"/>
    <w:rsid w:val="0058176A"/>
    <w:rsid w:val="00597C01"/>
    <w:rsid w:val="005E02F6"/>
    <w:rsid w:val="005F4552"/>
    <w:rsid w:val="00605A75"/>
    <w:rsid w:val="00606AA6"/>
    <w:rsid w:val="00621F42"/>
    <w:rsid w:val="00643855"/>
    <w:rsid w:val="00672E89"/>
    <w:rsid w:val="00692A28"/>
    <w:rsid w:val="006A3D0C"/>
    <w:rsid w:val="00701B18"/>
    <w:rsid w:val="00714785"/>
    <w:rsid w:val="00715DE5"/>
    <w:rsid w:val="00727D19"/>
    <w:rsid w:val="00730632"/>
    <w:rsid w:val="00737ABF"/>
    <w:rsid w:val="00761493"/>
    <w:rsid w:val="00767FEB"/>
    <w:rsid w:val="00774230"/>
    <w:rsid w:val="0079142A"/>
    <w:rsid w:val="007A22A7"/>
    <w:rsid w:val="007A4ED3"/>
    <w:rsid w:val="007C5F50"/>
    <w:rsid w:val="007C7C31"/>
    <w:rsid w:val="007D3BD7"/>
    <w:rsid w:val="007E1282"/>
    <w:rsid w:val="007F3F33"/>
    <w:rsid w:val="0080071E"/>
    <w:rsid w:val="008060B4"/>
    <w:rsid w:val="00835796"/>
    <w:rsid w:val="00842171"/>
    <w:rsid w:val="008422B2"/>
    <w:rsid w:val="00843C8B"/>
    <w:rsid w:val="00856471"/>
    <w:rsid w:val="00871AB6"/>
    <w:rsid w:val="00871CA8"/>
    <w:rsid w:val="00887E60"/>
    <w:rsid w:val="00896DCD"/>
    <w:rsid w:val="008C50E8"/>
    <w:rsid w:val="008D35AB"/>
    <w:rsid w:val="008F32B4"/>
    <w:rsid w:val="00900096"/>
    <w:rsid w:val="00914BAB"/>
    <w:rsid w:val="009166D3"/>
    <w:rsid w:val="00922BF0"/>
    <w:rsid w:val="00931DAF"/>
    <w:rsid w:val="00935503"/>
    <w:rsid w:val="00942B63"/>
    <w:rsid w:val="00947F20"/>
    <w:rsid w:val="00954559"/>
    <w:rsid w:val="00964366"/>
    <w:rsid w:val="00971B56"/>
    <w:rsid w:val="009744AE"/>
    <w:rsid w:val="009854CD"/>
    <w:rsid w:val="00995AB5"/>
    <w:rsid w:val="00996987"/>
    <w:rsid w:val="009A2CE9"/>
    <w:rsid w:val="009A6827"/>
    <w:rsid w:val="009B08B5"/>
    <w:rsid w:val="009B1753"/>
    <w:rsid w:val="009B2800"/>
    <w:rsid w:val="009B61C7"/>
    <w:rsid w:val="009C0BAE"/>
    <w:rsid w:val="009D08DB"/>
    <w:rsid w:val="009D7CB0"/>
    <w:rsid w:val="00A25C4F"/>
    <w:rsid w:val="00A441ED"/>
    <w:rsid w:val="00A55BED"/>
    <w:rsid w:val="00A653F4"/>
    <w:rsid w:val="00A907BF"/>
    <w:rsid w:val="00A91190"/>
    <w:rsid w:val="00AB3026"/>
    <w:rsid w:val="00AC1B8F"/>
    <w:rsid w:val="00AD21FA"/>
    <w:rsid w:val="00AD487F"/>
    <w:rsid w:val="00AE0436"/>
    <w:rsid w:val="00AE434F"/>
    <w:rsid w:val="00AF05B6"/>
    <w:rsid w:val="00AF244C"/>
    <w:rsid w:val="00B072A2"/>
    <w:rsid w:val="00B2192D"/>
    <w:rsid w:val="00B23F52"/>
    <w:rsid w:val="00B3455F"/>
    <w:rsid w:val="00B35CAF"/>
    <w:rsid w:val="00B53D8A"/>
    <w:rsid w:val="00B66EF9"/>
    <w:rsid w:val="00B7029F"/>
    <w:rsid w:val="00B92181"/>
    <w:rsid w:val="00B97399"/>
    <w:rsid w:val="00BA5B18"/>
    <w:rsid w:val="00BA7C0F"/>
    <w:rsid w:val="00BD36C8"/>
    <w:rsid w:val="00BE5ED8"/>
    <w:rsid w:val="00BE7CE5"/>
    <w:rsid w:val="00C129B6"/>
    <w:rsid w:val="00C145E5"/>
    <w:rsid w:val="00C437D4"/>
    <w:rsid w:val="00C55D0D"/>
    <w:rsid w:val="00C61155"/>
    <w:rsid w:val="00C7781F"/>
    <w:rsid w:val="00CB0151"/>
    <w:rsid w:val="00CE61F9"/>
    <w:rsid w:val="00CE7E76"/>
    <w:rsid w:val="00CF6472"/>
    <w:rsid w:val="00D02383"/>
    <w:rsid w:val="00D12AC9"/>
    <w:rsid w:val="00D15D0F"/>
    <w:rsid w:val="00D22F6D"/>
    <w:rsid w:val="00D46E40"/>
    <w:rsid w:val="00D5221A"/>
    <w:rsid w:val="00D62EDC"/>
    <w:rsid w:val="00D72FDF"/>
    <w:rsid w:val="00D74294"/>
    <w:rsid w:val="00D81C8E"/>
    <w:rsid w:val="00D85CB6"/>
    <w:rsid w:val="00D919F6"/>
    <w:rsid w:val="00DA55CB"/>
    <w:rsid w:val="00DA61AC"/>
    <w:rsid w:val="00DB0355"/>
    <w:rsid w:val="00DB562A"/>
    <w:rsid w:val="00DD6935"/>
    <w:rsid w:val="00DE38EE"/>
    <w:rsid w:val="00DE5872"/>
    <w:rsid w:val="00DF019B"/>
    <w:rsid w:val="00DF2337"/>
    <w:rsid w:val="00DF5FEC"/>
    <w:rsid w:val="00E04487"/>
    <w:rsid w:val="00E051AD"/>
    <w:rsid w:val="00E15406"/>
    <w:rsid w:val="00E2478A"/>
    <w:rsid w:val="00E37525"/>
    <w:rsid w:val="00E42C0A"/>
    <w:rsid w:val="00E514E9"/>
    <w:rsid w:val="00E53371"/>
    <w:rsid w:val="00EA3474"/>
    <w:rsid w:val="00EB4962"/>
    <w:rsid w:val="00EB5C08"/>
    <w:rsid w:val="00EC043E"/>
    <w:rsid w:val="00EC7A57"/>
    <w:rsid w:val="00EF403A"/>
    <w:rsid w:val="00F00FF8"/>
    <w:rsid w:val="00F13C68"/>
    <w:rsid w:val="00F159CB"/>
    <w:rsid w:val="00F2322D"/>
    <w:rsid w:val="00F27647"/>
    <w:rsid w:val="00F92DE9"/>
    <w:rsid w:val="00FA37A3"/>
    <w:rsid w:val="00FB2803"/>
    <w:rsid w:val="00FB3F84"/>
    <w:rsid w:val="00FD107B"/>
    <w:rsid w:val="00FD1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6827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9A6827"/>
    <w:pPr>
      <w:keepNext/>
      <w:ind w:left="1416"/>
      <w:jc w:val="both"/>
      <w:outlineLvl w:val="0"/>
    </w:pPr>
    <w:rPr>
      <w:rFonts w:ascii="Century Gothic" w:hAnsi="Century Gothic"/>
      <w:b/>
      <w:sz w:val="22"/>
    </w:rPr>
  </w:style>
  <w:style w:type="paragraph" w:styleId="Nagwek2">
    <w:name w:val="heading 2"/>
    <w:basedOn w:val="Normalny"/>
    <w:next w:val="Normalny"/>
    <w:qFormat/>
    <w:rsid w:val="009A6827"/>
    <w:pPr>
      <w:keepNext/>
      <w:ind w:left="-360"/>
      <w:jc w:val="center"/>
      <w:outlineLvl w:val="1"/>
    </w:pPr>
    <w:rPr>
      <w:rFonts w:ascii="Century Gothic" w:hAnsi="Century Gothic"/>
      <w:b/>
      <w:sz w:val="20"/>
    </w:rPr>
  </w:style>
  <w:style w:type="paragraph" w:styleId="Nagwek3">
    <w:name w:val="heading 3"/>
    <w:basedOn w:val="Normalny"/>
    <w:next w:val="Normalny"/>
    <w:qFormat/>
    <w:rsid w:val="009A6827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9A6827"/>
    <w:pPr>
      <w:keepNext/>
      <w:jc w:val="right"/>
      <w:outlineLvl w:val="3"/>
    </w:pPr>
    <w:rPr>
      <w:rFonts w:ascii="Century Gothic" w:hAnsi="Century Gothic"/>
      <w:b/>
      <w:sz w:val="20"/>
    </w:rPr>
  </w:style>
  <w:style w:type="paragraph" w:styleId="Nagwek5">
    <w:name w:val="heading 5"/>
    <w:basedOn w:val="Normalny"/>
    <w:next w:val="Normalny"/>
    <w:qFormat/>
    <w:rsid w:val="009A6827"/>
    <w:pPr>
      <w:keepNext/>
      <w:jc w:val="center"/>
      <w:outlineLvl w:val="4"/>
    </w:pPr>
    <w:rPr>
      <w:rFonts w:ascii="Century Gothic" w:hAnsi="Century Gothic"/>
      <w:b/>
      <w:sz w:val="22"/>
    </w:rPr>
  </w:style>
  <w:style w:type="paragraph" w:styleId="Nagwek6">
    <w:name w:val="heading 6"/>
    <w:basedOn w:val="Normalny"/>
    <w:next w:val="Normalny"/>
    <w:qFormat/>
    <w:rsid w:val="009A6827"/>
    <w:pPr>
      <w:keepNext/>
      <w:ind w:left="360"/>
      <w:outlineLvl w:val="5"/>
    </w:pPr>
    <w:rPr>
      <w:rFonts w:ascii="Arial" w:hAnsi="Arial"/>
      <w:b/>
      <w:sz w:val="20"/>
    </w:rPr>
  </w:style>
  <w:style w:type="paragraph" w:styleId="Nagwek7">
    <w:name w:val="heading 7"/>
    <w:basedOn w:val="Normalny"/>
    <w:next w:val="Normalny"/>
    <w:qFormat/>
    <w:rsid w:val="009A6827"/>
    <w:pPr>
      <w:keepNext/>
      <w:outlineLvl w:val="6"/>
    </w:pPr>
    <w:rPr>
      <w:rFonts w:ascii="Arial" w:hAnsi="Arial"/>
      <w:b/>
      <w:sz w:val="20"/>
    </w:rPr>
  </w:style>
  <w:style w:type="paragraph" w:styleId="Nagwek8">
    <w:name w:val="heading 8"/>
    <w:basedOn w:val="Normalny"/>
    <w:next w:val="Normalny"/>
    <w:qFormat/>
    <w:rsid w:val="009A6827"/>
    <w:pPr>
      <w:keepNext/>
      <w:widowControl w:val="0"/>
      <w:ind w:left="284"/>
      <w:outlineLvl w:val="7"/>
    </w:pPr>
    <w:rPr>
      <w:rFonts w:ascii="Century Gothic" w:hAnsi="Century Gothic"/>
      <w:b/>
      <w:kern w:val="1"/>
      <w:sz w:val="22"/>
    </w:rPr>
  </w:style>
  <w:style w:type="paragraph" w:styleId="Nagwek9">
    <w:name w:val="heading 9"/>
    <w:basedOn w:val="Normalny"/>
    <w:next w:val="Normalny"/>
    <w:qFormat/>
    <w:rsid w:val="009A6827"/>
    <w:pPr>
      <w:keepNext/>
      <w:tabs>
        <w:tab w:val="left" w:pos="781"/>
      </w:tabs>
      <w:spacing w:line="100" w:lineRule="atLeast"/>
      <w:jc w:val="center"/>
      <w:outlineLvl w:val="8"/>
    </w:pPr>
    <w:rPr>
      <w:rFonts w:ascii="Century Gothic" w:hAnsi="Century Gothic"/>
      <w:b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1"/>
    <w:rsid w:val="009A6827"/>
  </w:style>
  <w:style w:type="character" w:customStyle="1" w:styleId="Znakinumeracji">
    <w:name w:val="Znaki numeracji"/>
    <w:rsid w:val="009A6827"/>
  </w:style>
  <w:style w:type="character" w:customStyle="1" w:styleId="Symbolewypunktowania">
    <w:name w:val="Symbole wypunktowania"/>
    <w:rsid w:val="009A6827"/>
    <w:rPr>
      <w:rFonts w:ascii="StarSymbol" w:hAnsi="StarSymbol"/>
      <w:sz w:val="18"/>
    </w:rPr>
  </w:style>
  <w:style w:type="character" w:styleId="Hipercze">
    <w:name w:val="Hyperlink"/>
    <w:basedOn w:val="Domylnaczcionkaakapitu1"/>
    <w:rsid w:val="009A6827"/>
    <w:rPr>
      <w:color w:val="0000FF"/>
      <w:u w:val="single"/>
    </w:rPr>
  </w:style>
  <w:style w:type="character" w:styleId="UyteHipercze">
    <w:name w:val="FollowedHyperlink"/>
    <w:basedOn w:val="Domylnaczcionkaakapitu1"/>
    <w:rsid w:val="009A6827"/>
    <w:rPr>
      <w:color w:val="800080"/>
      <w:u w:val="single"/>
    </w:rPr>
  </w:style>
  <w:style w:type="character" w:customStyle="1" w:styleId="Absatz-Standardschriftart">
    <w:name w:val="Absatz-Standardschriftart"/>
    <w:rsid w:val="009A6827"/>
  </w:style>
  <w:style w:type="character" w:customStyle="1" w:styleId="WW-Absatz-Standardschriftart">
    <w:name w:val="WW-Absatz-Standardschriftart"/>
    <w:rsid w:val="009A6827"/>
  </w:style>
  <w:style w:type="character" w:customStyle="1" w:styleId="WW-Absatz-Standardschriftart1">
    <w:name w:val="WW-Absatz-Standardschriftart1"/>
    <w:rsid w:val="009A6827"/>
  </w:style>
  <w:style w:type="character" w:customStyle="1" w:styleId="Domylnaczcionkaakapitu1">
    <w:name w:val="Domyślna czcionka akapitu1"/>
    <w:rsid w:val="009A6827"/>
  </w:style>
  <w:style w:type="character" w:customStyle="1" w:styleId="Znakiprzypiswkocowych">
    <w:name w:val="Znaki przypisów ko?cowych"/>
    <w:basedOn w:val="Domylnaczcionkaakapitu1"/>
    <w:rsid w:val="009A6827"/>
    <w:rPr>
      <w:vertAlign w:val="superscript"/>
    </w:rPr>
  </w:style>
  <w:style w:type="character" w:customStyle="1" w:styleId="WW8Num2z0">
    <w:name w:val="WW8Num2z0"/>
    <w:rsid w:val="009A6827"/>
    <w:rPr>
      <w:rFonts w:ascii="Symbol" w:hAnsi="Symbol"/>
    </w:rPr>
  </w:style>
  <w:style w:type="character" w:customStyle="1" w:styleId="WW8Num3z0">
    <w:name w:val="WW8Num3z0"/>
    <w:rsid w:val="009A6827"/>
    <w:rPr>
      <w:rFonts w:ascii="Symbol" w:hAnsi="Symbol"/>
    </w:rPr>
  </w:style>
  <w:style w:type="character" w:customStyle="1" w:styleId="WW8Num5z0">
    <w:name w:val="WW8Num5z0"/>
    <w:rsid w:val="009A6827"/>
    <w:rPr>
      <w:rFonts w:ascii="Symbol" w:hAnsi="Symbol"/>
    </w:rPr>
  </w:style>
  <w:style w:type="character" w:customStyle="1" w:styleId="WW8Num6z3">
    <w:name w:val="WW8Num6z3"/>
    <w:rsid w:val="009A6827"/>
    <w:rPr>
      <w:rFonts w:ascii="Times New Roman" w:hAnsi="Times New Roman"/>
    </w:rPr>
  </w:style>
  <w:style w:type="character" w:customStyle="1" w:styleId="WW8Num8z0">
    <w:name w:val="WW8Num8z0"/>
    <w:rsid w:val="009A6827"/>
    <w:rPr>
      <w:rFonts w:ascii="Times New Roman" w:hAnsi="Times New Roman"/>
    </w:rPr>
  </w:style>
  <w:style w:type="character" w:customStyle="1" w:styleId="WW8Num9z0">
    <w:name w:val="WW8Num9z0"/>
    <w:rsid w:val="009A6827"/>
    <w:rPr>
      <w:rFonts w:ascii="Times New Roman" w:hAnsi="Times New Roman"/>
    </w:rPr>
  </w:style>
  <w:style w:type="character" w:customStyle="1" w:styleId="WW8Num10z0">
    <w:name w:val="WW8Num10z0"/>
    <w:rsid w:val="009A6827"/>
    <w:rPr>
      <w:rFonts w:ascii="Century Gothic" w:hAnsi="Century Gothic"/>
      <w:b w:val="0"/>
      <w:i w:val="0"/>
    </w:rPr>
  </w:style>
  <w:style w:type="character" w:customStyle="1" w:styleId="WW8Num10z1">
    <w:name w:val="WW8Num10z1"/>
    <w:rsid w:val="009A6827"/>
    <w:rPr>
      <w:b w:val="0"/>
      <w:i w:val="0"/>
    </w:rPr>
  </w:style>
  <w:style w:type="character" w:customStyle="1" w:styleId="WW8Num11z0">
    <w:name w:val="WW8Num11z0"/>
    <w:rsid w:val="009A6827"/>
    <w:rPr>
      <w:rFonts w:ascii="Symbol" w:hAnsi="Symbol"/>
    </w:rPr>
  </w:style>
  <w:style w:type="character" w:customStyle="1" w:styleId="WW8Num12z1">
    <w:name w:val="WW8Num12z1"/>
    <w:rsid w:val="009A6827"/>
    <w:rPr>
      <w:rFonts w:ascii="Courier New" w:hAnsi="Courier New"/>
    </w:rPr>
  </w:style>
  <w:style w:type="character" w:customStyle="1" w:styleId="WW8Num12z3">
    <w:name w:val="WW8Num12z3"/>
    <w:rsid w:val="009A6827"/>
    <w:rPr>
      <w:rFonts w:ascii="Symbol" w:hAnsi="Symbol"/>
    </w:rPr>
  </w:style>
  <w:style w:type="character" w:customStyle="1" w:styleId="WW8Num14z0">
    <w:name w:val="WW8Num14z0"/>
    <w:rsid w:val="009A6827"/>
    <w:rPr>
      <w:rFonts w:ascii="Wingdings" w:hAnsi="Wingdings"/>
    </w:rPr>
  </w:style>
  <w:style w:type="character" w:customStyle="1" w:styleId="WW8Num14z1">
    <w:name w:val="WW8Num14z1"/>
    <w:rsid w:val="009A6827"/>
    <w:rPr>
      <w:rFonts w:ascii="Courier New" w:hAnsi="Courier New"/>
    </w:rPr>
  </w:style>
  <w:style w:type="character" w:customStyle="1" w:styleId="WW8Num14z2">
    <w:name w:val="WW8Num14z2"/>
    <w:rsid w:val="009A6827"/>
    <w:rPr>
      <w:rFonts w:ascii="Wingdings" w:hAnsi="Wingdings"/>
    </w:rPr>
  </w:style>
  <w:style w:type="character" w:customStyle="1" w:styleId="WW8Num15z1">
    <w:name w:val="WW8Num15z1"/>
    <w:rsid w:val="009A6827"/>
    <w:rPr>
      <w:rFonts w:ascii="Symbol" w:hAnsi="Symbol"/>
    </w:rPr>
  </w:style>
  <w:style w:type="character" w:customStyle="1" w:styleId="WW8Num16z0">
    <w:name w:val="WW8Num16z0"/>
    <w:rsid w:val="009A6827"/>
    <w:rPr>
      <w:b/>
      <w:u w:val="none"/>
    </w:rPr>
  </w:style>
  <w:style w:type="character" w:customStyle="1" w:styleId="WW8Num17z1">
    <w:name w:val="WW8Num17z1"/>
    <w:rsid w:val="009A6827"/>
    <w:rPr>
      <w:rFonts w:ascii="Times New Roman" w:hAnsi="Times New Roman"/>
    </w:rPr>
  </w:style>
  <w:style w:type="character" w:customStyle="1" w:styleId="WW8Num17z3">
    <w:name w:val="WW8Num17z3"/>
    <w:rsid w:val="009A6827"/>
    <w:rPr>
      <w:rFonts w:ascii="Symbol" w:hAnsi="Symbol"/>
    </w:rPr>
  </w:style>
  <w:style w:type="character" w:customStyle="1" w:styleId="WW8Num18z0">
    <w:name w:val="WW8Num18z0"/>
    <w:rsid w:val="009A6827"/>
    <w:rPr>
      <w:rFonts w:ascii="Times New Roman" w:hAnsi="Times New Roman"/>
    </w:rPr>
  </w:style>
  <w:style w:type="character" w:customStyle="1" w:styleId="WW8Num19z3">
    <w:name w:val="WW8Num19z3"/>
    <w:rsid w:val="009A6827"/>
    <w:rPr>
      <w:rFonts w:ascii="Symbol" w:hAnsi="Symbol"/>
    </w:rPr>
  </w:style>
  <w:style w:type="character" w:customStyle="1" w:styleId="WW8Num20z0">
    <w:name w:val="WW8Num20z0"/>
    <w:rsid w:val="009A6827"/>
    <w:rPr>
      <w:rFonts w:ascii="Symbol" w:hAnsi="Symbol"/>
    </w:rPr>
  </w:style>
  <w:style w:type="character" w:customStyle="1" w:styleId="WW8Num21z0">
    <w:name w:val="WW8Num21z0"/>
    <w:rsid w:val="009A6827"/>
    <w:rPr>
      <w:rFonts w:ascii="Century Gothic" w:hAnsi="Century Gothic"/>
      <w:b w:val="0"/>
      <w:i w:val="0"/>
    </w:rPr>
  </w:style>
  <w:style w:type="character" w:customStyle="1" w:styleId="WW8Num22z0">
    <w:name w:val="WW8Num22z0"/>
    <w:rsid w:val="009A6827"/>
    <w:rPr>
      <w:rFonts w:ascii="Symbol" w:hAnsi="Symbol"/>
    </w:rPr>
  </w:style>
  <w:style w:type="character" w:customStyle="1" w:styleId="WW8Num22z1">
    <w:name w:val="WW8Num22z1"/>
    <w:rsid w:val="009A6827"/>
    <w:rPr>
      <w:rFonts w:ascii="Courier New" w:hAnsi="Courier New"/>
    </w:rPr>
  </w:style>
  <w:style w:type="character" w:customStyle="1" w:styleId="WW8Num22z2">
    <w:name w:val="WW8Num22z2"/>
    <w:rsid w:val="009A6827"/>
    <w:rPr>
      <w:rFonts w:ascii="Wingdings" w:hAnsi="Wingdings"/>
    </w:rPr>
  </w:style>
  <w:style w:type="character" w:customStyle="1" w:styleId="WW8Num23z6">
    <w:name w:val="WW8Num23z6"/>
    <w:rsid w:val="009A6827"/>
    <w:rPr>
      <w:rFonts w:ascii="Times New Roman" w:hAnsi="Times New Roman"/>
    </w:rPr>
  </w:style>
  <w:style w:type="character" w:customStyle="1" w:styleId="WW-Absatz-Standardschriftart11">
    <w:name w:val="WW-Absatz-Standardschriftart11"/>
    <w:rsid w:val="009A6827"/>
  </w:style>
  <w:style w:type="character" w:customStyle="1" w:styleId="WW-Absatz-Standardschriftart111">
    <w:name w:val="WW-Absatz-Standardschriftart111"/>
    <w:rsid w:val="009A6827"/>
  </w:style>
  <w:style w:type="character" w:customStyle="1" w:styleId="WW-Absatz-Standardschriftart1111">
    <w:name w:val="WW-Absatz-Standardschriftart1111"/>
    <w:rsid w:val="009A6827"/>
  </w:style>
  <w:style w:type="character" w:customStyle="1" w:styleId="WW8Num2z1">
    <w:name w:val="WW8Num2z1"/>
    <w:rsid w:val="009A6827"/>
    <w:rPr>
      <w:rFonts w:ascii="Courier New" w:hAnsi="Courier New"/>
    </w:rPr>
  </w:style>
  <w:style w:type="character" w:customStyle="1" w:styleId="WW8Num2z2">
    <w:name w:val="WW8Num2z2"/>
    <w:rsid w:val="009A6827"/>
    <w:rPr>
      <w:rFonts w:ascii="Wingdings" w:hAnsi="Wingdings"/>
    </w:rPr>
  </w:style>
  <w:style w:type="character" w:customStyle="1" w:styleId="WW8Num4z0">
    <w:name w:val="WW8Num4z0"/>
    <w:rsid w:val="009A6827"/>
    <w:rPr>
      <w:rFonts w:ascii="Symbol" w:hAnsi="Symbol"/>
    </w:rPr>
  </w:style>
  <w:style w:type="character" w:customStyle="1" w:styleId="WW8Num4z1">
    <w:name w:val="WW8Num4z1"/>
    <w:rsid w:val="009A6827"/>
    <w:rPr>
      <w:rFonts w:ascii="Courier New" w:hAnsi="Courier New"/>
    </w:rPr>
  </w:style>
  <w:style w:type="character" w:customStyle="1" w:styleId="WW8Num4z2">
    <w:name w:val="WW8Num4z2"/>
    <w:rsid w:val="009A6827"/>
    <w:rPr>
      <w:rFonts w:ascii="Wingdings" w:hAnsi="Wingdings"/>
    </w:rPr>
  </w:style>
  <w:style w:type="character" w:customStyle="1" w:styleId="WW8Num5z1">
    <w:name w:val="WW8Num5z1"/>
    <w:rsid w:val="009A6827"/>
    <w:rPr>
      <w:rFonts w:ascii="Courier New" w:hAnsi="Courier New"/>
    </w:rPr>
  </w:style>
  <w:style w:type="character" w:customStyle="1" w:styleId="WW8Num5z2">
    <w:name w:val="WW8Num5z2"/>
    <w:rsid w:val="009A6827"/>
    <w:rPr>
      <w:rFonts w:ascii="Wingdings" w:hAnsi="Wingdings"/>
    </w:rPr>
  </w:style>
  <w:style w:type="character" w:customStyle="1" w:styleId="WW8Num7z0">
    <w:name w:val="WW8Num7z0"/>
    <w:rsid w:val="009A6827"/>
    <w:rPr>
      <w:rFonts w:ascii="Wingdings" w:hAnsi="Wingdings"/>
    </w:rPr>
  </w:style>
  <w:style w:type="character" w:customStyle="1" w:styleId="WW8Num8z3">
    <w:name w:val="WW8Num8z3"/>
    <w:rsid w:val="009A6827"/>
    <w:rPr>
      <w:rFonts w:ascii="Times New Roman" w:hAnsi="Times New Roman"/>
    </w:rPr>
  </w:style>
  <w:style w:type="character" w:customStyle="1" w:styleId="WW8Num11z1">
    <w:name w:val="WW8Num11z1"/>
    <w:rsid w:val="009A6827"/>
    <w:rPr>
      <w:rFonts w:ascii="Courier New" w:hAnsi="Courier New"/>
    </w:rPr>
  </w:style>
  <w:style w:type="character" w:customStyle="1" w:styleId="WW8Num11z2">
    <w:name w:val="WW8Num11z2"/>
    <w:rsid w:val="009A6827"/>
    <w:rPr>
      <w:rFonts w:ascii="Wingdings" w:hAnsi="Wingdings"/>
    </w:rPr>
  </w:style>
  <w:style w:type="character" w:customStyle="1" w:styleId="WW8Num12z0">
    <w:name w:val="WW8Num12z0"/>
    <w:rsid w:val="009A6827"/>
    <w:rPr>
      <w:rFonts w:ascii="Symbol" w:hAnsi="Symbol"/>
    </w:rPr>
  </w:style>
  <w:style w:type="character" w:customStyle="1" w:styleId="WW8Num12z2">
    <w:name w:val="WW8Num12z2"/>
    <w:rsid w:val="009A6827"/>
    <w:rPr>
      <w:rFonts w:ascii="Wingdings" w:hAnsi="Wingdings"/>
    </w:rPr>
  </w:style>
  <w:style w:type="character" w:customStyle="1" w:styleId="WW8Num14z3">
    <w:name w:val="WW8Num14z3"/>
    <w:rsid w:val="009A6827"/>
    <w:rPr>
      <w:rFonts w:ascii="Symbol" w:hAnsi="Symbol"/>
    </w:rPr>
  </w:style>
  <w:style w:type="character" w:customStyle="1" w:styleId="WW8Num15z0">
    <w:name w:val="WW8Num15z0"/>
    <w:rsid w:val="009A6827"/>
    <w:rPr>
      <w:rFonts w:ascii="Times New Roman" w:hAnsi="Times New Roman"/>
    </w:rPr>
  </w:style>
  <w:style w:type="character" w:customStyle="1" w:styleId="WW8Num15z4">
    <w:name w:val="WW8Num15z4"/>
    <w:rsid w:val="009A6827"/>
    <w:rPr>
      <w:rFonts w:ascii="Courier New" w:hAnsi="Courier New"/>
    </w:rPr>
  </w:style>
  <w:style w:type="character" w:customStyle="1" w:styleId="WW8Num15z5">
    <w:name w:val="WW8Num15z5"/>
    <w:rsid w:val="009A6827"/>
    <w:rPr>
      <w:rFonts w:ascii="Wingdings" w:hAnsi="Wingdings"/>
    </w:rPr>
  </w:style>
  <w:style w:type="character" w:customStyle="1" w:styleId="WW8Num18z1">
    <w:name w:val="WW8Num18z1"/>
    <w:rsid w:val="009A6827"/>
    <w:rPr>
      <w:rFonts w:ascii="Courier New" w:hAnsi="Courier New"/>
    </w:rPr>
  </w:style>
  <w:style w:type="character" w:customStyle="1" w:styleId="WW8Num18z2">
    <w:name w:val="WW8Num18z2"/>
    <w:rsid w:val="009A6827"/>
    <w:rPr>
      <w:rFonts w:ascii="Wingdings" w:hAnsi="Wingdings"/>
    </w:rPr>
  </w:style>
  <w:style w:type="character" w:customStyle="1" w:styleId="WW8Num18z3">
    <w:name w:val="WW8Num18z3"/>
    <w:rsid w:val="009A6827"/>
    <w:rPr>
      <w:rFonts w:ascii="Symbol" w:hAnsi="Symbol"/>
    </w:rPr>
  </w:style>
  <w:style w:type="character" w:customStyle="1" w:styleId="WW8Num19z0">
    <w:name w:val="WW8Num19z0"/>
    <w:rsid w:val="009A6827"/>
    <w:rPr>
      <w:rFonts w:ascii="Times New Roman" w:hAnsi="Times New Roman"/>
    </w:rPr>
  </w:style>
  <w:style w:type="character" w:customStyle="1" w:styleId="WW8Num19z1">
    <w:name w:val="WW8Num19z1"/>
    <w:rsid w:val="009A6827"/>
    <w:rPr>
      <w:rFonts w:ascii="Courier New" w:hAnsi="Courier New"/>
    </w:rPr>
  </w:style>
  <w:style w:type="character" w:customStyle="1" w:styleId="WW8Num19z2">
    <w:name w:val="WW8Num19z2"/>
    <w:rsid w:val="009A6827"/>
    <w:rPr>
      <w:rFonts w:ascii="Wingdings" w:hAnsi="Wingdings"/>
    </w:rPr>
  </w:style>
  <w:style w:type="character" w:customStyle="1" w:styleId="WW8Num21z1">
    <w:name w:val="WW8Num21z1"/>
    <w:rsid w:val="009A6827"/>
    <w:rPr>
      <w:b w:val="0"/>
      <w:i w:val="0"/>
    </w:rPr>
  </w:style>
  <w:style w:type="character" w:customStyle="1" w:styleId="WW8Num24z0">
    <w:name w:val="WW8Num24z0"/>
    <w:rsid w:val="009A6827"/>
    <w:rPr>
      <w:rFonts w:ascii="Symbol" w:hAnsi="Symbol"/>
    </w:rPr>
  </w:style>
  <w:style w:type="character" w:customStyle="1" w:styleId="WW8Num24z1">
    <w:name w:val="WW8Num24z1"/>
    <w:rsid w:val="009A6827"/>
    <w:rPr>
      <w:rFonts w:ascii="Courier New" w:hAnsi="Courier New"/>
    </w:rPr>
  </w:style>
  <w:style w:type="character" w:customStyle="1" w:styleId="WW8Num24z2">
    <w:name w:val="WW8Num24z2"/>
    <w:rsid w:val="009A6827"/>
    <w:rPr>
      <w:rFonts w:ascii="Wingdings" w:hAnsi="Wingdings"/>
    </w:rPr>
  </w:style>
  <w:style w:type="character" w:customStyle="1" w:styleId="WW8Num25z1">
    <w:name w:val="WW8Num25z1"/>
    <w:rsid w:val="009A6827"/>
    <w:rPr>
      <w:rFonts w:ascii="Times New Roman" w:hAnsi="Times New Roman"/>
    </w:rPr>
  </w:style>
  <w:style w:type="character" w:customStyle="1" w:styleId="WW8Num25z3">
    <w:name w:val="WW8Num25z3"/>
    <w:rsid w:val="009A6827"/>
    <w:rPr>
      <w:rFonts w:ascii="Symbol" w:hAnsi="Symbol"/>
    </w:rPr>
  </w:style>
  <w:style w:type="character" w:customStyle="1" w:styleId="WW8Num26z1">
    <w:name w:val="WW8Num26z1"/>
    <w:rsid w:val="009A6827"/>
    <w:rPr>
      <w:rFonts w:ascii="Courier New" w:hAnsi="Courier New"/>
    </w:rPr>
  </w:style>
  <w:style w:type="character" w:customStyle="1" w:styleId="WW8Num26z2">
    <w:name w:val="WW8Num26z2"/>
    <w:rsid w:val="009A6827"/>
    <w:rPr>
      <w:rFonts w:ascii="Wingdings" w:hAnsi="Wingdings"/>
    </w:rPr>
  </w:style>
  <w:style w:type="character" w:customStyle="1" w:styleId="WW8Num26z3">
    <w:name w:val="WW8Num26z3"/>
    <w:rsid w:val="009A6827"/>
    <w:rPr>
      <w:rFonts w:ascii="Symbol" w:hAnsi="Symbol"/>
    </w:rPr>
  </w:style>
  <w:style w:type="character" w:customStyle="1" w:styleId="WW8Num31z0">
    <w:name w:val="WW8Num31z0"/>
    <w:rsid w:val="009A6827"/>
    <w:rPr>
      <w:rFonts w:ascii="Times New Roman" w:hAnsi="Times New Roman"/>
    </w:rPr>
  </w:style>
  <w:style w:type="character" w:customStyle="1" w:styleId="WW8Num31z1">
    <w:name w:val="WW8Num31z1"/>
    <w:rsid w:val="009A6827"/>
    <w:rPr>
      <w:rFonts w:ascii="Courier New" w:hAnsi="Courier New"/>
    </w:rPr>
  </w:style>
  <w:style w:type="character" w:customStyle="1" w:styleId="WW8Num31z2">
    <w:name w:val="WW8Num31z2"/>
    <w:rsid w:val="009A6827"/>
    <w:rPr>
      <w:rFonts w:ascii="Wingdings" w:hAnsi="Wingdings"/>
    </w:rPr>
  </w:style>
  <w:style w:type="character" w:customStyle="1" w:styleId="WW8Num31z3">
    <w:name w:val="WW8Num31z3"/>
    <w:rsid w:val="009A6827"/>
    <w:rPr>
      <w:rFonts w:ascii="Symbol" w:hAnsi="Symbol"/>
    </w:rPr>
  </w:style>
  <w:style w:type="character" w:customStyle="1" w:styleId="WW8Num32z0">
    <w:name w:val="WW8Num32z0"/>
    <w:rsid w:val="009A6827"/>
    <w:rPr>
      <w:rFonts w:ascii="Symbol" w:hAnsi="Symbol"/>
    </w:rPr>
  </w:style>
  <w:style w:type="character" w:customStyle="1" w:styleId="WW8Num32z1">
    <w:name w:val="WW8Num32z1"/>
    <w:rsid w:val="009A6827"/>
    <w:rPr>
      <w:rFonts w:ascii="Courier New" w:hAnsi="Courier New"/>
    </w:rPr>
  </w:style>
  <w:style w:type="character" w:customStyle="1" w:styleId="WW8Num32z2">
    <w:name w:val="WW8Num32z2"/>
    <w:rsid w:val="009A6827"/>
    <w:rPr>
      <w:rFonts w:ascii="Wingdings" w:hAnsi="Wingdings"/>
    </w:rPr>
  </w:style>
  <w:style w:type="character" w:customStyle="1" w:styleId="WW8Num33z0">
    <w:name w:val="WW8Num33z0"/>
    <w:rsid w:val="009A6827"/>
    <w:rPr>
      <w:rFonts w:ascii="Times New Roman" w:hAnsi="Times New Roman"/>
    </w:rPr>
  </w:style>
  <w:style w:type="character" w:customStyle="1" w:styleId="WW8Num33z1">
    <w:name w:val="WW8Num33z1"/>
    <w:rsid w:val="009A6827"/>
    <w:rPr>
      <w:rFonts w:ascii="Courier New" w:hAnsi="Courier New"/>
    </w:rPr>
  </w:style>
  <w:style w:type="character" w:customStyle="1" w:styleId="WW8Num33z2">
    <w:name w:val="WW8Num33z2"/>
    <w:rsid w:val="009A6827"/>
    <w:rPr>
      <w:rFonts w:ascii="Wingdings" w:hAnsi="Wingdings"/>
    </w:rPr>
  </w:style>
  <w:style w:type="character" w:customStyle="1" w:styleId="WW8Num33z3">
    <w:name w:val="WW8Num33z3"/>
    <w:rsid w:val="009A6827"/>
    <w:rPr>
      <w:rFonts w:ascii="Symbol" w:hAnsi="Symbol"/>
    </w:rPr>
  </w:style>
  <w:style w:type="character" w:customStyle="1" w:styleId="WW8Num35z0">
    <w:name w:val="WW8Num35z0"/>
    <w:rsid w:val="009A6827"/>
    <w:rPr>
      <w:rFonts w:ascii="Symbol" w:hAnsi="Symbol"/>
    </w:rPr>
  </w:style>
  <w:style w:type="character" w:customStyle="1" w:styleId="WW8Num36z1">
    <w:name w:val="WW8Num36z1"/>
    <w:rsid w:val="009A6827"/>
    <w:rPr>
      <w:rFonts w:ascii="Times New Roman" w:hAnsi="Times New Roman"/>
    </w:rPr>
  </w:style>
  <w:style w:type="character" w:customStyle="1" w:styleId="WW8Num38z0">
    <w:name w:val="WW8Num38z0"/>
    <w:rsid w:val="009A6827"/>
    <w:rPr>
      <w:rFonts w:ascii="Century Gothic" w:hAnsi="Century Gothic"/>
      <w:b w:val="0"/>
      <w:i w:val="0"/>
    </w:rPr>
  </w:style>
  <w:style w:type="character" w:customStyle="1" w:styleId="WW8Num39z0">
    <w:name w:val="WW8Num39z0"/>
    <w:rsid w:val="009A6827"/>
    <w:rPr>
      <w:rFonts w:ascii="Symbol" w:hAnsi="Symbol"/>
    </w:rPr>
  </w:style>
  <w:style w:type="character" w:customStyle="1" w:styleId="WW8Num39z1">
    <w:name w:val="WW8Num39z1"/>
    <w:rsid w:val="009A6827"/>
    <w:rPr>
      <w:rFonts w:ascii="Courier New" w:hAnsi="Courier New"/>
    </w:rPr>
  </w:style>
  <w:style w:type="character" w:customStyle="1" w:styleId="WW8Num39z2">
    <w:name w:val="WW8Num39z2"/>
    <w:rsid w:val="009A6827"/>
    <w:rPr>
      <w:rFonts w:ascii="Wingdings" w:hAnsi="Wingdings"/>
    </w:rPr>
  </w:style>
  <w:style w:type="character" w:customStyle="1" w:styleId="WW8Num41z0">
    <w:name w:val="WW8Num41z0"/>
    <w:rsid w:val="009A6827"/>
    <w:rPr>
      <w:b/>
      <w:u w:val="none"/>
    </w:rPr>
  </w:style>
  <w:style w:type="character" w:customStyle="1" w:styleId="WW8Num42z1">
    <w:name w:val="WW8Num42z1"/>
    <w:rsid w:val="009A6827"/>
    <w:rPr>
      <w:rFonts w:ascii="Times New Roman" w:hAnsi="Times New Roman"/>
    </w:rPr>
  </w:style>
  <w:style w:type="character" w:customStyle="1" w:styleId="WW8Num42z3">
    <w:name w:val="WW8Num42z3"/>
    <w:rsid w:val="009A6827"/>
    <w:rPr>
      <w:rFonts w:ascii="Symbol" w:hAnsi="Symbol"/>
    </w:rPr>
  </w:style>
  <w:style w:type="character" w:customStyle="1" w:styleId="WW8Num44z0">
    <w:name w:val="WW8Num44z0"/>
    <w:rsid w:val="009A6827"/>
    <w:rPr>
      <w:rFonts w:ascii="Symbol" w:hAnsi="Symbol"/>
    </w:rPr>
  </w:style>
  <w:style w:type="character" w:customStyle="1" w:styleId="WW8Num44z1">
    <w:name w:val="WW8Num44z1"/>
    <w:rsid w:val="009A6827"/>
    <w:rPr>
      <w:rFonts w:ascii="Courier New" w:hAnsi="Courier New"/>
    </w:rPr>
  </w:style>
  <w:style w:type="character" w:customStyle="1" w:styleId="WW8Num44z2">
    <w:name w:val="WW8Num44z2"/>
    <w:rsid w:val="009A6827"/>
    <w:rPr>
      <w:rFonts w:ascii="Wingdings" w:hAnsi="Wingdings"/>
    </w:rPr>
  </w:style>
  <w:style w:type="character" w:customStyle="1" w:styleId="WW8Num45z0">
    <w:name w:val="WW8Num45z0"/>
    <w:rsid w:val="009A6827"/>
    <w:rPr>
      <w:rFonts w:ascii="Symbol" w:hAnsi="Symbol"/>
    </w:rPr>
  </w:style>
  <w:style w:type="character" w:customStyle="1" w:styleId="WW8Num46z3">
    <w:name w:val="WW8Num46z3"/>
    <w:rsid w:val="009A6827"/>
    <w:rPr>
      <w:rFonts w:ascii="Times New Roman" w:hAnsi="Times New Roman"/>
    </w:rPr>
  </w:style>
  <w:style w:type="character" w:customStyle="1" w:styleId="WW8Num47z0">
    <w:name w:val="WW8Num47z0"/>
    <w:rsid w:val="009A6827"/>
    <w:rPr>
      <w:rFonts w:ascii="Times New Roman" w:hAnsi="Times New Roman"/>
    </w:rPr>
  </w:style>
  <w:style w:type="character" w:customStyle="1" w:styleId="WW8Num47z1">
    <w:name w:val="WW8Num47z1"/>
    <w:rsid w:val="009A6827"/>
    <w:rPr>
      <w:rFonts w:ascii="Courier New" w:hAnsi="Courier New"/>
    </w:rPr>
  </w:style>
  <w:style w:type="character" w:customStyle="1" w:styleId="WW8Num47z2">
    <w:name w:val="WW8Num47z2"/>
    <w:rsid w:val="009A6827"/>
    <w:rPr>
      <w:rFonts w:ascii="Wingdings" w:hAnsi="Wingdings"/>
    </w:rPr>
  </w:style>
  <w:style w:type="character" w:customStyle="1" w:styleId="WW8Num47z3">
    <w:name w:val="WW8Num47z3"/>
    <w:rsid w:val="009A6827"/>
    <w:rPr>
      <w:rFonts w:ascii="Symbol" w:hAnsi="Symbol"/>
    </w:rPr>
  </w:style>
  <w:style w:type="character" w:customStyle="1" w:styleId="WW8Num48z0">
    <w:name w:val="WW8Num48z0"/>
    <w:rsid w:val="009A6827"/>
    <w:rPr>
      <w:rFonts w:ascii="Symbol" w:hAnsi="Symbol"/>
    </w:rPr>
  </w:style>
  <w:style w:type="character" w:customStyle="1" w:styleId="WW8Num48z1">
    <w:name w:val="WW8Num48z1"/>
    <w:rsid w:val="009A6827"/>
    <w:rPr>
      <w:rFonts w:ascii="Courier New" w:hAnsi="Courier New"/>
    </w:rPr>
  </w:style>
  <w:style w:type="character" w:customStyle="1" w:styleId="WW8Num48z2">
    <w:name w:val="WW8Num48z2"/>
    <w:rsid w:val="009A6827"/>
    <w:rPr>
      <w:rFonts w:ascii="Wingdings" w:hAnsi="Wingdings"/>
    </w:rPr>
  </w:style>
  <w:style w:type="character" w:customStyle="1" w:styleId="WW8Num49z0">
    <w:name w:val="WW8Num49z0"/>
    <w:rsid w:val="009A6827"/>
    <w:rPr>
      <w:rFonts w:ascii="Symbol" w:hAnsi="Symbol"/>
    </w:rPr>
  </w:style>
  <w:style w:type="character" w:customStyle="1" w:styleId="WW8Num49z1">
    <w:name w:val="WW8Num49z1"/>
    <w:rsid w:val="009A6827"/>
    <w:rPr>
      <w:rFonts w:ascii="Courier New" w:hAnsi="Courier New"/>
    </w:rPr>
  </w:style>
  <w:style w:type="character" w:customStyle="1" w:styleId="WW8Num49z2">
    <w:name w:val="WW8Num49z2"/>
    <w:rsid w:val="009A6827"/>
    <w:rPr>
      <w:rFonts w:ascii="Wingdings" w:hAnsi="Wingdings"/>
    </w:rPr>
  </w:style>
  <w:style w:type="character" w:customStyle="1" w:styleId="WW8Num50z2">
    <w:name w:val="WW8Num50z2"/>
    <w:rsid w:val="009A6827"/>
    <w:rPr>
      <w:rFonts w:ascii="Symbol" w:hAnsi="Symbol"/>
    </w:rPr>
  </w:style>
  <w:style w:type="character" w:customStyle="1" w:styleId="WW8Num50z4">
    <w:name w:val="WW8Num50z4"/>
    <w:rsid w:val="009A6827"/>
    <w:rPr>
      <w:rFonts w:ascii="Times New Roman" w:hAnsi="Times New Roman"/>
    </w:rPr>
  </w:style>
  <w:style w:type="character" w:customStyle="1" w:styleId="WW8Num51z0">
    <w:name w:val="WW8Num51z0"/>
    <w:rsid w:val="009A6827"/>
    <w:rPr>
      <w:rFonts w:ascii="Symbol" w:hAnsi="Symbol"/>
    </w:rPr>
  </w:style>
  <w:style w:type="character" w:customStyle="1" w:styleId="WW8Num51z1">
    <w:name w:val="WW8Num51z1"/>
    <w:rsid w:val="009A6827"/>
    <w:rPr>
      <w:rFonts w:ascii="Courier New" w:hAnsi="Courier New"/>
    </w:rPr>
  </w:style>
  <w:style w:type="character" w:customStyle="1" w:styleId="WW8Num51z2">
    <w:name w:val="WW8Num51z2"/>
    <w:rsid w:val="009A6827"/>
    <w:rPr>
      <w:rFonts w:ascii="Wingdings" w:hAnsi="Wingdings"/>
    </w:rPr>
  </w:style>
  <w:style w:type="character" w:customStyle="1" w:styleId="WW8Num52z0">
    <w:name w:val="WW8Num52z0"/>
    <w:rsid w:val="009A6827"/>
    <w:rPr>
      <w:rFonts w:ascii="Times New Roman" w:hAnsi="Times New Roman"/>
    </w:rPr>
  </w:style>
  <w:style w:type="character" w:customStyle="1" w:styleId="WW8Num52z1">
    <w:name w:val="WW8Num52z1"/>
    <w:rsid w:val="009A6827"/>
    <w:rPr>
      <w:rFonts w:ascii="Courier New" w:hAnsi="Courier New"/>
    </w:rPr>
  </w:style>
  <w:style w:type="character" w:customStyle="1" w:styleId="WW8Num52z2">
    <w:name w:val="WW8Num52z2"/>
    <w:rsid w:val="009A6827"/>
    <w:rPr>
      <w:rFonts w:ascii="Wingdings" w:hAnsi="Wingdings"/>
    </w:rPr>
  </w:style>
  <w:style w:type="character" w:customStyle="1" w:styleId="WW8Num52z3">
    <w:name w:val="WW8Num52z3"/>
    <w:rsid w:val="009A6827"/>
    <w:rPr>
      <w:rFonts w:ascii="Symbol" w:hAnsi="Symbol"/>
    </w:rPr>
  </w:style>
  <w:style w:type="character" w:customStyle="1" w:styleId="WW8Num53z6">
    <w:name w:val="WW8Num53z6"/>
    <w:rsid w:val="009A6827"/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rsid w:val="009A6827"/>
    <w:pPr>
      <w:tabs>
        <w:tab w:val="left" w:pos="426"/>
        <w:tab w:val="left" w:pos="567"/>
        <w:tab w:val="left" w:pos="1440"/>
        <w:tab w:val="left" w:pos="1701"/>
      </w:tabs>
      <w:jc w:val="both"/>
    </w:pPr>
    <w:rPr>
      <w:rFonts w:ascii="Century Gothic" w:hAnsi="Century Gothic"/>
      <w:b/>
      <w:sz w:val="20"/>
    </w:rPr>
  </w:style>
  <w:style w:type="paragraph" w:styleId="Tekstpodstawowywcity">
    <w:name w:val="Body Text Indent"/>
    <w:basedOn w:val="Normalny"/>
    <w:rsid w:val="009A6827"/>
    <w:pPr>
      <w:ind w:left="-360"/>
      <w:jc w:val="both"/>
    </w:pPr>
    <w:rPr>
      <w:rFonts w:ascii="Arial" w:hAnsi="Arial"/>
      <w:sz w:val="20"/>
    </w:rPr>
  </w:style>
  <w:style w:type="paragraph" w:customStyle="1" w:styleId="Podpis1">
    <w:name w:val="Podpis1"/>
    <w:basedOn w:val="Normalny"/>
    <w:rsid w:val="009A6827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link w:val="NagwekZnak"/>
    <w:rsid w:val="009A682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rsid w:val="009A682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sid w:val="009A6827"/>
  </w:style>
  <w:style w:type="paragraph" w:styleId="Stopka">
    <w:name w:val="footer"/>
    <w:basedOn w:val="Normalny"/>
    <w:rsid w:val="009A6827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9A6827"/>
    <w:pPr>
      <w:suppressLineNumbers/>
    </w:pPr>
  </w:style>
  <w:style w:type="paragraph" w:customStyle="1" w:styleId="Nagwektabeli">
    <w:name w:val="Nagłówek tabeli"/>
    <w:basedOn w:val="Zawartotabeli"/>
    <w:rsid w:val="009A6827"/>
    <w:pPr>
      <w:jc w:val="center"/>
    </w:pPr>
    <w:rPr>
      <w:b/>
      <w:bCs/>
    </w:rPr>
  </w:style>
  <w:style w:type="paragraph" w:styleId="Tekstprzypisukocowego">
    <w:name w:val="endnote text"/>
    <w:basedOn w:val="Normalny"/>
    <w:semiHidden/>
    <w:rsid w:val="009A6827"/>
    <w:rPr>
      <w:sz w:val="20"/>
    </w:rPr>
  </w:style>
  <w:style w:type="paragraph" w:customStyle="1" w:styleId="Indeks">
    <w:name w:val="Indeks"/>
    <w:basedOn w:val="Normalny"/>
    <w:rsid w:val="009A6827"/>
    <w:pPr>
      <w:suppressLineNumbers/>
    </w:pPr>
  </w:style>
  <w:style w:type="paragraph" w:styleId="Tytu">
    <w:name w:val="Title"/>
    <w:basedOn w:val="Normalny"/>
    <w:next w:val="Podtytu"/>
    <w:qFormat/>
    <w:rsid w:val="009A6827"/>
    <w:pPr>
      <w:spacing w:line="360" w:lineRule="auto"/>
      <w:jc w:val="center"/>
    </w:pPr>
    <w:rPr>
      <w:rFonts w:ascii="Century Gothic" w:hAnsi="Century Gothic"/>
      <w:b/>
      <w:sz w:val="22"/>
      <w:u w:val="single"/>
    </w:rPr>
  </w:style>
  <w:style w:type="paragraph" w:styleId="Podtytu">
    <w:name w:val="Subtitle"/>
    <w:basedOn w:val="Nagwek"/>
    <w:next w:val="Tekstpodstawowy"/>
    <w:qFormat/>
    <w:rsid w:val="009A6827"/>
    <w:pPr>
      <w:jc w:val="center"/>
    </w:pPr>
    <w:rPr>
      <w:i/>
    </w:rPr>
  </w:style>
  <w:style w:type="paragraph" w:customStyle="1" w:styleId="Nagwek0">
    <w:name w:val="Nag?ówek"/>
    <w:basedOn w:val="Normalny"/>
    <w:next w:val="Tekstpodstawowy"/>
    <w:rsid w:val="009A6827"/>
    <w:pPr>
      <w:keepNext/>
      <w:spacing w:before="240" w:after="120"/>
    </w:pPr>
    <w:rPr>
      <w:rFonts w:ascii="Arial" w:hAnsi="Arial"/>
      <w:sz w:val="28"/>
    </w:rPr>
  </w:style>
  <w:style w:type="paragraph" w:customStyle="1" w:styleId="WW-Nagwek">
    <w:name w:val="WW-Nag?ówek"/>
    <w:basedOn w:val="Normalny"/>
    <w:next w:val="Tekstpodstawowy"/>
    <w:rsid w:val="009A6827"/>
    <w:pPr>
      <w:keepNext/>
      <w:spacing w:before="240" w:after="120"/>
    </w:pPr>
    <w:rPr>
      <w:rFonts w:ascii="Arial" w:hAnsi="Arial"/>
      <w:sz w:val="28"/>
    </w:rPr>
  </w:style>
  <w:style w:type="paragraph" w:customStyle="1" w:styleId="WW-Nagwek1">
    <w:name w:val="WW-Nag?ówek1"/>
    <w:basedOn w:val="Normalny"/>
    <w:next w:val="Tekstpodstawowy"/>
    <w:rsid w:val="009A6827"/>
    <w:pPr>
      <w:keepNext/>
      <w:spacing w:before="240" w:after="120"/>
    </w:pPr>
    <w:rPr>
      <w:rFonts w:ascii="Arial" w:hAnsi="Arial"/>
      <w:sz w:val="28"/>
    </w:rPr>
  </w:style>
  <w:style w:type="paragraph" w:customStyle="1" w:styleId="Zawartotabeli0">
    <w:name w:val="Zawarto?? tabeli"/>
    <w:basedOn w:val="Normalny"/>
    <w:rsid w:val="009A6827"/>
    <w:pPr>
      <w:suppressLineNumbers/>
    </w:pPr>
  </w:style>
  <w:style w:type="paragraph" w:customStyle="1" w:styleId="Nagwektabeli0">
    <w:name w:val="Nag?ówek tabeli"/>
    <w:basedOn w:val="Zawartotabeli0"/>
    <w:rsid w:val="009A6827"/>
    <w:pPr>
      <w:jc w:val="center"/>
    </w:pPr>
    <w:rPr>
      <w:b/>
    </w:rPr>
  </w:style>
  <w:style w:type="paragraph" w:customStyle="1" w:styleId="xl35">
    <w:name w:val="xl35"/>
    <w:basedOn w:val="Normalny"/>
    <w:rsid w:val="009A6827"/>
    <w:pPr>
      <w:spacing w:before="280" w:after="280"/>
    </w:pPr>
    <w:rPr>
      <w:rFonts w:ascii="Arial Black" w:hAnsi="Arial Black"/>
      <w:sz w:val="22"/>
    </w:rPr>
  </w:style>
  <w:style w:type="paragraph" w:customStyle="1" w:styleId="Tekstpodstawowywcity31">
    <w:name w:val="Tekst podstawowy wcięty 31"/>
    <w:basedOn w:val="Normalny"/>
    <w:rsid w:val="009A6827"/>
    <w:pPr>
      <w:tabs>
        <w:tab w:val="left" w:pos="3060"/>
      </w:tabs>
      <w:ind w:left="3240"/>
      <w:jc w:val="both"/>
    </w:pPr>
    <w:rPr>
      <w:rFonts w:ascii="Century Gothic" w:hAnsi="Century Gothic"/>
      <w:sz w:val="22"/>
    </w:rPr>
  </w:style>
  <w:style w:type="paragraph" w:customStyle="1" w:styleId="Tekstpodstawowywcity21">
    <w:name w:val="Tekst podstawowy wcięty 21"/>
    <w:basedOn w:val="Normalny"/>
    <w:rsid w:val="009A6827"/>
    <w:pPr>
      <w:widowControl w:val="0"/>
      <w:ind w:left="425"/>
    </w:pPr>
    <w:rPr>
      <w:kern w:val="1"/>
      <w:sz w:val="20"/>
    </w:rPr>
  </w:style>
  <w:style w:type="paragraph" w:styleId="Tekstdymka">
    <w:name w:val="Balloon Text"/>
    <w:basedOn w:val="Normalny"/>
    <w:rsid w:val="009A6827"/>
    <w:rPr>
      <w:rFonts w:ascii="Tahoma" w:hAnsi="Tahoma"/>
      <w:sz w:val="16"/>
    </w:rPr>
  </w:style>
  <w:style w:type="paragraph" w:customStyle="1" w:styleId="WW-Tekstpodstawowywcity21">
    <w:name w:val="WW-Tekst podstawowy wci?ty 21"/>
    <w:basedOn w:val="Normalny"/>
    <w:rsid w:val="009A6827"/>
    <w:pPr>
      <w:spacing w:line="360" w:lineRule="auto"/>
      <w:ind w:left="360"/>
      <w:jc w:val="both"/>
    </w:pPr>
    <w:rPr>
      <w:rFonts w:ascii="Arial" w:hAnsi="Arial"/>
    </w:rPr>
  </w:style>
  <w:style w:type="paragraph" w:customStyle="1" w:styleId="WW-Tekstpodstawowy2">
    <w:name w:val="WW-Tekst podstawowy 2"/>
    <w:basedOn w:val="Normalny"/>
    <w:rsid w:val="009A6827"/>
    <w:pPr>
      <w:spacing w:line="480" w:lineRule="auto"/>
      <w:jc w:val="both"/>
    </w:pPr>
    <w:rPr>
      <w:rFonts w:ascii="Arial" w:hAnsi="Arial"/>
      <w:color w:val="000000"/>
      <w:sz w:val="22"/>
    </w:rPr>
  </w:style>
  <w:style w:type="paragraph" w:customStyle="1" w:styleId="szczep">
    <w:name w:val="szczep"/>
    <w:basedOn w:val="Normalny"/>
    <w:rsid w:val="009A6827"/>
    <w:rPr>
      <w:rFonts w:ascii="Arial" w:hAnsi="Arial"/>
      <w:shadow/>
    </w:rPr>
  </w:style>
  <w:style w:type="paragraph" w:customStyle="1" w:styleId="WW-Tekstpodstawowy3">
    <w:name w:val="WW-Tekst podstawowy 3"/>
    <w:basedOn w:val="Normalny"/>
    <w:rsid w:val="009A6827"/>
    <w:rPr>
      <w:rFonts w:ascii="Arial" w:hAnsi="Arial"/>
      <w:b/>
    </w:rPr>
  </w:style>
  <w:style w:type="paragraph" w:customStyle="1" w:styleId="BodyText21">
    <w:name w:val="Body Text 21"/>
    <w:basedOn w:val="Normalny"/>
    <w:rsid w:val="009A6827"/>
    <w:pPr>
      <w:spacing w:line="360" w:lineRule="auto"/>
    </w:pPr>
    <w:rPr>
      <w:rFonts w:ascii="Arial" w:hAnsi="Arial"/>
    </w:rPr>
  </w:style>
  <w:style w:type="paragraph" w:customStyle="1" w:styleId="xl24">
    <w:name w:val="xl24"/>
    <w:basedOn w:val="Normalny"/>
    <w:rsid w:val="009A6827"/>
    <w:pPr>
      <w:spacing w:before="100" w:after="100"/>
    </w:pPr>
    <w:rPr>
      <w:rFonts w:ascii="Arial" w:hAnsi="Arial"/>
      <w:b/>
    </w:rPr>
  </w:style>
  <w:style w:type="paragraph" w:customStyle="1" w:styleId="Tekstpodstawowy21">
    <w:name w:val="Tekst podstawowy 21"/>
    <w:basedOn w:val="Normalny"/>
    <w:rsid w:val="009A6827"/>
    <w:pPr>
      <w:spacing w:line="360" w:lineRule="auto"/>
      <w:jc w:val="both"/>
    </w:pPr>
    <w:rPr>
      <w:rFonts w:ascii="Century Gothic" w:hAnsi="Century Gothic"/>
      <w:i/>
      <w:sz w:val="22"/>
    </w:rPr>
  </w:style>
  <w:style w:type="paragraph" w:customStyle="1" w:styleId="Tekstpodstawowy31">
    <w:name w:val="Tekst podstawowy 31"/>
    <w:basedOn w:val="Normalny"/>
    <w:rsid w:val="009A6827"/>
    <w:pPr>
      <w:spacing w:line="360" w:lineRule="auto"/>
      <w:jc w:val="both"/>
    </w:pPr>
    <w:rPr>
      <w:rFonts w:ascii="Century Gothic" w:hAnsi="Century Gothic"/>
      <w:sz w:val="22"/>
    </w:rPr>
  </w:style>
  <w:style w:type="paragraph" w:customStyle="1" w:styleId="font0">
    <w:name w:val="font0"/>
    <w:basedOn w:val="Normalny"/>
    <w:rsid w:val="009A6827"/>
    <w:pPr>
      <w:spacing w:before="280" w:after="280"/>
    </w:pPr>
    <w:rPr>
      <w:rFonts w:ascii="Arial" w:hAnsi="Arial"/>
      <w:sz w:val="20"/>
    </w:rPr>
  </w:style>
  <w:style w:type="paragraph" w:customStyle="1" w:styleId="WW-Zawartotabeli">
    <w:name w:val="WW-Zawarto?? tabeli"/>
    <w:basedOn w:val="Normalny"/>
    <w:rsid w:val="009A6827"/>
    <w:pPr>
      <w:suppressLineNumbers/>
    </w:pPr>
  </w:style>
  <w:style w:type="paragraph" w:customStyle="1" w:styleId="WW-Nagwektabeli">
    <w:name w:val="WW-Nag?ówek tabeli"/>
    <w:basedOn w:val="WW-Zawartotabeli"/>
    <w:rsid w:val="009A6827"/>
    <w:pPr>
      <w:jc w:val="center"/>
    </w:pPr>
    <w:rPr>
      <w:b/>
    </w:rPr>
  </w:style>
  <w:style w:type="paragraph" w:customStyle="1" w:styleId="WW-Zawartotabeli1">
    <w:name w:val="WW-Zawarto?? tabeli1"/>
    <w:basedOn w:val="Normalny"/>
    <w:rsid w:val="009A6827"/>
    <w:pPr>
      <w:suppressLineNumbers/>
    </w:pPr>
  </w:style>
  <w:style w:type="paragraph" w:customStyle="1" w:styleId="WW-Nagwektabeli1">
    <w:name w:val="WW-Nag?ówek tabeli1"/>
    <w:basedOn w:val="WW-Zawartotabeli1"/>
    <w:rsid w:val="009A6827"/>
    <w:pPr>
      <w:jc w:val="center"/>
    </w:pPr>
    <w:rPr>
      <w:b/>
    </w:rPr>
  </w:style>
  <w:style w:type="character" w:styleId="Odwoanieprzypisukocowego">
    <w:name w:val="endnote reference"/>
    <w:basedOn w:val="Domylnaczcionkaakapitu"/>
    <w:semiHidden/>
    <w:rsid w:val="00605A75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F455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4552"/>
    <w:rPr>
      <w:sz w:val="24"/>
    </w:rPr>
  </w:style>
  <w:style w:type="paragraph" w:styleId="Akapitzlist">
    <w:name w:val="List Paragraph"/>
    <w:basedOn w:val="Normalny"/>
    <w:uiPriority w:val="34"/>
    <w:qFormat/>
    <w:rsid w:val="005F4552"/>
    <w:pPr>
      <w:suppressAutoHyphens w:val="0"/>
      <w:ind w:left="720"/>
      <w:jc w:val="both"/>
    </w:pPr>
    <w:rPr>
      <w:szCs w:val="24"/>
    </w:rPr>
  </w:style>
  <w:style w:type="paragraph" w:customStyle="1" w:styleId="Tekstpodstawowy210">
    <w:name w:val="Tekst podstawowy 21"/>
    <w:basedOn w:val="Normalny"/>
    <w:rsid w:val="002069CC"/>
    <w:pPr>
      <w:spacing w:line="360" w:lineRule="auto"/>
      <w:jc w:val="both"/>
    </w:pPr>
    <w:rPr>
      <w:rFonts w:ascii="Century Gothic" w:hAnsi="Century Gothic"/>
      <w:i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B66EF9"/>
    <w:rPr>
      <w:rFonts w:ascii="Century Gothic" w:hAnsi="Century Gothic"/>
      <w:b/>
    </w:rPr>
  </w:style>
  <w:style w:type="paragraph" w:customStyle="1" w:styleId="Nagwek20">
    <w:name w:val="Nagłówek2"/>
    <w:next w:val="Tekstpodstawowy"/>
    <w:rsid w:val="00EB4962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Akapitzlist1">
    <w:name w:val="Akapit z listą1"/>
    <w:rsid w:val="00EB4962"/>
    <w:pPr>
      <w:widowControl w:val="0"/>
      <w:suppressAutoHyphens/>
      <w:ind w:left="720"/>
    </w:pPr>
    <w:rPr>
      <w:rFonts w:eastAsia="Arial"/>
      <w:kern w:val="1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CB0151"/>
    <w:rPr>
      <w:rFonts w:ascii="Arial" w:eastAsia="MS Mincho" w:hAnsi="Arial" w:cs="Tahoma"/>
      <w:sz w:val="28"/>
      <w:szCs w:val="28"/>
    </w:rPr>
  </w:style>
  <w:style w:type="paragraph" w:customStyle="1" w:styleId="Style2">
    <w:name w:val="Style2"/>
    <w:basedOn w:val="Normalny"/>
    <w:uiPriority w:val="99"/>
    <w:rsid w:val="00E04487"/>
    <w:pPr>
      <w:widowControl w:val="0"/>
      <w:suppressAutoHyphens w:val="0"/>
      <w:autoSpaceDE w:val="0"/>
      <w:autoSpaceDN w:val="0"/>
      <w:adjustRightInd w:val="0"/>
    </w:pPr>
    <w:rPr>
      <w:szCs w:val="24"/>
    </w:rPr>
  </w:style>
  <w:style w:type="paragraph" w:customStyle="1" w:styleId="Style13">
    <w:name w:val="Style13"/>
    <w:basedOn w:val="Normalny"/>
    <w:uiPriority w:val="99"/>
    <w:rsid w:val="00E04487"/>
    <w:pPr>
      <w:widowControl w:val="0"/>
      <w:suppressAutoHyphens w:val="0"/>
      <w:autoSpaceDE w:val="0"/>
      <w:autoSpaceDN w:val="0"/>
      <w:adjustRightInd w:val="0"/>
    </w:pPr>
    <w:rPr>
      <w:szCs w:val="24"/>
    </w:rPr>
  </w:style>
  <w:style w:type="paragraph" w:customStyle="1" w:styleId="Style16">
    <w:name w:val="Style16"/>
    <w:basedOn w:val="Normalny"/>
    <w:uiPriority w:val="99"/>
    <w:rsid w:val="00E04487"/>
    <w:pPr>
      <w:widowControl w:val="0"/>
      <w:suppressAutoHyphens w:val="0"/>
      <w:autoSpaceDE w:val="0"/>
      <w:autoSpaceDN w:val="0"/>
      <w:adjustRightInd w:val="0"/>
    </w:pPr>
    <w:rPr>
      <w:szCs w:val="24"/>
    </w:rPr>
  </w:style>
  <w:style w:type="paragraph" w:customStyle="1" w:styleId="Style20">
    <w:name w:val="Style20"/>
    <w:basedOn w:val="Normalny"/>
    <w:uiPriority w:val="99"/>
    <w:rsid w:val="00E04487"/>
    <w:pPr>
      <w:widowControl w:val="0"/>
      <w:suppressAutoHyphens w:val="0"/>
      <w:autoSpaceDE w:val="0"/>
      <w:autoSpaceDN w:val="0"/>
      <w:adjustRightInd w:val="0"/>
    </w:pPr>
    <w:rPr>
      <w:szCs w:val="24"/>
    </w:rPr>
  </w:style>
  <w:style w:type="character" w:customStyle="1" w:styleId="FontStyle32">
    <w:name w:val="Font Style32"/>
    <w:basedOn w:val="Domylnaczcionkaakapitu"/>
    <w:uiPriority w:val="99"/>
    <w:rsid w:val="00E04487"/>
    <w:rPr>
      <w:rFonts w:ascii="Arial" w:hAnsi="Arial" w:cs="Arial"/>
      <w:i/>
      <w:iCs/>
      <w:sz w:val="28"/>
      <w:szCs w:val="28"/>
    </w:rPr>
  </w:style>
  <w:style w:type="character" w:customStyle="1" w:styleId="FontStyle35">
    <w:name w:val="Font Style35"/>
    <w:basedOn w:val="Domylnaczcionkaakapitu"/>
    <w:uiPriority w:val="99"/>
    <w:rsid w:val="00E04487"/>
    <w:rPr>
      <w:rFonts w:ascii="Arial" w:hAnsi="Arial" w:cs="Arial"/>
      <w:b/>
      <w:bCs/>
      <w:sz w:val="36"/>
      <w:szCs w:val="36"/>
    </w:rPr>
  </w:style>
  <w:style w:type="character" w:customStyle="1" w:styleId="FontStyle37">
    <w:name w:val="Font Style37"/>
    <w:basedOn w:val="Domylnaczcionkaakapitu"/>
    <w:uiPriority w:val="99"/>
    <w:rsid w:val="00E04487"/>
    <w:rPr>
      <w:rFonts w:ascii="Arial" w:hAnsi="Arial" w:cs="Arial"/>
      <w:b/>
      <w:bCs/>
      <w:i/>
      <w:iCs/>
      <w:sz w:val="28"/>
      <w:szCs w:val="28"/>
    </w:rPr>
  </w:style>
  <w:style w:type="character" w:customStyle="1" w:styleId="FontStyle38">
    <w:name w:val="Font Style38"/>
    <w:basedOn w:val="Domylnaczcionkaakapitu"/>
    <w:uiPriority w:val="99"/>
    <w:rsid w:val="00E04487"/>
    <w:rPr>
      <w:rFonts w:ascii="Arial" w:hAnsi="Arial" w:cs="Arial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rsid w:val="00E04487"/>
    <w:pPr>
      <w:tabs>
        <w:tab w:val="left" w:pos="720"/>
        <w:tab w:val="right" w:leader="dot" w:pos="9060"/>
      </w:tabs>
      <w:suppressAutoHyphens w:val="0"/>
      <w:spacing w:line="360" w:lineRule="auto"/>
      <w:ind w:left="240"/>
    </w:pPr>
    <w:rPr>
      <w:smallCaps/>
      <w:sz w:val="20"/>
    </w:rPr>
  </w:style>
  <w:style w:type="paragraph" w:styleId="Spistreci1">
    <w:name w:val="toc 1"/>
    <w:basedOn w:val="Normalny"/>
    <w:next w:val="Normalny"/>
    <w:autoRedefine/>
    <w:uiPriority w:val="39"/>
    <w:rsid w:val="00E04487"/>
    <w:pPr>
      <w:tabs>
        <w:tab w:val="right" w:leader="dot" w:pos="9060"/>
      </w:tabs>
      <w:suppressAutoHyphens w:val="0"/>
      <w:spacing w:before="120"/>
      <w:jc w:val="both"/>
    </w:pPr>
    <w:rPr>
      <w:rFonts w:ascii="Symbol" w:hAnsi="Symbol"/>
      <w:b/>
      <w:caps/>
      <w:noProof/>
      <w:szCs w:val="24"/>
    </w:rPr>
  </w:style>
  <w:style w:type="paragraph" w:styleId="HTML-wstpniesformatowany">
    <w:name w:val="HTML Preformatted"/>
    <w:basedOn w:val="Normalny"/>
    <w:link w:val="HTML-wstpniesformatowanyZnak"/>
    <w:rsid w:val="00E04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00" w:lineRule="atLeast"/>
    </w:pPr>
    <w:rPr>
      <w:rFonts w:ascii="Arial Unicode MS" w:eastAsia="Arial Unicode MS" w:hAnsi="Arial Unicode MS" w:cs="Arial Unicode MS"/>
      <w:sz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E04487"/>
    <w:rPr>
      <w:rFonts w:ascii="Arial Unicode MS" w:eastAsia="Arial Unicode MS" w:hAnsi="Arial Unicode MS" w:cs="Arial Unicode MS"/>
      <w:lang w:eastAsia="ar-SA"/>
    </w:rPr>
  </w:style>
  <w:style w:type="paragraph" w:styleId="Indeks1">
    <w:name w:val="index 1"/>
    <w:basedOn w:val="Normalny"/>
    <w:semiHidden/>
    <w:rsid w:val="00270B44"/>
    <w:pPr>
      <w:widowControl w:val="0"/>
      <w:suppressLineNumbers/>
      <w:spacing w:line="360" w:lineRule="auto"/>
    </w:pPr>
    <w:rPr>
      <w:rFonts w:eastAsia="Lucida Sans Unicode" w:cs="Tahoma"/>
      <w:kern w:val="1"/>
      <w:szCs w:val="24"/>
    </w:rPr>
  </w:style>
  <w:style w:type="table" w:styleId="Tabela-Siatka">
    <w:name w:val="Table Grid"/>
    <w:basedOn w:val="Standardowy"/>
    <w:uiPriority w:val="59"/>
    <w:rsid w:val="00D023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040B2-2EFF-47AF-A244-200EC25FE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1067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</vt:lpstr>
    </vt:vector>
  </TitlesOfParts>
  <Company>Acer</Company>
  <LinksUpToDate>false</LinksUpToDate>
  <CharactersWithSpaces>7455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</dc:title>
  <dc:creator>jan max</dc:creator>
  <cp:lastModifiedBy>Marian</cp:lastModifiedBy>
  <cp:revision>6</cp:revision>
  <cp:lastPrinted>2009-12-29T03:33:00Z</cp:lastPrinted>
  <dcterms:created xsi:type="dcterms:W3CDTF">2009-12-29T03:17:00Z</dcterms:created>
  <dcterms:modified xsi:type="dcterms:W3CDTF">2013-09-23T10:04:00Z</dcterms:modified>
</cp:coreProperties>
</file>