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8" w:rsidRDefault="00FA25D8" w:rsidP="00FA25D8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437DF6" w:rsidRDefault="00437DF6" w:rsidP="00437DF6">
      <w:r>
        <w:t xml:space="preserve">                                                        </w:t>
      </w:r>
      <w:r>
        <w:tab/>
      </w:r>
      <w:r>
        <w:tab/>
      </w:r>
    </w:p>
    <w:p w:rsidR="00437DF6" w:rsidRDefault="00437DF6" w:rsidP="00437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2013.0</w:t>
      </w:r>
      <w:r w:rsidR="00607D8F">
        <w:t>6</w:t>
      </w:r>
      <w:r>
        <w:t xml:space="preserve">. </w:t>
      </w:r>
      <w:r w:rsidR="00E61ED0">
        <w:t>12</w:t>
      </w:r>
      <w:r>
        <w:t>.</w:t>
      </w:r>
    </w:p>
    <w:p w:rsidR="00437DF6" w:rsidRDefault="00437DF6" w:rsidP="00437DF6"/>
    <w:p w:rsidR="00437DF6" w:rsidRDefault="00437DF6" w:rsidP="00437DF6"/>
    <w:p w:rsidR="00437DF6" w:rsidRDefault="00437DF6" w:rsidP="00437DF6"/>
    <w:p w:rsidR="00437DF6" w:rsidRDefault="00437DF6" w:rsidP="00437DF6"/>
    <w:p w:rsidR="00437DF6" w:rsidRDefault="00437DF6" w:rsidP="00437DF6">
      <w:pPr>
        <w:pStyle w:val="Nagwek1"/>
      </w:pPr>
      <w:r>
        <w:t xml:space="preserve">                                                                 Pan/Pani</w:t>
      </w:r>
    </w:p>
    <w:p w:rsidR="00437DF6" w:rsidRDefault="00437DF6" w:rsidP="00437DF6"/>
    <w:p w:rsidR="00437DF6" w:rsidRDefault="00437DF6" w:rsidP="00437DF6">
      <w:r>
        <w:t xml:space="preserve">                                                                ...............................................................................</w:t>
      </w:r>
    </w:p>
    <w:p w:rsidR="00437DF6" w:rsidRDefault="00437DF6" w:rsidP="00437DF6"/>
    <w:p w:rsidR="00437DF6" w:rsidRDefault="00437DF6" w:rsidP="00437DF6"/>
    <w:p w:rsidR="00437DF6" w:rsidRDefault="00437DF6" w:rsidP="00437DF6"/>
    <w:p w:rsidR="00437DF6" w:rsidRDefault="00437DF6" w:rsidP="00437DF6"/>
    <w:p w:rsidR="00437DF6" w:rsidRDefault="00437DF6" w:rsidP="00437DF6"/>
    <w:p w:rsidR="00E61ED0" w:rsidRDefault="00E61ED0" w:rsidP="00E61ED0"/>
    <w:p w:rsidR="00E61ED0" w:rsidRDefault="00E61ED0" w:rsidP="00E61ED0">
      <w:pPr>
        <w:ind w:firstLine="708"/>
      </w:pPr>
      <w:r>
        <w:t xml:space="preserve">Zgodnie z art. 20 ust. 1 ustawy z dnia 8 marca 1990 roku o samorządzie gminnym (tj. Dz. U. Nr 142, poz. 1591 z 2001 r.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XXXIV–ą</w:t>
      </w:r>
      <w:proofErr w:type="spellEnd"/>
      <w:r>
        <w:t xml:space="preserve"> sesję VI kadencji Rady Gminy  Starogard Gdański na dzień:</w:t>
      </w:r>
    </w:p>
    <w:p w:rsidR="00E61ED0" w:rsidRDefault="00E61ED0" w:rsidP="00E61ED0">
      <w:pPr>
        <w:rPr>
          <w:b/>
          <w:bCs/>
        </w:rPr>
      </w:pPr>
    </w:p>
    <w:p w:rsidR="00E61ED0" w:rsidRPr="00437E06" w:rsidRDefault="00E61ED0" w:rsidP="00E61ED0">
      <w:pPr>
        <w:rPr>
          <w:b/>
          <w:bCs/>
        </w:rPr>
      </w:pPr>
      <w:r>
        <w:rPr>
          <w:b/>
          <w:bCs/>
        </w:rPr>
        <w:t xml:space="preserve">           27 czerwca  ( czwartek )  2013 roku   godz. 12.00 </w:t>
      </w:r>
    </w:p>
    <w:p w:rsidR="00E61ED0" w:rsidRDefault="00E61ED0" w:rsidP="00E61ED0"/>
    <w:p w:rsidR="00E61ED0" w:rsidRPr="00E31EA0" w:rsidRDefault="00E61ED0" w:rsidP="00E61ED0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rPr>
          <w:b/>
          <w:bCs/>
        </w:rPr>
      </w:pPr>
      <w:r>
        <w:rPr>
          <w:b/>
          <w:bCs/>
        </w:rPr>
        <w:t>Proponowany porządek obrad:</w:t>
      </w:r>
    </w:p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numPr>
          <w:ilvl w:val="0"/>
          <w:numId w:val="1"/>
        </w:numPr>
      </w:pPr>
      <w:r>
        <w:t>Sprawy regulaminowe:</w:t>
      </w:r>
    </w:p>
    <w:p w:rsidR="00E61ED0" w:rsidRDefault="00E61ED0" w:rsidP="00E61ED0">
      <w:pPr>
        <w:numPr>
          <w:ilvl w:val="1"/>
          <w:numId w:val="1"/>
        </w:numPr>
      </w:pPr>
      <w:r>
        <w:t>otwarcie i stwierdzenie prawomocności obrad,</w:t>
      </w:r>
    </w:p>
    <w:p w:rsidR="00E61ED0" w:rsidRDefault="00E61ED0" w:rsidP="00E61ED0">
      <w:pPr>
        <w:numPr>
          <w:ilvl w:val="1"/>
          <w:numId w:val="1"/>
        </w:numPr>
      </w:pPr>
      <w:r>
        <w:t>przyjęcie proponowanego porządku obrad,</w:t>
      </w:r>
    </w:p>
    <w:p w:rsidR="00E61ED0" w:rsidRDefault="00E61ED0" w:rsidP="00E61ED0">
      <w:pPr>
        <w:numPr>
          <w:ilvl w:val="1"/>
          <w:numId w:val="1"/>
        </w:numPr>
      </w:pPr>
      <w:r>
        <w:t>przyjęcie protokółu z ostatniej sesji.</w:t>
      </w:r>
    </w:p>
    <w:p w:rsidR="00E61ED0" w:rsidRDefault="00E61ED0" w:rsidP="00E61ED0">
      <w:pPr>
        <w:numPr>
          <w:ilvl w:val="0"/>
          <w:numId w:val="1"/>
        </w:numPr>
      </w:pPr>
      <w:r>
        <w:t>Interpelacje i zapytania.</w:t>
      </w:r>
    </w:p>
    <w:p w:rsidR="00E61ED0" w:rsidRDefault="00E61ED0" w:rsidP="00E61ED0">
      <w:pPr>
        <w:numPr>
          <w:ilvl w:val="0"/>
          <w:numId w:val="1"/>
        </w:numPr>
      </w:pPr>
      <w:r>
        <w:t>Podjęcie uchwały w sprawie zmiany budżetu gminy na 2013 rok.</w:t>
      </w:r>
    </w:p>
    <w:p w:rsidR="00E61ED0" w:rsidRDefault="00E61ED0" w:rsidP="00E61ED0">
      <w:pPr>
        <w:numPr>
          <w:ilvl w:val="0"/>
          <w:numId w:val="1"/>
        </w:numPr>
      </w:pPr>
      <w:r>
        <w:t>Podjęcie uchwały w sprawie zmiany wieloletniej prognozy finansowej Gminy Starogard Gdański na lata 2013-2022.</w:t>
      </w:r>
    </w:p>
    <w:p w:rsidR="00E61ED0" w:rsidRDefault="00E61ED0" w:rsidP="00E61ED0">
      <w:pPr>
        <w:numPr>
          <w:ilvl w:val="0"/>
          <w:numId w:val="1"/>
        </w:numPr>
      </w:pPr>
      <w:r>
        <w:t>Podjęcie uchwały w sprawie rozpatrzenia i zatwierdzenia sprawozdania finansowego wraz ze sprawozdaniem z wykonania budżetu gminy za rok 2012.</w:t>
      </w:r>
    </w:p>
    <w:p w:rsidR="00E61ED0" w:rsidRDefault="00E61ED0" w:rsidP="00E61ED0">
      <w:pPr>
        <w:numPr>
          <w:ilvl w:val="0"/>
          <w:numId w:val="1"/>
        </w:numPr>
      </w:pPr>
      <w:r>
        <w:t>Podjęcie uchwały w sprawie udzielenia absolutorium Wójtowi Gminy za 2012 rok.</w:t>
      </w:r>
    </w:p>
    <w:p w:rsidR="00E61ED0" w:rsidRDefault="00E61ED0" w:rsidP="00E61ED0">
      <w:pPr>
        <w:numPr>
          <w:ilvl w:val="0"/>
          <w:numId w:val="1"/>
        </w:numPr>
      </w:pPr>
      <w:r>
        <w:t xml:space="preserve">Podjęcie uchwały w sprawie sposobu rozpatrzenia uwagi Państwa Ewy i Romana </w:t>
      </w:r>
      <w:proofErr w:type="spellStart"/>
      <w:r>
        <w:t>Taszarek</w:t>
      </w:r>
      <w:proofErr w:type="spellEnd"/>
      <w:r>
        <w:t xml:space="preserve"> złożonej do projektu miejscowego planu zagospodarowania przestrzennego wsi Koteże.</w:t>
      </w:r>
    </w:p>
    <w:p w:rsidR="00E61ED0" w:rsidRDefault="00E61ED0" w:rsidP="00E61ED0">
      <w:pPr>
        <w:numPr>
          <w:ilvl w:val="0"/>
          <w:numId w:val="1"/>
        </w:numPr>
      </w:pPr>
      <w:r>
        <w:t>Podjęcie uchwały w sprawie sposobu rozpatrzenia uwagi Pani Joanny Dąbrowskiej złożonej do projektu miejscowego planu zagospodarowania przestrzennego wsi Koteże.</w:t>
      </w:r>
    </w:p>
    <w:p w:rsidR="00E61ED0" w:rsidRDefault="00E61ED0" w:rsidP="00E61ED0">
      <w:pPr>
        <w:numPr>
          <w:ilvl w:val="0"/>
          <w:numId w:val="1"/>
        </w:numPr>
      </w:pPr>
      <w:r>
        <w:t>Podjęcie uchwały w sprawie sposobu rozpatrzenia uwagi Pani Danuty Bator złożonej do projektu miejscowego planu zagospodarowania przestrzennego wsi Koteże.</w:t>
      </w:r>
    </w:p>
    <w:p w:rsidR="00E61ED0" w:rsidRDefault="00E61ED0" w:rsidP="00E61ED0">
      <w:pPr>
        <w:ind w:left="720"/>
      </w:pPr>
    </w:p>
    <w:p w:rsidR="00E61ED0" w:rsidRDefault="00E61ED0" w:rsidP="00E61ED0">
      <w:pPr>
        <w:ind w:left="720"/>
      </w:pPr>
    </w:p>
    <w:p w:rsidR="00E61ED0" w:rsidRDefault="00E61ED0" w:rsidP="00E61ED0">
      <w:pPr>
        <w:ind w:left="720"/>
        <w:jc w:val="center"/>
      </w:pPr>
      <w:r>
        <w:lastRenderedPageBreak/>
        <w:t>- 2 –</w:t>
      </w:r>
    </w:p>
    <w:p w:rsidR="00E61ED0" w:rsidRDefault="00E61ED0" w:rsidP="00E61ED0">
      <w:pPr>
        <w:ind w:left="720"/>
        <w:jc w:val="center"/>
      </w:pPr>
    </w:p>
    <w:p w:rsidR="00E61ED0" w:rsidRDefault="00E61ED0" w:rsidP="00E61ED0">
      <w:pPr>
        <w:numPr>
          <w:ilvl w:val="0"/>
          <w:numId w:val="1"/>
        </w:numPr>
      </w:pPr>
      <w:r>
        <w:t xml:space="preserve">Podjęcie uchwały w sprawie zamiany nieruchomości pomiędzy własnością Skarbu Państwa w użytkowaniu wieczystym </w:t>
      </w:r>
      <w:proofErr w:type="spellStart"/>
      <w:r>
        <w:t>Energa</w:t>
      </w:r>
      <w:proofErr w:type="spellEnd"/>
      <w:r>
        <w:t xml:space="preserve"> Hydro Spółka z Ograniczoną Odpowiedzialnością Straszyn, a własnością Gminy Starogard Gdański położonymi we wsi Owidz obręb ewidencyjny Janowo.</w:t>
      </w:r>
    </w:p>
    <w:p w:rsidR="00E61ED0" w:rsidRDefault="00E61ED0" w:rsidP="00E61ED0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E61ED0" w:rsidRDefault="00E61ED0" w:rsidP="00E61ED0">
      <w:pPr>
        <w:numPr>
          <w:ilvl w:val="0"/>
          <w:numId w:val="1"/>
        </w:numPr>
      </w:pPr>
      <w:r>
        <w:t>Wolne wnioski.</w:t>
      </w:r>
    </w:p>
    <w:p w:rsidR="00E61ED0" w:rsidRDefault="00E61ED0" w:rsidP="00E61ED0">
      <w:pPr>
        <w:jc w:val="center"/>
      </w:pPr>
    </w:p>
    <w:p w:rsidR="00E61ED0" w:rsidRDefault="00E61ED0" w:rsidP="00E61ED0"/>
    <w:p w:rsidR="00E61ED0" w:rsidRDefault="00E61ED0" w:rsidP="00E61ED0">
      <w:pPr>
        <w:ind w:firstLine="360"/>
      </w:pPr>
      <w:r>
        <w:t>Zgodnie z art. 25 ust. 3 ustawy z dnia 8 marca 1990 roku o samorządzie gminnym (tj. Dz. U. Nr 142, poz. 1591 z 2001 r. ze zm.) pracodawca obowiązany jest zwolnić radnego od pracy zawodowej w celu umożliwienia mu brania udziału w pracach organów gminy.</w:t>
      </w:r>
    </w:p>
    <w:p w:rsidR="00E61ED0" w:rsidRDefault="00E61ED0" w:rsidP="00E61ED0">
      <w:pPr>
        <w:ind w:firstLine="360"/>
      </w:pPr>
      <w:r>
        <w:t xml:space="preserve"> </w:t>
      </w:r>
    </w:p>
    <w:p w:rsidR="00E61ED0" w:rsidRDefault="00E61ED0" w:rsidP="00E61ED0">
      <w:pPr>
        <w:ind w:firstLine="360"/>
      </w:pPr>
    </w:p>
    <w:p w:rsidR="00E61ED0" w:rsidRPr="0028602A" w:rsidRDefault="00E61ED0" w:rsidP="00E61ED0">
      <w:pPr>
        <w:ind w:left="3540"/>
        <w:rPr>
          <w:b/>
          <w:bCs/>
        </w:rPr>
      </w:pP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E61ED0" w:rsidRPr="0043534E" w:rsidRDefault="00E61ED0" w:rsidP="00E61ED0">
      <w:pPr>
        <w:ind w:left="4956"/>
      </w:pPr>
      <w:r>
        <w:t xml:space="preserve">              </w:t>
      </w:r>
    </w:p>
    <w:p w:rsidR="00E61ED0" w:rsidRDefault="00E61ED0" w:rsidP="00E61E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44352C" w:rsidRDefault="0044352C" w:rsidP="0044352C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85A79"/>
    <w:rsid w:val="000B0290"/>
    <w:rsid w:val="000B4FD6"/>
    <w:rsid w:val="000B79A2"/>
    <w:rsid w:val="000C633D"/>
    <w:rsid w:val="00152AC9"/>
    <w:rsid w:val="00155A79"/>
    <w:rsid w:val="001743BE"/>
    <w:rsid w:val="001768F3"/>
    <w:rsid w:val="001B17DB"/>
    <w:rsid w:val="001B2651"/>
    <w:rsid w:val="0020712E"/>
    <w:rsid w:val="00293070"/>
    <w:rsid w:val="002A3599"/>
    <w:rsid w:val="002B2AA4"/>
    <w:rsid w:val="002B5555"/>
    <w:rsid w:val="002D7519"/>
    <w:rsid w:val="00311C1E"/>
    <w:rsid w:val="0032453E"/>
    <w:rsid w:val="00332960"/>
    <w:rsid w:val="00362624"/>
    <w:rsid w:val="00380906"/>
    <w:rsid w:val="003F0BD5"/>
    <w:rsid w:val="004032A1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746F4"/>
    <w:rsid w:val="00595306"/>
    <w:rsid w:val="005F7546"/>
    <w:rsid w:val="00607D8F"/>
    <w:rsid w:val="006760F9"/>
    <w:rsid w:val="007017F5"/>
    <w:rsid w:val="00715000"/>
    <w:rsid w:val="0074140E"/>
    <w:rsid w:val="0079769D"/>
    <w:rsid w:val="007A3195"/>
    <w:rsid w:val="007C09C6"/>
    <w:rsid w:val="00803716"/>
    <w:rsid w:val="008458E3"/>
    <w:rsid w:val="00871F57"/>
    <w:rsid w:val="0089350B"/>
    <w:rsid w:val="008F3328"/>
    <w:rsid w:val="009103A4"/>
    <w:rsid w:val="009434BC"/>
    <w:rsid w:val="009B3B05"/>
    <w:rsid w:val="00A21901"/>
    <w:rsid w:val="00A25E65"/>
    <w:rsid w:val="00A4229C"/>
    <w:rsid w:val="00A733F0"/>
    <w:rsid w:val="00A922D9"/>
    <w:rsid w:val="00B7659F"/>
    <w:rsid w:val="00BA6151"/>
    <w:rsid w:val="00BB2B63"/>
    <w:rsid w:val="00BF05D9"/>
    <w:rsid w:val="00BF59B6"/>
    <w:rsid w:val="00C819F4"/>
    <w:rsid w:val="00CD350C"/>
    <w:rsid w:val="00CE7BC3"/>
    <w:rsid w:val="00D16FD8"/>
    <w:rsid w:val="00D30861"/>
    <w:rsid w:val="00D332B7"/>
    <w:rsid w:val="00D67181"/>
    <w:rsid w:val="00DA43D7"/>
    <w:rsid w:val="00E61ED0"/>
    <w:rsid w:val="00E85311"/>
    <w:rsid w:val="00EB48E0"/>
    <w:rsid w:val="00EB5A5D"/>
    <w:rsid w:val="00F351FB"/>
    <w:rsid w:val="00F65FF1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53</cp:revision>
  <dcterms:created xsi:type="dcterms:W3CDTF">2011-11-28T11:56:00Z</dcterms:created>
  <dcterms:modified xsi:type="dcterms:W3CDTF">2013-06-12T06:26:00Z</dcterms:modified>
</cp:coreProperties>
</file>