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0E" w:rsidRDefault="000F7C0E" w:rsidP="000F7C0E"/>
    <w:p w:rsidR="000F7C0E" w:rsidRDefault="000F7C0E" w:rsidP="000F7C0E"/>
    <w:p w:rsidR="000F7C0E" w:rsidRDefault="000F7C0E" w:rsidP="000F7C0E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Zarządzenie Nr PPN 73/2011</w:t>
      </w:r>
    </w:p>
    <w:p w:rsidR="000F7C0E" w:rsidRDefault="000F7C0E" w:rsidP="000F7C0E">
      <w:pPr>
        <w:pStyle w:val="Pod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Wójta Gminy Starogard Gdański</w:t>
      </w:r>
    </w:p>
    <w:p w:rsidR="000F7C0E" w:rsidRDefault="000F7C0E" w:rsidP="000F7C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 dnia 24 sierpnia  2011 r.</w:t>
      </w: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>
      <w:pPr>
        <w:pStyle w:val="Tekstpodstawowy"/>
      </w:pPr>
    </w:p>
    <w:p w:rsidR="000F7C0E" w:rsidRDefault="000F7C0E" w:rsidP="000F7C0E">
      <w:pPr>
        <w:pStyle w:val="Tekstpodstawowy"/>
      </w:pPr>
      <w:r>
        <w:t xml:space="preserve">w sprawie przeznaczenia do sprzedaży w drodze </w:t>
      </w:r>
      <w:proofErr w:type="spellStart"/>
      <w:r>
        <w:t>bezprzetargowej</w:t>
      </w:r>
      <w:proofErr w:type="spellEnd"/>
      <w:r>
        <w:t xml:space="preserve">  nieruchomości położonej we wsi Sucumin na rzecz dotychczasowego użytkownika wieczystego  </w:t>
      </w: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>
      <w:pPr>
        <w:ind w:firstLine="851"/>
        <w:jc w:val="both"/>
        <w:rPr>
          <w:sz w:val="24"/>
        </w:rPr>
      </w:pPr>
      <w:r>
        <w:rPr>
          <w:sz w:val="24"/>
        </w:rPr>
        <w:t xml:space="preserve">Na podstawie art. 30 ust. 1 i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 ustawy z dnia 8 marca 1990 r. o samorządzie gminnym (Dz. U. z 2001 roku Nr 142 poz. 1591 z późniejszymi zmianami), art. 32 ust. 1, art. 37 ust. 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5 i art. 69  ustawy z dnia 21 sierpnia 1997 r. o gospodarce nieruchomościami (Dz. U. z 2004 roku Nr 261 poz. 2603 z późniejszymi zmianami) zarządza się, co następuje:</w:t>
      </w: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>
      <w:pPr>
        <w:jc w:val="center"/>
        <w:rPr>
          <w:sz w:val="24"/>
        </w:rPr>
      </w:pPr>
      <w:r>
        <w:rPr>
          <w:sz w:val="24"/>
        </w:rPr>
        <w:t>§ 1</w:t>
      </w: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>
      <w:pPr>
        <w:pStyle w:val="Tekstpodstawowywcity"/>
        <w:ind w:firstLine="0"/>
      </w:pPr>
      <w:r>
        <w:rPr>
          <w:szCs w:val="24"/>
        </w:rPr>
        <w:t xml:space="preserve">Sprzedać  w   formie </w:t>
      </w:r>
      <w:proofErr w:type="spellStart"/>
      <w:r>
        <w:rPr>
          <w:szCs w:val="24"/>
        </w:rPr>
        <w:t>bezprzetargowej</w:t>
      </w:r>
      <w:proofErr w:type="spellEnd"/>
      <w:r>
        <w:rPr>
          <w:szCs w:val="24"/>
        </w:rPr>
        <w:t xml:space="preserve">  </w:t>
      </w:r>
      <w:r>
        <w:t xml:space="preserve">dotychczasowemu użytkownikowi  wieczystemu tj. Gminnej Spółdzielni „Samopomoc Chłopska”, ul. Zielona 30, 83-200 Starogard Gd.  nieruchomość oznaczoną geodezyjnie nr 38 o pow. </w:t>
      </w:r>
      <w:smartTag w:uri="urn:schemas-microsoft-com:office:smarttags" w:element="metricconverter">
        <w:smartTagPr>
          <w:attr w:name="ProductID" w:val="700 m2"/>
        </w:smartTagPr>
        <w:r>
          <w:t xml:space="preserve">700 </w:t>
        </w:r>
        <w:r w:rsidRPr="00C9795B">
          <w:t>m</w:t>
        </w:r>
        <w:r>
          <w:rPr>
            <w:vertAlign w:val="superscript"/>
          </w:rPr>
          <w:t>2</w:t>
        </w:r>
      </w:smartTag>
      <w:r>
        <w:t xml:space="preserve"> </w:t>
      </w:r>
      <w:r w:rsidRPr="00C9795B">
        <w:t>położoną</w:t>
      </w:r>
      <w:r>
        <w:t xml:space="preserve"> we wsi Sucumin zapisaną w Księdze Wieczystej 19837 </w:t>
      </w:r>
      <w:r>
        <w:rPr>
          <w:color w:val="000000"/>
          <w:szCs w:val="24"/>
        </w:rPr>
        <w:t xml:space="preserve">za cenę </w:t>
      </w:r>
      <w:r w:rsidRPr="00793C85">
        <w:rPr>
          <w:noProof/>
        </w:rPr>
        <w:t>14.600,00</w:t>
      </w:r>
      <w:r w:rsidRPr="00793C85">
        <w:t xml:space="preserve"> zł (słownie: </w:t>
      </w:r>
      <w:r w:rsidRPr="00793C85">
        <w:rPr>
          <w:noProof/>
        </w:rPr>
        <w:t>czternaście tysięcy sześćset złotych  00/100</w:t>
      </w:r>
      <w:r w:rsidRPr="00793C85">
        <w:t>).</w:t>
      </w:r>
    </w:p>
    <w:p w:rsidR="000F7C0E" w:rsidRDefault="000F7C0E" w:rsidP="000F7C0E">
      <w:pPr>
        <w:pStyle w:val="Tekstpodstawowywcity"/>
        <w:ind w:firstLine="0"/>
      </w:pPr>
    </w:p>
    <w:p w:rsidR="000F7C0E" w:rsidRDefault="000F7C0E" w:rsidP="000F7C0E">
      <w:pPr>
        <w:jc w:val="center"/>
        <w:rPr>
          <w:sz w:val="24"/>
        </w:rPr>
      </w:pPr>
      <w:r>
        <w:rPr>
          <w:sz w:val="24"/>
        </w:rPr>
        <w:t>§ 2</w:t>
      </w: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>
      <w:pPr>
        <w:pStyle w:val="Tekstpodstawowywcity"/>
        <w:ind w:firstLine="0"/>
      </w:pPr>
      <w:r>
        <w:t>Zarządzenie wchodzi w życie z dniem podjęcia.</w:t>
      </w:r>
    </w:p>
    <w:p w:rsidR="000F7C0E" w:rsidRDefault="000F7C0E" w:rsidP="000F7C0E">
      <w:pPr>
        <w:jc w:val="both"/>
        <w:rPr>
          <w:sz w:val="24"/>
        </w:rPr>
      </w:pPr>
    </w:p>
    <w:p w:rsidR="000F7C0E" w:rsidRDefault="000F7C0E" w:rsidP="000F7C0E"/>
    <w:p w:rsidR="000F7C0E" w:rsidRDefault="000F7C0E" w:rsidP="000F7C0E">
      <w:r>
        <w:t xml:space="preserve">                                                                                                                     Wójt Gminy</w:t>
      </w:r>
    </w:p>
    <w:p w:rsidR="000F7C0E" w:rsidRDefault="000F7C0E" w:rsidP="000F7C0E"/>
    <w:p w:rsidR="000F7C0E" w:rsidRDefault="000F7C0E" w:rsidP="000F7C0E">
      <w:r>
        <w:t xml:space="preserve">                                                                                                                 Stanisław Połom</w:t>
      </w:r>
    </w:p>
    <w:p w:rsidR="009E16C9" w:rsidRDefault="009E16C9"/>
    <w:sectPr w:rsidR="009E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7C0E"/>
    <w:rsid w:val="000F7C0E"/>
    <w:rsid w:val="009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C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0F7C0E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0F7C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7C0E"/>
    <w:pPr>
      <w:jc w:val="center"/>
    </w:pPr>
    <w:rPr>
      <w:rFonts w:ascii="Albertus Extra Bold" w:hAnsi="Albertus Extra Bold"/>
      <w:b/>
      <w:sz w:val="32"/>
    </w:rPr>
  </w:style>
  <w:style w:type="character" w:customStyle="1" w:styleId="TytuZnak">
    <w:name w:val="Tytuł Znak"/>
    <w:basedOn w:val="Domylnaczcionkaakapitu"/>
    <w:link w:val="Tytu"/>
    <w:rsid w:val="000F7C0E"/>
    <w:rPr>
      <w:rFonts w:ascii="Albertus Extra Bold" w:eastAsia="Times New Roman" w:hAnsi="Albertus Extra Bold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F7C0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7C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7C0E"/>
    <w:pPr>
      <w:ind w:firstLine="85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7C0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1</cp:revision>
  <dcterms:created xsi:type="dcterms:W3CDTF">2011-09-06T10:25:00Z</dcterms:created>
  <dcterms:modified xsi:type="dcterms:W3CDTF">2011-09-06T10:25:00Z</dcterms:modified>
</cp:coreProperties>
</file>