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1526"/>
        <w:gridCol w:w="7686"/>
      </w:tblGrid>
      <w:tr w:rsidR="00390942" w:rsidTr="00390942">
        <w:trPr>
          <w:trHeight w:val="2395"/>
        </w:trPr>
        <w:tc>
          <w:tcPr>
            <w:tcW w:w="1526" w:type="dxa"/>
          </w:tcPr>
          <w:p w:rsidR="00390942" w:rsidRDefault="00390942" w:rsidP="00F04D3B">
            <w:pPr>
              <w:spacing w:line="288" w:lineRule="auto"/>
            </w:pPr>
            <w:r>
              <w:t>STADIUM:</w:t>
            </w:r>
          </w:p>
        </w:tc>
        <w:tc>
          <w:tcPr>
            <w:tcW w:w="7686" w:type="dxa"/>
            <w:vAlign w:val="center"/>
          </w:tcPr>
          <w:p w:rsidR="00390942" w:rsidRPr="00390942" w:rsidRDefault="00390942" w:rsidP="00F04D3B">
            <w:pPr>
              <w:spacing w:line="288" w:lineRule="auto"/>
              <w:jc w:val="center"/>
              <w:rPr>
                <w:b/>
                <w:sz w:val="44"/>
                <w:szCs w:val="44"/>
              </w:rPr>
            </w:pPr>
            <w:r w:rsidRPr="00390942">
              <w:rPr>
                <w:b/>
                <w:sz w:val="44"/>
                <w:szCs w:val="44"/>
              </w:rPr>
              <w:t>SPECYFIKACJA TECHNICZNA WYKONANIA I ODBIORU ROBÓT BUDOWLANYCH</w:t>
            </w:r>
          </w:p>
        </w:tc>
      </w:tr>
      <w:tr w:rsidR="00390942" w:rsidTr="00390942">
        <w:trPr>
          <w:trHeight w:val="1549"/>
        </w:trPr>
        <w:tc>
          <w:tcPr>
            <w:tcW w:w="1526" w:type="dxa"/>
            <w:vMerge w:val="restart"/>
          </w:tcPr>
          <w:p w:rsidR="00390942" w:rsidRDefault="00390942" w:rsidP="00F04D3B">
            <w:pPr>
              <w:spacing w:line="288" w:lineRule="auto"/>
            </w:pPr>
            <w:r>
              <w:t>TEMAT:</w:t>
            </w:r>
          </w:p>
        </w:tc>
        <w:tc>
          <w:tcPr>
            <w:tcW w:w="7686" w:type="dxa"/>
            <w:vAlign w:val="center"/>
          </w:tcPr>
          <w:p w:rsidR="00AE3588" w:rsidRDefault="00AE3588" w:rsidP="00AE3588">
            <w:pPr>
              <w:spacing w:line="276" w:lineRule="auto"/>
              <w:jc w:val="center"/>
              <w:rPr>
                <w:rFonts w:ascii="Calibri" w:hAnsi="Calibri" w:cs="Calibri"/>
                <w:b/>
              </w:rPr>
            </w:pPr>
            <w:r>
              <w:rPr>
                <w:rFonts w:ascii="Calibri" w:hAnsi="Calibri" w:cs="Calibri"/>
                <w:b/>
              </w:rPr>
              <w:t xml:space="preserve">Przebudowa drogi nr 426/7 </w:t>
            </w:r>
            <w:r w:rsidR="00463FA2">
              <w:rPr>
                <w:rFonts w:ascii="Calibri" w:hAnsi="Calibri" w:cs="Calibri"/>
                <w:b/>
              </w:rPr>
              <w:t xml:space="preserve">w </w:t>
            </w:r>
            <w:r>
              <w:rPr>
                <w:rFonts w:ascii="Calibri" w:hAnsi="Calibri" w:cs="Calibri"/>
                <w:b/>
              </w:rPr>
              <w:t xml:space="preserve">Wojcieszycach – </w:t>
            </w:r>
          </w:p>
          <w:p w:rsidR="00390942" w:rsidRPr="00DD6963" w:rsidRDefault="00AE3588" w:rsidP="00AE3588">
            <w:pPr>
              <w:spacing w:line="276" w:lineRule="auto"/>
              <w:jc w:val="center"/>
              <w:rPr>
                <w:rFonts w:ascii="Calibri" w:hAnsi="Calibri" w:cs="Calibri"/>
                <w:noProof/>
                <w:color w:val="000000"/>
                <w:sz w:val="20"/>
              </w:rPr>
            </w:pPr>
            <w:r>
              <w:rPr>
                <w:rFonts w:ascii="Calibri" w:hAnsi="Calibri" w:cs="Calibri"/>
                <w:b/>
              </w:rPr>
              <w:t>wykonanie drogi o nawierzchni tłuczniowej</w:t>
            </w:r>
          </w:p>
        </w:tc>
      </w:tr>
      <w:tr w:rsidR="00390942" w:rsidTr="00390942">
        <w:trPr>
          <w:trHeight w:val="1133"/>
        </w:trPr>
        <w:tc>
          <w:tcPr>
            <w:tcW w:w="1526" w:type="dxa"/>
            <w:vMerge/>
          </w:tcPr>
          <w:p w:rsidR="00390942" w:rsidRDefault="00390942" w:rsidP="00F04D3B">
            <w:pPr>
              <w:spacing w:line="288" w:lineRule="auto"/>
            </w:pPr>
          </w:p>
        </w:tc>
        <w:tc>
          <w:tcPr>
            <w:tcW w:w="7686" w:type="dxa"/>
            <w:vAlign w:val="center"/>
          </w:tcPr>
          <w:p w:rsidR="00AE3588" w:rsidRDefault="00390942" w:rsidP="004B70F5">
            <w:pPr>
              <w:spacing w:line="288" w:lineRule="auto"/>
              <w:jc w:val="center"/>
              <w:rPr>
                <w:sz w:val="32"/>
                <w:szCs w:val="32"/>
              </w:rPr>
            </w:pPr>
            <w:r w:rsidRPr="00DB6446">
              <w:rPr>
                <w:sz w:val="32"/>
                <w:szCs w:val="32"/>
              </w:rPr>
              <w:t>Projekt realizowany</w:t>
            </w:r>
            <w:r w:rsidR="004B70F5">
              <w:rPr>
                <w:sz w:val="32"/>
                <w:szCs w:val="32"/>
              </w:rPr>
              <w:t xml:space="preserve"> z</w:t>
            </w:r>
            <w:r w:rsidR="00AE3588">
              <w:rPr>
                <w:sz w:val="32"/>
                <w:szCs w:val="32"/>
              </w:rPr>
              <w:t xml:space="preserve"> dotacji celowej z budżetu Województwa Dolnośląskiego </w:t>
            </w:r>
          </w:p>
          <w:p w:rsidR="00390942" w:rsidRPr="00390942" w:rsidRDefault="00AE3588" w:rsidP="00AE3588">
            <w:pPr>
              <w:spacing w:line="288" w:lineRule="auto"/>
              <w:jc w:val="center"/>
              <w:rPr>
                <w:color w:val="FF0000"/>
                <w:sz w:val="32"/>
                <w:szCs w:val="32"/>
              </w:rPr>
            </w:pPr>
            <w:r>
              <w:rPr>
                <w:sz w:val="32"/>
                <w:szCs w:val="32"/>
              </w:rPr>
              <w:t xml:space="preserve">oraz ze </w:t>
            </w:r>
            <w:r w:rsidR="008E5483">
              <w:rPr>
                <w:sz w:val="32"/>
                <w:szCs w:val="32"/>
              </w:rPr>
              <w:t>środków budżetu</w:t>
            </w:r>
            <w:r w:rsidR="004B70F5">
              <w:rPr>
                <w:sz w:val="32"/>
                <w:szCs w:val="32"/>
              </w:rPr>
              <w:t xml:space="preserve"> </w:t>
            </w:r>
            <w:r w:rsidR="008E5483">
              <w:rPr>
                <w:sz w:val="32"/>
                <w:szCs w:val="32"/>
              </w:rPr>
              <w:t>Gminy Stara Kamienica</w:t>
            </w:r>
          </w:p>
        </w:tc>
      </w:tr>
      <w:tr w:rsidR="00390942" w:rsidTr="00390942">
        <w:trPr>
          <w:trHeight w:val="979"/>
        </w:trPr>
        <w:tc>
          <w:tcPr>
            <w:tcW w:w="1526" w:type="dxa"/>
          </w:tcPr>
          <w:p w:rsidR="00390942" w:rsidRDefault="00390942" w:rsidP="00F04D3B">
            <w:pPr>
              <w:spacing w:line="288" w:lineRule="auto"/>
            </w:pPr>
            <w:r>
              <w:t>ADRES:</w:t>
            </w:r>
          </w:p>
        </w:tc>
        <w:tc>
          <w:tcPr>
            <w:tcW w:w="7686" w:type="dxa"/>
            <w:vAlign w:val="center"/>
          </w:tcPr>
          <w:p w:rsidR="00390942" w:rsidRDefault="00AE3588" w:rsidP="004F7969">
            <w:pPr>
              <w:spacing w:line="288" w:lineRule="auto"/>
              <w:jc w:val="center"/>
              <w:rPr>
                <w:sz w:val="28"/>
                <w:szCs w:val="28"/>
              </w:rPr>
            </w:pPr>
            <w:r>
              <w:rPr>
                <w:sz w:val="28"/>
                <w:szCs w:val="28"/>
              </w:rPr>
              <w:t xml:space="preserve">Wojcieszyce </w:t>
            </w:r>
            <w:r w:rsidR="00463FA2">
              <w:rPr>
                <w:sz w:val="28"/>
                <w:szCs w:val="28"/>
              </w:rPr>
              <w:t xml:space="preserve">- </w:t>
            </w:r>
            <w:r w:rsidR="004F7969">
              <w:rPr>
                <w:sz w:val="28"/>
                <w:szCs w:val="28"/>
              </w:rPr>
              <w:t>działk</w:t>
            </w:r>
            <w:r w:rsidR="00F37F4D">
              <w:rPr>
                <w:sz w:val="28"/>
                <w:szCs w:val="28"/>
              </w:rPr>
              <w:t>a nr</w:t>
            </w:r>
            <w:r w:rsidR="00390942" w:rsidRPr="002D6A55">
              <w:rPr>
                <w:sz w:val="28"/>
                <w:szCs w:val="28"/>
              </w:rPr>
              <w:t xml:space="preserve"> ewidencyjny </w:t>
            </w:r>
            <w:r w:rsidR="00463FA2">
              <w:rPr>
                <w:sz w:val="28"/>
                <w:szCs w:val="28"/>
              </w:rPr>
              <w:t>4</w:t>
            </w:r>
            <w:r>
              <w:rPr>
                <w:sz w:val="28"/>
                <w:szCs w:val="28"/>
              </w:rPr>
              <w:t>26/7</w:t>
            </w:r>
          </w:p>
          <w:p w:rsidR="004F7969" w:rsidRPr="002D6A55" w:rsidRDefault="004F7969" w:rsidP="004F7969">
            <w:pPr>
              <w:spacing w:line="288" w:lineRule="auto"/>
              <w:jc w:val="center"/>
              <w:rPr>
                <w:sz w:val="28"/>
                <w:szCs w:val="28"/>
              </w:rPr>
            </w:pPr>
          </w:p>
        </w:tc>
      </w:tr>
      <w:tr w:rsidR="00390942" w:rsidRPr="004F7969" w:rsidTr="00390942">
        <w:trPr>
          <w:trHeight w:val="1830"/>
        </w:trPr>
        <w:tc>
          <w:tcPr>
            <w:tcW w:w="1526" w:type="dxa"/>
          </w:tcPr>
          <w:p w:rsidR="00390942" w:rsidRDefault="00390942" w:rsidP="00F04D3B">
            <w:pPr>
              <w:spacing w:line="288" w:lineRule="auto"/>
            </w:pPr>
            <w:r>
              <w:t>INWESTOR</w:t>
            </w:r>
          </w:p>
        </w:tc>
        <w:tc>
          <w:tcPr>
            <w:tcW w:w="7686" w:type="dxa"/>
            <w:vAlign w:val="center"/>
          </w:tcPr>
          <w:p w:rsidR="00390942" w:rsidRDefault="00390942" w:rsidP="00F04D3B">
            <w:pPr>
              <w:spacing w:line="288" w:lineRule="auto"/>
              <w:jc w:val="center"/>
              <w:rPr>
                <w:sz w:val="28"/>
                <w:szCs w:val="28"/>
              </w:rPr>
            </w:pPr>
            <w:r>
              <w:rPr>
                <w:sz w:val="28"/>
                <w:szCs w:val="28"/>
              </w:rPr>
              <w:t>Gmina Stara Kamienica</w:t>
            </w:r>
          </w:p>
          <w:p w:rsidR="00390942" w:rsidRDefault="00390942" w:rsidP="00F04D3B">
            <w:pPr>
              <w:spacing w:line="288" w:lineRule="auto"/>
              <w:jc w:val="center"/>
              <w:rPr>
                <w:sz w:val="28"/>
                <w:szCs w:val="28"/>
              </w:rPr>
            </w:pPr>
            <w:r>
              <w:rPr>
                <w:sz w:val="28"/>
                <w:szCs w:val="28"/>
              </w:rPr>
              <w:t>58-512 Stara Kamienica 41</w:t>
            </w:r>
          </w:p>
          <w:p w:rsidR="00390942" w:rsidRPr="00390942" w:rsidRDefault="00390942" w:rsidP="00F04D3B">
            <w:pPr>
              <w:spacing w:line="288" w:lineRule="auto"/>
              <w:jc w:val="center"/>
              <w:rPr>
                <w:sz w:val="28"/>
                <w:szCs w:val="28"/>
                <w:lang w:val="en-US"/>
              </w:rPr>
            </w:pPr>
            <w:r w:rsidRPr="00390942">
              <w:rPr>
                <w:sz w:val="28"/>
                <w:szCs w:val="28"/>
                <w:lang w:val="en-US"/>
              </w:rPr>
              <w:t>tel. /fax. 75 75 14 337</w:t>
            </w:r>
          </w:p>
          <w:p w:rsidR="00390942" w:rsidRPr="00AF5897" w:rsidRDefault="00390942" w:rsidP="00F04D3B">
            <w:pPr>
              <w:spacing w:line="288" w:lineRule="auto"/>
              <w:jc w:val="center"/>
              <w:rPr>
                <w:sz w:val="28"/>
                <w:szCs w:val="28"/>
                <w:lang w:val="en-US"/>
              </w:rPr>
            </w:pPr>
            <w:r w:rsidRPr="00390942">
              <w:rPr>
                <w:sz w:val="28"/>
                <w:szCs w:val="28"/>
                <w:lang w:val="en-US"/>
              </w:rPr>
              <w:t xml:space="preserve">mail  </w:t>
            </w:r>
            <w:hyperlink r:id="rId8" w:history="1">
              <w:r w:rsidRPr="00AF5897">
                <w:rPr>
                  <w:rStyle w:val="Hipercze"/>
                  <w:sz w:val="28"/>
                  <w:szCs w:val="28"/>
                  <w:lang w:val="en-US"/>
                </w:rPr>
                <w:t>starakamienica@starakamienica.pl</w:t>
              </w:r>
            </w:hyperlink>
          </w:p>
        </w:tc>
      </w:tr>
    </w:tbl>
    <w:p w:rsidR="00FE5D1A" w:rsidRDefault="00FE5D1A" w:rsidP="00F04D3B">
      <w:pPr>
        <w:spacing w:line="288" w:lineRule="auto"/>
        <w:rPr>
          <w:lang w:val="en-US"/>
        </w:rPr>
      </w:pPr>
    </w:p>
    <w:p w:rsidR="00BC701E" w:rsidRDefault="00BC701E" w:rsidP="00F04D3B">
      <w:pPr>
        <w:spacing w:line="288" w:lineRule="auto"/>
        <w:rPr>
          <w:lang w:val="en-US"/>
        </w:rPr>
      </w:pPr>
    </w:p>
    <w:p w:rsidR="00BC701E" w:rsidRDefault="00BC701E" w:rsidP="00F04D3B">
      <w:pPr>
        <w:spacing w:line="288" w:lineRule="auto"/>
        <w:rPr>
          <w:lang w:val="en-US"/>
        </w:rPr>
      </w:pPr>
    </w:p>
    <w:p w:rsidR="00BC701E" w:rsidRDefault="00BC701E" w:rsidP="00F04D3B">
      <w:pPr>
        <w:spacing w:line="288" w:lineRule="auto"/>
        <w:rPr>
          <w:lang w:val="en-US"/>
        </w:rPr>
      </w:pPr>
    </w:p>
    <w:p w:rsidR="00BC701E" w:rsidRDefault="00BC701E" w:rsidP="00F04D3B">
      <w:pPr>
        <w:spacing w:line="288" w:lineRule="auto"/>
        <w:rPr>
          <w:lang w:val="en-US"/>
        </w:rPr>
      </w:pPr>
    </w:p>
    <w:p w:rsidR="00BC701E" w:rsidRDefault="00BC701E" w:rsidP="00F04D3B">
      <w:pPr>
        <w:spacing w:line="288" w:lineRule="auto"/>
        <w:rPr>
          <w:lang w:val="en-US"/>
        </w:rPr>
      </w:pPr>
    </w:p>
    <w:p w:rsidR="00BC701E" w:rsidRDefault="00BC701E" w:rsidP="00F04D3B">
      <w:pPr>
        <w:spacing w:line="288" w:lineRule="auto"/>
        <w:rPr>
          <w:lang w:val="en-US"/>
        </w:rPr>
      </w:pPr>
    </w:p>
    <w:p w:rsidR="00BC701E" w:rsidRDefault="00BC701E" w:rsidP="00F04D3B">
      <w:pPr>
        <w:spacing w:line="288" w:lineRule="auto"/>
        <w:rPr>
          <w:lang w:val="en-US"/>
        </w:rPr>
      </w:pPr>
    </w:p>
    <w:p w:rsidR="00BC701E" w:rsidRDefault="00BC701E" w:rsidP="00F04D3B">
      <w:pPr>
        <w:spacing w:line="288" w:lineRule="auto"/>
        <w:rPr>
          <w:lang w:val="en-US"/>
        </w:rPr>
      </w:pPr>
    </w:p>
    <w:p w:rsidR="00BC701E" w:rsidRDefault="00BC701E" w:rsidP="00F04D3B">
      <w:pPr>
        <w:spacing w:line="288" w:lineRule="auto"/>
        <w:rPr>
          <w:lang w:val="en-US"/>
        </w:rPr>
      </w:pPr>
    </w:p>
    <w:p w:rsidR="00AB5477" w:rsidRPr="00B73C56" w:rsidRDefault="00616C05">
      <w:pPr>
        <w:pStyle w:val="Spistreci1"/>
        <w:rPr>
          <w:rFonts w:asciiTheme="minorHAnsi" w:eastAsiaTheme="minorEastAsia" w:hAnsiTheme="minorHAnsi"/>
          <w:b w:val="0"/>
          <w:bCs w:val="0"/>
          <w:caps w:val="0"/>
          <w:noProof/>
          <w:sz w:val="22"/>
          <w:szCs w:val="22"/>
          <w:lang w:val="en-US" w:eastAsia="pl-PL"/>
        </w:rPr>
      </w:pPr>
      <w:r w:rsidRPr="00616C05">
        <w:rPr>
          <w:lang w:val="en-US"/>
        </w:rPr>
        <w:lastRenderedPageBreak/>
        <w:fldChar w:fldCharType="begin"/>
      </w:r>
      <w:r w:rsidR="00AB5477">
        <w:rPr>
          <w:lang w:val="en-US"/>
        </w:rPr>
        <w:instrText xml:space="preserve"> TOC \o "1-1" \h \z \u </w:instrText>
      </w:r>
      <w:r w:rsidRPr="00616C05">
        <w:rPr>
          <w:lang w:val="en-US"/>
        </w:rPr>
        <w:fldChar w:fldCharType="separate"/>
      </w:r>
    </w:p>
    <w:sdt>
      <w:sdtPr>
        <w:rPr>
          <w:rFonts w:asciiTheme="minorHAnsi" w:eastAsiaTheme="minorHAnsi" w:hAnsiTheme="minorHAnsi" w:cstheme="minorBidi"/>
          <w:b w:val="0"/>
          <w:bCs w:val="0"/>
          <w:noProof/>
          <w:color w:val="auto"/>
          <w:sz w:val="22"/>
          <w:szCs w:val="22"/>
        </w:rPr>
        <w:id w:val="14781033"/>
        <w:docPartObj>
          <w:docPartGallery w:val="Table of Contents"/>
          <w:docPartUnique/>
        </w:docPartObj>
      </w:sdtPr>
      <w:sdtContent>
        <w:p w:rsidR="00AB5477" w:rsidRDefault="00AB5477">
          <w:pPr>
            <w:pStyle w:val="Nagwekspisutreci"/>
            <w:rPr>
              <w:noProof/>
            </w:rPr>
          </w:pPr>
          <w:r>
            <w:rPr>
              <w:noProof/>
            </w:rPr>
            <w:t>SPIS TREŚCI</w:t>
          </w:r>
        </w:p>
        <w:p w:rsidR="00AB5477" w:rsidRPr="00AB5477" w:rsidRDefault="00AB5477" w:rsidP="00AB5477">
          <w:pPr>
            <w:rPr>
              <w:noProof/>
            </w:rPr>
          </w:pPr>
        </w:p>
        <w:p w:rsidR="00AB5477" w:rsidRPr="00AB5477" w:rsidRDefault="00616C05">
          <w:pPr>
            <w:pStyle w:val="Spistreci3"/>
            <w:tabs>
              <w:tab w:val="right" w:pos="9062"/>
            </w:tabs>
            <w:rPr>
              <w:rFonts w:eastAsiaTheme="minorEastAsia" w:cstheme="minorBidi"/>
              <w:noProof/>
              <w:sz w:val="22"/>
              <w:szCs w:val="22"/>
              <w:lang w:eastAsia="pl-PL"/>
            </w:rPr>
          </w:pPr>
          <w:r w:rsidRPr="00616C05">
            <w:rPr>
              <w:noProof/>
            </w:rPr>
            <w:fldChar w:fldCharType="begin"/>
          </w:r>
          <w:r w:rsidR="00AB5477">
            <w:rPr>
              <w:noProof/>
            </w:rPr>
            <w:instrText xml:space="preserve"> TOC \o "1-3" \h \z \u </w:instrText>
          </w:r>
          <w:r w:rsidRPr="00616C05">
            <w:rPr>
              <w:noProof/>
            </w:rPr>
            <w:fldChar w:fldCharType="separate"/>
          </w:r>
          <w:hyperlink w:anchor="_Toc321168194" w:history="1">
            <w:r w:rsidR="00AB5477" w:rsidRPr="00AB5477">
              <w:rPr>
                <w:rStyle w:val="Hipercze"/>
                <w:noProof/>
                <w:sz w:val="22"/>
                <w:szCs w:val="22"/>
              </w:rPr>
              <w:t>1. Specyfikacja Techniczna Ogólna;</w:t>
            </w:r>
            <w:r w:rsidR="00AB5477" w:rsidRPr="00AB5477">
              <w:rPr>
                <w:noProof/>
                <w:webHidden/>
                <w:sz w:val="22"/>
                <w:szCs w:val="22"/>
              </w:rPr>
              <w:tab/>
            </w:r>
            <w:r w:rsidRPr="00AB5477">
              <w:rPr>
                <w:noProof/>
                <w:webHidden/>
                <w:sz w:val="22"/>
                <w:szCs w:val="22"/>
              </w:rPr>
              <w:fldChar w:fldCharType="begin"/>
            </w:r>
            <w:r w:rsidR="00AB5477" w:rsidRPr="00AB5477">
              <w:rPr>
                <w:noProof/>
                <w:webHidden/>
                <w:sz w:val="22"/>
                <w:szCs w:val="22"/>
              </w:rPr>
              <w:instrText xml:space="preserve"> PAGEREF _Toc321168194 \h </w:instrText>
            </w:r>
            <w:r w:rsidRPr="00AB5477">
              <w:rPr>
                <w:noProof/>
                <w:webHidden/>
                <w:sz w:val="22"/>
                <w:szCs w:val="22"/>
              </w:rPr>
            </w:r>
            <w:r w:rsidRPr="00AB5477">
              <w:rPr>
                <w:noProof/>
                <w:webHidden/>
                <w:sz w:val="22"/>
                <w:szCs w:val="22"/>
              </w:rPr>
              <w:fldChar w:fldCharType="separate"/>
            </w:r>
            <w:r w:rsidR="005C10C2">
              <w:rPr>
                <w:noProof/>
                <w:webHidden/>
                <w:sz w:val="22"/>
                <w:szCs w:val="22"/>
              </w:rPr>
              <w:t>3</w:t>
            </w:r>
            <w:r w:rsidRPr="00AB5477">
              <w:rPr>
                <w:noProof/>
                <w:webHidden/>
                <w:sz w:val="22"/>
                <w:szCs w:val="22"/>
              </w:rPr>
              <w:fldChar w:fldCharType="end"/>
            </w:r>
          </w:hyperlink>
        </w:p>
        <w:p w:rsidR="00AB5477" w:rsidRPr="00AB5477" w:rsidRDefault="00616C05">
          <w:pPr>
            <w:pStyle w:val="Spistreci3"/>
            <w:tabs>
              <w:tab w:val="right" w:pos="9062"/>
            </w:tabs>
            <w:rPr>
              <w:rFonts w:eastAsiaTheme="minorEastAsia" w:cstheme="minorBidi"/>
              <w:noProof/>
              <w:sz w:val="22"/>
              <w:szCs w:val="22"/>
              <w:lang w:eastAsia="pl-PL"/>
            </w:rPr>
          </w:pPr>
          <w:hyperlink w:anchor="_Toc321168195" w:history="1">
            <w:r w:rsidR="00AB5477" w:rsidRPr="00AB5477">
              <w:rPr>
                <w:rStyle w:val="Hipercze"/>
                <w:noProof/>
                <w:sz w:val="22"/>
                <w:szCs w:val="22"/>
              </w:rPr>
              <w:t>2. Specyfikacja techniczna - Roboty Ziemne</w:t>
            </w:r>
            <w:r w:rsidR="00AB5477" w:rsidRPr="00AB5477">
              <w:rPr>
                <w:noProof/>
                <w:webHidden/>
                <w:sz w:val="22"/>
                <w:szCs w:val="22"/>
              </w:rPr>
              <w:tab/>
            </w:r>
            <w:r w:rsidRPr="00AB5477">
              <w:rPr>
                <w:noProof/>
                <w:webHidden/>
                <w:sz w:val="22"/>
                <w:szCs w:val="22"/>
              </w:rPr>
              <w:fldChar w:fldCharType="begin"/>
            </w:r>
            <w:r w:rsidR="00AB5477" w:rsidRPr="00AB5477">
              <w:rPr>
                <w:noProof/>
                <w:webHidden/>
                <w:sz w:val="22"/>
                <w:szCs w:val="22"/>
              </w:rPr>
              <w:instrText xml:space="preserve"> PAGEREF _Toc321168195 \h </w:instrText>
            </w:r>
            <w:r w:rsidRPr="00AB5477">
              <w:rPr>
                <w:noProof/>
                <w:webHidden/>
                <w:sz w:val="22"/>
                <w:szCs w:val="22"/>
              </w:rPr>
            </w:r>
            <w:r w:rsidRPr="00AB5477">
              <w:rPr>
                <w:noProof/>
                <w:webHidden/>
                <w:sz w:val="22"/>
                <w:szCs w:val="22"/>
              </w:rPr>
              <w:fldChar w:fldCharType="separate"/>
            </w:r>
            <w:r w:rsidR="005C10C2">
              <w:rPr>
                <w:noProof/>
                <w:webHidden/>
                <w:sz w:val="22"/>
                <w:szCs w:val="22"/>
              </w:rPr>
              <w:t>21</w:t>
            </w:r>
            <w:r w:rsidRPr="00AB5477">
              <w:rPr>
                <w:noProof/>
                <w:webHidden/>
                <w:sz w:val="22"/>
                <w:szCs w:val="22"/>
              </w:rPr>
              <w:fldChar w:fldCharType="end"/>
            </w:r>
          </w:hyperlink>
        </w:p>
        <w:p w:rsidR="00AB5477" w:rsidRPr="00AB5477" w:rsidRDefault="00616C05">
          <w:pPr>
            <w:pStyle w:val="Spistreci3"/>
            <w:tabs>
              <w:tab w:val="right" w:pos="9062"/>
            </w:tabs>
            <w:rPr>
              <w:rFonts w:eastAsiaTheme="minorEastAsia" w:cstheme="minorBidi"/>
              <w:noProof/>
              <w:sz w:val="22"/>
              <w:szCs w:val="22"/>
              <w:lang w:eastAsia="pl-PL"/>
            </w:rPr>
          </w:pPr>
          <w:hyperlink w:anchor="_Toc321168196" w:history="1">
            <w:r w:rsidR="00AB5477" w:rsidRPr="00AB5477">
              <w:rPr>
                <w:rStyle w:val="Hipercze"/>
                <w:noProof/>
                <w:sz w:val="22"/>
                <w:szCs w:val="22"/>
              </w:rPr>
              <w:t>3. Specyfikacja techniczna - Zbrojenie Betonu</w:t>
            </w:r>
            <w:r w:rsidR="00AB5477" w:rsidRPr="00AB5477">
              <w:rPr>
                <w:noProof/>
                <w:webHidden/>
                <w:sz w:val="22"/>
                <w:szCs w:val="22"/>
              </w:rPr>
              <w:tab/>
            </w:r>
            <w:r w:rsidRPr="00AB5477">
              <w:rPr>
                <w:noProof/>
                <w:webHidden/>
                <w:sz w:val="22"/>
                <w:szCs w:val="22"/>
              </w:rPr>
              <w:fldChar w:fldCharType="begin"/>
            </w:r>
            <w:r w:rsidR="00AB5477" w:rsidRPr="00AB5477">
              <w:rPr>
                <w:noProof/>
                <w:webHidden/>
                <w:sz w:val="22"/>
                <w:szCs w:val="22"/>
              </w:rPr>
              <w:instrText xml:space="preserve"> PAGEREF _Toc321168196 \h </w:instrText>
            </w:r>
            <w:r w:rsidRPr="00AB5477">
              <w:rPr>
                <w:noProof/>
                <w:webHidden/>
                <w:sz w:val="22"/>
                <w:szCs w:val="22"/>
              </w:rPr>
            </w:r>
            <w:r w:rsidRPr="00AB5477">
              <w:rPr>
                <w:noProof/>
                <w:webHidden/>
                <w:sz w:val="22"/>
                <w:szCs w:val="22"/>
              </w:rPr>
              <w:fldChar w:fldCharType="separate"/>
            </w:r>
            <w:r w:rsidR="005C10C2">
              <w:rPr>
                <w:noProof/>
                <w:webHidden/>
                <w:sz w:val="22"/>
                <w:szCs w:val="22"/>
              </w:rPr>
              <w:t>28</w:t>
            </w:r>
            <w:r w:rsidRPr="00AB5477">
              <w:rPr>
                <w:noProof/>
                <w:webHidden/>
                <w:sz w:val="22"/>
                <w:szCs w:val="22"/>
              </w:rPr>
              <w:fldChar w:fldCharType="end"/>
            </w:r>
          </w:hyperlink>
        </w:p>
        <w:p w:rsidR="00AB5477" w:rsidRPr="00AB5477" w:rsidRDefault="00616C05">
          <w:pPr>
            <w:pStyle w:val="Spistreci3"/>
            <w:tabs>
              <w:tab w:val="right" w:pos="9062"/>
            </w:tabs>
            <w:rPr>
              <w:rFonts w:eastAsiaTheme="minorEastAsia" w:cstheme="minorBidi"/>
              <w:noProof/>
              <w:sz w:val="22"/>
              <w:szCs w:val="22"/>
              <w:lang w:eastAsia="pl-PL"/>
            </w:rPr>
          </w:pPr>
          <w:hyperlink w:anchor="_Toc321168197" w:history="1">
            <w:r w:rsidR="00AB5477" w:rsidRPr="00AB5477">
              <w:rPr>
                <w:rStyle w:val="Hipercze"/>
                <w:noProof/>
                <w:sz w:val="22"/>
                <w:szCs w:val="22"/>
              </w:rPr>
              <w:t>4. Specyfikacja techniczna - Beton</w:t>
            </w:r>
            <w:r w:rsidR="00AB5477" w:rsidRPr="00AB5477">
              <w:rPr>
                <w:noProof/>
                <w:webHidden/>
                <w:sz w:val="22"/>
                <w:szCs w:val="22"/>
              </w:rPr>
              <w:tab/>
            </w:r>
            <w:r w:rsidRPr="00AB5477">
              <w:rPr>
                <w:noProof/>
                <w:webHidden/>
                <w:sz w:val="22"/>
                <w:szCs w:val="22"/>
              </w:rPr>
              <w:fldChar w:fldCharType="begin"/>
            </w:r>
            <w:r w:rsidR="00AB5477" w:rsidRPr="00AB5477">
              <w:rPr>
                <w:noProof/>
                <w:webHidden/>
                <w:sz w:val="22"/>
                <w:szCs w:val="22"/>
              </w:rPr>
              <w:instrText xml:space="preserve"> PAGEREF _Toc321168197 \h </w:instrText>
            </w:r>
            <w:r w:rsidRPr="00AB5477">
              <w:rPr>
                <w:noProof/>
                <w:webHidden/>
                <w:sz w:val="22"/>
                <w:szCs w:val="22"/>
              </w:rPr>
            </w:r>
            <w:r w:rsidRPr="00AB5477">
              <w:rPr>
                <w:noProof/>
                <w:webHidden/>
                <w:sz w:val="22"/>
                <w:szCs w:val="22"/>
              </w:rPr>
              <w:fldChar w:fldCharType="separate"/>
            </w:r>
            <w:r w:rsidR="005C10C2">
              <w:rPr>
                <w:noProof/>
                <w:webHidden/>
                <w:sz w:val="22"/>
                <w:szCs w:val="22"/>
              </w:rPr>
              <w:t>33</w:t>
            </w:r>
            <w:r w:rsidRPr="00AB5477">
              <w:rPr>
                <w:noProof/>
                <w:webHidden/>
                <w:sz w:val="22"/>
                <w:szCs w:val="22"/>
              </w:rPr>
              <w:fldChar w:fldCharType="end"/>
            </w:r>
          </w:hyperlink>
        </w:p>
        <w:p w:rsidR="00AB5477" w:rsidRPr="00AB5477" w:rsidRDefault="00616C05">
          <w:pPr>
            <w:pStyle w:val="Spistreci3"/>
            <w:tabs>
              <w:tab w:val="right" w:pos="9062"/>
            </w:tabs>
            <w:rPr>
              <w:rFonts w:eastAsiaTheme="minorEastAsia" w:cstheme="minorBidi"/>
              <w:noProof/>
              <w:sz w:val="22"/>
              <w:szCs w:val="22"/>
              <w:lang w:eastAsia="pl-PL"/>
            </w:rPr>
          </w:pPr>
          <w:hyperlink w:anchor="_Toc321168198" w:history="1">
            <w:r w:rsidR="00AB5477" w:rsidRPr="00AB5477">
              <w:rPr>
                <w:rStyle w:val="Hipercze"/>
                <w:noProof/>
                <w:sz w:val="22"/>
                <w:szCs w:val="22"/>
              </w:rPr>
              <w:t>5. Specyfikacja techniczna - Roboty murowe</w:t>
            </w:r>
            <w:r w:rsidR="00AB5477" w:rsidRPr="00AB5477">
              <w:rPr>
                <w:noProof/>
                <w:webHidden/>
                <w:sz w:val="22"/>
                <w:szCs w:val="22"/>
              </w:rPr>
              <w:tab/>
            </w:r>
            <w:r w:rsidRPr="00AB5477">
              <w:rPr>
                <w:noProof/>
                <w:webHidden/>
                <w:sz w:val="22"/>
                <w:szCs w:val="22"/>
              </w:rPr>
              <w:fldChar w:fldCharType="begin"/>
            </w:r>
            <w:r w:rsidR="00AB5477" w:rsidRPr="00AB5477">
              <w:rPr>
                <w:noProof/>
                <w:webHidden/>
                <w:sz w:val="22"/>
                <w:szCs w:val="22"/>
              </w:rPr>
              <w:instrText xml:space="preserve"> PAGEREF _Toc321168198 \h </w:instrText>
            </w:r>
            <w:r w:rsidRPr="00AB5477">
              <w:rPr>
                <w:noProof/>
                <w:webHidden/>
                <w:sz w:val="22"/>
                <w:szCs w:val="22"/>
              </w:rPr>
            </w:r>
            <w:r w:rsidRPr="00AB5477">
              <w:rPr>
                <w:noProof/>
                <w:webHidden/>
                <w:sz w:val="22"/>
                <w:szCs w:val="22"/>
              </w:rPr>
              <w:fldChar w:fldCharType="separate"/>
            </w:r>
            <w:r w:rsidR="005C10C2">
              <w:rPr>
                <w:noProof/>
                <w:webHidden/>
                <w:sz w:val="22"/>
                <w:szCs w:val="22"/>
              </w:rPr>
              <w:t>44</w:t>
            </w:r>
            <w:r w:rsidRPr="00AB5477">
              <w:rPr>
                <w:noProof/>
                <w:webHidden/>
                <w:sz w:val="22"/>
                <w:szCs w:val="22"/>
              </w:rPr>
              <w:fldChar w:fldCharType="end"/>
            </w:r>
          </w:hyperlink>
        </w:p>
        <w:p w:rsidR="00AB5477" w:rsidRPr="00AB5477" w:rsidRDefault="00616C05">
          <w:pPr>
            <w:pStyle w:val="Spistreci3"/>
            <w:tabs>
              <w:tab w:val="right" w:pos="9062"/>
            </w:tabs>
            <w:rPr>
              <w:rFonts w:eastAsiaTheme="minorEastAsia" w:cstheme="minorBidi"/>
              <w:noProof/>
              <w:sz w:val="22"/>
              <w:szCs w:val="22"/>
              <w:lang w:eastAsia="pl-PL"/>
            </w:rPr>
          </w:pPr>
          <w:hyperlink w:anchor="_Toc321168200" w:history="1">
            <w:r w:rsidR="00AB5477" w:rsidRPr="00AB5477">
              <w:rPr>
                <w:rStyle w:val="Hipercze"/>
                <w:noProof/>
                <w:sz w:val="22"/>
                <w:szCs w:val="22"/>
              </w:rPr>
              <w:t>6. Specyfikacja techniczna – Odtworzenie trasy i punktów wysokościowych</w:t>
            </w:r>
            <w:r w:rsidR="00AB5477" w:rsidRPr="00AB5477">
              <w:rPr>
                <w:noProof/>
                <w:webHidden/>
                <w:sz w:val="22"/>
                <w:szCs w:val="22"/>
              </w:rPr>
              <w:tab/>
            </w:r>
            <w:r w:rsidRPr="00AB5477">
              <w:rPr>
                <w:noProof/>
                <w:webHidden/>
                <w:sz w:val="22"/>
                <w:szCs w:val="22"/>
              </w:rPr>
              <w:fldChar w:fldCharType="begin"/>
            </w:r>
            <w:r w:rsidR="00AB5477" w:rsidRPr="00AB5477">
              <w:rPr>
                <w:noProof/>
                <w:webHidden/>
                <w:sz w:val="22"/>
                <w:szCs w:val="22"/>
              </w:rPr>
              <w:instrText xml:space="preserve"> PAGEREF _Toc321168200 \h </w:instrText>
            </w:r>
            <w:r w:rsidRPr="00AB5477">
              <w:rPr>
                <w:noProof/>
                <w:webHidden/>
                <w:sz w:val="22"/>
                <w:szCs w:val="22"/>
              </w:rPr>
            </w:r>
            <w:r w:rsidRPr="00AB5477">
              <w:rPr>
                <w:noProof/>
                <w:webHidden/>
                <w:sz w:val="22"/>
                <w:szCs w:val="22"/>
              </w:rPr>
              <w:fldChar w:fldCharType="separate"/>
            </w:r>
            <w:r w:rsidR="005C10C2">
              <w:rPr>
                <w:noProof/>
                <w:webHidden/>
                <w:sz w:val="22"/>
                <w:szCs w:val="22"/>
              </w:rPr>
              <w:t>50</w:t>
            </w:r>
            <w:r w:rsidRPr="00AB5477">
              <w:rPr>
                <w:noProof/>
                <w:webHidden/>
                <w:sz w:val="22"/>
                <w:szCs w:val="22"/>
              </w:rPr>
              <w:fldChar w:fldCharType="end"/>
            </w:r>
          </w:hyperlink>
        </w:p>
        <w:p w:rsidR="00AB5477" w:rsidRPr="00AB5477" w:rsidRDefault="00616C05">
          <w:pPr>
            <w:pStyle w:val="Spistreci3"/>
            <w:tabs>
              <w:tab w:val="right" w:pos="9062"/>
            </w:tabs>
            <w:rPr>
              <w:rFonts w:eastAsiaTheme="minorEastAsia" w:cstheme="minorBidi"/>
              <w:noProof/>
              <w:sz w:val="22"/>
              <w:szCs w:val="22"/>
              <w:lang w:eastAsia="pl-PL"/>
            </w:rPr>
          </w:pPr>
          <w:hyperlink w:anchor="_Toc321168201" w:history="1">
            <w:r w:rsidR="00AB5477" w:rsidRPr="00AB5477">
              <w:rPr>
                <w:rStyle w:val="Hipercze"/>
                <w:noProof/>
                <w:sz w:val="22"/>
                <w:szCs w:val="22"/>
              </w:rPr>
              <w:t>7. Specyfikacja techniczna – Rozbiórka elementów dróg</w:t>
            </w:r>
            <w:r w:rsidR="00AB5477" w:rsidRPr="00AB5477">
              <w:rPr>
                <w:noProof/>
                <w:webHidden/>
                <w:sz w:val="22"/>
                <w:szCs w:val="22"/>
              </w:rPr>
              <w:tab/>
            </w:r>
            <w:r w:rsidRPr="00AB5477">
              <w:rPr>
                <w:noProof/>
                <w:webHidden/>
                <w:sz w:val="22"/>
                <w:szCs w:val="22"/>
              </w:rPr>
              <w:fldChar w:fldCharType="begin"/>
            </w:r>
            <w:r w:rsidR="00AB5477" w:rsidRPr="00AB5477">
              <w:rPr>
                <w:noProof/>
                <w:webHidden/>
                <w:sz w:val="22"/>
                <w:szCs w:val="22"/>
              </w:rPr>
              <w:instrText xml:space="preserve"> PAGEREF _Toc321168201 \h </w:instrText>
            </w:r>
            <w:r w:rsidRPr="00AB5477">
              <w:rPr>
                <w:noProof/>
                <w:webHidden/>
                <w:sz w:val="22"/>
                <w:szCs w:val="22"/>
              </w:rPr>
            </w:r>
            <w:r w:rsidRPr="00AB5477">
              <w:rPr>
                <w:noProof/>
                <w:webHidden/>
                <w:sz w:val="22"/>
                <w:szCs w:val="22"/>
              </w:rPr>
              <w:fldChar w:fldCharType="separate"/>
            </w:r>
            <w:r w:rsidR="005C10C2">
              <w:rPr>
                <w:noProof/>
                <w:webHidden/>
                <w:sz w:val="22"/>
                <w:szCs w:val="22"/>
              </w:rPr>
              <w:t>55</w:t>
            </w:r>
            <w:r w:rsidRPr="00AB5477">
              <w:rPr>
                <w:noProof/>
                <w:webHidden/>
                <w:sz w:val="22"/>
                <w:szCs w:val="22"/>
              </w:rPr>
              <w:fldChar w:fldCharType="end"/>
            </w:r>
          </w:hyperlink>
        </w:p>
        <w:p w:rsidR="00AB5477" w:rsidRPr="00AB5477" w:rsidRDefault="00616C05">
          <w:pPr>
            <w:pStyle w:val="Spistreci3"/>
            <w:tabs>
              <w:tab w:val="right" w:pos="9062"/>
            </w:tabs>
            <w:rPr>
              <w:rFonts w:eastAsiaTheme="minorEastAsia" w:cstheme="minorBidi"/>
              <w:noProof/>
              <w:sz w:val="22"/>
              <w:szCs w:val="22"/>
              <w:lang w:eastAsia="pl-PL"/>
            </w:rPr>
          </w:pPr>
          <w:hyperlink w:anchor="_Toc321168202" w:history="1">
            <w:r w:rsidR="00AB5477" w:rsidRPr="00AB5477">
              <w:rPr>
                <w:rStyle w:val="Hipercze"/>
                <w:noProof/>
                <w:sz w:val="22"/>
                <w:szCs w:val="22"/>
              </w:rPr>
              <w:t>8. Specyfikacja techniczna – Przepusty</w:t>
            </w:r>
            <w:r w:rsidR="00AB5477" w:rsidRPr="00AB5477">
              <w:rPr>
                <w:noProof/>
                <w:webHidden/>
                <w:sz w:val="22"/>
                <w:szCs w:val="22"/>
              </w:rPr>
              <w:tab/>
            </w:r>
            <w:r w:rsidRPr="00AB5477">
              <w:rPr>
                <w:noProof/>
                <w:webHidden/>
                <w:sz w:val="22"/>
                <w:szCs w:val="22"/>
              </w:rPr>
              <w:fldChar w:fldCharType="begin"/>
            </w:r>
            <w:r w:rsidR="00AB5477" w:rsidRPr="00AB5477">
              <w:rPr>
                <w:noProof/>
                <w:webHidden/>
                <w:sz w:val="22"/>
                <w:szCs w:val="22"/>
              </w:rPr>
              <w:instrText xml:space="preserve"> PAGEREF _Toc321168202 \h </w:instrText>
            </w:r>
            <w:r w:rsidRPr="00AB5477">
              <w:rPr>
                <w:noProof/>
                <w:webHidden/>
                <w:sz w:val="22"/>
                <w:szCs w:val="22"/>
              </w:rPr>
            </w:r>
            <w:r w:rsidRPr="00AB5477">
              <w:rPr>
                <w:noProof/>
                <w:webHidden/>
                <w:sz w:val="22"/>
                <w:szCs w:val="22"/>
              </w:rPr>
              <w:fldChar w:fldCharType="separate"/>
            </w:r>
            <w:r w:rsidR="005C10C2">
              <w:rPr>
                <w:noProof/>
                <w:webHidden/>
                <w:sz w:val="22"/>
                <w:szCs w:val="22"/>
              </w:rPr>
              <w:t>59</w:t>
            </w:r>
            <w:r w:rsidRPr="00AB5477">
              <w:rPr>
                <w:noProof/>
                <w:webHidden/>
                <w:sz w:val="22"/>
                <w:szCs w:val="22"/>
              </w:rPr>
              <w:fldChar w:fldCharType="end"/>
            </w:r>
          </w:hyperlink>
        </w:p>
        <w:p w:rsidR="00AB5477" w:rsidRPr="00AB5477" w:rsidRDefault="00616C05">
          <w:pPr>
            <w:pStyle w:val="Spistreci3"/>
            <w:tabs>
              <w:tab w:val="right" w:pos="9062"/>
            </w:tabs>
            <w:rPr>
              <w:rFonts w:eastAsiaTheme="minorEastAsia" w:cstheme="minorBidi"/>
              <w:noProof/>
              <w:sz w:val="22"/>
              <w:szCs w:val="22"/>
              <w:lang w:eastAsia="pl-PL"/>
            </w:rPr>
          </w:pPr>
          <w:hyperlink w:anchor="_Toc321168203" w:history="1">
            <w:r w:rsidR="00AB5477" w:rsidRPr="00AB5477">
              <w:rPr>
                <w:rStyle w:val="Hipercze"/>
                <w:noProof/>
                <w:sz w:val="22"/>
                <w:szCs w:val="22"/>
              </w:rPr>
              <w:t>9. Specyfikacja techniczna – Podbudowy z kruszywa łamanego</w:t>
            </w:r>
            <w:r w:rsidR="00AB5477" w:rsidRPr="00AB5477">
              <w:rPr>
                <w:noProof/>
                <w:webHidden/>
                <w:sz w:val="22"/>
                <w:szCs w:val="22"/>
              </w:rPr>
              <w:tab/>
            </w:r>
            <w:r w:rsidRPr="00AB5477">
              <w:rPr>
                <w:noProof/>
                <w:webHidden/>
                <w:sz w:val="22"/>
                <w:szCs w:val="22"/>
              </w:rPr>
              <w:fldChar w:fldCharType="begin"/>
            </w:r>
            <w:r w:rsidR="00AB5477" w:rsidRPr="00AB5477">
              <w:rPr>
                <w:noProof/>
                <w:webHidden/>
                <w:sz w:val="22"/>
                <w:szCs w:val="22"/>
              </w:rPr>
              <w:instrText xml:space="preserve"> PAGEREF _Toc321168203 \h </w:instrText>
            </w:r>
            <w:r w:rsidRPr="00AB5477">
              <w:rPr>
                <w:noProof/>
                <w:webHidden/>
                <w:sz w:val="22"/>
                <w:szCs w:val="22"/>
              </w:rPr>
            </w:r>
            <w:r w:rsidRPr="00AB5477">
              <w:rPr>
                <w:noProof/>
                <w:webHidden/>
                <w:sz w:val="22"/>
                <w:szCs w:val="22"/>
              </w:rPr>
              <w:fldChar w:fldCharType="separate"/>
            </w:r>
            <w:r w:rsidR="005C10C2">
              <w:rPr>
                <w:noProof/>
                <w:webHidden/>
                <w:sz w:val="22"/>
                <w:szCs w:val="22"/>
              </w:rPr>
              <w:t>66</w:t>
            </w:r>
            <w:r w:rsidRPr="00AB5477">
              <w:rPr>
                <w:noProof/>
                <w:webHidden/>
                <w:sz w:val="22"/>
                <w:szCs w:val="22"/>
              </w:rPr>
              <w:fldChar w:fldCharType="end"/>
            </w:r>
          </w:hyperlink>
        </w:p>
        <w:p w:rsidR="00AB5477" w:rsidRDefault="00616C05">
          <w:pPr>
            <w:pStyle w:val="Spistreci3"/>
            <w:tabs>
              <w:tab w:val="right" w:pos="9062"/>
            </w:tabs>
            <w:rPr>
              <w:rFonts w:eastAsiaTheme="minorEastAsia" w:cstheme="minorBidi"/>
              <w:noProof/>
              <w:sz w:val="22"/>
              <w:szCs w:val="22"/>
              <w:lang w:eastAsia="pl-PL"/>
            </w:rPr>
          </w:pPr>
          <w:hyperlink w:anchor="_Toc321168204" w:history="1">
            <w:r w:rsidR="00AB5477" w:rsidRPr="00AB5477">
              <w:rPr>
                <w:rStyle w:val="Hipercze"/>
                <w:noProof/>
                <w:sz w:val="22"/>
                <w:szCs w:val="22"/>
              </w:rPr>
              <w:t>10. Specyfikacja techniczna – Nawierzchnia z kruszywa łamanego</w:t>
            </w:r>
            <w:r w:rsidR="00AB5477" w:rsidRPr="00AB5477">
              <w:rPr>
                <w:noProof/>
                <w:webHidden/>
                <w:sz w:val="22"/>
                <w:szCs w:val="22"/>
              </w:rPr>
              <w:tab/>
            </w:r>
            <w:r w:rsidRPr="00AB5477">
              <w:rPr>
                <w:noProof/>
                <w:webHidden/>
                <w:sz w:val="22"/>
                <w:szCs w:val="22"/>
              </w:rPr>
              <w:fldChar w:fldCharType="begin"/>
            </w:r>
            <w:r w:rsidR="00AB5477" w:rsidRPr="00AB5477">
              <w:rPr>
                <w:noProof/>
                <w:webHidden/>
                <w:sz w:val="22"/>
                <w:szCs w:val="22"/>
              </w:rPr>
              <w:instrText xml:space="preserve"> PAGEREF _Toc321168204 \h </w:instrText>
            </w:r>
            <w:r w:rsidRPr="00AB5477">
              <w:rPr>
                <w:noProof/>
                <w:webHidden/>
                <w:sz w:val="22"/>
                <w:szCs w:val="22"/>
              </w:rPr>
            </w:r>
            <w:r w:rsidRPr="00AB5477">
              <w:rPr>
                <w:noProof/>
                <w:webHidden/>
                <w:sz w:val="22"/>
                <w:szCs w:val="22"/>
              </w:rPr>
              <w:fldChar w:fldCharType="separate"/>
            </w:r>
            <w:r w:rsidR="005C10C2">
              <w:rPr>
                <w:noProof/>
                <w:webHidden/>
                <w:sz w:val="22"/>
                <w:szCs w:val="22"/>
              </w:rPr>
              <w:t>74</w:t>
            </w:r>
            <w:r w:rsidRPr="00AB5477">
              <w:rPr>
                <w:noProof/>
                <w:webHidden/>
                <w:sz w:val="22"/>
                <w:szCs w:val="22"/>
              </w:rPr>
              <w:fldChar w:fldCharType="end"/>
            </w:r>
          </w:hyperlink>
        </w:p>
        <w:p w:rsidR="00AB5477" w:rsidRDefault="00616C05">
          <w:pPr>
            <w:rPr>
              <w:noProof/>
            </w:rPr>
          </w:pPr>
          <w:r>
            <w:rPr>
              <w:noProof/>
            </w:rPr>
            <w:fldChar w:fldCharType="end"/>
          </w:r>
        </w:p>
      </w:sdtContent>
    </w:sdt>
    <w:p w:rsidR="00AB5477" w:rsidRDefault="00AB5477">
      <w:pPr>
        <w:pStyle w:val="Spistreci1"/>
        <w:rPr>
          <w:rFonts w:asciiTheme="minorHAnsi" w:eastAsiaTheme="minorEastAsia" w:hAnsiTheme="minorHAnsi"/>
          <w:b w:val="0"/>
          <w:bCs w:val="0"/>
          <w:caps w:val="0"/>
          <w:noProof/>
          <w:sz w:val="22"/>
          <w:szCs w:val="22"/>
          <w:lang w:eastAsia="pl-PL"/>
        </w:rPr>
      </w:pPr>
    </w:p>
    <w:p w:rsidR="00BC701E" w:rsidRDefault="00616C05" w:rsidP="00F04D3B">
      <w:pPr>
        <w:spacing w:line="288" w:lineRule="auto"/>
        <w:rPr>
          <w:lang w:val="en-US"/>
        </w:rPr>
      </w:pPr>
      <w:r>
        <w:rPr>
          <w:lang w:val="en-US"/>
        </w:rPr>
        <w:fldChar w:fldCharType="end"/>
      </w:r>
    </w:p>
    <w:p w:rsidR="00AB5477" w:rsidRDefault="00AB5477" w:rsidP="00AB5477">
      <w:pPr>
        <w:tabs>
          <w:tab w:val="left" w:pos="3015"/>
        </w:tabs>
        <w:spacing w:line="288" w:lineRule="auto"/>
        <w:rPr>
          <w:lang w:val="en-US"/>
        </w:rPr>
      </w:pPr>
      <w:r>
        <w:rPr>
          <w:lang w:val="en-US"/>
        </w:rPr>
        <w:tab/>
      </w:r>
    </w:p>
    <w:p w:rsidR="00AB5477" w:rsidRDefault="00AB5477" w:rsidP="00F04D3B">
      <w:pPr>
        <w:spacing w:line="288" w:lineRule="auto"/>
        <w:rPr>
          <w:lang w:val="en-US"/>
        </w:rPr>
      </w:pPr>
    </w:p>
    <w:p w:rsidR="00AB5477" w:rsidRDefault="00AB5477" w:rsidP="00F04D3B">
      <w:pPr>
        <w:spacing w:line="288" w:lineRule="auto"/>
        <w:rPr>
          <w:lang w:val="en-US"/>
        </w:rPr>
      </w:pPr>
    </w:p>
    <w:p w:rsidR="00AB5477" w:rsidRDefault="00AB5477" w:rsidP="00F04D3B">
      <w:pPr>
        <w:spacing w:line="288" w:lineRule="auto"/>
        <w:rPr>
          <w:lang w:val="en-US"/>
        </w:rPr>
      </w:pPr>
    </w:p>
    <w:p w:rsidR="00AB5477" w:rsidRDefault="00AB5477" w:rsidP="00F04D3B">
      <w:pPr>
        <w:spacing w:line="288" w:lineRule="auto"/>
        <w:rPr>
          <w:lang w:val="en-US"/>
        </w:rPr>
      </w:pPr>
    </w:p>
    <w:p w:rsidR="00AB5477" w:rsidRDefault="00AB5477" w:rsidP="00F04D3B">
      <w:pPr>
        <w:spacing w:line="288" w:lineRule="auto"/>
        <w:rPr>
          <w:lang w:val="en-US"/>
        </w:rPr>
      </w:pPr>
    </w:p>
    <w:p w:rsidR="00AB5477" w:rsidRPr="0005051D" w:rsidRDefault="00AB5477" w:rsidP="00F04D3B">
      <w:pPr>
        <w:spacing w:line="288" w:lineRule="auto"/>
        <w:rPr>
          <w:lang w:val="en-US"/>
        </w:rPr>
      </w:pPr>
    </w:p>
    <w:p w:rsidR="00EC3568" w:rsidRPr="002621DE" w:rsidRDefault="00EC3568" w:rsidP="00EC3568">
      <w:pPr>
        <w:pStyle w:val="Akapitzlist"/>
        <w:spacing w:before="120" w:after="120" w:line="288" w:lineRule="auto"/>
        <w:rPr>
          <w:lang w:val="en-US"/>
        </w:rPr>
      </w:pPr>
    </w:p>
    <w:p w:rsidR="00EC3568" w:rsidRPr="002621DE" w:rsidRDefault="00EC3568" w:rsidP="00EC3568">
      <w:pPr>
        <w:pStyle w:val="Akapitzlist"/>
        <w:spacing w:before="120" w:after="120" w:line="288" w:lineRule="auto"/>
        <w:rPr>
          <w:lang w:val="en-US"/>
        </w:rPr>
      </w:pPr>
    </w:p>
    <w:p w:rsidR="00EC3568" w:rsidRPr="002621DE" w:rsidRDefault="00EC3568" w:rsidP="00EC3568">
      <w:pPr>
        <w:pStyle w:val="Akapitzlist"/>
        <w:spacing w:before="120" w:after="120" w:line="288" w:lineRule="auto"/>
        <w:rPr>
          <w:lang w:val="en-US"/>
        </w:rPr>
      </w:pPr>
    </w:p>
    <w:p w:rsidR="00EC3568" w:rsidRPr="002621DE" w:rsidRDefault="00EC3568" w:rsidP="00EC3568">
      <w:pPr>
        <w:pStyle w:val="Akapitzlist"/>
        <w:spacing w:before="120" w:after="120" w:line="288" w:lineRule="auto"/>
        <w:rPr>
          <w:lang w:val="en-US"/>
        </w:rPr>
      </w:pPr>
    </w:p>
    <w:p w:rsidR="00EC3568" w:rsidRPr="002621DE" w:rsidRDefault="00EC3568" w:rsidP="00EC3568">
      <w:pPr>
        <w:pStyle w:val="Akapitzlist"/>
        <w:spacing w:before="120" w:after="120" w:line="288" w:lineRule="auto"/>
        <w:rPr>
          <w:lang w:val="en-US"/>
        </w:rPr>
      </w:pPr>
    </w:p>
    <w:p w:rsidR="00EC3568" w:rsidRPr="002621DE" w:rsidRDefault="00EC3568" w:rsidP="00EC3568">
      <w:pPr>
        <w:pStyle w:val="Akapitzlist"/>
        <w:spacing w:before="120" w:after="120" w:line="288" w:lineRule="auto"/>
        <w:rPr>
          <w:lang w:val="en-US"/>
        </w:rPr>
      </w:pPr>
    </w:p>
    <w:p w:rsidR="00EC3568" w:rsidRPr="002621DE" w:rsidRDefault="00EC3568" w:rsidP="00EC3568">
      <w:pPr>
        <w:pStyle w:val="Akapitzlist"/>
        <w:spacing w:before="120" w:after="120" w:line="288" w:lineRule="auto"/>
        <w:rPr>
          <w:lang w:val="en-US"/>
        </w:rPr>
      </w:pPr>
    </w:p>
    <w:p w:rsidR="00EC3568" w:rsidRPr="002621DE" w:rsidRDefault="00EC3568" w:rsidP="00EC3568">
      <w:pPr>
        <w:pStyle w:val="Akapitzlist"/>
        <w:spacing w:before="120" w:after="120" w:line="288" w:lineRule="auto"/>
        <w:rPr>
          <w:lang w:val="en-US"/>
        </w:rPr>
      </w:pPr>
    </w:p>
    <w:p w:rsidR="00EC3568" w:rsidRPr="002621DE" w:rsidRDefault="00EC3568" w:rsidP="00EC3568">
      <w:pPr>
        <w:pStyle w:val="Akapitzlist"/>
        <w:spacing w:before="120" w:after="120" w:line="288" w:lineRule="auto"/>
        <w:rPr>
          <w:lang w:val="en-US"/>
        </w:rPr>
      </w:pPr>
    </w:p>
    <w:p w:rsidR="00EC3568" w:rsidRPr="002621DE" w:rsidRDefault="00EC3568" w:rsidP="00EC3568">
      <w:pPr>
        <w:pStyle w:val="Akapitzlist"/>
        <w:spacing w:before="120" w:after="120" w:line="288" w:lineRule="auto"/>
        <w:rPr>
          <w:lang w:val="en-US"/>
        </w:rPr>
      </w:pPr>
    </w:p>
    <w:p w:rsidR="00AE3588" w:rsidRDefault="00AE3588" w:rsidP="002D6A55">
      <w:pPr>
        <w:pStyle w:val="Nagwek3"/>
      </w:pPr>
      <w:bookmarkStart w:id="0" w:name="_Toc320806864"/>
      <w:bookmarkStart w:id="1" w:name="_Toc321168194"/>
    </w:p>
    <w:p w:rsidR="00AE3588" w:rsidRDefault="00AE3588" w:rsidP="002D6A55">
      <w:pPr>
        <w:pStyle w:val="Nagwek3"/>
      </w:pPr>
    </w:p>
    <w:p w:rsidR="008434EC" w:rsidRPr="002D6A55" w:rsidRDefault="00B94003" w:rsidP="002D6A55">
      <w:pPr>
        <w:pStyle w:val="Nagwek3"/>
      </w:pPr>
      <w:r w:rsidRPr="002D6A55">
        <w:t>1</w:t>
      </w:r>
      <w:r w:rsidR="00B0450F" w:rsidRPr="002D6A55">
        <w:t xml:space="preserve">. </w:t>
      </w:r>
      <w:r w:rsidR="008434EC" w:rsidRPr="002D6A55">
        <w:t>Specyfikacja Techniczna Ogólna;</w:t>
      </w:r>
      <w:bookmarkEnd w:id="0"/>
      <w:bookmarkEnd w:id="1"/>
    </w:p>
    <w:p w:rsidR="00951E27" w:rsidRPr="00A534CD" w:rsidRDefault="008434EC" w:rsidP="00F04D3B">
      <w:pPr>
        <w:spacing w:before="120" w:after="120" w:line="288" w:lineRule="auto"/>
        <w:jc w:val="center"/>
        <w:rPr>
          <w:b/>
        </w:rPr>
      </w:pPr>
      <w:r w:rsidRPr="00A534CD">
        <w:rPr>
          <w:b/>
        </w:rPr>
        <w:t>STWIOR SK</w:t>
      </w:r>
      <w:r w:rsidR="00951E27" w:rsidRPr="00A534CD">
        <w:rPr>
          <w:b/>
        </w:rPr>
        <w:t xml:space="preserve">.RRG.00 </w:t>
      </w:r>
    </w:p>
    <w:p w:rsidR="008434EC" w:rsidRPr="00A534CD" w:rsidRDefault="00951E27" w:rsidP="00F04D3B">
      <w:pPr>
        <w:spacing w:before="120" w:after="120" w:line="288" w:lineRule="auto"/>
        <w:jc w:val="center"/>
        <w:rPr>
          <w:b/>
        </w:rPr>
      </w:pPr>
      <w:r w:rsidRPr="00A534CD">
        <w:rPr>
          <w:b/>
        </w:rPr>
        <w:t>SPECYFIKACJA TECHNICZNA OGÓLNA</w:t>
      </w:r>
    </w:p>
    <w:p w:rsidR="00951E27" w:rsidRDefault="00951E27" w:rsidP="00F04D3B">
      <w:pPr>
        <w:pStyle w:val="Akapitzlist"/>
        <w:spacing w:before="120" w:after="120" w:line="288" w:lineRule="auto"/>
        <w:ind w:left="709"/>
      </w:pPr>
    </w:p>
    <w:p w:rsidR="00951E27" w:rsidRPr="00951E27" w:rsidRDefault="00951E27" w:rsidP="00BB3F9E">
      <w:pPr>
        <w:pStyle w:val="Akapitzlist"/>
        <w:numPr>
          <w:ilvl w:val="0"/>
          <w:numId w:val="2"/>
        </w:numPr>
        <w:spacing w:before="120" w:after="120" w:line="288" w:lineRule="auto"/>
        <w:ind w:left="1418" w:hanging="709"/>
      </w:pPr>
      <w:r>
        <w:rPr>
          <w:i/>
          <w:u w:val="single"/>
        </w:rPr>
        <w:t>Przedmiot Specyfikacji Technicznej Ogólnej</w:t>
      </w:r>
    </w:p>
    <w:p w:rsidR="00951E27" w:rsidRDefault="00951E27" w:rsidP="00F04D3B">
      <w:pPr>
        <w:pStyle w:val="Akapitzlist"/>
        <w:spacing w:before="120" w:after="120" w:line="288" w:lineRule="auto"/>
        <w:ind w:left="1418"/>
      </w:pPr>
    </w:p>
    <w:p w:rsidR="00DD6963" w:rsidRPr="00DD6963" w:rsidRDefault="008434EC" w:rsidP="00DD6963">
      <w:pPr>
        <w:ind w:left="1418"/>
        <w:rPr>
          <w:rFonts w:ascii="Calibri" w:hAnsi="Calibri" w:cs="Calibri"/>
        </w:rPr>
      </w:pPr>
      <w:r>
        <w:t xml:space="preserve">Specyfikacja Techniczna Ogólna odnosi się do wymagań technicznych dotyczących wykonania i odbioru robót, które zostaną </w:t>
      </w:r>
      <w:r w:rsidR="00F37F4D">
        <w:t xml:space="preserve">wykonane w ramach zadania pn.: </w:t>
      </w:r>
      <w:r w:rsidR="00F37F4D" w:rsidRPr="00AE3588">
        <w:rPr>
          <w:b/>
        </w:rPr>
        <w:t>„</w:t>
      </w:r>
      <w:r w:rsidR="00AE3588" w:rsidRPr="00AE3588">
        <w:rPr>
          <w:rFonts w:ascii="Calibri" w:hAnsi="Calibri" w:cs="Calibri"/>
          <w:b/>
        </w:rPr>
        <w:t>Przebudowa</w:t>
      </w:r>
      <w:r w:rsidR="00AE3588">
        <w:rPr>
          <w:rFonts w:ascii="Calibri" w:hAnsi="Calibri" w:cs="Calibri"/>
          <w:b/>
        </w:rPr>
        <w:t xml:space="preserve"> d</w:t>
      </w:r>
      <w:r w:rsidR="00DD6963" w:rsidRPr="00BF63F5">
        <w:rPr>
          <w:rFonts w:ascii="Calibri" w:hAnsi="Calibri" w:cs="Calibri"/>
          <w:b/>
        </w:rPr>
        <w:t xml:space="preserve">rogi nr </w:t>
      </w:r>
      <w:r w:rsidR="00463FA2">
        <w:rPr>
          <w:rFonts w:ascii="Calibri" w:hAnsi="Calibri" w:cs="Calibri"/>
          <w:b/>
        </w:rPr>
        <w:t>4</w:t>
      </w:r>
      <w:r w:rsidR="00AE3588">
        <w:rPr>
          <w:rFonts w:ascii="Calibri" w:hAnsi="Calibri" w:cs="Calibri"/>
          <w:b/>
        </w:rPr>
        <w:t>26/7 w Wojcieszycach – wykonanie drogi o nawierzchni tłuczniowej</w:t>
      </w:r>
      <w:r w:rsidR="00463FA2">
        <w:rPr>
          <w:rFonts w:ascii="Calibri" w:hAnsi="Calibri" w:cs="Calibri"/>
          <w:b/>
        </w:rPr>
        <w:t>”</w:t>
      </w:r>
    </w:p>
    <w:p w:rsidR="00951E27" w:rsidRPr="00951E27" w:rsidRDefault="00951E27" w:rsidP="00BB3F9E">
      <w:pPr>
        <w:pStyle w:val="Akapitzlist"/>
        <w:numPr>
          <w:ilvl w:val="0"/>
          <w:numId w:val="2"/>
        </w:numPr>
        <w:spacing w:before="120" w:after="120" w:line="288" w:lineRule="auto"/>
        <w:ind w:left="1418" w:hanging="709"/>
      </w:pPr>
      <w:r>
        <w:rPr>
          <w:i/>
          <w:u w:val="single"/>
        </w:rPr>
        <w:t>Zakres stosowania STWIOR</w:t>
      </w:r>
    </w:p>
    <w:p w:rsidR="00951E27" w:rsidRDefault="00951E27" w:rsidP="00F04D3B">
      <w:pPr>
        <w:pStyle w:val="Akapitzlist"/>
        <w:spacing w:before="120" w:after="120" w:line="288" w:lineRule="auto"/>
        <w:ind w:left="1418"/>
        <w:rPr>
          <w:i/>
          <w:u w:val="single"/>
        </w:rPr>
      </w:pPr>
    </w:p>
    <w:p w:rsidR="00951E27" w:rsidRDefault="00951E27" w:rsidP="00F04D3B">
      <w:pPr>
        <w:pStyle w:val="znormal"/>
        <w:widowControl/>
        <w:spacing w:line="288" w:lineRule="auto"/>
        <w:ind w:left="1418"/>
        <w:rPr>
          <w:rFonts w:asciiTheme="minorHAnsi" w:hAnsiTheme="minorHAnsi" w:cstheme="minorHAnsi"/>
          <w:color w:val="auto"/>
        </w:rPr>
      </w:pPr>
      <w:r>
        <w:rPr>
          <w:rFonts w:asciiTheme="minorHAnsi" w:hAnsiTheme="minorHAnsi" w:cstheme="minorHAnsi"/>
          <w:color w:val="auto"/>
        </w:rPr>
        <w:t>S</w:t>
      </w:r>
      <w:r w:rsidRPr="009A5F1B">
        <w:rPr>
          <w:rFonts w:asciiTheme="minorHAnsi" w:hAnsiTheme="minorHAnsi" w:cstheme="minorHAnsi"/>
          <w:color w:val="auto"/>
        </w:rPr>
        <w:t xml:space="preserve">pecyfikacja </w:t>
      </w:r>
      <w:r>
        <w:rPr>
          <w:rFonts w:asciiTheme="minorHAnsi" w:hAnsiTheme="minorHAnsi" w:cstheme="minorHAnsi"/>
          <w:color w:val="auto"/>
        </w:rPr>
        <w:t>T</w:t>
      </w:r>
      <w:r w:rsidRPr="009A5F1B">
        <w:rPr>
          <w:rFonts w:asciiTheme="minorHAnsi" w:hAnsiTheme="minorHAnsi" w:cstheme="minorHAnsi"/>
          <w:color w:val="auto"/>
        </w:rPr>
        <w:t>echniczna</w:t>
      </w:r>
      <w:r>
        <w:rPr>
          <w:rFonts w:asciiTheme="minorHAnsi" w:hAnsiTheme="minorHAnsi" w:cstheme="minorHAnsi"/>
          <w:color w:val="auto"/>
        </w:rPr>
        <w:t xml:space="preserve"> Ogólna</w:t>
      </w:r>
      <w:r w:rsidRPr="009A5F1B">
        <w:rPr>
          <w:rFonts w:asciiTheme="minorHAnsi" w:hAnsiTheme="minorHAnsi" w:cstheme="minorHAnsi"/>
          <w:color w:val="auto"/>
        </w:rPr>
        <w:t xml:space="preserve"> jest stosowana jako dokument przetargowy i kontraktowy przy zlecaniu i realizacji robót </w:t>
      </w:r>
      <w:r>
        <w:rPr>
          <w:rFonts w:asciiTheme="minorHAnsi" w:hAnsiTheme="minorHAnsi" w:cstheme="minorHAnsi"/>
          <w:color w:val="auto"/>
        </w:rPr>
        <w:t>związanych z wykonaniem zadania z pkt. 1.1.</w:t>
      </w:r>
    </w:p>
    <w:p w:rsidR="00951E27" w:rsidRDefault="00951E27" w:rsidP="00F04D3B">
      <w:pPr>
        <w:pStyle w:val="znormal"/>
        <w:widowControl/>
        <w:spacing w:line="288" w:lineRule="auto"/>
        <w:ind w:left="1418"/>
        <w:rPr>
          <w:rFonts w:asciiTheme="minorHAnsi" w:hAnsiTheme="minorHAnsi" w:cstheme="minorHAnsi"/>
          <w:color w:val="auto"/>
        </w:rPr>
      </w:pPr>
    </w:p>
    <w:p w:rsidR="00951E27" w:rsidRPr="009A5F1B" w:rsidRDefault="00951E27" w:rsidP="00F04D3B">
      <w:pPr>
        <w:pStyle w:val="znormal"/>
        <w:widowControl/>
        <w:spacing w:line="288" w:lineRule="auto"/>
        <w:ind w:left="1418"/>
        <w:rPr>
          <w:rFonts w:asciiTheme="minorHAnsi" w:hAnsiTheme="minorHAnsi" w:cstheme="minorHAnsi"/>
          <w:color w:val="auto"/>
        </w:rPr>
      </w:pPr>
      <w:r>
        <w:rPr>
          <w:rFonts w:asciiTheme="minorHAnsi" w:hAnsiTheme="minorHAnsi" w:cstheme="minorHAnsi"/>
          <w:color w:val="auto"/>
        </w:rPr>
        <w:t>Specyfikację techniczną Ogólną należy rozumieć i stosować w powiązaniu, z zawartymi w opracowaniu, Szczegółowymi Specyfikacjami Technicznymi.</w:t>
      </w:r>
    </w:p>
    <w:p w:rsidR="00951E27" w:rsidRPr="00951E27" w:rsidRDefault="00951E27" w:rsidP="00F04D3B">
      <w:pPr>
        <w:pStyle w:val="Akapitzlist"/>
        <w:spacing w:before="120" w:after="120" w:line="288" w:lineRule="auto"/>
        <w:ind w:left="1418"/>
      </w:pPr>
    </w:p>
    <w:p w:rsidR="00951E27" w:rsidRPr="00A534CD" w:rsidRDefault="00A534CD" w:rsidP="00BB3F9E">
      <w:pPr>
        <w:pStyle w:val="Akapitzlist"/>
        <w:numPr>
          <w:ilvl w:val="0"/>
          <w:numId w:val="2"/>
        </w:numPr>
        <w:spacing w:before="120" w:after="120" w:line="288" w:lineRule="auto"/>
        <w:ind w:left="1418" w:hanging="709"/>
        <w:rPr>
          <w:u w:val="single"/>
        </w:rPr>
      </w:pPr>
      <w:r w:rsidRPr="00A534CD">
        <w:rPr>
          <w:i/>
          <w:u w:val="single"/>
        </w:rPr>
        <w:t>Zakres Robót objętych STWIOR</w:t>
      </w:r>
    </w:p>
    <w:p w:rsidR="00A534CD" w:rsidRPr="00A534CD" w:rsidRDefault="00A534CD" w:rsidP="00F04D3B">
      <w:pPr>
        <w:pStyle w:val="Akapitzlist"/>
        <w:spacing w:before="120" w:after="120" w:line="288" w:lineRule="auto"/>
        <w:ind w:left="1418"/>
        <w:rPr>
          <w:u w:val="single"/>
        </w:rPr>
      </w:pPr>
    </w:p>
    <w:p w:rsidR="00A534CD" w:rsidRDefault="00A534CD" w:rsidP="00F04D3B">
      <w:pPr>
        <w:spacing w:before="120" w:after="120" w:line="288" w:lineRule="auto"/>
        <w:ind w:left="1418"/>
      </w:pPr>
      <w:r>
        <w:t>Ustalenia zawarte w specyfikacji obejmują wymagania ogólne, wspólne dla robót budowlanych  objętych Specyfikacjami Technicznymi.</w:t>
      </w:r>
    </w:p>
    <w:p w:rsidR="00A534CD" w:rsidRDefault="00A534CD" w:rsidP="00F04D3B">
      <w:pPr>
        <w:spacing w:before="120" w:after="120" w:line="288" w:lineRule="auto"/>
        <w:ind w:left="1418"/>
      </w:pPr>
      <w:r>
        <w:t xml:space="preserve">W treści Specyfikacji Technicznych powoływane </w:t>
      </w:r>
      <w:r w:rsidR="00B94003">
        <w:t>są</w:t>
      </w:r>
      <w:r>
        <w:t xml:space="preserve"> dokumenty odniesienia, w tym elementy dokumentacji projektowej, rysunki, normy, aprobaty techniczne oraz inne dokumenty i ustalenia techniczne, które zawsze powinny być czytane łącznie i traktowane jako integralna część Specyfikacji Technicznych.</w:t>
      </w:r>
    </w:p>
    <w:p w:rsidR="00A534CD" w:rsidRDefault="00A534CD" w:rsidP="00F04D3B">
      <w:pPr>
        <w:pStyle w:val="Akapitzlist"/>
        <w:spacing w:before="120" w:after="120" w:line="288" w:lineRule="auto"/>
        <w:ind w:left="1418"/>
      </w:pPr>
    </w:p>
    <w:p w:rsidR="00A534CD" w:rsidRPr="0002286F" w:rsidRDefault="00A534CD" w:rsidP="00F04D3B">
      <w:pPr>
        <w:spacing w:before="120" w:after="120" w:line="288" w:lineRule="auto"/>
        <w:ind w:left="1418"/>
        <w:rPr>
          <w:u w:val="single"/>
        </w:rPr>
      </w:pPr>
      <w:r>
        <w:t>Roboty wykonane być muszą w zakresie i zgodnie z Projektem budowlanym, dokumentacją projektową wykonawczą, obowiązującymi przepisami technicznymi, normami i ustawą – Prawo Budowlane</w:t>
      </w:r>
    </w:p>
    <w:p w:rsidR="00A534CD" w:rsidRPr="00A534CD" w:rsidRDefault="00A534CD" w:rsidP="00F04D3B">
      <w:pPr>
        <w:pStyle w:val="Akapitzlist"/>
        <w:spacing w:before="120" w:after="120" w:line="288" w:lineRule="auto"/>
        <w:ind w:left="1418"/>
        <w:rPr>
          <w:u w:val="single"/>
        </w:rPr>
      </w:pPr>
    </w:p>
    <w:p w:rsidR="00A534CD" w:rsidRPr="0002286F" w:rsidRDefault="0002286F" w:rsidP="00BB3F9E">
      <w:pPr>
        <w:pStyle w:val="Akapitzlist"/>
        <w:numPr>
          <w:ilvl w:val="0"/>
          <w:numId w:val="2"/>
        </w:numPr>
        <w:spacing w:before="120" w:after="120" w:line="288" w:lineRule="auto"/>
        <w:ind w:left="1418" w:hanging="709"/>
        <w:rPr>
          <w:u w:val="single"/>
        </w:rPr>
      </w:pPr>
      <w:r>
        <w:rPr>
          <w:i/>
          <w:u w:val="single"/>
        </w:rPr>
        <w:t>Określenia podstawowe:</w:t>
      </w:r>
    </w:p>
    <w:p w:rsidR="0002286F" w:rsidRPr="0002286F" w:rsidRDefault="0002286F" w:rsidP="00BB3F9E">
      <w:pPr>
        <w:pStyle w:val="Akapitzlist"/>
        <w:numPr>
          <w:ilvl w:val="0"/>
          <w:numId w:val="3"/>
        </w:numPr>
        <w:spacing w:line="288" w:lineRule="auto"/>
        <w:ind w:left="1418" w:hanging="709"/>
        <w:rPr>
          <w:b/>
        </w:rPr>
      </w:pPr>
      <w:r w:rsidRPr="0002286F">
        <w:rPr>
          <w:b/>
          <w:i/>
        </w:rPr>
        <w:t>Obiekt budowlany</w:t>
      </w:r>
      <w:r w:rsidRPr="0002286F">
        <w:rPr>
          <w:b/>
        </w:rPr>
        <w:t xml:space="preserve"> – </w:t>
      </w:r>
      <w:r>
        <w:t>należy przez to rozumieć :</w:t>
      </w:r>
    </w:p>
    <w:p w:rsidR="0002286F" w:rsidRDefault="0002286F" w:rsidP="00BB3F9E">
      <w:pPr>
        <w:pStyle w:val="Akapitzlist"/>
        <w:numPr>
          <w:ilvl w:val="2"/>
          <w:numId w:val="4"/>
        </w:numPr>
        <w:spacing w:after="0" w:line="288" w:lineRule="auto"/>
      </w:pPr>
      <w:r>
        <w:t>budynek wraz z instalacjami  urządzeniami technicznymi</w:t>
      </w:r>
    </w:p>
    <w:p w:rsidR="0002286F" w:rsidRDefault="0002286F" w:rsidP="00BB3F9E">
      <w:pPr>
        <w:pStyle w:val="Akapitzlist"/>
        <w:numPr>
          <w:ilvl w:val="2"/>
          <w:numId w:val="4"/>
        </w:numPr>
        <w:spacing w:after="0" w:line="288" w:lineRule="auto"/>
      </w:pPr>
      <w:r>
        <w:t>budowlę stanowiącą całość techniczno – użytkową wraz z instalacjami urządzeniami</w:t>
      </w:r>
    </w:p>
    <w:p w:rsidR="0002286F" w:rsidRPr="0002286F" w:rsidRDefault="0002286F" w:rsidP="00BB3F9E">
      <w:pPr>
        <w:pStyle w:val="Akapitzlist"/>
        <w:numPr>
          <w:ilvl w:val="2"/>
          <w:numId w:val="4"/>
        </w:numPr>
        <w:spacing w:line="288" w:lineRule="auto"/>
        <w:rPr>
          <w:b/>
        </w:rPr>
      </w:pPr>
      <w:r>
        <w:t>obiekt małej architektury</w:t>
      </w:r>
    </w:p>
    <w:p w:rsidR="0002286F" w:rsidRPr="0002286F" w:rsidRDefault="0002286F" w:rsidP="00BB3F9E">
      <w:pPr>
        <w:pStyle w:val="Akapitzlist"/>
        <w:numPr>
          <w:ilvl w:val="0"/>
          <w:numId w:val="3"/>
        </w:numPr>
        <w:spacing w:line="288" w:lineRule="auto"/>
        <w:ind w:left="1418" w:hanging="709"/>
        <w:rPr>
          <w:b/>
        </w:rPr>
      </w:pPr>
      <w:r w:rsidRPr="0002286F">
        <w:rPr>
          <w:b/>
          <w:i/>
        </w:rPr>
        <w:t>Budynek</w:t>
      </w:r>
      <w:r>
        <w:t xml:space="preserve"> – należy przez to rozumieć teki obiekt budowlany, który jest trwale związany z gruntem, wydzielony z przestrzeni za pomocą przegród budowlanych oraz posiada  fundamenty i dach</w:t>
      </w:r>
    </w:p>
    <w:p w:rsidR="0002286F" w:rsidRDefault="0002286F" w:rsidP="00BB3F9E">
      <w:pPr>
        <w:pStyle w:val="Akapitzlist"/>
        <w:numPr>
          <w:ilvl w:val="0"/>
          <w:numId w:val="3"/>
        </w:numPr>
        <w:spacing w:line="288" w:lineRule="auto"/>
        <w:ind w:left="1418" w:hanging="709"/>
        <w:rPr>
          <w:b/>
        </w:rPr>
      </w:pPr>
      <w:r w:rsidRPr="0002286F">
        <w:rPr>
          <w:b/>
          <w:i/>
        </w:rPr>
        <w:t>Roboty budowlane</w:t>
      </w:r>
      <w:r>
        <w:t xml:space="preserve"> – należy przez to rozumieć budowlę a także roboty polegające na przebudowie, montażu, remoncie lub rozbiórce obiektu budowlanego</w:t>
      </w:r>
      <w:r w:rsidRPr="0002286F">
        <w:rPr>
          <w:b/>
        </w:rPr>
        <w:t>;</w:t>
      </w:r>
    </w:p>
    <w:p w:rsidR="0002286F" w:rsidRPr="0002286F" w:rsidRDefault="0002286F" w:rsidP="00BB3F9E">
      <w:pPr>
        <w:pStyle w:val="Akapitzlist"/>
        <w:numPr>
          <w:ilvl w:val="0"/>
          <w:numId w:val="3"/>
        </w:numPr>
        <w:spacing w:line="288" w:lineRule="auto"/>
        <w:ind w:left="1418" w:hanging="709"/>
        <w:rPr>
          <w:b/>
        </w:rPr>
      </w:pPr>
      <w:r w:rsidRPr="0002286F">
        <w:rPr>
          <w:b/>
          <w:i/>
        </w:rPr>
        <w:t>Teren budowy</w:t>
      </w:r>
      <w:r>
        <w:t xml:space="preserve"> – należy przez to rozumieć przestrzeń, w której są prowadzone roboty budowlane wraz z przestrzenią zajmowaną przez urządzenia zaplecza budowy</w:t>
      </w:r>
    </w:p>
    <w:p w:rsidR="0002286F" w:rsidRPr="0002286F" w:rsidRDefault="0002286F" w:rsidP="00BB3F9E">
      <w:pPr>
        <w:pStyle w:val="Akapitzlist"/>
        <w:numPr>
          <w:ilvl w:val="0"/>
          <w:numId w:val="3"/>
        </w:numPr>
        <w:spacing w:line="288" w:lineRule="auto"/>
        <w:ind w:left="1418" w:hanging="709"/>
        <w:rPr>
          <w:b/>
        </w:rPr>
      </w:pPr>
      <w:r w:rsidRPr="0002286F">
        <w:rPr>
          <w:b/>
          <w:i/>
        </w:rPr>
        <w:t>Pozwolenia na budowę</w:t>
      </w:r>
      <w:r>
        <w:t xml:space="preserve"> – należy przez to rozumieć decyzję administracyjną zezwalającą na rozpoczęcie i prowadzenie robót lub wykonywania robót budowlanych innych niż budowa obiektu budowlanego.</w:t>
      </w:r>
    </w:p>
    <w:p w:rsidR="0002286F" w:rsidRDefault="0002286F" w:rsidP="00BB3F9E">
      <w:pPr>
        <w:pStyle w:val="Akapitzlist"/>
        <w:numPr>
          <w:ilvl w:val="0"/>
          <w:numId w:val="3"/>
        </w:numPr>
        <w:spacing w:line="288" w:lineRule="auto"/>
        <w:ind w:left="1418" w:hanging="709"/>
        <w:rPr>
          <w:b/>
        </w:rPr>
      </w:pPr>
      <w:r w:rsidRPr="0002286F">
        <w:rPr>
          <w:b/>
          <w:i/>
        </w:rPr>
        <w:t>Dokumentacja budowy</w:t>
      </w:r>
      <w:r>
        <w:t xml:space="preserve"> – należy przez to rozumieć pozwolenia na budowę wraz z załączonym projektem budowlanym i wykonawczym, dziennik budowy, protokół odbiorów częściowych  końcowych, w miarę potrzeby rysunki i opisy służące realizacji obiekt, operaty geodezyjne i książki obmiarów, obmiarów  przypadku realizacji obiektu metodą montażu – także dziennik montażu</w:t>
      </w:r>
      <w:r w:rsidRPr="0002286F">
        <w:rPr>
          <w:b/>
        </w:rPr>
        <w:t>.</w:t>
      </w:r>
    </w:p>
    <w:p w:rsidR="0002286F" w:rsidRPr="0002286F" w:rsidRDefault="0002286F" w:rsidP="00BB3F9E">
      <w:pPr>
        <w:pStyle w:val="Akapitzlist"/>
        <w:numPr>
          <w:ilvl w:val="0"/>
          <w:numId w:val="3"/>
        </w:numPr>
        <w:spacing w:line="288" w:lineRule="auto"/>
        <w:ind w:left="1418" w:hanging="709"/>
        <w:rPr>
          <w:b/>
        </w:rPr>
      </w:pPr>
      <w:r w:rsidRPr="0002286F">
        <w:rPr>
          <w:b/>
          <w:i/>
        </w:rPr>
        <w:t>Właściwy organ</w:t>
      </w:r>
      <w:r>
        <w:t xml:space="preserve"> – należy przez to rozumieć organ nadzoru architektoniczno – budowlanego lub organ specjalistycznego nadzoru budowlanego, stosownie do ich właściwości określonych w rozdziale 8 ustawy „ PRAWO BUDOWLANE ”</w:t>
      </w:r>
    </w:p>
    <w:p w:rsidR="0002286F" w:rsidRPr="001A2905" w:rsidRDefault="0002286F" w:rsidP="00BB3F9E">
      <w:pPr>
        <w:pStyle w:val="Akapitzlist"/>
        <w:numPr>
          <w:ilvl w:val="0"/>
          <w:numId w:val="3"/>
        </w:numPr>
        <w:spacing w:line="288" w:lineRule="auto"/>
        <w:ind w:left="1418" w:hanging="709"/>
        <w:rPr>
          <w:b/>
        </w:rPr>
      </w:pPr>
      <w:r w:rsidRPr="001A2905">
        <w:rPr>
          <w:b/>
          <w:i/>
        </w:rPr>
        <w:t>Dziennik budowy –</w:t>
      </w:r>
      <w:r w:rsidRPr="0002286F">
        <w:rPr>
          <w:b/>
        </w:rPr>
        <w:t xml:space="preserve"> </w:t>
      </w:r>
      <w:r>
        <w:t>należy przez to rozumieć dziennik wydany przez właściwy organ zgodnie z obowiązującymi przepisami, stanowiący urzędowy dokument przebiegu robót budowlanych oraz zdarzeń i okoliczności zachodzących w czasie wykonywania robót.</w:t>
      </w:r>
    </w:p>
    <w:p w:rsidR="0002286F" w:rsidRPr="001A2905" w:rsidRDefault="0002286F" w:rsidP="00BB3F9E">
      <w:pPr>
        <w:pStyle w:val="Akapitzlist"/>
        <w:numPr>
          <w:ilvl w:val="0"/>
          <w:numId w:val="3"/>
        </w:numPr>
        <w:spacing w:line="288" w:lineRule="auto"/>
        <w:ind w:left="1418" w:hanging="709"/>
        <w:rPr>
          <w:b/>
        </w:rPr>
      </w:pPr>
      <w:r w:rsidRPr="001A2905">
        <w:rPr>
          <w:b/>
          <w:i/>
        </w:rPr>
        <w:t>Kierownik budowy</w:t>
      </w:r>
      <w:r w:rsidRPr="001A2905">
        <w:rPr>
          <w:b/>
        </w:rPr>
        <w:t xml:space="preserve"> – </w:t>
      </w:r>
      <w:r>
        <w:t>osoba wyznaczona przez Wykonawcę do kierowania robotami i do występowania w jego imieniu w sprawach realizacji kontraktu ponosząca ustawową odpowiedzialność za prowadzoną budowę.</w:t>
      </w:r>
    </w:p>
    <w:p w:rsidR="0002286F" w:rsidRPr="001A2905" w:rsidRDefault="0002286F" w:rsidP="00BB3F9E">
      <w:pPr>
        <w:pStyle w:val="Akapitzlist"/>
        <w:numPr>
          <w:ilvl w:val="0"/>
          <w:numId w:val="3"/>
        </w:numPr>
        <w:spacing w:line="288" w:lineRule="auto"/>
        <w:ind w:left="1418" w:hanging="709"/>
        <w:rPr>
          <w:b/>
        </w:rPr>
      </w:pPr>
      <w:r w:rsidRPr="001A2905">
        <w:rPr>
          <w:b/>
          <w:i/>
        </w:rPr>
        <w:t xml:space="preserve">Rejestr obmiarów </w:t>
      </w:r>
      <w:r w:rsidRPr="001A2905">
        <w:rPr>
          <w:b/>
        </w:rPr>
        <w:t xml:space="preserve">– </w:t>
      </w:r>
      <w:r>
        <w:t>należy przez to rozumieć akceptowaną przez Inspektora Nadzoru książkę z ponumerowanymi stronami, służąca do wpisywania przez Wykonawcę obmiaru dokonanych robót w formie wyliczeń szkiców i ewentualnie dodatkowych załączników. Wpisy w rejestrze obmiarów podlegają potwierdzeniu przez Inspektora Nadzoru Budowlanego</w:t>
      </w:r>
    </w:p>
    <w:p w:rsidR="0002286F" w:rsidRPr="001A2905" w:rsidRDefault="0002286F" w:rsidP="00BB3F9E">
      <w:pPr>
        <w:pStyle w:val="Akapitzlist"/>
        <w:numPr>
          <w:ilvl w:val="0"/>
          <w:numId w:val="3"/>
        </w:numPr>
        <w:spacing w:line="288" w:lineRule="auto"/>
        <w:ind w:left="1418" w:hanging="709"/>
        <w:rPr>
          <w:b/>
        </w:rPr>
      </w:pPr>
      <w:r w:rsidRPr="001A2905">
        <w:rPr>
          <w:b/>
          <w:i/>
        </w:rPr>
        <w:t xml:space="preserve">Materiały </w:t>
      </w:r>
      <w:r w:rsidRPr="001A2905">
        <w:rPr>
          <w:b/>
        </w:rPr>
        <w:t>–</w:t>
      </w:r>
      <w:r>
        <w:t xml:space="preserve"> należy przez to rozumieć wszelkie materiały naturalne i wytworzone  jak również tworzywa i wyroby niezbędne do wykonania robót zgodnie z dokumentacją projektową i specyfikacjami technicznymi zaakceptowane przez Inspektora Nadzoru</w:t>
      </w:r>
    </w:p>
    <w:p w:rsidR="0002286F" w:rsidRPr="001A2905" w:rsidRDefault="0002286F" w:rsidP="00BB3F9E">
      <w:pPr>
        <w:pStyle w:val="Akapitzlist"/>
        <w:numPr>
          <w:ilvl w:val="0"/>
          <w:numId w:val="3"/>
        </w:numPr>
        <w:spacing w:line="288" w:lineRule="auto"/>
        <w:ind w:left="1418" w:hanging="709"/>
        <w:rPr>
          <w:b/>
        </w:rPr>
      </w:pPr>
      <w:r w:rsidRPr="001A2905">
        <w:rPr>
          <w:b/>
          <w:i/>
        </w:rPr>
        <w:t>Polecenie Inspektora Nadzoru</w:t>
      </w:r>
      <w:r w:rsidRPr="001A2905">
        <w:rPr>
          <w:b/>
        </w:rPr>
        <w:t xml:space="preserve"> -</w:t>
      </w:r>
      <w:r>
        <w:t xml:space="preserve"> należy przez to rozumieć wszelkie polecenia przekazywane Wykonawcy przez Inspektora Nadzoru w formie pisemnej dotyczące sposobu realizacji robót lub innych spraw związanych z prowadzeniem budowy.</w:t>
      </w:r>
    </w:p>
    <w:p w:rsidR="0002286F" w:rsidRPr="001A2905" w:rsidRDefault="0002286F" w:rsidP="00BB3F9E">
      <w:pPr>
        <w:pStyle w:val="Akapitzlist"/>
        <w:numPr>
          <w:ilvl w:val="0"/>
          <w:numId w:val="3"/>
        </w:numPr>
        <w:spacing w:line="288" w:lineRule="auto"/>
        <w:ind w:left="1418" w:hanging="709"/>
        <w:rPr>
          <w:b/>
        </w:rPr>
      </w:pPr>
      <w:r w:rsidRPr="001A2905">
        <w:rPr>
          <w:b/>
          <w:i/>
        </w:rPr>
        <w:t>Przedmiar robót</w:t>
      </w:r>
      <w:r w:rsidRPr="001A2905">
        <w:rPr>
          <w:b/>
        </w:rPr>
        <w:t xml:space="preserve"> -</w:t>
      </w:r>
      <w:r>
        <w:t xml:space="preserve"> należy przez to rozumieć zestawienie przewidzianych do wykonania robót według technologicznej kolejności ich wykonania wraz z obliczeniami i podaniem ilości robót w ustalonych jednostkach przedmiarowania</w:t>
      </w:r>
      <w:r w:rsidR="001A2905">
        <w:t>.</w:t>
      </w:r>
    </w:p>
    <w:p w:rsidR="0002286F" w:rsidRPr="001A2905" w:rsidRDefault="0002286F" w:rsidP="00BB3F9E">
      <w:pPr>
        <w:pStyle w:val="Akapitzlist"/>
        <w:numPr>
          <w:ilvl w:val="0"/>
          <w:numId w:val="3"/>
        </w:numPr>
        <w:spacing w:line="288" w:lineRule="auto"/>
        <w:ind w:left="1418" w:hanging="709"/>
        <w:rPr>
          <w:b/>
        </w:rPr>
      </w:pPr>
      <w:r w:rsidRPr="001A2905">
        <w:rPr>
          <w:b/>
          <w:i/>
        </w:rPr>
        <w:t>Wykonawca</w:t>
      </w:r>
      <w:r w:rsidRPr="001A2905">
        <w:rPr>
          <w:b/>
        </w:rPr>
        <w:t xml:space="preserve"> -</w:t>
      </w:r>
      <w:r>
        <w:t xml:space="preserve"> należy przez to rozumieć osobę fizyczną lub firmę wykonującą roboty budowlane</w:t>
      </w:r>
      <w:r w:rsidR="001A2905">
        <w:t>.</w:t>
      </w:r>
    </w:p>
    <w:p w:rsidR="0002286F" w:rsidRDefault="0002286F" w:rsidP="00BB3F9E">
      <w:pPr>
        <w:pStyle w:val="Akapitzlist"/>
        <w:numPr>
          <w:ilvl w:val="0"/>
          <w:numId w:val="3"/>
        </w:numPr>
        <w:spacing w:line="288" w:lineRule="auto"/>
        <w:ind w:left="1418" w:hanging="709"/>
        <w:rPr>
          <w:b/>
        </w:rPr>
      </w:pPr>
      <w:r w:rsidRPr="001A2905">
        <w:rPr>
          <w:b/>
          <w:i/>
        </w:rPr>
        <w:t>OST</w:t>
      </w:r>
      <w:r w:rsidRPr="001A2905">
        <w:rPr>
          <w:b/>
        </w:rPr>
        <w:t xml:space="preserve"> -</w:t>
      </w:r>
      <w:r>
        <w:t xml:space="preserve"> należy przez to rozumieć ogólną specyfikację techniczną</w:t>
      </w:r>
      <w:r w:rsidR="001A2905">
        <w:t>.</w:t>
      </w:r>
    </w:p>
    <w:p w:rsidR="0002286F" w:rsidRDefault="0002286F" w:rsidP="00BB3F9E">
      <w:pPr>
        <w:pStyle w:val="Akapitzlist"/>
        <w:numPr>
          <w:ilvl w:val="0"/>
          <w:numId w:val="3"/>
        </w:numPr>
        <w:spacing w:line="288" w:lineRule="auto"/>
        <w:ind w:left="1418" w:hanging="709"/>
        <w:rPr>
          <w:b/>
        </w:rPr>
      </w:pPr>
      <w:r w:rsidRPr="001A2905">
        <w:rPr>
          <w:b/>
          <w:i/>
        </w:rPr>
        <w:t>SST</w:t>
      </w:r>
      <w:r w:rsidRPr="001A2905">
        <w:rPr>
          <w:b/>
        </w:rPr>
        <w:t xml:space="preserve"> -</w:t>
      </w:r>
      <w:r>
        <w:t xml:space="preserve"> należy przez to rozumieć szczegółową specyfikację techniczną wykonania i odbioru robót budowlanych</w:t>
      </w:r>
      <w:r w:rsidR="001A2905">
        <w:t>.</w:t>
      </w:r>
    </w:p>
    <w:p w:rsidR="0002286F" w:rsidRPr="001A2905" w:rsidRDefault="0002286F" w:rsidP="00BB3F9E">
      <w:pPr>
        <w:pStyle w:val="Akapitzlist"/>
        <w:numPr>
          <w:ilvl w:val="0"/>
          <w:numId w:val="3"/>
        </w:numPr>
        <w:spacing w:line="288" w:lineRule="auto"/>
        <w:ind w:left="1418" w:hanging="709"/>
        <w:rPr>
          <w:b/>
        </w:rPr>
      </w:pPr>
      <w:r w:rsidRPr="001A2905">
        <w:rPr>
          <w:b/>
          <w:i/>
        </w:rPr>
        <w:t>BiHP</w:t>
      </w:r>
      <w:r w:rsidRPr="001A2905">
        <w:rPr>
          <w:b/>
        </w:rPr>
        <w:t xml:space="preserve"> -</w:t>
      </w:r>
      <w:r>
        <w:t xml:space="preserve"> należy przez to rozumieć zagadnienia bezpieczeństwa i higieny pracy określone w stosownych przepisach</w:t>
      </w:r>
    </w:p>
    <w:p w:rsidR="0002286F" w:rsidRPr="00DE68C1" w:rsidRDefault="0002286F" w:rsidP="00BB3F9E">
      <w:pPr>
        <w:pStyle w:val="Akapitzlist"/>
        <w:numPr>
          <w:ilvl w:val="0"/>
          <w:numId w:val="3"/>
        </w:numPr>
        <w:spacing w:line="288" w:lineRule="auto"/>
        <w:ind w:left="1418" w:hanging="709"/>
        <w:rPr>
          <w:b/>
        </w:rPr>
      </w:pPr>
      <w:r w:rsidRPr="001A2905">
        <w:rPr>
          <w:b/>
          <w:i/>
        </w:rPr>
        <w:t>ITB</w:t>
      </w:r>
      <w:r w:rsidRPr="001A2905">
        <w:rPr>
          <w:b/>
        </w:rPr>
        <w:t xml:space="preserve"> –</w:t>
      </w:r>
      <w:r>
        <w:t xml:space="preserve"> Instytut Techniki Budowlanej</w:t>
      </w:r>
    </w:p>
    <w:p w:rsidR="00DE68C1" w:rsidRPr="00DE68C1" w:rsidRDefault="00DE68C1" w:rsidP="00DE68C1">
      <w:pPr>
        <w:pStyle w:val="Akapitzlist"/>
        <w:numPr>
          <w:ilvl w:val="0"/>
          <w:numId w:val="3"/>
        </w:numPr>
        <w:spacing w:line="288" w:lineRule="auto"/>
        <w:ind w:left="1418" w:hanging="709"/>
        <w:rPr>
          <w:rFonts w:cstheme="minorHAnsi"/>
          <w:b/>
        </w:rPr>
      </w:pPr>
      <w:r w:rsidRPr="00DE68C1">
        <w:rPr>
          <w:rFonts w:cstheme="minorHAnsi"/>
          <w:b/>
          <w:bCs/>
        </w:rPr>
        <w:t xml:space="preserve">Budowla drogowa </w:t>
      </w:r>
      <w:r w:rsidRPr="00DE68C1">
        <w:rPr>
          <w:rFonts w:cstheme="minorHAnsi"/>
        </w:rPr>
        <w:t>- obiekt budowlany, nie będący budynkiem, stanowiący całość techniczno-użytkową (droga) albo jego część stanowiącą odrębny element konstrukcyjny lub technologiczny (obiekt mostowy, korpus ziemny, węzeł).</w:t>
      </w:r>
    </w:p>
    <w:p w:rsidR="00DE68C1" w:rsidRPr="00DE68C1" w:rsidRDefault="00DE68C1" w:rsidP="00DE68C1">
      <w:pPr>
        <w:pStyle w:val="Akapitzlist"/>
        <w:numPr>
          <w:ilvl w:val="0"/>
          <w:numId w:val="3"/>
        </w:numPr>
        <w:spacing w:line="288" w:lineRule="auto"/>
        <w:ind w:left="1418" w:hanging="709"/>
        <w:rPr>
          <w:rFonts w:cstheme="minorHAnsi"/>
          <w:b/>
        </w:rPr>
      </w:pPr>
      <w:r w:rsidRPr="00DE68C1">
        <w:rPr>
          <w:rFonts w:cstheme="minorHAnsi"/>
          <w:b/>
          <w:bCs/>
        </w:rPr>
        <w:t xml:space="preserve">Chodnik </w:t>
      </w:r>
      <w:r w:rsidRPr="00DE68C1">
        <w:rPr>
          <w:rFonts w:cstheme="minorHAnsi"/>
        </w:rPr>
        <w:t>- wyznaczony pas terenu przyjezdni lub odsunięty od jezdni, przeznaczony do ruchu pieszych.</w:t>
      </w:r>
    </w:p>
    <w:p w:rsidR="00DE68C1" w:rsidRPr="00DE68C1" w:rsidRDefault="00DE68C1" w:rsidP="00DE68C1">
      <w:pPr>
        <w:pStyle w:val="Akapitzlist"/>
        <w:numPr>
          <w:ilvl w:val="0"/>
          <w:numId w:val="3"/>
        </w:numPr>
        <w:spacing w:line="288" w:lineRule="auto"/>
        <w:ind w:left="1418" w:hanging="709"/>
        <w:rPr>
          <w:rFonts w:cstheme="minorHAnsi"/>
          <w:b/>
        </w:rPr>
      </w:pPr>
      <w:r w:rsidRPr="00DE68C1">
        <w:rPr>
          <w:rFonts w:cstheme="minorHAnsi"/>
          <w:b/>
          <w:bCs/>
        </w:rPr>
        <w:t xml:space="preserve">Droga </w:t>
      </w:r>
      <w:r w:rsidRPr="00DE68C1">
        <w:rPr>
          <w:rFonts w:cstheme="minorHAnsi"/>
        </w:rPr>
        <w:t>- wydzielony pas terenu przeznaczony do ruchu lub postoju pojazdów oraz ruchu pieszych wraz z wszelkimi urządzeniami technicznymi związanymi z prowadzeniem i zabezpieczeniem ruchu.</w:t>
      </w:r>
    </w:p>
    <w:p w:rsidR="00DE68C1" w:rsidRPr="00DE68C1" w:rsidRDefault="00DE68C1" w:rsidP="00DE68C1">
      <w:pPr>
        <w:pStyle w:val="Akapitzlist"/>
        <w:numPr>
          <w:ilvl w:val="0"/>
          <w:numId w:val="3"/>
        </w:numPr>
        <w:spacing w:line="288" w:lineRule="auto"/>
        <w:ind w:left="1418" w:hanging="709"/>
        <w:rPr>
          <w:rFonts w:cstheme="minorHAnsi"/>
          <w:b/>
        </w:rPr>
      </w:pPr>
      <w:r w:rsidRPr="00DE68C1">
        <w:rPr>
          <w:rFonts w:cstheme="minorHAnsi"/>
          <w:b/>
          <w:bCs/>
        </w:rPr>
        <w:t xml:space="preserve">Droga tymczasowa (montażowa) </w:t>
      </w:r>
      <w:r w:rsidRPr="00DE68C1">
        <w:rPr>
          <w:rFonts w:cstheme="minorHAnsi"/>
        </w:rPr>
        <w:t>- droga specjalnie przygotowana, przeznaczona do ruchu pojazdów obsługujących zadanie budowlane na czas jego wykonania, przewidziana do usunięcia po jego zakończeniu.</w:t>
      </w:r>
    </w:p>
    <w:p w:rsidR="00DE68C1" w:rsidRPr="00C8405A" w:rsidRDefault="00DE68C1" w:rsidP="00DE68C1">
      <w:pPr>
        <w:pStyle w:val="Akapitzlist"/>
        <w:numPr>
          <w:ilvl w:val="0"/>
          <w:numId w:val="3"/>
        </w:numPr>
        <w:spacing w:line="288" w:lineRule="auto"/>
        <w:ind w:left="1418" w:hanging="709"/>
        <w:rPr>
          <w:rFonts w:cstheme="minorHAnsi"/>
          <w:b/>
        </w:rPr>
      </w:pPr>
      <w:r w:rsidRPr="00DE68C1">
        <w:rPr>
          <w:rFonts w:cstheme="minorHAnsi"/>
          <w:b/>
          <w:bCs/>
        </w:rPr>
        <w:t xml:space="preserve">Jezdnia </w:t>
      </w:r>
      <w:r>
        <w:rPr>
          <w:rFonts w:cstheme="minorHAnsi"/>
        </w:rPr>
        <w:t>–</w:t>
      </w:r>
      <w:r w:rsidRPr="00DE68C1">
        <w:rPr>
          <w:rFonts w:cstheme="minorHAnsi"/>
        </w:rPr>
        <w:t xml:space="preserve"> cz</w:t>
      </w:r>
      <w:r>
        <w:rPr>
          <w:rFonts w:cstheme="minorHAnsi"/>
        </w:rPr>
        <w:t xml:space="preserve">ęść </w:t>
      </w:r>
      <w:r w:rsidRPr="00DE68C1">
        <w:rPr>
          <w:rFonts w:cstheme="minorHAnsi"/>
        </w:rPr>
        <w:t>korony drogi przeznaczona do ruchu pojazdów.</w:t>
      </w:r>
    </w:p>
    <w:p w:rsidR="00DE68C1" w:rsidRPr="00C8405A" w:rsidRDefault="00DE68C1" w:rsidP="00C8405A">
      <w:pPr>
        <w:pStyle w:val="Akapitzlist"/>
        <w:numPr>
          <w:ilvl w:val="0"/>
          <w:numId w:val="3"/>
        </w:numPr>
        <w:spacing w:line="288" w:lineRule="auto"/>
        <w:ind w:left="1418" w:hanging="709"/>
        <w:rPr>
          <w:rFonts w:cstheme="minorHAnsi"/>
          <w:b/>
        </w:rPr>
      </w:pPr>
      <w:r w:rsidRPr="00C8405A">
        <w:rPr>
          <w:rFonts w:cstheme="minorHAnsi"/>
          <w:b/>
          <w:bCs/>
        </w:rPr>
        <w:t xml:space="preserve">Korona drogi </w:t>
      </w:r>
      <w:r w:rsidRPr="00C8405A">
        <w:rPr>
          <w:rFonts w:cstheme="minorHAnsi"/>
        </w:rPr>
        <w:t>- jezdnia (jezdnie) z poboczami lub chodnikami, zatokami, pasami</w:t>
      </w:r>
      <w:r w:rsidR="00C8405A">
        <w:rPr>
          <w:rFonts w:cstheme="minorHAnsi"/>
        </w:rPr>
        <w:t xml:space="preserve"> </w:t>
      </w:r>
      <w:r w:rsidRPr="00C8405A">
        <w:rPr>
          <w:rFonts w:cstheme="minorHAnsi"/>
        </w:rPr>
        <w:t>awaryjnego postoju i pasami dziel</w:t>
      </w:r>
      <w:r w:rsidR="00C8405A">
        <w:rPr>
          <w:rFonts w:ascii="Times New Roman" w:hAnsi="Times New Roman" w:cs="Times New Roman"/>
        </w:rPr>
        <w:t>ą</w:t>
      </w:r>
      <w:r w:rsidRPr="00C8405A">
        <w:rPr>
          <w:rFonts w:cstheme="minorHAnsi"/>
        </w:rPr>
        <w:t>cymi jezdnie.</w:t>
      </w:r>
    </w:p>
    <w:p w:rsidR="00DE68C1" w:rsidRPr="00C8405A" w:rsidRDefault="00DE68C1" w:rsidP="00C8405A">
      <w:pPr>
        <w:pStyle w:val="Akapitzlist"/>
        <w:numPr>
          <w:ilvl w:val="0"/>
          <w:numId w:val="3"/>
        </w:numPr>
        <w:spacing w:line="288" w:lineRule="auto"/>
        <w:ind w:left="1418" w:hanging="709"/>
        <w:rPr>
          <w:rFonts w:cstheme="minorHAnsi"/>
          <w:b/>
        </w:rPr>
      </w:pPr>
      <w:r w:rsidRPr="00C8405A">
        <w:rPr>
          <w:rFonts w:cstheme="minorHAnsi"/>
          <w:b/>
          <w:bCs/>
        </w:rPr>
        <w:t xml:space="preserve">Konstrukcja nawierzchni </w:t>
      </w:r>
      <w:r w:rsidRPr="00C8405A">
        <w:rPr>
          <w:rFonts w:cstheme="minorHAnsi"/>
        </w:rPr>
        <w:t>- uk</w:t>
      </w:r>
      <w:r w:rsidR="00C8405A">
        <w:rPr>
          <w:rFonts w:ascii="Times New Roman" w:hAnsi="Times New Roman" w:cs="Times New Roman"/>
        </w:rPr>
        <w:t>ł</w:t>
      </w:r>
      <w:r w:rsidRPr="00C8405A">
        <w:rPr>
          <w:rFonts w:cstheme="minorHAnsi"/>
        </w:rPr>
        <w:t>ad warstw nawierzchni wraz ze sposobem</w:t>
      </w:r>
      <w:r w:rsidR="00C8405A">
        <w:rPr>
          <w:rFonts w:cstheme="minorHAnsi"/>
        </w:rPr>
        <w:t xml:space="preserve"> ich połą</w:t>
      </w:r>
      <w:r w:rsidRPr="00C8405A">
        <w:rPr>
          <w:rFonts w:cstheme="minorHAnsi"/>
        </w:rPr>
        <w:t>czenia.</w:t>
      </w:r>
    </w:p>
    <w:p w:rsidR="00DE68C1" w:rsidRPr="00C8405A" w:rsidRDefault="00DE68C1" w:rsidP="00C8405A">
      <w:pPr>
        <w:pStyle w:val="Akapitzlist"/>
        <w:numPr>
          <w:ilvl w:val="0"/>
          <w:numId w:val="3"/>
        </w:numPr>
        <w:spacing w:line="288" w:lineRule="auto"/>
        <w:ind w:left="1418" w:hanging="709"/>
        <w:rPr>
          <w:rFonts w:cstheme="minorHAnsi"/>
          <w:b/>
        </w:rPr>
      </w:pPr>
      <w:r w:rsidRPr="00C8405A">
        <w:rPr>
          <w:rFonts w:cstheme="minorHAnsi"/>
          <w:b/>
          <w:bCs/>
        </w:rPr>
        <w:t>Konstrukcja no</w:t>
      </w:r>
      <w:r w:rsidR="00C8405A">
        <w:rPr>
          <w:rFonts w:ascii="Times New Roman" w:hAnsi="Times New Roman" w:cs="Times New Roman"/>
          <w:b/>
          <w:bCs/>
        </w:rPr>
        <w:t>ś</w:t>
      </w:r>
      <w:r w:rsidRPr="00C8405A">
        <w:rPr>
          <w:rFonts w:cstheme="minorHAnsi"/>
          <w:b/>
          <w:bCs/>
        </w:rPr>
        <w:t xml:space="preserve">na (obiektu mostowego) </w:t>
      </w:r>
      <w:r w:rsidRPr="00C8405A">
        <w:rPr>
          <w:rFonts w:cstheme="minorHAnsi"/>
        </w:rPr>
        <w:t>- cz</w:t>
      </w:r>
      <w:r w:rsidR="00C8405A">
        <w:rPr>
          <w:rFonts w:ascii="Times New Roman" w:hAnsi="Times New Roman" w:cs="Times New Roman"/>
        </w:rPr>
        <w:t>ęść</w:t>
      </w:r>
      <w:r w:rsidRPr="00C8405A">
        <w:rPr>
          <w:rFonts w:cstheme="minorHAnsi"/>
        </w:rPr>
        <w:t xml:space="preserve"> obiektu oparta na</w:t>
      </w:r>
      <w:r w:rsidR="00C8405A">
        <w:rPr>
          <w:rFonts w:cstheme="minorHAnsi"/>
        </w:rPr>
        <w:t xml:space="preserve"> </w:t>
      </w:r>
      <w:r w:rsidRPr="00C8405A">
        <w:rPr>
          <w:rFonts w:cstheme="minorHAnsi"/>
        </w:rPr>
        <w:t>podporach mostowych, tworz</w:t>
      </w:r>
      <w:r w:rsidR="00C8405A" w:rsidRPr="00C8405A">
        <w:rPr>
          <w:rFonts w:ascii="Times New Roman" w:hAnsi="Times New Roman" w:cstheme="minorHAnsi"/>
        </w:rPr>
        <w:t>ą</w:t>
      </w:r>
      <w:r w:rsidRPr="00C8405A">
        <w:rPr>
          <w:rFonts w:cstheme="minorHAnsi"/>
        </w:rPr>
        <w:t>ca ustrój nios</w:t>
      </w:r>
      <w:r w:rsidR="00C8405A" w:rsidRPr="00C8405A">
        <w:rPr>
          <w:rFonts w:cstheme="minorHAnsi"/>
        </w:rPr>
        <w:t>ą</w:t>
      </w:r>
      <w:r w:rsidRPr="00C8405A">
        <w:rPr>
          <w:rFonts w:cstheme="minorHAnsi"/>
        </w:rPr>
        <w:t>cy dla przeniesienia ruchu pojazdów lub</w:t>
      </w:r>
      <w:r w:rsidR="00C8405A">
        <w:rPr>
          <w:rFonts w:cstheme="minorHAnsi"/>
        </w:rPr>
        <w:t xml:space="preserve"> </w:t>
      </w:r>
      <w:r w:rsidRPr="00C8405A">
        <w:rPr>
          <w:rFonts w:cstheme="minorHAnsi"/>
        </w:rPr>
        <w:t>pieszych.</w:t>
      </w:r>
    </w:p>
    <w:p w:rsidR="00DE68C1" w:rsidRPr="00C8405A" w:rsidRDefault="00DE68C1" w:rsidP="00C8405A">
      <w:pPr>
        <w:pStyle w:val="Akapitzlist"/>
        <w:numPr>
          <w:ilvl w:val="0"/>
          <w:numId w:val="3"/>
        </w:numPr>
        <w:spacing w:line="288" w:lineRule="auto"/>
        <w:ind w:left="1418" w:hanging="709"/>
        <w:rPr>
          <w:rFonts w:cstheme="minorHAnsi"/>
          <w:b/>
        </w:rPr>
      </w:pPr>
      <w:r w:rsidRPr="00C8405A">
        <w:rPr>
          <w:rFonts w:cstheme="minorHAnsi"/>
          <w:b/>
          <w:bCs/>
        </w:rPr>
        <w:t xml:space="preserve">Korpus drogowy </w:t>
      </w:r>
      <w:r w:rsidRPr="00C8405A">
        <w:rPr>
          <w:rFonts w:cstheme="minorHAnsi"/>
        </w:rPr>
        <w:t>- nasyp lub ta cz</w:t>
      </w:r>
      <w:r w:rsidR="00C8405A">
        <w:rPr>
          <w:rFonts w:ascii="Times New Roman" w:hAnsi="Times New Roman" w:cs="Times New Roman"/>
        </w:rPr>
        <w:t>ęść</w:t>
      </w:r>
      <w:r w:rsidRPr="00C8405A">
        <w:rPr>
          <w:rFonts w:cstheme="minorHAnsi"/>
        </w:rPr>
        <w:t xml:space="preserve"> wykopu, która jest ograniczona koron</w:t>
      </w:r>
      <w:r w:rsidR="00C8405A">
        <w:rPr>
          <w:rFonts w:ascii="Times New Roman" w:hAnsi="Times New Roman" w:cs="Times New Roman"/>
        </w:rPr>
        <w:t>ą</w:t>
      </w:r>
      <w:r w:rsidRPr="00C8405A">
        <w:rPr>
          <w:rFonts w:cstheme="minorHAnsi"/>
        </w:rPr>
        <w:t xml:space="preserve"> drogi i</w:t>
      </w:r>
      <w:r w:rsidR="00C8405A">
        <w:rPr>
          <w:rFonts w:cstheme="minorHAnsi"/>
        </w:rPr>
        <w:t xml:space="preserve"> </w:t>
      </w:r>
      <w:r w:rsidRPr="00C8405A">
        <w:rPr>
          <w:rFonts w:cstheme="minorHAnsi"/>
        </w:rPr>
        <w:t>skarpami rowów.</w:t>
      </w:r>
    </w:p>
    <w:p w:rsidR="00DE68C1" w:rsidRPr="00C8405A" w:rsidRDefault="00DE68C1" w:rsidP="00C8405A">
      <w:pPr>
        <w:pStyle w:val="Akapitzlist"/>
        <w:numPr>
          <w:ilvl w:val="0"/>
          <w:numId w:val="3"/>
        </w:numPr>
        <w:spacing w:line="288" w:lineRule="auto"/>
        <w:ind w:left="1418" w:hanging="709"/>
        <w:rPr>
          <w:rFonts w:cstheme="minorHAnsi"/>
          <w:b/>
        </w:rPr>
      </w:pPr>
      <w:r w:rsidRPr="00C8405A">
        <w:rPr>
          <w:rFonts w:cstheme="minorHAnsi"/>
          <w:b/>
          <w:bCs/>
        </w:rPr>
        <w:t xml:space="preserve">Koryto </w:t>
      </w:r>
      <w:r w:rsidRPr="00C8405A">
        <w:rPr>
          <w:rFonts w:cstheme="minorHAnsi"/>
        </w:rPr>
        <w:t>- element uformowany w korpusie drogowym w celu u</w:t>
      </w:r>
      <w:r w:rsidR="00C8405A">
        <w:rPr>
          <w:rFonts w:ascii="Times New Roman" w:hAnsi="Times New Roman" w:cs="Times New Roman"/>
        </w:rPr>
        <w:t>łoż</w:t>
      </w:r>
      <w:r w:rsidRPr="00C8405A">
        <w:rPr>
          <w:rFonts w:cstheme="minorHAnsi"/>
        </w:rPr>
        <w:t>enia w nim konstrukcji</w:t>
      </w:r>
      <w:r w:rsidR="00C8405A">
        <w:rPr>
          <w:rFonts w:cstheme="minorHAnsi"/>
        </w:rPr>
        <w:t xml:space="preserve"> </w:t>
      </w:r>
      <w:r w:rsidRPr="00C8405A">
        <w:rPr>
          <w:rFonts w:cstheme="minorHAnsi"/>
        </w:rPr>
        <w:t>nawierzchni.</w:t>
      </w:r>
    </w:p>
    <w:p w:rsidR="00C8405A" w:rsidRPr="00C8405A" w:rsidRDefault="00C8405A" w:rsidP="00C8405A">
      <w:pPr>
        <w:pStyle w:val="Akapitzlist"/>
        <w:numPr>
          <w:ilvl w:val="0"/>
          <w:numId w:val="3"/>
        </w:numPr>
        <w:spacing w:line="288" w:lineRule="auto"/>
        <w:ind w:left="1418" w:hanging="709"/>
        <w:rPr>
          <w:rFonts w:cstheme="minorHAnsi"/>
          <w:b/>
        </w:rPr>
      </w:pPr>
      <w:r w:rsidRPr="00C8405A">
        <w:rPr>
          <w:rFonts w:ascii="Times New Roman" w:hAnsi="Times New Roman" w:cs="Times New Roman"/>
          <w:b/>
          <w:bCs/>
          <w:color w:val="000000"/>
        </w:rPr>
        <w:t xml:space="preserve">Materiały </w:t>
      </w:r>
      <w:r w:rsidRPr="00C8405A">
        <w:rPr>
          <w:rFonts w:ascii="Times New Roman" w:hAnsi="Times New Roman" w:cs="Times New Roman"/>
          <w:color w:val="000000"/>
        </w:rPr>
        <w:t>- wszelkie tworzywa niezbędne do wykonania robót, zgodne z dokumentacją</w:t>
      </w:r>
      <w:r>
        <w:rPr>
          <w:rFonts w:ascii="Times New Roman" w:hAnsi="Times New Roman" w:cs="Times New Roman"/>
          <w:color w:val="000000"/>
        </w:rPr>
        <w:t xml:space="preserve"> </w:t>
      </w:r>
      <w:r w:rsidRPr="00C8405A">
        <w:rPr>
          <w:rFonts w:ascii="Times New Roman" w:hAnsi="Times New Roman" w:cs="Times New Roman"/>
          <w:color w:val="000000"/>
        </w:rPr>
        <w:t>projektow</w:t>
      </w:r>
      <w:r>
        <w:rPr>
          <w:rFonts w:ascii="Times New Roman" w:hAnsi="Times New Roman" w:cs="Times New Roman"/>
          <w:color w:val="000000"/>
        </w:rPr>
        <w:t>ą</w:t>
      </w:r>
      <w:r w:rsidRPr="00C8405A">
        <w:rPr>
          <w:rFonts w:ascii="TimesNewRomanPSMT" w:hAnsi="TimesNewRomanPSMT" w:cs="TimesNewRomanPSMT"/>
          <w:color w:val="000000"/>
        </w:rPr>
        <w:t xml:space="preserve"> </w:t>
      </w:r>
      <w:r w:rsidRPr="00C8405A">
        <w:rPr>
          <w:rFonts w:ascii="Times New Roman" w:hAnsi="Times New Roman" w:cs="Times New Roman"/>
          <w:color w:val="000000"/>
        </w:rPr>
        <w:t>i specyfikacjami technicznymi, zaakceptowane przez In</w:t>
      </w:r>
      <w:r>
        <w:rPr>
          <w:rFonts w:ascii="Times New Roman" w:hAnsi="Times New Roman" w:cs="Times New Roman"/>
          <w:color w:val="000000"/>
        </w:rPr>
        <w:t>spektora Nadzoru,</w:t>
      </w:r>
    </w:p>
    <w:p w:rsidR="00C8405A" w:rsidRPr="00F6747C" w:rsidRDefault="00C8405A" w:rsidP="00F6747C">
      <w:pPr>
        <w:pStyle w:val="Akapitzlist"/>
        <w:numPr>
          <w:ilvl w:val="0"/>
          <w:numId w:val="3"/>
        </w:numPr>
        <w:spacing w:after="0" w:line="288" w:lineRule="auto"/>
        <w:ind w:left="1418" w:hanging="709"/>
        <w:rPr>
          <w:rFonts w:cstheme="minorHAnsi"/>
          <w:b/>
        </w:rPr>
      </w:pPr>
      <w:r w:rsidRPr="00F6747C">
        <w:rPr>
          <w:rFonts w:cstheme="minorHAnsi"/>
          <w:b/>
          <w:bCs/>
          <w:color w:val="000000"/>
        </w:rPr>
        <w:t xml:space="preserve">Nawierzchnia </w:t>
      </w:r>
      <w:r w:rsidRPr="00F6747C">
        <w:rPr>
          <w:rFonts w:cstheme="minorHAnsi"/>
          <w:color w:val="000000"/>
        </w:rPr>
        <w:t>- warstwa lub zespół warstw służących do przejmowania i rozkładania obciążenia od ruchu na podłoże gruntowe i zapewniających dogodne warunki dla ruchu.</w:t>
      </w:r>
    </w:p>
    <w:p w:rsidR="00F6747C" w:rsidRPr="00F6747C" w:rsidRDefault="00F6747C" w:rsidP="00F6747C">
      <w:pPr>
        <w:pStyle w:val="Akapitzlist"/>
        <w:tabs>
          <w:tab w:val="left" w:pos="1701"/>
        </w:tabs>
        <w:autoSpaceDE w:val="0"/>
        <w:autoSpaceDN w:val="0"/>
        <w:adjustRightInd w:val="0"/>
        <w:spacing w:after="0" w:line="288" w:lineRule="auto"/>
        <w:ind w:left="1418"/>
        <w:rPr>
          <w:rFonts w:cstheme="minorHAnsi"/>
          <w:color w:val="000000"/>
        </w:rPr>
      </w:pPr>
      <w:r>
        <w:rPr>
          <w:rFonts w:cstheme="minorHAnsi"/>
          <w:color w:val="000000"/>
        </w:rPr>
        <w:t xml:space="preserve">a) </w:t>
      </w:r>
      <w:r w:rsidRPr="00F6747C">
        <w:rPr>
          <w:rFonts w:cstheme="minorHAnsi"/>
          <w:color w:val="000000"/>
        </w:rPr>
        <w:t>warstwa ścieralna - górna warstwa nawierzchni poddana bezpośrednio oddziaływaniu  ruchu i czynników atmosferycznych,</w:t>
      </w:r>
    </w:p>
    <w:p w:rsidR="00F6747C" w:rsidRPr="00F6747C" w:rsidRDefault="00F6747C" w:rsidP="00F6747C">
      <w:pPr>
        <w:pStyle w:val="Akapitzlist"/>
        <w:tabs>
          <w:tab w:val="left" w:pos="1701"/>
        </w:tabs>
        <w:autoSpaceDE w:val="0"/>
        <w:autoSpaceDN w:val="0"/>
        <w:adjustRightInd w:val="0"/>
        <w:spacing w:after="0" w:line="288" w:lineRule="auto"/>
        <w:ind w:left="1418"/>
        <w:rPr>
          <w:rFonts w:cstheme="minorHAnsi"/>
          <w:color w:val="000000"/>
        </w:rPr>
      </w:pPr>
      <w:r>
        <w:rPr>
          <w:rFonts w:cstheme="minorHAnsi"/>
          <w:color w:val="000000"/>
        </w:rPr>
        <w:t xml:space="preserve">b) </w:t>
      </w:r>
      <w:r w:rsidRPr="00F6747C">
        <w:rPr>
          <w:rFonts w:cstheme="minorHAnsi"/>
          <w:color w:val="000000"/>
        </w:rPr>
        <w:t>warstwa wiążąca - warstwa znajdująca się między warstwą ścieralną a podbudową,</w:t>
      </w:r>
    </w:p>
    <w:p w:rsidR="00F6747C" w:rsidRPr="00F6747C" w:rsidRDefault="00F6747C" w:rsidP="00F6747C">
      <w:pPr>
        <w:tabs>
          <w:tab w:val="left" w:pos="1701"/>
        </w:tabs>
        <w:autoSpaceDE w:val="0"/>
        <w:autoSpaceDN w:val="0"/>
        <w:adjustRightInd w:val="0"/>
        <w:spacing w:after="0" w:line="288" w:lineRule="auto"/>
        <w:ind w:left="1418"/>
        <w:rPr>
          <w:rFonts w:cstheme="minorHAnsi"/>
          <w:color w:val="000000"/>
        </w:rPr>
      </w:pPr>
      <w:r w:rsidRPr="00F6747C">
        <w:rPr>
          <w:rFonts w:cstheme="minorHAnsi"/>
          <w:color w:val="000000"/>
        </w:rPr>
        <w:t>zapewniająca lepsze rozłożenie naprężeń w nawierzchni i przekazywanie ich na podbudowę</w:t>
      </w:r>
    </w:p>
    <w:p w:rsidR="00F6747C" w:rsidRPr="00F6747C" w:rsidRDefault="00F6747C" w:rsidP="00F6747C">
      <w:pPr>
        <w:tabs>
          <w:tab w:val="left" w:pos="1701"/>
        </w:tabs>
        <w:autoSpaceDE w:val="0"/>
        <w:autoSpaceDN w:val="0"/>
        <w:adjustRightInd w:val="0"/>
        <w:spacing w:after="0" w:line="288" w:lineRule="auto"/>
        <w:ind w:left="1418"/>
        <w:rPr>
          <w:rFonts w:cstheme="minorHAnsi"/>
          <w:color w:val="000000"/>
        </w:rPr>
      </w:pPr>
      <w:r w:rsidRPr="00F6747C">
        <w:rPr>
          <w:rFonts w:cstheme="minorHAnsi"/>
          <w:color w:val="000000"/>
        </w:rPr>
        <w:t>c) warstwa wyrównawcza - warstwa służąca do wyrównania nierówności podbudowy lub profilu istniejącej nawierzchni.</w:t>
      </w:r>
    </w:p>
    <w:p w:rsidR="00F6747C" w:rsidRPr="00F6747C" w:rsidRDefault="00F6747C" w:rsidP="00F6747C">
      <w:pPr>
        <w:tabs>
          <w:tab w:val="left" w:pos="1701"/>
        </w:tabs>
        <w:autoSpaceDE w:val="0"/>
        <w:autoSpaceDN w:val="0"/>
        <w:adjustRightInd w:val="0"/>
        <w:spacing w:after="0" w:line="288" w:lineRule="auto"/>
        <w:ind w:left="1418"/>
        <w:rPr>
          <w:rFonts w:cstheme="minorHAnsi"/>
          <w:color w:val="000000"/>
        </w:rPr>
      </w:pPr>
      <w:r w:rsidRPr="00F6747C">
        <w:rPr>
          <w:rFonts w:cstheme="minorHAnsi"/>
          <w:color w:val="000000"/>
        </w:rPr>
        <w:t>d) podbudowa - dolna część nawierzchni służąca do przenoszenia obciążeń od ruchu na podłoże. Podbudowa może składać się z podbudowy zasadniczej i podbudowy pomocniczej.</w:t>
      </w:r>
    </w:p>
    <w:p w:rsidR="00F6747C" w:rsidRPr="00F6747C" w:rsidRDefault="00F6747C" w:rsidP="00F6747C">
      <w:pPr>
        <w:tabs>
          <w:tab w:val="left" w:pos="1701"/>
        </w:tabs>
        <w:autoSpaceDE w:val="0"/>
        <w:autoSpaceDN w:val="0"/>
        <w:adjustRightInd w:val="0"/>
        <w:spacing w:after="0" w:line="288" w:lineRule="auto"/>
        <w:ind w:left="1418"/>
        <w:rPr>
          <w:rFonts w:cstheme="minorHAnsi"/>
          <w:color w:val="000000"/>
        </w:rPr>
      </w:pPr>
      <w:r w:rsidRPr="00F6747C">
        <w:rPr>
          <w:rFonts w:cstheme="minorHAnsi"/>
          <w:color w:val="000000"/>
        </w:rPr>
        <w:t>e) podbudowa zasadnicza - górna część podbudowy spełniająca funkcje nośne w konstrukcji nawierzchni. Może ona składać się z jednej lub dwóch warstw.</w:t>
      </w:r>
    </w:p>
    <w:p w:rsidR="00F6747C" w:rsidRPr="00F6747C" w:rsidRDefault="00F6747C" w:rsidP="00F6747C">
      <w:pPr>
        <w:pStyle w:val="Akapitzlist"/>
        <w:autoSpaceDE w:val="0"/>
        <w:autoSpaceDN w:val="0"/>
        <w:adjustRightInd w:val="0"/>
        <w:spacing w:after="0" w:line="288" w:lineRule="auto"/>
        <w:ind w:left="1418"/>
        <w:rPr>
          <w:rFonts w:cstheme="minorHAnsi"/>
          <w:color w:val="000000"/>
        </w:rPr>
      </w:pPr>
      <w:r w:rsidRPr="00F6747C">
        <w:rPr>
          <w:rFonts w:cstheme="minorHAnsi"/>
          <w:color w:val="000000"/>
        </w:rPr>
        <w:t>f) podbudowa pomocnicza - dolna część podbudowy spełniająca, obok funkcji nośnych, funkcje zabezpieczenia nawierzchni przed działaniem wody, mrozu i przenikaniem cząstek podłoża. Może zawierać warstwę mrozoochronną, odsączającą lub odcinającą.</w:t>
      </w:r>
    </w:p>
    <w:p w:rsidR="00F6747C" w:rsidRPr="00F6747C" w:rsidRDefault="00F6747C" w:rsidP="00F6747C">
      <w:pPr>
        <w:pStyle w:val="Akapitzlist"/>
        <w:autoSpaceDE w:val="0"/>
        <w:autoSpaceDN w:val="0"/>
        <w:adjustRightInd w:val="0"/>
        <w:spacing w:after="0" w:line="288" w:lineRule="auto"/>
        <w:ind w:left="1418"/>
        <w:rPr>
          <w:rFonts w:cstheme="minorHAnsi"/>
          <w:color w:val="000000"/>
        </w:rPr>
      </w:pPr>
      <w:r w:rsidRPr="00F6747C">
        <w:rPr>
          <w:rFonts w:cstheme="minorHAnsi"/>
          <w:color w:val="000000"/>
        </w:rPr>
        <w:t>g) warstwa mrozoochronna - warstwa, której głównym zadaniem jest ochrona nawierzchni przed skutkami działania mrozu.</w:t>
      </w:r>
    </w:p>
    <w:p w:rsidR="00F6747C" w:rsidRPr="00F6747C" w:rsidRDefault="00F6747C" w:rsidP="00F6747C">
      <w:pPr>
        <w:pStyle w:val="Akapitzlist"/>
        <w:autoSpaceDE w:val="0"/>
        <w:autoSpaceDN w:val="0"/>
        <w:adjustRightInd w:val="0"/>
        <w:spacing w:after="0" w:line="288" w:lineRule="auto"/>
        <w:ind w:left="1418"/>
        <w:rPr>
          <w:rFonts w:cstheme="minorHAnsi"/>
          <w:color w:val="000000"/>
        </w:rPr>
      </w:pPr>
      <w:r w:rsidRPr="00F6747C">
        <w:rPr>
          <w:rFonts w:cstheme="minorHAnsi"/>
          <w:color w:val="000000"/>
        </w:rPr>
        <w:t>h) Warstwa odcinająca - warstwa stosowana w celu uniemożliwienia przenikania cząstek drobnych gruntu do warstwy nawierzchni leżącej powyżej.</w:t>
      </w:r>
    </w:p>
    <w:p w:rsidR="00F6747C" w:rsidRPr="00F6747C" w:rsidRDefault="00F6747C" w:rsidP="00F6747C">
      <w:pPr>
        <w:pStyle w:val="Akapitzlist"/>
        <w:autoSpaceDE w:val="0"/>
        <w:autoSpaceDN w:val="0"/>
        <w:adjustRightInd w:val="0"/>
        <w:spacing w:after="0" w:line="288" w:lineRule="auto"/>
        <w:ind w:left="1418"/>
        <w:rPr>
          <w:rFonts w:cstheme="minorHAnsi"/>
          <w:color w:val="000000"/>
        </w:rPr>
      </w:pPr>
      <w:r w:rsidRPr="00F6747C">
        <w:rPr>
          <w:rFonts w:cstheme="minorHAnsi"/>
          <w:color w:val="000000"/>
        </w:rPr>
        <w:t>i) Warstwa odsączająca - warstwa służąca do odprowadzenia wody przedostającej się do nawierzchni.</w:t>
      </w:r>
    </w:p>
    <w:p w:rsidR="00C8405A" w:rsidRPr="00EC1E9F" w:rsidRDefault="00C8405A" w:rsidP="00F6747C">
      <w:pPr>
        <w:pStyle w:val="Akapitzlist"/>
        <w:numPr>
          <w:ilvl w:val="0"/>
          <w:numId w:val="3"/>
        </w:numPr>
        <w:spacing w:after="0" w:line="288" w:lineRule="auto"/>
        <w:ind w:left="1418" w:hanging="709"/>
        <w:rPr>
          <w:rFonts w:cstheme="minorHAnsi"/>
          <w:b/>
        </w:rPr>
      </w:pPr>
      <w:r w:rsidRPr="00EC1E9F">
        <w:rPr>
          <w:rFonts w:cstheme="minorHAnsi"/>
          <w:b/>
          <w:bCs/>
          <w:color w:val="000000"/>
        </w:rPr>
        <w:t xml:space="preserve">Niweleta </w:t>
      </w:r>
      <w:r w:rsidRPr="00EC1E9F">
        <w:rPr>
          <w:rFonts w:cstheme="minorHAnsi"/>
          <w:color w:val="000000"/>
        </w:rPr>
        <w:t>- wysoko</w:t>
      </w:r>
      <w:r w:rsidR="00F6747C" w:rsidRPr="00EC1E9F">
        <w:rPr>
          <w:rFonts w:cstheme="minorHAnsi"/>
          <w:color w:val="000000"/>
        </w:rPr>
        <w:t>ś</w:t>
      </w:r>
      <w:r w:rsidRPr="00EC1E9F">
        <w:rPr>
          <w:rFonts w:cstheme="minorHAnsi"/>
          <w:color w:val="000000"/>
        </w:rPr>
        <w:t>ciowe i geometryczne rozwini</w:t>
      </w:r>
      <w:r w:rsidR="00F6747C" w:rsidRPr="00EC1E9F">
        <w:rPr>
          <w:rFonts w:cstheme="minorHAnsi"/>
          <w:color w:val="000000"/>
        </w:rPr>
        <w:t>ę</w:t>
      </w:r>
      <w:r w:rsidRPr="00EC1E9F">
        <w:rPr>
          <w:rFonts w:cstheme="minorHAnsi"/>
          <w:color w:val="000000"/>
        </w:rPr>
        <w:t>cie na p</w:t>
      </w:r>
      <w:r w:rsidR="00F6747C" w:rsidRPr="00EC1E9F">
        <w:rPr>
          <w:rFonts w:cstheme="minorHAnsi"/>
          <w:color w:val="000000"/>
        </w:rPr>
        <w:t>ł</w:t>
      </w:r>
      <w:r w:rsidRPr="00EC1E9F">
        <w:rPr>
          <w:rFonts w:cstheme="minorHAnsi"/>
          <w:color w:val="000000"/>
        </w:rPr>
        <w:t>aszczy</w:t>
      </w:r>
      <w:r w:rsidR="00F6747C" w:rsidRPr="00EC1E9F">
        <w:rPr>
          <w:rFonts w:cstheme="minorHAnsi"/>
          <w:color w:val="000000"/>
        </w:rPr>
        <w:t>ź</w:t>
      </w:r>
      <w:r w:rsidRPr="00EC1E9F">
        <w:rPr>
          <w:rFonts w:cstheme="minorHAnsi"/>
          <w:color w:val="000000"/>
        </w:rPr>
        <w:t>nie pionowego</w:t>
      </w:r>
      <w:r w:rsidR="00F6747C" w:rsidRPr="00EC1E9F">
        <w:rPr>
          <w:rFonts w:cstheme="minorHAnsi"/>
          <w:color w:val="000000"/>
        </w:rPr>
        <w:t xml:space="preserve"> </w:t>
      </w:r>
      <w:r w:rsidRPr="00EC1E9F">
        <w:rPr>
          <w:rFonts w:cstheme="minorHAnsi"/>
          <w:color w:val="000000"/>
        </w:rPr>
        <w:t>przekroju w osi drogi lub obiektu mostowego.</w:t>
      </w:r>
    </w:p>
    <w:p w:rsidR="00C8405A" w:rsidRPr="00EC1E9F" w:rsidRDefault="00C8405A" w:rsidP="00F6747C">
      <w:pPr>
        <w:pStyle w:val="Akapitzlist"/>
        <w:numPr>
          <w:ilvl w:val="0"/>
          <w:numId w:val="3"/>
        </w:numPr>
        <w:spacing w:after="0" w:line="288" w:lineRule="auto"/>
        <w:ind w:left="1418" w:hanging="709"/>
        <w:rPr>
          <w:rFonts w:cstheme="minorHAnsi"/>
          <w:b/>
        </w:rPr>
      </w:pPr>
      <w:r w:rsidRPr="00EC1E9F">
        <w:rPr>
          <w:rFonts w:cstheme="minorHAnsi"/>
          <w:b/>
          <w:bCs/>
          <w:color w:val="000000"/>
        </w:rPr>
        <w:t xml:space="preserve">Objazd tymczasowy - </w:t>
      </w:r>
      <w:r w:rsidRPr="00EC1E9F">
        <w:rPr>
          <w:rFonts w:cstheme="minorHAnsi"/>
          <w:color w:val="000000"/>
        </w:rPr>
        <w:t>droga specjalnie przygotowana i odpowiednio utrzymana do</w:t>
      </w:r>
      <w:r w:rsidR="00F6747C" w:rsidRPr="00EC1E9F">
        <w:rPr>
          <w:rFonts w:cstheme="minorHAnsi"/>
          <w:color w:val="000000"/>
        </w:rPr>
        <w:t xml:space="preserve"> </w:t>
      </w:r>
      <w:r w:rsidRPr="00EC1E9F">
        <w:rPr>
          <w:rFonts w:cstheme="minorHAnsi"/>
          <w:color w:val="000000"/>
        </w:rPr>
        <w:t>przeprowadzenia ruchu publicznego na okres budowy.</w:t>
      </w:r>
    </w:p>
    <w:p w:rsidR="00C8405A" w:rsidRPr="00EC1E9F" w:rsidRDefault="00C8405A" w:rsidP="00B87DF1">
      <w:pPr>
        <w:pStyle w:val="Akapitzlist"/>
        <w:numPr>
          <w:ilvl w:val="0"/>
          <w:numId w:val="3"/>
        </w:numPr>
        <w:spacing w:after="0" w:line="288" w:lineRule="auto"/>
        <w:ind w:left="1418" w:hanging="709"/>
        <w:rPr>
          <w:rFonts w:cstheme="minorHAnsi"/>
          <w:b/>
        </w:rPr>
      </w:pPr>
      <w:r w:rsidRPr="00EC1E9F">
        <w:rPr>
          <w:rFonts w:cstheme="minorHAnsi"/>
          <w:b/>
          <w:bCs/>
          <w:color w:val="000000"/>
        </w:rPr>
        <w:t>Odpowiednia (bliska) zgodno</w:t>
      </w:r>
      <w:r w:rsidR="00B87DF1" w:rsidRPr="00EC1E9F">
        <w:rPr>
          <w:rFonts w:cstheme="minorHAnsi"/>
          <w:b/>
          <w:bCs/>
          <w:color w:val="000000"/>
        </w:rPr>
        <w:t>ść</w:t>
      </w:r>
      <w:r w:rsidRPr="00EC1E9F">
        <w:rPr>
          <w:rFonts w:cstheme="minorHAnsi"/>
          <w:b/>
          <w:bCs/>
          <w:color w:val="000000"/>
        </w:rPr>
        <w:t xml:space="preserve"> </w:t>
      </w:r>
      <w:r w:rsidR="00B87DF1" w:rsidRPr="00EC1E9F">
        <w:rPr>
          <w:rFonts w:cstheme="minorHAnsi"/>
          <w:color w:val="000000"/>
        </w:rPr>
        <w:t>–</w:t>
      </w:r>
      <w:r w:rsidRPr="00EC1E9F">
        <w:rPr>
          <w:rFonts w:cstheme="minorHAnsi"/>
          <w:color w:val="000000"/>
        </w:rPr>
        <w:t xml:space="preserve"> zgodno</w:t>
      </w:r>
      <w:r w:rsidR="00B87DF1" w:rsidRPr="00EC1E9F">
        <w:rPr>
          <w:rFonts w:cstheme="minorHAnsi"/>
          <w:color w:val="000000"/>
        </w:rPr>
        <w:t xml:space="preserve">ść </w:t>
      </w:r>
      <w:r w:rsidRPr="00EC1E9F">
        <w:rPr>
          <w:rFonts w:cstheme="minorHAnsi"/>
          <w:color w:val="000000"/>
        </w:rPr>
        <w:t>wykonywanych robót z dopuszczonymi</w:t>
      </w:r>
      <w:r w:rsidR="00B87DF1" w:rsidRPr="00EC1E9F">
        <w:rPr>
          <w:rFonts w:cstheme="minorHAnsi"/>
          <w:color w:val="000000"/>
        </w:rPr>
        <w:t xml:space="preserve"> </w:t>
      </w:r>
      <w:r w:rsidRPr="00EC1E9F">
        <w:rPr>
          <w:rFonts w:cstheme="minorHAnsi"/>
          <w:color w:val="000000"/>
        </w:rPr>
        <w:t>tolerancjami, a je</w:t>
      </w:r>
      <w:r w:rsidR="00B87DF1" w:rsidRPr="00EC1E9F">
        <w:rPr>
          <w:rFonts w:cstheme="minorHAnsi"/>
          <w:color w:val="000000"/>
        </w:rPr>
        <w:t>że</w:t>
      </w:r>
      <w:r w:rsidRPr="00EC1E9F">
        <w:rPr>
          <w:rFonts w:cstheme="minorHAnsi"/>
          <w:color w:val="000000"/>
        </w:rPr>
        <w:t>li przedzia</w:t>
      </w:r>
      <w:r w:rsidR="00B87DF1" w:rsidRPr="00EC1E9F">
        <w:rPr>
          <w:rFonts w:cstheme="minorHAnsi"/>
          <w:color w:val="000000"/>
        </w:rPr>
        <w:t>ł</w:t>
      </w:r>
      <w:r w:rsidRPr="00EC1E9F">
        <w:rPr>
          <w:rFonts w:cstheme="minorHAnsi"/>
          <w:color w:val="000000"/>
        </w:rPr>
        <w:t xml:space="preserve"> tolerancji nie zosta</w:t>
      </w:r>
      <w:r w:rsidR="00B87DF1" w:rsidRPr="00EC1E9F">
        <w:rPr>
          <w:rFonts w:cstheme="minorHAnsi"/>
          <w:color w:val="000000"/>
        </w:rPr>
        <w:t>ł</w:t>
      </w:r>
      <w:r w:rsidRPr="00EC1E9F">
        <w:rPr>
          <w:rFonts w:cstheme="minorHAnsi"/>
          <w:color w:val="000000"/>
        </w:rPr>
        <w:t xml:space="preserve"> okre</w:t>
      </w:r>
      <w:r w:rsidR="00B87DF1" w:rsidRPr="00EC1E9F">
        <w:rPr>
          <w:rFonts w:cstheme="minorHAnsi"/>
          <w:color w:val="000000"/>
        </w:rPr>
        <w:t>ś</w:t>
      </w:r>
      <w:r w:rsidRPr="00EC1E9F">
        <w:rPr>
          <w:rFonts w:cstheme="minorHAnsi"/>
          <w:color w:val="000000"/>
        </w:rPr>
        <w:t>lony - z przeci</w:t>
      </w:r>
      <w:r w:rsidR="00B87DF1" w:rsidRPr="00EC1E9F">
        <w:rPr>
          <w:rFonts w:cstheme="minorHAnsi"/>
          <w:color w:val="000000"/>
        </w:rPr>
        <w:t>ę</w:t>
      </w:r>
      <w:r w:rsidRPr="00EC1E9F">
        <w:rPr>
          <w:rFonts w:cstheme="minorHAnsi"/>
          <w:color w:val="000000"/>
        </w:rPr>
        <w:t>tnymi tolerancjami,</w:t>
      </w:r>
      <w:r w:rsidR="00B87DF1" w:rsidRPr="00EC1E9F">
        <w:rPr>
          <w:rFonts w:cstheme="minorHAnsi"/>
          <w:color w:val="000000"/>
        </w:rPr>
        <w:t xml:space="preserve"> </w:t>
      </w:r>
      <w:r w:rsidRPr="00EC1E9F">
        <w:rPr>
          <w:rFonts w:cstheme="minorHAnsi"/>
          <w:color w:val="000000"/>
        </w:rPr>
        <w:t>przyjmowanymi zwyczajowo dla danego rodzaju robót budowlanych.</w:t>
      </w:r>
    </w:p>
    <w:p w:rsidR="00C8405A" w:rsidRPr="00EC1E9F" w:rsidRDefault="00C8405A" w:rsidP="00B87DF1">
      <w:pPr>
        <w:pStyle w:val="Akapitzlist"/>
        <w:numPr>
          <w:ilvl w:val="0"/>
          <w:numId w:val="3"/>
        </w:numPr>
        <w:spacing w:after="0" w:line="288" w:lineRule="auto"/>
        <w:ind w:left="1418" w:hanging="709"/>
        <w:rPr>
          <w:rFonts w:cstheme="minorHAnsi"/>
          <w:b/>
        </w:rPr>
      </w:pPr>
      <w:r w:rsidRPr="00EC1E9F">
        <w:rPr>
          <w:rFonts w:cstheme="minorHAnsi"/>
          <w:b/>
          <w:bCs/>
          <w:color w:val="000000"/>
        </w:rPr>
        <w:t xml:space="preserve">Pas drogowy </w:t>
      </w:r>
      <w:r w:rsidRPr="00EC1E9F">
        <w:rPr>
          <w:rFonts w:cstheme="minorHAnsi"/>
          <w:color w:val="000000"/>
        </w:rPr>
        <w:t>- wydzielony liniami granicznymi pas terenu przeznaczony do umieszczania</w:t>
      </w:r>
      <w:r w:rsidR="00B87DF1" w:rsidRPr="00EC1E9F">
        <w:rPr>
          <w:rFonts w:cstheme="minorHAnsi"/>
          <w:color w:val="000000"/>
        </w:rPr>
        <w:t xml:space="preserve"> </w:t>
      </w:r>
      <w:r w:rsidRPr="00EC1E9F">
        <w:rPr>
          <w:rFonts w:cstheme="minorHAnsi"/>
          <w:color w:val="000000"/>
        </w:rPr>
        <w:t>w nim drogi i zwi</w:t>
      </w:r>
      <w:r w:rsidR="00B87DF1" w:rsidRPr="00EC1E9F">
        <w:rPr>
          <w:rFonts w:cstheme="minorHAnsi"/>
          <w:color w:val="000000"/>
        </w:rPr>
        <w:t>ą</w:t>
      </w:r>
      <w:r w:rsidRPr="00EC1E9F">
        <w:rPr>
          <w:rFonts w:cstheme="minorHAnsi"/>
          <w:color w:val="000000"/>
        </w:rPr>
        <w:t>zanych z ni</w:t>
      </w:r>
      <w:r w:rsidR="00B87DF1" w:rsidRPr="00EC1E9F">
        <w:rPr>
          <w:rFonts w:cstheme="minorHAnsi"/>
          <w:color w:val="000000"/>
        </w:rPr>
        <w:t>ą</w:t>
      </w:r>
      <w:r w:rsidRPr="00EC1E9F">
        <w:rPr>
          <w:rFonts w:cstheme="minorHAnsi"/>
          <w:color w:val="000000"/>
        </w:rPr>
        <w:t xml:space="preserve"> urz</w:t>
      </w:r>
      <w:r w:rsidR="00B87DF1" w:rsidRPr="00EC1E9F">
        <w:rPr>
          <w:rFonts w:cstheme="minorHAnsi"/>
          <w:color w:val="000000"/>
        </w:rPr>
        <w:t>ą</w:t>
      </w:r>
      <w:r w:rsidRPr="00EC1E9F">
        <w:rPr>
          <w:rFonts w:cstheme="minorHAnsi"/>
          <w:color w:val="000000"/>
        </w:rPr>
        <w:t>dze</w:t>
      </w:r>
      <w:r w:rsidR="00B87DF1" w:rsidRPr="00EC1E9F">
        <w:rPr>
          <w:rFonts w:cstheme="minorHAnsi"/>
          <w:color w:val="000000"/>
        </w:rPr>
        <w:t>ń</w:t>
      </w:r>
      <w:r w:rsidRPr="00EC1E9F">
        <w:rPr>
          <w:rFonts w:cstheme="minorHAnsi"/>
          <w:color w:val="000000"/>
        </w:rPr>
        <w:t xml:space="preserve"> oraz drzew i krzewów. Pas drogowy mo</w:t>
      </w:r>
      <w:r w:rsidR="00B87DF1" w:rsidRPr="00EC1E9F">
        <w:rPr>
          <w:rFonts w:cstheme="minorHAnsi"/>
          <w:color w:val="000000"/>
        </w:rPr>
        <w:t>ż</w:t>
      </w:r>
      <w:r w:rsidRPr="00EC1E9F">
        <w:rPr>
          <w:rFonts w:cstheme="minorHAnsi"/>
          <w:color w:val="000000"/>
        </w:rPr>
        <w:t>e</w:t>
      </w:r>
      <w:r w:rsidR="00B87DF1" w:rsidRPr="00EC1E9F">
        <w:rPr>
          <w:rFonts w:cstheme="minorHAnsi"/>
          <w:color w:val="000000"/>
        </w:rPr>
        <w:t xml:space="preserve"> </w:t>
      </w:r>
      <w:r w:rsidRPr="00EC1E9F">
        <w:rPr>
          <w:rFonts w:cstheme="minorHAnsi"/>
          <w:color w:val="000000"/>
        </w:rPr>
        <w:t>równie</w:t>
      </w:r>
      <w:r w:rsidR="00B87DF1" w:rsidRPr="00EC1E9F">
        <w:rPr>
          <w:rFonts w:cstheme="minorHAnsi"/>
          <w:color w:val="000000"/>
        </w:rPr>
        <w:t>ż</w:t>
      </w:r>
      <w:r w:rsidRPr="00EC1E9F">
        <w:rPr>
          <w:rFonts w:cstheme="minorHAnsi"/>
          <w:color w:val="000000"/>
        </w:rPr>
        <w:t xml:space="preserve"> obejmowa</w:t>
      </w:r>
      <w:r w:rsidR="00B87DF1" w:rsidRPr="00EC1E9F">
        <w:rPr>
          <w:rFonts w:cstheme="minorHAnsi"/>
          <w:color w:val="000000"/>
        </w:rPr>
        <w:t>ć</w:t>
      </w:r>
      <w:r w:rsidRPr="00EC1E9F">
        <w:rPr>
          <w:rFonts w:cstheme="minorHAnsi"/>
          <w:color w:val="000000"/>
        </w:rPr>
        <w:t xml:space="preserve"> teren przewidziany do rozbudowy drogi i budowy urz</w:t>
      </w:r>
      <w:r w:rsidR="00B87DF1" w:rsidRPr="00EC1E9F">
        <w:rPr>
          <w:rFonts w:cstheme="minorHAnsi"/>
          <w:color w:val="000000"/>
        </w:rPr>
        <w:t>ą</w:t>
      </w:r>
      <w:r w:rsidRPr="00EC1E9F">
        <w:rPr>
          <w:rFonts w:cstheme="minorHAnsi"/>
          <w:color w:val="000000"/>
        </w:rPr>
        <w:t>dze</w:t>
      </w:r>
      <w:r w:rsidR="00B87DF1" w:rsidRPr="00EC1E9F">
        <w:rPr>
          <w:rFonts w:cstheme="minorHAnsi"/>
          <w:color w:val="000000"/>
        </w:rPr>
        <w:t xml:space="preserve">ń </w:t>
      </w:r>
      <w:r w:rsidRPr="00EC1E9F">
        <w:rPr>
          <w:rFonts w:cstheme="minorHAnsi"/>
          <w:color w:val="000000"/>
        </w:rPr>
        <w:t>chroni</w:t>
      </w:r>
      <w:r w:rsidR="00B87DF1" w:rsidRPr="00EC1E9F">
        <w:rPr>
          <w:rFonts w:cstheme="minorHAnsi"/>
          <w:color w:val="000000"/>
        </w:rPr>
        <w:t>ą</w:t>
      </w:r>
      <w:r w:rsidRPr="00EC1E9F">
        <w:rPr>
          <w:rFonts w:cstheme="minorHAnsi"/>
          <w:color w:val="000000"/>
        </w:rPr>
        <w:t xml:space="preserve">cych ludzi i </w:t>
      </w:r>
      <w:r w:rsidR="00B87DF1" w:rsidRPr="00EC1E9F">
        <w:rPr>
          <w:rFonts w:cstheme="minorHAnsi"/>
          <w:color w:val="000000"/>
        </w:rPr>
        <w:t>ś</w:t>
      </w:r>
      <w:r w:rsidRPr="00EC1E9F">
        <w:rPr>
          <w:rFonts w:cstheme="minorHAnsi"/>
          <w:color w:val="000000"/>
        </w:rPr>
        <w:t>rodowisko przed uci</w:t>
      </w:r>
      <w:r w:rsidR="00B87DF1" w:rsidRPr="00EC1E9F">
        <w:rPr>
          <w:rFonts w:cstheme="minorHAnsi"/>
          <w:color w:val="000000"/>
        </w:rPr>
        <w:t>ąż</w:t>
      </w:r>
      <w:r w:rsidRPr="00EC1E9F">
        <w:rPr>
          <w:rFonts w:cstheme="minorHAnsi"/>
          <w:color w:val="000000"/>
        </w:rPr>
        <w:t>liwo</w:t>
      </w:r>
      <w:r w:rsidR="00B87DF1" w:rsidRPr="00EC1E9F">
        <w:rPr>
          <w:rFonts w:cstheme="minorHAnsi"/>
          <w:color w:val="000000"/>
        </w:rPr>
        <w:t>ś</w:t>
      </w:r>
      <w:r w:rsidRPr="00EC1E9F">
        <w:rPr>
          <w:rFonts w:cstheme="minorHAnsi"/>
          <w:color w:val="000000"/>
        </w:rPr>
        <w:t>ciami powodowanymi przez ruch na</w:t>
      </w:r>
      <w:r w:rsidR="00B87DF1" w:rsidRPr="00EC1E9F">
        <w:rPr>
          <w:rFonts w:cstheme="minorHAnsi"/>
          <w:color w:val="000000"/>
        </w:rPr>
        <w:t xml:space="preserve"> </w:t>
      </w:r>
      <w:r w:rsidRPr="00EC1E9F">
        <w:rPr>
          <w:rFonts w:cstheme="minorHAnsi"/>
          <w:color w:val="000000"/>
        </w:rPr>
        <w:t>drodze.</w:t>
      </w:r>
    </w:p>
    <w:p w:rsidR="00C8405A" w:rsidRPr="00EC1E9F" w:rsidRDefault="00C8405A" w:rsidP="00B87DF1">
      <w:pPr>
        <w:pStyle w:val="Akapitzlist"/>
        <w:numPr>
          <w:ilvl w:val="0"/>
          <w:numId w:val="3"/>
        </w:numPr>
        <w:spacing w:after="0" w:line="288" w:lineRule="auto"/>
        <w:ind w:left="1418" w:hanging="709"/>
        <w:rPr>
          <w:rFonts w:cstheme="minorHAnsi"/>
          <w:b/>
        </w:rPr>
      </w:pPr>
      <w:r w:rsidRPr="00EC1E9F">
        <w:rPr>
          <w:rFonts w:cstheme="minorHAnsi"/>
          <w:b/>
          <w:bCs/>
          <w:color w:val="000000"/>
        </w:rPr>
        <w:t xml:space="preserve">Pobocze </w:t>
      </w:r>
      <w:r w:rsidRPr="00EC1E9F">
        <w:rPr>
          <w:rFonts w:cstheme="minorHAnsi"/>
          <w:color w:val="000000"/>
        </w:rPr>
        <w:t>- cz</w:t>
      </w:r>
      <w:r w:rsidR="00B87DF1" w:rsidRPr="00EC1E9F">
        <w:rPr>
          <w:rFonts w:cstheme="minorHAnsi"/>
          <w:color w:val="000000"/>
        </w:rPr>
        <w:t>ęść</w:t>
      </w:r>
      <w:r w:rsidRPr="00EC1E9F">
        <w:rPr>
          <w:rFonts w:cstheme="minorHAnsi"/>
          <w:color w:val="000000"/>
        </w:rPr>
        <w:t xml:space="preserve"> korony drogi przeznaczona do chwilowego postoju pojazdów,</w:t>
      </w:r>
      <w:r w:rsidR="00B87DF1" w:rsidRPr="00EC1E9F">
        <w:rPr>
          <w:rFonts w:cstheme="minorHAnsi"/>
          <w:color w:val="000000"/>
        </w:rPr>
        <w:t xml:space="preserve"> </w:t>
      </w:r>
      <w:r w:rsidRPr="00EC1E9F">
        <w:rPr>
          <w:rFonts w:cstheme="minorHAnsi"/>
          <w:color w:val="000000"/>
        </w:rPr>
        <w:t>umieszczenia urz</w:t>
      </w:r>
      <w:r w:rsidR="00B87DF1" w:rsidRPr="00EC1E9F">
        <w:rPr>
          <w:rFonts w:cstheme="minorHAnsi"/>
          <w:color w:val="000000"/>
        </w:rPr>
        <w:t>ą</w:t>
      </w:r>
      <w:r w:rsidRPr="00EC1E9F">
        <w:rPr>
          <w:rFonts w:cstheme="minorHAnsi"/>
          <w:color w:val="000000"/>
        </w:rPr>
        <w:t>dze</w:t>
      </w:r>
      <w:r w:rsidR="00B87DF1" w:rsidRPr="00EC1E9F">
        <w:rPr>
          <w:rFonts w:cstheme="minorHAnsi"/>
          <w:color w:val="000000"/>
        </w:rPr>
        <w:t>ń</w:t>
      </w:r>
      <w:r w:rsidRPr="00EC1E9F">
        <w:rPr>
          <w:rFonts w:cstheme="minorHAnsi"/>
          <w:color w:val="000000"/>
        </w:rPr>
        <w:t xml:space="preserve"> organizacji i bezpiecze</w:t>
      </w:r>
      <w:r w:rsidR="00B87DF1" w:rsidRPr="00EC1E9F">
        <w:rPr>
          <w:rFonts w:cstheme="minorHAnsi"/>
          <w:color w:val="000000"/>
        </w:rPr>
        <w:t>ń</w:t>
      </w:r>
      <w:r w:rsidRPr="00EC1E9F">
        <w:rPr>
          <w:rFonts w:cstheme="minorHAnsi"/>
          <w:color w:val="000000"/>
        </w:rPr>
        <w:t>stwa ruchu oraz do ruchu pieszych,</w:t>
      </w:r>
      <w:r w:rsidR="00B87DF1" w:rsidRPr="00EC1E9F">
        <w:rPr>
          <w:rFonts w:cstheme="minorHAnsi"/>
          <w:color w:val="000000"/>
        </w:rPr>
        <w:t xml:space="preserve"> </w:t>
      </w:r>
      <w:r w:rsidRPr="00EC1E9F">
        <w:rPr>
          <w:rFonts w:cstheme="minorHAnsi"/>
          <w:color w:val="000000"/>
        </w:rPr>
        <w:t>Jednocze</w:t>
      </w:r>
      <w:r w:rsidR="00B87DF1" w:rsidRPr="00EC1E9F">
        <w:rPr>
          <w:rFonts w:cstheme="minorHAnsi"/>
          <w:color w:val="000000"/>
        </w:rPr>
        <w:t>ś</w:t>
      </w:r>
      <w:r w:rsidRPr="00EC1E9F">
        <w:rPr>
          <w:rFonts w:cstheme="minorHAnsi"/>
          <w:color w:val="000000"/>
        </w:rPr>
        <w:t>nie do bocznego oparcia konstrukcji nawierzchni.</w:t>
      </w:r>
    </w:p>
    <w:p w:rsidR="00C8405A" w:rsidRPr="00EC1E9F" w:rsidRDefault="00C8405A" w:rsidP="00B87DF1">
      <w:pPr>
        <w:pStyle w:val="Akapitzlist"/>
        <w:numPr>
          <w:ilvl w:val="0"/>
          <w:numId w:val="3"/>
        </w:numPr>
        <w:spacing w:after="0" w:line="288" w:lineRule="auto"/>
        <w:ind w:left="1418" w:hanging="709"/>
        <w:rPr>
          <w:rFonts w:cstheme="minorHAnsi"/>
          <w:b/>
        </w:rPr>
      </w:pPr>
      <w:r w:rsidRPr="00EC1E9F">
        <w:rPr>
          <w:rFonts w:cstheme="minorHAnsi"/>
          <w:b/>
          <w:bCs/>
          <w:color w:val="000000"/>
        </w:rPr>
        <w:t>Pod</w:t>
      </w:r>
      <w:r w:rsidR="00B87DF1" w:rsidRPr="00EC1E9F">
        <w:rPr>
          <w:rFonts w:cstheme="minorHAnsi"/>
          <w:b/>
          <w:bCs/>
          <w:color w:val="000000"/>
        </w:rPr>
        <w:t>łoże</w:t>
      </w:r>
      <w:r w:rsidRPr="00EC1E9F">
        <w:rPr>
          <w:rFonts w:cstheme="minorHAnsi"/>
          <w:b/>
          <w:bCs/>
          <w:color w:val="000000"/>
        </w:rPr>
        <w:t xml:space="preserve"> nawierzchni </w:t>
      </w:r>
      <w:r w:rsidRPr="00EC1E9F">
        <w:rPr>
          <w:rFonts w:cstheme="minorHAnsi"/>
          <w:color w:val="000000"/>
        </w:rPr>
        <w:t>- grunt rodzimy lub nasypowy, le</w:t>
      </w:r>
      <w:r w:rsidR="00B87DF1" w:rsidRPr="00EC1E9F">
        <w:rPr>
          <w:rFonts w:cstheme="minorHAnsi"/>
          <w:color w:val="000000"/>
        </w:rPr>
        <w:t>żą</w:t>
      </w:r>
      <w:r w:rsidRPr="00EC1E9F">
        <w:rPr>
          <w:rFonts w:cstheme="minorHAnsi"/>
          <w:color w:val="000000"/>
        </w:rPr>
        <w:t>cy pod nawierzchni</w:t>
      </w:r>
      <w:r w:rsidR="00B87DF1" w:rsidRPr="00EC1E9F">
        <w:rPr>
          <w:rFonts w:cstheme="minorHAnsi"/>
          <w:color w:val="000000"/>
        </w:rPr>
        <w:t>ą</w:t>
      </w:r>
      <w:r w:rsidRPr="00EC1E9F">
        <w:rPr>
          <w:rFonts w:cstheme="minorHAnsi"/>
          <w:color w:val="000000"/>
        </w:rPr>
        <w:t xml:space="preserve"> do</w:t>
      </w:r>
      <w:r w:rsidR="00B87DF1" w:rsidRPr="00EC1E9F">
        <w:rPr>
          <w:rFonts w:cstheme="minorHAnsi"/>
          <w:color w:val="000000"/>
        </w:rPr>
        <w:t xml:space="preserve"> głębokości</w:t>
      </w:r>
      <w:r w:rsidRPr="00EC1E9F">
        <w:rPr>
          <w:rFonts w:cstheme="minorHAnsi"/>
          <w:color w:val="000000"/>
        </w:rPr>
        <w:t xml:space="preserve"> przemarzania.</w:t>
      </w:r>
    </w:p>
    <w:p w:rsidR="00C8405A" w:rsidRPr="00EC1E9F" w:rsidRDefault="00C8405A" w:rsidP="00B87DF1">
      <w:pPr>
        <w:pStyle w:val="Akapitzlist"/>
        <w:numPr>
          <w:ilvl w:val="0"/>
          <w:numId w:val="3"/>
        </w:numPr>
        <w:spacing w:after="0" w:line="288" w:lineRule="auto"/>
        <w:ind w:left="1418" w:hanging="709"/>
        <w:rPr>
          <w:rFonts w:cstheme="minorHAnsi"/>
          <w:b/>
        </w:rPr>
      </w:pPr>
      <w:r w:rsidRPr="00EC1E9F">
        <w:rPr>
          <w:rFonts w:cstheme="minorHAnsi"/>
          <w:b/>
          <w:bCs/>
          <w:color w:val="000000"/>
        </w:rPr>
        <w:t>Pod</w:t>
      </w:r>
      <w:r w:rsidR="00B87DF1" w:rsidRPr="00EC1E9F">
        <w:rPr>
          <w:rFonts w:cstheme="minorHAnsi"/>
          <w:b/>
          <w:bCs/>
          <w:color w:val="000000"/>
        </w:rPr>
        <w:t>łoż</w:t>
      </w:r>
      <w:r w:rsidRPr="00EC1E9F">
        <w:rPr>
          <w:rFonts w:cstheme="minorHAnsi"/>
          <w:b/>
          <w:bCs/>
          <w:color w:val="000000"/>
        </w:rPr>
        <w:t xml:space="preserve">e ulepszone nawierzchni </w:t>
      </w:r>
      <w:r w:rsidRPr="00EC1E9F">
        <w:rPr>
          <w:rFonts w:cstheme="minorHAnsi"/>
          <w:color w:val="000000"/>
        </w:rPr>
        <w:t>- górna warstwa pod</w:t>
      </w:r>
      <w:r w:rsidR="00B87DF1" w:rsidRPr="00EC1E9F">
        <w:rPr>
          <w:rFonts w:cstheme="minorHAnsi"/>
          <w:color w:val="000000"/>
        </w:rPr>
        <w:t>łoża</w:t>
      </w:r>
      <w:r w:rsidRPr="00EC1E9F">
        <w:rPr>
          <w:rFonts w:cstheme="minorHAnsi"/>
          <w:color w:val="000000"/>
        </w:rPr>
        <w:t>, le</w:t>
      </w:r>
      <w:r w:rsidR="00B87DF1" w:rsidRPr="00EC1E9F">
        <w:rPr>
          <w:rFonts w:cstheme="minorHAnsi"/>
          <w:color w:val="000000"/>
        </w:rPr>
        <w:t>żą</w:t>
      </w:r>
      <w:r w:rsidRPr="00EC1E9F">
        <w:rPr>
          <w:rFonts w:cstheme="minorHAnsi"/>
          <w:color w:val="000000"/>
        </w:rPr>
        <w:t>ca bezpo</w:t>
      </w:r>
      <w:r w:rsidR="00B87DF1" w:rsidRPr="00EC1E9F">
        <w:rPr>
          <w:rFonts w:cstheme="minorHAnsi"/>
          <w:color w:val="000000"/>
        </w:rPr>
        <w:t>ś</w:t>
      </w:r>
      <w:r w:rsidRPr="00EC1E9F">
        <w:rPr>
          <w:rFonts w:cstheme="minorHAnsi"/>
          <w:color w:val="000000"/>
        </w:rPr>
        <w:t>rednio pod</w:t>
      </w:r>
      <w:r w:rsidR="00B87DF1" w:rsidRPr="00EC1E9F">
        <w:rPr>
          <w:rFonts w:cstheme="minorHAnsi"/>
          <w:color w:val="000000"/>
        </w:rPr>
        <w:t xml:space="preserve"> </w:t>
      </w:r>
      <w:r w:rsidRPr="00EC1E9F">
        <w:rPr>
          <w:rFonts w:cstheme="minorHAnsi"/>
          <w:color w:val="000000"/>
        </w:rPr>
        <w:t>nawierzchni</w:t>
      </w:r>
      <w:r w:rsidR="00B87DF1" w:rsidRPr="00EC1E9F">
        <w:rPr>
          <w:rFonts w:cstheme="minorHAnsi"/>
          <w:color w:val="000000"/>
        </w:rPr>
        <w:t>ą</w:t>
      </w:r>
      <w:r w:rsidRPr="00EC1E9F">
        <w:rPr>
          <w:rFonts w:cstheme="minorHAnsi"/>
          <w:color w:val="000000"/>
        </w:rPr>
        <w:t>, ulepszona w celu umo</w:t>
      </w:r>
      <w:r w:rsidR="00B87DF1" w:rsidRPr="00EC1E9F">
        <w:rPr>
          <w:rFonts w:cstheme="minorHAnsi"/>
          <w:color w:val="000000"/>
        </w:rPr>
        <w:t>ż</w:t>
      </w:r>
      <w:r w:rsidRPr="00EC1E9F">
        <w:rPr>
          <w:rFonts w:cstheme="minorHAnsi"/>
          <w:color w:val="000000"/>
        </w:rPr>
        <w:t>liwienia przej</w:t>
      </w:r>
      <w:r w:rsidR="00B87DF1" w:rsidRPr="00EC1E9F">
        <w:rPr>
          <w:rFonts w:cstheme="minorHAnsi"/>
          <w:color w:val="000000"/>
        </w:rPr>
        <w:t>ścia ruchu budowlanego i właści</w:t>
      </w:r>
      <w:r w:rsidRPr="00EC1E9F">
        <w:rPr>
          <w:rFonts w:cstheme="minorHAnsi"/>
          <w:color w:val="000000"/>
        </w:rPr>
        <w:t>wego</w:t>
      </w:r>
      <w:r w:rsidR="00B87DF1" w:rsidRPr="00EC1E9F">
        <w:rPr>
          <w:rFonts w:cstheme="minorHAnsi"/>
          <w:color w:val="000000"/>
        </w:rPr>
        <w:t xml:space="preserve"> </w:t>
      </w:r>
      <w:r w:rsidRPr="00EC1E9F">
        <w:rPr>
          <w:rFonts w:cstheme="minorHAnsi"/>
          <w:color w:val="000000"/>
        </w:rPr>
        <w:t>wykonania nawierzchni.</w:t>
      </w:r>
    </w:p>
    <w:p w:rsidR="00C8405A" w:rsidRPr="00EC1E9F" w:rsidRDefault="00C8405A" w:rsidP="00B87DF1">
      <w:pPr>
        <w:pStyle w:val="Akapitzlist"/>
        <w:numPr>
          <w:ilvl w:val="0"/>
          <w:numId w:val="3"/>
        </w:numPr>
        <w:spacing w:after="0" w:line="288" w:lineRule="auto"/>
        <w:ind w:left="1418" w:hanging="709"/>
        <w:rPr>
          <w:rFonts w:cstheme="minorHAnsi"/>
          <w:b/>
        </w:rPr>
      </w:pPr>
      <w:r w:rsidRPr="00EC1E9F">
        <w:rPr>
          <w:rFonts w:cstheme="minorHAnsi"/>
          <w:b/>
          <w:bCs/>
          <w:color w:val="000000"/>
        </w:rPr>
        <w:t xml:space="preserve">Przepust </w:t>
      </w:r>
      <w:r w:rsidRPr="00EC1E9F">
        <w:rPr>
          <w:rFonts w:cstheme="minorHAnsi"/>
          <w:color w:val="000000"/>
        </w:rPr>
        <w:t>- budowla o przekroju poprzecznym zamkni</w:t>
      </w:r>
      <w:r w:rsidR="00B87DF1" w:rsidRPr="00EC1E9F">
        <w:rPr>
          <w:rFonts w:cstheme="minorHAnsi"/>
          <w:color w:val="000000"/>
        </w:rPr>
        <w:t>ę</w:t>
      </w:r>
      <w:r w:rsidRPr="00EC1E9F">
        <w:rPr>
          <w:rFonts w:cstheme="minorHAnsi"/>
          <w:color w:val="000000"/>
        </w:rPr>
        <w:t>tym, przeznaczona do</w:t>
      </w:r>
      <w:r w:rsidR="00B87DF1" w:rsidRPr="00EC1E9F">
        <w:rPr>
          <w:rFonts w:cstheme="minorHAnsi"/>
          <w:color w:val="000000"/>
        </w:rPr>
        <w:t xml:space="preserve"> </w:t>
      </w:r>
      <w:r w:rsidRPr="00EC1E9F">
        <w:rPr>
          <w:rFonts w:cstheme="minorHAnsi"/>
          <w:color w:val="000000"/>
        </w:rPr>
        <w:t>przeprowadzenia cieku, szlaku w</w:t>
      </w:r>
      <w:r w:rsidR="00B87DF1" w:rsidRPr="00EC1E9F">
        <w:rPr>
          <w:rFonts w:cstheme="minorHAnsi"/>
          <w:color w:val="000000"/>
        </w:rPr>
        <w:t>ę</w:t>
      </w:r>
      <w:r w:rsidRPr="00EC1E9F">
        <w:rPr>
          <w:rFonts w:cstheme="minorHAnsi"/>
          <w:color w:val="000000"/>
        </w:rPr>
        <w:t>drówek zwierz</w:t>
      </w:r>
      <w:r w:rsidR="00B87DF1" w:rsidRPr="00EC1E9F">
        <w:rPr>
          <w:rFonts w:cstheme="minorHAnsi"/>
          <w:color w:val="000000"/>
        </w:rPr>
        <w:t>ą</w:t>
      </w:r>
      <w:r w:rsidRPr="00EC1E9F">
        <w:rPr>
          <w:rFonts w:cstheme="minorHAnsi"/>
          <w:color w:val="000000"/>
        </w:rPr>
        <w:t xml:space="preserve">t dziko </w:t>
      </w:r>
      <w:r w:rsidR="00B87DF1" w:rsidRPr="00EC1E9F">
        <w:rPr>
          <w:rFonts w:cstheme="minorHAnsi"/>
          <w:color w:val="000000"/>
        </w:rPr>
        <w:t>żyjących</w:t>
      </w:r>
      <w:r w:rsidRPr="00EC1E9F">
        <w:rPr>
          <w:rFonts w:cstheme="minorHAnsi"/>
          <w:color w:val="000000"/>
        </w:rPr>
        <w:t xml:space="preserve"> lub urz</w:t>
      </w:r>
      <w:r w:rsidR="00B87DF1" w:rsidRPr="00EC1E9F">
        <w:rPr>
          <w:rFonts w:cstheme="minorHAnsi"/>
          <w:color w:val="000000"/>
        </w:rPr>
        <w:t>ą</w:t>
      </w:r>
      <w:r w:rsidRPr="00EC1E9F">
        <w:rPr>
          <w:rFonts w:cstheme="minorHAnsi"/>
          <w:color w:val="000000"/>
        </w:rPr>
        <w:t>dze</w:t>
      </w:r>
      <w:r w:rsidR="00B87DF1" w:rsidRPr="00EC1E9F">
        <w:rPr>
          <w:rFonts w:cstheme="minorHAnsi"/>
          <w:color w:val="000000"/>
        </w:rPr>
        <w:t xml:space="preserve">ń </w:t>
      </w:r>
      <w:r w:rsidRPr="00EC1E9F">
        <w:rPr>
          <w:rFonts w:cstheme="minorHAnsi"/>
          <w:color w:val="000000"/>
        </w:rPr>
        <w:t>technicznych przez korpus drogowy.</w:t>
      </w:r>
    </w:p>
    <w:p w:rsidR="00C8405A" w:rsidRPr="00EC1E9F" w:rsidRDefault="00C8405A" w:rsidP="00B87DF1">
      <w:pPr>
        <w:pStyle w:val="Akapitzlist"/>
        <w:numPr>
          <w:ilvl w:val="0"/>
          <w:numId w:val="3"/>
        </w:numPr>
        <w:spacing w:after="0" w:line="288" w:lineRule="auto"/>
        <w:ind w:left="1418" w:hanging="709"/>
        <w:rPr>
          <w:rFonts w:cstheme="minorHAnsi"/>
          <w:b/>
        </w:rPr>
      </w:pPr>
      <w:r w:rsidRPr="00EC1E9F">
        <w:rPr>
          <w:rFonts w:cstheme="minorHAnsi"/>
          <w:b/>
          <w:bCs/>
          <w:color w:val="000000"/>
        </w:rPr>
        <w:t xml:space="preserve">Przeszkoda naturalna </w:t>
      </w:r>
      <w:r w:rsidRPr="00EC1E9F">
        <w:rPr>
          <w:rFonts w:cstheme="minorHAnsi"/>
          <w:color w:val="000000"/>
        </w:rPr>
        <w:t xml:space="preserve">- element </w:t>
      </w:r>
      <w:r w:rsidR="00B87DF1" w:rsidRPr="00EC1E9F">
        <w:rPr>
          <w:rFonts w:cstheme="minorHAnsi"/>
          <w:color w:val="000000"/>
        </w:rPr>
        <w:t>ś</w:t>
      </w:r>
      <w:r w:rsidRPr="00EC1E9F">
        <w:rPr>
          <w:rFonts w:cstheme="minorHAnsi"/>
          <w:color w:val="000000"/>
        </w:rPr>
        <w:t>rodowiska naturalnego, stanowi</w:t>
      </w:r>
      <w:r w:rsidR="00B87DF1" w:rsidRPr="00EC1E9F">
        <w:rPr>
          <w:rFonts w:cstheme="minorHAnsi"/>
          <w:color w:val="000000"/>
        </w:rPr>
        <w:t>ą</w:t>
      </w:r>
      <w:r w:rsidRPr="00EC1E9F">
        <w:rPr>
          <w:rFonts w:cstheme="minorHAnsi"/>
          <w:color w:val="000000"/>
        </w:rPr>
        <w:t>cy utrudnienie w</w:t>
      </w:r>
      <w:r w:rsidR="00B87DF1" w:rsidRPr="00EC1E9F">
        <w:rPr>
          <w:rFonts w:cstheme="minorHAnsi"/>
          <w:color w:val="000000"/>
        </w:rPr>
        <w:t xml:space="preserve"> </w:t>
      </w:r>
      <w:r w:rsidRPr="00EC1E9F">
        <w:rPr>
          <w:rFonts w:cstheme="minorHAnsi"/>
          <w:color w:val="000000"/>
        </w:rPr>
        <w:t>realizacji zadania budowlanego, na przyk</w:t>
      </w:r>
      <w:r w:rsidR="00B87DF1" w:rsidRPr="00EC1E9F">
        <w:rPr>
          <w:rFonts w:cstheme="minorHAnsi"/>
          <w:color w:val="000000"/>
        </w:rPr>
        <w:t>ł</w:t>
      </w:r>
      <w:r w:rsidRPr="00EC1E9F">
        <w:rPr>
          <w:rFonts w:cstheme="minorHAnsi"/>
          <w:color w:val="000000"/>
        </w:rPr>
        <w:t>ad dolina, bagno, rzeka, szlak w</w:t>
      </w:r>
      <w:r w:rsidR="00B87DF1" w:rsidRPr="00EC1E9F">
        <w:rPr>
          <w:rFonts w:cstheme="minorHAnsi"/>
          <w:color w:val="000000"/>
        </w:rPr>
        <w:t>ę</w:t>
      </w:r>
      <w:r w:rsidRPr="00EC1E9F">
        <w:rPr>
          <w:rFonts w:cstheme="minorHAnsi"/>
          <w:color w:val="000000"/>
        </w:rPr>
        <w:t>drówek dzikich</w:t>
      </w:r>
      <w:r w:rsidR="00B87DF1" w:rsidRPr="00EC1E9F">
        <w:rPr>
          <w:rFonts w:cstheme="minorHAnsi"/>
          <w:color w:val="000000"/>
        </w:rPr>
        <w:t xml:space="preserve"> </w:t>
      </w:r>
      <w:r w:rsidRPr="00EC1E9F">
        <w:rPr>
          <w:rFonts w:cstheme="minorHAnsi"/>
          <w:color w:val="000000"/>
        </w:rPr>
        <w:t>zwierz</w:t>
      </w:r>
      <w:r w:rsidR="00B87DF1" w:rsidRPr="00EC1E9F">
        <w:rPr>
          <w:rFonts w:cstheme="minorHAnsi"/>
          <w:color w:val="000000"/>
        </w:rPr>
        <w:t>ą</w:t>
      </w:r>
      <w:r w:rsidRPr="00EC1E9F">
        <w:rPr>
          <w:rFonts w:cstheme="minorHAnsi"/>
          <w:color w:val="000000"/>
        </w:rPr>
        <w:t>t itp.</w:t>
      </w:r>
    </w:p>
    <w:p w:rsidR="00C8405A" w:rsidRPr="00EC1E9F" w:rsidRDefault="00C8405A" w:rsidP="00EC1E9F">
      <w:pPr>
        <w:pStyle w:val="Akapitzlist"/>
        <w:numPr>
          <w:ilvl w:val="0"/>
          <w:numId w:val="3"/>
        </w:numPr>
        <w:spacing w:after="0" w:line="288" w:lineRule="auto"/>
        <w:ind w:left="1418" w:hanging="709"/>
        <w:rPr>
          <w:rFonts w:cstheme="minorHAnsi"/>
          <w:b/>
        </w:rPr>
      </w:pPr>
      <w:r w:rsidRPr="00EC1E9F">
        <w:rPr>
          <w:rFonts w:cstheme="minorHAnsi"/>
          <w:b/>
          <w:bCs/>
          <w:color w:val="000000"/>
        </w:rPr>
        <w:t xml:space="preserve">Przeszkoda sztuczna </w:t>
      </w:r>
      <w:r w:rsidRPr="00EC1E9F">
        <w:rPr>
          <w:rFonts w:cstheme="minorHAnsi"/>
          <w:color w:val="000000"/>
        </w:rPr>
        <w:t>- dzie</w:t>
      </w:r>
      <w:r w:rsidR="00B87DF1" w:rsidRPr="00EC1E9F">
        <w:rPr>
          <w:rFonts w:cstheme="minorHAnsi"/>
          <w:color w:val="000000"/>
        </w:rPr>
        <w:t>ł</w:t>
      </w:r>
      <w:r w:rsidRPr="00EC1E9F">
        <w:rPr>
          <w:rFonts w:cstheme="minorHAnsi"/>
          <w:color w:val="000000"/>
        </w:rPr>
        <w:t>o ludzkie, stanowi</w:t>
      </w:r>
      <w:r w:rsidR="00EC1E9F" w:rsidRPr="00EC1E9F">
        <w:rPr>
          <w:rFonts w:cstheme="minorHAnsi"/>
          <w:color w:val="000000"/>
        </w:rPr>
        <w:t>ą</w:t>
      </w:r>
      <w:r w:rsidRPr="00EC1E9F">
        <w:rPr>
          <w:rFonts w:cstheme="minorHAnsi"/>
          <w:color w:val="000000"/>
        </w:rPr>
        <w:t>ce utrudnienie w realizacji zadania</w:t>
      </w:r>
      <w:r w:rsidR="00EC1E9F" w:rsidRPr="00EC1E9F">
        <w:rPr>
          <w:rFonts w:cstheme="minorHAnsi"/>
          <w:color w:val="000000"/>
        </w:rPr>
        <w:t xml:space="preserve"> </w:t>
      </w:r>
      <w:r w:rsidRPr="00EC1E9F">
        <w:rPr>
          <w:rFonts w:cstheme="minorHAnsi"/>
          <w:color w:val="000000"/>
        </w:rPr>
        <w:t>budowlanego, na przyk</w:t>
      </w:r>
      <w:r w:rsidR="00EC1E9F" w:rsidRPr="00EC1E9F">
        <w:rPr>
          <w:rFonts w:cstheme="minorHAnsi"/>
          <w:color w:val="000000"/>
        </w:rPr>
        <w:t>ł</w:t>
      </w:r>
      <w:r w:rsidRPr="00EC1E9F">
        <w:rPr>
          <w:rFonts w:cstheme="minorHAnsi"/>
          <w:color w:val="000000"/>
        </w:rPr>
        <w:t>ad droga, kolej, ruroci</w:t>
      </w:r>
      <w:r w:rsidR="00EC1E9F" w:rsidRPr="00EC1E9F">
        <w:rPr>
          <w:rFonts w:cstheme="minorHAnsi"/>
          <w:color w:val="000000"/>
        </w:rPr>
        <w:t>ą</w:t>
      </w:r>
      <w:r w:rsidRPr="00EC1E9F">
        <w:rPr>
          <w:rFonts w:cstheme="minorHAnsi"/>
          <w:color w:val="000000"/>
        </w:rPr>
        <w:t>g, kana</w:t>
      </w:r>
      <w:r w:rsidR="00EC1E9F" w:rsidRPr="00EC1E9F">
        <w:rPr>
          <w:rFonts w:cstheme="minorHAnsi"/>
          <w:color w:val="000000"/>
        </w:rPr>
        <w:t>ł</w:t>
      </w:r>
      <w:r w:rsidRPr="00EC1E9F">
        <w:rPr>
          <w:rFonts w:cstheme="minorHAnsi"/>
          <w:color w:val="000000"/>
        </w:rPr>
        <w:t>, ci</w:t>
      </w:r>
      <w:r w:rsidR="00EC1E9F" w:rsidRPr="00EC1E9F">
        <w:rPr>
          <w:rFonts w:cstheme="minorHAnsi"/>
          <w:color w:val="000000"/>
        </w:rPr>
        <w:t>ą</w:t>
      </w:r>
      <w:r w:rsidRPr="00EC1E9F">
        <w:rPr>
          <w:rFonts w:cstheme="minorHAnsi"/>
          <w:color w:val="000000"/>
        </w:rPr>
        <w:t>g pieszy lub rowerowy itp.</w:t>
      </w:r>
    </w:p>
    <w:p w:rsidR="00C8405A" w:rsidRPr="00EC1E9F" w:rsidRDefault="00C8405A" w:rsidP="00EC1E9F">
      <w:pPr>
        <w:pStyle w:val="Akapitzlist"/>
        <w:numPr>
          <w:ilvl w:val="0"/>
          <w:numId w:val="3"/>
        </w:numPr>
        <w:spacing w:after="0" w:line="288" w:lineRule="auto"/>
        <w:ind w:left="1418" w:hanging="709"/>
        <w:rPr>
          <w:rFonts w:cstheme="minorHAnsi"/>
          <w:b/>
        </w:rPr>
      </w:pPr>
      <w:r w:rsidRPr="00EC1E9F">
        <w:rPr>
          <w:rFonts w:cstheme="minorHAnsi"/>
          <w:b/>
          <w:bCs/>
          <w:color w:val="000000"/>
        </w:rPr>
        <w:t xml:space="preserve">Przetargowa dokumentacja projektowa </w:t>
      </w:r>
      <w:r w:rsidRPr="00EC1E9F">
        <w:rPr>
          <w:rFonts w:cstheme="minorHAnsi"/>
          <w:color w:val="000000"/>
        </w:rPr>
        <w:t>- cz</w:t>
      </w:r>
      <w:r w:rsidR="00EC1E9F" w:rsidRPr="00EC1E9F">
        <w:rPr>
          <w:rFonts w:cstheme="minorHAnsi"/>
          <w:color w:val="000000"/>
        </w:rPr>
        <w:t>ęść</w:t>
      </w:r>
      <w:r w:rsidRPr="00EC1E9F">
        <w:rPr>
          <w:rFonts w:cstheme="minorHAnsi"/>
          <w:color w:val="000000"/>
        </w:rPr>
        <w:t xml:space="preserve"> dokumentacji projektowej, która</w:t>
      </w:r>
      <w:r w:rsidR="00EC1E9F" w:rsidRPr="00EC1E9F">
        <w:rPr>
          <w:rFonts w:cstheme="minorHAnsi"/>
          <w:color w:val="000000"/>
        </w:rPr>
        <w:t xml:space="preserve"> </w:t>
      </w:r>
      <w:r w:rsidRPr="00EC1E9F">
        <w:rPr>
          <w:rFonts w:cstheme="minorHAnsi"/>
          <w:color w:val="000000"/>
        </w:rPr>
        <w:t>wskazuje lokalizacj</w:t>
      </w:r>
      <w:r w:rsidR="00EC1E9F" w:rsidRPr="00EC1E9F">
        <w:rPr>
          <w:rFonts w:cstheme="minorHAnsi"/>
          <w:color w:val="000000"/>
        </w:rPr>
        <w:t>ę</w:t>
      </w:r>
      <w:r w:rsidRPr="00EC1E9F">
        <w:rPr>
          <w:rFonts w:cstheme="minorHAnsi"/>
          <w:color w:val="000000"/>
        </w:rPr>
        <w:t>, charakterystyk</w:t>
      </w:r>
      <w:r w:rsidR="00EC1E9F" w:rsidRPr="00EC1E9F">
        <w:rPr>
          <w:rFonts w:cstheme="minorHAnsi"/>
          <w:color w:val="000000"/>
        </w:rPr>
        <w:t>ę</w:t>
      </w:r>
      <w:r w:rsidRPr="00EC1E9F">
        <w:rPr>
          <w:rFonts w:cstheme="minorHAnsi"/>
          <w:color w:val="000000"/>
        </w:rPr>
        <w:t xml:space="preserve"> i wymiary obiektu b</w:t>
      </w:r>
      <w:r w:rsidR="00EC1E9F" w:rsidRPr="00EC1E9F">
        <w:rPr>
          <w:rFonts w:cstheme="minorHAnsi"/>
          <w:color w:val="000000"/>
        </w:rPr>
        <w:t>ędą</w:t>
      </w:r>
      <w:r w:rsidRPr="00EC1E9F">
        <w:rPr>
          <w:rFonts w:cstheme="minorHAnsi"/>
          <w:color w:val="000000"/>
        </w:rPr>
        <w:t>cego przedmiotem robót.</w:t>
      </w:r>
    </w:p>
    <w:p w:rsidR="00C8405A" w:rsidRPr="00EC1E9F" w:rsidRDefault="00C8405A" w:rsidP="00EC1E9F">
      <w:pPr>
        <w:pStyle w:val="Akapitzlist"/>
        <w:numPr>
          <w:ilvl w:val="0"/>
          <w:numId w:val="3"/>
        </w:numPr>
        <w:spacing w:after="0" w:line="288" w:lineRule="auto"/>
        <w:ind w:left="1418" w:hanging="709"/>
        <w:rPr>
          <w:rFonts w:cstheme="minorHAnsi"/>
          <w:b/>
        </w:rPr>
      </w:pPr>
      <w:r w:rsidRPr="00EC1E9F">
        <w:rPr>
          <w:rFonts w:cstheme="minorHAnsi"/>
          <w:b/>
          <w:bCs/>
          <w:color w:val="000000"/>
        </w:rPr>
        <w:t xml:space="preserve">Rekultywacja </w:t>
      </w:r>
      <w:r w:rsidRPr="00EC1E9F">
        <w:rPr>
          <w:rFonts w:cstheme="minorHAnsi"/>
          <w:color w:val="000000"/>
        </w:rPr>
        <w:t>- roboty maj</w:t>
      </w:r>
      <w:r w:rsidR="00EC1E9F" w:rsidRPr="00EC1E9F">
        <w:rPr>
          <w:rFonts w:cstheme="minorHAnsi"/>
          <w:color w:val="000000"/>
        </w:rPr>
        <w:t>ą</w:t>
      </w:r>
      <w:r w:rsidRPr="00EC1E9F">
        <w:rPr>
          <w:rFonts w:cstheme="minorHAnsi"/>
          <w:color w:val="000000"/>
        </w:rPr>
        <w:t>ce na celu uporz</w:t>
      </w:r>
      <w:r w:rsidR="00EC1E9F" w:rsidRPr="00EC1E9F">
        <w:rPr>
          <w:rFonts w:cstheme="minorHAnsi"/>
          <w:color w:val="000000"/>
        </w:rPr>
        <w:t>ą</w:t>
      </w:r>
      <w:r w:rsidRPr="00EC1E9F">
        <w:rPr>
          <w:rFonts w:cstheme="minorHAnsi"/>
          <w:color w:val="000000"/>
        </w:rPr>
        <w:t>dkowanie i przywrócenie pierwotnych</w:t>
      </w:r>
      <w:r w:rsidR="00EC1E9F" w:rsidRPr="00EC1E9F">
        <w:rPr>
          <w:rFonts w:cstheme="minorHAnsi"/>
          <w:color w:val="000000"/>
        </w:rPr>
        <w:t xml:space="preserve"> </w:t>
      </w:r>
      <w:r w:rsidRPr="00EC1E9F">
        <w:rPr>
          <w:rFonts w:cstheme="minorHAnsi"/>
          <w:color w:val="000000"/>
        </w:rPr>
        <w:t>funkcji terenom naruszonym w czasie realizacji zadania budowlanego.</w:t>
      </w:r>
    </w:p>
    <w:p w:rsidR="00EC1E9F" w:rsidRPr="00EC1E9F" w:rsidRDefault="00EC1E9F" w:rsidP="00EC1E9F">
      <w:pPr>
        <w:pStyle w:val="Akapitzlist"/>
        <w:spacing w:after="0" w:line="288" w:lineRule="auto"/>
        <w:ind w:left="1418"/>
        <w:rPr>
          <w:rFonts w:cstheme="minorHAnsi"/>
          <w:b/>
        </w:rPr>
      </w:pPr>
    </w:p>
    <w:p w:rsidR="00A534CD" w:rsidRPr="001A2905" w:rsidRDefault="001A2905" w:rsidP="00BB3F9E">
      <w:pPr>
        <w:pStyle w:val="Akapitzlist"/>
        <w:numPr>
          <w:ilvl w:val="0"/>
          <w:numId w:val="2"/>
        </w:numPr>
        <w:spacing w:before="120" w:after="120" w:line="288" w:lineRule="auto"/>
        <w:ind w:left="1418" w:hanging="709"/>
        <w:rPr>
          <w:u w:val="single"/>
        </w:rPr>
      </w:pPr>
      <w:r w:rsidRPr="001A2905">
        <w:rPr>
          <w:i/>
          <w:u w:val="single"/>
        </w:rPr>
        <w:t>Ogólne wymagania dotyczące robót</w:t>
      </w:r>
    </w:p>
    <w:p w:rsidR="001A2905" w:rsidRDefault="001A2905" w:rsidP="00F04D3B">
      <w:pPr>
        <w:pStyle w:val="Akapitzlist"/>
        <w:spacing w:before="120" w:after="120" w:line="288" w:lineRule="auto"/>
        <w:ind w:left="1418"/>
        <w:rPr>
          <w:i/>
          <w:u w:val="single"/>
        </w:rPr>
      </w:pPr>
    </w:p>
    <w:p w:rsidR="001A2905" w:rsidRDefault="001A2905" w:rsidP="00F04D3B">
      <w:pPr>
        <w:pStyle w:val="Akapitzlist"/>
        <w:spacing w:before="120" w:after="120" w:line="288" w:lineRule="auto"/>
        <w:ind w:left="1418"/>
      </w:pPr>
      <w:r w:rsidRPr="001A2905">
        <w:t>Na etapie realizacyjnym należy brać pod uwagę następujące uwagi oraz przestrzegać następujących zaleceń:</w:t>
      </w:r>
    </w:p>
    <w:p w:rsidR="001A2905" w:rsidRDefault="001A2905" w:rsidP="00F04D3B">
      <w:pPr>
        <w:pStyle w:val="Akapitzlist"/>
        <w:spacing w:before="120" w:after="120" w:line="288" w:lineRule="auto"/>
        <w:ind w:left="1418"/>
      </w:pPr>
    </w:p>
    <w:p w:rsidR="001A2905" w:rsidRDefault="001A2905" w:rsidP="00F04D3B">
      <w:pPr>
        <w:pStyle w:val="Akapitzlist"/>
        <w:spacing w:before="120" w:after="120" w:line="288" w:lineRule="auto"/>
        <w:ind w:left="1418"/>
      </w:pPr>
      <w:r>
        <w:t>Roboty ziemne, rozbiórkowe oraz roboty bud</w:t>
      </w:r>
      <w:r w:rsidR="00F950C6">
        <w:t>owlane, konstrukcyjno montażowe, prowadzić należy zgodnie ze sztuką budowlaną, obowiązującymi przepisami technicznymi i polskimi Normami, w uzgodnieniu z Projektantem konstrukcji, na podstawie dokumentacji budowlanej, wykonawczej lub rozbiórkowej, niezbędnej  do prawidłowego wykonania robót i pod nadzorem osób uprawnionych do prowadzenia robót  konstrukcyjno – budowlanych z zachowaniem zasad należytej ostrożności.</w:t>
      </w:r>
    </w:p>
    <w:p w:rsidR="00F950C6" w:rsidRDefault="00F950C6" w:rsidP="00F04D3B">
      <w:pPr>
        <w:pStyle w:val="Akapitzlist"/>
        <w:spacing w:before="120" w:after="120" w:line="288" w:lineRule="auto"/>
        <w:ind w:left="1418"/>
      </w:pPr>
    </w:p>
    <w:p w:rsidR="00F950C6" w:rsidRDefault="00F950C6" w:rsidP="00F04D3B">
      <w:pPr>
        <w:pStyle w:val="Akapitzlist"/>
        <w:spacing w:before="120" w:after="120" w:line="288" w:lineRule="auto"/>
        <w:ind w:left="1418"/>
      </w:pPr>
      <w:r>
        <w:t>Przed rozpoczęciem robót wykonawca zobowiązany jest zapoznać się kompleksowo z dokumentacja budowlaną.</w:t>
      </w:r>
    </w:p>
    <w:p w:rsidR="00F950C6" w:rsidRDefault="00F950C6" w:rsidP="00F04D3B">
      <w:pPr>
        <w:pStyle w:val="Akapitzlist"/>
        <w:spacing w:before="120" w:after="120" w:line="288" w:lineRule="auto"/>
        <w:ind w:left="1418"/>
      </w:pPr>
    </w:p>
    <w:p w:rsidR="00F950C6" w:rsidRDefault="00F950C6" w:rsidP="00F04D3B">
      <w:pPr>
        <w:pStyle w:val="Akapitzlist"/>
        <w:spacing w:before="120" w:after="120" w:line="288" w:lineRule="auto"/>
        <w:ind w:left="1418"/>
      </w:pPr>
      <w:r>
        <w:t>Wykonawca nie może wykorzystywać uproszczeń w dokumentacji wynikającej z zakresu opracowania dla wykonania robót niezgodnie z zamierzeniami projektowymi i niezgodnie z obowiązującymi przepisami i normami.</w:t>
      </w:r>
    </w:p>
    <w:p w:rsidR="00F950C6" w:rsidRDefault="00F950C6" w:rsidP="00F04D3B">
      <w:pPr>
        <w:pStyle w:val="Akapitzlist"/>
        <w:spacing w:before="120" w:after="120" w:line="288" w:lineRule="auto"/>
        <w:ind w:left="1418"/>
      </w:pPr>
    </w:p>
    <w:p w:rsidR="00F950C6" w:rsidRDefault="00F950C6" w:rsidP="00F04D3B">
      <w:pPr>
        <w:pStyle w:val="Akapitzlist"/>
        <w:spacing w:before="120" w:after="120" w:line="288" w:lineRule="auto"/>
        <w:ind w:left="1418"/>
      </w:pPr>
      <w:r>
        <w:t>Po wykonaniu wykopów pod fundamenty należy wezwać Projektanta i uprawnionego geotechnika w celu sprawdzenia przyjętych warunków gruntowo – wodnych i przyjętego sposobu posadowienia fundamentów.</w:t>
      </w:r>
    </w:p>
    <w:p w:rsidR="00F950C6" w:rsidRDefault="00F950C6" w:rsidP="00F04D3B">
      <w:pPr>
        <w:pStyle w:val="Akapitzlist"/>
        <w:spacing w:before="120" w:after="120" w:line="288" w:lineRule="auto"/>
        <w:ind w:left="1418"/>
      </w:pPr>
    </w:p>
    <w:p w:rsidR="000C5CF0" w:rsidRDefault="000C5CF0" w:rsidP="00F04D3B">
      <w:pPr>
        <w:pStyle w:val="Akapitzlist"/>
        <w:spacing w:before="120" w:after="120" w:line="288" w:lineRule="auto"/>
        <w:ind w:left="1418"/>
      </w:pPr>
      <w:r>
        <w:t xml:space="preserve">Zasypki fundamentowe oraz warstwy nasypów pod posadzkowych  - wg Projektu Budowlanego, wykonać należy z atestowanych materiałów, z zagęszczeniem celem uzyskania parametrów geotechnicznych wymaganych przez Projektanta. </w:t>
      </w:r>
    </w:p>
    <w:p w:rsidR="000C5CF0" w:rsidRDefault="000C5CF0" w:rsidP="00F04D3B">
      <w:pPr>
        <w:pStyle w:val="Akapitzlist"/>
        <w:spacing w:before="120" w:after="120" w:line="288" w:lineRule="auto"/>
        <w:ind w:left="1418"/>
      </w:pPr>
      <w:r>
        <w:t>Po wykonaniu zasypek fundamentowych i nasypów pod posadzkowych należy potwierdzić uzyskane parametry podłoża przez uprawnionego geotechnika.</w:t>
      </w:r>
    </w:p>
    <w:p w:rsidR="000C5CF0" w:rsidRDefault="000C5CF0" w:rsidP="00F04D3B">
      <w:pPr>
        <w:pStyle w:val="Akapitzlist"/>
        <w:spacing w:before="120" w:after="120" w:line="288" w:lineRule="auto"/>
        <w:ind w:left="1418"/>
      </w:pPr>
    </w:p>
    <w:p w:rsidR="000C5CF0" w:rsidRDefault="000C5CF0" w:rsidP="00F04D3B">
      <w:pPr>
        <w:pStyle w:val="Akapitzlist"/>
        <w:spacing w:before="120" w:after="120" w:line="288" w:lineRule="auto"/>
        <w:ind w:left="1418"/>
      </w:pPr>
      <w:r>
        <w:t>Głębokość przemarzania gruntu zgodnie z PN-81/B-032020, ,,Posadowienie bezpośrednie budowli” – wynosi min. 100 cm. Roboty ziemne, związane z wykonaniem wykopów oraz posadowieniem budynku, prowadzić należy zgodnie z PN-B-06050:1999 - ,,Geotechnika. Roboty ziemne. Wymagania ogólne”.</w:t>
      </w:r>
    </w:p>
    <w:p w:rsidR="00966976" w:rsidRDefault="00966976" w:rsidP="00F04D3B">
      <w:pPr>
        <w:pStyle w:val="Akapitzlist"/>
        <w:spacing w:before="120" w:after="120" w:line="288" w:lineRule="auto"/>
        <w:ind w:left="1418"/>
      </w:pPr>
    </w:p>
    <w:p w:rsidR="00966976" w:rsidRDefault="00966976" w:rsidP="00BB3F9E">
      <w:pPr>
        <w:pStyle w:val="Akapitzlist"/>
        <w:numPr>
          <w:ilvl w:val="0"/>
          <w:numId w:val="5"/>
        </w:numPr>
        <w:spacing w:before="120" w:after="120" w:line="288" w:lineRule="auto"/>
        <w:ind w:left="1418" w:hanging="709"/>
      </w:pPr>
      <w:r>
        <w:t>Wykonawca robót jest odpowiedzialny za jakość ich wykonania oraz za ich zgodność z Umową o raz za jakość zastosowanych materiałów wykonywanych Robót, za ich zgodność z Dokumentacja Projektową, w tym z wymaganiami SST i planem Zarządzania Jakością, Projektem Organizacji Robót wymaganiami Konserwatora Zabytków, przepisami prawa, wiedzy technicznej i sztuki budowlanej  oraz poleceniami Inspektora Nadzoru Inwestorskiego dla uzyskania końcowego efektu określon</w:t>
      </w:r>
      <w:r w:rsidR="00C813CD">
        <w:t xml:space="preserve">ego przez przedmiot zamówienia, bez względu na trudności i nieprzewidywane okoliczności jakie mogą wystąpić w trakcie realizacji. </w:t>
      </w:r>
    </w:p>
    <w:p w:rsidR="00C813CD" w:rsidRDefault="00C813CD" w:rsidP="00F04D3B">
      <w:pPr>
        <w:pStyle w:val="Akapitzlist"/>
        <w:spacing w:before="120" w:after="120" w:line="288" w:lineRule="auto"/>
        <w:ind w:left="1418"/>
      </w:pPr>
      <w:r>
        <w:t>Wykonawca ponosi odpowiedzialność za dokładne wytyczenie w planie i wyznaczenie wysokości wszystkich elementów Robót zgodnie z wymiarami i rzędnymi określonymi w dokumentacji projektowej lub przekazywanymi na piśmie przez Inspektora Nadzoru Inwestorskiego.</w:t>
      </w:r>
    </w:p>
    <w:p w:rsidR="00C813CD" w:rsidRDefault="00C813CD" w:rsidP="00F04D3B">
      <w:pPr>
        <w:pStyle w:val="Akapitzlist"/>
        <w:spacing w:before="120" w:after="120" w:line="288" w:lineRule="auto"/>
        <w:ind w:left="1418"/>
      </w:pPr>
      <w:r>
        <w:t>Następstwa jakiegokolwiek błędu spowodowanego przez Wykonawcę w wytyczeniu i wyznaczeniu Robót zostaną, jeśli wymagać tego będzie Inspektor Nadzoru Inwestorskiego, poprawione przez Wykonawcę na własny koszt.</w:t>
      </w:r>
    </w:p>
    <w:p w:rsidR="00C813CD" w:rsidRDefault="00C813CD" w:rsidP="00F04D3B">
      <w:pPr>
        <w:pStyle w:val="Akapitzlist"/>
        <w:spacing w:before="120" w:after="120" w:line="288" w:lineRule="auto"/>
        <w:ind w:left="1418"/>
      </w:pPr>
      <w:r>
        <w:t>Sprawdzenie wytyczenia Robót lub wysokości przez Inspektora Nadzoru nie zwalnia Wykonawcy od odpowiedzialności za ich dokładność.</w:t>
      </w:r>
    </w:p>
    <w:p w:rsidR="00C813CD" w:rsidRDefault="00C813CD" w:rsidP="00F04D3B">
      <w:pPr>
        <w:pStyle w:val="Akapitzlist"/>
        <w:spacing w:before="120" w:after="120" w:line="288" w:lineRule="auto"/>
        <w:ind w:left="1418"/>
      </w:pPr>
      <w:r>
        <w:t>Decyzje Inspektora Nadzoru dotyczące akceptacji lub odrzucenia materiałów lub elementów Robót będą oparte na wymaganiach sformułowanych w Umowie, dokumentacji Projektowej i SST, a także w normach i wytycznych.</w:t>
      </w:r>
    </w:p>
    <w:p w:rsidR="00C813CD" w:rsidRDefault="00C813CD" w:rsidP="00F04D3B">
      <w:pPr>
        <w:pStyle w:val="Akapitzlist"/>
        <w:spacing w:before="120" w:after="120" w:line="288" w:lineRule="auto"/>
        <w:ind w:left="1418"/>
      </w:pPr>
      <w:r>
        <w:t xml:space="preserve">Przy podejmowaniu decyzji inspektor Nadzoru uwzględni wyniki badań </w:t>
      </w:r>
      <w:r w:rsidR="00BF4D9E">
        <w:t>materiałów i robót, tolerancje normalnie występujące przy produkcji i badaniach materiałów, doświadczenia z przeszłości, wyniki badan naukowych oraz inne czynniki wpływające na rozważaną decyzję.</w:t>
      </w:r>
    </w:p>
    <w:p w:rsidR="00BF4D9E" w:rsidRDefault="00BF4D9E" w:rsidP="00F04D3B">
      <w:pPr>
        <w:pStyle w:val="Akapitzlist"/>
        <w:spacing w:before="120" w:after="120" w:line="288" w:lineRule="auto"/>
        <w:ind w:left="1418"/>
      </w:pPr>
      <w:r>
        <w:t>Decyzje inspektora Nadzoru będą wykonywane nie później niż w terminie wyznaczonym, po ich otrzymaniu przez Wykonawcę, pod groźbą zatrzymania  Robót. Skutki finansowe z tego tytułu ponosi Wykonawca.</w:t>
      </w:r>
    </w:p>
    <w:p w:rsidR="00BF4D9E" w:rsidRDefault="00BF4D9E" w:rsidP="00F04D3B">
      <w:pPr>
        <w:pStyle w:val="Akapitzlist"/>
        <w:spacing w:before="120" w:after="120" w:line="288" w:lineRule="auto"/>
        <w:ind w:left="1418"/>
      </w:pPr>
      <w:r>
        <w:t>Wykonawca zatrudni podstawowy personel zaakceptowany przez Zamawiającego, który zaakceptuje zmianę podstawowego personelu technicznego jedynie wtedy gdy kwalifikacje i odpowiednie doświadczenie proponowanego personelu będą takie same lub lepsze od wymienionego w ofercie</w:t>
      </w:r>
    </w:p>
    <w:p w:rsidR="00C813CD" w:rsidRDefault="00C813CD" w:rsidP="00F04D3B">
      <w:pPr>
        <w:pStyle w:val="Akapitzlist"/>
        <w:spacing w:before="120" w:after="120" w:line="288" w:lineRule="auto"/>
        <w:ind w:left="1418"/>
      </w:pPr>
    </w:p>
    <w:p w:rsidR="00966976" w:rsidRDefault="00966976" w:rsidP="00BB3F9E">
      <w:pPr>
        <w:pStyle w:val="Akapitzlist"/>
        <w:numPr>
          <w:ilvl w:val="0"/>
          <w:numId w:val="5"/>
        </w:numPr>
        <w:spacing w:before="120" w:after="120" w:line="288" w:lineRule="auto"/>
        <w:ind w:left="1418" w:hanging="709"/>
      </w:pPr>
      <w:r>
        <w:t>Przekazanie placu budowy</w:t>
      </w:r>
    </w:p>
    <w:p w:rsidR="00BF4D9E" w:rsidRDefault="00BF4D9E" w:rsidP="00F04D3B">
      <w:pPr>
        <w:spacing w:before="120" w:after="120" w:line="288" w:lineRule="auto"/>
        <w:ind w:left="1418"/>
      </w:pPr>
      <w:r>
        <w:t>Zamawiający, w terminie określonym w dokumentach umowy, protokolarnie przekaże Wykonawcy teren placu wraz ze wszystkimi wymaganymi uzgodnieniami prawnymi i administracyjnymi</w:t>
      </w:r>
    </w:p>
    <w:p w:rsidR="00966976" w:rsidRDefault="00966976" w:rsidP="00BB3F9E">
      <w:pPr>
        <w:pStyle w:val="Akapitzlist"/>
        <w:numPr>
          <w:ilvl w:val="0"/>
          <w:numId w:val="5"/>
        </w:numPr>
        <w:spacing w:before="120" w:after="120" w:line="288" w:lineRule="auto"/>
        <w:ind w:left="1418" w:hanging="709"/>
      </w:pPr>
      <w:r>
        <w:t>Zgodność robót z SST</w:t>
      </w:r>
    </w:p>
    <w:p w:rsidR="00BF4D9E" w:rsidRDefault="00BF4D9E" w:rsidP="00F04D3B">
      <w:pPr>
        <w:pStyle w:val="Akapitzlist"/>
        <w:spacing w:before="120" w:after="120" w:line="288" w:lineRule="auto"/>
        <w:ind w:left="1418"/>
      </w:pPr>
    </w:p>
    <w:p w:rsidR="00BF4D9E" w:rsidRDefault="00BF4D9E" w:rsidP="00F04D3B">
      <w:pPr>
        <w:pStyle w:val="Akapitzlist"/>
        <w:spacing w:before="120" w:after="120" w:line="288" w:lineRule="auto"/>
        <w:ind w:left="1418"/>
      </w:pPr>
      <w:r>
        <w:t>SST oraz dodatkowe dokumenty przekazane Wykonawcy stanowią załączniki do umowy, a wymagania wyszczególnione w choćby jednym z nich są obowiązujące dla Wykonawcy tak, jakby były zawarte w całej dokumentacji</w:t>
      </w:r>
    </w:p>
    <w:p w:rsidR="001B4E98" w:rsidRDefault="001B4E98" w:rsidP="00F04D3B">
      <w:pPr>
        <w:spacing w:line="288" w:lineRule="auto"/>
        <w:ind w:left="1418"/>
      </w:pPr>
      <w:r>
        <w:t>W przypadku rozbieżności w ustaleniach poszczególnych dokumentów obowiązuje kolejność ich ważności wymieniona w : Ogólnych warunkach umowy ”</w:t>
      </w:r>
    </w:p>
    <w:p w:rsidR="001B4E98" w:rsidRDefault="001B4E98" w:rsidP="00F04D3B">
      <w:pPr>
        <w:spacing w:line="288" w:lineRule="auto"/>
        <w:ind w:left="1418"/>
      </w:pPr>
      <w:r>
        <w:tab/>
        <w:t>Wykonawca nie może wykorzystywać błędów lub opuszczeń w dokumentach kontraktowych, a o ich wykryciu powinien natychmiast powiadomić osobę wyznaczoną do kontaktów, który dokona odpowiednich zmian i poprawek. Wszystkie  wykonane roboty mają być zgodne z dokumentacją projektową i SST</w:t>
      </w:r>
    </w:p>
    <w:p w:rsidR="00966976" w:rsidRDefault="00966976" w:rsidP="00BB3F9E">
      <w:pPr>
        <w:pStyle w:val="Akapitzlist"/>
        <w:numPr>
          <w:ilvl w:val="0"/>
          <w:numId w:val="5"/>
        </w:numPr>
        <w:spacing w:before="120" w:after="120" w:line="288" w:lineRule="auto"/>
        <w:ind w:left="1418" w:hanging="709"/>
      </w:pPr>
      <w:r>
        <w:t>Zabezpieczenie terenu placu</w:t>
      </w:r>
    </w:p>
    <w:p w:rsidR="001B4E98" w:rsidRDefault="001B4E98" w:rsidP="00F04D3B">
      <w:pPr>
        <w:pStyle w:val="Akapitzlist"/>
        <w:spacing w:before="120" w:after="120" w:line="288" w:lineRule="auto"/>
        <w:ind w:left="1418"/>
      </w:pPr>
    </w:p>
    <w:p w:rsidR="001B4E98" w:rsidRDefault="001B4E98" w:rsidP="00F04D3B">
      <w:pPr>
        <w:pStyle w:val="Akapitzlist"/>
        <w:spacing w:line="288" w:lineRule="auto"/>
        <w:ind w:left="1418"/>
      </w:pPr>
      <w:r>
        <w:t>Wykonawca jest zobowiązany do zabezpieczenia terenu placu w okresie trwania realizacji prac aż do zakończenia i odbioru ostatecznego robót</w:t>
      </w:r>
    </w:p>
    <w:p w:rsidR="001B4E98" w:rsidRDefault="001B4E98" w:rsidP="00F04D3B">
      <w:pPr>
        <w:pStyle w:val="Akapitzlist"/>
        <w:spacing w:line="288" w:lineRule="auto"/>
        <w:ind w:left="1418"/>
      </w:pPr>
      <w:r>
        <w:t>Wykonawca dostarczy, zainstaluje i będzie utrzymywać tymczasowe urządzenia zabezpieczające w tym : ogrodzenie, poręcze, oświetlenie, sygnały i znaki ostrzegawcze, dozorców, wszelkie inne środki niezbędne do ochrony robót.</w:t>
      </w:r>
    </w:p>
    <w:p w:rsidR="001B4E98" w:rsidRDefault="001B4E98" w:rsidP="00F04D3B">
      <w:pPr>
        <w:pStyle w:val="Akapitzlist"/>
        <w:spacing w:line="288" w:lineRule="auto"/>
        <w:ind w:left="1418"/>
      </w:pPr>
      <w:r>
        <w:t>Koszt zabezpieczenia terenu budowy nie podlega odrębnej zapłacie i przyjmuje się, że jest włączony w cenę umowną</w:t>
      </w:r>
    </w:p>
    <w:p w:rsidR="001B4E98" w:rsidRDefault="001B4E98" w:rsidP="00F04D3B">
      <w:pPr>
        <w:pStyle w:val="Akapitzlist"/>
        <w:spacing w:before="120" w:after="120" w:line="288" w:lineRule="auto"/>
        <w:ind w:left="1418"/>
      </w:pPr>
    </w:p>
    <w:p w:rsidR="00966976" w:rsidRDefault="00966976" w:rsidP="00BB3F9E">
      <w:pPr>
        <w:pStyle w:val="Akapitzlist"/>
        <w:numPr>
          <w:ilvl w:val="0"/>
          <w:numId w:val="5"/>
        </w:numPr>
        <w:spacing w:before="120" w:after="120" w:line="288" w:lineRule="auto"/>
        <w:ind w:left="1418" w:hanging="709"/>
      </w:pPr>
      <w:r>
        <w:t>Ochrona środowiska w czasie wykonywania robót</w:t>
      </w:r>
    </w:p>
    <w:p w:rsidR="001B4E98" w:rsidRDefault="001B4E98" w:rsidP="00F04D3B">
      <w:pPr>
        <w:spacing w:after="120" w:line="288" w:lineRule="auto"/>
        <w:ind w:left="1418"/>
      </w:pPr>
      <w:r>
        <w:t>Wykonawca ma obowiązek znać i stosować,  w czasie prowadzenia robót, wszelkie przepisy dotyczące ochrony środowiska naturalnego. W czasie trwania i wykonywania robót wykończeniowych Wykonawca będzie :</w:t>
      </w:r>
    </w:p>
    <w:p w:rsidR="001B4E98" w:rsidRDefault="001B4E98" w:rsidP="00BB3F9E">
      <w:pPr>
        <w:numPr>
          <w:ilvl w:val="0"/>
          <w:numId w:val="6"/>
        </w:numPr>
        <w:spacing w:after="120" w:line="288" w:lineRule="auto"/>
        <w:ind w:left="1418"/>
      </w:pPr>
      <w:r>
        <w:t>utrzymywał  porządek na terenie placu.</w:t>
      </w:r>
    </w:p>
    <w:p w:rsidR="001B4E98" w:rsidRDefault="001B4E98" w:rsidP="00BB3F9E">
      <w:pPr>
        <w:numPr>
          <w:ilvl w:val="0"/>
          <w:numId w:val="6"/>
        </w:numPr>
        <w:spacing w:after="120" w:line="288" w:lineRule="auto"/>
        <w:ind w:left="1418"/>
      </w:pPr>
      <w:r>
        <w:t>podejmować wszelkie konieczne środki mające na celu stosowanie się do przepisów i norm dotyczących ochrony środowiska na terenie i wokół  terenu placu oraz będzie unikać uciążliwości dla osób lub własności społecznej, a wynikających za skażenia, hałasu lub innych przyczyn powstałych w następstwie jego sposobu działania</w:t>
      </w:r>
    </w:p>
    <w:p w:rsidR="001B4E98" w:rsidRDefault="001B4E98" w:rsidP="00F04D3B">
      <w:pPr>
        <w:spacing w:after="120" w:line="288" w:lineRule="auto"/>
        <w:ind w:left="1418"/>
      </w:pPr>
      <w:r>
        <w:t>Stosując się do tych wymagań, Wykonawca będzie miał szczególny wzgląd na :</w:t>
      </w:r>
    </w:p>
    <w:p w:rsidR="001B4E98" w:rsidRDefault="001B4E98" w:rsidP="00BB3F9E">
      <w:pPr>
        <w:numPr>
          <w:ilvl w:val="0"/>
          <w:numId w:val="7"/>
        </w:numPr>
        <w:spacing w:after="120" w:line="288" w:lineRule="auto"/>
        <w:ind w:left="1417" w:hanging="357"/>
      </w:pPr>
      <w:r>
        <w:t>lokalizację składowisk i dróg dojazdowych</w:t>
      </w:r>
    </w:p>
    <w:p w:rsidR="001B4E98" w:rsidRDefault="001B4E98" w:rsidP="00BB3F9E">
      <w:pPr>
        <w:numPr>
          <w:ilvl w:val="0"/>
          <w:numId w:val="7"/>
        </w:numPr>
        <w:spacing w:after="120" w:line="288" w:lineRule="auto"/>
        <w:ind w:left="1417" w:hanging="357"/>
      </w:pPr>
      <w:r>
        <w:t>środki ostrożności i zabezpieczenia przed:</w:t>
      </w:r>
    </w:p>
    <w:p w:rsidR="001B4E98" w:rsidRDefault="001B4E98" w:rsidP="00BB3F9E">
      <w:pPr>
        <w:numPr>
          <w:ilvl w:val="1"/>
          <w:numId w:val="7"/>
        </w:numPr>
        <w:spacing w:after="120" w:line="288" w:lineRule="auto"/>
        <w:ind w:left="1417" w:hanging="357"/>
      </w:pPr>
      <w:r>
        <w:t xml:space="preserve">zanieczyszczeniem powietrza oraz gruntu </w:t>
      </w:r>
    </w:p>
    <w:p w:rsidR="001B4E98" w:rsidRDefault="001B4E98" w:rsidP="00BB3F9E">
      <w:pPr>
        <w:numPr>
          <w:ilvl w:val="1"/>
          <w:numId w:val="7"/>
        </w:numPr>
        <w:spacing w:after="120" w:line="288" w:lineRule="auto"/>
        <w:ind w:left="1417" w:hanging="357"/>
      </w:pPr>
      <w:r>
        <w:t>możliwością postania pożaru</w:t>
      </w:r>
    </w:p>
    <w:p w:rsidR="001B4E98" w:rsidRDefault="001B4E98" w:rsidP="00F04D3B">
      <w:pPr>
        <w:pStyle w:val="Akapitzlist"/>
        <w:spacing w:before="120" w:after="120" w:line="288" w:lineRule="auto"/>
        <w:ind w:left="1418"/>
      </w:pPr>
    </w:p>
    <w:p w:rsidR="00966976" w:rsidRDefault="00966976" w:rsidP="00BB3F9E">
      <w:pPr>
        <w:pStyle w:val="Akapitzlist"/>
        <w:numPr>
          <w:ilvl w:val="0"/>
          <w:numId w:val="5"/>
        </w:numPr>
        <w:spacing w:before="120" w:after="120" w:line="288" w:lineRule="auto"/>
        <w:ind w:left="1418" w:hanging="709"/>
      </w:pPr>
      <w:r>
        <w:t xml:space="preserve"> Ochrona przeciwpożarowa</w:t>
      </w:r>
    </w:p>
    <w:p w:rsidR="001B4E98" w:rsidRDefault="001B4E98" w:rsidP="00F04D3B">
      <w:pPr>
        <w:spacing w:line="288" w:lineRule="auto"/>
        <w:ind w:left="993"/>
      </w:pPr>
      <w:r>
        <w:t>Wykonawca będzie przestrzegał przepisy ochrony przeciw pożarowej. Wykonawca będzie utrzymywać sprawny sprzęt przeciwpożarowy, wymagany odpowiednimi przepisami, w  maszynach i pojazdach. Wykonawca będzie odpowiedzialny za wszelkie straty spowodowane pożarem wywołanym jako rezultat realizacji robót albo personel Wykonawcy</w:t>
      </w:r>
    </w:p>
    <w:p w:rsidR="001B4E98" w:rsidRDefault="001B4E98" w:rsidP="00F04D3B">
      <w:pPr>
        <w:pStyle w:val="Akapitzlist"/>
        <w:spacing w:before="120" w:after="120" w:line="288" w:lineRule="auto"/>
        <w:ind w:left="1418"/>
      </w:pPr>
    </w:p>
    <w:p w:rsidR="001B4E98" w:rsidRDefault="001B4E98" w:rsidP="00BB3F9E">
      <w:pPr>
        <w:pStyle w:val="Akapitzlist"/>
        <w:numPr>
          <w:ilvl w:val="0"/>
          <w:numId w:val="5"/>
        </w:numPr>
        <w:spacing w:before="120" w:after="120" w:line="288" w:lineRule="auto"/>
        <w:ind w:left="1418" w:hanging="709"/>
      </w:pPr>
      <w:r>
        <w:t xml:space="preserve"> Ochrona własności prywatnej</w:t>
      </w:r>
    </w:p>
    <w:p w:rsidR="001B4E98" w:rsidRDefault="001B4E98" w:rsidP="00B94003">
      <w:pPr>
        <w:spacing w:after="0" w:line="288" w:lineRule="auto"/>
        <w:ind w:left="992"/>
      </w:pPr>
      <w:r>
        <w:t>Wykonawca odpowiada za ochronę instalacji i urządzeń zlokalizowanych na powierzchni terenu i pod poziomem, takie jak rurociągi, kable itp. Wykonawca zapewni właściwe oznaczenie i zabezpieczenie przed uszkodzeniem tych instalacji i urządzeń w czasie trwania budowy.</w:t>
      </w:r>
    </w:p>
    <w:p w:rsidR="001B4E98" w:rsidRDefault="001B4E98" w:rsidP="00B94003">
      <w:pPr>
        <w:spacing w:after="0" w:line="288" w:lineRule="auto"/>
        <w:ind w:left="992"/>
      </w:pPr>
      <w:r>
        <w:tab/>
        <w:t>O fakcie przypadkowego uszkodzenia tych instalacji Wykonawca bezzwłocznie powiadomi osobę wyznaczona do kontaktów oraz będzie z nimi współpracował, dostarczając wszelkiej pomocy potrzebnej przy dokonywaniu napraw.</w:t>
      </w:r>
    </w:p>
    <w:p w:rsidR="001B4E98" w:rsidRDefault="001B4E98" w:rsidP="00B94003">
      <w:pPr>
        <w:pStyle w:val="Akapitzlist"/>
        <w:spacing w:after="0" w:line="288" w:lineRule="auto"/>
        <w:ind w:left="992"/>
      </w:pPr>
      <w:r>
        <w:t>Wykonawca będzie odpowiadać za wszelkie spowodowane przez jego działanie uszkodzenia instalacji na powierzchni ziemi i urządzeń podziemnych wskazanych w dokumentach dostarczonych przez Zamawiającego</w:t>
      </w:r>
    </w:p>
    <w:p w:rsidR="001B4E98" w:rsidRDefault="001B4E98" w:rsidP="00F04D3B">
      <w:pPr>
        <w:pStyle w:val="Akapitzlist"/>
        <w:spacing w:before="120" w:after="120" w:line="288" w:lineRule="auto"/>
        <w:ind w:left="993"/>
      </w:pPr>
    </w:p>
    <w:p w:rsidR="00966976" w:rsidRDefault="00966976" w:rsidP="00BB3F9E">
      <w:pPr>
        <w:pStyle w:val="Akapitzlist"/>
        <w:numPr>
          <w:ilvl w:val="0"/>
          <w:numId w:val="5"/>
        </w:numPr>
        <w:spacing w:before="120" w:after="120" w:line="288" w:lineRule="auto"/>
        <w:ind w:left="1418" w:hanging="709"/>
      </w:pPr>
      <w:r>
        <w:t>Bezpieczeństwo i higiena pracy</w:t>
      </w:r>
    </w:p>
    <w:p w:rsidR="001B4E98" w:rsidRDefault="001B4E98" w:rsidP="00F04D3B">
      <w:pPr>
        <w:spacing w:line="288" w:lineRule="auto"/>
        <w:ind w:left="993"/>
      </w:pPr>
      <w:r>
        <w:t>Podczas realizacji robót Wykonawca będzie przestrzegać przepisów dotyczących bezpieczeństwa i higieny pracy</w:t>
      </w:r>
    </w:p>
    <w:p w:rsidR="001B4E98" w:rsidRDefault="001B4E98" w:rsidP="00F04D3B">
      <w:pPr>
        <w:spacing w:line="288" w:lineRule="auto"/>
        <w:ind w:left="993"/>
      </w:pPr>
      <w:r>
        <w:tab/>
        <w:t>W szczególności Wykonawca ma obowiązek zadbać, aby personel nie wykonywał pracy w warunkach niebezpiecznych, szkodliwych dla zdrowia oraz nie spełniających odpowiednich wymagań sanitarnych.</w:t>
      </w:r>
    </w:p>
    <w:p w:rsidR="001B4E98" w:rsidRDefault="001B4E98" w:rsidP="00F04D3B">
      <w:pPr>
        <w:spacing w:line="288" w:lineRule="auto"/>
        <w:ind w:left="993"/>
      </w:pPr>
      <w:r>
        <w:tab/>
        <w:t>Wykonawca zapewni i będzie utrzymywał wszelkie urządzenia zabezpieczające, socjalne oraz sprzęt i odpowiednią odzież dla ochrony życia i zdrowia osób zatrudnionych na budowie.</w:t>
      </w:r>
    </w:p>
    <w:p w:rsidR="001B4E98" w:rsidRDefault="001B4E98" w:rsidP="00F04D3B">
      <w:pPr>
        <w:spacing w:line="288" w:lineRule="auto"/>
        <w:ind w:left="993"/>
      </w:pPr>
      <w:r>
        <w:tab/>
        <w:t>Uznaje się, że wszelkie koszty związane z wypełnieniem wymagań określonych powyżej nie podlegają odrębnej zapłacie i są uwzględnione w cenie umownej</w:t>
      </w:r>
    </w:p>
    <w:p w:rsidR="001B4E98" w:rsidRDefault="001B4E98" w:rsidP="00F04D3B">
      <w:pPr>
        <w:pStyle w:val="Akapitzlist"/>
        <w:spacing w:before="120" w:after="120" w:line="288" w:lineRule="auto"/>
        <w:ind w:left="1418"/>
      </w:pPr>
    </w:p>
    <w:p w:rsidR="00966976" w:rsidRDefault="00966976" w:rsidP="00BB3F9E">
      <w:pPr>
        <w:pStyle w:val="Akapitzlist"/>
        <w:numPr>
          <w:ilvl w:val="0"/>
          <w:numId w:val="5"/>
        </w:numPr>
        <w:spacing w:before="120" w:after="120" w:line="288" w:lineRule="auto"/>
        <w:ind w:left="1418" w:hanging="709"/>
      </w:pPr>
      <w:r>
        <w:t>Ochrona i utrzymanie robót</w:t>
      </w:r>
    </w:p>
    <w:p w:rsidR="001B4E98" w:rsidRDefault="001B4E98" w:rsidP="00F04D3B">
      <w:pPr>
        <w:pStyle w:val="Akapitzlist"/>
        <w:spacing w:before="120" w:after="120" w:line="288" w:lineRule="auto"/>
        <w:ind w:left="1418"/>
      </w:pPr>
      <w:r>
        <w:t>Wykonawca będzie odpowiedzialny za ochronę robót i za wszelkie materiały i urządzenia używane do robót od daty rozpoczęcia do daty odbioru ostatecznego.</w:t>
      </w:r>
    </w:p>
    <w:p w:rsidR="001B4E98" w:rsidRDefault="001B4E98" w:rsidP="00F04D3B">
      <w:pPr>
        <w:pStyle w:val="Akapitzlist"/>
        <w:spacing w:before="120" w:after="120" w:line="288" w:lineRule="auto"/>
        <w:ind w:left="1418"/>
      </w:pPr>
    </w:p>
    <w:p w:rsidR="00966976" w:rsidRDefault="00966976" w:rsidP="00BB3F9E">
      <w:pPr>
        <w:pStyle w:val="Akapitzlist"/>
        <w:numPr>
          <w:ilvl w:val="0"/>
          <w:numId w:val="5"/>
        </w:numPr>
        <w:spacing w:before="120" w:after="120" w:line="288" w:lineRule="auto"/>
        <w:ind w:left="1418" w:hanging="709"/>
      </w:pPr>
      <w:r>
        <w:t>Stosowanie się do prawa i innych przepisów</w:t>
      </w:r>
    </w:p>
    <w:p w:rsidR="001B4E98" w:rsidRDefault="001B4E98" w:rsidP="00F04D3B">
      <w:pPr>
        <w:pStyle w:val="Akapitzlist"/>
        <w:spacing w:before="120" w:after="120" w:line="288" w:lineRule="auto"/>
        <w:ind w:left="1418"/>
      </w:pPr>
    </w:p>
    <w:p w:rsidR="001B4E98" w:rsidRDefault="001B4E98" w:rsidP="00F04D3B">
      <w:pPr>
        <w:spacing w:line="288" w:lineRule="auto"/>
        <w:ind w:left="993"/>
      </w:pPr>
      <w:r>
        <w:t xml:space="preserve">Wykonawca zobowiązany jest znać wszelkie przepisy wydane przez organy administracji państwowej i samorządowej, które są w jakikolwiek sposób związane z robotami i będzie w pełni odpowiedzialny za przestrzegania tych praw, przepisów i wytycznych podczas prowadzenia robót np.                                                                               </w:t>
      </w:r>
    </w:p>
    <w:p w:rsidR="001B4E98" w:rsidRDefault="001B4E98" w:rsidP="00F04D3B">
      <w:pPr>
        <w:spacing w:line="288" w:lineRule="auto"/>
        <w:ind w:left="993"/>
      </w:pPr>
      <w:r>
        <w:t>1. Rozporządzenia Ministra Infrastruktury z dnia 6 lutego 2003 r. w sprawie bezpieczeństwa i higieny pracy podczas wykonywania robót budowlanych ( Dz. U. z dn. 19.03.2003 r. Nr 47 poz. 401 )</w:t>
      </w:r>
    </w:p>
    <w:p w:rsidR="001B4E98" w:rsidRDefault="001B4E98" w:rsidP="00F04D3B">
      <w:pPr>
        <w:spacing w:line="288" w:lineRule="auto"/>
        <w:ind w:left="993"/>
      </w:pPr>
      <w:r>
        <w:t xml:space="preserve">2. Ustawa z dnia 7 lipca 199994 r – Prawo Budowlane ( teks jednolity </w:t>
      </w:r>
      <w:r w:rsidR="00A704D1">
        <w:rPr>
          <w:rStyle w:val="h1"/>
        </w:rPr>
        <w:t>Dz.U. 2016 poz. 290</w:t>
      </w:r>
      <w:r>
        <w:t xml:space="preserve"> z późniejszymi zmianami )</w:t>
      </w:r>
    </w:p>
    <w:p w:rsidR="001B4E98" w:rsidRDefault="001B4E98" w:rsidP="00F04D3B">
      <w:pPr>
        <w:spacing w:line="288" w:lineRule="auto"/>
        <w:ind w:left="993"/>
      </w:pPr>
      <w:r>
        <w:t>3. Rozporządzenie ministra Infrastruktury z dnia 12 kwietnia 2002 r w sprawie warunków technicznych, jakim powinny odpowiadać budynki i ich usytuowanie (</w:t>
      </w:r>
      <w:r w:rsidR="00A704D1">
        <w:rPr>
          <w:rStyle w:val="h1"/>
        </w:rPr>
        <w:t>Dz.U. 2015 poz. 1422</w:t>
      </w:r>
      <w:r w:rsidR="00A704D1">
        <w:t xml:space="preserve"> </w:t>
      </w:r>
      <w:r>
        <w:t>ze zmianami )</w:t>
      </w:r>
    </w:p>
    <w:p w:rsidR="001B4E98" w:rsidRDefault="001B4E98" w:rsidP="00F04D3B">
      <w:pPr>
        <w:spacing w:line="288" w:lineRule="auto"/>
        <w:ind w:left="993"/>
      </w:pPr>
      <w:r>
        <w:t>4. Ustawa z dnia 16 kwietnia 2004 roku o wyrobach budowlanych (</w:t>
      </w:r>
      <w:r w:rsidR="00A704D1" w:rsidRPr="007201A3">
        <w:rPr>
          <w:rFonts w:eastAsia="Times New Roman" w:cs="Times New Roman"/>
          <w:lang w:eastAsia="pl-PL"/>
        </w:rPr>
        <w:t>Dz.U. 2013 poz. 898</w:t>
      </w:r>
      <w:r>
        <w:t xml:space="preserve"> )</w:t>
      </w:r>
    </w:p>
    <w:p w:rsidR="00DB6446" w:rsidRDefault="00DB6446" w:rsidP="00F04D3B">
      <w:pPr>
        <w:pStyle w:val="Akapitzlist"/>
        <w:spacing w:before="120" w:after="120" w:line="288" w:lineRule="auto"/>
        <w:ind w:left="1418"/>
      </w:pPr>
    </w:p>
    <w:p w:rsidR="00966976" w:rsidRDefault="00966976" w:rsidP="00BB3F9E">
      <w:pPr>
        <w:pStyle w:val="Akapitzlist"/>
        <w:numPr>
          <w:ilvl w:val="0"/>
          <w:numId w:val="5"/>
        </w:numPr>
        <w:spacing w:before="120" w:after="120" w:line="288" w:lineRule="auto"/>
        <w:ind w:left="1418" w:hanging="709"/>
      </w:pPr>
      <w:r>
        <w:t>Dokumentacja robót remontowych.</w:t>
      </w:r>
    </w:p>
    <w:p w:rsidR="00966976" w:rsidRDefault="00966976" w:rsidP="00F04D3B">
      <w:pPr>
        <w:spacing w:after="120" w:line="288" w:lineRule="auto"/>
        <w:ind w:left="993"/>
      </w:pPr>
      <w:r>
        <w:t>Dokumentację robót remontowych stanowią :</w:t>
      </w:r>
    </w:p>
    <w:p w:rsidR="00966976" w:rsidRDefault="00966976" w:rsidP="00F04D3B">
      <w:pPr>
        <w:spacing w:after="120" w:line="288" w:lineRule="auto"/>
        <w:ind w:left="993"/>
      </w:pPr>
      <w:r>
        <w:t xml:space="preserve">- przedmiar i opis prac przy realizacji </w:t>
      </w:r>
      <w:r w:rsidR="006E4A7D">
        <w:t>odbudowy drogi nr 440/1 w Starej Kamienicy</w:t>
      </w:r>
    </w:p>
    <w:p w:rsidR="00966976" w:rsidRDefault="00966976" w:rsidP="00F04D3B">
      <w:pPr>
        <w:spacing w:after="120" w:line="288" w:lineRule="auto"/>
        <w:ind w:left="993"/>
      </w:pPr>
      <w:r>
        <w:t>- specyfikacja techniczna wykonania i odbioru robót ( obligatoryjne w przypadku zamówienia publicznego ) zgodnie z rozporządzeniem Ministra Infrastruktury z dnia 02.09.2004 ( Dz. U. z 2004 r. nr 202 poz. 2072 )</w:t>
      </w:r>
    </w:p>
    <w:p w:rsidR="00985DBD" w:rsidRDefault="00966976" w:rsidP="00F04D3B">
      <w:pPr>
        <w:spacing w:after="120" w:line="288" w:lineRule="auto"/>
        <w:ind w:left="993"/>
      </w:pPr>
      <w:r>
        <w:t xml:space="preserve">- aprobaty techniczne, certyfikaty lub deklaracje zgodności świadczące o dopuszczeniu do obrotu i powszechnego lub jednostkowego stosowania użytych wyrobów budowlanych zgodnie z ustawą Prawo Budowlane </w:t>
      </w:r>
    </w:p>
    <w:p w:rsidR="00966976" w:rsidRDefault="00966976" w:rsidP="00F04D3B">
      <w:pPr>
        <w:spacing w:after="120" w:line="288" w:lineRule="auto"/>
        <w:ind w:left="993"/>
      </w:pPr>
      <w:r>
        <w:t>- dokumenty świadczące o dopuszczeniu do obrotu i powszechnego lub jednostkowego zastosowania użytych wyrobów budowlanych, zgodnie z ustawą o wyrobach budowlanych (</w:t>
      </w:r>
      <w:r w:rsidR="00985DBD" w:rsidRPr="007201A3">
        <w:rPr>
          <w:rFonts w:eastAsia="Times New Roman" w:cs="Times New Roman"/>
          <w:lang w:eastAsia="pl-PL"/>
        </w:rPr>
        <w:t>Dz.U. 2013 poz. 898</w:t>
      </w:r>
      <w:r>
        <w:t xml:space="preserve"> )</w:t>
      </w:r>
    </w:p>
    <w:p w:rsidR="00966976" w:rsidRDefault="00966976" w:rsidP="00F04D3B">
      <w:pPr>
        <w:spacing w:after="120" w:line="288" w:lineRule="auto"/>
        <w:ind w:left="993"/>
      </w:pPr>
      <w:r>
        <w:t>- protokóły odbiorów częściowych, końcowych i robót zanikających, z załączonymi protokółami z badań kontrolnych</w:t>
      </w:r>
    </w:p>
    <w:p w:rsidR="001A2905" w:rsidRPr="00AF5897" w:rsidRDefault="00966976" w:rsidP="00F04D3B">
      <w:pPr>
        <w:spacing w:after="120" w:line="288" w:lineRule="auto"/>
        <w:ind w:left="993"/>
      </w:pPr>
      <w:r>
        <w:tab/>
        <w:t>Roboty należy wykonywać na podstawie specyfikacji technicznej wykonania i odbioru robót budowlanych opracowanej dla realizacji konkretnego zadania.</w:t>
      </w:r>
    </w:p>
    <w:p w:rsidR="008434EC" w:rsidRDefault="002E0534" w:rsidP="00BB3F9E">
      <w:pPr>
        <w:pStyle w:val="Akapitzlist"/>
        <w:numPr>
          <w:ilvl w:val="0"/>
          <w:numId w:val="1"/>
        </w:numPr>
        <w:spacing w:before="120" w:after="120" w:line="288" w:lineRule="auto"/>
        <w:ind w:left="709" w:hanging="567"/>
        <w:rPr>
          <w:b/>
        </w:rPr>
      </w:pPr>
      <w:r w:rsidRPr="002E0534">
        <w:rPr>
          <w:b/>
        </w:rPr>
        <w:t>MATERIAŁY</w:t>
      </w:r>
    </w:p>
    <w:p w:rsidR="002E0534" w:rsidRDefault="002E0534" w:rsidP="00BB3F9E">
      <w:pPr>
        <w:pStyle w:val="Akapitzlist"/>
        <w:numPr>
          <w:ilvl w:val="1"/>
          <w:numId w:val="16"/>
        </w:numPr>
        <w:spacing w:line="288" w:lineRule="auto"/>
        <w:rPr>
          <w:i/>
          <w:u w:val="single"/>
        </w:rPr>
      </w:pPr>
      <w:r w:rsidRPr="002E0534">
        <w:rPr>
          <w:i/>
          <w:u w:val="single"/>
        </w:rPr>
        <w:t>Źródła uzyskania materiałów</w:t>
      </w:r>
    </w:p>
    <w:p w:rsidR="002E0534" w:rsidRDefault="002E0534" w:rsidP="00F04D3B">
      <w:pPr>
        <w:pStyle w:val="Akapitzlist"/>
        <w:spacing w:line="288" w:lineRule="auto"/>
        <w:ind w:left="1440"/>
      </w:pPr>
      <w:r>
        <w:t>Materiały budowlane stosowane w trakcie wykonywania robót  ( podsypki oraz prefabrykaty ) powinny spełniać wymagania jakościowe określone Polskimi Normami, aprobatami technicznymi, o których mowa w Szczególnych Specyfikacjach Technicznych       ( SST ).</w:t>
      </w:r>
    </w:p>
    <w:p w:rsidR="002E0534" w:rsidRDefault="002E0534" w:rsidP="00F04D3B">
      <w:pPr>
        <w:pStyle w:val="Akapitzlist"/>
        <w:spacing w:line="288" w:lineRule="auto"/>
        <w:ind w:left="1440"/>
      </w:pPr>
    </w:p>
    <w:p w:rsidR="002E0534" w:rsidRDefault="002E0534" w:rsidP="00BB3F9E">
      <w:pPr>
        <w:pStyle w:val="Akapitzlist"/>
        <w:numPr>
          <w:ilvl w:val="1"/>
          <w:numId w:val="16"/>
        </w:numPr>
        <w:spacing w:line="288" w:lineRule="auto"/>
        <w:rPr>
          <w:i/>
          <w:u w:val="single"/>
        </w:rPr>
      </w:pPr>
      <w:r w:rsidRPr="002E0534">
        <w:rPr>
          <w:i/>
          <w:u w:val="single"/>
        </w:rPr>
        <w:t>Materiały nie odpowiadające wymaganiom jakościowym</w:t>
      </w:r>
    </w:p>
    <w:p w:rsidR="002E0534" w:rsidRDefault="002E0534" w:rsidP="00F04D3B">
      <w:pPr>
        <w:spacing w:line="288" w:lineRule="auto"/>
        <w:ind w:left="1418"/>
      </w:pPr>
      <w:r>
        <w:t>Materiały nie odpowiadające wymaganiom jakościowym zostaną przez wykonawcę wywiezione z terenu placu. Każdy rodzaj robót, w którym znajdują się niezbadane i niezaakceptowane materiały, Wykonawca wykonuje na własne ryzyko, licząc się z ich nie przyjęciem i niezapłaceniem.</w:t>
      </w:r>
    </w:p>
    <w:p w:rsidR="002E0534" w:rsidRDefault="002E0534" w:rsidP="00BB3F9E">
      <w:pPr>
        <w:pStyle w:val="Akapitzlist"/>
        <w:numPr>
          <w:ilvl w:val="1"/>
          <w:numId w:val="16"/>
        </w:numPr>
        <w:spacing w:line="288" w:lineRule="auto"/>
        <w:rPr>
          <w:i/>
          <w:u w:val="single"/>
        </w:rPr>
      </w:pPr>
      <w:r>
        <w:rPr>
          <w:i/>
          <w:u w:val="single"/>
        </w:rPr>
        <w:t>Pozyskiwanie materiałów miejscowych</w:t>
      </w:r>
    </w:p>
    <w:p w:rsidR="001A1FC9" w:rsidRDefault="001A1FC9" w:rsidP="00F04D3B">
      <w:pPr>
        <w:spacing w:after="0" w:line="288" w:lineRule="auto"/>
        <w:ind w:left="1418"/>
      </w:pPr>
      <w:r>
        <w:t>Wykonawca odpowiada za uzyskanie pozwoleń od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rsidR="001A1FC9" w:rsidRDefault="001A1FC9" w:rsidP="00BB3F9E">
      <w:pPr>
        <w:pStyle w:val="Akapitzlist"/>
        <w:numPr>
          <w:ilvl w:val="0"/>
          <w:numId w:val="17"/>
        </w:numPr>
        <w:spacing w:after="0" w:line="288" w:lineRule="auto"/>
        <w:ind w:left="1418" w:hanging="284"/>
      </w:pPr>
      <w:r>
        <w:t>Wykonawca przedstawi raporty z badan terenowych i laboratoryjnych  oraz proponowaną przez siebie metodą wydobycia i selekcji do zatwierdzenia przez Inspektora Nadzoru</w:t>
      </w:r>
    </w:p>
    <w:p w:rsidR="001A1FC9" w:rsidRDefault="001A1FC9" w:rsidP="00BB3F9E">
      <w:pPr>
        <w:pStyle w:val="Akapitzlist"/>
        <w:numPr>
          <w:ilvl w:val="0"/>
          <w:numId w:val="17"/>
        </w:numPr>
        <w:spacing w:after="0" w:line="288" w:lineRule="auto"/>
        <w:ind w:left="1418" w:hanging="284"/>
      </w:pPr>
      <w:r>
        <w:t>Wykonawca ponosi odpowiedzialność za spełnienie wymagań ilościowych i jakościowych materiałów z jakiegokolwiek źródła</w:t>
      </w:r>
    </w:p>
    <w:p w:rsidR="001A1FC9" w:rsidRDefault="001A1FC9" w:rsidP="00BB3F9E">
      <w:pPr>
        <w:pStyle w:val="Akapitzlist"/>
        <w:numPr>
          <w:ilvl w:val="0"/>
          <w:numId w:val="17"/>
        </w:numPr>
        <w:spacing w:after="0" w:line="288" w:lineRule="auto"/>
        <w:ind w:left="1418" w:hanging="284"/>
      </w:pPr>
      <w:r>
        <w:t>Wykonawca poniesie wszelkie koszty w tym opłaty, wynagrodzenia i jakiekolwiek koszty związane z dostarczeniem materiałów do robót,</w:t>
      </w:r>
    </w:p>
    <w:p w:rsidR="001A1FC9" w:rsidRDefault="001A1FC9" w:rsidP="00BB3F9E">
      <w:pPr>
        <w:pStyle w:val="Akapitzlist"/>
        <w:numPr>
          <w:ilvl w:val="0"/>
          <w:numId w:val="17"/>
        </w:numPr>
        <w:spacing w:after="0" w:line="288" w:lineRule="auto"/>
        <w:ind w:left="1418" w:hanging="284"/>
      </w:pPr>
      <w:r>
        <w:t>Humus i nadkład czasowo zdjęte z terenu wykopów, i miejsc pozyskania piasku i żwiru będą formowane w hałdy i wykorzystane przy zasypce i przywracaniu stanu pierwotnego terenu po ukończeniu robót,</w:t>
      </w:r>
    </w:p>
    <w:p w:rsidR="001A1FC9" w:rsidRDefault="001A1FC9" w:rsidP="00BB3F9E">
      <w:pPr>
        <w:pStyle w:val="Akapitzlist"/>
        <w:numPr>
          <w:ilvl w:val="0"/>
          <w:numId w:val="17"/>
        </w:numPr>
        <w:spacing w:after="0" w:line="288" w:lineRule="auto"/>
        <w:ind w:left="1418" w:hanging="284"/>
      </w:pPr>
      <w:r>
        <w:t>Wszystkie odpowiednie pozyskane materiały z terenu wykopów na terenie budowy lub z innych miejsc wskazanych  w umowie będą  wykorzystane do robót lub odwiezione na odkład odpowiednio do wymagań umowy lub wskazań Inspektora Nadzoru Inwestorskiego z wyłączeniem elementów należących do grupy wykopalisk pozostających w kompetencjach służb konserwatorskich</w:t>
      </w:r>
    </w:p>
    <w:p w:rsidR="001A1FC9" w:rsidRDefault="001A1FC9" w:rsidP="00BB3F9E">
      <w:pPr>
        <w:pStyle w:val="Akapitzlist"/>
        <w:numPr>
          <w:ilvl w:val="0"/>
          <w:numId w:val="17"/>
        </w:numPr>
        <w:spacing w:after="0" w:line="288" w:lineRule="auto"/>
        <w:ind w:left="1418" w:hanging="284"/>
      </w:pPr>
      <w:r>
        <w:t>Z wyjątkiem uzyskania na to pisemnej zgody Inspektora Nadzoru Wykonawca nie będzie  prowadzić żadnych wykopów na terenie budowy, poza tymi które zostały wyszczególnione w kontrakcie.</w:t>
      </w:r>
    </w:p>
    <w:p w:rsidR="001A1FC9" w:rsidRDefault="001A1FC9" w:rsidP="00BB3F9E">
      <w:pPr>
        <w:pStyle w:val="Akapitzlist"/>
        <w:numPr>
          <w:ilvl w:val="0"/>
          <w:numId w:val="17"/>
        </w:numPr>
        <w:spacing w:after="0" w:line="288" w:lineRule="auto"/>
        <w:ind w:left="1418" w:hanging="284"/>
      </w:pPr>
      <w:r>
        <w:t>Eksploatacja źródeł materiałów będzie zgodna z wszelkimi regulacjami prawnymi obowiązującymi w danym terenie.</w:t>
      </w:r>
    </w:p>
    <w:p w:rsidR="001A1FC9" w:rsidRDefault="001A1FC9" w:rsidP="00F04D3B">
      <w:pPr>
        <w:pStyle w:val="Akapitzlist"/>
        <w:spacing w:line="288" w:lineRule="auto"/>
        <w:ind w:left="1440"/>
        <w:rPr>
          <w:i/>
          <w:u w:val="single"/>
        </w:rPr>
      </w:pPr>
    </w:p>
    <w:p w:rsidR="001A1FC9" w:rsidRDefault="001A1FC9" w:rsidP="00BB3F9E">
      <w:pPr>
        <w:pStyle w:val="Akapitzlist"/>
        <w:numPr>
          <w:ilvl w:val="1"/>
          <w:numId w:val="16"/>
        </w:numPr>
        <w:spacing w:line="288" w:lineRule="auto"/>
        <w:rPr>
          <w:i/>
          <w:u w:val="single"/>
        </w:rPr>
      </w:pPr>
      <w:r>
        <w:rPr>
          <w:i/>
          <w:u w:val="single"/>
        </w:rPr>
        <w:t>Przechowywanie i składowanie materiałów</w:t>
      </w:r>
    </w:p>
    <w:p w:rsidR="001A1FC9" w:rsidRDefault="001A1FC9" w:rsidP="00F04D3B">
      <w:pPr>
        <w:tabs>
          <w:tab w:val="left" w:pos="1134"/>
        </w:tabs>
        <w:spacing w:line="288" w:lineRule="auto"/>
        <w:ind w:left="1134"/>
      </w:pPr>
      <w:r>
        <w:t>Wykonawca zapewni, aby tymczasowo składowane materiały, do czasu gdy będą one potrzebne do robót, były zabezpieczone przed zanieczyszczeniem, zachowały swoją jakość i właściwości do robót. Miejsca czasowego składowania materiałów w obrębie terenu placu w miejscach uzgodnionych z wyznaczona osobą.</w:t>
      </w:r>
    </w:p>
    <w:p w:rsidR="001A1FC9" w:rsidRDefault="001A1FC9" w:rsidP="00BB3F9E">
      <w:pPr>
        <w:pStyle w:val="Akapitzlist"/>
        <w:numPr>
          <w:ilvl w:val="1"/>
          <w:numId w:val="16"/>
        </w:numPr>
        <w:spacing w:line="288" w:lineRule="auto"/>
        <w:rPr>
          <w:i/>
          <w:u w:val="single"/>
        </w:rPr>
      </w:pPr>
      <w:r>
        <w:rPr>
          <w:i/>
          <w:u w:val="single"/>
        </w:rPr>
        <w:t>Wariantowe i równoważne stosowanie materiałów</w:t>
      </w:r>
    </w:p>
    <w:p w:rsidR="001A1FC9" w:rsidRDefault="001A1FC9" w:rsidP="00F04D3B">
      <w:pPr>
        <w:pStyle w:val="Akapitzlist"/>
        <w:spacing w:line="288" w:lineRule="auto"/>
        <w:ind w:left="1440"/>
      </w:pPr>
      <w:r w:rsidRPr="001A1FC9">
        <w:t>Jeżeli Dokumentacja Projektowa lub specyfikacje Techniczne wskazują na znaki, nazwy towarów czy pochodzenie Wykonawca ma prawo przyjąć rozwiązania równoważne</w:t>
      </w:r>
      <w:r>
        <w:t>. W takim przypadku do Wykonawcy należy wykazanie, że oferowane przez niego wyroby, materiały lub urządzenia spełniają wymagania techniczne  / parametry techniczne wyrobów, materiałowe lub urządzeń przywołanych przez Zamawiającego w Dokumentacji projektowej</w:t>
      </w:r>
      <w:r w:rsidR="00511A8E">
        <w:t>.</w:t>
      </w:r>
    </w:p>
    <w:p w:rsidR="00511A8E" w:rsidRPr="001A1FC9" w:rsidRDefault="00511A8E" w:rsidP="00F04D3B">
      <w:pPr>
        <w:pStyle w:val="Akapitzlist"/>
        <w:spacing w:line="288" w:lineRule="auto"/>
        <w:ind w:left="1440"/>
      </w:pPr>
    </w:p>
    <w:p w:rsidR="001A1FC9" w:rsidRDefault="00D40959" w:rsidP="00BB3F9E">
      <w:pPr>
        <w:pStyle w:val="Akapitzlist"/>
        <w:numPr>
          <w:ilvl w:val="1"/>
          <w:numId w:val="16"/>
        </w:numPr>
        <w:spacing w:after="120" w:line="288" w:lineRule="auto"/>
        <w:rPr>
          <w:i/>
          <w:u w:val="single"/>
        </w:rPr>
      </w:pPr>
      <w:r>
        <w:rPr>
          <w:i/>
          <w:u w:val="single"/>
        </w:rPr>
        <w:t xml:space="preserve"> Materiał rozbiórkowe</w:t>
      </w:r>
    </w:p>
    <w:p w:rsidR="00D40959" w:rsidRPr="00D40959" w:rsidRDefault="00D40959" w:rsidP="00F04D3B">
      <w:pPr>
        <w:spacing w:after="120" w:line="288" w:lineRule="auto"/>
        <w:ind w:left="1418"/>
      </w:pPr>
      <w:r w:rsidRPr="00D40959">
        <w:t>Materiały i części z rozbiórki konstrukcji jub części robót stanowią własność Zamawiającego i Wykonawca winien przedsięwziąć wszelkie środki ostrożności dla ich zachowania</w:t>
      </w:r>
      <w:r>
        <w:t>. Niezależnie od celu, w jakim Zamawiający zamierza użyć rzeczone materiały i części, do których zastrzega sobie prawo własności wszelkie koszty poniesione na transport i składowanie w miejscu wskazanym przez zamawiającego.</w:t>
      </w:r>
    </w:p>
    <w:p w:rsidR="002E0534" w:rsidRDefault="00D40959" w:rsidP="00BB3F9E">
      <w:pPr>
        <w:pStyle w:val="Akapitzlist"/>
        <w:numPr>
          <w:ilvl w:val="0"/>
          <w:numId w:val="1"/>
        </w:numPr>
        <w:spacing w:after="120" w:line="288" w:lineRule="auto"/>
        <w:ind w:left="426" w:hanging="426"/>
        <w:rPr>
          <w:b/>
          <w:sz w:val="24"/>
          <w:szCs w:val="24"/>
        </w:rPr>
      </w:pPr>
      <w:r w:rsidRPr="00D40959">
        <w:rPr>
          <w:b/>
          <w:sz w:val="24"/>
          <w:szCs w:val="24"/>
        </w:rPr>
        <w:t>Sprzęt</w:t>
      </w:r>
    </w:p>
    <w:p w:rsidR="00D40959" w:rsidRPr="00D40959" w:rsidRDefault="00D40959" w:rsidP="00F04D3B">
      <w:pPr>
        <w:pStyle w:val="Akapitzlist"/>
        <w:spacing w:after="120" w:line="288" w:lineRule="auto"/>
        <w:ind w:left="426"/>
        <w:rPr>
          <w:b/>
          <w:sz w:val="8"/>
          <w:szCs w:val="8"/>
        </w:rPr>
      </w:pPr>
    </w:p>
    <w:p w:rsidR="00D40959" w:rsidRDefault="00D40959" w:rsidP="00BB3F9E">
      <w:pPr>
        <w:pStyle w:val="Akapitzlist"/>
        <w:numPr>
          <w:ilvl w:val="0"/>
          <w:numId w:val="18"/>
        </w:numPr>
        <w:spacing w:after="120" w:line="288" w:lineRule="auto"/>
        <w:ind w:left="851" w:hanging="425"/>
      </w:pPr>
      <w:r>
        <w:t>Wykonawca jest zobowiązany do używania jedynie takiego sprzętu, który nie spowoduje niekorzystnego wpływu na jakość wykonywanych robót. Sprzęt używany do robót powinien być zgodny z ofertą Wykonawcy i powinien odpowiadać pod względem i ilości wskazaniom zawartym w SST.</w:t>
      </w:r>
    </w:p>
    <w:p w:rsidR="00D40959" w:rsidRDefault="00D40959" w:rsidP="00BB3F9E">
      <w:pPr>
        <w:pStyle w:val="Akapitzlist"/>
        <w:numPr>
          <w:ilvl w:val="0"/>
          <w:numId w:val="18"/>
        </w:numPr>
        <w:spacing w:after="120" w:line="288" w:lineRule="auto"/>
        <w:ind w:left="851" w:hanging="425"/>
      </w:pPr>
      <w:r>
        <w:t>Liczba i wydajność sprzętu będzie gwarantować przeprowadzenie robót, zgodnie z zasadami określonymi w SST  w terminie przewidzianym umową.</w:t>
      </w:r>
    </w:p>
    <w:p w:rsidR="00D40959" w:rsidRDefault="00D40959" w:rsidP="00BB3F9E">
      <w:pPr>
        <w:pStyle w:val="Akapitzlist"/>
        <w:numPr>
          <w:ilvl w:val="0"/>
          <w:numId w:val="18"/>
        </w:numPr>
        <w:spacing w:after="120" w:line="288" w:lineRule="auto"/>
        <w:ind w:left="851" w:hanging="425"/>
      </w:pPr>
      <w:r>
        <w:t>Sprzęt będący własnością Wykonawcy lub wynajęty do wykonania robót ma być utrzymany w dobrym stanie i gotowości do pracy. Będzie spełniał normy ochrony środowiska i przepisy jego stosowania.</w:t>
      </w:r>
    </w:p>
    <w:p w:rsidR="00FC4CF9" w:rsidRDefault="00FC4CF9" w:rsidP="00BB3F9E">
      <w:pPr>
        <w:pStyle w:val="Akapitzlist"/>
        <w:numPr>
          <w:ilvl w:val="0"/>
          <w:numId w:val="18"/>
        </w:numPr>
        <w:spacing w:after="120" w:line="288" w:lineRule="auto"/>
        <w:ind w:left="851" w:hanging="425"/>
      </w:pPr>
      <w:r>
        <w:t>Wykonawca dostarczy Inspektorowi Nadzoru kopie dokumentów potwierdzające dopuszczenie sprzętu do użytkowania, tam gdzie jest to wymagane przepisami – w szczególności aktualne badania UDT urządzeń dźwigowych, oraz zapewni dla rusztowań nietypowych projekt konstrukcyjny a dla systemowych Dokumentację Techniczno Ruchową (DTR) wraz z zapewnieniem uprawnionych montażystów do wznoszenia rusztowań.</w:t>
      </w:r>
    </w:p>
    <w:p w:rsidR="00FC4CF9" w:rsidRDefault="00FC4CF9" w:rsidP="00BB3F9E">
      <w:pPr>
        <w:pStyle w:val="Akapitzlist"/>
        <w:numPr>
          <w:ilvl w:val="0"/>
          <w:numId w:val="18"/>
        </w:numPr>
        <w:spacing w:after="120" w:line="288" w:lineRule="auto"/>
        <w:ind w:left="851" w:hanging="425"/>
      </w:pPr>
      <w:r>
        <w:t>Jeżeli dokumentacja Projektowa lub Specyfikacja Techniczna przewidują możliwość równoważnego zastosowania sprzętu przy wykonywanych robotach, Wykonawca powiadomi Inspektora Nadzoru o swoim wyborze i uzyska jego akceptację przed użyciem sprzętu.</w:t>
      </w:r>
    </w:p>
    <w:p w:rsidR="00FC4CF9" w:rsidRDefault="00FC4CF9" w:rsidP="00BB3F9E">
      <w:pPr>
        <w:pStyle w:val="Akapitzlist"/>
        <w:numPr>
          <w:ilvl w:val="0"/>
          <w:numId w:val="18"/>
        </w:numPr>
        <w:spacing w:after="120" w:line="288" w:lineRule="auto"/>
        <w:ind w:left="851" w:hanging="425"/>
      </w:pPr>
      <w:r>
        <w:t xml:space="preserve">Jakikolwiek sprzęt, maszyny i urządzenia nie gwarantujące zachowania warunków umowy, zostaną przez Inspektora Nadzoru zdyskwalifikowane i nie dopuszczone do robót. </w:t>
      </w:r>
    </w:p>
    <w:p w:rsidR="00D40959" w:rsidRDefault="00D40959" w:rsidP="00F04D3B">
      <w:pPr>
        <w:pStyle w:val="Akapitzlist"/>
        <w:spacing w:before="120" w:after="120" w:line="288" w:lineRule="auto"/>
        <w:ind w:left="426"/>
        <w:rPr>
          <w:b/>
          <w:sz w:val="24"/>
          <w:szCs w:val="24"/>
        </w:rPr>
      </w:pPr>
    </w:p>
    <w:p w:rsidR="00D40959" w:rsidRDefault="00FC4CF9" w:rsidP="00BB3F9E">
      <w:pPr>
        <w:pStyle w:val="Akapitzlist"/>
        <w:numPr>
          <w:ilvl w:val="0"/>
          <w:numId w:val="1"/>
        </w:numPr>
        <w:spacing w:before="120" w:after="120" w:line="288" w:lineRule="auto"/>
        <w:ind w:left="426" w:hanging="426"/>
        <w:rPr>
          <w:b/>
          <w:sz w:val="24"/>
          <w:szCs w:val="24"/>
        </w:rPr>
      </w:pPr>
      <w:r>
        <w:rPr>
          <w:b/>
          <w:sz w:val="24"/>
          <w:szCs w:val="24"/>
        </w:rPr>
        <w:t>Transport</w:t>
      </w:r>
    </w:p>
    <w:p w:rsidR="00FB4189" w:rsidRDefault="00FB4189" w:rsidP="00F04D3B">
      <w:pPr>
        <w:spacing w:line="288" w:lineRule="auto"/>
        <w:ind w:left="708"/>
      </w:pPr>
      <w:r>
        <w:t>Wykonawca jest zobowiązany do stosowania jedynie takich środków transportu, które nie wpłyną niekorzystnie na jakość wykonywanych robót i właściwości przewożonych materiałów. Liczba środków transportu powinna zapewnić prowadzenie robót zgodnie z zasadami określonymi w SST w terminie przewidzianym w umowie.</w:t>
      </w:r>
    </w:p>
    <w:p w:rsidR="00FC4CF9" w:rsidRDefault="00FC4CF9" w:rsidP="00F04D3B">
      <w:pPr>
        <w:pStyle w:val="Akapitzlist"/>
        <w:spacing w:before="120" w:after="120" w:line="288" w:lineRule="auto"/>
        <w:ind w:left="426"/>
        <w:rPr>
          <w:b/>
          <w:sz w:val="24"/>
          <w:szCs w:val="24"/>
        </w:rPr>
      </w:pPr>
    </w:p>
    <w:p w:rsidR="00D40959" w:rsidRDefault="00FB4189" w:rsidP="00BB3F9E">
      <w:pPr>
        <w:pStyle w:val="Akapitzlist"/>
        <w:numPr>
          <w:ilvl w:val="0"/>
          <w:numId w:val="1"/>
        </w:numPr>
        <w:spacing w:before="120" w:after="120" w:line="288" w:lineRule="auto"/>
        <w:ind w:left="426" w:hanging="426"/>
        <w:rPr>
          <w:b/>
          <w:sz w:val="24"/>
          <w:szCs w:val="24"/>
        </w:rPr>
      </w:pPr>
      <w:r>
        <w:rPr>
          <w:b/>
          <w:sz w:val="24"/>
          <w:szCs w:val="24"/>
        </w:rPr>
        <w:t>Wykonanie robót</w:t>
      </w:r>
    </w:p>
    <w:p w:rsidR="00FB4189" w:rsidRDefault="00FB4189" w:rsidP="00F04D3B">
      <w:pPr>
        <w:spacing w:line="288" w:lineRule="auto"/>
        <w:ind w:left="420"/>
      </w:pPr>
      <w:r>
        <w:t>Wykonawca jest odpowiedzialny za prowadzenie robót zgodnie z wymaganiami SST oraz poleceniami inwestora. Polecenia inwestora dotyczące realizacji robót będą wykonywane przez wykonawcę nie później niż w czasie przez niego wyznaczonym  pod groźbą wstrzymania robót. Skutki finansowe z tytułu wstrzymania robót w takiej sytuacji ponosi Wykonawca.</w:t>
      </w:r>
    </w:p>
    <w:p w:rsidR="00FB4189" w:rsidRDefault="00FB4189" w:rsidP="00F04D3B">
      <w:pPr>
        <w:spacing w:after="0" w:line="288" w:lineRule="auto"/>
        <w:ind w:left="420"/>
      </w:pPr>
      <w:r>
        <w:t>Przed rozpoczęciem robót Wykonawca opracuje:</w:t>
      </w:r>
    </w:p>
    <w:p w:rsidR="00FB4189" w:rsidRDefault="00FB4189" w:rsidP="00BB3F9E">
      <w:pPr>
        <w:pStyle w:val="Akapitzlist"/>
        <w:numPr>
          <w:ilvl w:val="0"/>
          <w:numId w:val="19"/>
        </w:numPr>
        <w:spacing w:after="0" w:line="288" w:lineRule="auto"/>
      </w:pPr>
      <w:r>
        <w:t>Projekt organizacji robót i placu budowy</w:t>
      </w:r>
    </w:p>
    <w:p w:rsidR="00FB4189" w:rsidRDefault="00FB4189" w:rsidP="00BB3F9E">
      <w:pPr>
        <w:pStyle w:val="Akapitzlist"/>
        <w:numPr>
          <w:ilvl w:val="0"/>
          <w:numId w:val="19"/>
        </w:numPr>
        <w:spacing w:after="0" w:line="288" w:lineRule="auto"/>
      </w:pPr>
      <w:r>
        <w:t>Niezbędną dokumentację wykonawczą i rozbiórkową, rysunki montażowe, projekty konstrukcyjne dla rusztowań nietypowych,</w:t>
      </w:r>
    </w:p>
    <w:p w:rsidR="00FB4189" w:rsidRDefault="00FB4189" w:rsidP="00F04D3B">
      <w:pPr>
        <w:pStyle w:val="Akapitzlist"/>
        <w:spacing w:before="120" w:after="120" w:line="288" w:lineRule="auto"/>
        <w:ind w:left="426"/>
        <w:rPr>
          <w:b/>
          <w:sz w:val="24"/>
          <w:szCs w:val="24"/>
        </w:rPr>
      </w:pPr>
    </w:p>
    <w:p w:rsidR="00FB4189" w:rsidRDefault="00FB4189" w:rsidP="00BB3F9E">
      <w:pPr>
        <w:pStyle w:val="Akapitzlist"/>
        <w:numPr>
          <w:ilvl w:val="0"/>
          <w:numId w:val="1"/>
        </w:numPr>
        <w:spacing w:before="120" w:after="120" w:line="288" w:lineRule="auto"/>
        <w:ind w:left="426" w:hanging="426"/>
        <w:rPr>
          <w:b/>
          <w:sz w:val="24"/>
          <w:szCs w:val="24"/>
        </w:rPr>
      </w:pPr>
      <w:r>
        <w:rPr>
          <w:b/>
          <w:sz w:val="24"/>
          <w:szCs w:val="24"/>
        </w:rPr>
        <w:t>Kontrola Jakości Robót</w:t>
      </w:r>
    </w:p>
    <w:p w:rsidR="00CB59B4" w:rsidRDefault="00CB59B4" w:rsidP="00F04D3B">
      <w:pPr>
        <w:pStyle w:val="Akapitzlist"/>
        <w:tabs>
          <w:tab w:val="left" w:pos="1134"/>
        </w:tabs>
        <w:spacing w:after="0" w:line="288" w:lineRule="auto"/>
        <w:ind w:left="1146"/>
        <w:jc w:val="both"/>
      </w:pPr>
    </w:p>
    <w:p w:rsidR="00CB59B4" w:rsidRDefault="00CB59B4" w:rsidP="00BB3F9E">
      <w:pPr>
        <w:numPr>
          <w:ilvl w:val="1"/>
          <w:numId w:val="20"/>
        </w:numPr>
        <w:tabs>
          <w:tab w:val="clear" w:pos="1128"/>
          <w:tab w:val="left" w:pos="993"/>
        </w:tabs>
        <w:spacing w:after="0" w:line="288" w:lineRule="auto"/>
        <w:ind w:left="426" w:firstLine="0"/>
        <w:jc w:val="both"/>
      </w:pPr>
      <w:r w:rsidRPr="00CB59B4">
        <w:t>Zasady kontroli jakości robót.</w:t>
      </w:r>
    </w:p>
    <w:p w:rsidR="00CB59B4" w:rsidRDefault="00CB59B4" w:rsidP="00BB3F9E">
      <w:pPr>
        <w:pStyle w:val="Akapitzlist"/>
        <w:numPr>
          <w:ilvl w:val="0"/>
          <w:numId w:val="23"/>
        </w:numPr>
        <w:tabs>
          <w:tab w:val="left" w:pos="1134"/>
        </w:tabs>
        <w:spacing w:after="0" w:line="288" w:lineRule="auto"/>
        <w:ind w:left="1134" w:hanging="283"/>
        <w:jc w:val="both"/>
      </w:pPr>
      <w:r>
        <w:t>Celem kontroli robót będzie takie sterowanie ich przygotowaniem i wykonaniem, aby osiągnąć założoną jakość robót.</w:t>
      </w:r>
    </w:p>
    <w:p w:rsidR="00CB59B4" w:rsidRDefault="00CB59B4" w:rsidP="00BB3F9E">
      <w:pPr>
        <w:pStyle w:val="Akapitzlist"/>
        <w:numPr>
          <w:ilvl w:val="0"/>
          <w:numId w:val="23"/>
        </w:numPr>
        <w:tabs>
          <w:tab w:val="left" w:pos="1134"/>
        </w:tabs>
        <w:spacing w:after="0" w:line="288" w:lineRule="auto"/>
        <w:ind w:left="1134" w:hanging="283"/>
        <w:jc w:val="both"/>
      </w:pPr>
      <w:r>
        <w:t>Wszystkie koszty związane z organizowaniem i prowadzeniem</w:t>
      </w:r>
      <w:r w:rsidR="00A354D7">
        <w:t xml:space="preserve"> ewentualnych</w:t>
      </w:r>
      <w:r>
        <w:t xml:space="preserve"> badań ponosi Wykonawca.</w:t>
      </w:r>
    </w:p>
    <w:p w:rsidR="00CB59B4" w:rsidRDefault="00CB59B4" w:rsidP="00F04D3B">
      <w:pPr>
        <w:tabs>
          <w:tab w:val="left" w:pos="993"/>
        </w:tabs>
        <w:spacing w:after="0" w:line="288" w:lineRule="auto"/>
        <w:ind w:left="426"/>
        <w:jc w:val="both"/>
      </w:pPr>
    </w:p>
    <w:p w:rsidR="00C23E4B" w:rsidRPr="00C23E4B" w:rsidRDefault="00C23E4B" w:rsidP="00BB3F9E">
      <w:pPr>
        <w:numPr>
          <w:ilvl w:val="1"/>
          <w:numId w:val="20"/>
        </w:numPr>
        <w:tabs>
          <w:tab w:val="clear" w:pos="1128"/>
          <w:tab w:val="left" w:pos="993"/>
        </w:tabs>
        <w:spacing w:after="0" w:line="288" w:lineRule="auto"/>
        <w:ind w:left="426" w:firstLine="0"/>
        <w:jc w:val="both"/>
      </w:pPr>
      <w:r w:rsidRPr="00C23E4B">
        <w:t>Badania prowadzone przez Inspektora Nadzoru.</w:t>
      </w:r>
    </w:p>
    <w:p w:rsidR="00C23E4B" w:rsidRDefault="00C23E4B" w:rsidP="00BB3F9E">
      <w:pPr>
        <w:numPr>
          <w:ilvl w:val="2"/>
          <w:numId w:val="20"/>
        </w:numPr>
        <w:tabs>
          <w:tab w:val="clear" w:pos="2136"/>
          <w:tab w:val="num" w:pos="1560"/>
        </w:tabs>
        <w:spacing w:after="0" w:line="288" w:lineRule="auto"/>
        <w:ind w:left="1560" w:hanging="709"/>
        <w:jc w:val="both"/>
      </w:pPr>
      <w:r>
        <w:t>Dla celów kontroli jakości i zatwierdzenia, inwestor jest uprawniony do dokonywania kontroli, pobierania próbek i badania zastosowanych i użytych  materiałów . Wykonawca zapewni mu przy tym wszelką potrzebną pomoc.</w:t>
      </w:r>
    </w:p>
    <w:p w:rsidR="00C23E4B" w:rsidRDefault="00C23E4B" w:rsidP="00BB3F9E">
      <w:pPr>
        <w:numPr>
          <w:ilvl w:val="2"/>
          <w:numId w:val="20"/>
        </w:numPr>
        <w:tabs>
          <w:tab w:val="clear" w:pos="2136"/>
          <w:tab w:val="num" w:pos="1560"/>
        </w:tabs>
        <w:spacing w:after="0" w:line="288" w:lineRule="auto"/>
        <w:ind w:left="1560" w:hanging="709"/>
        <w:jc w:val="both"/>
      </w:pPr>
      <w:r>
        <w:t>Inwestor będzie oceniał zgodność Materiałów i Robót z wymaganiami Dokumentacji Projektowej i Specyfikacji Technicznej na podstawie wyników badań dostarczonych przez Wykonawcę.</w:t>
      </w:r>
    </w:p>
    <w:p w:rsidR="00C23E4B" w:rsidRDefault="00C23E4B" w:rsidP="00F04D3B">
      <w:pPr>
        <w:spacing w:after="0" w:line="288" w:lineRule="auto"/>
        <w:ind w:left="1560"/>
        <w:jc w:val="both"/>
      </w:pPr>
    </w:p>
    <w:p w:rsidR="00C23E4B" w:rsidRDefault="00C23E4B" w:rsidP="00BB3F9E">
      <w:pPr>
        <w:numPr>
          <w:ilvl w:val="1"/>
          <w:numId w:val="20"/>
        </w:numPr>
        <w:tabs>
          <w:tab w:val="clear" w:pos="1128"/>
          <w:tab w:val="left" w:pos="993"/>
        </w:tabs>
        <w:spacing w:after="0" w:line="288" w:lineRule="auto"/>
        <w:ind w:left="426" w:firstLine="0"/>
        <w:jc w:val="both"/>
      </w:pPr>
      <w:r w:rsidRPr="00C23E4B">
        <w:t>Atesty jakości materiałów i sprzętu.</w:t>
      </w:r>
    </w:p>
    <w:p w:rsidR="00C23E4B" w:rsidRDefault="00C23E4B" w:rsidP="00F04D3B">
      <w:pPr>
        <w:tabs>
          <w:tab w:val="left" w:pos="993"/>
        </w:tabs>
        <w:spacing w:after="0" w:line="288" w:lineRule="auto"/>
        <w:ind w:left="426"/>
        <w:jc w:val="both"/>
      </w:pPr>
    </w:p>
    <w:p w:rsidR="00C23E4B" w:rsidRDefault="00C23E4B" w:rsidP="00BB3F9E">
      <w:pPr>
        <w:numPr>
          <w:ilvl w:val="2"/>
          <w:numId w:val="24"/>
        </w:numPr>
        <w:tabs>
          <w:tab w:val="clear" w:pos="2136"/>
          <w:tab w:val="num" w:pos="1560"/>
        </w:tabs>
        <w:spacing w:after="0" w:line="288" w:lineRule="auto"/>
        <w:ind w:left="1560" w:hanging="709"/>
        <w:jc w:val="both"/>
      </w:pPr>
      <w:r w:rsidRPr="00C23E4B">
        <w:t>W przypadku Materiałów, dla których atesty są wymagane Specyfikacjami Technicznymi, każda partia tych Materiałów dostarczona do Robót będzie posiadała atest określający w sposób jednoznaczny jej cechy.</w:t>
      </w:r>
    </w:p>
    <w:p w:rsidR="00C23E4B" w:rsidRDefault="00C23E4B" w:rsidP="00BB3F9E">
      <w:pPr>
        <w:numPr>
          <w:ilvl w:val="2"/>
          <w:numId w:val="24"/>
        </w:numPr>
        <w:tabs>
          <w:tab w:val="clear" w:pos="2136"/>
          <w:tab w:val="num" w:pos="1560"/>
        </w:tabs>
        <w:spacing w:after="0" w:line="288" w:lineRule="auto"/>
        <w:ind w:left="1560" w:hanging="709"/>
        <w:jc w:val="both"/>
      </w:pPr>
      <w:r w:rsidRPr="00C23E4B">
        <w:t>Wyroby przemysłowe winny posiadać certyfikaty wydane przez producenta, poparte wynikami przeprowadzonych przez niego badań. Kopie tych wyników będą dostarczone przez Wykonawcę Inwestorowi</w:t>
      </w:r>
    </w:p>
    <w:p w:rsidR="00C23E4B" w:rsidRDefault="00C23E4B" w:rsidP="00F04D3B">
      <w:pPr>
        <w:spacing w:after="0" w:line="288" w:lineRule="auto"/>
        <w:ind w:left="1560"/>
        <w:jc w:val="both"/>
      </w:pPr>
    </w:p>
    <w:p w:rsidR="00C23E4B" w:rsidRPr="00C23E4B" w:rsidRDefault="00C23E4B" w:rsidP="00BB3F9E">
      <w:pPr>
        <w:numPr>
          <w:ilvl w:val="1"/>
          <w:numId w:val="20"/>
        </w:numPr>
        <w:tabs>
          <w:tab w:val="clear" w:pos="1128"/>
          <w:tab w:val="left" w:pos="993"/>
        </w:tabs>
        <w:spacing w:after="0" w:line="288" w:lineRule="auto"/>
        <w:ind w:left="426" w:firstLine="0"/>
        <w:jc w:val="both"/>
      </w:pPr>
      <w:r>
        <w:t>Dokumenty budowy</w:t>
      </w:r>
    </w:p>
    <w:p w:rsidR="00C23E4B" w:rsidRPr="00C23E4B" w:rsidRDefault="00C23E4B" w:rsidP="00F04D3B">
      <w:pPr>
        <w:spacing w:after="0" w:line="288" w:lineRule="auto"/>
        <w:ind w:left="357" w:hanging="1077"/>
        <w:jc w:val="both"/>
        <w:rPr>
          <w:sz w:val="10"/>
          <w:szCs w:val="10"/>
        </w:rPr>
      </w:pPr>
    </w:p>
    <w:p w:rsidR="00C23E4B" w:rsidRDefault="00C23E4B" w:rsidP="00BB3F9E">
      <w:pPr>
        <w:pStyle w:val="Akapitzlist"/>
        <w:numPr>
          <w:ilvl w:val="0"/>
          <w:numId w:val="25"/>
        </w:numPr>
        <w:spacing w:after="0" w:line="288" w:lineRule="auto"/>
        <w:ind w:left="1560" w:hanging="709"/>
        <w:jc w:val="both"/>
      </w:pPr>
      <w:r>
        <w:t>Dziennik Budowy</w:t>
      </w:r>
    </w:p>
    <w:p w:rsidR="00C23E4B" w:rsidRDefault="00C23E4B" w:rsidP="00BB3F9E">
      <w:pPr>
        <w:pStyle w:val="Akapitzlist"/>
        <w:numPr>
          <w:ilvl w:val="0"/>
          <w:numId w:val="26"/>
        </w:numPr>
        <w:spacing w:after="0" w:line="288" w:lineRule="auto"/>
        <w:ind w:left="1276" w:hanging="425"/>
        <w:jc w:val="both"/>
      </w:pPr>
      <w:r>
        <w:t>Dziennik Budowy jest wymaganym dokumentem prawnym obowiązującym Inwestora i Wykonawcę w okresie od przekazania wykonawcy terenu budowy do końca okresu gwarancyjnego. Odpowiedzialność za prowadzenie Dziennika budowy zgodnie z obowiązującymi przepisami spoczywa na Kierowniku Budowy.</w:t>
      </w:r>
    </w:p>
    <w:p w:rsidR="00C23E4B" w:rsidRDefault="00C23E4B" w:rsidP="00BB3F9E">
      <w:pPr>
        <w:pStyle w:val="Akapitzlist"/>
        <w:numPr>
          <w:ilvl w:val="0"/>
          <w:numId w:val="26"/>
        </w:numPr>
        <w:spacing w:after="0" w:line="288" w:lineRule="auto"/>
        <w:ind w:left="1276" w:hanging="425"/>
        <w:jc w:val="both"/>
      </w:pPr>
      <w:r>
        <w:t xml:space="preserve">Zapisy w dzienniku budowy będą dokonywane na bieżąco i będą dotyczyć przebiegu robót, </w:t>
      </w:r>
      <w:r w:rsidR="00DD2431">
        <w:t>, dokonywane na bieżąco, bezpośrednio jeden pod drugim bez przerw.</w:t>
      </w:r>
    </w:p>
    <w:p w:rsidR="00DD2431" w:rsidRDefault="00DD2431" w:rsidP="00BB3F9E">
      <w:pPr>
        <w:pStyle w:val="Akapitzlist"/>
        <w:numPr>
          <w:ilvl w:val="0"/>
          <w:numId w:val="26"/>
        </w:numPr>
        <w:spacing w:after="0" w:line="288" w:lineRule="auto"/>
        <w:ind w:left="1276" w:hanging="425"/>
        <w:jc w:val="both"/>
      </w:pPr>
      <w:r>
        <w:t>Załączone do Dziennika dokumenty i protokoły winny posiadać kolejny numer załącznika oraz opatrzone podpisem wykonawcy i Inspektora Nadzoru,</w:t>
      </w:r>
    </w:p>
    <w:p w:rsidR="00DD2431" w:rsidRDefault="00DD2431" w:rsidP="00BB3F9E">
      <w:pPr>
        <w:pStyle w:val="Akapitzlist"/>
        <w:numPr>
          <w:ilvl w:val="0"/>
          <w:numId w:val="26"/>
        </w:numPr>
        <w:spacing w:after="0" w:line="288" w:lineRule="auto"/>
        <w:ind w:left="1276" w:hanging="425"/>
        <w:jc w:val="both"/>
      </w:pPr>
      <w:r>
        <w:t>Propozycje, uwagi i wyjaśnienia Wykonawcy, wpisane do Dziennika Budowy będą przedłożone Inspektorowi Nadzoru do ustosunkowania się.</w:t>
      </w:r>
    </w:p>
    <w:p w:rsidR="00DD2431" w:rsidRDefault="00DD2431" w:rsidP="00BB3F9E">
      <w:pPr>
        <w:pStyle w:val="Akapitzlist"/>
        <w:numPr>
          <w:ilvl w:val="0"/>
          <w:numId w:val="26"/>
        </w:numPr>
        <w:spacing w:after="0" w:line="288" w:lineRule="auto"/>
        <w:ind w:left="1276" w:hanging="425"/>
        <w:jc w:val="both"/>
      </w:pPr>
      <w:r>
        <w:t>Decyzje Inspektora Nadzoru wpisane do Dziennika Budowy wykonawca podpisuje z zaznaczeniem ich przyjęcia lub zajęciem stanowiska.</w:t>
      </w:r>
    </w:p>
    <w:p w:rsidR="00DD2431" w:rsidRDefault="00DD2431" w:rsidP="00BB3F9E">
      <w:pPr>
        <w:pStyle w:val="Akapitzlist"/>
        <w:numPr>
          <w:ilvl w:val="0"/>
          <w:numId w:val="26"/>
        </w:numPr>
        <w:spacing w:after="0" w:line="288" w:lineRule="auto"/>
        <w:ind w:left="1276" w:hanging="425"/>
        <w:jc w:val="both"/>
      </w:pPr>
      <w:r>
        <w:t>Wpis Projektanta do Dziennika budowy obliguje Inspektora Nadzoru do ustosunkowania się. Projektant nie jest stroną Umowy i nie ma uprawnień do wydawania poleceń Wykonawcy.</w:t>
      </w:r>
    </w:p>
    <w:p w:rsidR="00DD2431" w:rsidRDefault="00DD2431" w:rsidP="00F04D3B">
      <w:pPr>
        <w:pStyle w:val="Akapitzlist"/>
        <w:spacing w:after="0" w:line="288" w:lineRule="auto"/>
        <w:ind w:left="1276"/>
        <w:jc w:val="both"/>
      </w:pPr>
    </w:p>
    <w:p w:rsidR="00DD2431" w:rsidRDefault="002F604D" w:rsidP="00BB3F9E">
      <w:pPr>
        <w:pStyle w:val="Akapitzlist"/>
        <w:numPr>
          <w:ilvl w:val="0"/>
          <w:numId w:val="25"/>
        </w:numPr>
        <w:spacing w:after="0" w:line="288" w:lineRule="auto"/>
        <w:ind w:left="1560" w:hanging="709"/>
        <w:jc w:val="both"/>
      </w:pPr>
      <w:r>
        <w:t>Pozostałe dokumenty budowy</w:t>
      </w:r>
    </w:p>
    <w:p w:rsidR="002F604D" w:rsidRDefault="002F604D" w:rsidP="00F04D3B">
      <w:pPr>
        <w:pStyle w:val="Akapitzlist"/>
        <w:spacing w:after="0" w:line="288" w:lineRule="auto"/>
        <w:ind w:left="1560"/>
        <w:jc w:val="both"/>
      </w:pPr>
    </w:p>
    <w:p w:rsidR="002F604D" w:rsidRDefault="002F604D" w:rsidP="00BB3F9E">
      <w:pPr>
        <w:pStyle w:val="Akapitzlist"/>
        <w:numPr>
          <w:ilvl w:val="0"/>
          <w:numId w:val="27"/>
        </w:numPr>
        <w:spacing w:after="0" w:line="288" w:lineRule="auto"/>
        <w:ind w:left="1276" w:hanging="425"/>
        <w:jc w:val="both"/>
      </w:pPr>
      <w:r>
        <w:t>pozwolenie na budowę</w:t>
      </w:r>
      <w:r w:rsidR="00AB0B54">
        <w:t xml:space="preserve"> lub zgłoszenie</w:t>
      </w:r>
      <w:r>
        <w:t>,</w:t>
      </w:r>
    </w:p>
    <w:p w:rsidR="002F604D" w:rsidRDefault="002F604D" w:rsidP="00BB3F9E">
      <w:pPr>
        <w:pStyle w:val="Akapitzlist"/>
        <w:numPr>
          <w:ilvl w:val="0"/>
          <w:numId w:val="27"/>
        </w:numPr>
        <w:spacing w:after="0" w:line="288" w:lineRule="auto"/>
        <w:ind w:left="1276" w:hanging="425"/>
        <w:jc w:val="both"/>
      </w:pPr>
      <w:r>
        <w:t>protokół przekazania placu budowy,</w:t>
      </w:r>
    </w:p>
    <w:p w:rsidR="002F604D" w:rsidRDefault="002F604D" w:rsidP="00BB3F9E">
      <w:pPr>
        <w:pStyle w:val="Akapitzlist"/>
        <w:numPr>
          <w:ilvl w:val="0"/>
          <w:numId w:val="27"/>
        </w:numPr>
        <w:spacing w:after="0" w:line="288" w:lineRule="auto"/>
        <w:ind w:left="1276" w:hanging="425"/>
        <w:jc w:val="both"/>
      </w:pPr>
      <w:r>
        <w:t>umowy cywilno-prawne z osobami trzecimi i inne umowy cywilno – prawne,</w:t>
      </w:r>
    </w:p>
    <w:p w:rsidR="002F604D" w:rsidRDefault="002F604D" w:rsidP="00BB3F9E">
      <w:pPr>
        <w:pStyle w:val="Akapitzlist"/>
        <w:numPr>
          <w:ilvl w:val="0"/>
          <w:numId w:val="27"/>
        </w:numPr>
        <w:spacing w:after="0" w:line="288" w:lineRule="auto"/>
        <w:ind w:left="1276" w:hanging="425"/>
        <w:jc w:val="both"/>
      </w:pPr>
      <w:r>
        <w:t>protokoły odbioru robót,</w:t>
      </w:r>
    </w:p>
    <w:p w:rsidR="002F604D" w:rsidRDefault="002F604D" w:rsidP="00BB3F9E">
      <w:pPr>
        <w:pStyle w:val="Akapitzlist"/>
        <w:numPr>
          <w:ilvl w:val="0"/>
          <w:numId w:val="27"/>
        </w:numPr>
        <w:spacing w:after="0" w:line="288" w:lineRule="auto"/>
        <w:ind w:left="1276" w:hanging="425"/>
        <w:jc w:val="both"/>
      </w:pPr>
      <w:r>
        <w:t>protokoły z narad,</w:t>
      </w:r>
    </w:p>
    <w:p w:rsidR="002F604D" w:rsidRDefault="002F604D" w:rsidP="00BB3F9E">
      <w:pPr>
        <w:pStyle w:val="Akapitzlist"/>
        <w:numPr>
          <w:ilvl w:val="0"/>
          <w:numId w:val="27"/>
        </w:numPr>
        <w:spacing w:after="0" w:line="288" w:lineRule="auto"/>
        <w:ind w:left="1276" w:hanging="425"/>
        <w:jc w:val="both"/>
      </w:pPr>
      <w:r>
        <w:t>operaty geodezyjne,</w:t>
      </w:r>
    </w:p>
    <w:p w:rsidR="002F604D" w:rsidRDefault="002F604D" w:rsidP="00BB3F9E">
      <w:pPr>
        <w:pStyle w:val="Akapitzlist"/>
        <w:numPr>
          <w:ilvl w:val="0"/>
          <w:numId w:val="27"/>
        </w:numPr>
        <w:spacing w:after="0" w:line="288" w:lineRule="auto"/>
        <w:ind w:left="1276" w:hanging="425"/>
        <w:jc w:val="both"/>
      </w:pPr>
      <w:r>
        <w:t>plan BIOZ,</w:t>
      </w:r>
    </w:p>
    <w:p w:rsidR="002F604D" w:rsidRDefault="002F604D" w:rsidP="00BB3F9E">
      <w:pPr>
        <w:pStyle w:val="Akapitzlist"/>
        <w:numPr>
          <w:ilvl w:val="0"/>
          <w:numId w:val="27"/>
        </w:numPr>
        <w:spacing w:after="0" w:line="288" w:lineRule="auto"/>
        <w:ind w:left="1276" w:hanging="425"/>
        <w:jc w:val="both"/>
      </w:pPr>
      <w:r>
        <w:t>korespondencja na budowie,</w:t>
      </w:r>
    </w:p>
    <w:p w:rsidR="00B0450F" w:rsidRDefault="00B0450F" w:rsidP="00F04D3B">
      <w:pPr>
        <w:pStyle w:val="Akapitzlist"/>
        <w:spacing w:after="0" w:line="288" w:lineRule="auto"/>
        <w:ind w:left="1276"/>
        <w:jc w:val="both"/>
      </w:pPr>
    </w:p>
    <w:p w:rsidR="002F604D" w:rsidRDefault="002F604D" w:rsidP="00BB3F9E">
      <w:pPr>
        <w:pStyle w:val="Akapitzlist"/>
        <w:numPr>
          <w:ilvl w:val="0"/>
          <w:numId w:val="25"/>
        </w:numPr>
        <w:spacing w:after="0" w:line="288" w:lineRule="auto"/>
        <w:ind w:left="1560" w:hanging="709"/>
        <w:jc w:val="both"/>
      </w:pPr>
      <w:r>
        <w:t>Przechowywanie dokumentów</w:t>
      </w:r>
    </w:p>
    <w:p w:rsidR="002F604D" w:rsidRDefault="002F604D" w:rsidP="00F04D3B">
      <w:pPr>
        <w:pStyle w:val="Akapitzlist"/>
        <w:spacing w:after="0" w:line="288" w:lineRule="auto"/>
        <w:ind w:left="1560"/>
        <w:jc w:val="both"/>
      </w:pPr>
    </w:p>
    <w:p w:rsidR="002F604D" w:rsidRPr="00C23E4B" w:rsidRDefault="002F604D" w:rsidP="00F04D3B">
      <w:pPr>
        <w:pStyle w:val="Akapitzlist"/>
        <w:spacing w:after="0" w:line="288" w:lineRule="auto"/>
        <w:ind w:left="851"/>
        <w:jc w:val="both"/>
      </w:pPr>
      <w:r>
        <w:t>Dokumenty budowy będą przechowywane na terenie budowy w miejscu odpowiednio zabezpieczonym. Zaginięcie któregokolwiek z dokumentów budowy spowoduje jego natychmiastowe odtworzenie w formie przewidzianej prawem. Wszelkie dokumenty będą zawsze dostępne do wglądu Inspektorowi Nadzoru</w:t>
      </w:r>
    </w:p>
    <w:p w:rsidR="00C23E4B" w:rsidRDefault="00C23E4B" w:rsidP="00F04D3B">
      <w:pPr>
        <w:tabs>
          <w:tab w:val="left" w:pos="993"/>
        </w:tabs>
        <w:spacing w:after="0" w:line="288" w:lineRule="auto"/>
        <w:ind w:left="426"/>
        <w:jc w:val="both"/>
      </w:pPr>
    </w:p>
    <w:p w:rsidR="00FB4189" w:rsidRDefault="002F604D" w:rsidP="00BB3F9E">
      <w:pPr>
        <w:pStyle w:val="Akapitzlist"/>
        <w:numPr>
          <w:ilvl w:val="0"/>
          <w:numId w:val="1"/>
        </w:numPr>
        <w:spacing w:before="120" w:after="120" w:line="288" w:lineRule="auto"/>
        <w:ind w:left="426" w:hanging="426"/>
        <w:rPr>
          <w:b/>
          <w:sz w:val="24"/>
          <w:szCs w:val="24"/>
        </w:rPr>
      </w:pPr>
      <w:r>
        <w:rPr>
          <w:b/>
          <w:sz w:val="24"/>
          <w:szCs w:val="24"/>
        </w:rPr>
        <w:t>Obmiar Robót</w:t>
      </w:r>
    </w:p>
    <w:p w:rsidR="00897D2B" w:rsidRDefault="00897D2B" w:rsidP="00BB3F9E">
      <w:pPr>
        <w:numPr>
          <w:ilvl w:val="1"/>
          <w:numId w:val="1"/>
        </w:numPr>
        <w:spacing w:after="0" w:line="288" w:lineRule="auto"/>
        <w:ind w:left="851" w:firstLine="0"/>
        <w:jc w:val="both"/>
      </w:pPr>
      <w:r w:rsidRPr="00897D2B">
        <w:t>Ogólne zasady Obmiaru Robót.</w:t>
      </w:r>
    </w:p>
    <w:p w:rsidR="00897D2B" w:rsidRPr="00897D2B" w:rsidRDefault="00897D2B" w:rsidP="00F04D3B">
      <w:pPr>
        <w:spacing w:after="0" w:line="288" w:lineRule="auto"/>
        <w:ind w:left="851"/>
        <w:jc w:val="both"/>
      </w:pPr>
    </w:p>
    <w:p w:rsidR="00897D2B" w:rsidRDefault="00897D2B" w:rsidP="00BB3F9E">
      <w:pPr>
        <w:numPr>
          <w:ilvl w:val="2"/>
          <w:numId w:val="1"/>
        </w:numPr>
        <w:spacing w:after="0" w:line="288" w:lineRule="auto"/>
        <w:jc w:val="both"/>
      </w:pPr>
      <w:r>
        <w:t>Obmiar Robót będzie określał faktyczny zakres wykonanych Robót zgodnie z  Specyfikacjami Technicznymi w jednostkach określonych   w wycenionym Przedmiarze Robót.</w:t>
      </w:r>
    </w:p>
    <w:p w:rsidR="00897D2B" w:rsidRDefault="00897D2B" w:rsidP="00BB3F9E">
      <w:pPr>
        <w:numPr>
          <w:ilvl w:val="2"/>
          <w:numId w:val="1"/>
        </w:numPr>
        <w:spacing w:after="0" w:line="288" w:lineRule="auto"/>
        <w:jc w:val="both"/>
      </w:pPr>
      <w:r>
        <w:t>Jakikolwiek błąd lub przeoczenie w ilościach podanych w Przedmiarze Robót lub Specyfikacjach technicznych nie zwalnia Wykonawcy z obowiązku ukończenia wszystkich Robót.</w:t>
      </w:r>
    </w:p>
    <w:p w:rsidR="00897D2B" w:rsidRDefault="00897D2B" w:rsidP="00F04D3B">
      <w:pPr>
        <w:spacing w:after="0" w:line="288" w:lineRule="auto"/>
        <w:ind w:left="1800"/>
        <w:jc w:val="both"/>
      </w:pPr>
    </w:p>
    <w:p w:rsidR="00897D2B" w:rsidRPr="00897D2B" w:rsidRDefault="00897D2B" w:rsidP="00BB3F9E">
      <w:pPr>
        <w:numPr>
          <w:ilvl w:val="1"/>
          <w:numId w:val="1"/>
        </w:numPr>
        <w:spacing w:after="0" w:line="288" w:lineRule="auto"/>
        <w:ind w:hanging="219"/>
        <w:jc w:val="both"/>
      </w:pPr>
      <w:r w:rsidRPr="00897D2B">
        <w:t>Zasady określania ilości robót i materiałów.</w:t>
      </w:r>
    </w:p>
    <w:p w:rsidR="00897D2B" w:rsidRDefault="00897D2B" w:rsidP="00BB3F9E">
      <w:pPr>
        <w:numPr>
          <w:ilvl w:val="2"/>
          <w:numId w:val="1"/>
        </w:numPr>
        <w:spacing w:after="0" w:line="288" w:lineRule="auto"/>
        <w:jc w:val="both"/>
      </w:pPr>
      <w:r>
        <w:t>Długości i odległości między określonymi punktami skrajnymi będą obmierzane poziomo wzdłuż linii osiowej, szerokości – po prostej prostopadłej do osi.</w:t>
      </w:r>
    </w:p>
    <w:p w:rsidR="00897D2B" w:rsidRDefault="00897D2B" w:rsidP="00F04D3B">
      <w:pPr>
        <w:spacing w:after="0" w:line="288" w:lineRule="auto"/>
      </w:pPr>
      <w:r>
        <w:t xml:space="preserve">                       7.2.2. Zasady określania ilości robót podane w odpowiednich specyfikacjach </w:t>
      </w:r>
    </w:p>
    <w:p w:rsidR="00897D2B" w:rsidRDefault="00897D2B" w:rsidP="00F04D3B">
      <w:pPr>
        <w:spacing w:after="0" w:line="288" w:lineRule="auto"/>
        <w:ind w:left="1416"/>
      </w:pPr>
      <w:r>
        <w:t xml:space="preserve">          technicznych i KNR – ach oraz KNNR - ach</w:t>
      </w:r>
    </w:p>
    <w:p w:rsidR="00897D2B" w:rsidRDefault="00897D2B" w:rsidP="00F04D3B">
      <w:pPr>
        <w:spacing w:after="0" w:line="288" w:lineRule="auto"/>
        <w:ind w:left="1416"/>
      </w:pPr>
      <w:r>
        <w:t>7.2.3. Jednostki obmiaru powinny być zgodne z jednostkami określonymi w</w:t>
      </w:r>
    </w:p>
    <w:p w:rsidR="00897D2B" w:rsidRDefault="00897D2B" w:rsidP="00F04D3B">
      <w:pPr>
        <w:spacing w:after="0" w:line="288" w:lineRule="auto"/>
        <w:ind w:left="1128"/>
      </w:pPr>
      <w:r>
        <w:t xml:space="preserve">               dokumentacji projektowej i kosztorysowej</w:t>
      </w:r>
    </w:p>
    <w:p w:rsidR="00897D2B" w:rsidRPr="00897D2B" w:rsidRDefault="00897D2B" w:rsidP="00BB3F9E">
      <w:pPr>
        <w:numPr>
          <w:ilvl w:val="1"/>
          <w:numId w:val="1"/>
        </w:numPr>
        <w:spacing w:after="0" w:line="288" w:lineRule="auto"/>
        <w:ind w:hanging="219"/>
      </w:pPr>
      <w:r w:rsidRPr="00897D2B">
        <w:t>Urządzenia i sprzęt pomiarowy</w:t>
      </w:r>
    </w:p>
    <w:p w:rsidR="00897D2B" w:rsidRDefault="00897D2B" w:rsidP="00B0450F">
      <w:pPr>
        <w:spacing w:after="0" w:line="288" w:lineRule="auto"/>
        <w:ind w:left="1416"/>
      </w:pPr>
      <w:r>
        <w:t xml:space="preserve">Wszystkie urządzenia i sprzęt pomiarowy, stosowany w czasie robót będą zaakceptowane przez Inwestora. </w:t>
      </w:r>
    </w:p>
    <w:p w:rsidR="00897D2B" w:rsidRDefault="00897D2B" w:rsidP="00B0450F">
      <w:pPr>
        <w:spacing w:after="0" w:line="288" w:lineRule="auto"/>
        <w:ind w:left="1416"/>
      </w:pPr>
      <w:r>
        <w:t xml:space="preserve">Urządzenia i sprzęt pomiarowy zostaną dostarczone przez Wykonawcę. Jeżeli urządzenia te lub sprzęt wymagają badań atestujących, to Wykonawca będzie posiadać ważne świadectwa legalizacji. </w:t>
      </w:r>
    </w:p>
    <w:p w:rsidR="00897D2B" w:rsidRDefault="00897D2B" w:rsidP="00B0450F">
      <w:pPr>
        <w:spacing w:after="0" w:line="288" w:lineRule="auto"/>
        <w:ind w:left="1416"/>
      </w:pPr>
      <w:r>
        <w:t>Wszystkie urządzenia pomiarowe będą przez Wykonawcę utrzymywane w dobrym stanie, w całym okresie trwania robót</w:t>
      </w:r>
    </w:p>
    <w:p w:rsidR="002F604D" w:rsidRDefault="00A9633B" w:rsidP="00BB3F9E">
      <w:pPr>
        <w:pStyle w:val="Akapitzlist"/>
        <w:numPr>
          <w:ilvl w:val="0"/>
          <w:numId w:val="1"/>
        </w:numPr>
        <w:spacing w:before="120" w:after="120" w:line="288" w:lineRule="auto"/>
        <w:ind w:left="426" w:hanging="426"/>
        <w:rPr>
          <w:b/>
          <w:sz w:val="24"/>
          <w:szCs w:val="24"/>
        </w:rPr>
      </w:pPr>
      <w:r>
        <w:rPr>
          <w:b/>
          <w:sz w:val="24"/>
          <w:szCs w:val="24"/>
        </w:rPr>
        <w:t>Odbiór Robót</w:t>
      </w:r>
    </w:p>
    <w:p w:rsidR="00897D2B" w:rsidRDefault="00BD386F" w:rsidP="00BB3F9E">
      <w:pPr>
        <w:numPr>
          <w:ilvl w:val="1"/>
          <w:numId w:val="29"/>
        </w:numPr>
        <w:spacing w:after="120" w:line="288" w:lineRule="auto"/>
        <w:jc w:val="both"/>
      </w:pPr>
      <w:r>
        <w:t>Rodzaje odbiorów:</w:t>
      </w:r>
    </w:p>
    <w:p w:rsidR="00BD386F" w:rsidRDefault="00BD386F" w:rsidP="001E2178">
      <w:pPr>
        <w:spacing w:after="0" w:line="288" w:lineRule="auto"/>
        <w:ind w:left="360"/>
        <w:jc w:val="both"/>
      </w:pPr>
      <w:r>
        <w:t>W zależności od ustaleń w odpowiednich Specyfikacjach technicznych, Roboty podlegają następującym etapom odbioru, dokonywanym przez Inwestora przy udziale Wykonawcy:</w:t>
      </w:r>
    </w:p>
    <w:p w:rsidR="00294738" w:rsidRDefault="00BD386F" w:rsidP="001E2178">
      <w:pPr>
        <w:numPr>
          <w:ilvl w:val="0"/>
          <w:numId w:val="28"/>
        </w:numPr>
        <w:tabs>
          <w:tab w:val="left" w:pos="2520"/>
        </w:tabs>
        <w:spacing w:after="0" w:line="288" w:lineRule="auto"/>
        <w:jc w:val="both"/>
      </w:pPr>
      <w:r>
        <w:t xml:space="preserve">odbiór Robót zanikających lub ulegających zakryciu </w:t>
      </w:r>
    </w:p>
    <w:p w:rsidR="00BD386F" w:rsidRDefault="00BD386F" w:rsidP="001E2178">
      <w:pPr>
        <w:numPr>
          <w:ilvl w:val="0"/>
          <w:numId w:val="28"/>
        </w:numPr>
        <w:tabs>
          <w:tab w:val="left" w:pos="2520"/>
          <w:tab w:val="num" w:pos="2880"/>
        </w:tabs>
        <w:spacing w:after="0" w:line="288" w:lineRule="auto"/>
        <w:jc w:val="both"/>
      </w:pPr>
      <w:r>
        <w:t xml:space="preserve">odbiór </w:t>
      </w:r>
      <w:r w:rsidR="00195D40">
        <w:t xml:space="preserve">końcowy </w:t>
      </w:r>
      <w:r>
        <w:t>ostateczny  (ostateczne zatwierdzenie robót – wystawienie Świadectwa Wypełnienia Gwarancji),</w:t>
      </w:r>
    </w:p>
    <w:p w:rsidR="00072B6B" w:rsidRDefault="00072B6B" w:rsidP="001E2178">
      <w:pPr>
        <w:numPr>
          <w:ilvl w:val="0"/>
          <w:numId w:val="28"/>
        </w:numPr>
        <w:tabs>
          <w:tab w:val="left" w:pos="2520"/>
          <w:tab w:val="num" w:pos="2880"/>
        </w:tabs>
        <w:spacing w:after="0" w:line="288" w:lineRule="auto"/>
        <w:jc w:val="both"/>
      </w:pPr>
      <w:r>
        <w:t>odbiór przewodów kominowych, instalacji i urządzeń technicznych,</w:t>
      </w:r>
    </w:p>
    <w:p w:rsidR="00072B6B" w:rsidRDefault="00195D40" w:rsidP="001E2178">
      <w:pPr>
        <w:numPr>
          <w:ilvl w:val="0"/>
          <w:numId w:val="28"/>
        </w:numPr>
        <w:tabs>
          <w:tab w:val="left" w:pos="2520"/>
          <w:tab w:val="num" w:pos="2880"/>
        </w:tabs>
        <w:spacing w:after="0" w:line="288" w:lineRule="auto"/>
        <w:jc w:val="both"/>
      </w:pPr>
      <w:r>
        <w:t xml:space="preserve">odbiory częściowe </w:t>
      </w:r>
      <w:r w:rsidR="00FB3098">
        <w:t>,</w:t>
      </w:r>
    </w:p>
    <w:p w:rsidR="00072B6B" w:rsidRDefault="00072B6B" w:rsidP="001E2178">
      <w:pPr>
        <w:numPr>
          <w:ilvl w:val="0"/>
          <w:numId w:val="28"/>
        </w:numPr>
        <w:tabs>
          <w:tab w:val="left" w:pos="2520"/>
          <w:tab w:val="num" w:pos="2880"/>
        </w:tabs>
        <w:spacing w:after="0" w:line="288" w:lineRule="auto"/>
        <w:jc w:val="both"/>
      </w:pPr>
      <w:r>
        <w:t>odbiór pogwarancyjny,</w:t>
      </w:r>
    </w:p>
    <w:p w:rsidR="00BD386F" w:rsidRDefault="00BD386F" w:rsidP="00F04D3B">
      <w:pPr>
        <w:spacing w:after="120" w:line="288" w:lineRule="auto"/>
        <w:ind w:left="360"/>
        <w:jc w:val="both"/>
      </w:pPr>
    </w:p>
    <w:p w:rsidR="003B134D" w:rsidRDefault="003B134D" w:rsidP="00BB3F9E">
      <w:pPr>
        <w:numPr>
          <w:ilvl w:val="1"/>
          <w:numId w:val="29"/>
        </w:numPr>
        <w:spacing w:after="120" w:line="288" w:lineRule="auto"/>
        <w:jc w:val="both"/>
      </w:pPr>
      <w:r>
        <w:t xml:space="preserve"> </w:t>
      </w:r>
      <w:r w:rsidRPr="003B134D">
        <w:rPr>
          <w:u w:val="single"/>
        </w:rPr>
        <w:t>Odbiór Robót zanikających lub ulegających zakryciu</w:t>
      </w:r>
      <w:r>
        <w:t xml:space="preserve"> -</w:t>
      </w:r>
      <w:r w:rsidRPr="00BD386F">
        <w:t xml:space="preserve"> </w:t>
      </w:r>
      <w:r>
        <w:t xml:space="preserve">dokonywany będzie zgodnie z Warunkami umowy. Żadna część Robót nie powinna być zakryta lub uczyniona niedostępną przed Odbiorem. </w:t>
      </w:r>
    </w:p>
    <w:p w:rsidR="003B134D" w:rsidRDefault="003B134D" w:rsidP="00BB3F9E">
      <w:pPr>
        <w:pStyle w:val="Akapitzlist"/>
        <w:numPr>
          <w:ilvl w:val="0"/>
          <w:numId w:val="30"/>
        </w:numPr>
        <w:tabs>
          <w:tab w:val="left" w:pos="2520"/>
        </w:tabs>
        <w:spacing w:after="120" w:line="288" w:lineRule="auto"/>
        <w:ind w:left="993" w:hanging="567"/>
        <w:jc w:val="both"/>
      </w:pPr>
      <w:r>
        <w:t xml:space="preserve">odbiór polega na finalnej ocenie ilości i jakości wykonywanych robót, które w dalszym procesie realizacji ulegną zakryciu. </w:t>
      </w:r>
    </w:p>
    <w:p w:rsidR="003B134D" w:rsidRDefault="003B134D" w:rsidP="00BB3F9E">
      <w:pPr>
        <w:pStyle w:val="Akapitzlist"/>
        <w:numPr>
          <w:ilvl w:val="0"/>
          <w:numId w:val="30"/>
        </w:numPr>
        <w:tabs>
          <w:tab w:val="left" w:pos="2520"/>
        </w:tabs>
        <w:spacing w:after="120" w:line="288" w:lineRule="auto"/>
        <w:ind w:left="993" w:hanging="567"/>
        <w:jc w:val="both"/>
      </w:pPr>
      <w:r>
        <w:t>odbiór Robót zanikających lub ulegających zakryciu będzie wykonywany w czasie umożliwiającym wykonanie ewentualnych korekt i poprawek bez hamowania ogólnego postępu robót,</w:t>
      </w:r>
    </w:p>
    <w:p w:rsidR="003B134D" w:rsidRDefault="003B134D" w:rsidP="00BB3F9E">
      <w:pPr>
        <w:pStyle w:val="Akapitzlist"/>
        <w:numPr>
          <w:ilvl w:val="0"/>
          <w:numId w:val="30"/>
        </w:numPr>
        <w:tabs>
          <w:tab w:val="left" w:pos="2520"/>
        </w:tabs>
        <w:spacing w:after="120" w:line="288" w:lineRule="auto"/>
        <w:ind w:left="993" w:hanging="567"/>
        <w:jc w:val="both"/>
      </w:pPr>
      <w:r>
        <w:t>Gotowość odbioru danej części robót do odbioru zgłasza wykonawca wpisem do Dziennika Budowy z jednoczesnym powiadomieniem Inspektora Nadzoru. Odbiór będzie przeprowadzany niezwłocznie, jednak nie później niż w ciągu trzech dni roboczych od daty zgłoszenia.</w:t>
      </w:r>
    </w:p>
    <w:p w:rsidR="003B134D" w:rsidRDefault="003B134D" w:rsidP="00BB3F9E">
      <w:pPr>
        <w:pStyle w:val="Akapitzlist"/>
        <w:numPr>
          <w:ilvl w:val="0"/>
          <w:numId w:val="30"/>
        </w:numPr>
        <w:tabs>
          <w:tab w:val="left" w:pos="2520"/>
        </w:tabs>
        <w:spacing w:after="120" w:line="288" w:lineRule="auto"/>
        <w:ind w:left="993" w:hanging="567"/>
        <w:jc w:val="both"/>
      </w:pPr>
      <w:r>
        <w:t>Jakość robót ulegających zakryciu ocenia Inspektor Nadzoru w oparciu o przeprowadzone pomiary, dokumentacje projektową, specyfikację techniczną i pozostałe ustalenia.</w:t>
      </w:r>
    </w:p>
    <w:p w:rsidR="003B134D" w:rsidRDefault="003B134D" w:rsidP="00BB3F9E">
      <w:pPr>
        <w:pStyle w:val="Akapitzlist"/>
        <w:numPr>
          <w:ilvl w:val="0"/>
          <w:numId w:val="30"/>
        </w:numPr>
        <w:tabs>
          <w:tab w:val="left" w:pos="2520"/>
        </w:tabs>
        <w:spacing w:after="120" w:line="288" w:lineRule="auto"/>
        <w:ind w:left="993" w:hanging="567"/>
        <w:jc w:val="both"/>
      </w:pPr>
      <w:r>
        <w:t>Wykonawca zobowiązuje się do wykonania, badan, prób jak również odkrywek w przypadku nie zgłoszenia robót ulegających zakryciu lub zanikających do odbioru.</w:t>
      </w:r>
    </w:p>
    <w:p w:rsidR="00BD386F" w:rsidRDefault="00294738" w:rsidP="00BB3F9E">
      <w:pPr>
        <w:numPr>
          <w:ilvl w:val="1"/>
          <w:numId w:val="29"/>
        </w:numPr>
        <w:spacing w:after="120" w:line="288" w:lineRule="auto"/>
        <w:jc w:val="both"/>
      </w:pPr>
      <w:r>
        <w:t xml:space="preserve"> </w:t>
      </w:r>
      <w:r w:rsidRPr="00294738">
        <w:rPr>
          <w:u w:val="single"/>
        </w:rPr>
        <w:t>Odbiór końcowy ostateczny</w:t>
      </w:r>
      <w:r>
        <w:t xml:space="preserve"> - (ostateczne zatwierdzenie robót – wystawienie Świadectwa Wypełnienia Gwarancji)</w:t>
      </w:r>
    </w:p>
    <w:p w:rsidR="00FB06F9" w:rsidRDefault="00FB06F9" w:rsidP="00BB3F9E">
      <w:pPr>
        <w:numPr>
          <w:ilvl w:val="2"/>
          <w:numId w:val="29"/>
        </w:numPr>
        <w:spacing w:after="120" w:line="288" w:lineRule="auto"/>
        <w:jc w:val="both"/>
      </w:pPr>
      <w:r>
        <w:t>Zasady odbioru ostatecznego robót</w:t>
      </w:r>
    </w:p>
    <w:p w:rsidR="00FB06F9" w:rsidRDefault="00FB06F9" w:rsidP="00BB3F9E">
      <w:pPr>
        <w:pStyle w:val="Akapitzlist"/>
        <w:numPr>
          <w:ilvl w:val="0"/>
          <w:numId w:val="31"/>
        </w:numPr>
        <w:spacing w:after="120" w:line="288" w:lineRule="auto"/>
        <w:ind w:left="993" w:hanging="567"/>
        <w:jc w:val="both"/>
      </w:pPr>
      <w:r>
        <w:t>Odbiór ostateczny polega na finalnej ocenie rzeczywistego wykonania robót w odniesieniu do zakresu ( ilości ) i jakości.</w:t>
      </w:r>
    </w:p>
    <w:p w:rsidR="00FB06F9" w:rsidRDefault="00FB06F9" w:rsidP="00BB3F9E">
      <w:pPr>
        <w:pStyle w:val="Akapitzlist"/>
        <w:numPr>
          <w:ilvl w:val="0"/>
          <w:numId w:val="31"/>
        </w:numPr>
        <w:spacing w:after="120" w:line="288" w:lineRule="auto"/>
        <w:ind w:left="993" w:hanging="567"/>
        <w:jc w:val="both"/>
      </w:pPr>
      <w:r>
        <w:t>Całkowite zakończenie robót oraz gotowość do odbioru ostatecznego będzie stwierdzona na piśmie powiadamiającym Inwestora o zakończeniu prac przez Wykonawcę.</w:t>
      </w:r>
    </w:p>
    <w:p w:rsidR="00FB06F9" w:rsidRDefault="00FB06F9" w:rsidP="00BB3F9E">
      <w:pPr>
        <w:pStyle w:val="Akapitzlist"/>
        <w:numPr>
          <w:ilvl w:val="0"/>
          <w:numId w:val="31"/>
        </w:numPr>
        <w:spacing w:after="120" w:line="288" w:lineRule="auto"/>
        <w:ind w:left="993" w:hanging="567"/>
        <w:jc w:val="both"/>
      </w:pPr>
      <w:r>
        <w:t>Odbiór ostateczny robót nastąpi w terminie ustalonym w dokumentach umowy, licząc od dnia  zakończenia prac i przyjęciu dokumentów z pkt. 8.3.2.</w:t>
      </w:r>
    </w:p>
    <w:p w:rsidR="00FB06F9" w:rsidRDefault="00FB06F9" w:rsidP="00BB3F9E">
      <w:pPr>
        <w:pStyle w:val="Akapitzlist"/>
        <w:numPr>
          <w:ilvl w:val="0"/>
          <w:numId w:val="31"/>
        </w:numPr>
        <w:spacing w:after="120" w:line="288" w:lineRule="auto"/>
        <w:ind w:left="993" w:hanging="567"/>
        <w:jc w:val="both"/>
      </w:pPr>
      <w:r>
        <w:t>Odbioru ostatecznego robót dokona komisja wyznaczona przez Zamawiającego w obecności Wykonawcy. Komisja odbierająca roboty dokona ich oceny jakościowej na podstawie przedłożonych dokumentów, ocenie wizualnej oraz zgodności prac z SST.</w:t>
      </w:r>
    </w:p>
    <w:p w:rsidR="00FB06F9" w:rsidRDefault="00FB06F9" w:rsidP="00BB3F9E">
      <w:pPr>
        <w:pStyle w:val="Akapitzlist"/>
        <w:numPr>
          <w:ilvl w:val="0"/>
          <w:numId w:val="31"/>
        </w:numPr>
        <w:spacing w:after="120" w:line="288" w:lineRule="auto"/>
        <w:ind w:left="993" w:hanging="567"/>
        <w:jc w:val="both"/>
      </w:pPr>
      <w:r>
        <w:t>W toku odbioru końcowego komisja zapozna się z realizacją ustaleń przyjętych w trakcie odbiorów robót zanikających i ulegających zakryciu oraz odbiorów końcowych, zwłaszcza w zakresie wykonania robót uzupełniających i poprawkowych.</w:t>
      </w:r>
    </w:p>
    <w:p w:rsidR="00FB06F9" w:rsidRDefault="00FB06F9" w:rsidP="00BB3F9E">
      <w:pPr>
        <w:pStyle w:val="Akapitzlist"/>
        <w:numPr>
          <w:ilvl w:val="0"/>
          <w:numId w:val="31"/>
        </w:numPr>
        <w:spacing w:after="120" w:line="288" w:lineRule="auto"/>
        <w:ind w:left="993" w:hanging="567"/>
        <w:jc w:val="both"/>
      </w:pPr>
      <w:r>
        <w:t>W przypadku niewykonania wyznaczonych robót poprawkowych, komisja przerwie swoje czynności i ustali nowy termin odbioru końcowego.</w:t>
      </w:r>
    </w:p>
    <w:p w:rsidR="00FB06F9" w:rsidRDefault="00FB06F9" w:rsidP="00BB3F9E">
      <w:pPr>
        <w:numPr>
          <w:ilvl w:val="2"/>
          <w:numId w:val="29"/>
        </w:numPr>
        <w:spacing w:after="120" w:line="288" w:lineRule="auto"/>
        <w:jc w:val="both"/>
      </w:pPr>
      <w:r>
        <w:t>Dokumenty do odbioru ostatecznego ( końcowego )</w:t>
      </w:r>
    </w:p>
    <w:p w:rsidR="00FB06F9" w:rsidRDefault="00FB06F9" w:rsidP="00BB3F9E">
      <w:pPr>
        <w:pStyle w:val="Akapitzlist"/>
        <w:numPr>
          <w:ilvl w:val="0"/>
          <w:numId w:val="32"/>
        </w:numPr>
        <w:spacing w:after="120" w:line="288" w:lineRule="auto"/>
        <w:jc w:val="both"/>
      </w:pPr>
      <w:r>
        <w:t xml:space="preserve">Podstawowym dokumentem jest protokół odbioru ostatecznego robót, sporządzony wg wzoru ustalonego przez Zamawiającego. </w:t>
      </w:r>
    </w:p>
    <w:p w:rsidR="00FB06F9" w:rsidRDefault="00FB06F9" w:rsidP="00BB3F9E">
      <w:pPr>
        <w:pStyle w:val="Akapitzlist"/>
        <w:numPr>
          <w:ilvl w:val="0"/>
          <w:numId w:val="32"/>
        </w:numPr>
        <w:spacing w:after="120" w:line="288" w:lineRule="auto"/>
        <w:jc w:val="both"/>
      </w:pPr>
      <w:r>
        <w:t>Do odbioru ostatecznego Wykonawca jest zobowiązany przygotować następujące dokumenty :</w:t>
      </w:r>
    </w:p>
    <w:p w:rsidR="00E53CB9" w:rsidRDefault="00E53CB9" w:rsidP="00BB3F9E">
      <w:pPr>
        <w:pStyle w:val="Akapitzlist"/>
        <w:numPr>
          <w:ilvl w:val="0"/>
          <w:numId w:val="33"/>
        </w:numPr>
        <w:spacing w:after="120" w:line="288" w:lineRule="auto"/>
        <w:ind w:left="1134" w:hanging="425"/>
        <w:jc w:val="both"/>
      </w:pPr>
      <w:r>
        <w:t>szczegółowe specyfikacje techniczne ( podstawowe z dokumentów umowy  i ew. uzupełniające i zamienne)</w:t>
      </w:r>
    </w:p>
    <w:p w:rsidR="00E53CB9" w:rsidRDefault="00E53CB9" w:rsidP="00BB3F9E">
      <w:pPr>
        <w:pStyle w:val="Akapitzlist"/>
        <w:numPr>
          <w:ilvl w:val="0"/>
          <w:numId w:val="33"/>
        </w:numPr>
        <w:spacing w:after="120" w:line="288" w:lineRule="auto"/>
        <w:ind w:left="1134" w:hanging="425"/>
        <w:jc w:val="both"/>
      </w:pPr>
      <w:r>
        <w:t>sporządzoną przez Wykonawcę dokumentację projektową w tym projekty wykonawcze, rysunki warsztatowe i montażowe, projekty rozbiórki rusztowań niesystemowych,</w:t>
      </w:r>
    </w:p>
    <w:p w:rsidR="00E53CB9" w:rsidRDefault="00E53CB9" w:rsidP="00BB3F9E">
      <w:pPr>
        <w:pStyle w:val="Akapitzlist"/>
        <w:numPr>
          <w:ilvl w:val="0"/>
          <w:numId w:val="33"/>
        </w:numPr>
        <w:spacing w:after="120" w:line="288" w:lineRule="auto"/>
        <w:ind w:left="1134" w:hanging="425"/>
        <w:jc w:val="both"/>
      </w:pPr>
      <w:r>
        <w:t>protokoły odbiorów robót ulegających zakryciu i zanikających,</w:t>
      </w:r>
    </w:p>
    <w:p w:rsidR="00193332" w:rsidRDefault="00193332" w:rsidP="00BB3F9E">
      <w:pPr>
        <w:pStyle w:val="Akapitzlist"/>
        <w:numPr>
          <w:ilvl w:val="0"/>
          <w:numId w:val="33"/>
        </w:numPr>
        <w:spacing w:after="120" w:line="288" w:lineRule="auto"/>
        <w:ind w:left="1134" w:hanging="425"/>
        <w:jc w:val="both"/>
      </w:pPr>
      <w:r>
        <w:t>protokoły odbiorów częściowych,</w:t>
      </w:r>
    </w:p>
    <w:p w:rsidR="00E53CB9" w:rsidRDefault="00E53CB9" w:rsidP="00BB3F9E">
      <w:pPr>
        <w:pStyle w:val="Akapitzlist"/>
        <w:numPr>
          <w:ilvl w:val="0"/>
          <w:numId w:val="33"/>
        </w:numPr>
        <w:spacing w:after="120" w:line="288" w:lineRule="auto"/>
        <w:ind w:left="1134" w:hanging="425"/>
        <w:jc w:val="both"/>
      </w:pPr>
      <w:r>
        <w:t xml:space="preserve">inwentaryzację geodezyjną powykonawczą </w:t>
      </w:r>
      <w:r w:rsidR="00AE2CFA">
        <w:t>wykonanych robót,</w:t>
      </w:r>
    </w:p>
    <w:p w:rsidR="00193332" w:rsidRDefault="002D2F6B" w:rsidP="00BB3F9E">
      <w:pPr>
        <w:pStyle w:val="Akapitzlist"/>
        <w:numPr>
          <w:ilvl w:val="0"/>
          <w:numId w:val="33"/>
        </w:numPr>
        <w:spacing w:after="120" w:line="288" w:lineRule="auto"/>
        <w:ind w:left="1134" w:hanging="425"/>
        <w:jc w:val="both"/>
      </w:pPr>
      <w:r>
        <w:t>dokumentację projektową powykonawczą z naniesionymi zmianami,</w:t>
      </w:r>
    </w:p>
    <w:p w:rsidR="00193332" w:rsidRDefault="00193332" w:rsidP="00BB3F9E">
      <w:pPr>
        <w:pStyle w:val="Akapitzlist"/>
        <w:numPr>
          <w:ilvl w:val="0"/>
          <w:numId w:val="33"/>
        </w:numPr>
        <w:spacing w:after="120" w:line="288" w:lineRule="auto"/>
        <w:ind w:left="1134" w:hanging="425"/>
        <w:jc w:val="both"/>
      </w:pPr>
      <w:r>
        <w:t>receptury technologiczne,</w:t>
      </w:r>
    </w:p>
    <w:p w:rsidR="00792048" w:rsidRDefault="00193332" w:rsidP="00BB3F9E">
      <w:pPr>
        <w:pStyle w:val="Akapitzlist"/>
        <w:numPr>
          <w:ilvl w:val="0"/>
          <w:numId w:val="33"/>
        </w:numPr>
        <w:spacing w:after="120" w:line="288" w:lineRule="auto"/>
        <w:ind w:left="1134" w:hanging="425"/>
        <w:jc w:val="both"/>
      </w:pPr>
      <w:r>
        <w:t xml:space="preserve">Dziennik </w:t>
      </w:r>
      <w:r w:rsidR="00792048">
        <w:t>B</w:t>
      </w:r>
      <w:r>
        <w:t>udowy,</w:t>
      </w:r>
    </w:p>
    <w:p w:rsidR="00AE2CFA" w:rsidRDefault="00792048" w:rsidP="00BB3F9E">
      <w:pPr>
        <w:pStyle w:val="Akapitzlist"/>
        <w:numPr>
          <w:ilvl w:val="0"/>
          <w:numId w:val="33"/>
        </w:numPr>
        <w:spacing w:after="120" w:line="288" w:lineRule="auto"/>
        <w:ind w:left="1134" w:hanging="425"/>
        <w:jc w:val="both"/>
      </w:pPr>
      <w:r>
        <w:t>Dokumenty zezwalające na dopuszczenie do obrotu i stosowania w budownictwie wbudowanych materiałów,</w:t>
      </w:r>
    </w:p>
    <w:p w:rsidR="00E53CB9" w:rsidRDefault="00792048" w:rsidP="00BB3F9E">
      <w:pPr>
        <w:pStyle w:val="Akapitzlist"/>
        <w:numPr>
          <w:ilvl w:val="0"/>
          <w:numId w:val="32"/>
        </w:numPr>
        <w:spacing w:after="120" w:line="288" w:lineRule="auto"/>
        <w:jc w:val="both"/>
      </w:pPr>
      <w:r>
        <w:t>W przypadku, gdy według komisji, Roboty pod względem przygotowania Dokumentacyjnego nie są gotowe do odbioru końcowego, komisja w porozumieniu z Wykonawcą wyznaczy ponowny termin odbioru końcowego robót,</w:t>
      </w:r>
    </w:p>
    <w:p w:rsidR="00792048" w:rsidRDefault="00792048" w:rsidP="00BB3F9E">
      <w:pPr>
        <w:pStyle w:val="Akapitzlist"/>
        <w:numPr>
          <w:ilvl w:val="0"/>
          <w:numId w:val="32"/>
        </w:numPr>
        <w:spacing w:after="120" w:line="288" w:lineRule="auto"/>
        <w:jc w:val="both"/>
      </w:pPr>
      <w:r>
        <w:t>Wszystkie zarządzone przez komisję roboty poprawkowe lub uzupełniające</w:t>
      </w:r>
      <w:r w:rsidR="00FB3098">
        <w:t xml:space="preserve"> będą zestawione wg ustaleń Inspektora Nadzoru,</w:t>
      </w:r>
    </w:p>
    <w:p w:rsidR="00FB06F9" w:rsidRDefault="00FB06F9" w:rsidP="00BB3F9E">
      <w:pPr>
        <w:pStyle w:val="Akapitzlist"/>
        <w:numPr>
          <w:ilvl w:val="0"/>
          <w:numId w:val="32"/>
        </w:numPr>
        <w:spacing w:after="120" w:line="288" w:lineRule="auto"/>
        <w:jc w:val="both"/>
      </w:pPr>
      <w:r>
        <w:t>Termin wykonania robót poprawkowych i robót uzupełniających wyznaczy komisja i stwierdzi ich wykonanie.</w:t>
      </w:r>
    </w:p>
    <w:p w:rsidR="00FB06F9" w:rsidRDefault="00FB06F9" w:rsidP="00F04D3B">
      <w:pPr>
        <w:spacing w:after="0" w:line="288" w:lineRule="auto"/>
        <w:ind w:left="360"/>
        <w:jc w:val="both"/>
      </w:pPr>
    </w:p>
    <w:p w:rsidR="00FB3098" w:rsidRDefault="00FB3098" w:rsidP="00BB3F9E">
      <w:pPr>
        <w:numPr>
          <w:ilvl w:val="1"/>
          <w:numId w:val="29"/>
        </w:numPr>
        <w:tabs>
          <w:tab w:val="clear" w:pos="360"/>
          <w:tab w:val="num" w:pos="567"/>
        </w:tabs>
        <w:spacing w:after="0" w:line="288" w:lineRule="auto"/>
        <w:ind w:left="426" w:hanging="426"/>
        <w:jc w:val="both"/>
      </w:pPr>
      <w:r>
        <w:t>odbiory częściowe – polega na ocenia ilości i jakości wykonanych części robót.</w:t>
      </w:r>
      <w:r w:rsidRPr="00195D40">
        <w:t xml:space="preserve"> </w:t>
      </w:r>
      <w:r>
        <w:t>Taki odbiór dokonuje się dla zakresu robót określonego w dokumentach umownych, według zasad jak przy odbiorze końcowym (ostatecznym).</w:t>
      </w:r>
    </w:p>
    <w:p w:rsidR="00FB3098" w:rsidRDefault="00FB3098" w:rsidP="00F04D3B">
      <w:pPr>
        <w:spacing w:after="0" w:line="288" w:lineRule="auto"/>
        <w:ind w:left="426"/>
        <w:jc w:val="both"/>
      </w:pPr>
    </w:p>
    <w:p w:rsidR="00FB3098" w:rsidRDefault="008D03FC" w:rsidP="00BB3F9E">
      <w:pPr>
        <w:numPr>
          <w:ilvl w:val="1"/>
          <w:numId w:val="29"/>
        </w:numPr>
        <w:tabs>
          <w:tab w:val="clear" w:pos="360"/>
          <w:tab w:val="num" w:pos="567"/>
        </w:tabs>
        <w:spacing w:after="0" w:line="288" w:lineRule="auto"/>
        <w:ind w:left="426" w:hanging="426"/>
        <w:jc w:val="both"/>
      </w:pPr>
      <w:r>
        <w:t xml:space="preserve">Odbiór pogwarancyjny po upływie okresu rękojmi </w:t>
      </w:r>
      <w:r w:rsidR="00FB3098">
        <w:t>i gwarancji.</w:t>
      </w:r>
    </w:p>
    <w:p w:rsidR="008D03FC" w:rsidRDefault="008D03FC" w:rsidP="00BB3F9E">
      <w:pPr>
        <w:pStyle w:val="Akapitzlist"/>
        <w:numPr>
          <w:ilvl w:val="0"/>
          <w:numId w:val="34"/>
        </w:numPr>
        <w:spacing w:after="0" w:line="288" w:lineRule="auto"/>
        <w:ind w:left="709" w:hanging="283"/>
        <w:jc w:val="both"/>
      </w:pPr>
      <w:r>
        <w:t>Odbiór pogwarancyjny po upływie okresu rękojmi za wady fizyczne i gwarancji jakości polega na ocenie wykonanych robót związanych z usunięciem wad, które ujawnią się w okresie rękojmi za wady fizyczne i gwarancji jakości.</w:t>
      </w:r>
    </w:p>
    <w:p w:rsidR="008D03FC" w:rsidRDefault="008D03FC" w:rsidP="00BB3F9E">
      <w:pPr>
        <w:pStyle w:val="Akapitzlist"/>
        <w:numPr>
          <w:ilvl w:val="0"/>
          <w:numId w:val="34"/>
        </w:numPr>
        <w:spacing w:after="0" w:line="288" w:lineRule="auto"/>
        <w:ind w:left="709" w:hanging="283"/>
        <w:jc w:val="both"/>
      </w:pPr>
      <w:r>
        <w:t>Odbiór po upływie rękojmi za wady fizyczne i gwarancji jakości będzie dokonywany na podstawie wizualnej obiektu z uwzględnieniem zasad opisanych w pkt. 8.4.</w:t>
      </w:r>
    </w:p>
    <w:p w:rsidR="00897D2B" w:rsidRDefault="00897D2B" w:rsidP="00F04D3B">
      <w:pPr>
        <w:pStyle w:val="Akapitzlist"/>
        <w:spacing w:before="120" w:after="120" w:line="288" w:lineRule="auto"/>
        <w:ind w:left="426"/>
        <w:rPr>
          <w:b/>
          <w:sz w:val="24"/>
          <w:szCs w:val="24"/>
        </w:rPr>
      </w:pPr>
    </w:p>
    <w:p w:rsidR="00897D2B" w:rsidRDefault="008D03FC" w:rsidP="00BB3F9E">
      <w:pPr>
        <w:pStyle w:val="Akapitzlist"/>
        <w:numPr>
          <w:ilvl w:val="0"/>
          <w:numId w:val="1"/>
        </w:numPr>
        <w:spacing w:before="120" w:after="120" w:line="288" w:lineRule="auto"/>
        <w:ind w:left="426" w:hanging="426"/>
        <w:rPr>
          <w:b/>
          <w:sz w:val="24"/>
          <w:szCs w:val="24"/>
        </w:rPr>
      </w:pPr>
      <w:r>
        <w:rPr>
          <w:b/>
          <w:sz w:val="24"/>
          <w:szCs w:val="24"/>
        </w:rPr>
        <w:t>Podstawy płatności</w:t>
      </w:r>
    </w:p>
    <w:p w:rsidR="00DF079A" w:rsidRPr="0020167A" w:rsidRDefault="00DF079A" w:rsidP="00BB3F9E">
      <w:pPr>
        <w:pStyle w:val="Akapitzlist"/>
        <w:numPr>
          <w:ilvl w:val="0"/>
          <w:numId w:val="35"/>
        </w:numPr>
        <w:spacing w:before="120" w:after="120" w:line="288" w:lineRule="auto"/>
        <w:ind w:left="567" w:hanging="567"/>
        <w:rPr>
          <w:b/>
          <w:sz w:val="24"/>
          <w:szCs w:val="24"/>
        </w:rPr>
      </w:pPr>
      <w:r>
        <w:t>Podstawą płatności jest wartość (kwota ) podana przez Wykonawcę i przyjęta w dokumentach umownych ( ofercie),</w:t>
      </w:r>
    </w:p>
    <w:p w:rsidR="00DF079A" w:rsidRPr="0020167A" w:rsidRDefault="00DF079A" w:rsidP="00BB3F9E">
      <w:pPr>
        <w:pStyle w:val="Akapitzlist"/>
        <w:numPr>
          <w:ilvl w:val="0"/>
          <w:numId w:val="35"/>
        </w:numPr>
        <w:spacing w:before="120" w:after="120" w:line="288" w:lineRule="auto"/>
        <w:ind w:left="567" w:hanging="567"/>
        <w:rPr>
          <w:b/>
          <w:sz w:val="24"/>
          <w:szCs w:val="24"/>
        </w:rPr>
      </w:pPr>
      <w:r>
        <w:t xml:space="preserve"> Cena powinna obejmować kompletne wykonanie przedmiotu zamówienia i być skalkulowane w oparciu o załączoną dokumentację projektową.</w:t>
      </w:r>
    </w:p>
    <w:p w:rsidR="00DF079A" w:rsidRPr="006B10C7" w:rsidRDefault="00DF079A" w:rsidP="00BB3F9E">
      <w:pPr>
        <w:pStyle w:val="Akapitzlist"/>
        <w:numPr>
          <w:ilvl w:val="0"/>
          <w:numId w:val="35"/>
        </w:numPr>
        <w:spacing w:before="120" w:after="120" w:line="288" w:lineRule="auto"/>
        <w:ind w:left="567" w:hanging="567"/>
        <w:rPr>
          <w:b/>
          <w:sz w:val="24"/>
          <w:szCs w:val="24"/>
        </w:rPr>
      </w:pPr>
      <w:r>
        <w:t>Cena musi zawierać wszelkie wydatki oraz ryzyko związane z koniecznością zrealizowania przedmiotu zamówienia oraz wszystkie koszty związane z wykonaniem przedmiotu zamówienia określonego Dokumentacją projektową oraz koszty robót, usług i czynności nie ujętych w dokumentacji technicznej, a których wykonanie niezbędne jest do prawidłowego wykonania przedmiotu zamówienia takich jak:</w:t>
      </w:r>
    </w:p>
    <w:p w:rsidR="006B10C7" w:rsidRPr="006B10C7" w:rsidRDefault="006B10C7" w:rsidP="00BB3F9E">
      <w:pPr>
        <w:pStyle w:val="Akapitzlist"/>
        <w:numPr>
          <w:ilvl w:val="0"/>
          <w:numId w:val="36"/>
        </w:numPr>
        <w:spacing w:before="120" w:after="120" w:line="288" w:lineRule="auto"/>
        <w:ind w:left="993" w:hanging="426"/>
        <w:rPr>
          <w:b/>
          <w:sz w:val="24"/>
          <w:szCs w:val="24"/>
        </w:rPr>
      </w:pPr>
      <w:r>
        <w:t>koszty zorganizowania placu budowy,</w:t>
      </w:r>
    </w:p>
    <w:p w:rsidR="006B10C7" w:rsidRPr="006B10C7" w:rsidRDefault="006B10C7" w:rsidP="00BB3F9E">
      <w:pPr>
        <w:pStyle w:val="Akapitzlist"/>
        <w:numPr>
          <w:ilvl w:val="0"/>
          <w:numId w:val="36"/>
        </w:numPr>
        <w:spacing w:before="120" w:after="120" w:line="288" w:lineRule="auto"/>
        <w:ind w:left="993" w:hanging="426"/>
        <w:rPr>
          <w:b/>
          <w:sz w:val="24"/>
          <w:szCs w:val="24"/>
        </w:rPr>
      </w:pPr>
      <w:r>
        <w:t>koszty robót przygotowawczych,</w:t>
      </w:r>
    </w:p>
    <w:p w:rsidR="006B10C7" w:rsidRPr="00F272A7" w:rsidRDefault="006B10C7" w:rsidP="00BB3F9E">
      <w:pPr>
        <w:pStyle w:val="Akapitzlist"/>
        <w:numPr>
          <w:ilvl w:val="0"/>
          <w:numId w:val="36"/>
        </w:numPr>
        <w:spacing w:before="120" w:after="120" w:line="288" w:lineRule="auto"/>
        <w:ind w:left="993" w:hanging="426"/>
        <w:rPr>
          <w:b/>
          <w:sz w:val="24"/>
          <w:szCs w:val="24"/>
        </w:rPr>
      </w:pPr>
      <w:r>
        <w:t xml:space="preserve">koszty </w:t>
      </w:r>
      <w:r w:rsidR="00F272A7">
        <w:t>utrzymania porządku w trakcie realizacji robót,</w:t>
      </w:r>
    </w:p>
    <w:p w:rsidR="00F272A7" w:rsidRPr="00F272A7" w:rsidRDefault="00F272A7" w:rsidP="00BB3F9E">
      <w:pPr>
        <w:pStyle w:val="Akapitzlist"/>
        <w:numPr>
          <w:ilvl w:val="0"/>
          <w:numId w:val="36"/>
        </w:numPr>
        <w:spacing w:before="120" w:after="120" w:line="288" w:lineRule="auto"/>
        <w:ind w:left="993" w:hanging="426"/>
        <w:rPr>
          <w:b/>
          <w:sz w:val="24"/>
          <w:szCs w:val="24"/>
        </w:rPr>
      </w:pPr>
      <w:r>
        <w:t>koszty uporządkowania terenu po wykonaniu robót,</w:t>
      </w:r>
    </w:p>
    <w:p w:rsidR="00F272A7" w:rsidRPr="00F272A7" w:rsidRDefault="00F272A7" w:rsidP="00BB3F9E">
      <w:pPr>
        <w:pStyle w:val="Akapitzlist"/>
        <w:numPr>
          <w:ilvl w:val="0"/>
          <w:numId w:val="36"/>
        </w:numPr>
        <w:spacing w:before="120" w:after="120" w:line="288" w:lineRule="auto"/>
        <w:ind w:left="993" w:hanging="426"/>
        <w:rPr>
          <w:b/>
          <w:sz w:val="24"/>
          <w:szCs w:val="24"/>
        </w:rPr>
      </w:pPr>
      <w:r>
        <w:t>koszty wykonania niezbędnych prób, badań, nadzorów, uzgodnień, wpięć, sprawdzeń, opinii,</w:t>
      </w:r>
    </w:p>
    <w:p w:rsidR="00F272A7" w:rsidRPr="00F272A7" w:rsidRDefault="00F272A7" w:rsidP="00BB3F9E">
      <w:pPr>
        <w:pStyle w:val="Akapitzlist"/>
        <w:numPr>
          <w:ilvl w:val="0"/>
          <w:numId w:val="36"/>
        </w:numPr>
        <w:spacing w:before="120" w:after="120" w:line="288" w:lineRule="auto"/>
        <w:ind w:left="993" w:hanging="426"/>
        <w:rPr>
          <w:b/>
          <w:sz w:val="24"/>
          <w:szCs w:val="24"/>
        </w:rPr>
      </w:pPr>
      <w:r>
        <w:t>wynagrodzenie przeznaczone dla służb branżowych dokonujących prób i odbiorów – jeżeli takie wystąpi,</w:t>
      </w:r>
    </w:p>
    <w:p w:rsidR="00F272A7" w:rsidRPr="00F272A7" w:rsidRDefault="00F272A7" w:rsidP="00BB3F9E">
      <w:pPr>
        <w:pStyle w:val="Akapitzlist"/>
        <w:numPr>
          <w:ilvl w:val="0"/>
          <w:numId w:val="36"/>
        </w:numPr>
        <w:spacing w:before="120" w:after="120" w:line="288" w:lineRule="auto"/>
        <w:ind w:left="993" w:hanging="426"/>
        <w:rPr>
          <w:b/>
          <w:sz w:val="24"/>
          <w:szCs w:val="24"/>
        </w:rPr>
      </w:pPr>
      <w:r>
        <w:t>wynagrodzenia dla służb geodezyjnych,</w:t>
      </w:r>
    </w:p>
    <w:p w:rsidR="00F272A7" w:rsidRPr="00F14DFA" w:rsidRDefault="00F272A7" w:rsidP="00BB3F9E">
      <w:pPr>
        <w:pStyle w:val="Akapitzlist"/>
        <w:numPr>
          <w:ilvl w:val="0"/>
          <w:numId w:val="36"/>
        </w:numPr>
        <w:spacing w:before="120" w:after="120" w:line="288" w:lineRule="auto"/>
        <w:ind w:left="993" w:hanging="426"/>
        <w:rPr>
          <w:b/>
          <w:sz w:val="24"/>
          <w:szCs w:val="24"/>
        </w:rPr>
      </w:pPr>
      <w:r>
        <w:t xml:space="preserve">wykonanie powykonawczej dokumentacji budowlanej – jeżeli taka </w:t>
      </w:r>
      <w:r w:rsidR="00F14DFA">
        <w:t>konieczność wystąpi,</w:t>
      </w:r>
    </w:p>
    <w:p w:rsidR="00F14DFA" w:rsidRPr="0020167A" w:rsidRDefault="00F14DFA" w:rsidP="00BB3F9E">
      <w:pPr>
        <w:pStyle w:val="Akapitzlist"/>
        <w:numPr>
          <w:ilvl w:val="0"/>
          <w:numId w:val="36"/>
        </w:numPr>
        <w:spacing w:before="120" w:after="120" w:line="288" w:lineRule="auto"/>
        <w:ind w:left="993" w:hanging="426"/>
        <w:rPr>
          <w:b/>
          <w:sz w:val="24"/>
          <w:szCs w:val="24"/>
        </w:rPr>
      </w:pPr>
      <w:r>
        <w:t>ubezpieczenie budowy od chwili prokolarnego przekazania budowy do podpisania bezusterkowego końcowego protokołu odbioru.</w:t>
      </w:r>
    </w:p>
    <w:p w:rsidR="00DF079A" w:rsidRDefault="00F14DFA" w:rsidP="00BB3F9E">
      <w:pPr>
        <w:pStyle w:val="Akapitzlist"/>
        <w:numPr>
          <w:ilvl w:val="0"/>
          <w:numId w:val="35"/>
        </w:numPr>
        <w:spacing w:before="120" w:after="120" w:line="288" w:lineRule="auto"/>
        <w:ind w:left="567" w:hanging="567"/>
        <w:rPr>
          <w:sz w:val="24"/>
          <w:szCs w:val="24"/>
        </w:rPr>
      </w:pPr>
      <w:r w:rsidRPr="00F14DFA">
        <w:rPr>
          <w:sz w:val="24"/>
          <w:szCs w:val="24"/>
        </w:rPr>
        <w:t xml:space="preserve">Objazdy, </w:t>
      </w:r>
      <w:r>
        <w:rPr>
          <w:sz w:val="24"/>
          <w:szCs w:val="24"/>
        </w:rPr>
        <w:t>przejazdy i organizacja ruchu</w:t>
      </w:r>
    </w:p>
    <w:p w:rsidR="00F14DFA" w:rsidRDefault="00F14DFA" w:rsidP="00BB3F9E">
      <w:pPr>
        <w:pStyle w:val="Akapitzlist"/>
        <w:numPr>
          <w:ilvl w:val="0"/>
          <w:numId w:val="37"/>
        </w:numPr>
        <w:spacing w:before="120" w:after="120" w:line="288" w:lineRule="auto"/>
        <w:ind w:left="993" w:hanging="426"/>
        <w:rPr>
          <w:sz w:val="24"/>
          <w:szCs w:val="24"/>
        </w:rPr>
      </w:pPr>
      <w:r>
        <w:rPr>
          <w:sz w:val="24"/>
          <w:szCs w:val="24"/>
        </w:rPr>
        <w:t>Koszt organi</w:t>
      </w:r>
      <w:r w:rsidR="001D5E3D">
        <w:rPr>
          <w:sz w:val="24"/>
          <w:szCs w:val="24"/>
        </w:rPr>
        <w:t>zacji ruchu obejmuje:</w:t>
      </w:r>
    </w:p>
    <w:p w:rsidR="001D5E3D" w:rsidRDefault="001D5E3D" w:rsidP="00BB3F9E">
      <w:pPr>
        <w:pStyle w:val="Akapitzlist"/>
        <w:numPr>
          <w:ilvl w:val="0"/>
          <w:numId w:val="38"/>
        </w:numPr>
        <w:spacing w:before="120" w:after="120" w:line="288" w:lineRule="auto"/>
        <w:ind w:left="1134" w:hanging="283"/>
        <w:rPr>
          <w:sz w:val="24"/>
          <w:szCs w:val="24"/>
        </w:rPr>
      </w:pPr>
      <w:r>
        <w:rPr>
          <w:sz w:val="24"/>
          <w:szCs w:val="24"/>
        </w:rPr>
        <w:t>ustawienie tymczasowego oznakowania zgodnie z wymaganiami bezpieczeństwa,</w:t>
      </w:r>
    </w:p>
    <w:p w:rsidR="001D5E3D" w:rsidRDefault="001D5E3D" w:rsidP="00BB3F9E">
      <w:pPr>
        <w:pStyle w:val="Akapitzlist"/>
        <w:numPr>
          <w:ilvl w:val="0"/>
          <w:numId w:val="38"/>
        </w:numPr>
        <w:spacing w:before="120" w:after="120" w:line="288" w:lineRule="auto"/>
        <w:ind w:left="1134" w:hanging="283"/>
        <w:rPr>
          <w:sz w:val="24"/>
          <w:szCs w:val="24"/>
        </w:rPr>
      </w:pPr>
      <w:r>
        <w:rPr>
          <w:sz w:val="24"/>
          <w:szCs w:val="24"/>
        </w:rPr>
        <w:t>przygotowania terenu,</w:t>
      </w:r>
    </w:p>
    <w:p w:rsidR="001D5E3D" w:rsidRDefault="001D5E3D" w:rsidP="00BB3F9E">
      <w:pPr>
        <w:pStyle w:val="Akapitzlist"/>
        <w:numPr>
          <w:ilvl w:val="0"/>
          <w:numId w:val="37"/>
        </w:numPr>
        <w:spacing w:before="120" w:after="120" w:line="288" w:lineRule="auto"/>
        <w:ind w:left="993" w:hanging="426"/>
        <w:rPr>
          <w:sz w:val="24"/>
          <w:szCs w:val="24"/>
        </w:rPr>
      </w:pPr>
      <w:r>
        <w:rPr>
          <w:sz w:val="24"/>
          <w:szCs w:val="24"/>
        </w:rPr>
        <w:t>Koszt utrzymania objazdów / przejazdów i organizacji ruchu,</w:t>
      </w:r>
    </w:p>
    <w:p w:rsidR="001D5E3D" w:rsidRPr="00F14DFA" w:rsidRDefault="001D5E3D" w:rsidP="00BB3F9E">
      <w:pPr>
        <w:pStyle w:val="Akapitzlist"/>
        <w:numPr>
          <w:ilvl w:val="0"/>
          <w:numId w:val="37"/>
        </w:numPr>
        <w:spacing w:before="120" w:after="120" w:line="288" w:lineRule="auto"/>
        <w:ind w:left="993" w:hanging="426"/>
        <w:rPr>
          <w:sz w:val="24"/>
          <w:szCs w:val="24"/>
        </w:rPr>
      </w:pPr>
      <w:r>
        <w:rPr>
          <w:sz w:val="24"/>
          <w:szCs w:val="24"/>
        </w:rPr>
        <w:t>Koszt likwidacji obj</w:t>
      </w:r>
      <w:r w:rsidR="0020167A">
        <w:rPr>
          <w:sz w:val="24"/>
          <w:szCs w:val="24"/>
        </w:rPr>
        <w:t>azdów / przejazdów i organizacji ruchu w tym usunięcie tymczasowych oznakowań i uzgodnień oraz doprowadzenie terenu do stanu pierwotnego.</w:t>
      </w:r>
    </w:p>
    <w:p w:rsidR="00B0450F" w:rsidRPr="008D03FC" w:rsidRDefault="00B0450F" w:rsidP="00F04D3B">
      <w:pPr>
        <w:pStyle w:val="Akapitzlist"/>
        <w:spacing w:before="120" w:after="120" w:line="288" w:lineRule="auto"/>
        <w:ind w:left="426"/>
        <w:rPr>
          <w:sz w:val="24"/>
          <w:szCs w:val="24"/>
        </w:rPr>
      </w:pPr>
    </w:p>
    <w:p w:rsidR="00A9633B" w:rsidRDefault="0020167A" w:rsidP="00BB3F9E">
      <w:pPr>
        <w:pStyle w:val="Akapitzlist"/>
        <w:numPr>
          <w:ilvl w:val="0"/>
          <w:numId w:val="1"/>
        </w:numPr>
        <w:spacing w:before="120" w:after="120" w:line="288" w:lineRule="auto"/>
        <w:ind w:left="426" w:hanging="426"/>
        <w:rPr>
          <w:b/>
          <w:sz w:val="24"/>
          <w:szCs w:val="24"/>
        </w:rPr>
      </w:pPr>
      <w:r>
        <w:rPr>
          <w:b/>
          <w:sz w:val="24"/>
          <w:szCs w:val="24"/>
        </w:rPr>
        <w:t>Przepisy związane</w:t>
      </w:r>
    </w:p>
    <w:p w:rsidR="0020167A" w:rsidRDefault="0020167A" w:rsidP="00F04D3B">
      <w:pPr>
        <w:pStyle w:val="Akapitzlist"/>
        <w:spacing w:before="120" w:after="120" w:line="288" w:lineRule="auto"/>
        <w:ind w:left="426"/>
        <w:rPr>
          <w:b/>
          <w:sz w:val="24"/>
          <w:szCs w:val="24"/>
        </w:rPr>
      </w:pPr>
    </w:p>
    <w:p w:rsidR="0020167A" w:rsidRDefault="0020167A" w:rsidP="00BB3F9E">
      <w:pPr>
        <w:pStyle w:val="Akapitzlist"/>
        <w:numPr>
          <w:ilvl w:val="0"/>
          <w:numId w:val="39"/>
        </w:numPr>
        <w:tabs>
          <w:tab w:val="left" w:pos="993"/>
        </w:tabs>
        <w:spacing w:before="120" w:after="120" w:line="288" w:lineRule="auto"/>
        <w:rPr>
          <w:sz w:val="24"/>
          <w:szCs w:val="24"/>
        </w:rPr>
      </w:pPr>
      <w:r>
        <w:rPr>
          <w:sz w:val="24"/>
          <w:szCs w:val="24"/>
        </w:rPr>
        <w:t>Ustawy:</w:t>
      </w:r>
    </w:p>
    <w:p w:rsidR="0020167A" w:rsidRDefault="0020167A" w:rsidP="00F04D3B">
      <w:pPr>
        <w:pStyle w:val="Akapitzlist"/>
        <w:spacing w:before="120" w:after="120" w:line="288" w:lineRule="auto"/>
        <w:rPr>
          <w:sz w:val="24"/>
          <w:szCs w:val="24"/>
        </w:rPr>
      </w:pPr>
    </w:p>
    <w:p w:rsidR="0020167A" w:rsidRDefault="0020167A" w:rsidP="00BB3F9E">
      <w:pPr>
        <w:pStyle w:val="Akapitzlist"/>
        <w:numPr>
          <w:ilvl w:val="0"/>
          <w:numId w:val="40"/>
        </w:numPr>
        <w:spacing w:before="120" w:after="120" w:line="288" w:lineRule="auto"/>
        <w:rPr>
          <w:sz w:val="24"/>
          <w:szCs w:val="24"/>
        </w:rPr>
      </w:pPr>
      <w:r>
        <w:rPr>
          <w:sz w:val="24"/>
          <w:szCs w:val="24"/>
        </w:rPr>
        <w:t>Ustawa z 7 lipca 1994 – Prawo Budowlane,</w:t>
      </w:r>
    </w:p>
    <w:p w:rsidR="0020167A" w:rsidRDefault="0012414E" w:rsidP="00BB3F9E">
      <w:pPr>
        <w:pStyle w:val="Akapitzlist"/>
        <w:numPr>
          <w:ilvl w:val="0"/>
          <w:numId w:val="40"/>
        </w:numPr>
        <w:spacing w:before="120" w:after="120" w:line="288" w:lineRule="auto"/>
        <w:rPr>
          <w:sz w:val="24"/>
          <w:szCs w:val="24"/>
        </w:rPr>
      </w:pPr>
      <w:r>
        <w:rPr>
          <w:sz w:val="24"/>
          <w:szCs w:val="24"/>
        </w:rPr>
        <w:t>Ustawa z 29 stycznia 2004 r. – Prawo Zamówień Publicznych,</w:t>
      </w:r>
    </w:p>
    <w:p w:rsidR="0012414E" w:rsidRDefault="0012414E" w:rsidP="00BB3F9E">
      <w:pPr>
        <w:pStyle w:val="Akapitzlist"/>
        <w:numPr>
          <w:ilvl w:val="0"/>
          <w:numId w:val="40"/>
        </w:numPr>
        <w:spacing w:before="120" w:after="120" w:line="288" w:lineRule="auto"/>
        <w:rPr>
          <w:sz w:val="24"/>
          <w:szCs w:val="24"/>
        </w:rPr>
      </w:pPr>
      <w:r>
        <w:rPr>
          <w:sz w:val="24"/>
          <w:szCs w:val="24"/>
        </w:rPr>
        <w:t>Ustawa z 16 kwietnia 2004 r. – O wyrobach budowlanych,</w:t>
      </w:r>
    </w:p>
    <w:p w:rsidR="0012414E" w:rsidRDefault="0012414E" w:rsidP="00BB3F9E">
      <w:pPr>
        <w:pStyle w:val="Akapitzlist"/>
        <w:numPr>
          <w:ilvl w:val="0"/>
          <w:numId w:val="40"/>
        </w:numPr>
        <w:spacing w:before="120" w:after="120" w:line="288" w:lineRule="auto"/>
        <w:rPr>
          <w:sz w:val="24"/>
          <w:szCs w:val="24"/>
        </w:rPr>
      </w:pPr>
      <w:r>
        <w:rPr>
          <w:sz w:val="24"/>
          <w:szCs w:val="24"/>
        </w:rPr>
        <w:t>Ustawa z 24 sierpnia 1991 r. – O ochronie przeciwpożarowej,</w:t>
      </w:r>
    </w:p>
    <w:p w:rsidR="0012414E" w:rsidRDefault="0012414E" w:rsidP="00BB3F9E">
      <w:pPr>
        <w:pStyle w:val="Akapitzlist"/>
        <w:numPr>
          <w:ilvl w:val="0"/>
          <w:numId w:val="40"/>
        </w:numPr>
        <w:spacing w:before="120" w:after="120" w:line="288" w:lineRule="auto"/>
        <w:rPr>
          <w:sz w:val="24"/>
          <w:szCs w:val="24"/>
        </w:rPr>
      </w:pPr>
      <w:r>
        <w:rPr>
          <w:sz w:val="24"/>
          <w:szCs w:val="24"/>
        </w:rPr>
        <w:t>Ustawa z 21 grudnia 2000 r. – O dozorze technicznym,</w:t>
      </w:r>
    </w:p>
    <w:p w:rsidR="0012414E" w:rsidRDefault="00B2766C" w:rsidP="00BB3F9E">
      <w:pPr>
        <w:pStyle w:val="Akapitzlist"/>
        <w:numPr>
          <w:ilvl w:val="0"/>
          <w:numId w:val="40"/>
        </w:numPr>
        <w:spacing w:before="120" w:after="120" w:line="288" w:lineRule="auto"/>
        <w:rPr>
          <w:sz w:val="24"/>
          <w:szCs w:val="24"/>
        </w:rPr>
      </w:pPr>
      <w:r>
        <w:rPr>
          <w:sz w:val="24"/>
          <w:szCs w:val="24"/>
        </w:rPr>
        <w:t>Ustawa z 27 kwietnia 2001 r. – Prawo Ochrony Środowiska,</w:t>
      </w:r>
    </w:p>
    <w:p w:rsidR="00B2766C" w:rsidRDefault="00B2766C" w:rsidP="00BB3F9E">
      <w:pPr>
        <w:pStyle w:val="Akapitzlist"/>
        <w:numPr>
          <w:ilvl w:val="0"/>
          <w:numId w:val="40"/>
        </w:numPr>
        <w:spacing w:before="120" w:after="120" w:line="288" w:lineRule="auto"/>
        <w:rPr>
          <w:sz w:val="24"/>
          <w:szCs w:val="24"/>
        </w:rPr>
      </w:pPr>
      <w:r>
        <w:rPr>
          <w:sz w:val="24"/>
          <w:szCs w:val="24"/>
        </w:rPr>
        <w:t xml:space="preserve">Ustawa z 21 marca </w:t>
      </w:r>
      <w:r w:rsidR="00143806">
        <w:rPr>
          <w:sz w:val="24"/>
          <w:szCs w:val="24"/>
        </w:rPr>
        <w:t>1985 r. – O drogach publicznych,</w:t>
      </w:r>
    </w:p>
    <w:p w:rsidR="00143806" w:rsidRDefault="00143806" w:rsidP="00F04D3B">
      <w:pPr>
        <w:pStyle w:val="Akapitzlist"/>
        <w:spacing w:before="120" w:after="120" w:line="288" w:lineRule="auto"/>
        <w:ind w:left="1146"/>
        <w:rPr>
          <w:sz w:val="24"/>
          <w:szCs w:val="24"/>
        </w:rPr>
      </w:pPr>
    </w:p>
    <w:p w:rsidR="0020167A" w:rsidRDefault="00143806" w:rsidP="00BB3F9E">
      <w:pPr>
        <w:pStyle w:val="Akapitzlist"/>
        <w:numPr>
          <w:ilvl w:val="0"/>
          <w:numId w:val="39"/>
        </w:numPr>
        <w:tabs>
          <w:tab w:val="left" w:pos="993"/>
        </w:tabs>
        <w:spacing w:before="120" w:after="120" w:line="288" w:lineRule="auto"/>
        <w:rPr>
          <w:sz w:val="24"/>
          <w:szCs w:val="24"/>
        </w:rPr>
      </w:pPr>
      <w:r>
        <w:rPr>
          <w:sz w:val="24"/>
          <w:szCs w:val="24"/>
        </w:rPr>
        <w:t>Rozporządzenia</w:t>
      </w:r>
    </w:p>
    <w:p w:rsidR="00143806" w:rsidRDefault="00143806" w:rsidP="00F04D3B">
      <w:pPr>
        <w:pStyle w:val="Akapitzlist"/>
        <w:tabs>
          <w:tab w:val="left" w:pos="993"/>
        </w:tabs>
        <w:spacing w:before="120" w:after="120" w:line="288" w:lineRule="auto"/>
        <w:rPr>
          <w:sz w:val="24"/>
          <w:szCs w:val="24"/>
        </w:rPr>
      </w:pPr>
    </w:p>
    <w:p w:rsidR="00985DBD" w:rsidRDefault="00985DBD" w:rsidP="00985DBD">
      <w:pPr>
        <w:pStyle w:val="Akapitzlist"/>
        <w:numPr>
          <w:ilvl w:val="0"/>
          <w:numId w:val="41"/>
        </w:numPr>
        <w:spacing w:after="0" w:line="240" w:lineRule="auto"/>
        <w:ind w:left="1134" w:hanging="425"/>
        <w:jc w:val="both"/>
      </w:pPr>
      <w:r>
        <w:t>Rozporządzenie Ministra Infrastruktury z dnia 12 kwietnia 2002 r. w sprawie warunków technicznych, jakim powinny odpowiadać budynki i ich usytuowanie,</w:t>
      </w:r>
    </w:p>
    <w:p w:rsidR="00985DBD" w:rsidRDefault="00985DBD" w:rsidP="00985DBD">
      <w:pPr>
        <w:pStyle w:val="Akapitzlist"/>
        <w:numPr>
          <w:ilvl w:val="0"/>
          <w:numId w:val="41"/>
        </w:numPr>
        <w:spacing w:after="0" w:line="240" w:lineRule="auto"/>
        <w:ind w:left="1134" w:hanging="425"/>
        <w:jc w:val="both"/>
      </w:pPr>
      <w:r>
        <w:t xml:space="preserve">Rozporządzenie Ministra Infrastruktury z dnia 27 sierpnia 2004 r. zmieniające rozporządzenie w sprawie dziennika budowy, montażu i rozbiórki, tablicy informacyjnej oraz ogłoszenia zawierającego dane dotyczące bezpieczeństwa pracy i ochrony </w:t>
      </w:r>
    </w:p>
    <w:p w:rsidR="00985DBD" w:rsidRPr="007201A3" w:rsidRDefault="00985DBD" w:rsidP="00985DBD">
      <w:pPr>
        <w:pStyle w:val="Akapitzlist"/>
        <w:numPr>
          <w:ilvl w:val="0"/>
          <w:numId w:val="41"/>
        </w:numPr>
        <w:spacing w:after="0" w:line="240" w:lineRule="auto"/>
        <w:ind w:left="1134" w:hanging="425"/>
        <w:jc w:val="both"/>
      </w:pPr>
      <w:r w:rsidRPr="003A4D1A">
        <w:rPr>
          <w:rFonts w:eastAsia="Times New Roman" w:cs="Times New Roman"/>
          <w:lang w:eastAsia="pl-PL"/>
        </w:rPr>
        <w:t>Ustawa z dnia 13 czerwca 2013 r. o zmianie ustawy o wyrobach budowlanych oraz ustawy o systemie oceny zgodności</w:t>
      </w:r>
      <w:r w:rsidRPr="007201A3">
        <w:rPr>
          <w:rFonts w:eastAsia="Times New Roman" w:cs="Times New Roman"/>
          <w:lang w:eastAsia="pl-PL"/>
        </w:rPr>
        <w:t xml:space="preserve"> Dz.U. 2013 poz. 898</w:t>
      </w:r>
    </w:p>
    <w:p w:rsidR="00985DBD" w:rsidRPr="007201A3" w:rsidRDefault="00985DBD" w:rsidP="00985DBD">
      <w:pPr>
        <w:pStyle w:val="Akapitzlist"/>
        <w:numPr>
          <w:ilvl w:val="0"/>
          <w:numId w:val="41"/>
        </w:numPr>
        <w:spacing w:after="0" w:line="240" w:lineRule="auto"/>
        <w:ind w:left="1134" w:hanging="425"/>
        <w:jc w:val="both"/>
      </w:pPr>
      <w:r w:rsidRPr="007201A3">
        <w:rPr>
          <w:rFonts w:eastAsia="Times New Roman" w:cs="Times New Roman"/>
          <w:lang w:eastAsia="pl-PL"/>
        </w:rPr>
        <w:t>Rozporządzenie Ministra Infrastruktury i Budownictwa z dnia 17 listopada 2016 r. w sprawie krajowych ocen technicznych Dz.U. 2016 poz. 1968</w:t>
      </w:r>
    </w:p>
    <w:p w:rsidR="00985DBD" w:rsidRPr="007201A3" w:rsidRDefault="00985DBD" w:rsidP="00985DBD">
      <w:pPr>
        <w:pStyle w:val="Akapitzlist"/>
        <w:numPr>
          <w:ilvl w:val="0"/>
          <w:numId w:val="41"/>
        </w:numPr>
        <w:spacing w:after="0" w:line="240" w:lineRule="auto"/>
        <w:ind w:left="1134" w:hanging="425"/>
        <w:jc w:val="both"/>
      </w:pPr>
      <w:r w:rsidRPr="007201A3">
        <w:rPr>
          <w:rFonts w:eastAsia="Times New Roman" w:cs="Times New Roman"/>
          <w:lang w:eastAsia="pl-PL"/>
        </w:rPr>
        <w:t>Ustawa z dnia 25 czerwca 2015 r. o zmianie ustawy o wyrobach budowlanych, ustawy – Prawo budowlane oraz ustawy o zmianie ustawy o wyrobach budowlanych oraz ustawy o systemie oceny zgodności Dz.U. 2015 poz. 1165</w:t>
      </w:r>
    </w:p>
    <w:p w:rsidR="00985DBD" w:rsidRDefault="00985DBD" w:rsidP="00985DBD">
      <w:pPr>
        <w:pStyle w:val="Akapitzlist"/>
        <w:numPr>
          <w:ilvl w:val="0"/>
          <w:numId w:val="41"/>
        </w:numPr>
        <w:spacing w:after="0" w:line="240" w:lineRule="auto"/>
        <w:ind w:left="1134" w:hanging="425"/>
        <w:jc w:val="both"/>
      </w:pPr>
      <w:r>
        <w:t>Rozporządzenie Ministra Infrastruktury z dnia 6 lutego 2003 r. w sprawie bezpieczeństwa i higieny pracy podczas wykonywania robót budowlanych,</w:t>
      </w:r>
    </w:p>
    <w:p w:rsidR="00985DBD" w:rsidRDefault="00985DBD" w:rsidP="00985DBD">
      <w:pPr>
        <w:pStyle w:val="Akapitzlist"/>
        <w:numPr>
          <w:ilvl w:val="0"/>
          <w:numId w:val="41"/>
        </w:numPr>
        <w:spacing w:after="0" w:line="240" w:lineRule="auto"/>
        <w:ind w:left="1134" w:hanging="425"/>
        <w:jc w:val="both"/>
      </w:pPr>
      <w:r>
        <w:t xml:space="preserve">Rozporządzenie Ministra Pracy i Polityki Społecznej z dnia 29 września 1997 r. w sprawie ogólnych przepisów bezpieczeństwa i higieny pracy, </w:t>
      </w:r>
      <w:r>
        <w:rPr>
          <w:rStyle w:val="h1"/>
        </w:rPr>
        <w:t>Dz.U. 1997 nr 129 poz. 844</w:t>
      </w:r>
    </w:p>
    <w:p w:rsidR="00985DBD" w:rsidRDefault="00985DBD" w:rsidP="00985DBD">
      <w:pPr>
        <w:pStyle w:val="Akapitzlist"/>
        <w:numPr>
          <w:ilvl w:val="0"/>
          <w:numId w:val="41"/>
        </w:numPr>
        <w:spacing w:after="0" w:line="240" w:lineRule="auto"/>
        <w:ind w:left="1134" w:hanging="425"/>
        <w:jc w:val="both"/>
        <w:rPr>
          <w:sz w:val="24"/>
          <w:szCs w:val="24"/>
        </w:rPr>
      </w:pPr>
      <w:r>
        <w:t>Rozporządzenie Ministra Infrastruktury z dnia 2 września 2004 r. w sprawie szczegółowego zakresu i formy dokumentacji projektowej, specyfikacji technicznych, wykonania i odbioru robót budowlanych oraz programu funkcjonalno-użytkowego</w:t>
      </w:r>
      <w:r w:rsidRPr="005C72DD">
        <w:rPr>
          <w:sz w:val="24"/>
          <w:szCs w:val="24"/>
        </w:rPr>
        <w:t xml:space="preserve"> </w:t>
      </w:r>
      <w:r>
        <w:rPr>
          <w:rStyle w:val="h1"/>
        </w:rPr>
        <w:t>Dz.U. 2004 nr 202 poz. 2072</w:t>
      </w:r>
    </w:p>
    <w:p w:rsidR="00B0450F" w:rsidRDefault="00B0450F" w:rsidP="00B0450F">
      <w:pPr>
        <w:pStyle w:val="Akapitzlist"/>
        <w:spacing w:before="120" w:after="120" w:line="288" w:lineRule="auto"/>
        <w:ind w:left="1134"/>
        <w:jc w:val="both"/>
        <w:rPr>
          <w:sz w:val="24"/>
          <w:szCs w:val="24"/>
        </w:rPr>
      </w:pPr>
    </w:p>
    <w:p w:rsidR="00B0450F" w:rsidRDefault="00B0450F" w:rsidP="00B0450F">
      <w:pPr>
        <w:pStyle w:val="Akapitzlist"/>
        <w:spacing w:before="120" w:after="120" w:line="288" w:lineRule="auto"/>
        <w:ind w:left="1134"/>
        <w:jc w:val="both"/>
        <w:rPr>
          <w:sz w:val="24"/>
          <w:szCs w:val="24"/>
        </w:rPr>
      </w:pPr>
    </w:p>
    <w:p w:rsidR="00B0450F" w:rsidRDefault="00B0450F"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AB0B54" w:rsidRDefault="00AB0B54" w:rsidP="00B0450F">
      <w:pPr>
        <w:pStyle w:val="Akapitzlist"/>
        <w:spacing w:before="120" w:after="120" w:line="288" w:lineRule="auto"/>
        <w:ind w:left="1134"/>
        <w:jc w:val="both"/>
        <w:rPr>
          <w:sz w:val="24"/>
          <w:szCs w:val="24"/>
        </w:rPr>
      </w:pPr>
    </w:p>
    <w:p w:rsidR="008434EC" w:rsidRDefault="001E2178" w:rsidP="002D6A55">
      <w:pPr>
        <w:pStyle w:val="Nagwek3"/>
      </w:pPr>
      <w:bookmarkStart w:id="2" w:name="_Toc320806865"/>
      <w:bookmarkStart w:id="3" w:name="_Toc321168195"/>
      <w:r>
        <w:t>2</w:t>
      </w:r>
      <w:r w:rsidR="00B0450F">
        <w:t xml:space="preserve">. </w:t>
      </w:r>
      <w:r w:rsidR="008434EC" w:rsidRPr="00F211DC">
        <w:t>Specyfikacja techniczna</w:t>
      </w:r>
      <w:r w:rsidR="003A2E35">
        <w:t xml:space="preserve"> - </w:t>
      </w:r>
      <w:r w:rsidR="00090539" w:rsidRPr="00F211DC">
        <w:t>Roboty Ziemne</w:t>
      </w:r>
      <w:bookmarkEnd w:id="2"/>
      <w:bookmarkEnd w:id="3"/>
    </w:p>
    <w:p w:rsidR="00F211DC" w:rsidRPr="00F211DC" w:rsidRDefault="00F211DC" w:rsidP="00F04D3B">
      <w:pPr>
        <w:pStyle w:val="Akapitzlist"/>
        <w:spacing w:before="120" w:after="120" w:line="288" w:lineRule="auto"/>
        <w:rPr>
          <w:b/>
          <w:sz w:val="24"/>
          <w:szCs w:val="24"/>
          <w:u w:val="single"/>
        </w:rPr>
      </w:pPr>
    </w:p>
    <w:p w:rsidR="00090539" w:rsidRPr="00090539" w:rsidRDefault="00090539" w:rsidP="00F04D3B">
      <w:pPr>
        <w:spacing w:before="120" w:after="120" w:line="288" w:lineRule="auto"/>
        <w:ind w:left="363"/>
        <w:jc w:val="center"/>
        <w:rPr>
          <w:b/>
        </w:rPr>
      </w:pPr>
      <w:r w:rsidRPr="00090539">
        <w:rPr>
          <w:b/>
        </w:rPr>
        <w:t>STWIOR SK.RRG.0</w:t>
      </w:r>
      <w:r>
        <w:rPr>
          <w:b/>
        </w:rPr>
        <w:t>1</w:t>
      </w:r>
    </w:p>
    <w:p w:rsidR="00090539" w:rsidRDefault="00090539" w:rsidP="00F04D3B">
      <w:pPr>
        <w:spacing w:before="120" w:after="120" w:line="288" w:lineRule="auto"/>
        <w:jc w:val="center"/>
        <w:rPr>
          <w:b/>
        </w:rPr>
      </w:pPr>
      <w:r w:rsidRPr="00090539">
        <w:rPr>
          <w:b/>
        </w:rPr>
        <w:t xml:space="preserve">SPECYFIKACJA TECHNICZNA </w:t>
      </w:r>
      <w:r>
        <w:rPr>
          <w:b/>
        </w:rPr>
        <w:t>– ROBOTY ZIEMNE</w:t>
      </w:r>
    </w:p>
    <w:p w:rsidR="00090539" w:rsidRPr="002E0534" w:rsidRDefault="00090539" w:rsidP="00F04D3B">
      <w:pPr>
        <w:spacing w:before="120" w:after="120" w:line="288" w:lineRule="auto"/>
        <w:jc w:val="center"/>
        <w:rPr>
          <w:b/>
          <w:sz w:val="24"/>
          <w:szCs w:val="24"/>
        </w:rPr>
      </w:pPr>
    </w:p>
    <w:p w:rsidR="00090539" w:rsidRPr="002E0534" w:rsidRDefault="00090539" w:rsidP="00F04D3B">
      <w:pPr>
        <w:pStyle w:val="z1"/>
        <w:widowControl/>
        <w:spacing w:before="0" w:after="120" w:line="288" w:lineRule="auto"/>
        <w:rPr>
          <w:rFonts w:asciiTheme="minorHAnsi" w:hAnsiTheme="minorHAnsi" w:cstheme="minorHAnsi"/>
          <w:color w:val="auto"/>
          <w:sz w:val="24"/>
          <w:szCs w:val="24"/>
        </w:rPr>
      </w:pPr>
      <w:r w:rsidRPr="002E0534">
        <w:rPr>
          <w:rFonts w:asciiTheme="minorHAnsi" w:hAnsiTheme="minorHAnsi" w:cstheme="minorHAnsi"/>
          <w:color w:val="auto"/>
          <w:sz w:val="24"/>
          <w:szCs w:val="24"/>
        </w:rPr>
        <w:t xml:space="preserve">1. </w:t>
      </w:r>
      <w:r w:rsidRPr="002E0534">
        <w:rPr>
          <w:rFonts w:asciiTheme="minorHAnsi" w:hAnsiTheme="minorHAnsi" w:cstheme="minorHAnsi"/>
          <w:color w:val="auto"/>
          <w:sz w:val="24"/>
          <w:szCs w:val="24"/>
        </w:rPr>
        <w:tab/>
        <w:t>Wstęp</w:t>
      </w:r>
    </w:p>
    <w:p w:rsidR="00090539" w:rsidRPr="009A5F1B" w:rsidRDefault="00090539" w:rsidP="00F04D3B">
      <w:pPr>
        <w:pStyle w:val="z11"/>
        <w:widowControl/>
        <w:spacing w:before="0" w:after="120" w:line="288" w:lineRule="auto"/>
        <w:rPr>
          <w:rFonts w:asciiTheme="minorHAnsi" w:hAnsiTheme="minorHAnsi" w:cstheme="minorHAnsi"/>
          <w:color w:val="auto"/>
          <w:sz w:val="22"/>
        </w:rPr>
      </w:pPr>
      <w:r w:rsidRPr="009A5F1B">
        <w:rPr>
          <w:rFonts w:asciiTheme="minorHAnsi" w:hAnsiTheme="minorHAnsi" w:cstheme="minorHAnsi"/>
          <w:color w:val="auto"/>
          <w:sz w:val="22"/>
        </w:rPr>
        <w:t xml:space="preserve">1.1. Przedmiot </w:t>
      </w:r>
      <w:r>
        <w:rPr>
          <w:rFonts w:asciiTheme="minorHAnsi" w:hAnsiTheme="minorHAnsi" w:cstheme="minorHAnsi"/>
          <w:color w:val="auto"/>
          <w:sz w:val="22"/>
        </w:rPr>
        <w:t>STWiOR</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Przedmiotem niniejszej specyfikacji technicznej</w:t>
      </w:r>
      <w:r>
        <w:rPr>
          <w:rFonts w:asciiTheme="minorHAnsi" w:hAnsiTheme="minorHAnsi" w:cstheme="minorHAnsi"/>
          <w:color w:val="auto"/>
        </w:rPr>
        <w:t xml:space="preserve"> wykonania i odbioru robót</w:t>
      </w:r>
      <w:r w:rsidRPr="009A5F1B">
        <w:rPr>
          <w:rFonts w:asciiTheme="minorHAnsi" w:hAnsiTheme="minorHAnsi" w:cstheme="minorHAnsi"/>
          <w:color w:val="auto"/>
        </w:rPr>
        <w:t xml:space="preserve"> są wymagania dotyczące wykonania i odbioru robót ziemnych.</w:t>
      </w:r>
    </w:p>
    <w:p w:rsidR="00090539" w:rsidRPr="009A5F1B" w:rsidRDefault="00090539" w:rsidP="00F04D3B">
      <w:pPr>
        <w:pStyle w:val="z11"/>
        <w:widowControl/>
        <w:spacing w:before="0" w:after="120" w:line="288" w:lineRule="auto"/>
        <w:rPr>
          <w:rFonts w:asciiTheme="minorHAnsi" w:hAnsiTheme="minorHAnsi" w:cstheme="minorHAnsi"/>
          <w:color w:val="auto"/>
          <w:sz w:val="22"/>
        </w:rPr>
      </w:pPr>
      <w:r w:rsidRPr="009A5F1B">
        <w:rPr>
          <w:rFonts w:asciiTheme="minorHAnsi" w:hAnsiTheme="minorHAnsi" w:cstheme="minorHAnsi"/>
          <w:color w:val="auto"/>
          <w:sz w:val="22"/>
        </w:rPr>
        <w:t xml:space="preserve">1.2. Zakres stosowania </w:t>
      </w:r>
      <w:r>
        <w:rPr>
          <w:rFonts w:asciiTheme="minorHAnsi" w:hAnsiTheme="minorHAnsi" w:cstheme="minorHAnsi"/>
          <w:color w:val="auto"/>
          <w:sz w:val="22"/>
        </w:rPr>
        <w:t>STWiOR</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Szczegółowa specyfikacja techniczna jest stosowana jako dokument przetargowy i kontraktowy przy zlecaniu i realizacji robót wymienionych w pkt. 1.1.</w:t>
      </w:r>
    </w:p>
    <w:p w:rsidR="00090539" w:rsidRPr="009A5F1B" w:rsidRDefault="00090539" w:rsidP="00F04D3B">
      <w:pPr>
        <w:pStyle w:val="z11"/>
        <w:widowControl/>
        <w:spacing w:before="0" w:after="120" w:line="288" w:lineRule="auto"/>
        <w:rPr>
          <w:rFonts w:asciiTheme="minorHAnsi" w:hAnsiTheme="minorHAnsi" w:cstheme="minorHAnsi"/>
          <w:color w:val="auto"/>
          <w:sz w:val="22"/>
        </w:rPr>
      </w:pPr>
      <w:r w:rsidRPr="009A5F1B">
        <w:rPr>
          <w:rFonts w:asciiTheme="minorHAnsi" w:hAnsiTheme="minorHAnsi" w:cstheme="minorHAnsi"/>
          <w:color w:val="auto"/>
          <w:sz w:val="22"/>
        </w:rPr>
        <w:t xml:space="preserve">1.3. Zakres robót objętych </w:t>
      </w:r>
      <w:r>
        <w:rPr>
          <w:rFonts w:asciiTheme="minorHAnsi" w:hAnsiTheme="minorHAnsi" w:cstheme="minorHAnsi"/>
          <w:color w:val="auto"/>
          <w:sz w:val="22"/>
        </w:rPr>
        <w:t>STWiOR</w:t>
      </w:r>
    </w:p>
    <w:p w:rsidR="00090539" w:rsidRPr="009A5F1B" w:rsidRDefault="00090539" w:rsidP="00B0450F">
      <w:pPr>
        <w:pStyle w:val="znormal"/>
        <w:widowControl/>
        <w:spacing w:line="288" w:lineRule="auto"/>
        <w:rPr>
          <w:rFonts w:asciiTheme="minorHAnsi" w:hAnsiTheme="minorHAnsi" w:cstheme="minorHAnsi"/>
          <w:color w:val="auto"/>
        </w:rPr>
      </w:pPr>
      <w:r w:rsidRPr="009A5F1B">
        <w:rPr>
          <w:rFonts w:asciiTheme="minorHAnsi" w:hAnsiTheme="minorHAnsi" w:cstheme="minorHAnsi"/>
          <w:color w:val="auto"/>
        </w:rPr>
        <w:t xml:space="preserve">Roboty, których dotyczy specyfikacja obejmują wszystkie czynności umożliwiające i mające na celu wykonanie robót ziemnych występujących w obiekcie objętym </w:t>
      </w:r>
      <w:r>
        <w:rPr>
          <w:rFonts w:asciiTheme="minorHAnsi" w:hAnsiTheme="minorHAnsi" w:cstheme="minorHAnsi"/>
          <w:color w:val="auto"/>
        </w:rPr>
        <w:t>przetargiem</w:t>
      </w:r>
      <w:r w:rsidRPr="009A5F1B">
        <w:rPr>
          <w:rFonts w:asciiTheme="minorHAnsi" w:hAnsiTheme="minorHAnsi" w:cstheme="minorHAnsi"/>
          <w:color w:val="auto"/>
        </w:rPr>
        <w:t>.</w:t>
      </w:r>
    </w:p>
    <w:p w:rsidR="00090539" w:rsidRDefault="00090539" w:rsidP="00B0450F">
      <w:pPr>
        <w:pStyle w:val="znormal"/>
        <w:widowControl/>
        <w:spacing w:line="288" w:lineRule="auto"/>
        <w:rPr>
          <w:rFonts w:asciiTheme="minorHAnsi" w:hAnsiTheme="minorHAnsi" w:cstheme="minorHAnsi"/>
          <w:color w:val="auto"/>
        </w:rPr>
      </w:pPr>
      <w:r w:rsidRPr="009A5F1B">
        <w:rPr>
          <w:rFonts w:asciiTheme="minorHAnsi" w:hAnsiTheme="minorHAnsi" w:cstheme="minorHAnsi"/>
          <w:color w:val="auto"/>
        </w:rPr>
        <w:t>W zakres tych robót wchodzą:</w:t>
      </w:r>
    </w:p>
    <w:p w:rsidR="00090539" w:rsidRDefault="00090539" w:rsidP="00BB3F9E">
      <w:pPr>
        <w:pStyle w:val="znormal"/>
        <w:widowControl/>
        <w:numPr>
          <w:ilvl w:val="0"/>
          <w:numId w:val="10"/>
        </w:numPr>
        <w:tabs>
          <w:tab w:val="left" w:pos="1418"/>
        </w:tabs>
        <w:spacing w:line="288" w:lineRule="auto"/>
        <w:jc w:val="left"/>
        <w:rPr>
          <w:rFonts w:asciiTheme="minorHAnsi" w:hAnsiTheme="minorHAnsi" w:cstheme="minorHAnsi"/>
          <w:color w:val="auto"/>
        </w:rPr>
      </w:pPr>
      <w:r>
        <w:rPr>
          <w:rFonts w:asciiTheme="minorHAnsi" w:hAnsiTheme="minorHAnsi" w:cstheme="minorHAnsi"/>
          <w:color w:val="auto"/>
        </w:rPr>
        <w:t>Wykopy,</w:t>
      </w:r>
    </w:p>
    <w:p w:rsidR="00090539" w:rsidRDefault="00090539" w:rsidP="00BB3F9E">
      <w:pPr>
        <w:pStyle w:val="znormal"/>
        <w:widowControl/>
        <w:numPr>
          <w:ilvl w:val="0"/>
          <w:numId w:val="10"/>
        </w:numPr>
        <w:tabs>
          <w:tab w:val="left" w:pos="1418"/>
        </w:tabs>
        <w:spacing w:line="288" w:lineRule="auto"/>
        <w:jc w:val="left"/>
        <w:rPr>
          <w:rFonts w:asciiTheme="minorHAnsi" w:hAnsiTheme="minorHAnsi" w:cstheme="minorHAnsi"/>
          <w:color w:val="auto"/>
        </w:rPr>
      </w:pPr>
      <w:r w:rsidRPr="009A5F1B">
        <w:rPr>
          <w:rFonts w:asciiTheme="minorHAnsi" w:hAnsiTheme="minorHAnsi" w:cstheme="minorHAnsi"/>
          <w:color w:val="auto"/>
        </w:rPr>
        <w:t>Warstwy</w:t>
      </w:r>
      <w:r>
        <w:rPr>
          <w:rFonts w:asciiTheme="minorHAnsi" w:hAnsiTheme="minorHAnsi" w:cstheme="minorHAnsi"/>
          <w:color w:val="auto"/>
        </w:rPr>
        <w:t xml:space="preserve"> filtracyjne, podsypki i nasypy,</w:t>
      </w:r>
    </w:p>
    <w:p w:rsidR="00090539" w:rsidRDefault="00090539" w:rsidP="00BB3F9E">
      <w:pPr>
        <w:pStyle w:val="znormal"/>
        <w:widowControl/>
        <w:numPr>
          <w:ilvl w:val="0"/>
          <w:numId w:val="10"/>
        </w:numPr>
        <w:tabs>
          <w:tab w:val="left" w:pos="1418"/>
        </w:tabs>
        <w:spacing w:line="288" w:lineRule="auto"/>
        <w:jc w:val="left"/>
        <w:rPr>
          <w:rFonts w:asciiTheme="minorHAnsi" w:hAnsiTheme="minorHAnsi" w:cstheme="minorHAnsi"/>
          <w:color w:val="auto"/>
        </w:rPr>
      </w:pPr>
      <w:r w:rsidRPr="009A5F1B">
        <w:rPr>
          <w:rFonts w:asciiTheme="minorHAnsi" w:hAnsiTheme="minorHAnsi" w:cstheme="minorHAnsi"/>
          <w:color w:val="auto"/>
        </w:rPr>
        <w:t xml:space="preserve">Podkład żwirowo-piaskowy </w:t>
      </w:r>
      <w:r>
        <w:rPr>
          <w:rFonts w:asciiTheme="minorHAnsi" w:hAnsiTheme="minorHAnsi" w:cstheme="minorHAnsi"/>
          <w:color w:val="auto"/>
        </w:rPr>
        <w:t>(wymiana gruntu) pod fundamenty,</w:t>
      </w:r>
    </w:p>
    <w:p w:rsidR="00090539" w:rsidRDefault="00090539" w:rsidP="00BB3F9E">
      <w:pPr>
        <w:pStyle w:val="znormal"/>
        <w:widowControl/>
        <w:numPr>
          <w:ilvl w:val="0"/>
          <w:numId w:val="10"/>
        </w:numPr>
        <w:tabs>
          <w:tab w:val="left" w:pos="1418"/>
        </w:tabs>
        <w:spacing w:line="288" w:lineRule="auto"/>
        <w:jc w:val="left"/>
        <w:rPr>
          <w:rFonts w:asciiTheme="minorHAnsi" w:hAnsiTheme="minorHAnsi" w:cstheme="minorHAnsi"/>
          <w:color w:val="auto"/>
        </w:rPr>
      </w:pPr>
      <w:r w:rsidRPr="009A5F1B">
        <w:rPr>
          <w:rFonts w:asciiTheme="minorHAnsi" w:hAnsiTheme="minorHAnsi" w:cstheme="minorHAnsi"/>
          <w:color w:val="auto"/>
        </w:rPr>
        <w:t xml:space="preserve">Podkład </w:t>
      </w:r>
      <w:r>
        <w:rPr>
          <w:rFonts w:asciiTheme="minorHAnsi" w:hAnsiTheme="minorHAnsi" w:cstheme="minorHAnsi"/>
          <w:color w:val="auto"/>
        </w:rPr>
        <w:t>podposadzkowy z piasku zwykłego,</w:t>
      </w:r>
    </w:p>
    <w:p w:rsidR="00090539" w:rsidRDefault="00090539" w:rsidP="00BB3F9E">
      <w:pPr>
        <w:pStyle w:val="znormal"/>
        <w:widowControl/>
        <w:numPr>
          <w:ilvl w:val="0"/>
          <w:numId w:val="10"/>
        </w:numPr>
        <w:tabs>
          <w:tab w:val="left" w:pos="1418"/>
        </w:tabs>
        <w:spacing w:line="288" w:lineRule="auto"/>
        <w:jc w:val="left"/>
        <w:rPr>
          <w:rFonts w:asciiTheme="minorHAnsi" w:hAnsiTheme="minorHAnsi" w:cstheme="minorHAnsi"/>
          <w:color w:val="auto"/>
        </w:rPr>
      </w:pPr>
      <w:r>
        <w:rPr>
          <w:rFonts w:asciiTheme="minorHAnsi" w:hAnsiTheme="minorHAnsi" w:cstheme="minorHAnsi"/>
          <w:color w:val="auto"/>
        </w:rPr>
        <w:t>Nasypy konstrukcyjne,</w:t>
      </w:r>
    </w:p>
    <w:p w:rsidR="00090539" w:rsidRDefault="00090539" w:rsidP="00BB3F9E">
      <w:pPr>
        <w:pStyle w:val="znormal"/>
        <w:widowControl/>
        <w:numPr>
          <w:ilvl w:val="0"/>
          <w:numId w:val="10"/>
        </w:numPr>
        <w:tabs>
          <w:tab w:val="left" w:pos="1418"/>
        </w:tabs>
        <w:spacing w:line="288" w:lineRule="auto"/>
        <w:jc w:val="left"/>
        <w:rPr>
          <w:rFonts w:asciiTheme="minorHAnsi" w:hAnsiTheme="minorHAnsi" w:cstheme="minorHAnsi"/>
          <w:color w:val="auto"/>
        </w:rPr>
      </w:pPr>
      <w:r>
        <w:rPr>
          <w:rFonts w:asciiTheme="minorHAnsi" w:hAnsiTheme="minorHAnsi" w:cstheme="minorHAnsi"/>
          <w:color w:val="auto"/>
        </w:rPr>
        <w:t>Zasypki,</w:t>
      </w:r>
    </w:p>
    <w:p w:rsidR="00090539" w:rsidRDefault="00090539" w:rsidP="00BB3F9E">
      <w:pPr>
        <w:pStyle w:val="znormal"/>
        <w:widowControl/>
        <w:numPr>
          <w:ilvl w:val="0"/>
          <w:numId w:val="10"/>
        </w:numPr>
        <w:tabs>
          <w:tab w:val="left" w:pos="1418"/>
        </w:tabs>
        <w:spacing w:line="288" w:lineRule="auto"/>
        <w:jc w:val="left"/>
        <w:rPr>
          <w:rFonts w:asciiTheme="minorHAnsi" w:hAnsiTheme="minorHAnsi" w:cstheme="minorHAnsi"/>
          <w:color w:val="auto"/>
        </w:rPr>
      </w:pPr>
      <w:r w:rsidRPr="009A5F1B">
        <w:rPr>
          <w:rFonts w:asciiTheme="minorHAnsi" w:hAnsiTheme="minorHAnsi" w:cstheme="minorHAnsi"/>
          <w:color w:val="auto"/>
        </w:rPr>
        <w:t>Transport gruntu.</w:t>
      </w:r>
    </w:p>
    <w:p w:rsidR="00B0450F" w:rsidRPr="009A5F1B" w:rsidRDefault="00B0450F" w:rsidP="00BB3F9E">
      <w:pPr>
        <w:pStyle w:val="znormal"/>
        <w:widowControl/>
        <w:numPr>
          <w:ilvl w:val="0"/>
          <w:numId w:val="10"/>
        </w:numPr>
        <w:tabs>
          <w:tab w:val="left" w:pos="1418"/>
        </w:tabs>
        <w:spacing w:line="288" w:lineRule="auto"/>
        <w:jc w:val="left"/>
        <w:rPr>
          <w:rFonts w:asciiTheme="minorHAnsi" w:hAnsiTheme="minorHAnsi" w:cstheme="minorHAnsi"/>
          <w:color w:val="auto"/>
        </w:rPr>
      </w:pPr>
    </w:p>
    <w:p w:rsidR="00090539" w:rsidRPr="009A5F1B" w:rsidRDefault="00090539" w:rsidP="00F04D3B">
      <w:pPr>
        <w:pStyle w:val="z11"/>
        <w:widowControl/>
        <w:spacing w:before="0" w:after="120" w:line="288" w:lineRule="auto"/>
        <w:rPr>
          <w:rFonts w:asciiTheme="minorHAnsi" w:hAnsiTheme="minorHAnsi" w:cstheme="minorHAnsi"/>
          <w:color w:val="auto"/>
          <w:sz w:val="22"/>
        </w:rPr>
      </w:pPr>
      <w:r w:rsidRPr="009A5F1B">
        <w:rPr>
          <w:rFonts w:asciiTheme="minorHAnsi" w:hAnsiTheme="minorHAnsi" w:cstheme="minorHAnsi"/>
          <w:color w:val="auto"/>
          <w:sz w:val="22"/>
        </w:rPr>
        <w:t>1.4. Określenia podstawowe</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 xml:space="preserve">Określenia podane w niniejszej </w:t>
      </w:r>
      <w:r>
        <w:rPr>
          <w:rFonts w:asciiTheme="minorHAnsi" w:hAnsiTheme="minorHAnsi" w:cstheme="minorHAnsi"/>
          <w:color w:val="auto"/>
        </w:rPr>
        <w:t>STWIOR</w:t>
      </w:r>
      <w:r w:rsidRPr="009A5F1B">
        <w:rPr>
          <w:rFonts w:asciiTheme="minorHAnsi" w:hAnsiTheme="minorHAnsi" w:cstheme="minorHAnsi"/>
          <w:color w:val="auto"/>
        </w:rPr>
        <w:t xml:space="preserve"> są zgodne z obowiązującymi odpowiednimi normami i wy</w:t>
      </w:r>
      <w:r w:rsidRPr="009A5F1B">
        <w:rPr>
          <w:rFonts w:asciiTheme="minorHAnsi" w:hAnsiTheme="minorHAnsi" w:cstheme="minorHAnsi"/>
          <w:color w:val="auto"/>
        </w:rPr>
        <w:softHyphen/>
        <w:t>tycznymi.</w:t>
      </w:r>
    </w:p>
    <w:p w:rsidR="00090539" w:rsidRPr="009A5F1B" w:rsidRDefault="00090539" w:rsidP="00F04D3B">
      <w:pPr>
        <w:pStyle w:val="z11"/>
        <w:widowControl/>
        <w:spacing w:before="0" w:after="120" w:line="288" w:lineRule="auto"/>
        <w:rPr>
          <w:rFonts w:asciiTheme="minorHAnsi" w:hAnsiTheme="minorHAnsi" w:cstheme="minorHAnsi"/>
          <w:color w:val="auto"/>
          <w:sz w:val="22"/>
        </w:rPr>
      </w:pPr>
      <w:r w:rsidRPr="009A5F1B">
        <w:rPr>
          <w:rFonts w:asciiTheme="minorHAnsi" w:hAnsiTheme="minorHAnsi" w:cstheme="minorHAnsi"/>
          <w:color w:val="auto"/>
          <w:sz w:val="22"/>
        </w:rPr>
        <w:t>1.5. Ogólne wymagania dotyczące robót</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 xml:space="preserve">Wykonawca robót jest odpowiedzialny za jakość ich wykonania, ich zgodność z dokumentacją projektową, </w:t>
      </w:r>
      <w:r>
        <w:rPr>
          <w:rFonts w:asciiTheme="minorHAnsi" w:hAnsiTheme="minorHAnsi" w:cstheme="minorHAnsi"/>
          <w:color w:val="auto"/>
        </w:rPr>
        <w:t>STWIOR</w:t>
      </w:r>
      <w:r w:rsidRPr="009A5F1B">
        <w:rPr>
          <w:rFonts w:asciiTheme="minorHAnsi" w:hAnsiTheme="minorHAnsi" w:cstheme="minorHAnsi"/>
          <w:color w:val="auto"/>
        </w:rPr>
        <w:t xml:space="preserve"> i poleceniami </w:t>
      </w:r>
      <w:r>
        <w:rPr>
          <w:rFonts w:asciiTheme="minorHAnsi" w:hAnsiTheme="minorHAnsi" w:cstheme="minorHAnsi"/>
          <w:color w:val="auto"/>
        </w:rPr>
        <w:t>Inspektora Nadzoru Inwestorskiego</w:t>
      </w:r>
      <w:r w:rsidRPr="009A5F1B">
        <w:rPr>
          <w:rFonts w:asciiTheme="minorHAnsi" w:hAnsiTheme="minorHAnsi" w:cstheme="minorHAnsi"/>
          <w:color w:val="auto"/>
        </w:rPr>
        <w:t>.</w:t>
      </w:r>
    </w:p>
    <w:p w:rsidR="00090539" w:rsidRPr="001E1072" w:rsidRDefault="00090539" w:rsidP="00F04D3B">
      <w:pPr>
        <w:pStyle w:val="z1"/>
        <w:widowControl/>
        <w:spacing w:before="0" w:after="120" w:line="288" w:lineRule="auto"/>
        <w:rPr>
          <w:rFonts w:asciiTheme="minorHAnsi" w:hAnsiTheme="minorHAnsi" w:cstheme="minorHAnsi"/>
          <w:color w:val="auto"/>
          <w:sz w:val="24"/>
          <w:szCs w:val="24"/>
        </w:rPr>
      </w:pPr>
      <w:r w:rsidRPr="001E1072">
        <w:rPr>
          <w:rFonts w:asciiTheme="minorHAnsi" w:hAnsiTheme="minorHAnsi" w:cstheme="minorHAnsi"/>
          <w:color w:val="auto"/>
          <w:sz w:val="24"/>
          <w:szCs w:val="24"/>
        </w:rPr>
        <w:t xml:space="preserve">2. </w:t>
      </w:r>
      <w:r w:rsidRPr="001E1072">
        <w:rPr>
          <w:rFonts w:asciiTheme="minorHAnsi" w:hAnsiTheme="minorHAnsi" w:cstheme="minorHAnsi"/>
          <w:color w:val="auto"/>
          <w:sz w:val="24"/>
          <w:szCs w:val="24"/>
        </w:rPr>
        <w:tab/>
        <w:t>Materiały</w:t>
      </w:r>
    </w:p>
    <w:p w:rsidR="00090539" w:rsidRPr="009A5F1B" w:rsidRDefault="00090539" w:rsidP="00F04D3B">
      <w:pPr>
        <w:pStyle w:val="z11"/>
        <w:widowControl/>
        <w:spacing w:before="0" w:after="120" w:line="288" w:lineRule="auto"/>
        <w:rPr>
          <w:rFonts w:asciiTheme="minorHAnsi" w:hAnsiTheme="minorHAnsi" w:cstheme="minorHAnsi"/>
          <w:color w:val="auto"/>
          <w:sz w:val="22"/>
        </w:rPr>
      </w:pPr>
      <w:r w:rsidRPr="009A5F1B">
        <w:rPr>
          <w:rFonts w:asciiTheme="minorHAnsi" w:hAnsiTheme="minorHAnsi" w:cstheme="minorHAnsi"/>
          <w:color w:val="auto"/>
          <w:sz w:val="22"/>
        </w:rPr>
        <w:t xml:space="preserve">2.1. Do wykonania robót wg </w:t>
      </w:r>
      <w:r>
        <w:rPr>
          <w:rFonts w:asciiTheme="minorHAnsi" w:hAnsiTheme="minorHAnsi" w:cstheme="minorHAnsi"/>
          <w:color w:val="auto"/>
          <w:sz w:val="22"/>
        </w:rPr>
        <w:t>1.3.1</w:t>
      </w:r>
      <w:r w:rsidRPr="009A5F1B">
        <w:rPr>
          <w:rFonts w:asciiTheme="minorHAnsi" w:hAnsiTheme="minorHAnsi" w:cstheme="minorHAnsi"/>
          <w:color w:val="auto"/>
          <w:sz w:val="22"/>
        </w:rPr>
        <w:t xml:space="preserve"> materiały nie występują.</w:t>
      </w:r>
    </w:p>
    <w:p w:rsidR="00090539" w:rsidRPr="00B13AC8" w:rsidRDefault="00090539" w:rsidP="00F04D3B">
      <w:pPr>
        <w:pStyle w:val="znormal"/>
        <w:widowControl/>
        <w:spacing w:after="120" w:line="288" w:lineRule="auto"/>
        <w:rPr>
          <w:rFonts w:asciiTheme="minorHAnsi" w:hAnsiTheme="minorHAnsi" w:cstheme="minorHAnsi"/>
          <w:i/>
          <w:color w:val="auto"/>
        </w:rPr>
      </w:pPr>
      <w:r w:rsidRPr="00B13AC8">
        <w:rPr>
          <w:rFonts w:asciiTheme="minorHAnsi" w:hAnsiTheme="minorHAnsi" w:cstheme="minorHAnsi"/>
          <w:i/>
          <w:color w:val="auto"/>
        </w:rPr>
        <w:t xml:space="preserve">Do wykonania robót wg 1.3.1 materiały nie występują. </w:t>
      </w:r>
    </w:p>
    <w:p w:rsidR="00B0450F" w:rsidRDefault="00B0450F" w:rsidP="00F04D3B">
      <w:pPr>
        <w:pStyle w:val="z11"/>
        <w:widowControl/>
        <w:spacing w:before="0" w:after="120" w:line="288" w:lineRule="auto"/>
        <w:rPr>
          <w:rFonts w:asciiTheme="minorHAnsi" w:hAnsiTheme="minorHAnsi" w:cstheme="minorHAnsi"/>
          <w:color w:val="auto"/>
          <w:sz w:val="22"/>
        </w:rPr>
      </w:pPr>
    </w:p>
    <w:p w:rsidR="00090539" w:rsidRPr="009A5F1B" w:rsidRDefault="00090539" w:rsidP="00F04D3B">
      <w:pPr>
        <w:pStyle w:val="z11"/>
        <w:widowControl/>
        <w:spacing w:before="0" w:after="120" w:line="288" w:lineRule="auto"/>
        <w:rPr>
          <w:rFonts w:asciiTheme="minorHAnsi" w:hAnsiTheme="minorHAnsi" w:cstheme="minorHAnsi"/>
          <w:color w:val="auto"/>
          <w:sz w:val="22"/>
        </w:rPr>
      </w:pPr>
      <w:r w:rsidRPr="009A5F1B">
        <w:rPr>
          <w:rFonts w:asciiTheme="minorHAnsi" w:hAnsiTheme="minorHAnsi" w:cstheme="minorHAnsi"/>
          <w:color w:val="auto"/>
          <w:sz w:val="22"/>
        </w:rPr>
        <w:t xml:space="preserve">2.2. Grunty do wykonania podkładu wg </w:t>
      </w:r>
      <w:r>
        <w:rPr>
          <w:rFonts w:asciiTheme="minorHAnsi" w:hAnsiTheme="minorHAnsi" w:cstheme="minorHAnsi"/>
          <w:color w:val="auto"/>
          <w:sz w:val="22"/>
        </w:rPr>
        <w:t>1.3.3 -1.3.4</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Do wykonania podkładu należy stosować pospółki żwirowo-piaskowe. Wymagania dotyczące pospółek:</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uziarnienie do 50 mm,</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łączna zawartość frakcji kamiennej i żwirowej do 50%,</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zawartość frakcji pyłowej do 2%,</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zawartość cząstek organicznych do 2%.</w:t>
      </w:r>
    </w:p>
    <w:p w:rsidR="00090539" w:rsidRPr="009A5F1B" w:rsidRDefault="00090539" w:rsidP="00F04D3B">
      <w:pPr>
        <w:pStyle w:val="z11"/>
        <w:widowControl/>
        <w:spacing w:before="0" w:after="120" w:line="288" w:lineRule="auto"/>
        <w:rPr>
          <w:rFonts w:asciiTheme="minorHAnsi" w:hAnsiTheme="minorHAnsi" w:cstheme="minorHAnsi"/>
          <w:color w:val="auto"/>
          <w:sz w:val="22"/>
        </w:rPr>
      </w:pPr>
      <w:r w:rsidRPr="009A5F1B">
        <w:rPr>
          <w:rFonts w:asciiTheme="minorHAnsi" w:hAnsiTheme="minorHAnsi" w:cstheme="minorHAnsi"/>
          <w:color w:val="auto"/>
          <w:sz w:val="22"/>
        </w:rPr>
        <w:t xml:space="preserve">2.3. Do wykonania podkładu wg </w:t>
      </w:r>
      <w:r>
        <w:rPr>
          <w:rFonts w:asciiTheme="minorHAnsi" w:hAnsiTheme="minorHAnsi" w:cstheme="minorHAnsi"/>
          <w:color w:val="auto"/>
          <w:sz w:val="22"/>
        </w:rPr>
        <w:t>1.3.5</w:t>
      </w:r>
      <w:r w:rsidRPr="009A5F1B">
        <w:rPr>
          <w:rFonts w:asciiTheme="minorHAnsi" w:hAnsiTheme="minorHAnsi" w:cstheme="minorHAnsi"/>
          <w:color w:val="auto"/>
          <w:sz w:val="22"/>
          <w:u w:val="none"/>
        </w:rPr>
        <w:t xml:space="preserve"> należy stosować piasek zwykły.</w:t>
      </w:r>
    </w:p>
    <w:p w:rsidR="00090539" w:rsidRPr="009A5F1B" w:rsidRDefault="00090539" w:rsidP="00F04D3B">
      <w:pPr>
        <w:pStyle w:val="z11"/>
        <w:widowControl/>
        <w:spacing w:before="0" w:after="120" w:line="288" w:lineRule="auto"/>
        <w:ind w:left="426" w:hanging="426"/>
        <w:rPr>
          <w:rFonts w:asciiTheme="minorHAnsi" w:hAnsiTheme="minorHAnsi" w:cstheme="minorHAnsi"/>
          <w:color w:val="auto"/>
          <w:sz w:val="22"/>
          <w:u w:val="none"/>
        </w:rPr>
      </w:pPr>
      <w:r w:rsidRPr="009A5F1B">
        <w:rPr>
          <w:rFonts w:asciiTheme="minorHAnsi" w:hAnsiTheme="minorHAnsi" w:cstheme="minorHAnsi"/>
          <w:color w:val="auto"/>
          <w:sz w:val="22"/>
        </w:rPr>
        <w:t xml:space="preserve">2.4. Do zasypywania wykopów wg </w:t>
      </w:r>
      <w:r>
        <w:rPr>
          <w:rFonts w:asciiTheme="minorHAnsi" w:hAnsiTheme="minorHAnsi" w:cstheme="minorHAnsi"/>
          <w:color w:val="auto"/>
          <w:sz w:val="22"/>
        </w:rPr>
        <w:t>1.3.6</w:t>
      </w:r>
      <w:r w:rsidRPr="009A5F1B">
        <w:rPr>
          <w:rFonts w:asciiTheme="minorHAnsi" w:hAnsiTheme="minorHAnsi" w:cstheme="minorHAnsi"/>
          <w:color w:val="auto"/>
          <w:sz w:val="22"/>
          <w:u w:val="none"/>
        </w:rPr>
        <w:t xml:space="preserve"> może być użyty grunt wydobyty z tego samego wykopu, niezamarznięty i bez zanieczyszczeń takich jak ziemia roślinna. odpadki ma</w:t>
      </w:r>
      <w:r w:rsidRPr="009A5F1B">
        <w:rPr>
          <w:rFonts w:asciiTheme="minorHAnsi" w:hAnsiTheme="minorHAnsi" w:cstheme="minorHAnsi"/>
          <w:color w:val="auto"/>
          <w:sz w:val="22"/>
          <w:u w:val="none"/>
        </w:rPr>
        <w:softHyphen/>
        <w:t>teriałów budowlanych itp.</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Zasypki za mury oporowe:</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max. średnica ziaren d&lt;120 mm,</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wskaźnik różnoziarnistości U&gt;5,</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współczynnik filtracji przy zagęszczeniu Is = 1,0 –k &gt;5m/d,</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zawartość części organicznych I&lt;2%,</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odporność na rozpad &lt;5%.</w:t>
      </w:r>
    </w:p>
    <w:p w:rsidR="00090539" w:rsidRPr="009A5F1B" w:rsidRDefault="00090539" w:rsidP="00F04D3B">
      <w:pPr>
        <w:pStyle w:val="z11"/>
        <w:widowControl/>
        <w:spacing w:before="0" w:after="120" w:line="288" w:lineRule="auto"/>
        <w:ind w:left="426" w:hanging="426"/>
        <w:rPr>
          <w:rFonts w:asciiTheme="minorHAnsi" w:hAnsiTheme="minorHAnsi" w:cstheme="minorHAnsi"/>
          <w:color w:val="auto"/>
          <w:sz w:val="22"/>
          <w:u w:val="none"/>
        </w:rPr>
      </w:pPr>
      <w:r w:rsidRPr="009A5F1B">
        <w:rPr>
          <w:rFonts w:asciiTheme="minorHAnsi" w:hAnsiTheme="minorHAnsi" w:cstheme="minorHAnsi"/>
          <w:color w:val="auto"/>
          <w:sz w:val="22"/>
        </w:rPr>
        <w:t xml:space="preserve">2.5. Grunt do budowy nasypów konstrukcyjnych wg </w:t>
      </w:r>
      <w:r>
        <w:rPr>
          <w:rFonts w:asciiTheme="minorHAnsi" w:hAnsiTheme="minorHAnsi" w:cstheme="minorHAnsi"/>
          <w:color w:val="auto"/>
          <w:sz w:val="22"/>
        </w:rPr>
        <w:t>1.3.5</w:t>
      </w:r>
      <w:r w:rsidRPr="009A5F1B">
        <w:rPr>
          <w:rFonts w:asciiTheme="minorHAnsi" w:hAnsiTheme="minorHAnsi" w:cstheme="minorHAnsi"/>
          <w:color w:val="auto"/>
          <w:sz w:val="22"/>
          <w:u w:val="none"/>
        </w:rPr>
        <w:t xml:space="preserve"> powinien posiadać następujące właściwości:</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max. średnica ziaren d&lt;120mm,</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wskaźnik różnoziarnistości U&gt;3,</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granica płynności frakcji przechodzącej przez sito 0,425 mm lub 0,5 mm – W&lt;40%,</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zawartość części organicznych I&lt;2%,</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pęcznienie pod wpływem wody P&lt;5%,</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możliwe jest uzyskanie wymaganego wskaźnika zagęszczenia,</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odporność na rozpad &lt;10%.</w:t>
      </w:r>
    </w:p>
    <w:p w:rsidR="00090539" w:rsidRPr="001E1072" w:rsidRDefault="00090539" w:rsidP="00F04D3B">
      <w:pPr>
        <w:pStyle w:val="z1"/>
        <w:widowControl/>
        <w:spacing w:before="0" w:after="120" w:line="288" w:lineRule="auto"/>
        <w:rPr>
          <w:rFonts w:asciiTheme="minorHAnsi" w:hAnsiTheme="minorHAnsi" w:cstheme="minorHAnsi"/>
          <w:color w:val="auto"/>
          <w:sz w:val="24"/>
          <w:szCs w:val="24"/>
        </w:rPr>
      </w:pPr>
      <w:r w:rsidRPr="001E1072">
        <w:rPr>
          <w:rFonts w:asciiTheme="minorHAnsi" w:hAnsiTheme="minorHAnsi" w:cstheme="minorHAnsi"/>
          <w:color w:val="auto"/>
          <w:sz w:val="24"/>
          <w:szCs w:val="24"/>
        </w:rPr>
        <w:t xml:space="preserve">3. </w:t>
      </w:r>
      <w:r w:rsidRPr="001E1072">
        <w:rPr>
          <w:rFonts w:asciiTheme="minorHAnsi" w:hAnsiTheme="minorHAnsi" w:cstheme="minorHAnsi"/>
          <w:color w:val="auto"/>
          <w:sz w:val="24"/>
          <w:szCs w:val="24"/>
        </w:rPr>
        <w:tab/>
        <w:t>Sprzęt</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Roboty mogą być wykonywane ręcznie lub mechanicznie.</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 xml:space="preserve">Roboty ziemne można wykonywać przy użyciu dowolnego </w:t>
      </w:r>
      <w:r>
        <w:rPr>
          <w:rFonts w:asciiTheme="minorHAnsi" w:hAnsiTheme="minorHAnsi" w:cstheme="minorHAnsi"/>
          <w:color w:val="auto"/>
        </w:rPr>
        <w:t xml:space="preserve">sprawnego sprzętu, </w:t>
      </w:r>
    </w:p>
    <w:p w:rsidR="00090539" w:rsidRPr="001E1072" w:rsidRDefault="00090539" w:rsidP="00F04D3B">
      <w:pPr>
        <w:pStyle w:val="z1"/>
        <w:widowControl/>
        <w:spacing w:before="0" w:after="120" w:line="288" w:lineRule="auto"/>
        <w:rPr>
          <w:rFonts w:asciiTheme="minorHAnsi" w:hAnsiTheme="minorHAnsi" w:cstheme="minorHAnsi"/>
          <w:color w:val="auto"/>
          <w:sz w:val="24"/>
          <w:szCs w:val="24"/>
        </w:rPr>
      </w:pPr>
      <w:r w:rsidRPr="001E1072">
        <w:rPr>
          <w:rFonts w:asciiTheme="minorHAnsi" w:hAnsiTheme="minorHAnsi" w:cstheme="minorHAnsi"/>
          <w:color w:val="auto"/>
          <w:sz w:val="24"/>
          <w:szCs w:val="24"/>
        </w:rPr>
        <w:t xml:space="preserve">4. </w:t>
      </w:r>
      <w:r w:rsidRPr="001E1072">
        <w:rPr>
          <w:rFonts w:asciiTheme="minorHAnsi" w:hAnsiTheme="minorHAnsi" w:cstheme="minorHAnsi"/>
          <w:color w:val="auto"/>
          <w:sz w:val="24"/>
          <w:szCs w:val="24"/>
        </w:rPr>
        <w:tab/>
        <w:t>Transport</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Materiały mogą być przewożone dowolnymi środkami transportu.</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Należy je umieścić równomiernie na całej powierzchni ładunkowej i zabezpieczyć przed spadaniem lub przesuwaniem.</w:t>
      </w:r>
    </w:p>
    <w:p w:rsidR="00090539" w:rsidRPr="00F211DC" w:rsidRDefault="00090539" w:rsidP="00F04D3B">
      <w:pPr>
        <w:pStyle w:val="z1"/>
        <w:keepNext/>
        <w:widowControl/>
        <w:spacing w:before="0" w:after="120" w:line="288" w:lineRule="auto"/>
        <w:rPr>
          <w:rFonts w:asciiTheme="minorHAnsi" w:hAnsiTheme="minorHAnsi" w:cstheme="minorHAnsi"/>
          <w:color w:val="auto"/>
          <w:sz w:val="24"/>
          <w:szCs w:val="24"/>
        </w:rPr>
      </w:pPr>
      <w:r w:rsidRPr="00F211DC">
        <w:rPr>
          <w:rFonts w:asciiTheme="minorHAnsi" w:hAnsiTheme="minorHAnsi" w:cstheme="minorHAnsi"/>
          <w:color w:val="auto"/>
          <w:sz w:val="24"/>
          <w:szCs w:val="24"/>
        </w:rPr>
        <w:t xml:space="preserve">5. </w:t>
      </w:r>
      <w:r w:rsidRPr="00F211DC">
        <w:rPr>
          <w:rFonts w:asciiTheme="minorHAnsi" w:hAnsiTheme="minorHAnsi" w:cstheme="minorHAnsi"/>
          <w:color w:val="auto"/>
          <w:sz w:val="24"/>
          <w:szCs w:val="24"/>
        </w:rPr>
        <w:tab/>
        <w:t>Wykonanie robót</w:t>
      </w:r>
    </w:p>
    <w:p w:rsidR="00090539" w:rsidRPr="009A5F1B" w:rsidRDefault="00090539" w:rsidP="00F04D3B">
      <w:pPr>
        <w:pStyle w:val="z11"/>
        <w:keepNext/>
        <w:widowControl/>
        <w:spacing w:before="0" w:after="120" w:line="288" w:lineRule="auto"/>
        <w:rPr>
          <w:rFonts w:asciiTheme="minorHAnsi" w:hAnsiTheme="minorHAnsi" w:cstheme="minorHAnsi"/>
          <w:color w:val="auto"/>
          <w:sz w:val="22"/>
        </w:rPr>
      </w:pPr>
      <w:r>
        <w:rPr>
          <w:rFonts w:asciiTheme="minorHAnsi" w:hAnsiTheme="minorHAnsi" w:cstheme="minorHAnsi"/>
          <w:color w:val="auto"/>
          <w:sz w:val="22"/>
        </w:rPr>
        <w:t>5.1. Wykopy</w:t>
      </w:r>
    </w:p>
    <w:p w:rsidR="00090539" w:rsidRPr="009A5F1B" w:rsidRDefault="00090539" w:rsidP="00F04D3B">
      <w:pPr>
        <w:pStyle w:val="z3"/>
        <w:widowControl/>
        <w:spacing w:before="0" w:after="120" w:line="288" w:lineRule="auto"/>
        <w:rPr>
          <w:rFonts w:asciiTheme="minorHAnsi" w:hAnsiTheme="minorHAnsi" w:cstheme="minorHAnsi"/>
          <w:color w:val="auto"/>
        </w:rPr>
      </w:pPr>
      <w:r w:rsidRPr="009A5F1B">
        <w:rPr>
          <w:rFonts w:asciiTheme="minorHAnsi" w:hAnsiTheme="minorHAnsi" w:cstheme="minorHAnsi"/>
          <w:color w:val="auto"/>
        </w:rPr>
        <w:t>5.1.1. Sprawdzenie zgodności warunków terenowych z projektowymi</w:t>
      </w:r>
    </w:p>
    <w:p w:rsidR="00090539" w:rsidRPr="009A5F1B" w:rsidRDefault="00090539" w:rsidP="00F04D3B">
      <w:pPr>
        <w:pStyle w:val="z4"/>
        <w:widowControl/>
        <w:spacing w:before="0" w:after="120" w:line="288" w:lineRule="auto"/>
        <w:ind w:left="993" w:firstLine="0"/>
        <w:rPr>
          <w:rFonts w:asciiTheme="minorHAnsi" w:hAnsiTheme="minorHAnsi" w:cstheme="minorHAnsi"/>
          <w:color w:val="auto"/>
        </w:rPr>
      </w:pPr>
      <w:r w:rsidRPr="009A5F1B">
        <w:rPr>
          <w:rFonts w:asciiTheme="minorHAnsi" w:hAnsiTheme="minorHAnsi" w:cstheme="minorHAnsi"/>
          <w:color w:val="auto"/>
        </w:rPr>
        <w:t>Przed przystąpieniem do wykonywania wykopów przed budową obiektu należy sprawdzić zgodność rzędnych terenu z danymi podanymi w projekcie. W tym celu należy wykonać kontrolny pomiar sytuacyjno-wysokościowy. W trakcie realizacji wykopów konieczne jest kontrolowanie warunków gruntowych w nawiązaniu do badań geologicznych.</w:t>
      </w:r>
    </w:p>
    <w:p w:rsidR="00090539" w:rsidRPr="009A5F1B" w:rsidRDefault="00090539" w:rsidP="00F04D3B">
      <w:pPr>
        <w:pStyle w:val="z3"/>
        <w:widowControl/>
        <w:spacing w:before="0" w:after="120" w:line="288" w:lineRule="auto"/>
        <w:rPr>
          <w:rFonts w:asciiTheme="minorHAnsi" w:hAnsiTheme="minorHAnsi" w:cstheme="minorHAnsi"/>
          <w:color w:val="auto"/>
        </w:rPr>
      </w:pPr>
      <w:r w:rsidRPr="009A5F1B">
        <w:rPr>
          <w:rFonts w:asciiTheme="minorHAnsi" w:hAnsiTheme="minorHAnsi" w:cstheme="minorHAnsi"/>
          <w:color w:val="auto"/>
        </w:rPr>
        <w:t>5.1.</w:t>
      </w:r>
      <w:r>
        <w:rPr>
          <w:rFonts w:asciiTheme="minorHAnsi" w:hAnsiTheme="minorHAnsi" w:cstheme="minorHAnsi"/>
          <w:color w:val="auto"/>
        </w:rPr>
        <w:t>2</w:t>
      </w:r>
      <w:r w:rsidRPr="009A5F1B">
        <w:rPr>
          <w:rFonts w:asciiTheme="minorHAnsi" w:hAnsiTheme="minorHAnsi" w:cstheme="minorHAnsi"/>
          <w:color w:val="auto"/>
        </w:rPr>
        <w:t>. Zabezpieczenie skarp wykopów</w:t>
      </w:r>
    </w:p>
    <w:p w:rsidR="00090539" w:rsidRPr="009A5F1B" w:rsidRDefault="00090539" w:rsidP="00BB3F9E">
      <w:pPr>
        <w:pStyle w:val="z4"/>
        <w:widowControl/>
        <w:numPr>
          <w:ilvl w:val="0"/>
          <w:numId w:val="9"/>
        </w:numPr>
        <w:tabs>
          <w:tab w:val="clear" w:pos="939"/>
        </w:tabs>
        <w:spacing w:before="0" w:after="120" w:line="288" w:lineRule="auto"/>
        <w:rPr>
          <w:rFonts w:asciiTheme="minorHAnsi" w:hAnsiTheme="minorHAnsi" w:cstheme="minorHAnsi"/>
          <w:color w:val="auto"/>
        </w:rPr>
      </w:pPr>
      <w:r w:rsidRPr="009A5F1B">
        <w:rPr>
          <w:rFonts w:asciiTheme="minorHAnsi" w:hAnsiTheme="minorHAnsi" w:cstheme="minorHAnsi"/>
          <w:color w:val="auto"/>
        </w:rPr>
        <w:t>Jeżeli w dokumentacji technicznej nie określono inaczej dopuszcza się stosowanie następujących bezpiecznych nachyleń skarp:</w:t>
      </w:r>
    </w:p>
    <w:p w:rsidR="00090539" w:rsidRPr="009A5F1B" w:rsidRDefault="00090539" w:rsidP="00F04D3B">
      <w:pPr>
        <w:pStyle w:val="KRESKA"/>
        <w:tabs>
          <w:tab w:val="clear" w:pos="851"/>
          <w:tab w:val="num" w:pos="1701"/>
        </w:tabs>
        <w:spacing w:after="120" w:line="288" w:lineRule="auto"/>
        <w:ind w:left="1701" w:hanging="283"/>
        <w:rPr>
          <w:rFonts w:asciiTheme="minorHAnsi" w:hAnsiTheme="minorHAnsi" w:cstheme="minorHAnsi"/>
          <w:color w:val="auto"/>
        </w:rPr>
      </w:pPr>
      <w:r w:rsidRPr="009A5F1B">
        <w:rPr>
          <w:rFonts w:asciiTheme="minorHAnsi" w:hAnsiTheme="minorHAnsi" w:cstheme="minorHAnsi"/>
        </w:rPr>
        <w:t>w gruntach spoistych (gliny, iły) o nachyleniu 2:1</w:t>
      </w:r>
    </w:p>
    <w:p w:rsidR="00090539" w:rsidRPr="009A5F1B" w:rsidRDefault="00090539" w:rsidP="00F04D3B">
      <w:pPr>
        <w:pStyle w:val="KRESKA"/>
        <w:tabs>
          <w:tab w:val="clear" w:pos="851"/>
          <w:tab w:val="num" w:pos="1701"/>
        </w:tabs>
        <w:spacing w:after="120" w:line="288" w:lineRule="auto"/>
        <w:ind w:left="1701" w:hanging="283"/>
        <w:rPr>
          <w:rFonts w:asciiTheme="minorHAnsi" w:hAnsiTheme="minorHAnsi" w:cstheme="minorHAnsi"/>
          <w:color w:val="auto"/>
        </w:rPr>
      </w:pPr>
      <w:r w:rsidRPr="009A5F1B">
        <w:rPr>
          <w:rFonts w:asciiTheme="minorHAnsi" w:hAnsiTheme="minorHAnsi" w:cstheme="minorHAnsi"/>
        </w:rPr>
        <w:t> w gruntach małospoistych i słabych gruntach spoistych o nachyleniu 1:1,25</w:t>
      </w:r>
    </w:p>
    <w:p w:rsidR="00090539" w:rsidRPr="009A5F1B" w:rsidRDefault="00090539" w:rsidP="00F04D3B">
      <w:pPr>
        <w:pStyle w:val="KRESKA"/>
        <w:tabs>
          <w:tab w:val="clear" w:pos="851"/>
          <w:tab w:val="num" w:pos="1701"/>
        </w:tabs>
        <w:spacing w:after="120" w:line="288" w:lineRule="auto"/>
        <w:ind w:left="1701" w:hanging="283"/>
        <w:rPr>
          <w:rFonts w:asciiTheme="minorHAnsi" w:hAnsiTheme="minorHAnsi" w:cstheme="minorHAnsi"/>
          <w:color w:val="auto"/>
        </w:rPr>
      </w:pPr>
      <w:r w:rsidRPr="009A5F1B">
        <w:rPr>
          <w:rFonts w:asciiTheme="minorHAnsi" w:hAnsiTheme="minorHAnsi" w:cstheme="minorHAnsi"/>
        </w:rPr>
        <w:t>w gruntach sy</w:t>
      </w:r>
      <w:r w:rsidRPr="009A5F1B">
        <w:rPr>
          <w:rFonts w:asciiTheme="minorHAnsi" w:hAnsiTheme="minorHAnsi" w:cstheme="minorHAnsi"/>
          <w:color w:val="auto"/>
        </w:rPr>
        <w:t>pkich (piaski) o nachyleniu 1:1,5.</w:t>
      </w:r>
    </w:p>
    <w:p w:rsidR="00090539" w:rsidRPr="009A5F1B" w:rsidRDefault="00090539" w:rsidP="00BB3F9E">
      <w:pPr>
        <w:pStyle w:val="z4"/>
        <w:widowControl/>
        <w:numPr>
          <w:ilvl w:val="0"/>
          <w:numId w:val="9"/>
        </w:numPr>
        <w:spacing w:before="0" w:after="120" w:line="288" w:lineRule="auto"/>
        <w:rPr>
          <w:rFonts w:asciiTheme="minorHAnsi" w:hAnsiTheme="minorHAnsi" w:cstheme="minorHAnsi"/>
          <w:color w:val="auto"/>
        </w:rPr>
      </w:pPr>
      <w:r w:rsidRPr="009A5F1B">
        <w:rPr>
          <w:rFonts w:asciiTheme="minorHAnsi" w:hAnsiTheme="minorHAnsi" w:cstheme="minorHAnsi"/>
          <w:color w:val="auto"/>
        </w:rPr>
        <w:t>W wykopach ze skarpami o bezpiecznym nachyleniu powinny być stosowane następujące zabezpieczenia:</w:t>
      </w:r>
    </w:p>
    <w:p w:rsidR="00090539" w:rsidRPr="009A5F1B" w:rsidRDefault="00090539" w:rsidP="00F04D3B">
      <w:pPr>
        <w:pStyle w:val="KRESKA"/>
        <w:tabs>
          <w:tab w:val="clear" w:pos="851"/>
          <w:tab w:val="num" w:pos="1701"/>
        </w:tabs>
        <w:spacing w:after="120" w:line="288" w:lineRule="auto"/>
        <w:ind w:left="1701" w:hanging="283"/>
        <w:rPr>
          <w:rFonts w:asciiTheme="minorHAnsi" w:hAnsiTheme="minorHAnsi" w:cstheme="minorHAnsi"/>
        </w:rPr>
      </w:pPr>
      <w:r w:rsidRPr="009A5F1B">
        <w:rPr>
          <w:rFonts w:asciiTheme="minorHAnsi" w:hAnsiTheme="minorHAnsi" w:cstheme="minorHAnsi"/>
        </w:rPr>
        <w:t>w pasie terenu przylegającym do górnej krawędzi wykopu na szerokości równej 3</w:t>
      </w:r>
      <w:r w:rsidRPr="009A5F1B">
        <w:rPr>
          <w:rFonts w:asciiTheme="minorHAnsi" w:hAnsiTheme="minorHAnsi" w:cstheme="minorHAnsi"/>
        </w:rPr>
        <w:noBreakHyphen/>
        <w:t>krotnej głębokości wykopu powierzchnia powinna być wolna od nasypów i mate</w:t>
      </w:r>
      <w:r w:rsidRPr="009A5F1B">
        <w:rPr>
          <w:rFonts w:asciiTheme="minorHAnsi" w:hAnsiTheme="minorHAnsi" w:cstheme="minorHAnsi"/>
        </w:rPr>
        <w:softHyphen/>
        <w:t>riałów, oraz mieć spadki umożliwiające odpływ wód opadowych</w:t>
      </w:r>
    </w:p>
    <w:p w:rsidR="00090539" w:rsidRPr="009A5F1B" w:rsidRDefault="00090539" w:rsidP="00F04D3B">
      <w:pPr>
        <w:pStyle w:val="KRESKA"/>
        <w:tabs>
          <w:tab w:val="clear" w:pos="851"/>
          <w:tab w:val="num" w:pos="1701"/>
        </w:tabs>
        <w:spacing w:after="120" w:line="288" w:lineRule="auto"/>
        <w:ind w:left="1701" w:hanging="283"/>
        <w:rPr>
          <w:rFonts w:asciiTheme="minorHAnsi" w:hAnsiTheme="minorHAnsi" w:cstheme="minorHAnsi"/>
        </w:rPr>
      </w:pPr>
      <w:r w:rsidRPr="009A5F1B">
        <w:rPr>
          <w:rFonts w:asciiTheme="minorHAnsi" w:hAnsiTheme="minorHAnsi" w:cstheme="minorHAnsi"/>
        </w:rPr>
        <w:t>naruszenie stanu naturalnego skarpy jak np. rozmycie przez wody opadowe powinno być usuwane z zachowaniem bezpiecznych nachyleń</w:t>
      </w:r>
    </w:p>
    <w:p w:rsidR="00090539" w:rsidRPr="009A5F1B" w:rsidRDefault="00090539" w:rsidP="00F04D3B">
      <w:pPr>
        <w:pStyle w:val="KRESKA"/>
        <w:tabs>
          <w:tab w:val="clear" w:pos="851"/>
          <w:tab w:val="num" w:pos="1701"/>
        </w:tabs>
        <w:spacing w:after="120" w:line="288" w:lineRule="auto"/>
        <w:ind w:left="1701" w:hanging="283"/>
        <w:rPr>
          <w:rFonts w:asciiTheme="minorHAnsi" w:hAnsiTheme="minorHAnsi" w:cstheme="minorHAnsi"/>
        </w:rPr>
      </w:pPr>
      <w:r w:rsidRPr="009A5F1B">
        <w:rPr>
          <w:rFonts w:asciiTheme="minorHAnsi" w:hAnsiTheme="minorHAnsi" w:cstheme="minorHAnsi"/>
        </w:rPr>
        <w:t>stan skarp należy okresowo sprawdzać w zależności od występowania niekorzystnych czynników.</w:t>
      </w:r>
    </w:p>
    <w:p w:rsidR="00090539" w:rsidRPr="009A5F1B" w:rsidRDefault="00090539" w:rsidP="00F04D3B">
      <w:pPr>
        <w:pStyle w:val="z3"/>
        <w:widowControl/>
        <w:spacing w:before="0" w:after="120" w:line="288" w:lineRule="auto"/>
        <w:rPr>
          <w:rFonts w:asciiTheme="minorHAnsi" w:hAnsiTheme="minorHAnsi" w:cstheme="minorHAnsi"/>
          <w:color w:val="auto"/>
        </w:rPr>
      </w:pPr>
      <w:r w:rsidRPr="009A5F1B">
        <w:rPr>
          <w:rFonts w:asciiTheme="minorHAnsi" w:hAnsiTheme="minorHAnsi" w:cstheme="minorHAnsi"/>
          <w:color w:val="auto"/>
        </w:rPr>
        <w:t>5.1.</w:t>
      </w:r>
      <w:r>
        <w:rPr>
          <w:rFonts w:asciiTheme="minorHAnsi" w:hAnsiTheme="minorHAnsi" w:cstheme="minorHAnsi"/>
          <w:color w:val="auto"/>
        </w:rPr>
        <w:t>3</w:t>
      </w:r>
      <w:r w:rsidRPr="009A5F1B">
        <w:rPr>
          <w:rFonts w:asciiTheme="minorHAnsi" w:hAnsiTheme="minorHAnsi" w:cstheme="minorHAnsi"/>
          <w:color w:val="auto"/>
        </w:rPr>
        <w:t>. Tolerancje wykonywania wykopów</w:t>
      </w:r>
    </w:p>
    <w:p w:rsidR="00090539" w:rsidRPr="009A5F1B" w:rsidRDefault="00090539" w:rsidP="00F04D3B">
      <w:pPr>
        <w:pStyle w:val="z4"/>
        <w:widowControl/>
        <w:spacing w:before="0" w:after="120" w:line="288" w:lineRule="auto"/>
        <w:rPr>
          <w:rFonts w:asciiTheme="minorHAnsi" w:hAnsiTheme="minorHAnsi" w:cstheme="minorHAnsi"/>
          <w:color w:val="auto"/>
        </w:rPr>
      </w:pPr>
      <w:r w:rsidRPr="009A5F1B">
        <w:rPr>
          <w:rFonts w:asciiTheme="minorHAnsi" w:hAnsiTheme="minorHAnsi" w:cstheme="minorHAnsi"/>
          <w:color w:val="auto"/>
        </w:rPr>
        <w:tab/>
        <w:t>Dopuszczalne odchyłki w wykonywaniu wykopów wynoszą 10 cm.</w:t>
      </w:r>
    </w:p>
    <w:p w:rsidR="00090539" w:rsidRPr="009A5F1B" w:rsidRDefault="00090539" w:rsidP="00F04D3B">
      <w:pPr>
        <w:pStyle w:val="z3"/>
        <w:widowControl/>
        <w:spacing w:before="0" w:after="120" w:line="288" w:lineRule="auto"/>
        <w:rPr>
          <w:rFonts w:asciiTheme="minorHAnsi" w:hAnsiTheme="minorHAnsi" w:cstheme="minorHAnsi"/>
          <w:color w:val="auto"/>
        </w:rPr>
      </w:pPr>
      <w:r w:rsidRPr="009A5F1B">
        <w:rPr>
          <w:rFonts w:asciiTheme="minorHAnsi" w:hAnsiTheme="minorHAnsi" w:cstheme="minorHAnsi"/>
          <w:color w:val="auto"/>
        </w:rPr>
        <w:t>5.1.</w:t>
      </w:r>
      <w:r>
        <w:rPr>
          <w:rFonts w:asciiTheme="minorHAnsi" w:hAnsiTheme="minorHAnsi" w:cstheme="minorHAnsi"/>
          <w:color w:val="auto"/>
        </w:rPr>
        <w:t>4</w:t>
      </w:r>
      <w:r w:rsidRPr="009A5F1B">
        <w:rPr>
          <w:rFonts w:asciiTheme="minorHAnsi" w:hAnsiTheme="minorHAnsi" w:cstheme="minorHAnsi"/>
          <w:color w:val="auto"/>
        </w:rPr>
        <w:t>. Postępowanie w wypadku przegłębienia wykopów</w:t>
      </w:r>
    </w:p>
    <w:p w:rsidR="00090539" w:rsidRPr="009A5F1B" w:rsidRDefault="00090539" w:rsidP="00F04D3B">
      <w:pPr>
        <w:pStyle w:val="z4"/>
        <w:widowControl/>
        <w:tabs>
          <w:tab w:val="clear" w:pos="939"/>
          <w:tab w:val="left" w:pos="1276"/>
        </w:tabs>
        <w:spacing w:before="0" w:after="120" w:line="288" w:lineRule="auto"/>
        <w:ind w:left="1276" w:hanging="283"/>
        <w:rPr>
          <w:rFonts w:asciiTheme="minorHAnsi" w:hAnsiTheme="minorHAnsi" w:cstheme="minorHAnsi"/>
          <w:color w:val="auto"/>
        </w:rPr>
      </w:pPr>
      <w:r w:rsidRPr="009A5F1B">
        <w:rPr>
          <w:rFonts w:asciiTheme="minorHAnsi" w:hAnsiTheme="minorHAnsi" w:cstheme="minorHAnsi"/>
          <w:color w:val="auto"/>
        </w:rPr>
        <w:t>(1) Wykopy powinny być wykonywane bez naruszenia naturalnej struktury gruntu.</w:t>
      </w:r>
    </w:p>
    <w:p w:rsidR="00090539" w:rsidRPr="009A5F1B" w:rsidRDefault="00090539" w:rsidP="00F04D3B">
      <w:pPr>
        <w:pStyle w:val="z4"/>
        <w:widowControl/>
        <w:tabs>
          <w:tab w:val="clear" w:pos="939"/>
          <w:tab w:val="left" w:pos="1276"/>
        </w:tabs>
        <w:spacing w:before="0" w:after="120" w:line="288" w:lineRule="auto"/>
        <w:ind w:left="1276" w:hanging="283"/>
        <w:rPr>
          <w:rFonts w:asciiTheme="minorHAnsi" w:hAnsiTheme="minorHAnsi" w:cstheme="minorHAnsi"/>
          <w:color w:val="auto"/>
        </w:rPr>
      </w:pPr>
      <w:r w:rsidRPr="009A5F1B">
        <w:rPr>
          <w:rFonts w:asciiTheme="minorHAnsi" w:hAnsiTheme="minorHAnsi" w:cstheme="minorHAnsi"/>
          <w:color w:val="auto"/>
        </w:rPr>
        <w:t>(2) Warstwa gruntu o grubości 20 cm położona nad projektowanym poziomem posadowienia powinna być usunięta bezpośrednio przed wykonaniem fundamentu.</w:t>
      </w:r>
    </w:p>
    <w:p w:rsidR="00090539" w:rsidRDefault="00090539" w:rsidP="00F04D3B">
      <w:pPr>
        <w:pStyle w:val="z4"/>
        <w:widowControl/>
        <w:tabs>
          <w:tab w:val="clear" w:pos="939"/>
          <w:tab w:val="left" w:pos="1276"/>
        </w:tabs>
        <w:spacing w:before="0" w:after="120" w:line="288" w:lineRule="auto"/>
        <w:ind w:left="1276" w:hanging="283"/>
        <w:rPr>
          <w:rFonts w:asciiTheme="minorHAnsi" w:hAnsiTheme="minorHAnsi" w:cstheme="minorHAnsi"/>
          <w:color w:val="auto"/>
        </w:rPr>
      </w:pPr>
      <w:r w:rsidRPr="009A5F1B">
        <w:rPr>
          <w:rFonts w:asciiTheme="minorHAnsi" w:hAnsiTheme="minorHAnsi" w:cstheme="minorHAnsi"/>
          <w:color w:val="auto"/>
        </w:rPr>
        <w:t>(3) W przypadku przegłębienia wykopu poniżej przewidzianego poziomu a zwłaszcza poniżej poziomu projektowanego posadowienia należy porozumieć się z I</w:t>
      </w:r>
      <w:r>
        <w:rPr>
          <w:rFonts w:asciiTheme="minorHAnsi" w:hAnsiTheme="minorHAnsi" w:cstheme="minorHAnsi"/>
          <w:color w:val="auto"/>
        </w:rPr>
        <w:t>nspektorem Nadzoru Inwestorskiego</w:t>
      </w:r>
      <w:r w:rsidRPr="009A5F1B">
        <w:rPr>
          <w:rFonts w:asciiTheme="minorHAnsi" w:hAnsiTheme="minorHAnsi" w:cstheme="minorHAnsi"/>
          <w:color w:val="auto"/>
        </w:rPr>
        <w:t xml:space="preserve"> celem podję</w:t>
      </w:r>
      <w:r w:rsidRPr="009A5F1B">
        <w:rPr>
          <w:rFonts w:asciiTheme="minorHAnsi" w:hAnsiTheme="minorHAnsi" w:cstheme="minorHAnsi"/>
          <w:color w:val="auto"/>
        </w:rPr>
        <w:softHyphen/>
        <w:t>cia odpowiednich decyzji.</w:t>
      </w:r>
    </w:p>
    <w:p w:rsidR="00B0450F" w:rsidRPr="009A5F1B" w:rsidRDefault="00B0450F" w:rsidP="00F04D3B">
      <w:pPr>
        <w:pStyle w:val="z4"/>
        <w:widowControl/>
        <w:tabs>
          <w:tab w:val="clear" w:pos="939"/>
          <w:tab w:val="left" w:pos="1276"/>
        </w:tabs>
        <w:spacing w:before="0" w:after="120" w:line="288" w:lineRule="auto"/>
        <w:ind w:left="1276" w:hanging="283"/>
        <w:rPr>
          <w:rFonts w:asciiTheme="minorHAnsi" w:hAnsiTheme="minorHAnsi" w:cstheme="minorHAnsi"/>
          <w:color w:val="auto"/>
        </w:rPr>
      </w:pPr>
    </w:p>
    <w:p w:rsidR="00090539" w:rsidRPr="009A5F1B" w:rsidRDefault="00090539" w:rsidP="00F04D3B">
      <w:pPr>
        <w:pStyle w:val="z11"/>
        <w:widowControl/>
        <w:spacing w:before="0" w:after="120" w:line="288" w:lineRule="auto"/>
        <w:rPr>
          <w:rFonts w:asciiTheme="minorHAnsi" w:hAnsiTheme="minorHAnsi" w:cstheme="minorHAnsi"/>
          <w:color w:val="auto"/>
          <w:sz w:val="22"/>
        </w:rPr>
      </w:pPr>
      <w:r w:rsidRPr="009A5F1B">
        <w:rPr>
          <w:rFonts w:asciiTheme="minorHAnsi" w:hAnsiTheme="minorHAnsi" w:cstheme="minorHAnsi"/>
          <w:color w:val="auto"/>
          <w:sz w:val="22"/>
        </w:rPr>
        <w:t xml:space="preserve">5.2. Warstwy filtracyjne, podsypki i nasypy </w:t>
      </w:r>
    </w:p>
    <w:p w:rsidR="00090539" w:rsidRPr="009A5F1B" w:rsidRDefault="00090539" w:rsidP="00F04D3B">
      <w:pPr>
        <w:pStyle w:val="z3"/>
        <w:widowControl/>
        <w:spacing w:before="0" w:after="120" w:line="288" w:lineRule="auto"/>
        <w:ind w:left="993" w:hanging="596"/>
        <w:rPr>
          <w:rFonts w:asciiTheme="minorHAnsi" w:hAnsiTheme="minorHAnsi" w:cstheme="minorHAnsi"/>
          <w:color w:val="auto"/>
        </w:rPr>
      </w:pPr>
      <w:r w:rsidRPr="009A5F1B">
        <w:rPr>
          <w:rFonts w:asciiTheme="minorHAnsi" w:hAnsiTheme="minorHAnsi" w:cstheme="minorHAnsi"/>
          <w:color w:val="auto"/>
        </w:rPr>
        <w:t>5.2.1. Wykonawca może przystąpić do układania podsypek i warstw filtracyjnych po uzyskaniu zezwolenia Inżyniera, potwierdzonego wpisem do dziennika budowy.</w:t>
      </w:r>
    </w:p>
    <w:p w:rsidR="00090539" w:rsidRDefault="00090539" w:rsidP="00F04D3B">
      <w:pPr>
        <w:pStyle w:val="z3"/>
        <w:widowControl/>
        <w:spacing w:before="0" w:after="120" w:line="288" w:lineRule="auto"/>
        <w:rPr>
          <w:rFonts w:asciiTheme="minorHAnsi" w:hAnsiTheme="minorHAnsi" w:cstheme="minorHAnsi"/>
          <w:color w:val="auto"/>
        </w:rPr>
      </w:pPr>
      <w:r w:rsidRPr="009A5F1B">
        <w:rPr>
          <w:rFonts w:asciiTheme="minorHAnsi" w:hAnsiTheme="minorHAnsi" w:cstheme="minorHAnsi"/>
          <w:color w:val="auto"/>
        </w:rPr>
        <w:t>5.2.2. Warunki wykonania podkładu pod fundamenty:</w:t>
      </w:r>
    </w:p>
    <w:p w:rsidR="00090539" w:rsidRDefault="00090539" w:rsidP="00BB3F9E">
      <w:pPr>
        <w:pStyle w:val="z3"/>
        <w:widowControl/>
        <w:numPr>
          <w:ilvl w:val="0"/>
          <w:numId w:val="11"/>
        </w:numPr>
        <w:spacing w:before="0" w:after="120" w:line="288" w:lineRule="auto"/>
        <w:rPr>
          <w:rFonts w:asciiTheme="minorHAnsi" w:hAnsiTheme="minorHAnsi" w:cstheme="minorHAnsi"/>
          <w:color w:val="auto"/>
        </w:rPr>
      </w:pPr>
      <w:r w:rsidRPr="008E0A60">
        <w:rPr>
          <w:rFonts w:asciiTheme="minorHAnsi" w:hAnsiTheme="minorHAnsi" w:cstheme="minorHAnsi"/>
          <w:color w:val="auto"/>
        </w:rPr>
        <w:t>Układanie podkładu powinno nastąpić bezpośrednio po zakończeniu prac w wykopie.</w:t>
      </w:r>
    </w:p>
    <w:p w:rsidR="00090539" w:rsidRDefault="00090539" w:rsidP="00BB3F9E">
      <w:pPr>
        <w:pStyle w:val="z3"/>
        <w:widowControl/>
        <w:numPr>
          <w:ilvl w:val="0"/>
          <w:numId w:val="11"/>
        </w:numPr>
        <w:spacing w:before="0" w:after="120" w:line="288" w:lineRule="auto"/>
        <w:rPr>
          <w:rFonts w:asciiTheme="minorHAnsi" w:hAnsiTheme="minorHAnsi" w:cstheme="minorHAnsi"/>
          <w:color w:val="auto"/>
        </w:rPr>
      </w:pPr>
      <w:r w:rsidRPr="008E0A60">
        <w:rPr>
          <w:rFonts w:asciiTheme="minorHAnsi" w:hAnsiTheme="minorHAnsi" w:cstheme="minorHAnsi"/>
          <w:color w:val="auto"/>
        </w:rPr>
        <w:t>Przed rozpoczęciem zasypywania dno wykopu powinno być oczyszczone z odpadków materiałów budowlanych.</w:t>
      </w:r>
    </w:p>
    <w:p w:rsidR="00090539" w:rsidRDefault="00090539" w:rsidP="00BB3F9E">
      <w:pPr>
        <w:pStyle w:val="z3"/>
        <w:widowControl/>
        <w:numPr>
          <w:ilvl w:val="0"/>
          <w:numId w:val="11"/>
        </w:numPr>
        <w:spacing w:before="0" w:after="120" w:line="288" w:lineRule="auto"/>
        <w:rPr>
          <w:rFonts w:asciiTheme="minorHAnsi" w:hAnsiTheme="minorHAnsi" w:cstheme="minorHAnsi"/>
          <w:color w:val="auto"/>
        </w:rPr>
      </w:pPr>
      <w:r w:rsidRPr="008E0A60">
        <w:rPr>
          <w:rFonts w:asciiTheme="minorHAnsi" w:hAnsiTheme="minorHAnsi" w:cstheme="minorHAnsi"/>
          <w:color w:val="auto"/>
        </w:rPr>
        <w:t>Układanie podkładu należy prowadzić na całej powierzchni wykopu, równomiernie warstwami grubości 25 cm.</w:t>
      </w:r>
    </w:p>
    <w:p w:rsidR="00090539" w:rsidRDefault="00090539" w:rsidP="00BB3F9E">
      <w:pPr>
        <w:pStyle w:val="z3"/>
        <w:widowControl/>
        <w:numPr>
          <w:ilvl w:val="0"/>
          <w:numId w:val="11"/>
        </w:numPr>
        <w:spacing w:before="0" w:after="120" w:line="288" w:lineRule="auto"/>
        <w:rPr>
          <w:rFonts w:asciiTheme="minorHAnsi" w:hAnsiTheme="minorHAnsi" w:cstheme="minorHAnsi"/>
          <w:color w:val="auto"/>
        </w:rPr>
      </w:pPr>
      <w:r w:rsidRPr="008E0A60">
        <w:rPr>
          <w:rFonts w:asciiTheme="minorHAnsi" w:hAnsiTheme="minorHAnsi" w:cstheme="minorHAnsi"/>
          <w:color w:val="auto"/>
        </w:rPr>
        <w:t>Całkowita grubość podkładu według projektu. Powinna to być warstwa stała na całej powierzchni rzutu obiektu.</w:t>
      </w:r>
    </w:p>
    <w:p w:rsidR="00090539" w:rsidRPr="008E0A60" w:rsidRDefault="00090539" w:rsidP="00BB3F9E">
      <w:pPr>
        <w:pStyle w:val="z3"/>
        <w:widowControl/>
        <w:numPr>
          <w:ilvl w:val="0"/>
          <w:numId w:val="11"/>
        </w:numPr>
        <w:spacing w:before="0" w:after="120" w:line="288" w:lineRule="auto"/>
        <w:rPr>
          <w:rFonts w:asciiTheme="minorHAnsi" w:hAnsiTheme="minorHAnsi" w:cstheme="minorHAnsi"/>
          <w:color w:val="auto"/>
        </w:rPr>
      </w:pPr>
      <w:r w:rsidRPr="008E0A60">
        <w:rPr>
          <w:rFonts w:asciiTheme="minorHAnsi" w:hAnsiTheme="minorHAnsi" w:cstheme="minorHAnsi"/>
          <w:color w:val="auto"/>
        </w:rPr>
        <w:t>Wskaźnik zagęszczenia podkładu wg dokumentacji technicznej lecz nie mniejszy od Js = 0,9 według próby normalnej Proctora.</w:t>
      </w:r>
    </w:p>
    <w:p w:rsidR="00090539" w:rsidRPr="009A5F1B" w:rsidRDefault="00090539" w:rsidP="00F04D3B">
      <w:pPr>
        <w:pStyle w:val="z3"/>
        <w:widowControl/>
        <w:spacing w:before="0" w:after="120" w:line="288" w:lineRule="auto"/>
        <w:rPr>
          <w:rFonts w:asciiTheme="minorHAnsi" w:hAnsiTheme="minorHAnsi" w:cstheme="minorHAnsi"/>
          <w:color w:val="auto"/>
        </w:rPr>
      </w:pPr>
      <w:r w:rsidRPr="009A5F1B">
        <w:rPr>
          <w:rFonts w:asciiTheme="minorHAnsi" w:hAnsiTheme="minorHAnsi" w:cstheme="minorHAnsi"/>
          <w:color w:val="auto"/>
        </w:rPr>
        <w:t>5.2.3. Warunki wykonania podkładu pod posadzki:</w:t>
      </w:r>
    </w:p>
    <w:p w:rsidR="00090539" w:rsidRDefault="00090539" w:rsidP="00BB3F9E">
      <w:pPr>
        <w:pStyle w:val="z4"/>
        <w:widowControl/>
        <w:numPr>
          <w:ilvl w:val="0"/>
          <w:numId w:val="12"/>
        </w:numPr>
        <w:tabs>
          <w:tab w:val="clear" w:pos="939"/>
          <w:tab w:val="left" w:pos="1134"/>
        </w:tabs>
        <w:spacing w:before="0" w:after="120" w:line="288" w:lineRule="auto"/>
        <w:ind w:left="1134" w:hanging="425"/>
        <w:rPr>
          <w:rFonts w:asciiTheme="minorHAnsi" w:hAnsiTheme="minorHAnsi" w:cstheme="minorHAnsi"/>
          <w:color w:val="auto"/>
        </w:rPr>
      </w:pPr>
      <w:r w:rsidRPr="009A5F1B">
        <w:rPr>
          <w:rFonts w:asciiTheme="minorHAnsi" w:hAnsiTheme="minorHAnsi" w:cstheme="minorHAnsi"/>
          <w:color w:val="auto"/>
        </w:rPr>
        <w:t>Układanie podkładu powinno nastąpić bezpośrednio przed wykonywaniem posadzki.</w:t>
      </w:r>
    </w:p>
    <w:p w:rsidR="00090539" w:rsidRDefault="00090539" w:rsidP="00BB3F9E">
      <w:pPr>
        <w:pStyle w:val="z4"/>
        <w:widowControl/>
        <w:numPr>
          <w:ilvl w:val="0"/>
          <w:numId w:val="12"/>
        </w:numPr>
        <w:tabs>
          <w:tab w:val="clear" w:pos="939"/>
          <w:tab w:val="left" w:pos="1134"/>
        </w:tabs>
        <w:spacing w:before="0" w:after="120" w:line="288" w:lineRule="auto"/>
        <w:ind w:left="1134" w:hanging="425"/>
        <w:rPr>
          <w:rFonts w:asciiTheme="minorHAnsi" w:hAnsiTheme="minorHAnsi" w:cstheme="minorHAnsi"/>
          <w:color w:val="auto"/>
        </w:rPr>
      </w:pPr>
      <w:r w:rsidRPr="008E0A60">
        <w:rPr>
          <w:rFonts w:asciiTheme="minorHAnsi" w:hAnsiTheme="minorHAnsi" w:cstheme="minorHAnsi"/>
          <w:color w:val="auto"/>
        </w:rPr>
        <w:t>Przed rozpoczęciem układania podłoże powinno być oczyszczone z odpadków materiałów budowlanych.</w:t>
      </w:r>
    </w:p>
    <w:p w:rsidR="00090539" w:rsidRDefault="00090539" w:rsidP="00BB3F9E">
      <w:pPr>
        <w:pStyle w:val="z4"/>
        <w:widowControl/>
        <w:numPr>
          <w:ilvl w:val="0"/>
          <w:numId w:val="12"/>
        </w:numPr>
        <w:tabs>
          <w:tab w:val="clear" w:pos="939"/>
          <w:tab w:val="left" w:pos="1134"/>
        </w:tabs>
        <w:spacing w:before="0" w:after="120" w:line="288" w:lineRule="auto"/>
        <w:ind w:left="1134" w:hanging="425"/>
        <w:rPr>
          <w:rFonts w:asciiTheme="minorHAnsi" w:hAnsiTheme="minorHAnsi" w:cstheme="minorHAnsi"/>
          <w:color w:val="auto"/>
        </w:rPr>
      </w:pPr>
      <w:r w:rsidRPr="008E0A60">
        <w:rPr>
          <w:rFonts w:asciiTheme="minorHAnsi" w:hAnsiTheme="minorHAnsi" w:cstheme="minorHAnsi"/>
          <w:color w:val="auto"/>
        </w:rPr>
        <w:t>Układanie podkładu należy prowadzić na całej powierzchni równomiernie jedną warstwą.</w:t>
      </w:r>
    </w:p>
    <w:p w:rsidR="00090539" w:rsidRDefault="00090539" w:rsidP="00BB3F9E">
      <w:pPr>
        <w:pStyle w:val="z4"/>
        <w:widowControl/>
        <w:numPr>
          <w:ilvl w:val="0"/>
          <w:numId w:val="12"/>
        </w:numPr>
        <w:tabs>
          <w:tab w:val="clear" w:pos="939"/>
          <w:tab w:val="left" w:pos="1134"/>
        </w:tabs>
        <w:spacing w:before="0" w:after="120" w:line="288" w:lineRule="auto"/>
        <w:ind w:left="1134" w:hanging="425"/>
        <w:rPr>
          <w:rFonts w:asciiTheme="minorHAnsi" w:hAnsiTheme="minorHAnsi" w:cstheme="minorHAnsi"/>
          <w:color w:val="auto"/>
        </w:rPr>
      </w:pPr>
      <w:r w:rsidRPr="008E0A60">
        <w:rPr>
          <w:rFonts w:asciiTheme="minorHAnsi" w:hAnsiTheme="minorHAnsi" w:cstheme="minorHAnsi"/>
          <w:color w:val="auto"/>
        </w:rPr>
        <w:t>Całkowita grubość podkładu według projektu. Powinna to być warstwa stała na całej powierzchni rzutu obiektu.</w:t>
      </w:r>
    </w:p>
    <w:p w:rsidR="00090539" w:rsidRPr="008E0A60" w:rsidRDefault="00090539" w:rsidP="00BB3F9E">
      <w:pPr>
        <w:pStyle w:val="z4"/>
        <w:widowControl/>
        <w:numPr>
          <w:ilvl w:val="0"/>
          <w:numId w:val="12"/>
        </w:numPr>
        <w:tabs>
          <w:tab w:val="clear" w:pos="939"/>
          <w:tab w:val="left" w:pos="1134"/>
        </w:tabs>
        <w:spacing w:before="0" w:after="120" w:line="288" w:lineRule="auto"/>
        <w:ind w:left="1134" w:hanging="425"/>
        <w:rPr>
          <w:rFonts w:asciiTheme="minorHAnsi" w:hAnsiTheme="minorHAnsi" w:cstheme="minorHAnsi"/>
          <w:color w:val="auto"/>
        </w:rPr>
      </w:pPr>
      <w:r w:rsidRPr="008E0A60">
        <w:rPr>
          <w:rFonts w:asciiTheme="minorHAnsi" w:hAnsiTheme="minorHAnsi" w:cstheme="minorHAnsi"/>
          <w:color w:val="auto"/>
        </w:rPr>
        <w:t>Wskaźnik zagęszczenia podkładu nie powinien być mniejszy od Js=0,98 według próby normalnej Proctora.</w:t>
      </w:r>
    </w:p>
    <w:p w:rsidR="00090539" w:rsidRPr="009A5F1B" w:rsidRDefault="00090539" w:rsidP="00F04D3B">
      <w:pPr>
        <w:pStyle w:val="z11"/>
        <w:widowControl/>
        <w:spacing w:before="0" w:after="120" w:line="288" w:lineRule="auto"/>
        <w:rPr>
          <w:rFonts w:asciiTheme="minorHAnsi" w:hAnsiTheme="minorHAnsi" w:cstheme="minorHAnsi"/>
          <w:color w:val="auto"/>
          <w:sz w:val="22"/>
        </w:rPr>
      </w:pPr>
      <w:r w:rsidRPr="009A5F1B">
        <w:rPr>
          <w:rFonts w:asciiTheme="minorHAnsi" w:hAnsiTheme="minorHAnsi" w:cstheme="minorHAnsi"/>
          <w:color w:val="auto"/>
          <w:sz w:val="22"/>
        </w:rPr>
        <w:t xml:space="preserve">5.3. Zasypki </w:t>
      </w:r>
    </w:p>
    <w:p w:rsidR="00090539" w:rsidRPr="009A5F1B" w:rsidRDefault="00090539" w:rsidP="00F04D3B">
      <w:pPr>
        <w:pStyle w:val="z3"/>
        <w:widowControl/>
        <w:spacing w:before="0" w:after="120" w:line="288" w:lineRule="auto"/>
        <w:rPr>
          <w:rFonts w:asciiTheme="minorHAnsi" w:hAnsiTheme="minorHAnsi" w:cstheme="minorHAnsi"/>
          <w:color w:val="auto"/>
        </w:rPr>
      </w:pPr>
      <w:r w:rsidRPr="009A5F1B">
        <w:rPr>
          <w:rFonts w:asciiTheme="minorHAnsi" w:hAnsiTheme="minorHAnsi" w:cstheme="minorHAnsi"/>
          <w:color w:val="auto"/>
        </w:rPr>
        <w:t>5.3.1. Zezwolenie na rozpoczęcie zasypek</w:t>
      </w:r>
    </w:p>
    <w:p w:rsidR="00090539" w:rsidRPr="009A5F1B" w:rsidRDefault="00090539" w:rsidP="00F04D3B">
      <w:pPr>
        <w:pStyle w:val="z4"/>
        <w:widowControl/>
        <w:spacing w:before="0" w:after="120" w:line="288" w:lineRule="auto"/>
        <w:ind w:left="993" w:firstLine="0"/>
        <w:rPr>
          <w:rFonts w:asciiTheme="minorHAnsi" w:hAnsiTheme="minorHAnsi" w:cstheme="minorHAnsi"/>
          <w:color w:val="auto"/>
        </w:rPr>
      </w:pPr>
      <w:r w:rsidRPr="009A5F1B">
        <w:rPr>
          <w:rFonts w:asciiTheme="minorHAnsi" w:hAnsiTheme="minorHAnsi" w:cstheme="minorHAnsi"/>
          <w:color w:val="auto"/>
        </w:rPr>
        <w:t xml:space="preserve">Wykonawca może przystąpić do zasypywania wykopów po uzyskaniu zezwolenia </w:t>
      </w:r>
      <w:r>
        <w:rPr>
          <w:rFonts w:asciiTheme="minorHAnsi" w:hAnsiTheme="minorHAnsi" w:cstheme="minorHAnsi"/>
          <w:color w:val="auto"/>
        </w:rPr>
        <w:t>Inspektora Nadzoru Inwestorskiego</w:t>
      </w:r>
      <w:r w:rsidRPr="009A5F1B">
        <w:rPr>
          <w:rFonts w:asciiTheme="minorHAnsi" w:hAnsiTheme="minorHAnsi" w:cstheme="minorHAnsi"/>
          <w:color w:val="auto"/>
        </w:rPr>
        <w:t>, co powinno być potwierdzone wpisem do dziennika budowy.</w:t>
      </w:r>
    </w:p>
    <w:p w:rsidR="00090539" w:rsidRPr="009A5F1B" w:rsidRDefault="00090539" w:rsidP="00F04D3B">
      <w:pPr>
        <w:pStyle w:val="z3"/>
        <w:widowControl/>
        <w:spacing w:before="0" w:after="120" w:line="288" w:lineRule="auto"/>
        <w:rPr>
          <w:rFonts w:asciiTheme="minorHAnsi" w:hAnsiTheme="minorHAnsi" w:cstheme="minorHAnsi"/>
          <w:color w:val="auto"/>
        </w:rPr>
      </w:pPr>
      <w:r w:rsidRPr="009A5F1B">
        <w:rPr>
          <w:rFonts w:asciiTheme="minorHAnsi" w:hAnsiTheme="minorHAnsi" w:cstheme="minorHAnsi"/>
          <w:color w:val="auto"/>
        </w:rPr>
        <w:t>5.3.2. Warunki wykonania zasypki</w:t>
      </w:r>
    </w:p>
    <w:p w:rsidR="00090539" w:rsidRDefault="00090539" w:rsidP="00BB3F9E">
      <w:pPr>
        <w:pStyle w:val="z4"/>
        <w:widowControl/>
        <w:numPr>
          <w:ilvl w:val="0"/>
          <w:numId w:val="13"/>
        </w:numPr>
        <w:tabs>
          <w:tab w:val="clear" w:pos="939"/>
          <w:tab w:val="left" w:pos="1134"/>
        </w:tabs>
        <w:spacing w:before="0" w:after="120" w:line="288" w:lineRule="auto"/>
        <w:ind w:left="1134" w:hanging="425"/>
        <w:rPr>
          <w:rFonts w:asciiTheme="minorHAnsi" w:hAnsiTheme="minorHAnsi" w:cstheme="minorHAnsi"/>
          <w:color w:val="auto"/>
        </w:rPr>
      </w:pPr>
      <w:r w:rsidRPr="009A5F1B">
        <w:rPr>
          <w:rFonts w:asciiTheme="minorHAnsi" w:hAnsiTheme="minorHAnsi" w:cstheme="minorHAnsi"/>
          <w:color w:val="auto"/>
        </w:rPr>
        <w:t>Zasypanie wykopów powinno być wykonane bezpośrednio po zakończeniu przewi</w:t>
      </w:r>
      <w:r w:rsidRPr="009A5F1B">
        <w:rPr>
          <w:rFonts w:asciiTheme="minorHAnsi" w:hAnsiTheme="minorHAnsi" w:cstheme="minorHAnsi"/>
          <w:color w:val="auto"/>
        </w:rPr>
        <w:softHyphen/>
        <w:t>dzia</w:t>
      </w:r>
      <w:r w:rsidRPr="009A5F1B">
        <w:rPr>
          <w:rFonts w:asciiTheme="minorHAnsi" w:hAnsiTheme="minorHAnsi" w:cstheme="minorHAnsi"/>
          <w:color w:val="auto"/>
        </w:rPr>
        <w:softHyphen/>
        <w:t>nych w nim robót.</w:t>
      </w:r>
    </w:p>
    <w:p w:rsidR="00090539" w:rsidRDefault="00090539" w:rsidP="00BB3F9E">
      <w:pPr>
        <w:pStyle w:val="z4"/>
        <w:widowControl/>
        <w:numPr>
          <w:ilvl w:val="0"/>
          <w:numId w:val="13"/>
        </w:numPr>
        <w:tabs>
          <w:tab w:val="clear" w:pos="939"/>
          <w:tab w:val="left" w:pos="1134"/>
        </w:tabs>
        <w:spacing w:before="0" w:after="120" w:line="288" w:lineRule="auto"/>
        <w:ind w:left="1134" w:hanging="425"/>
        <w:rPr>
          <w:rFonts w:asciiTheme="minorHAnsi" w:hAnsiTheme="minorHAnsi" w:cstheme="minorHAnsi"/>
          <w:color w:val="auto"/>
        </w:rPr>
      </w:pPr>
      <w:r w:rsidRPr="008E0A60">
        <w:rPr>
          <w:rFonts w:asciiTheme="minorHAnsi" w:hAnsiTheme="minorHAnsi" w:cstheme="minorHAnsi"/>
          <w:color w:val="auto"/>
        </w:rPr>
        <w:t>Przed rozpoczęciem zasypywania dno wykopu powinno być oczyszczone z odpadków materiałów budowlanych i śmieci.</w:t>
      </w:r>
    </w:p>
    <w:p w:rsidR="00090539" w:rsidRPr="008E0A60" w:rsidRDefault="00090539" w:rsidP="00BB3F9E">
      <w:pPr>
        <w:pStyle w:val="z4"/>
        <w:widowControl/>
        <w:numPr>
          <w:ilvl w:val="0"/>
          <w:numId w:val="13"/>
        </w:numPr>
        <w:tabs>
          <w:tab w:val="clear" w:pos="939"/>
          <w:tab w:val="left" w:pos="1134"/>
        </w:tabs>
        <w:spacing w:before="0" w:after="120" w:line="288" w:lineRule="auto"/>
        <w:ind w:left="1134" w:hanging="425"/>
        <w:rPr>
          <w:rFonts w:asciiTheme="minorHAnsi" w:hAnsiTheme="minorHAnsi" w:cstheme="minorHAnsi"/>
          <w:color w:val="auto"/>
        </w:rPr>
      </w:pPr>
      <w:r w:rsidRPr="008E0A60">
        <w:rPr>
          <w:rFonts w:asciiTheme="minorHAnsi" w:hAnsiTheme="minorHAnsi" w:cstheme="minorHAnsi"/>
          <w:color w:val="auto"/>
        </w:rPr>
        <w:t>Układanie i zagęszczanie gruntów powinno być wykonane warstwami o grubości:</w:t>
      </w:r>
    </w:p>
    <w:p w:rsidR="00090539" w:rsidRPr="009A5F1B" w:rsidRDefault="00090539" w:rsidP="00F04D3B">
      <w:pPr>
        <w:pStyle w:val="z4"/>
        <w:widowControl/>
        <w:tabs>
          <w:tab w:val="clear" w:pos="939"/>
          <w:tab w:val="left" w:pos="1134"/>
        </w:tabs>
        <w:spacing w:before="0" w:after="120" w:line="288" w:lineRule="auto"/>
        <w:ind w:left="1134" w:firstLine="0"/>
        <w:rPr>
          <w:rFonts w:asciiTheme="minorHAnsi" w:hAnsiTheme="minorHAnsi" w:cstheme="minorHAnsi"/>
          <w:color w:val="auto"/>
        </w:rPr>
      </w:pPr>
      <w:r w:rsidRPr="009A5F1B">
        <w:rPr>
          <w:rFonts w:asciiTheme="minorHAnsi" w:hAnsiTheme="minorHAnsi" w:cstheme="minorHAnsi"/>
          <w:color w:val="auto"/>
        </w:rPr>
        <w:t>0,25 m – przy stosowaniu ubijaków ręcznych,</w:t>
      </w:r>
    </w:p>
    <w:p w:rsidR="00090539" w:rsidRPr="009A5F1B" w:rsidRDefault="00090539" w:rsidP="00F04D3B">
      <w:pPr>
        <w:pStyle w:val="z4"/>
        <w:widowControl/>
        <w:tabs>
          <w:tab w:val="clear" w:pos="939"/>
          <w:tab w:val="left" w:pos="1134"/>
        </w:tabs>
        <w:spacing w:before="0" w:after="120" w:line="288" w:lineRule="auto"/>
        <w:ind w:left="1134" w:firstLine="0"/>
        <w:rPr>
          <w:rFonts w:asciiTheme="minorHAnsi" w:hAnsiTheme="minorHAnsi" w:cstheme="minorHAnsi"/>
          <w:color w:val="auto"/>
        </w:rPr>
      </w:pPr>
      <w:r w:rsidRPr="009A5F1B">
        <w:rPr>
          <w:rFonts w:asciiTheme="minorHAnsi" w:hAnsiTheme="minorHAnsi" w:cstheme="minorHAnsi"/>
          <w:color w:val="auto"/>
        </w:rPr>
        <w:t>0,50–1,00 m – przy ubijaniu ubijakami obrotowo-udarowymi  lub ciężkimi tarczami.</w:t>
      </w:r>
    </w:p>
    <w:p w:rsidR="00090539" w:rsidRDefault="00090539" w:rsidP="00F04D3B">
      <w:pPr>
        <w:pStyle w:val="z4"/>
        <w:widowControl/>
        <w:tabs>
          <w:tab w:val="clear" w:pos="939"/>
          <w:tab w:val="left" w:pos="1134"/>
        </w:tabs>
        <w:spacing w:before="0" w:after="120" w:line="288" w:lineRule="auto"/>
        <w:ind w:left="1134" w:firstLine="0"/>
        <w:rPr>
          <w:rFonts w:asciiTheme="minorHAnsi" w:hAnsiTheme="minorHAnsi" w:cstheme="minorHAnsi"/>
          <w:color w:val="auto"/>
        </w:rPr>
      </w:pPr>
      <w:r w:rsidRPr="009A5F1B">
        <w:rPr>
          <w:rFonts w:asciiTheme="minorHAnsi" w:hAnsiTheme="minorHAnsi" w:cstheme="minorHAnsi"/>
          <w:color w:val="auto"/>
        </w:rPr>
        <w:t>0,40 m – przy zagęszczaniu urządzeniami wibracyjnymi</w:t>
      </w:r>
    </w:p>
    <w:p w:rsidR="00090539" w:rsidRDefault="00090539" w:rsidP="00BB3F9E">
      <w:pPr>
        <w:pStyle w:val="z4"/>
        <w:widowControl/>
        <w:numPr>
          <w:ilvl w:val="0"/>
          <w:numId w:val="14"/>
        </w:numPr>
        <w:tabs>
          <w:tab w:val="clear" w:pos="939"/>
          <w:tab w:val="left" w:pos="1134"/>
        </w:tabs>
        <w:spacing w:before="0" w:after="120" w:line="288" w:lineRule="auto"/>
        <w:ind w:left="1134" w:hanging="425"/>
        <w:rPr>
          <w:rFonts w:asciiTheme="minorHAnsi" w:hAnsiTheme="minorHAnsi" w:cstheme="minorHAnsi"/>
          <w:color w:val="auto"/>
        </w:rPr>
      </w:pPr>
      <w:r w:rsidRPr="008E0A60">
        <w:rPr>
          <w:rFonts w:asciiTheme="minorHAnsi" w:hAnsiTheme="minorHAnsi" w:cstheme="minorHAnsi"/>
          <w:color w:val="auto"/>
        </w:rPr>
        <w:t>Wskaźnik zagęszczenia gruntu nie mniejszy niż Js = 0,95 wg próby normalnej Proctora.</w:t>
      </w:r>
    </w:p>
    <w:p w:rsidR="00090539" w:rsidRPr="008E0A60" w:rsidRDefault="00090539" w:rsidP="00BB3F9E">
      <w:pPr>
        <w:pStyle w:val="z4"/>
        <w:widowControl/>
        <w:numPr>
          <w:ilvl w:val="0"/>
          <w:numId w:val="14"/>
        </w:numPr>
        <w:tabs>
          <w:tab w:val="clear" w:pos="939"/>
          <w:tab w:val="left" w:pos="1134"/>
        </w:tabs>
        <w:spacing w:before="0" w:after="120" w:line="288" w:lineRule="auto"/>
        <w:ind w:left="1134" w:hanging="425"/>
        <w:rPr>
          <w:rFonts w:asciiTheme="minorHAnsi" w:hAnsiTheme="minorHAnsi" w:cstheme="minorHAnsi"/>
          <w:color w:val="auto"/>
        </w:rPr>
      </w:pPr>
      <w:r w:rsidRPr="008E0A60">
        <w:rPr>
          <w:rFonts w:asciiTheme="minorHAnsi" w:hAnsiTheme="minorHAnsi" w:cstheme="minorHAnsi"/>
          <w:color w:val="auto"/>
        </w:rPr>
        <w:t>Nasypywanie i zagęszczanie gruntu w pobliżu ścian powinno być wykonane w sposób nie powodujący uszkodzenia izolacji przeciwwilgociowej.</w:t>
      </w:r>
    </w:p>
    <w:p w:rsidR="00090539" w:rsidRPr="00F211DC" w:rsidRDefault="00090539" w:rsidP="00F04D3B">
      <w:pPr>
        <w:pStyle w:val="z1"/>
        <w:widowControl/>
        <w:spacing w:before="0" w:after="120" w:line="288" w:lineRule="auto"/>
        <w:rPr>
          <w:rFonts w:asciiTheme="minorHAnsi" w:hAnsiTheme="minorHAnsi" w:cstheme="minorHAnsi"/>
          <w:color w:val="auto"/>
          <w:sz w:val="24"/>
          <w:szCs w:val="24"/>
        </w:rPr>
      </w:pPr>
      <w:r w:rsidRPr="00F211DC">
        <w:rPr>
          <w:rFonts w:asciiTheme="minorHAnsi" w:hAnsiTheme="minorHAnsi" w:cstheme="minorHAnsi"/>
          <w:color w:val="auto"/>
          <w:sz w:val="24"/>
          <w:szCs w:val="24"/>
        </w:rPr>
        <w:t xml:space="preserve">6. </w:t>
      </w:r>
      <w:r w:rsidRPr="00F211DC">
        <w:rPr>
          <w:rFonts w:asciiTheme="minorHAnsi" w:hAnsiTheme="minorHAnsi" w:cstheme="minorHAnsi"/>
          <w:color w:val="auto"/>
          <w:sz w:val="24"/>
          <w:szCs w:val="24"/>
        </w:rPr>
        <w:tab/>
        <w:t>Kontrola jakości robót</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Wymagania dla robót ziemnych podano w punktach 5.1. do 5.</w:t>
      </w:r>
      <w:r>
        <w:rPr>
          <w:rFonts w:asciiTheme="minorHAnsi" w:hAnsiTheme="minorHAnsi" w:cstheme="minorHAnsi"/>
          <w:color w:val="auto"/>
        </w:rPr>
        <w:t>3</w:t>
      </w:r>
      <w:r w:rsidRPr="009A5F1B">
        <w:rPr>
          <w:rFonts w:asciiTheme="minorHAnsi" w:hAnsiTheme="minorHAnsi" w:cstheme="minorHAnsi"/>
          <w:color w:val="auto"/>
        </w:rPr>
        <w:t>.</w:t>
      </w:r>
    </w:p>
    <w:p w:rsidR="00090539" w:rsidRPr="009A5F1B" w:rsidRDefault="00090539" w:rsidP="00F04D3B">
      <w:pPr>
        <w:pStyle w:val="znormal"/>
        <w:widowControl/>
        <w:spacing w:after="120" w:line="288" w:lineRule="auto"/>
        <w:ind w:left="426" w:hanging="29"/>
        <w:rPr>
          <w:rFonts w:asciiTheme="minorHAnsi" w:hAnsiTheme="minorHAnsi" w:cstheme="minorHAnsi"/>
          <w:color w:val="auto"/>
        </w:rPr>
      </w:pPr>
      <w:r w:rsidRPr="009A5F1B">
        <w:rPr>
          <w:rFonts w:asciiTheme="minorHAnsi" w:hAnsiTheme="minorHAnsi" w:cstheme="minorHAnsi"/>
          <w:color w:val="auto"/>
        </w:rPr>
        <w:t>Sprawdzenie i odbiór robót ziemnych powinny</w:t>
      </w:r>
      <w:r>
        <w:rPr>
          <w:rFonts w:asciiTheme="minorHAnsi" w:hAnsiTheme="minorHAnsi" w:cstheme="minorHAnsi"/>
          <w:color w:val="auto"/>
        </w:rPr>
        <w:t xml:space="preserve"> być wykonane zgodnie z normami </w:t>
      </w:r>
      <w:r w:rsidRPr="009A5F1B">
        <w:rPr>
          <w:rFonts w:asciiTheme="minorHAnsi" w:hAnsiTheme="minorHAnsi" w:cstheme="minorHAnsi"/>
          <w:color w:val="auto"/>
        </w:rPr>
        <w:t>wyszczególnionymi w p</w:t>
      </w:r>
      <w:r>
        <w:rPr>
          <w:rFonts w:asciiTheme="minorHAnsi" w:hAnsiTheme="minorHAnsi" w:cstheme="minorHAnsi"/>
          <w:color w:val="auto"/>
        </w:rPr>
        <w:t>unkcie</w:t>
      </w:r>
      <w:r w:rsidRPr="009A5F1B">
        <w:rPr>
          <w:rFonts w:asciiTheme="minorHAnsi" w:hAnsiTheme="minorHAnsi" w:cstheme="minorHAnsi"/>
          <w:color w:val="auto"/>
        </w:rPr>
        <w:t xml:space="preserve"> 11.</w:t>
      </w:r>
    </w:p>
    <w:p w:rsidR="00090539" w:rsidRPr="009A5F1B" w:rsidRDefault="00090539" w:rsidP="00F04D3B">
      <w:pPr>
        <w:pStyle w:val="z11"/>
        <w:widowControl/>
        <w:spacing w:before="0" w:after="120" w:line="288" w:lineRule="auto"/>
        <w:rPr>
          <w:rFonts w:asciiTheme="minorHAnsi" w:hAnsiTheme="minorHAnsi" w:cstheme="minorHAnsi"/>
          <w:color w:val="auto"/>
          <w:sz w:val="22"/>
        </w:rPr>
      </w:pPr>
      <w:r w:rsidRPr="009A5F1B">
        <w:rPr>
          <w:rFonts w:asciiTheme="minorHAnsi" w:hAnsiTheme="minorHAnsi" w:cstheme="minorHAnsi"/>
          <w:color w:val="auto"/>
          <w:sz w:val="22"/>
        </w:rPr>
        <w:t xml:space="preserve">6.1. Wykopy </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Sprawdzenie i kontrola w czasie wykonywania robót oraz po ich zakończeniu powinny obejmować:</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zgodność wykonania robót z dokumentacją</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prawidłowość wytyczenie robót w terenie</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przygotowanie terenu</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rodzaj i stan gruntu w podłożu</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wymiary wykopów</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zabezpieczenie i odwodnienie wykopów.</w:t>
      </w:r>
    </w:p>
    <w:p w:rsidR="00090539" w:rsidRPr="009A5F1B" w:rsidRDefault="00090539" w:rsidP="00F04D3B">
      <w:pPr>
        <w:pStyle w:val="z11"/>
        <w:widowControl/>
        <w:spacing w:before="0" w:after="120" w:line="288" w:lineRule="auto"/>
        <w:rPr>
          <w:rFonts w:asciiTheme="minorHAnsi" w:hAnsiTheme="minorHAnsi" w:cstheme="minorHAnsi"/>
          <w:color w:val="auto"/>
          <w:sz w:val="22"/>
        </w:rPr>
      </w:pPr>
      <w:r w:rsidRPr="009A5F1B">
        <w:rPr>
          <w:rFonts w:asciiTheme="minorHAnsi" w:hAnsiTheme="minorHAnsi" w:cstheme="minorHAnsi"/>
          <w:color w:val="auto"/>
          <w:sz w:val="22"/>
        </w:rPr>
        <w:t xml:space="preserve">6.2. Wykonanie podkładów i nasypów </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Sprawdzeniu podlega:</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przygotowanie podłoża</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materiał użyty na podkład</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grubość i równomierność warstw podkładu</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sposób i jakość zagęszczenia.</w:t>
      </w:r>
    </w:p>
    <w:p w:rsidR="00090539" w:rsidRPr="009A5F1B" w:rsidRDefault="00090539" w:rsidP="00F04D3B">
      <w:pPr>
        <w:pStyle w:val="z11"/>
        <w:widowControl/>
        <w:spacing w:before="0" w:after="120" w:line="288" w:lineRule="auto"/>
        <w:rPr>
          <w:rFonts w:asciiTheme="minorHAnsi" w:hAnsiTheme="minorHAnsi" w:cstheme="minorHAnsi"/>
          <w:color w:val="auto"/>
          <w:sz w:val="22"/>
        </w:rPr>
      </w:pPr>
      <w:r w:rsidRPr="009A5F1B">
        <w:rPr>
          <w:rFonts w:asciiTheme="minorHAnsi" w:hAnsiTheme="minorHAnsi" w:cstheme="minorHAnsi"/>
          <w:color w:val="auto"/>
          <w:sz w:val="22"/>
        </w:rPr>
        <w:t xml:space="preserve">6.3. Zasypki </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Sprawdzeniu podlega:</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stan wykopu przed zasypaniem</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materiały do zasypki</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grubość i równomierność warstw zasypki</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sposób i jakość zagęszczenia.</w:t>
      </w:r>
    </w:p>
    <w:p w:rsidR="00090539" w:rsidRPr="00F211DC" w:rsidRDefault="00090539" w:rsidP="00F04D3B">
      <w:pPr>
        <w:pStyle w:val="z1"/>
        <w:widowControl/>
        <w:spacing w:before="0" w:after="120" w:line="288" w:lineRule="auto"/>
        <w:rPr>
          <w:rFonts w:asciiTheme="minorHAnsi" w:hAnsiTheme="minorHAnsi" w:cstheme="minorHAnsi"/>
          <w:color w:val="auto"/>
          <w:sz w:val="24"/>
          <w:szCs w:val="24"/>
        </w:rPr>
      </w:pPr>
      <w:r w:rsidRPr="00F211DC">
        <w:rPr>
          <w:rFonts w:asciiTheme="minorHAnsi" w:hAnsiTheme="minorHAnsi" w:cstheme="minorHAnsi"/>
          <w:color w:val="auto"/>
          <w:sz w:val="24"/>
          <w:szCs w:val="24"/>
        </w:rPr>
        <w:t xml:space="preserve">7. </w:t>
      </w:r>
      <w:r w:rsidRPr="00F211DC">
        <w:rPr>
          <w:rFonts w:asciiTheme="minorHAnsi" w:hAnsiTheme="minorHAnsi" w:cstheme="minorHAnsi"/>
          <w:color w:val="auto"/>
          <w:sz w:val="24"/>
          <w:szCs w:val="24"/>
        </w:rPr>
        <w:tab/>
        <w:t>Obmiar robót</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Jednostkami obmiarowymi są:</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wykopy – [m</w:t>
      </w:r>
      <w:r w:rsidRPr="009A5F1B">
        <w:rPr>
          <w:rFonts w:asciiTheme="minorHAnsi" w:hAnsiTheme="minorHAnsi" w:cstheme="minorHAnsi"/>
          <w:color w:val="auto"/>
          <w:vertAlign w:val="superscript"/>
        </w:rPr>
        <w:t>3</w:t>
      </w:r>
      <w:r w:rsidRPr="009A5F1B">
        <w:rPr>
          <w:rFonts w:asciiTheme="minorHAnsi" w:hAnsiTheme="minorHAnsi" w:cstheme="minorHAnsi"/>
          <w:color w:val="auto"/>
        </w:rPr>
        <w:t>]</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podkłady i nasypy – [m</w:t>
      </w:r>
      <w:r w:rsidRPr="009A5F1B">
        <w:rPr>
          <w:rFonts w:asciiTheme="minorHAnsi" w:hAnsiTheme="minorHAnsi" w:cstheme="minorHAnsi"/>
          <w:color w:val="auto"/>
          <w:vertAlign w:val="superscript"/>
        </w:rPr>
        <w:t>3</w:t>
      </w:r>
      <w:r w:rsidRPr="009A5F1B">
        <w:rPr>
          <w:rFonts w:asciiTheme="minorHAnsi" w:hAnsiTheme="minorHAnsi" w:cstheme="minorHAnsi"/>
          <w:color w:val="auto"/>
        </w:rPr>
        <w:t>]</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zasypki – [m</w:t>
      </w:r>
      <w:r w:rsidRPr="009A5F1B">
        <w:rPr>
          <w:rFonts w:asciiTheme="minorHAnsi" w:hAnsiTheme="minorHAnsi" w:cstheme="minorHAnsi"/>
          <w:color w:val="auto"/>
          <w:vertAlign w:val="superscript"/>
        </w:rPr>
        <w:t>3</w:t>
      </w:r>
      <w:r w:rsidRPr="009A5F1B">
        <w:rPr>
          <w:rFonts w:asciiTheme="minorHAnsi" w:hAnsiTheme="minorHAnsi" w:cstheme="minorHAnsi"/>
          <w:color w:val="auto"/>
        </w:rPr>
        <w:t>]</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transport gruntu – [m</w:t>
      </w:r>
      <w:r w:rsidRPr="009A5F1B">
        <w:rPr>
          <w:rFonts w:asciiTheme="minorHAnsi" w:hAnsiTheme="minorHAnsi" w:cstheme="minorHAnsi"/>
          <w:color w:val="auto"/>
          <w:vertAlign w:val="superscript"/>
        </w:rPr>
        <w:t>3</w:t>
      </w:r>
      <w:r w:rsidRPr="009A5F1B">
        <w:rPr>
          <w:rFonts w:asciiTheme="minorHAnsi" w:hAnsiTheme="minorHAnsi" w:cstheme="minorHAnsi"/>
          <w:color w:val="auto"/>
        </w:rPr>
        <w:t>] z uwzględnieniem odległości transportu.</w:t>
      </w:r>
    </w:p>
    <w:p w:rsidR="00090539" w:rsidRPr="00F211DC" w:rsidRDefault="00090539" w:rsidP="00F04D3B">
      <w:pPr>
        <w:pStyle w:val="z1"/>
        <w:widowControl/>
        <w:spacing w:before="0" w:after="120" w:line="288" w:lineRule="auto"/>
        <w:rPr>
          <w:rFonts w:asciiTheme="minorHAnsi" w:hAnsiTheme="minorHAnsi" w:cstheme="minorHAnsi"/>
          <w:color w:val="auto"/>
          <w:sz w:val="24"/>
          <w:szCs w:val="24"/>
        </w:rPr>
      </w:pPr>
      <w:r w:rsidRPr="00F211DC">
        <w:rPr>
          <w:rFonts w:asciiTheme="minorHAnsi" w:hAnsiTheme="minorHAnsi" w:cstheme="minorHAnsi"/>
          <w:color w:val="auto"/>
          <w:sz w:val="24"/>
          <w:szCs w:val="24"/>
        </w:rPr>
        <w:t xml:space="preserve">8. </w:t>
      </w:r>
      <w:r w:rsidRPr="00F211DC">
        <w:rPr>
          <w:rFonts w:asciiTheme="minorHAnsi" w:hAnsiTheme="minorHAnsi" w:cstheme="minorHAnsi"/>
          <w:color w:val="auto"/>
          <w:sz w:val="24"/>
          <w:szCs w:val="24"/>
        </w:rPr>
        <w:tab/>
        <w:t>Odbiór robót</w:t>
      </w:r>
    </w:p>
    <w:p w:rsidR="00090539" w:rsidRPr="009A5F1B" w:rsidRDefault="00090539" w:rsidP="00F04D3B">
      <w:pPr>
        <w:pStyle w:val="znormal"/>
        <w:widowControl/>
        <w:spacing w:after="120" w:line="288" w:lineRule="auto"/>
        <w:rPr>
          <w:rFonts w:asciiTheme="minorHAnsi" w:hAnsiTheme="minorHAnsi" w:cstheme="minorHAnsi"/>
          <w:color w:val="auto"/>
        </w:rPr>
      </w:pPr>
      <w:r w:rsidRPr="009A5F1B">
        <w:rPr>
          <w:rFonts w:asciiTheme="minorHAnsi" w:hAnsiTheme="minorHAnsi" w:cstheme="minorHAnsi"/>
          <w:color w:val="auto"/>
        </w:rPr>
        <w:t xml:space="preserve">Wszystkie roboty objęte </w:t>
      </w:r>
      <w:r>
        <w:rPr>
          <w:rFonts w:asciiTheme="minorHAnsi" w:hAnsiTheme="minorHAnsi" w:cstheme="minorHAnsi"/>
          <w:color w:val="auto"/>
        </w:rPr>
        <w:t>niniejszą STWiOR</w:t>
      </w:r>
      <w:r w:rsidRPr="009A5F1B">
        <w:rPr>
          <w:rFonts w:asciiTheme="minorHAnsi" w:hAnsiTheme="minorHAnsi" w:cstheme="minorHAnsi"/>
          <w:color w:val="auto"/>
        </w:rPr>
        <w:t xml:space="preserve"> podlegają zasadom odbioru robót zanikających.</w:t>
      </w:r>
    </w:p>
    <w:p w:rsidR="00090539" w:rsidRPr="00F211DC" w:rsidRDefault="00090539" w:rsidP="00F04D3B">
      <w:pPr>
        <w:pStyle w:val="z1"/>
        <w:widowControl/>
        <w:spacing w:before="0" w:after="120" w:line="288" w:lineRule="auto"/>
        <w:rPr>
          <w:rFonts w:asciiTheme="minorHAnsi" w:hAnsiTheme="minorHAnsi" w:cstheme="minorHAnsi"/>
          <w:color w:val="auto"/>
          <w:sz w:val="24"/>
          <w:szCs w:val="24"/>
        </w:rPr>
      </w:pPr>
      <w:r w:rsidRPr="00F211DC">
        <w:rPr>
          <w:rFonts w:asciiTheme="minorHAnsi" w:hAnsiTheme="minorHAnsi" w:cstheme="minorHAnsi"/>
          <w:color w:val="auto"/>
          <w:sz w:val="24"/>
          <w:szCs w:val="24"/>
        </w:rPr>
        <w:t xml:space="preserve">9. </w:t>
      </w:r>
      <w:r w:rsidRPr="00F211DC">
        <w:rPr>
          <w:rFonts w:asciiTheme="minorHAnsi" w:hAnsiTheme="minorHAnsi" w:cstheme="minorHAnsi"/>
          <w:color w:val="auto"/>
          <w:sz w:val="24"/>
          <w:szCs w:val="24"/>
        </w:rPr>
        <w:tab/>
        <w:t>Podstawa płatności</w:t>
      </w:r>
    </w:p>
    <w:p w:rsidR="00090539" w:rsidRPr="007D133D" w:rsidRDefault="00090539" w:rsidP="00BB3F9E">
      <w:pPr>
        <w:pStyle w:val="znormal"/>
        <w:widowControl/>
        <w:numPr>
          <w:ilvl w:val="0"/>
          <w:numId w:val="15"/>
        </w:numPr>
        <w:spacing w:after="120" w:line="288" w:lineRule="auto"/>
        <w:ind w:left="567" w:hanging="567"/>
        <w:rPr>
          <w:rFonts w:asciiTheme="minorHAnsi" w:hAnsiTheme="minorHAnsi" w:cstheme="minorHAnsi"/>
          <w:color w:val="auto"/>
        </w:rPr>
      </w:pPr>
      <w:r w:rsidRPr="009A5F1B">
        <w:rPr>
          <w:rFonts w:asciiTheme="minorHAnsi" w:hAnsiTheme="minorHAnsi" w:cstheme="minorHAnsi"/>
          <w:color w:val="auto"/>
        </w:rPr>
        <w:t>Wykopy – płaci się za m</w:t>
      </w:r>
      <w:r w:rsidRPr="009A5F1B">
        <w:rPr>
          <w:rFonts w:asciiTheme="minorHAnsi" w:hAnsiTheme="minorHAnsi" w:cstheme="minorHAnsi"/>
          <w:color w:val="auto"/>
          <w:vertAlign w:val="superscript"/>
        </w:rPr>
        <w:t>3</w:t>
      </w:r>
      <w:r w:rsidRPr="009A5F1B">
        <w:rPr>
          <w:rFonts w:asciiTheme="minorHAnsi" w:hAnsiTheme="minorHAnsi" w:cstheme="minorHAnsi"/>
          <w:color w:val="auto"/>
        </w:rPr>
        <w:t xml:space="preserve"> gruntu w stanie rodzimym.</w:t>
      </w:r>
      <w:r>
        <w:rPr>
          <w:rFonts w:asciiTheme="minorHAnsi" w:hAnsiTheme="minorHAnsi" w:cstheme="minorHAnsi"/>
          <w:color w:val="auto"/>
        </w:rPr>
        <w:t xml:space="preserve"> </w:t>
      </w:r>
      <w:r w:rsidRPr="007D133D">
        <w:rPr>
          <w:rFonts w:asciiTheme="minorHAnsi" w:hAnsiTheme="minorHAnsi" w:cstheme="minorHAnsi"/>
          <w:color w:val="auto"/>
        </w:rPr>
        <w:t>Cena obejmuje:</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wyznaczenie zarysu wykopu,</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odspojenie gruntu ze złożeniem na odkład lub załadowaniem na samochody i odwiezieniem; Wykonawca we własnym zakresie ustali miejsce odwozu mas ziemnych,</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odwodnienie i utrzymanie wykopu</w:t>
      </w:r>
      <w:r>
        <w:rPr>
          <w:rFonts w:asciiTheme="minorHAnsi" w:hAnsiTheme="minorHAnsi" w:cstheme="minorHAnsi"/>
        </w:rPr>
        <w:t>.</w:t>
      </w:r>
    </w:p>
    <w:p w:rsidR="00090539" w:rsidRPr="007D133D" w:rsidRDefault="00090539" w:rsidP="00BB3F9E">
      <w:pPr>
        <w:pStyle w:val="znormal"/>
        <w:widowControl/>
        <w:numPr>
          <w:ilvl w:val="0"/>
          <w:numId w:val="15"/>
        </w:numPr>
        <w:spacing w:after="120" w:line="288" w:lineRule="auto"/>
        <w:ind w:left="567" w:hanging="567"/>
        <w:rPr>
          <w:rFonts w:asciiTheme="minorHAnsi" w:hAnsiTheme="minorHAnsi" w:cstheme="minorHAnsi"/>
          <w:color w:val="auto"/>
        </w:rPr>
      </w:pPr>
      <w:r w:rsidRPr="009A5F1B">
        <w:rPr>
          <w:rFonts w:asciiTheme="minorHAnsi" w:hAnsiTheme="minorHAnsi" w:cstheme="minorHAnsi"/>
          <w:color w:val="auto"/>
        </w:rPr>
        <w:t>Wykonanie podkładów i nasypów – płaci się za m</w:t>
      </w:r>
      <w:r w:rsidRPr="009A5F1B">
        <w:rPr>
          <w:rFonts w:asciiTheme="minorHAnsi" w:hAnsiTheme="minorHAnsi" w:cstheme="minorHAnsi"/>
          <w:color w:val="auto"/>
          <w:vertAlign w:val="superscript"/>
        </w:rPr>
        <w:t>3</w:t>
      </w:r>
      <w:r w:rsidRPr="009A5F1B">
        <w:rPr>
          <w:rFonts w:asciiTheme="minorHAnsi" w:hAnsiTheme="minorHAnsi" w:cstheme="minorHAnsi"/>
          <w:color w:val="auto"/>
        </w:rPr>
        <w:t xml:space="preserve"> podkładu po zagęszczeniu.</w:t>
      </w:r>
      <w:r>
        <w:rPr>
          <w:rFonts w:asciiTheme="minorHAnsi" w:hAnsiTheme="minorHAnsi" w:cstheme="minorHAnsi"/>
          <w:color w:val="auto"/>
        </w:rPr>
        <w:t xml:space="preserve"> </w:t>
      </w:r>
      <w:r w:rsidRPr="007D133D">
        <w:rPr>
          <w:rFonts w:asciiTheme="minorHAnsi" w:hAnsiTheme="minorHAnsi" w:cstheme="minorHAnsi"/>
          <w:color w:val="auto"/>
        </w:rPr>
        <w:t>Cena obejmuje:</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dostarczenie materiału</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uformowanie i zagęszczenie podkładu z wyrównaniem powierzchni.</w:t>
      </w:r>
    </w:p>
    <w:p w:rsidR="00090539" w:rsidRPr="007D133D" w:rsidRDefault="00090539" w:rsidP="00BB3F9E">
      <w:pPr>
        <w:pStyle w:val="znormal"/>
        <w:widowControl/>
        <w:numPr>
          <w:ilvl w:val="0"/>
          <w:numId w:val="15"/>
        </w:numPr>
        <w:spacing w:after="120" w:line="288" w:lineRule="auto"/>
        <w:ind w:left="567" w:hanging="567"/>
        <w:rPr>
          <w:rFonts w:asciiTheme="minorHAnsi" w:hAnsiTheme="minorHAnsi" w:cstheme="minorHAnsi"/>
          <w:color w:val="auto"/>
        </w:rPr>
      </w:pPr>
      <w:r w:rsidRPr="009A5F1B">
        <w:rPr>
          <w:rFonts w:asciiTheme="minorHAnsi" w:hAnsiTheme="minorHAnsi" w:cstheme="minorHAnsi"/>
          <w:color w:val="auto"/>
        </w:rPr>
        <w:t>Zasypki – płaci się za m</w:t>
      </w:r>
      <w:r w:rsidRPr="009A5F1B">
        <w:rPr>
          <w:rFonts w:asciiTheme="minorHAnsi" w:hAnsiTheme="minorHAnsi" w:cstheme="minorHAnsi"/>
          <w:color w:val="auto"/>
          <w:vertAlign w:val="superscript"/>
        </w:rPr>
        <w:t>3</w:t>
      </w:r>
      <w:r w:rsidRPr="009A5F1B">
        <w:rPr>
          <w:rFonts w:asciiTheme="minorHAnsi" w:hAnsiTheme="minorHAnsi" w:cstheme="minorHAnsi"/>
          <w:color w:val="auto"/>
        </w:rPr>
        <w:t xml:space="preserve"> zasypki po zagęszczeniu.</w:t>
      </w:r>
      <w:r>
        <w:rPr>
          <w:rFonts w:asciiTheme="minorHAnsi" w:hAnsiTheme="minorHAnsi" w:cstheme="minorHAnsi"/>
          <w:color w:val="auto"/>
        </w:rPr>
        <w:t xml:space="preserve"> </w:t>
      </w:r>
      <w:r w:rsidRPr="007D133D">
        <w:rPr>
          <w:rFonts w:asciiTheme="minorHAnsi" w:hAnsiTheme="minorHAnsi" w:cstheme="minorHAnsi"/>
          <w:color w:val="auto"/>
        </w:rPr>
        <w:t>Cena obejmuje:</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dostarczenie materiałów</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 zasypanie, zagęszczenie i wyrównanie terenu.</w:t>
      </w:r>
    </w:p>
    <w:p w:rsidR="00090539" w:rsidRPr="007D133D" w:rsidRDefault="00090539" w:rsidP="00BB3F9E">
      <w:pPr>
        <w:pStyle w:val="znormal"/>
        <w:widowControl/>
        <w:numPr>
          <w:ilvl w:val="0"/>
          <w:numId w:val="15"/>
        </w:numPr>
        <w:spacing w:after="120" w:line="288" w:lineRule="auto"/>
        <w:ind w:left="567" w:hanging="567"/>
        <w:rPr>
          <w:rFonts w:asciiTheme="minorHAnsi" w:hAnsiTheme="minorHAnsi" w:cstheme="minorHAnsi"/>
          <w:color w:val="auto"/>
        </w:rPr>
      </w:pPr>
      <w:r w:rsidRPr="009A5F1B">
        <w:rPr>
          <w:rFonts w:asciiTheme="minorHAnsi" w:hAnsiTheme="minorHAnsi" w:cstheme="minorHAnsi"/>
          <w:color w:val="auto"/>
        </w:rPr>
        <w:t>Transport gruntu – płaci się za m</w:t>
      </w:r>
      <w:r w:rsidRPr="009A5F1B">
        <w:rPr>
          <w:rFonts w:asciiTheme="minorHAnsi" w:hAnsiTheme="minorHAnsi" w:cstheme="minorHAnsi"/>
          <w:color w:val="auto"/>
          <w:vertAlign w:val="superscript"/>
        </w:rPr>
        <w:t>3</w:t>
      </w:r>
      <w:r w:rsidRPr="009A5F1B">
        <w:rPr>
          <w:rFonts w:asciiTheme="minorHAnsi" w:hAnsiTheme="minorHAnsi" w:cstheme="minorHAnsi"/>
          <w:color w:val="auto"/>
        </w:rPr>
        <w:t xml:space="preserve"> wywiezionego gruntu w stanie rodzimym z uwzględnieniem odległości transportu.</w:t>
      </w:r>
      <w:r>
        <w:rPr>
          <w:rFonts w:asciiTheme="minorHAnsi" w:hAnsiTheme="minorHAnsi" w:cstheme="minorHAnsi"/>
          <w:color w:val="auto"/>
        </w:rPr>
        <w:t xml:space="preserve"> </w:t>
      </w:r>
      <w:r w:rsidRPr="007D133D">
        <w:rPr>
          <w:rFonts w:asciiTheme="minorHAnsi" w:hAnsiTheme="minorHAnsi" w:cstheme="minorHAnsi"/>
          <w:color w:val="auto"/>
        </w:rPr>
        <w:t>Cena obejmuje:</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załadowanie gruntu na środki transportu</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przewóz na wskazaną odległość</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wyładunek z rozplantowaniem z grubsza</w:t>
      </w:r>
    </w:p>
    <w:p w:rsidR="00090539" w:rsidRPr="009A5F1B" w:rsidRDefault="00090539" w:rsidP="00F04D3B">
      <w:pPr>
        <w:pStyle w:val="KRESKA"/>
        <w:spacing w:after="120" w:line="288" w:lineRule="auto"/>
        <w:rPr>
          <w:rFonts w:asciiTheme="minorHAnsi" w:hAnsiTheme="minorHAnsi" w:cstheme="minorHAnsi"/>
        </w:rPr>
      </w:pPr>
      <w:r w:rsidRPr="009A5F1B">
        <w:rPr>
          <w:rFonts w:asciiTheme="minorHAnsi" w:hAnsiTheme="minorHAnsi" w:cstheme="minorHAnsi"/>
        </w:rPr>
        <w:t>utrzymanie dróg na terenie budowy i na zwałce.</w:t>
      </w:r>
    </w:p>
    <w:p w:rsidR="00090539" w:rsidRPr="00F211DC" w:rsidRDefault="00090539" w:rsidP="00F04D3B">
      <w:pPr>
        <w:pStyle w:val="z1"/>
        <w:widowControl/>
        <w:spacing w:before="0" w:after="120" w:line="288" w:lineRule="auto"/>
        <w:rPr>
          <w:rFonts w:asciiTheme="minorHAnsi" w:hAnsiTheme="minorHAnsi" w:cstheme="minorHAnsi"/>
          <w:color w:val="auto"/>
          <w:sz w:val="24"/>
          <w:szCs w:val="24"/>
        </w:rPr>
      </w:pPr>
      <w:r w:rsidRPr="00F211DC">
        <w:rPr>
          <w:rFonts w:asciiTheme="minorHAnsi" w:hAnsiTheme="minorHAnsi" w:cstheme="minorHAnsi"/>
          <w:color w:val="auto"/>
          <w:sz w:val="24"/>
          <w:szCs w:val="24"/>
        </w:rPr>
        <w:t>10.  Przepisy związane</w:t>
      </w:r>
    </w:p>
    <w:p w:rsidR="00090539" w:rsidRPr="009A5F1B" w:rsidRDefault="00090539" w:rsidP="00F04D3B">
      <w:pPr>
        <w:pStyle w:val="znormal"/>
        <w:widowControl/>
        <w:tabs>
          <w:tab w:val="left" w:pos="2552"/>
        </w:tabs>
        <w:spacing w:after="120" w:line="288" w:lineRule="auto"/>
        <w:ind w:left="2552" w:hanging="2155"/>
        <w:jc w:val="left"/>
        <w:rPr>
          <w:rFonts w:asciiTheme="minorHAnsi" w:hAnsiTheme="minorHAnsi" w:cstheme="minorHAnsi"/>
          <w:color w:val="auto"/>
        </w:rPr>
      </w:pPr>
      <w:r w:rsidRPr="009A5F1B">
        <w:rPr>
          <w:rFonts w:asciiTheme="minorHAnsi" w:hAnsiTheme="minorHAnsi" w:cstheme="minorHAnsi"/>
          <w:color w:val="auto"/>
        </w:rPr>
        <w:t>PN-EN 10248-1:1999</w:t>
      </w:r>
      <w:r w:rsidRPr="009A5F1B">
        <w:rPr>
          <w:rFonts w:asciiTheme="minorHAnsi" w:hAnsiTheme="minorHAnsi" w:cstheme="minorHAnsi"/>
          <w:color w:val="auto"/>
        </w:rPr>
        <w:tab/>
        <w:t xml:space="preserve">Grodzice walcowane na gorąco ze stali niestopowych. </w:t>
      </w:r>
      <w:r w:rsidRPr="009A5F1B">
        <w:rPr>
          <w:rFonts w:asciiTheme="minorHAnsi" w:hAnsiTheme="minorHAnsi" w:cstheme="minorHAnsi"/>
          <w:color w:val="auto"/>
        </w:rPr>
        <w:br/>
        <w:t>Techniczne warunki dostawy.</w:t>
      </w:r>
    </w:p>
    <w:p w:rsidR="00090539" w:rsidRPr="00090539" w:rsidRDefault="00090539" w:rsidP="00F04D3B">
      <w:pPr>
        <w:spacing w:after="120" w:line="288" w:lineRule="auto"/>
      </w:pPr>
      <w:r w:rsidRPr="009A5F1B">
        <w:rPr>
          <w:rFonts w:cstheme="minorHAnsi"/>
        </w:rPr>
        <w:t>PN-EN 10248-2:1999</w:t>
      </w:r>
      <w:r w:rsidRPr="009A5F1B">
        <w:rPr>
          <w:rFonts w:cstheme="minorHAnsi"/>
        </w:rPr>
        <w:tab/>
        <w:t>Grodzice walcowane na gorąco ze stali niestopowych. Tolerancje</w:t>
      </w:r>
    </w:p>
    <w:p w:rsidR="001E1072" w:rsidRPr="00070900" w:rsidRDefault="001E2178" w:rsidP="00FB1CDE">
      <w:pPr>
        <w:pStyle w:val="Nagwek3"/>
      </w:pPr>
      <w:bookmarkStart w:id="4" w:name="_Toc320806866"/>
      <w:bookmarkStart w:id="5" w:name="_Toc321168196"/>
      <w:r>
        <w:t>3</w:t>
      </w:r>
      <w:r w:rsidR="00B0450F">
        <w:t xml:space="preserve">. </w:t>
      </w:r>
      <w:r w:rsidR="001E1072" w:rsidRPr="001E1072">
        <w:t xml:space="preserve">Specyfikacja techniczna </w:t>
      </w:r>
      <w:r w:rsidR="003A2E35">
        <w:t xml:space="preserve">- </w:t>
      </w:r>
      <w:r w:rsidR="001E1072">
        <w:t>Zbrojenie Betonu</w:t>
      </w:r>
      <w:bookmarkEnd w:id="4"/>
      <w:bookmarkEnd w:id="5"/>
    </w:p>
    <w:p w:rsidR="00070900" w:rsidRDefault="00070900" w:rsidP="00F04D3B">
      <w:pPr>
        <w:pStyle w:val="Akapitzlist"/>
        <w:spacing w:before="120" w:after="120" w:line="288" w:lineRule="auto"/>
        <w:rPr>
          <w:b/>
          <w:sz w:val="24"/>
          <w:szCs w:val="24"/>
          <w:u w:val="single"/>
        </w:rPr>
      </w:pPr>
    </w:p>
    <w:p w:rsidR="00A51C68" w:rsidRPr="00090539" w:rsidRDefault="00A51C68" w:rsidP="00F04D3B">
      <w:pPr>
        <w:spacing w:before="120" w:after="120" w:line="288" w:lineRule="auto"/>
        <w:ind w:left="363"/>
        <w:jc w:val="center"/>
        <w:rPr>
          <w:b/>
        </w:rPr>
      </w:pPr>
      <w:r w:rsidRPr="00090539">
        <w:rPr>
          <w:b/>
        </w:rPr>
        <w:t>STWIOR SK.RRG.0</w:t>
      </w:r>
      <w:r>
        <w:rPr>
          <w:b/>
        </w:rPr>
        <w:t>2</w:t>
      </w:r>
    </w:p>
    <w:p w:rsidR="00A51C68" w:rsidRDefault="00A51C68" w:rsidP="00F04D3B">
      <w:pPr>
        <w:spacing w:before="120" w:after="120" w:line="288" w:lineRule="auto"/>
        <w:jc w:val="center"/>
        <w:rPr>
          <w:b/>
        </w:rPr>
      </w:pPr>
      <w:r w:rsidRPr="00090539">
        <w:rPr>
          <w:b/>
        </w:rPr>
        <w:t xml:space="preserve">SPECYFIKACJA TECHNICZNA </w:t>
      </w:r>
      <w:r>
        <w:rPr>
          <w:b/>
        </w:rPr>
        <w:t>– ZBROJENIE BETONU</w:t>
      </w:r>
    </w:p>
    <w:p w:rsidR="00A51C68" w:rsidRDefault="00A51C68" w:rsidP="00F04D3B">
      <w:pPr>
        <w:pStyle w:val="z1"/>
        <w:widowControl/>
        <w:spacing w:before="0" w:line="288" w:lineRule="auto"/>
        <w:rPr>
          <w:rFonts w:asciiTheme="minorHAnsi" w:hAnsiTheme="minorHAnsi" w:cstheme="minorHAnsi"/>
          <w:color w:val="auto"/>
          <w:sz w:val="22"/>
          <w:szCs w:val="22"/>
        </w:rPr>
      </w:pPr>
    </w:p>
    <w:p w:rsidR="00A51C68" w:rsidRPr="0038301B" w:rsidRDefault="00A51C68" w:rsidP="00F04D3B">
      <w:pPr>
        <w:pStyle w:val="z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 xml:space="preserve">1. </w:t>
      </w:r>
      <w:r w:rsidRPr="0038301B">
        <w:rPr>
          <w:rFonts w:asciiTheme="minorHAnsi" w:hAnsiTheme="minorHAnsi" w:cstheme="minorHAnsi"/>
          <w:color w:val="auto"/>
          <w:sz w:val="22"/>
          <w:szCs w:val="22"/>
        </w:rPr>
        <w:tab/>
        <w:t>Wstęp</w:t>
      </w:r>
    </w:p>
    <w:p w:rsidR="00A51C68" w:rsidRPr="0038301B" w:rsidRDefault="00A51C68" w:rsidP="00F04D3B">
      <w:pPr>
        <w:pStyle w:val="z1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1.1. Przedmiot STWiOR</w:t>
      </w:r>
    </w:p>
    <w:p w:rsidR="00A51C68" w:rsidRPr="0038301B" w:rsidRDefault="00A51C68" w:rsidP="00F04D3B">
      <w:pPr>
        <w:pStyle w:val="znormal"/>
        <w:widowControl/>
        <w:spacing w:before="120" w:after="120" w:line="288" w:lineRule="auto"/>
        <w:rPr>
          <w:rFonts w:asciiTheme="minorHAnsi" w:hAnsiTheme="minorHAnsi" w:cstheme="minorHAnsi"/>
          <w:color w:val="auto"/>
          <w:szCs w:val="22"/>
        </w:rPr>
      </w:pPr>
      <w:r w:rsidRPr="0038301B">
        <w:rPr>
          <w:rFonts w:asciiTheme="minorHAnsi" w:hAnsiTheme="minorHAnsi" w:cstheme="minorHAnsi"/>
          <w:color w:val="auto"/>
          <w:szCs w:val="22"/>
        </w:rPr>
        <w:t>Przedmiotem niniejszej specyfikacji technicznej są wymagania dotyczące zbrojenia betonu w konstrukcjach żelbetowych wykonywanych na mokro i prefabrykowanych występujących w zaprojektowanym obiekcie</w:t>
      </w:r>
    </w:p>
    <w:p w:rsidR="00A51C68" w:rsidRPr="0038301B" w:rsidRDefault="00A51C68" w:rsidP="00F04D3B">
      <w:pPr>
        <w:pStyle w:val="z1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1.2. Zakres stosowania STWIOR</w:t>
      </w:r>
    </w:p>
    <w:p w:rsidR="00A51C68" w:rsidRPr="0038301B" w:rsidRDefault="00A51C68" w:rsidP="00F04D3B">
      <w:pPr>
        <w:pStyle w:val="znormal"/>
        <w:widowControl/>
        <w:spacing w:before="120" w:after="120" w:line="288" w:lineRule="auto"/>
        <w:rPr>
          <w:rFonts w:asciiTheme="minorHAnsi" w:hAnsiTheme="minorHAnsi" w:cstheme="minorHAnsi"/>
          <w:color w:val="auto"/>
          <w:szCs w:val="22"/>
        </w:rPr>
      </w:pPr>
      <w:r w:rsidRPr="0038301B">
        <w:rPr>
          <w:rFonts w:asciiTheme="minorHAnsi" w:hAnsiTheme="minorHAnsi" w:cstheme="minorHAnsi"/>
          <w:color w:val="auto"/>
          <w:szCs w:val="22"/>
        </w:rPr>
        <w:t>Specyfikacja techniczna wykonania i odbioru robót  jest stosowana jako dokument przetargowy i kontraktowy przy zlecaniu i realizacji robót wymienionych w pkt. 1.1.</w:t>
      </w:r>
    </w:p>
    <w:p w:rsidR="00A51C68" w:rsidRPr="0038301B" w:rsidRDefault="00A51C68" w:rsidP="00F04D3B">
      <w:pPr>
        <w:pStyle w:val="z1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1.3. Zakres robót objętych STWIOR</w:t>
      </w:r>
    </w:p>
    <w:p w:rsidR="00A51C68" w:rsidRPr="0038301B" w:rsidRDefault="00A51C68" w:rsidP="00F04D3B">
      <w:pPr>
        <w:pStyle w:val="znormal"/>
        <w:widowControl/>
        <w:spacing w:before="120" w:after="120" w:line="288" w:lineRule="auto"/>
        <w:rPr>
          <w:rFonts w:asciiTheme="minorHAnsi" w:hAnsiTheme="minorHAnsi" w:cstheme="minorHAnsi"/>
          <w:color w:val="auto"/>
          <w:szCs w:val="22"/>
        </w:rPr>
      </w:pPr>
      <w:r w:rsidRPr="0038301B">
        <w:rPr>
          <w:rFonts w:asciiTheme="minorHAnsi" w:hAnsiTheme="minorHAnsi" w:cstheme="minorHAnsi"/>
          <w:color w:val="auto"/>
          <w:szCs w:val="22"/>
        </w:rPr>
        <w:t>Roboty, których dotyczy specyfikacja, obejmują wszystkie czynności umożliwiające i mające na celu wykonanie zbrojenia betonu. W zakres tych robót wchodzą:</w:t>
      </w:r>
    </w:p>
    <w:p w:rsidR="00A51C68" w:rsidRPr="00BB3F9E" w:rsidRDefault="00A51C68" w:rsidP="00BB3F9E">
      <w:pPr>
        <w:pStyle w:val="znormal"/>
        <w:widowControl/>
        <w:numPr>
          <w:ilvl w:val="0"/>
          <w:numId w:val="43"/>
        </w:numPr>
        <w:tabs>
          <w:tab w:val="left" w:pos="1560"/>
        </w:tabs>
        <w:spacing w:before="120" w:after="120" w:line="288" w:lineRule="auto"/>
        <w:ind w:left="851" w:hanging="851"/>
        <w:rPr>
          <w:rFonts w:asciiTheme="minorHAnsi" w:hAnsiTheme="minorHAnsi" w:cstheme="minorHAnsi"/>
          <w:color w:val="auto"/>
          <w:szCs w:val="22"/>
        </w:rPr>
      </w:pPr>
      <w:r w:rsidRPr="00BB3F9E">
        <w:rPr>
          <w:rFonts w:asciiTheme="minorHAnsi" w:hAnsiTheme="minorHAnsi" w:cstheme="minorHAnsi"/>
          <w:color w:val="auto"/>
          <w:szCs w:val="22"/>
        </w:rPr>
        <w:t xml:space="preserve">Przygotowanie i montaż zbrojenia prętami okrągłymi gładkimi ze stali A-0 </w:t>
      </w:r>
    </w:p>
    <w:p w:rsidR="00A51C68" w:rsidRPr="00BB3F9E" w:rsidRDefault="00A51C68" w:rsidP="00BB3F9E">
      <w:pPr>
        <w:pStyle w:val="znormal"/>
        <w:widowControl/>
        <w:numPr>
          <w:ilvl w:val="0"/>
          <w:numId w:val="43"/>
        </w:numPr>
        <w:tabs>
          <w:tab w:val="left" w:pos="1560"/>
        </w:tabs>
        <w:spacing w:before="120" w:after="120" w:line="288" w:lineRule="auto"/>
        <w:ind w:left="851" w:hanging="851"/>
        <w:rPr>
          <w:rFonts w:asciiTheme="minorHAnsi" w:hAnsiTheme="minorHAnsi" w:cstheme="minorHAnsi"/>
          <w:color w:val="auto"/>
          <w:szCs w:val="22"/>
        </w:rPr>
      </w:pPr>
      <w:r w:rsidRPr="00BB3F9E">
        <w:rPr>
          <w:rFonts w:asciiTheme="minorHAnsi" w:hAnsiTheme="minorHAnsi" w:cstheme="minorHAnsi"/>
          <w:color w:val="auto"/>
          <w:szCs w:val="22"/>
        </w:rPr>
        <w:t>Przygotowanie i montaż zbrojenia prętami okrągłymi żebrowanymi ze stali A-III.</w:t>
      </w:r>
    </w:p>
    <w:p w:rsidR="00A51C68" w:rsidRPr="0038301B" w:rsidRDefault="00A51C68" w:rsidP="00F04D3B">
      <w:pPr>
        <w:pStyle w:val="z1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1.4. Określenia podstawowe</w:t>
      </w:r>
    </w:p>
    <w:p w:rsidR="00A51C68" w:rsidRPr="0038301B" w:rsidRDefault="00A51C68" w:rsidP="00F04D3B">
      <w:pPr>
        <w:pStyle w:val="znormal"/>
        <w:widowControl/>
        <w:spacing w:before="120" w:after="120" w:line="288" w:lineRule="auto"/>
        <w:rPr>
          <w:rFonts w:asciiTheme="minorHAnsi" w:hAnsiTheme="minorHAnsi" w:cstheme="minorHAnsi"/>
          <w:color w:val="auto"/>
          <w:szCs w:val="22"/>
        </w:rPr>
      </w:pPr>
      <w:r w:rsidRPr="0038301B">
        <w:rPr>
          <w:rFonts w:asciiTheme="minorHAnsi" w:hAnsiTheme="minorHAnsi" w:cstheme="minorHAnsi"/>
          <w:color w:val="auto"/>
          <w:szCs w:val="22"/>
        </w:rPr>
        <w:t>Określenia podane w niniejszej STWiOR są zgodne z odpowiednimi normami.</w:t>
      </w:r>
    </w:p>
    <w:p w:rsidR="00A51C68" w:rsidRPr="0038301B" w:rsidRDefault="00A51C68" w:rsidP="00F04D3B">
      <w:pPr>
        <w:pStyle w:val="z1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1.5. Ogólne wymagania dotyczące robót</w:t>
      </w:r>
    </w:p>
    <w:p w:rsidR="00A51C68" w:rsidRPr="0038301B" w:rsidRDefault="00A51C68" w:rsidP="00F04D3B">
      <w:pPr>
        <w:pStyle w:val="znormal"/>
        <w:widowControl/>
        <w:spacing w:before="120" w:after="120" w:line="288" w:lineRule="auto"/>
        <w:rPr>
          <w:rFonts w:asciiTheme="minorHAnsi" w:hAnsiTheme="minorHAnsi" w:cstheme="minorHAnsi"/>
          <w:color w:val="auto"/>
          <w:szCs w:val="22"/>
        </w:rPr>
      </w:pPr>
      <w:r w:rsidRPr="0038301B">
        <w:rPr>
          <w:rFonts w:asciiTheme="minorHAnsi" w:hAnsiTheme="minorHAnsi" w:cstheme="minorHAnsi"/>
          <w:color w:val="auto"/>
          <w:szCs w:val="22"/>
        </w:rPr>
        <w:t>Wykonawca robót jest odpowiedzialny za jakość ich wykonania oraz za zgodność z dokumentacją projektową, STWIOR i poleceniami Inspektora Nadzoru Inwestorskiego.</w:t>
      </w:r>
    </w:p>
    <w:p w:rsidR="00A51C68" w:rsidRPr="0038301B" w:rsidRDefault="00A51C68" w:rsidP="00F04D3B">
      <w:pPr>
        <w:pStyle w:val="z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2.</w:t>
      </w:r>
      <w:r w:rsidRPr="0038301B">
        <w:rPr>
          <w:rFonts w:asciiTheme="minorHAnsi" w:hAnsiTheme="minorHAnsi" w:cstheme="minorHAnsi"/>
          <w:color w:val="auto"/>
          <w:sz w:val="22"/>
          <w:szCs w:val="22"/>
        </w:rPr>
        <w:tab/>
        <w:t>Materiały</w:t>
      </w:r>
    </w:p>
    <w:p w:rsidR="00A51C68" w:rsidRPr="0038301B" w:rsidRDefault="00A51C68" w:rsidP="00F04D3B">
      <w:pPr>
        <w:pStyle w:val="z1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2.1. Stal zbrojeniowa</w:t>
      </w:r>
    </w:p>
    <w:p w:rsidR="00A51C68" w:rsidRPr="00BB3F9E" w:rsidRDefault="00A51C68" w:rsidP="00BB3F9E">
      <w:pPr>
        <w:pStyle w:val="znormal"/>
        <w:widowControl/>
        <w:numPr>
          <w:ilvl w:val="0"/>
          <w:numId w:val="44"/>
        </w:numPr>
        <w:tabs>
          <w:tab w:val="left" w:pos="1560"/>
        </w:tabs>
        <w:spacing w:before="120" w:after="120" w:line="288" w:lineRule="auto"/>
        <w:ind w:left="851" w:hanging="851"/>
        <w:rPr>
          <w:rFonts w:asciiTheme="minorHAnsi" w:hAnsiTheme="minorHAnsi" w:cstheme="minorHAnsi"/>
          <w:color w:val="auto"/>
          <w:szCs w:val="22"/>
        </w:rPr>
      </w:pPr>
      <w:r w:rsidRPr="00BB3F9E">
        <w:rPr>
          <w:rFonts w:asciiTheme="minorHAnsi" w:hAnsiTheme="minorHAnsi" w:cstheme="minorHAnsi"/>
          <w:color w:val="auto"/>
          <w:szCs w:val="22"/>
        </w:rPr>
        <w:t>Klasy i gatunki stali zbrojeniowej wg dokumentacji technicznej i wg PN-89/H-84023/6.</w:t>
      </w:r>
    </w:p>
    <w:p w:rsidR="00A51C68" w:rsidRPr="00BB3F9E" w:rsidRDefault="00A51C68" w:rsidP="00BB3F9E">
      <w:pPr>
        <w:pStyle w:val="znormal"/>
        <w:widowControl/>
        <w:numPr>
          <w:ilvl w:val="0"/>
          <w:numId w:val="44"/>
        </w:numPr>
        <w:tabs>
          <w:tab w:val="left" w:pos="1560"/>
        </w:tabs>
        <w:spacing w:before="120" w:after="120" w:line="288" w:lineRule="auto"/>
        <w:ind w:left="851" w:hanging="851"/>
        <w:rPr>
          <w:rFonts w:asciiTheme="minorHAnsi" w:hAnsiTheme="minorHAnsi" w:cstheme="minorHAnsi"/>
          <w:color w:val="auto"/>
          <w:szCs w:val="22"/>
        </w:rPr>
      </w:pPr>
      <w:r w:rsidRPr="00BB3F9E">
        <w:rPr>
          <w:rFonts w:asciiTheme="minorHAnsi" w:hAnsiTheme="minorHAnsi" w:cstheme="minorHAnsi"/>
          <w:color w:val="auto"/>
          <w:szCs w:val="22"/>
        </w:rPr>
        <w:t>Własności mechaniczne i technologiczne stali:</w:t>
      </w:r>
    </w:p>
    <w:p w:rsidR="00A51C68" w:rsidRDefault="00A51C68" w:rsidP="00F04D3B">
      <w:pPr>
        <w:pStyle w:val="Tekstpodstawowywcity3"/>
        <w:tabs>
          <w:tab w:val="num" w:pos="567"/>
        </w:tabs>
        <w:spacing w:before="120" w:line="288" w:lineRule="auto"/>
        <w:ind w:left="567" w:hanging="567"/>
        <w:rPr>
          <w:rFonts w:asciiTheme="minorHAnsi" w:hAnsiTheme="minorHAnsi" w:cstheme="minorHAnsi"/>
          <w:sz w:val="22"/>
          <w:szCs w:val="22"/>
        </w:rPr>
      </w:pPr>
      <w:r w:rsidRPr="0038301B">
        <w:rPr>
          <w:rFonts w:asciiTheme="minorHAnsi" w:hAnsiTheme="minorHAnsi" w:cstheme="minorHAnsi"/>
          <w:sz w:val="22"/>
          <w:szCs w:val="22"/>
        </w:rPr>
        <w:t>Własności mechaniczne i technologiczne dla walcówki i prętów powinny odpowiadać wymaganiom podanym w PN-EN 10025:2002. Najważniejsze wymagania podano w tabeli poniżej.</w:t>
      </w:r>
    </w:p>
    <w:p w:rsidR="00BB3F9E" w:rsidRDefault="00BB3F9E" w:rsidP="00F04D3B">
      <w:pPr>
        <w:pStyle w:val="Tekstpodstawowywcity3"/>
        <w:tabs>
          <w:tab w:val="num" w:pos="567"/>
        </w:tabs>
        <w:spacing w:before="120" w:line="288" w:lineRule="auto"/>
        <w:ind w:left="567" w:hanging="567"/>
        <w:rPr>
          <w:rFonts w:asciiTheme="minorHAnsi" w:hAnsiTheme="minorHAnsi" w:cstheme="minorHAnsi"/>
          <w:sz w:val="22"/>
          <w:szCs w:val="22"/>
        </w:rPr>
      </w:pPr>
    </w:p>
    <w:p w:rsidR="00BB3F9E" w:rsidRPr="0038301B" w:rsidRDefault="00BB3F9E" w:rsidP="00F04D3B">
      <w:pPr>
        <w:pStyle w:val="Tekstpodstawowywcity3"/>
        <w:tabs>
          <w:tab w:val="num" w:pos="567"/>
        </w:tabs>
        <w:spacing w:before="120" w:line="288" w:lineRule="auto"/>
        <w:ind w:left="567" w:hanging="567"/>
        <w:rPr>
          <w:rFonts w:asciiTheme="minorHAnsi" w:hAnsiTheme="minorHAnsi" w:cstheme="minorHAnsi"/>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99"/>
        <w:gridCol w:w="1499"/>
        <w:gridCol w:w="1501"/>
        <w:gridCol w:w="1564"/>
        <w:gridCol w:w="1537"/>
        <w:gridCol w:w="1499"/>
      </w:tblGrid>
      <w:tr w:rsidR="00A51C68" w:rsidRPr="0038301B" w:rsidTr="00BB3F9E">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b/>
                <w:bCs/>
                <w:color w:val="auto"/>
                <w:sz w:val="22"/>
                <w:szCs w:val="22"/>
              </w:rPr>
            </w:pPr>
            <w:r w:rsidRPr="00BB3F9E">
              <w:rPr>
                <w:rFonts w:asciiTheme="minorHAnsi" w:hAnsiTheme="minorHAnsi" w:cstheme="minorHAnsi"/>
                <w:b/>
                <w:bCs/>
                <w:color w:val="auto"/>
                <w:sz w:val="22"/>
                <w:szCs w:val="22"/>
              </w:rPr>
              <w:t>Gatunek  stali</w:t>
            </w:r>
          </w:p>
        </w:tc>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b/>
                <w:bCs/>
                <w:color w:val="auto"/>
                <w:sz w:val="22"/>
                <w:szCs w:val="22"/>
              </w:rPr>
            </w:pPr>
            <w:r w:rsidRPr="00BB3F9E">
              <w:rPr>
                <w:rFonts w:asciiTheme="minorHAnsi" w:hAnsiTheme="minorHAnsi" w:cstheme="minorHAnsi"/>
                <w:b/>
                <w:bCs/>
                <w:color w:val="auto"/>
                <w:sz w:val="22"/>
                <w:szCs w:val="22"/>
              </w:rPr>
              <w:t>Średnica  pręta</w:t>
            </w:r>
          </w:p>
        </w:tc>
        <w:tc>
          <w:tcPr>
            <w:tcW w:w="1501"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b/>
                <w:bCs/>
                <w:color w:val="auto"/>
                <w:sz w:val="22"/>
                <w:szCs w:val="22"/>
              </w:rPr>
            </w:pPr>
            <w:r w:rsidRPr="00BB3F9E">
              <w:rPr>
                <w:rFonts w:asciiTheme="minorHAnsi" w:hAnsiTheme="minorHAnsi" w:cstheme="minorHAnsi"/>
                <w:b/>
                <w:bCs/>
                <w:color w:val="auto"/>
                <w:sz w:val="22"/>
                <w:szCs w:val="22"/>
              </w:rPr>
              <w:t>Granica  plastycz</w:t>
            </w:r>
            <w:r w:rsidRPr="00BB3F9E">
              <w:rPr>
                <w:rFonts w:asciiTheme="minorHAnsi" w:hAnsiTheme="minorHAnsi" w:cstheme="minorHAnsi"/>
                <w:b/>
                <w:bCs/>
                <w:color w:val="auto"/>
                <w:sz w:val="22"/>
                <w:szCs w:val="22"/>
              </w:rPr>
              <w:softHyphen/>
              <w:t>ności</w:t>
            </w:r>
          </w:p>
        </w:tc>
        <w:tc>
          <w:tcPr>
            <w:tcW w:w="1564"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b/>
                <w:bCs/>
                <w:color w:val="auto"/>
                <w:sz w:val="22"/>
                <w:szCs w:val="22"/>
              </w:rPr>
            </w:pPr>
            <w:r w:rsidRPr="00BB3F9E">
              <w:rPr>
                <w:rFonts w:asciiTheme="minorHAnsi" w:hAnsiTheme="minorHAnsi" w:cstheme="minorHAnsi"/>
                <w:b/>
                <w:bCs/>
                <w:color w:val="auto"/>
                <w:sz w:val="22"/>
                <w:szCs w:val="22"/>
              </w:rPr>
              <w:t>Wytrzymałość  na rozciąganie</w:t>
            </w:r>
          </w:p>
        </w:tc>
        <w:tc>
          <w:tcPr>
            <w:tcW w:w="1537"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b/>
                <w:bCs/>
                <w:color w:val="auto"/>
                <w:sz w:val="22"/>
                <w:szCs w:val="22"/>
              </w:rPr>
            </w:pPr>
            <w:r w:rsidRPr="00BB3F9E">
              <w:rPr>
                <w:rFonts w:asciiTheme="minorHAnsi" w:hAnsiTheme="minorHAnsi" w:cstheme="minorHAnsi"/>
                <w:b/>
                <w:bCs/>
                <w:color w:val="auto"/>
                <w:sz w:val="22"/>
                <w:szCs w:val="22"/>
              </w:rPr>
              <w:t>Wydłużenie trzpienia</w:t>
            </w:r>
          </w:p>
        </w:tc>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b/>
                <w:bCs/>
                <w:color w:val="auto"/>
                <w:sz w:val="22"/>
                <w:szCs w:val="22"/>
              </w:rPr>
            </w:pPr>
            <w:r w:rsidRPr="00BB3F9E">
              <w:rPr>
                <w:rFonts w:asciiTheme="minorHAnsi" w:hAnsiTheme="minorHAnsi" w:cstheme="minorHAnsi"/>
                <w:b/>
                <w:bCs/>
                <w:color w:val="auto"/>
                <w:sz w:val="22"/>
                <w:szCs w:val="22"/>
              </w:rPr>
              <w:t xml:space="preserve">Zginanie  </w:t>
            </w:r>
            <w:r w:rsidRPr="00BB3F9E">
              <w:rPr>
                <w:rFonts w:asciiTheme="minorHAnsi" w:hAnsiTheme="minorHAnsi" w:cstheme="minorHAnsi"/>
                <w:b/>
                <w:bCs/>
                <w:color w:val="auto"/>
                <w:sz w:val="22"/>
                <w:szCs w:val="22"/>
              </w:rPr>
              <w:br/>
              <w:t>a – średnica</w:t>
            </w:r>
          </w:p>
        </w:tc>
      </w:tr>
      <w:tr w:rsidR="00A51C68" w:rsidRPr="0038301B" w:rsidTr="00BB3F9E">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b/>
                <w:bCs/>
                <w:color w:val="auto"/>
                <w:sz w:val="22"/>
                <w:szCs w:val="22"/>
              </w:rPr>
            </w:pPr>
          </w:p>
        </w:tc>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b/>
                <w:bCs/>
                <w:color w:val="auto"/>
                <w:sz w:val="22"/>
                <w:szCs w:val="22"/>
              </w:rPr>
            </w:pPr>
            <w:r w:rsidRPr="00BB3F9E">
              <w:rPr>
                <w:rFonts w:asciiTheme="minorHAnsi" w:hAnsiTheme="minorHAnsi" w:cstheme="minorHAnsi"/>
                <w:b/>
                <w:bCs/>
                <w:color w:val="auto"/>
                <w:sz w:val="22"/>
                <w:szCs w:val="22"/>
              </w:rPr>
              <w:t>mm</w:t>
            </w:r>
          </w:p>
        </w:tc>
        <w:tc>
          <w:tcPr>
            <w:tcW w:w="1501"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b/>
                <w:bCs/>
                <w:color w:val="auto"/>
                <w:sz w:val="22"/>
                <w:szCs w:val="22"/>
              </w:rPr>
            </w:pPr>
            <w:r w:rsidRPr="00BB3F9E">
              <w:rPr>
                <w:rFonts w:asciiTheme="minorHAnsi" w:hAnsiTheme="minorHAnsi" w:cstheme="minorHAnsi"/>
                <w:b/>
                <w:bCs/>
                <w:color w:val="auto"/>
                <w:sz w:val="22"/>
                <w:szCs w:val="22"/>
              </w:rPr>
              <w:t>MPa</w:t>
            </w:r>
          </w:p>
        </w:tc>
        <w:tc>
          <w:tcPr>
            <w:tcW w:w="1564"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b/>
                <w:bCs/>
                <w:color w:val="auto"/>
                <w:sz w:val="22"/>
                <w:szCs w:val="22"/>
              </w:rPr>
            </w:pPr>
            <w:r w:rsidRPr="00BB3F9E">
              <w:rPr>
                <w:rFonts w:asciiTheme="minorHAnsi" w:hAnsiTheme="minorHAnsi" w:cstheme="minorHAnsi"/>
                <w:b/>
                <w:bCs/>
                <w:color w:val="auto"/>
                <w:sz w:val="22"/>
                <w:szCs w:val="22"/>
              </w:rPr>
              <w:t>MPa</w:t>
            </w:r>
          </w:p>
        </w:tc>
        <w:tc>
          <w:tcPr>
            <w:tcW w:w="1537"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b/>
                <w:bCs/>
                <w:color w:val="auto"/>
                <w:sz w:val="22"/>
                <w:szCs w:val="22"/>
              </w:rPr>
            </w:pPr>
            <w:r w:rsidRPr="00BB3F9E">
              <w:rPr>
                <w:rFonts w:asciiTheme="minorHAnsi" w:hAnsiTheme="minorHAnsi" w:cstheme="minorHAnsi"/>
                <w:b/>
                <w:bCs/>
                <w:color w:val="auto"/>
                <w:sz w:val="22"/>
                <w:szCs w:val="22"/>
              </w:rPr>
              <w:t>%</w:t>
            </w:r>
          </w:p>
        </w:tc>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b/>
                <w:bCs/>
                <w:color w:val="auto"/>
                <w:sz w:val="22"/>
                <w:szCs w:val="22"/>
              </w:rPr>
            </w:pPr>
            <w:r w:rsidRPr="00BB3F9E">
              <w:rPr>
                <w:rFonts w:asciiTheme="minorHAnsi" w:hAnsiTheme="minorHAnsi" w:cstheme="minorHAnsi"/>
                <w:b/>
                <w:bCs/>
                <w:color w:val="auto"/>
                <w:sz w:val="22"/>
                <w:szCs w:val="22"/>
              </w:rPr>
              <w:t>d – próbki</w:t>
            </w:r>
          </w:p>
        </w:tc>
      </w:tr>
      <w:tr w:rsidR="00A51C68" w:rsidRPr="0038301B" w:rsidTr="00BB3F9E">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rPr>
            </w:pPr>
            <w:r w:rsidRPr="00BB3F9E">
              <w:rPr>
                <w:rFonts w:asciiTheme="minorHAnsi" w:hAnsiTheme="minorHAnsi" w:cstheme="minorHAnsi"/>
                <w:color w:val="auto"/>
                <w:sz w:val="22"/>
                <w:szCs w:val="22"/>
              </w:rPr>
              <w:t>St0S-b</w:t>
            </w:r>
          </w:p>
        </w:tc>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en-US"/>
              </w:rPr>
            </w:pPr>
            <w:r w:rsidRPr="00BB3F9E">
              <w:rPr>
                <w:rFonts w:asciiTheme="minorHAnsi" w:hAnsiTheme="minorHAnsi" w:cstheme="minorHAnsi"/>
                <w:color w:val="auto"/>
                <w:sz w:val="22"/>
                <w:szCs w:val="22"/>
                <w:lang w:val="en-US"/>
              </w:rPr>
              <w:t>5,5–40</w:t>
            </w:r>
          </w:p>
        </w:tc>
        <w:tc>
          <w:tcPr>
            <w:tcW w:w="1501"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en-US"/>
              </w:rPr>
            </w:pPr>
            <w:r w:rsidRPr="00BB3F9E">
              <w:rPr>
                <w:rFonts w:asciiTheme="minorHAnsi" w:hAnsiTheme="minorHAnsi" w:cstheme="minorHAnsi"/>
                <w:color w:val="auto"/>
                <w:sz w:val="22"/>
                <w:szCs w:val="22"/>
                <w:lang w:val="en-US"/>
              </w:rPr>
              <w:t>220</w:t>
            </w:r>
          </w:p>
        </w:tc>
        <w:tc>
          <w:tcPr>
            <w:tcW w:w="1564"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en-US"/>
              </w:rPr>
            </w:pPr>
            <w:r w:rsidRPr="00BB3F9E">
              <w:rPr>
                <w:rFonts w:asciiTheme="minorHAnsi" w:hAnsiTheme="minorHAnsi" w:cstheme="minorHAnsi"/>
                <w:color w:val="auto"/>
                <w:sz w:val="22"/>
                <w:szCs w:val="22"/>
                <w:lang w:val="en-US"/>
              </w:rPr>
              <w:t>310–550</w:t>
            </w:r>
          </w:p>
        </w:tc>
        <w:tc>
          <w:tcPr>
            <w:tcW w:w="1537"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en-US"/>
              </w:rPr>
            </w:pPr>
            <w:r w:rsidRPr="00BB3F9E">
              <w:rPr>
                <w:rFonts w:asciiTheme="minorHAnsi" w:hAnsiTheme="minorHAnsi" w:cstheme="minorHAnsi"/>
                <w:color w:val="auto"/>
                <w:sz w:val="22"/>
                <w:szCs w:val="22"/>
                <w:lang w:val="en-US"/>
              </w:rPr>
              <w:t xml:space="preserve">22 </w:t>
            </w:r>
          </w:p>
        </w:tc>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en-US"/>
              </w:rPr>
            </w:pPr>
            <w:r w:rsidRPr="00BB3F9E">
              <w:rPr>
                <w:rFonts w:asciiTheme="minorHAnsi" w:hAnsiTheme="minorHAnsi" w:cstheme="minorHAnsi"/>
                <w:color w:val="auto"/>
                <w:sz w:val="22"/>
                <w:szCs w:val="22"/>
                <w:lang w:val="en-US"/>
              </w:rPr>
              <w:t>d = 2a(180)</w:t>
            </w:r>
          </w:p>
        </w:tc>
      </w:tr>
      <w:tr w:rsidR="00A51C68" w:rsidRPr="0038301B" w:rsidTr="00BB3F9E">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en-US"/>
              </w:rPr>
            </w:pPr>
            <w:r w:rsidRPr="00BB3F9E">
              <w:rPr>
                <w:rFonts w:asciiTheme="minorHAnsi" w:hAnsiTheme="minorHAnsi" w:cstheme="minorHAnsi"/>
                <w:color w:val="auto"/>
                <w:sz w:val="22"/>
                <w:szCs w:val="22"/>
                <w:lang w:val="en-US"/>
              </w:rPr>
              <w:t>18G2-b6-32355</w:t>
            </w:r>
          </w:p>
        </w:tc>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en-US"/>
              </w:rPr>
            </w:pPr>
          </w:p>
        </w:tc>
        <w:tc>
          <w:tcPr>
            <w:tcW w:w="1501"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en-US"/>
              </w:rPr>
            </w:pPr>
          </w:p>
        </w:tc>
        <w:tc>
          <w:tcPr>
            <w:tcW w:w="1564"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en-US"/>
              </w:rPr>
            </w:pPr>
          </w:p>
        </w:tc>
        <w:tc>
          <w:tcPr>
            <w:tcW w:w="1537"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en-US"/>
              </w:rPr>
            </w:pPr>
          </w:p>
        </w:tc>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en-US"/>
              </w:rPr>
            </w:pPr>
          </w:p>
        </w:tc>
      </w:tr>
      <w:tr w:rsidR="00A51C68" w:rsidRPr="0038301B" w:rsidTr="00BB3F9E">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de-DE"/>
              </w:rPr>
            </w:pPr>
            <w:r w:rsidRPr="00BB3F9E">
              <w:rPr>
                <w:rFonts w:asciiTheme="minorHAnsi" w:hAnsiTheme="minorHAnsi" w:cstheme="minorHAnsi"/>
                <w:color w:val="auto"/>
                <w:sz w:val="22"/>
                <w:szCs w:val="22"/>
                <w:lang w:val="de-DE"/>
              </w:rPr>
              <w:t>34GS-b</w:t>
            </w:r>
          </w:p>
        </w:tc>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de-DE"/>
              </w:rPr>
            </w:pPr>
            <w:r w:rsidRPr="00BB3F9E">
              <w:rPr>
                <w:rFonts w:asciiTheme="minorHAnsi" w:hAnsiTheme="minorHAnsi" w:cstheme="minorHAnsi"/>
                <w:color w:val="auto"/>
                <w:sz w:val="22"/>
                <w:szCs w:val="22"/>
                <w:lang w:val="de-DE"/>
              </w:rPr>
              <w:t>6–32</w:t>
            </w:r>
          </w:p>
        </w:tc>
        <w:tc>
          <w:tcPr>
            <w:tcW w:w="1501"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de-DE"/>
              </w:rPr>
            </w:pPr>
            <w:r w:rsidRPr="00BB3F9E">
              <w:rPr>
                <w:rFonts w:asciiTheme="minorHAnsi" w:hAnsiTheme="minorHAnsi" w:cstheme="minorHAnsi"/>
                <w:color w:val="auto"/>
                <w:sz w:val="22"/>
                <w:szCs w:val="22"/>
                <w:lang w:val="de-DE"/>
              </w:rPr>
              <w:t>410 min.</w:t>
            </w:r>
          </w:p>
        </w:tc>
        <w:tc>
          <w:tcPr>
            <w:tcW w:w="1564"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en-US"/>
              </w:rPr>
            </w:pPr>
            <w:r w:rsidRPr="00BB3F9E">
              <w:rPr>
                <w:rFonts w:asciiTheme="minorHAnsi" w:hAnsiTheme="minorHAnsi" w:cstheme="minorHAnsi"/>
                <w:color w:val="auto"/>
                <w:sz w:val="22"/>
                <w:szCs w:val="22"/>
                <w:lang w:val="en-US"/>
              </w:rPr>
              <w:t>590</w:t>
            </w:r>
          </w:p>
        </w:tc>
        <w:tc>
          <w:tcPr>
            <w:tcW w:w="1537"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en-US"/>
              </w:rPr>
            </w:pPr>
            <w:r w:rsidRPr="00BB3F9E">
              <w:rPr>
                <w:rFonts w:asciiTheme="minorHAnsi" w:hAnsiTheme="minorHAnsi" w:cstheme="minorHAnsi"/>
                <w:color w:val="auto"/>
                <w:sz w:val="22"/>
                <w:szCs w:val="22"/>
                <w:lang w:val="en-US"/>
              </w:rPr>
              <w:t>16</w:t>
            </w:r>
          </w:p>
        </w:tc>
        <w:tc>
          <w:tcPr>
            <w:tcW w:w="1499" w:type="dxa"/>
          </w:tcPr>
          <w:p w:rsidR="00A51C68" w:rsidRPr="00BB3F9E" w:rsidRDefault="00A51C68" w:rsidP="00F04D3B">
            <w:pPr>
              <w:pStyle w:val="tabela"/>
              <w:tabs>
                <w:tab w:val="center" w:pos="722"/>
                <w:tab w:val="center" w:pos="1967"/>
                <w:tab w:val="center" w:pos="3156"/>
                <w:tab w:val="center" w:pos="4456"/>
                <w:tab w:val="center" w:pos="5726"/>
                <w:tab w:val="center" w:pos="7000"/>
              </w:tabs>
              <w:spacing w:before="120" w:beforeAutospacing="0" w:after="120" w:line="288" w:lineRule="auto"/>
              <w:ind w:left="0"/>
              <w:jc w:val="center"/>
              <w:rPr>
                <w:rFonts w:asciiTheme="minorHAnsi" w:hAnsiTheme="minorHAnsi" w:cstheme="minorHAnsi"/>
                <w:color w:val="auto"/>
                <w:sz w:val="22"/>
                <w:szCs w:val="22"/>
                <w:lang w:val="en-US"/>
              </w:rPr>
            </w:pPr>
            <w:r w:rsidRPr="00BB3F9E">
              <w:rPr>
                <w:rFonts w:asciiTheme="minorHAnsi" w:hAnsiTheme="minorHAnsi" w:cstheme="minorHAnsi"/>
                <w:color w:val="auto"/>
                <w:sz w:val="22"/>
                <w:szCs w:val="22"/>
                <w:lang w:val="en-US"/>
              </w:rPr>
              <w:t>d = 3a(90)</w:t>
            </w:r>
          </w:p>
        </w:tc>
      </w:tr>
    </w:tbl>
    <w:p w:rsidR="00A51C68" w:rsidRPr="0038301B" w:rsidRDefault="00A51C68" w:rsidP="00F04D3B">
      <w:pPr>
        <w:pStyle w:val="Tekstpodstawowywcity3"/>
        <w:tabs>
          <w:tab w:val="num" w:pos="567"/>
        </w:tabs>
        <w:spacing w:before="120" w:line="288" w:lineRule="auto"/>
        <w:ind w:left="567" w:hanging="567"/>
        <w:rPr>
          <w:rFonts w:asciiTheme="minorHAnsi" w:hAnsiTheme="minorHAnsi" w:cstheme="minorHAnsi"/>
          <w:sz w:val="22"/>
          <w:szCs w:val="22"/>
        </w:rPr>
      </w:pPr>
      <w:r w:rsidRPr="0038301B">
        <w:rPr>
          <w:rFonts w:asciiTheme="minorHAnsi" w:hAnsiTheme="minorHAnsi" w:cstheme="minorHAnsi"/>
          <w:sz w:val="22"/>
          <w:szCs w:val="22"/>
        </w:rPr>
        <w:t>W technologicznej próbie zginania powierzchnia próbek nie powinna wykazywać pęknięć, naderwań i rozwarstwień.</w:t>
      </w:r>
    </w:p>
    <w:p w:rsidR="00A51C68" w:rsidRPr="0038301B" w:rsidRDefault="00A51C68" w:rsidP="00BB3F9E">
      <w:pPr>
        <w:pStyle w:val="znormal"/>
        <w:widowControl/>
        <w:numPr>
          <w:ilvl w:val="0"/>
          <w:numId w:val="44"/>
        </w:numPr>
        <w:spacing w:before="120" w:after="120" w:line="288" w:lineRule="auto"/>
        <w:ind w:left="851" w:hanging="851"/>
        <w:rPr>
          <w:rFonts w:asciiTheme="minorHAnsi" w:hAnsiTheme="minorHAnsi" w:cstheme="minorHAnsi"/>
          <w:color w:val="auto"/>
          <w:szCs w:val="22"/>
        </w:rPr>
      </w:pPr>
      <w:r w:rsidRPr="0038301B">
        <w:rPr>
          <w:rFonts w:asciiTheme="minorHAnsi" w:hAnsiTheme="minorHAnsi" w:cstheme="minorHAnsi"/>
          <w:color w:val="auto"/>
          <w:szCs w:val="22"/>
        </w:rPr>
        <w:t>Wady powierzchniowe:</w:t>
      </w:r>
    </w:p>
    <w:p w:rsidR="00A51C68" w:rsidRDefault="00A51C68" w:rsidP="00BB3F9E">
      <w:pPr>
        <w:pStyle w:val="Tekstpodstawowywcity3"/>
        <w:numPr>
          <w:ilvl w:val="0"/>
          <w:numId w:val="45"/>
        </w:numPr>
        <w:spacing w:before="120" w:line="288" w:lineRule="auto"/>
        <w:rPr>
          <w:rFonts w:asciiTheme="minorHAnsi" w:hAnsiTheme="minorHAnsi" w:cstheme="minorHAnsi"/>
          <w:sz w:val="22"/>
          <w:szCs w:val="22"/>
        </w:rPr>
      </w:pPr>
      <w:r w:rsidRPr="0038301B">
        <w:rPr>
          <w:rFonts w:asciiTheme="minorHAnsi" w:hAnsiTheme="minorHAnsi" w:cstheme="minorHAnsi"/>
          <w:sz w:val="22"/>
          <w:szCs w:val="22"/>
        </w:rPr>
        <w:t>Powierzchnia walcówki i prętów powinna być bez pęknięć, pęcherzy i naderwań.</w:t>
      </w:r>
    </w:p>
    <w:p w:rsidR="00A51C68" w:rsidRDefault="00A51C68" w:rsidP="00BB3F9E">
      <w:pPr>
        <w:pStyle w:val="Tekstpodstawowywcity3"/>
        <w:numPr>
          <w:ilvl w:val="0"/>
          <w:numId w:val="45"/>
        </w:numPr>
        <w:spacing w:before="120" w:line="288" w:lineRule="auto"/>
        <w:rPr>
          <w:rFonts w:asciiTheme="minorHAnsi" w:hAnsiTheme="minorHAnsi" w:cstheme="minorHAnsi"/>
          <w:sz w:val="22"/>
          <w:szCs w:val="22"/>
        </w:rPr>
      </w:pPr>
      <w:r w:rsidRPr="000A30C4">
        <w:rPr>
          <w:rFonts w:asciiTheme="minorHAnsi" w:hAnsiTheme="minorHAnsi" w:cstheme="minorHAnsi"/>
          <w:sz w:val="22"/>
          <w:szCs w:val="22"/>
        </w:rPr>
        <w:t>Na powierzchni czołowej prętów niedopuszczalne są pozostałości jamy usadowej, rozwarstwienia i pęknięcia widoczne gołym okiem.</w:t>
      </w:r>
    </w:p>
    <w:p w:rsidR="00A51C68" w:rsidRPr="000A30C4" w:rsidRDefault="00A51C68" w:rsidP="00BB3F9E">
      <w:pPr>
        <w:pStyle w:val="Tekstpodstawowywcity3"/>
        <w:numPr>
          <w:ilvl w:val="0"/>
          <w:numId w:val="45"/>
        </w:numPr>
        <w:spacing w:before="120" w:line="288" w:lineRule="auto"/>
        <w:rPr>
          <w:rFonts w:asciiTheme="minorHAnsi" w:hAnsiTheme="minorHAnsi" w:cstheme="minorHAnsi"/>
          <w:sz w:val="22"/>
          <w:szCs w:val="22"/>
        </w:rPr>
      </w:pPr>
      <w:r w:rsidRPr="000A30C4">
        <w:rPr>
          <w:rFonts w:asciiTheme="minorHAnsi" w:hAnsiTheme="minorHAnsi" w:cstheme="minorHAnsi"/>
          <w:sz w:val="22"/>
          <w:szCs w:val="22"/>
        </w:rPr>
        <w:t>Wady powierzchniowe takie jak rysy, drobne łuski i zawalcowania, wtrącenia niemetaliczne, wżery, wypukłości, wgniecenia, zgorzeliny i chropowatości są dopuszczalne:</w:t>
      </w:r>
    </w:p>
    <w:p w:rsidR="00A51C68" w:rsidRDefault="00A51C68" w:rsidP="00BB3F9E">
      <w:pPr>
        <w:pStyle w:val="KRESKA"/>
        <w:numPr>
          <w:ilvl w:val="0"/>
          <w:numId w:val="46"/>
        </w:numPr>
        <w:spacing w:before="120" w:after="120" w:line="288" w:lineRule="auto"/>
        <w:rPr>
          <w:rFonts w:asciiTheme="minorHAnsi" w:hAnsiTheme="minorHAnsi" w:cstheme="minorHAnsi"/>
          <w:szCs w:val="22"/>
        </w:rPr>
      </w:pPr>
      <w:r w:rsidRPr="0038301B">
        <w:rPr>
          <w:rFonts w:asciiTheme="minorHAnsi" w:hAnsiTheme="minorHAnsi" w:cstheme="minorHAnsi"/>
          <w:szCs w:val="22"/>
        </w:rPr>
        <w:t>jeśli mieszczą się w granicach dopuszczalnych odchyłek dla walcówki i prętów gładkich,</w:t>
      </w:r>
    </w:p>
    <w:p w:rsidR="00A51C68" w:rsidRPr="00327A94" w:rsidRDefault="00A51C68" w:rsidP="00BB3F9E">
      <w:pPr>
        <w:pStyle w:val="KRESKA"/>
        <w:numPr>
          <w:ilvl w:val="0"/>
          <w:numId w:val="46"/>
        </w:numPr>
        <w:spacing w:before="120" w:after="120" w:line="288" w:lineRule="auto"/>
        <w:rPr>
          <w:rFonts w:asciiTheme="minorHAnsi" w:hAnsiTheme="minorHAnsi" w:cstheme="minorHAnsi"/>
          <w:szCs w:val="22"/>
        </w:rPr>
      </w:pPr>
      <w:r w:rsidRPr="00327A94">
        <w:rPr>
          <w:rFonts w:asciiTheme="minorHAnsi" w:hAnsiTheme="minorHAnsi" w:cstheme="minorHAnsi"/>
          <w:szCs w:val="22"/>
        </w:rPr>
        <w:t>jeśli nie przekraczają 0,5 mm dla walcówki i prętów żebrowanych o średnicy nominalnej do 25 mm, zaś 0,7 mm dla prętów o większych średnicach.</w:t>
      </w:r>
    </w:p>
    <w:p w:rsidR="00A51C68" w:rsidRPr="0038301B" w:rsidRDefault="00A51C68" w:rsidP="00BB3F9E">
      <w:pPr>
        <w:pStyle w:val="znormal"/>
        <w:widowControl/>
        <w:numPr>
          <w:ilvl w:val="0"/>
          <w:numId w:val="44"/>
        </w:numPr>
        <w:spacing w:before="120" w:after="120" w:line="288" w:lineRule="auto"/>
        <w:ind w:left="851" w:hanging="851"/>
        <w:rPr>
          <w:rFonts w:asciiTheme="minorHAnsi" w:hAnsiTheme="minorHAnsi" w:cstheme="minorHAnsi"/>
          <w:color w:val="auto"/>
          <w:szCs w:val="22"/>
        </w:rPr>
      </w:pPr>
      <w:r w:rsidRPr="0038301B">
        <w:rPr>
          <w:rFonts w:asciiTheme="minorHAnsi" w:hAnsiTheme="minorHAnsi" w:cstheme="minorHAnsi"/>
          <w:color w:val="auto"/>
          <w:szCs w:val="22"/>
        </w:rPr>
        <w:t>Odbiór stali na budowie.</w:t>
      </w:r>
    </w:p>
    <w:p w:rsidR="00A51C68" w:rsidRPr="0038301B" w:rsidRDefault="00A51C68" w:rsidP="00BB3F9E">
      <w:pPr>
        <w:pStyle w:val="Tekstpodstawowywcity3"/>
        <w:numPr>
          <w:ilvl w:val="0"/>
          <w:numId w:val="8"/>
        </w:numPr>
        <w:tabs>
          <w:tab w:val="clear" w:pos="1381"/>
        </w:tabs>
        <w:spacing w:before="120" w:line="288" w:lineRule="auto"/>
        <w:ind w:left="709" w:hanging="425"/>
        <w:rPr>
          <w:rFonts w:asciiTheme="minorHAnsi" w:hAnsiTheme="minorHAnsi" w:cstheme="minorHAnsi"/>
          <w:sz w:val="22"/>
          <w:szCs w:val="22"/>
        </w:rPr>
      </w:pPr>
      <w:r w:rsidRPr="0038301B">
        <w:rPr>
          <w:rFonts w:asciiTheme="minorHAnsi" w:hAnsiTheme="minorHAnsi" w:cstheme="minorHAnsi"/>
          <w:sz w:val="22"/>
          <w:szCs w:val="22"/>
        </w:rPr>
        <w:t>Odbiór stali na budowie powinien być dokonany na podstawie atestu, w który powinien być zaopatrzony każdy krąg lub wiązka stali. Atest ten powinien zawierać:</w:t>
      </w:r>
    </w:p>
    <w:p w:rsidR="00A51C68" w:rsidRDefault="00A51C68" w:rsidP="00BB3F9E">
      <w:pPr>
        <w:pStyle w:val="KRESKA"/>
        <w:numPr>
          <w:ilvl w:val="0"/>
          <w:numId w:val="47"/>
        </w:numPr>
        <w:spacing w:before="120" w:after="120" w:line="288" w:lineRule="auto"/>
        <w:rPr>
          <w:rFonts w:asciiTheme="minorHAnsi" w:hAnsiTheme="minorHAnsi" w:cstheme="minorHAnsi"/>
          <w:szCs w:val="22"/>
        </w:rPr>
      </w:pPr>
      <w:r w:rsidRPr="0038301B">
        <w:rPr>
          <w:rFonts w:asciiTheme="minorHAnsi" w:hAnsiTheme="minorHAnsi" w:cstheme="minorHAnsi"/>
          <w:szCs w:val="22"/>
        </w:rPr>
        <w:t>znak wytwórcy,</w:t>
      </w:r>
    </w:p>
    <w:p w:rsidR="00A51C68" w:rsidRDefault="00A51C68" w:rsidP="00BB3F9E">
      <w:pPr>
        <w:pStyle w:val="KRESKA"/>
        <w:numPr>
          <w:ilvl w:val="0"/>
          <w:numId w:val="47"/>
        </w:numPr>
        <w:spacing w:before="120" w:after="120" w:line="288" w:lineRule="auto"/>
        <w:rPr>
          <w:rFonts w:asciiTheme="minorHAnsi" w:hAnsiTheme="minorHAnsi" w:cstheme="minorHAnsi"/>
          <w:szCs w:val="22"/>
        </w:rPr>
      </w:pPr>
      <w:r w:rsidRPr="00327A94">
        <w:rPr>
          <w:rFonts w:asciiTheme="minorHAnsi" w:hAnsiTheme="minorHAnsi" w:cstheme="minorHAnsi"/>
          <w:szCs w:val="22"/>
        </w:rPr>
        <w:t>średnicę nominalną,</w:t>
      </w:r>
    </w:p>
    <w:p w:rsidR="00A51C68" w:rsidRDefault="00A51C68" w:rsidP="00BB3F9E">
      <w:pPr>
        <w:pStyle w:val="KRESKA"/>
        <w:numPr>
          <w:ilvl w:val="0"/>
          <w:numId w:val="47"/>
        </w:numPr>
        <w:spacing w:before="120" w:after="120" w:line="288" w:lineRule="auto"/>
        <w:rPr>
          <w:rFonts w:asciiTheme="minorHAnsi" w:hAnsiTheme="minorHAnsi" w:cstheme="minorHAnsi"/>
          <w:szCs w:val="22"/>
        </w:rPr>
      </w:pPr>
      <w:r w:rsidRPr="00327A94">
        <w:rPr>
          <w:rFonts w:asciiTheme="minorHAnsi" w:hAnsiTheme="minorHAnsi" w:cstheme="minorHAnsi"/>
          <w:szCs w:val="22"/>
        </w:rPr>
        <w:t>gatunek stali,</w:t>
      </w:r>
    </w:p>
    <w:p w:rsidR="00A51C68" w:rsidRDefault="00A51C68" w:rsidP="00BB3F9E">
      <w:pPr>
        <w:pStyle w:val="KRESKA"/>
        <w:numPr>
          <w:ilvl w:val="0"/>
          <w:numId w:val="47"/>
        </w:numPr>
        <w:spacing w:before="120" w:after="120" w:line="288" w:lineRule="auto"/>
        <w:rPr>
          <w:rFonts w:asciiTheme="minorHAnsi" w:hAnsiTheme="minorHAnsi" w:cstheme="minorHAnsi"/>
          <w:szCs w:val="22"/>
        </w:rPr>
      </w:pPr>
      <w:r w:rsidRPr="00327A94">
        <w:rPr>
          <w:rFonts w:asciiTheme="minorHAnsi" w:hAnsiTheme="minorHAnsi" w:cstheme="minorHAnsi"/>
          <w:szCs w:val="22"/>
        </w:rPr>
        <w:t>numer wyrobu lub partii,</w:t>
      </w:r>
    </w:p>
    <w:p w:rsidR="00A51C68" w:rsidRPr="00327A94" w:rsidRDefault="00A51C68" w:rsidP="00BB3F9E">
      <w:pPr>
        <w:pStyle w:val="KRESKA"/>
        <w:numPr>
          <w:ilvl w:val="0"/>
          <w:numId w:val="47"/>
        </w:numPr>
        <w:spacing w:before="120" w:after="120" w:line="288" w:lineRule="auto"/>
        <w:rPr>
          <w:rFonts w:asciiTheme="minorHAnsi" w:hAnsiTheme="minorHAnsi" w:cstheme="minorHAnsi"/>
          <w:szCs w:val="22"/>
        </w:rPr>
      </w:pPr>
      <w:r w:rsidRPr="00327A94">
        <w:rPr>
          <w:rFonts w:asciiTheme="minorHAnsi" w:hAnsiTheme="minorHAnsi" w:cstheme="minorHAnsi"/>
          <w:szCs w:val="22"/>
        </w:rPr>
        <w:t>znak obróbki cieplnej.</w:t>
      </w:r>
    </w:p>
    <w:p w:rsidR="00A51C68" w:rsidRDefault="00A51C68" w:rsidP="00BB3F9E">
      <w:pPr>
        <w:pStyle w:val="Tekstpodstawowywcity3"/>
        <w:numPr>
          <w:ilvl w:val="0"/>
          <w:numId w:val="8"/>
        </w:numPr>
        <w:tabs>
          <w:tab w:val="clear" w:pos="1381"/>
          <w:tab w:val="num" w:pos="709"/>
        </w:tabs>
        <w:spacing w:before="120" w:line="288" w:lineRule="auto"/>
        <w:ind w:left="709" w:hanging="425"/>
        <w:rPr>
          <w:rFonts w:asciiTheme="minorHAnsi" w:hAnsiTheme="minorHAnsi" w:cstheme="minorHAnsi"/>
          <w:sz w:val="22"/>
          <w:szCs w:val="22"/>
        </w:rPr>
      </w:pPr>
      <w:r w:rsidRPr="0038301B">
        <w:rPr>
          <w:rFonts w:asciiTheme="minorHAnsi" w:hAnsiTheme="minorHAnsi" w:cstheme="minorHAnsi"/>
          <w:sz w:val="22"/>
          <w:szCs w:val="22"/>
        </w:rPr>
        <w:t>Cechowanie wiązek i kręgów powinno być dokonane na przywieszkach metalowych po 2 sztuki dla każdej wiązki czy kręgu.</w:t>
      </w:r>
    </w:p>
    <w:p w:rsidR="00A51C68" w:rsidRPr="00327A94" w:rsidRDefault="00A51C68" w:rsidP="00BB3F9E">
      <w:pPr>
        <w:pStyle w:val="Tekstpodstawowywcity3"/>
        <w:numPr>
          <w:ilvl w:val="0"/>
          <w:numId w:val="8"/>
        </w:numPr>
        <w:tabs>
          <w:tab w:val="clear" w:pos="1381"/>
          <w:tab w:val="num" w:pos="709"/>
        </w:tabs>
        <w:spacing w:before="120" w:line="288" w:lineRule="auto"/>
        <w:ind w:left="709" w:hanging="425"/>
        <w:rPr>
          <w:rFonts w:asciiTheme="minorHAnsi" w:hAnsiTheme="minorHAnsi" w:cstheme="minorHAnsi"/>
          <w:sz w:val="22"/>
          <w:szCs w:val="22"/>
        </w:rPr>
      </w:pPr>
      <w:r w:rsidRPr="00327A94">
        <w:rPr>
          <w:rFonts w:asciiTheme="minorHAnsi" w:hAnsiTheme="minorHAnsi" w:cstheme="minorHAnsi"/>
          <w:sz w:val="22"/>
          <w:szCs w:val="22"/>
        </w:rPr>
        <w:t>Wygląd zewnętrzny prętów zbrojeniowych dostarczonej partii powinien być następujący:</w:t>
      </w:r>
    </w:p>
    <w:p w:rsidR="00A51C68" w:rsidRDefault="00A51C68" w:rsidP="00BB3F9E">
      <w:pPr>
        <w:pStyle w:val="KRESKA"/>
        <w:numPr>
          <w:ilvl w:val="0"/>
          <w:numId w:val="48"/>
        </w:numPr>
        <w:spacing w:before="120" w:after="120" w:line="288" w:lineRule="auto"/>
        <w:rPr>
          <w:rFonts w:asciiTheme="minorHAnsi" w:hAnsiTheme="minorHAnsi" w:cstheme="minorHAnsi"/>
          <w:szCs w:val="22"/>
        </w:rPr>
      </w:pPr>
      <w:r w:rsidRPr="0038301B">
        <w:rPr>
          <w:rFonts w:asciiTheme="minorHAnsi" w:hAnsiTheme="minorHAnsi" w:cstheme="minorHAnsi"/>
          <w:szCs w:val="22"/>
        </w:rPr>
        <w:t>na powierzchni prętów nie powinno być zgorzeliny, odpadającej rdzy, tłuszczów, farb lub innych zanieczyszczeń,</w:t>
      </w:r>
    </w:p>
    <w:p w:rsidR="00A51C68" w:rsidRDefault="00A51C68" w:rsidP="00BB3F9E">
      <w:pPr>
        <w:pStyle w:val="KRESKA"/>
        <w:numPr>
          <w:ilvl w:val="0"/>
          <w:numId w:val="48"/>
        </w:numPr>
        <w:spacing w:before="120" w:after="120" w:line="288" w:lineRule="auto"/>
        <w:rPr>
          <w:rFonts w:asciiTheme="minorHAnsi" w:hAnsiTheme="minorHAnsi" w:cstheme="minorHAnsi"/>
          <w:szCs w:val="22"/>
        </w:rPr>
      </w:pPr>
      <w:r w:rsidRPr="00327A94">
        <w:rPr>
          <w:rFonts w:asciiTheme="minorHAnsi" w:hAnsiTheme="minorHAnsi" w:cstheme="minorHAnsi"/>
          <w:szCs w:val="22"/>
        </w:rPr>
        <w:t>odchyłki wymiarów przekroju poprzecznego prętów i ożebrowania powinny się mieścić w gra</w:t>
      </w:r>
      <w:r w:rsidRPr="00327A94">
        <w:rPr>
          <w:rFonts w:asciiTheme="minorHAnsi" w:hAnsiTheme="minorHAnsi" w:cstheme="minorHAnsi"/>
          <w:szCs w:val="22"/>
        </w:rPr>
        <w:softHyphen/>
        <w:t>nicach określonych dla danej klasy stali w normach państwowych,</w:t>
      </w:r>
    </w:p>
    <w:p w:rsidR="00A51C68" w:rsidRPr="00327A94" w:rsidRDefault="00A51C68" w:rsidP="00BB3F9E">
      <w:pPr>
        <w:pStyle w:val="KRESKA"/>
        <w:numPr>
          <w:ilvl w:val="0"/>
          <w:numId w:val="48"/>
        </w:numPr>
        <w:spacing w:before="120" w:after="120" w:line="288" w:lineRule="auto"/>
        <w:rPr>
          <w:rFonts w:asciiTheme="minorHAnsi" w:hAnsiTheme="minorHAnsi" w:cstheme="minorHAnsi"/>
          <w:szCs w:val="22"/>
        </w:rPr>
      </w:pPr>
      <w:r w:rsidRPr="00327A94">
        <w:rPr>
          <w:rFonts w:asciiTheme="minorHAnsi" w:hAnsiTheme="minorHAnsi" w:cstheme="minorHAnsi"/>
          <w:szCs w:val="22"/>
        </w:rPr>
        <w:t>pręty dostarczone w wiązkach nie powinny wykazywać odchylenia od linii prostej więk</w:t>
      </w:r>
      <w:r w:rsidRPr="00327A94">
        <w:rPr>
          <w:rFonts w:asciiTheme="minorHAnsi" w:hAnsiTheme="minorHAnsi" w:cstheme="minorHAnsi"/>
          <w:szCs w:val="22"/>
        </w:rPr>
        <w:softHyphen/>
        <w:t>szego niż 5 mm na 1 m długości pręta.</w:t>
      </w:r>
    </w:p>
    <w:p w:rsidR="00A51C68" w:rsidRPr="0038301B" w:rsidRDefault="00A51C68" w:rsidP="00BB3F9E">
      <w:pPr>
        <w:pStyle w:val="Tekstpodstawowywcity3"/>
        <w:numPr>
          <w:ilvl w:val="0"/>
          <w:numId w:val="49"/>
        </w:numPr>
        <w:spacing w:before="120" w:line="288" w:lineRule="auto"/>
        <w:rPr>
          <w:rFonts w:asciiTheme="minorHAnsi" w:hAnsiTheme="minorHAnsi" w:cstheme="minorHAnsi"/>
          <w:sz w:val="22"/>
          <w:szCs w:val="22"/>
        </w:rPr>
      </w:pPr>
      <w:r w:rsidRPr="0038301B">
        <w:rPr>
          <w:rFonts w:asciiTheme="minorHAnsi" w:hAnsiTheme="minorHAnsi" w:cstheme="minorHAnsi"/>
          <w:sz w:val="22"/>
          <w:szCs w:val="22"/>
        </w:rPr>
        <w:t>Stal zbrojeniowa powinna być magazynowana pod zadaszeniem w przegrodach lub stojakach z podziałem wg wymiarów i gatunków.</w:t>
      </w:r>
    </w:p>
    <w:p w:rsidR="00A51C68" w:rsidRPr="0038301B" w:rsidRDefault="00A51C68" w:rsidP="00BB3F9E">
      <w:pPr>
        <w:pStyle w:val="znormal"/>
        <w:widowControl/>
        <w:numPr>
          <w:ilvl w:val="0"/>
          <w:numId w:val="44"/>
        </w:numPr>
        <w:spacing w:before="120" w:after="120" w:line="288" w:lineRule="auto"/>
        <w:ind w:left="851" w:hanging="851"/>
        <w:rPr>
          <w:rFonts w:asciiTheme="minorHAnsi" w:hAnsiTheme="minorHAnsi" w:cstheme="minorHAnsi"/>
          <w:color w:val="auto"/>
          <w:szCs w:val="22"/>
        </w:rPr>
      </w:pPr>
      <w:r w:rsidRPr="0038301B">
        <w:rPr>
          <w:rFonts w:asciiTheme="minorHAnsi" w:hAnsiTheme="minorHAnsi" w:cstheme="minorHAnsi"/>
          <w:color w:val="auto"/>
          <w:szCs w:val="22"/>
        </w:rPr>
        <w:t>Badanie stali na budowie.</w:t>
      </w:r>
    </w:p>
    <w:p w:rsidR="00A51C68" w:rsidRPr="0038301B" w:rsidRDefault="00A51C68" w:rsidP="00F04D3B">
      <w:pPr>
        <w:pStyle w:val="Tekstpodstawowywcity3"/>
        <w:tabs>
          <w:tab w:val="num" w:pos="0"/>
        </w:tabs>
        <w:spacing w:before="120" w:line="288" w:lineRule="auto"/>
        <w:ind w:left="0" w:firstLine="0"/>
        <w:rPr>
          <w:rFonts w:asciiTheme="minorHAnsi" w:hAnsiTheme="minorHAnsi" w:cstheme="minorHAnsi"/>
          <w:sz w:val="22"/>
          <w:szCs w:val="22"/>
        </w:rPr>
      </w:pPr>
      <w:r w:rsidRPr="0038301B">
        <w:rPr>
          <w:rFonts w:asciiTheme="minorHAnsi" w:hAnsiTheme="minorHAnsi" w:cstheme="minorHAnsi"/>
          <w:sz w:val="22"/>
          <w:szCs w:val="22"/>
        </w:rPr>
        <w:t>Dostarczoną na budowę partię stali do zbrojenia konstrukcji z betonu należy przed wbudowaniem zbadać laboratoryjnie w przypadku, gdy:</w:t>
      </w:r>
    </w:p>
    <w:p w:rsidR="00A51C68" w:rsidRDefault="00A51C68" w:rsidP="00BB3F9E">
      <w:pPr>
        <w:pStyle w:val="KRESKA"/>
        <w:numPr>
          <w:ilvl w:val="0"/>
          <w:numId w:val="50"/>
        </w:numPr>
        <w:spacing w:before="120" w:after="120" w:line="288" w:lineRule="auto"/>
        <w:rPr>
          <w:rFonts w:asciiTheme="minorHAnsi" w:hAnsiTheme="minorHAnsi" w:cstheme="minorHAnsi"/>
          <w:szCs w:val="22"/>
        </w:rPr>
      </w:pPr>
      <w:r w:rsidRPr="0038301B">
        <w:rPr>
          <w:rFonts w:asciiTheme="minorHAnsi" w:hAnsiTheme="minorHAnsi" w:cstheme="minorHAnsi"/>
          <w:szCs w:val="22"/>
        </w:rPr>
        <w:t>nie ma zaświadczenia jakości (atestu),</w:t>
      </w:r>
    </w:p>
    <w:p w:rsidR="00A51C68" w:rsidRDefault="00A51C68" w:rsidP="00BB3F9E">
      <w:pPr>
        <w:pStyle w:val="KRESKA"/>
        <w:numPr>
          <w:ilvl w:val="0"/>
          <w:numId w:val="50"/>
        </w:numPr>
        <w:spacing w:before="120" w:after="120" w:line="288" w:lineRule="auto"/>
        <w:rPr>
          <w:rFonts w:asciiTheme="minorHAnsi" w:hAnsiTheme="minorHAnsi" w:cstheme="minorHAnsi"/>
          <w:szCs w:val="22"/>
        </w:rPr>
      </w:pPr>
      <w:r w:rsidRPr="00327A94">
        <w:rPr>
          <w:rFonts w:asciiTheme="minorHAnsi" w:hAnsiTheme="minorHAnsi" w:cstheme="minorHAnsi"/>
          <w:szCs w:val="22"/>
        </w:rPr>
        <w:t>nasuwają się wątpliwości co do jej właściwości technicznych na podstawie oględzin zewnętrznych,</w:t>
      </w:r>
    </w:p>
    <w:p w:rsidR="00A51C68" w:rsidRDefault="00A51C68" w:rsidP="00BB3F9E">
      <w:pPr>
        <w:pStyle w:val="KRESKA"/>
        <w:numPr>
          <w:ilvl w:val="0"/>
          <w:numId w:val="50"/>
        </w:numPr>
        <w:spacing w:before="120" w:after="120" w:line="288" w:lineRule="auto"/>
        <w:rPr>
          <w:rFonts w:asciiTheme="minorHAnsi" w:hAnsiTheme="minorHAnsi" w:cstheme="minorHAnsi"/>
          <w:szCs w:val="22"/>
        </w:rPr>
      </w:pPr>
      <w:r w:rsidRPr="00327A94">
        <w:rPr>
          <w:rFonts w:asciiTheme="minorHAnsi" w:hAnsiTheme="minorHAnsi" w:cstheme="minorHAnsi"/>
          <w:szCs w:val="22"/>
        </w:rPr>
        <w:t>stal pęka przy gięciu.</w:t>
      </w:r>
    </w:p>
    <w:p w:rsidR="00A51C68" w:rsidRPr="00327A94" w:rsidRDefault="00A51C68" w:rsidP="00F04D3B">
      <w:pPr>
        <w:pStyle w:val="KRESKA"/>
        <w:spacing w:before="120" w:after="120" w:line="288" w:lineRule="auto"/>
        <w:rPr>
          <w:rFonts w:asciiTheme="minorHAnsi" w:hAnsiTheme="minorHAnsi" w:cstheme="minorHAnsi"/>
          <w:szCs w:val="22"/>
        </w:rPr>
      </w:pPr>
      <w:r w:rsidRPr="00327A94">
        <w:rPr>
          <w:rFonts w:asciiTheme="minorHAnsi" w:hAnsiTheme="minorHAnsi" w:cstheme="minorHAnsi"/>
          <w:color w:val="auto"/>
          <w:szCs w:val="22"/>
        </w:rPr>
        <w:t>Decyzję o przekazaniu próbek do badań laboratoryjnych podejmuje Inspektor Nadzoru Inwestorskiego</w:t>
      </w:r>
    </w:p>
    <w:p w:rsidR="00A51C68" w:rsidRPr="0038301B" w:rsidRDefault="00A51C68" w:rsidP="00F04D3B">
      <w:pPr>
        <w:pStyle w:val="z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 xml:space="preserve">3. </w:t>
      </w:r>
      <w:r w:rsidRPr="0038301B">
        <w:rPr>
          <w:rFonts w:asciiTheme="minorHAnsi" w:hAnsiTheme="minorHAnsi" w:cstheme="minorHAnsi"/>
          <w:color w:val="auto"/>
          <w:sz w:val="22"/>
          <w:szCs w:val="22"/>
        </w:rPr>
        <w:tab/>
        <w:t>Sprzęt</w:t>
      </w:r>
    </w:p>
    <w:p w:rsidR="00A51C68" w:rsidRPr="0038301B" w:rsidRDefault="00A51C68" w:rsidP="00F04D3B">
      <w:pPr>
        <w:pStyle w:val="znormal"/>
        <w:widowControl/>
        <w:spacing w:before="120" w:after="120" w:line="288" w:lineRule="auto"/>
        <w:rPr>
          <w:rFonts w:asciiTheme="minorHAnsi" w:hAnsiTheme="minorHAnsi" w:cstheme="minorHAnsi"/>
          <w:color w:val="auto"/>
          <w:szCs w:val="22"/>
        </w:rPr>
      </w:pPr>
      <w:r w:rsidRPr="0038301B">
        <w:rPr>
          <w:rFonts w:asciiTheme="minorHAnsi" w:hAnsiTheme="minorHAnsi" w:cstheme="minorHAnsi"/>
          <w:color w:val="auto"/>
          <w:szCs w:val="22"/>
        </w:rPr>
        <w:t>Roboty mogą być wykonane ręcznie lub mechanicznie.</w:t>
      </w:r>
    </w:p>
    <w:p w:rsidR="00A51C68" w:rsidRPr="0038301B" w:rsidRDefault="00A51C68" w:rsidP="00F04D3B">
      <w:pPr>
        <w:pStyle w:val="znormal"/>
        <w:widowControl/>
        <w:spacing w:before="120" w:after="120" w:line="288" w:lineRule="auto"/>
        <w:rPr>
          <w:rFonts w:asciiTheme="minorHAnsi" w:hAnsiTheme="minorHAnsi" w:cstheme="minorHAnsi"/>
          <w:color w:val="auto"/>
          <w:szCs w:val="22"/>
        </w:rPr>
      </w:pPr>
      <w:r w:rsidRPr="0038301B">
        <w:rPr>
          <w:rFonts w:asciiTheme="minorHAnsi" w:hAnsiTheme="minorHAnsi" w:cstheme="minorHAnsi"/>
          <w:color w:val="auto"/>
          <w:szCs w:val="22"/>
        </w:rPr>
        <w:t>Roboty można wykonać przy użyciu dowolnego typu sprzętu.</w:t>
      </w:r>
    </w:p>
    <w:p w:rsidR="00A51C68" w:rsidRPr="0038301B" w:rsidRDefault="00A51C68" w:rsidP="00F04D3B">
      <w:pPr>
        <w:pStyle w:val="z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 xml:space="preserve">4. </w:t>
      </w:r>
      <w:r w:rsidRPr="0038301B">
        <w:rPr>
          <w:rFonts w:asciiTheme="minorHAnsi" w:hAnsiTheme="minorHAnsi" w:cstheme="minorHAnsi"/>
          <w:color w:val="auto"/>
          <w:sz w:val="22"/>
          <w:szCs w:val="22"/>
        </w:rPr>
        <w:tab/>
        <w:t>Transport</w:t>
      </w:r>
    </w:p>
    <w:p w:rsidR="00A51C68" w:rsidRPr="0038301B" w:rsidRDefault="00A51C68" w:rsidP="00F04D3B">
      <w:pPr>
        <w:pStyle w:val="znormal"/>
        <w:widowControl/>
        <w:spacing w:before="120" w:after="120" w:line="288" w:lineRule="auto"/>
        <w:rPr>
          <w:rFonts w:asciiTheme="minorHAnsi" w:hAnsiTheme="minorHAnsi" w:cstheme="minorHAnsi"/>
          <w:color w:val="auto"/>
          <w:szCs w:val="22"/>
        </w:rPr>
      </w:pPr>
      <w:r w:rsidRPr="0038301B">
        <w:rPr>
          <w:rFonts w:asciiTheme="minorHAnsi" w:hAnsiTheme="minorHAnsi" w:cstheme="minorHAnsi"/>
          <w:color w:val="auto"/>
          <w:szCs w:val="22"/>
        </w:rPr>
        <w:t>Stal zbrojeniowa powinna być przewożona odpowiednimi środkami transportu żeby uniknąć trwałych odkształceń, oraz zgodnie z przepisami BHP i ruchu drogowego.</w:t>
      </w:r>
    </w:p>
    <w:p w:rsidR="00A51C68" w:rsidRPr="0038301B" w:rsidRDefault="00A51C68" w:rsidP="00F04D3B">
      <w:pPr>
        <w:pStyle w:val="z1"/>
        <w:keepNext/>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 xml:space="preserve">5. </w:t>
      </w:r>
      <w:r w:rsidRPr="0038301B">
        <w:rPr>
          <w:rFonts w:asciiTheme="minorHAnsi" w:hAnsiTheme="minorHAnsi" w:cstheme="minorHAnsi"/>
          <w:color w:val="auto"/>
          <w:sz w:val="22"/>
          <w:szCs w:val="22"/>
        </w:rPr>
        <w:tab/>
        <w:t>Wykonanie robót</w:t>
      </w:r>
    </w:p>
    <w:p w:rsidR="00A51C68" w:rsidRPr="0038301B" w:rsidRDefault="00A51C68" w:rsidP="00F04D3B">
      <w:pPr>
        <w:pStyle w:val="z1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5.1. Wykonywanie zbrojenia</w:t>
      </w:r>
    </w:p>
    <w:p w:rsidR="00A51C68" w:rsidRPr="0038301B" w:rsidRDefault="00A51C68" w:rsidP="00BB3F9E">
      <w:pPr>
        <w:pStyle w:val="abc"/>
        <w:numPr>
          <w:ilvl w:val="1"/>
          <w:numId w:val="42"/>
        </w:numPr>
        <w:tabs>
          <w:tab w:val="clear" w:pos="1440"/>
        </w:tabs>
        <w:spacing w:before="120" w:after="120" w:line="288" w:lineRule="auto"/>
        <w:ind w:left="709" w:hanging="283"/>
        <w:rPr>
          <w:rFonts w:asciiTheme="minorHAnsi" w:hAnsiTheme="minorHAnsi" w:cstheme="minorHAnsi"/>
          <w:szCs w:val="22"/>
        </w:rPr>
      </w:pPr>
      <w:r w:rsidRPr="0038301B">
        <w:rPr>
          <w:rFonts w:asciiTheme="minorHAnsi" w:hAnsiTheme="minorHAnsi" w:cstheme="minorHAnsi"/>
          <w:szCs w:val="22"/>
        </w:rPr>
        <w:t>Czystość powierzchni zbrojenia.</w:t>
      </w:r>
    </w:p>
    <w:p w:rsidR="00A51C68" w:rsidRDefault="00A51C68" w:rsidP="00BB3F9E">
      <w:pPr>
        <w:pStyle w:val="Tekstpodstawowywcity3"/>
        <w:numPr>
          <w:ilvl w:val="0"/>
          <w:numId w:val="51"/>
        </w:numPr>
        <w:spacing w:before="120" w:line="288" w:lineRule="auto"/>
        <w:rPr>
          <w:rFonts w:asciiTheme="minorHAnsi" w:hAnsiTheme="minorHAnsi" w:cstheme="minorHAnsi"/>
          <w:sz w:val="22"/>
          <w:szCs w:val="22"/>
        </w:rPr>
      </w:pPr>
      <w:r w:rsidRPr="0038301B">
        <w:rPr>
          <w:rFonts w:asciiTheme="minorHAnsi" w:hAnsiTheme="minorHAnsi" w:cstheme="minorHAnsi"/>
          <w:sz w:val="22"/>
          <w:szCs w:val="22"/>
        </w:rPr>
        <w:t>Pręty i walcówki przed ich użyciem do zbrojenia konstrukcji należy oczyścić z zendry, luźnych płatków rdzy, kurzu i błota,</w:t>
      </w:r>
    </w:p>
    <w:p w:rsidR="00A51C68" w:rsidRDefault="00A51C68" w:rsidP="00BB3F9E">
      <w:pPr>
        <w:pStyle w:val="Tekstpodstawowywcity3"/>
        <w:numPr>
          <w:ilvl w:val="0"/>
          <w:numId w:val="51"/>
        </w:numPr>
        <w:spacing w:before="120" w:line="288" w:lineRule="auto"/>
        <w:rPr>
          <w:rFonts w:asciiTheme="minorHAnsi" w:hAnsiTheme="minorHAnsi" w:cstheme="minorHAnsi"/>
          <w:sz w:val="22"/>
          <w:szCs w:val="22"/>
        </w:rPr>
      </w:pPr>
      <w:r w:rsidRPr="00327A94">
        <w:rPr>
          <w:rFonts w:asciiTheme="minorHAnsi" w:hAnsiTheme="minorHAnsi" w:cstheme="minorHAnsi"/>
          <w:sz w:val="22"/>
          <w:szCs w:val="22"/>
        </w:rPr>
        <w:t>Pręty zbrojenia zanieczyszczone tłuszczem (smary, oliwa) lub farbą olejną należy opalać np. lampami lutowniczymi aż do całkowitego usunięcia zanieczyszczeń.</w:t>
      </w:r>
    </w:p>
    <w:p w:rsidR="00A51C68" w:rsidRPr="00327A94" w:rsidRDefault="00A51C68" w:rsidP="00BB3F9E">
      <w:pPr>
        <w:pStyle w:val="Tekstpodstawowywcity3"/>
        <w:numPr>
          <w:ilvl w:val="0"/>
          <w:numId w:val="51"/>
        </w:numPr>
        <w:spacing w:before="120" w:line="288" w:lineRule="auto"/>
        <w:rPr>
          <w:rFonts w:asciiTheme="minorHAnsi" w:hAnsiTheme="minorHAnsi" w:cstheme="minorHAnsi"/>
          <w:sz w:val="22"/>
          <w:szCs w:val="22"/>
        </w:rPr>
      </w:pPr>
      <w:r w:rsidRPr="00327A94">
        <w:rPr>
          <w:rFonts w:asciiTheme="minorHAnsi" w:hAnsiTheme="minorHAnsi" w:cstheme="minorHAnsi"/>
          <w:sz w:val="22"/>
          <w:szCs w:val="22"/>
        </w:rPr>
        <w:t>Czyszczenie prętów powinno być dokonywane metodami nie powodującymi zmian we właściwościach technicznych stali ani późniejszej ich korozji.</w:t>
      </w:r>
    </w:p>
    <w:p w:rsidR="00A51C68" w:rsidRPr="0038301B" w:rsidRDefault="00A51C68" w:rsidP="00BB3F9E">
      <w:pPr>
        <w:pStyle w:val="znormal"/>
        <w:widowControl/>
        <w:numPr>
          <w:ilvl w:val="1"/>
          <w:numId w:val="42"/>
        </w:numPr>
        <w:tabs>
          <w:tab w:val="clear" w:pos="1440"/>
        </w:tabs>
        <w:spacing w:before="120" w:after="120" w:line="288" w:lineRule="auto"/>
        <w:ind w:left="709" w:hanging="283"/>
        <w:rPr>
          <w:rFonts w:asciiTheme="minorHAnsi" w:hAnsiTheme="minorHAnsi" w:cstheme="minorHAnsi"/>
          <w:color w:val="auto"/>
          <w:szCs w:val="22"/>
        </w:rPr>
      </w:pPr>
      <w:r w:rsidRPr="0038301B">
        <w:rPr>
          <w:rFonts w:asciiTheme="minorHAnsi" w:hAnsiTheme="minorHAnsi" w:cstheme="minorHAnsi"/>
          <w:color w:val="auto"/>
          <w:szCs w:val="22"/>
        </w:rPr>
        <w:t>Przygotowanie zbrojenia.</w:t>
      </w:r>
    </w:p>
    <w:p w:rsidR="00A51C68" w:rsidRDefault="00A51C68" w:rsidP="00BB3F9E">
      <w:pPr>
        <w:pStyle w:val="Tekstpodstawowywcity3"/>
        <w:numPr>
          <w:ilvl w:val="0"/>
          <w:numId w:val="52"/>
        </w:numPr>
        <w:spacing w:before="120" w:line="288" w:lineRule="auto"/>
        <w:rPr>
          <w:rFonts w:asciiTheme="minorHAnsi" w:hAnsiTheme="minorHAnsi" w:cstheme="minorHAnsi"/>
          <w:sz w:val="22"/>
          <w:szCs w:val="22"/>
        </w:rPr>
      </w:pPr>
      <w:r w:rsidRPr="0038301B">
        <w:rPr>
          <w:rFonts w:asciiTheme="minorHAnsi" w:hAnsiTheme="minorHAnsi" w:cstheme="minorHAnsi"/>
          <w:sz w:val="22"/>
          <w:szCs w:val="22"/>
        </w:rPr>
        <w:t>Pręty stalowe użyte do wykonania wkładek zbrojeniowych powinny być wyprostowane.</w:t>
      </w:r>
    </w:p>
    <w:p w:rsidR="00A51C68" w:rsidRDefault="00A51C68" w:rsidP="00BB3F9E">
      <w:pPr>
        <w:pStyle w:val="Tekstpodstawowywcity3"/>
        <w:numPr>
          <w:ilvl w:val="0"/>
          <w:numId w:val="52"/>
        </w:numPr>
        <w:spacing w:before="120" w:line="288" w:lineRule="auto"/>
        <w:rPr>
          <w:rFonts w:asciiTheme="minorHAnsi" w:hAnsiTheme="minorHAnsi" w:cstheme="minorHAnsi"/>
          <w:sz w:val="22"/>
          <w:szCs w:val="22"/>
        </w:rPr>
      </w:pPr>
      <w:r w:rsidRPr="00327A94">
        <w:rPr>
          <w:rFonts w:asciiTheme="minorHAnsi" w:hAnsiTheme="minorHAnsi" w:cstheme="minorHAnsi"/>
          <w:sz w:val="22"/>
          <w:szCs w:val="22"/>
        </w:rPr>
        <w:t>Haki, odgięcia i rozmieszczenie zbrojenia należy wykonywać wg projektu z równoczesnym zachowaniem postanowień normy PN-B-03264:2002.</w:t>
      </w:r>
    </w:p>
    <w:p w:rsidR="00A51C68" w:rsidRDefault="00A51C68" w:rsidP="00BB3F9E">
      <w:pPr>
        <w:pStyle w:val="Tekstpodstawowywcity3"/>
        <w:numPr>
          <w:ilvl w:val="0"/>
          <w:numId w:val="52"/>
        </w:numPr>
        <w:spacing w:before="120" w:line="288" w:lineRule="auto"/>
        <w:rPr>
          <w:rFonts w:asciiTheme="minorHAnsi" w:hAnsiTheme="minorHAnsi" w:cstheme="minorHAnsi"/>
          <w:sz w:val="22"/>
          <w:szCs w:val="22"/>
        </w:rPr>
      </w:pPr>
      <w:r w:rsidRPr="00327A94">
        <w:rPr>
          <w:rFonts w:asciiTheme="minorHAnsi" w:hAnsiTheme="minorHAnsi" w:cstheme="minorHAnsi"/>
          <w:sz w:val="22"/>
          <w:szCs w:val="22"/>
        </w:rPr>
        <w:t>Łączenie prętów należy wykonywać zgodnie z postanowieniami normy PN-B-03264:2002</w:t>
      </w:r>
      <w:r>
        <w:rPr>
          <w:rFonts w:asciiTheme="minorHAnsi" w:hAnsiTheme="minorHAnsi" w:cstheme="minorHAnsi"/>
          <w:sz w:val="22"/>
          <w:szCs w:val="22"/>
        </w:rPr>
        <w:t>,</w:t>
      </w:r>
    </w:p>
    <w:p w:rsidR="00A51C68" w:rsidRPr="00327A94" w:rsidRDefault="00A51C68" w:rsidP="00BB3F9E">
      <w:pPr>
        <w:pStyle w:val="Tekstpodstawowywcity3"/>
        <w:numPr>
          <w:ilvl w:val="0"/>
          <w:numId w:val="52"/>
        </w:numPr>
        <w:spacing w:before="120" w:line="288" w:lineRule="auto"/>
        <w:rPr>
          <w:rFonts w:asciiTheme="minorHAnsi" w:hAnsiTheme="minorHAnsi" w:cstheme="minorHAnsi"/>
          <w:sz w:val="22"/>
          <w:szCs w:val="22"/>
        </w:rPr>
      </w:pPr>
      <w:r w:rsidRPr="00327A94">
        <w:rPr>
          <w:rFonts w:asciiTheme="minorHAnsi" w:hAnsiTheme="minorHAnsi" w:cstheme="minorHAnsi"/>
          <w:sz w:val="22"/>
          <w:szCs w:val="22"/>
        </w:rPr>
        <w:t>Skrzyżowania prętów należy wiązać drutem miękkim, spawać lub łączyć specjalnymi zaciskami.</w:t>
      </w:r>
    </w:p>
    <w:p w:rsidR="00A51C68" w:rsidRPr="0038301B" w:rsidRDefault="00A51C68" w:rsidP="00BB3F9E">
      <w:pPr>
        <w:pStyle w:val="znormal"/>
        <w:widowControl/>
        <w:numPr>
          <w:ilvl w:val="1"/>
          <w:numId w:val="42"/>
        </w:numPr>
        <w:tabs>
          <w:tab w:val="clear" w:pos="1440"/>
        </w:tabs>
        <w:spacing w:before="120" w:after="120" w:line="288" w:lineRule="auto"/>
        <w:ind w:left="709" w:hanging="567"/>
        <w:rPr>
          <w:rFonts w:asciiTheme="minorHAnsi" w:hAnsiTheme="minorHAnsi" w:cstheme="minorHAnsi"/>
          <w:color w:val="auto"/>
          <w:szCs w:val="22"/>
        </w:rPr>
      </w:pPr>
      <w:r w:rsidRPr="0038301B">
        <w:rPr>
          <w:rFonts w:asciiTheme="minorHAnsi" w:hAnsiTheme="minorHAnsi" w:cstheme="minorHAnsi"/>
          <w:color w:val="auto"/>
          <w:szCs w:val="22"/>
        </w:rPr>
        <w:t>Montaż zbrojenia.</w:t>
      </w:r>
    </w:p>
    <w:p w:rsidR="00A51C68" w:rsidRDefault="00A51C68" w:rsidP="00BB3F9E">
      <w:pPr>
        <w:pStyle w:val="Tekstpodstawowywcity3"/>
        <w:numPr>
          <w:ilvl w:val="0"/>
          <w:numId w:val="53"/>
        </w:numPr>
        <w:spacing w:before="120" w:line="288" w:lineRule="auto"/>
        <w:rPr>
          <w:rFonts w:asciiTheme="minorHAnsi" w:hAnsiTheme="minorHAnsi" w:cstheme="minorHAnsi"/>
          <w:sz w:val="22"/>
          <w:szCs w:val="22"/>
        </w:rPr>
      </w:pPr>
      <w:r w:rsidRPr="0038301B">
        <w:rPr>
          <w:rFonts w:asciiTheme="minorHAnsi" w:hAnsiTheme="minorHAnsi" w:cstheme="minorHAnsi"/>
          <w:sz w:val="22"/>
          <w:szCs w:val="22"/>
        </w:rPr>
        <w:t>Zbrojenie należy układać po sprawdzeniu i odbiorze deskowań.</w:t>
      </w:r>
    </w:p>
    <w:p w:rsidR="00A51C68" w:rsidRDefault="00A51C68" w:rsidP="00BB3F9E">
      <w:pPr>
        <w:pStyle w:val="Tekstpodstawowywcity3"/>
        <w:numPr>
          <w:ilvl w:val="0"/>
          <w:numId w:val="53"/>
        </w:numPr>
        <w:spacing w:before="120" w:line="288" w:lineRule="auto"/>
        <w:rPr>
          <w:rFonts w:asciiTheme="minorHAnsi" w:hAnsiTheme="minorHAnsi" w:cstheme="minorHAnsi"/>
          <w:sz w:val="22"/>
          <w:szCs w:val="22"/>
        </w:rPr>
      </w:pPr>
      <w:r w:rsidRPr="00327A94">
        <w:rPr>
          <w:rFonts w:asciiTheme="minorHAnsi" w:hAnsiTheme="minorHAnsi" w:cstheme="minorHAnsi"/>
          <w:sz w:val="22"/>
          <w:szCs w:val="22"/>
        </w:rPr>
        <w:t>Nie należy podwieszać i mocować do zbrojenia deskowań, pomostów transportowych, urządzeń wytwórczych i montażowych.</w:t>
      </w:r>
    </w:p>
    <w:p w:rsidR="00A51C68" w:rsidRDefault="00A51C68" w:rsidP="00BB3F9E">
      <w:pPr>
        <w:pStyle w:val="Tekstpodstawowywcity3"/>
        <w:numPr>
          <w:ilvl w:val="0"/>
          <w:numId w:val="53"/>
        </w:numPr>
        <w:spacing w:before="120" w:line="288" w:lineRule="auto"/>
        <w:rPr>
          <w:rFonts w:asciiTheme="minorHAnsi" w:hAnsiTheme="minorHAnsi" w:cstheme="minorHAnsi"/>
          <w:sz w:val="22"/>
          <w:szCs w:val="22"/>
        </w:rPr>
      </w:pPr>
      <w:r w:rsidRPr="00327A94">
        <w:rPr>
          <w:rFonts w:asciiTheme="minorHAnsi" w:hAnsiTheme="minorHAnsi" w:cstheme="minorHAnsi"/>
          <w:sz w:val="22"/>
          <w:szCs w:val="22"/>
        </w:rPr>
        <w:t>Montaż zbrojenia z pojedynczych prętów powinien być dokonywany bezpośrednio w desko</w:t>
      </w:r>
      <w:r w:rsidRPr="00327A94">
        <w:rPr>
          <w:rFonts w:asciiTheme="minorHAnsi" w:hAnsiTheme="minorHAnsi" w:cstheme="minorHAnsi"/>
          <w:sz w:val="22"/>
          <w:szCs w:val="22"/>
        </w:rPr>
        <w:softHyphen/>
        <w:t>waniu.</w:t>
      </w:r>
    </w:p>
    <w:p w:rsidR="00A51C68" w:rsidRDefault="00A51C68" w:rsidP="00BB3F9E">
      <w:pPr>
        <w:pStyle w:val="Tekstpodstawowywcity3"/>
        <w:numPr>
          <w:ilvl w:val="0"/>
          <w:numId w:val="53"/>
        </w:numPr>
        <w:spacing w:before="120" w:line="288" w:lineRule="auto"/>
        <w:rPr>
          <w:rFonts w:asciiTheme="minorHAnsi" w:hAnsiTheme="minorHAnsi" w:cstheme="minorHAnsi"/>
          <w:sz w:val="22"/>
          <w:szCs w:val="22"/>
        </w:rPr>
      </w:pPr>
      <w:r w:rsidRPr="00327A94">
        <w:rPr>
          <w:rFonts w:asciiTheme="minorHAnsi" w:hAnsiTheme="minorHAnsi" w:cstheme="minorHAnsi"/>
          <w:sz w:val="22"/>
          <w:szCs w:val="22"/>
        </w:rPr>
        <w:t>Montaż zbrojenia bezpośrednio w deskowaniu zaleca się wykonywać przed ustawieniem szalowania bocznego.</w:t>
      </w:r>
    </w:p>
    <w:p w:rsidR="00A51C68" w:rsidRDefault="00A51C68" w:rsidP="00BB3F9E">
      <w:pPr>
        <w:pStyle w:val="Tekstpodstawowywcity3"/>
        <w:numPr>
          <w:ilvl w:val="0"/>
          <w:numId w:val="53"/>
        </w:numPr>
        <w:spacing w:before="120" w:line="288" w:lineRule="auto"/>
        <w:rPr>
          <w:rFonts w:asciiTheme="minorHAnsi" w:hAnsiTheme="minorHAnsi" w:cstheme="minorHAnsi"/>
          <w:sz w:val="22"/>
          <w:szCs w:val="22"/>
        </w:rPr>
      </w:pPr>
      <w:r w:rsidRPr="00327A94">
        <w:rPr>
          <w:rFonts w:asciiTheme="minorHAnsi" w:hAnsiTheme="minorHAnsi" w:cstheme="minorHAnsi"/>
          <w:sz w:val="22"/>
          <w:szCs w:val="22"/>
        </w:rPr>
        <w:t>Zbrojenie płyt prętami pojedynczymi powinno być układane według rozstawienia prętów oznaczonego w projekcie.</w:t>
      </w:r>
    </w:p>
    <w:p w:rsidR="00A51C68" w:rsidRPr="00327A94" w:rsidRDefault="00A51C68" w:rsidP="00BB3F9E">
      <w:pPr>
        <w:pStyle w:val="Tekstpodstawowywcity3"/>
        <w:numPr>
          <w:ilvl w:val="0"/>
          <w:numId w:val="53"/>
        </w:numPr>
        <w:spacing w:before="120" w:line="288" w:lineRule="auto"/>
        <w:rPr>
          <w:rFonts w:asciiTheme="minorHAnsi" w:hAnsiTheme="minorHAnsi" w:cstheme="minorHAnsi"/>
          <w:sz w:val="22"/>
          <w:szCs w:val="22"/>
        </w:rPr>
      </w:pPr>
      <w:r w:rsidRPr="00327A94">
        <w:rPr>
          <w:rFonts w:asciiTheme="minorHAnsi" w:hAnsiTheme="minorHAnsi" w:cstheme="minorHAnsi"/>
          <w:sz w:val="22"/>
          <w:szCs w:val="22"/>
        </w:rPr>
        <w:t>Dla zachowania właściwej otuliny należy układane w deskowaniu zbrojenie podpierać podkładkami betonowymi lub z tworzyw sztucznych o grubości równej grubości otulenia.</w:t>
      </w:r>
    </w:p>
    <w:p w:rsidR="00A51C68" w:rsidRPr="0038301B" w:rsidRDefault="00A51C68" w:rsidP="00F04D3B">
      <w:pPr>
        <w:pStyle w:val="z1"/>
        <w:keepNext/>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 xml:space="preserve">6. </w:t>
      </w:r>
      <w:r w:rsidRPr="0038301B">
        <w:rPr>
          <w:rFonts w:asciiTheme="minorHAnsi" w:hAnsiTheme="minorHAnsi" w:cstheme="minorHAnsi"/>
          <w:color w:val="auto"/>
          <w:sz w:val="22"/>
          <w:szCs w:val="22"/>
        </w:rPr>
        <w:tab/>
        <w:t>Kontrola jakości</w:t>
      </w:r>
    </w:p>
    <w:p w:rsidR="00A51C68" w:rsidRPr="0038301B" w:rsidRDefault="00A51C68" w:rsidP="00F04D3B">
      <w:pPr>
        <w:pStyle w:val="znormal"/>
        <w:widowControl/>
        <w:spacing w:before="120" w:after="120" w:line="288" w:lineRule="auto"/>
        <w:rPr>
          <w:rFonts w:asciiTheme="minorHAnsi" w:hAnsiTheme="minorHAnsi" w:cstheme="minorHAnsi"/>
          <w:color w:val="auto"/>
          <w:szCs w:val="22"/>
        </w:rPr>
      </w:pPr>
      <w:r w:rsidRPr="0038301B">
        <w:rPr>
          <w:rFonts w:asciiTheme="minorHAnsi" w:hAnsiTheme="minorHAnsi" w:cstheme="minorHAnsi"/>
          <w:color w:val="auto"/>
          <w:szCs w:val="22"/>
        </w:rPr>
        <w:t>Kontrola jakości wykonania zbrojenia polega na sprawdzeniu zgodności z projektem oraz z poda</w:t>
      </w:r>
      <w:r w:rsidRPr="0038301B">
        <w:rPr>
          <w:rFonts w:asciiTheme="minorHAnsi" w:hAnsiTheme="minorHAnsi" w:cstheme="minorHAnsi"/>
          <w:color w:val="auto"/>
          <w:szCs w:val="22"/>
        </w:rPr>
        <w:softHyphen/>
        <w:t>nymi wyżej wymaganiami.</w:t>
      </w:r>
      <w:r>
        <w:rPr>
          <w:rFonts w:asciiTheme="minorHAnsi" w:hAnsiTheme="minorHAnsi" w:cstheme="minorHAnsi"/>
          <w:color w:val="auto"/>
          <w:szCs w:val="22"/>
        </w:rPr>
        <w:t xml:space="preserve"> </w:t>
      </w:r>
      <w:r w:rsidRPr="0038301B">
        <w:rPr>
          <w:rFonts w:asciiTheme="minorHAnsi" w:hAnsiTheme="minorHAnsi" w:cstheme="minorHAnsi"/>
          <w:color w:val="auto"/>
          <w:szCs w:val="22"/>
        </w:rPr>
        <w:t>Zbrojenie podlega odbiorowi przed betonowaniem.</w:t>
      </w:r>
    </w:p>
    <w:p w:rsidR="00A51C68" w:rsidRPr="0038301B" w:rsidRDefault="00A51C68" w:rsidP="00F04D3B">
      <w:pPr>
        <w:pStyle w:val="z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 xml:space="preserve">7. </w:t>
      </w:r>
      <w:r w:rsidRPr="0038301B">
        <w:rPr>
          <w:rFonts w:asciiTheme="minorHAnsi" w:hAnsiTheme="minorHAnsi" w:cstheme="minorHAnsi"/>
          <w:color w:val="auto"/>
          <w:sz w:val="22"/>
          <w:szCs w:val="22"/>
        </w:rPr>
        <w:tab/>
        <w:t>Obmiar robót</w:t>
      </w:r>
    </w:p>
    <w:p w:rsidR="00A51C68" w:rsidRPr="0038301B" w:rsidRDefault="00A51C68" w:rsidP="00F04D3B">
      <w:pPr>
        <w:pStyle w:val="znormal"/>
        <w:widowControl/>
        <w:spacing w:before="120" w:after="120" w:line="288" w:lineRule="auto"/>
        <w:rPr>
          <w:rFonts w:asciiTheme="minorHAnsi" w:hAnsiTheme="minorHAnsi" w:cstheme="minorHAnsi"/>
          <w:color w:val="auto"/>
          <w:szCs w:val="22"/>
        </w:rPr>
      </w:pPr>
      <w:r w:rsidRPr="0038301B">
        <w:rPr>
          <w:rFonts w:asciiTheme="minorHAnsi" w:hAnsiTheme="minorHAnsi" w:cstheme="minorHAnsi"/>
          <w:color w:val="auto"/>
          <w:szCs w:val="22"/>
        </w:rPr>
        <w:t>Jednostką obmiarową jest 1 tona.</w:t>
      </w:r>
    </w:p>
    <w:p w:rsidR="00A51C68" w:rsidRDefault="00A51C68" w:rsidP="00F04D3B">
      <w:pPr>
        <w:pStyle w:val="znormal"/>
        <w:widowControl/>
        <w:spacing w:before="120" w:after="120" w:line="288" w:lineRule="auto"/>
        <w:rPr>
          <w:rFonts w:asciiTheme="minorHAnsi" w:hAnsiTheme="minorHAnsi" w:cstheme="minorHAnsi"/>
          <w:color w:val="auto"/>
          <w:szCs w:val="22"/>
        </w:rPr>
      </w:pPr>
      <w:r w:rsidRPr="0038301B">
        <w:rPr>
          <w:rFonts w:asciiTheme="minorHAnsi" w:hAnsiTheme="minorHAnsi" w:cstheme="minorHAnsi"/>
          <w:color w:val="auto"/>
          <w:szCs w:val="22"/>
        </w:rPr>
        <w:t>Do obliczania należności przyjmuje się teoretyczną ilość (t) zmontowanego zbrojenia, tj. łączną długość prętów poszczególnych średnic pomnożoną przez ich ciężar jednostkowy t/mb.</w:t>
      </w:r>
      <w:r>
        <w:rPr>
          <w:rFonts w:asciiTheme="minorHAnsi" w:hAnsiTheme="minorHAnsi" w:cstheme="minorHAnsi"/>
          <w:color w:val="auto"/>
          <w:szCs w:val="22"/>
        </w:rPr>
        <w:t xml:space="preserve"> </w:t>
      </w:r>
      <w:r w:rsidRPr="0038301B">
        <w:rPr>
          <w:rFonts w:asciiTheme="minorHAnsi" w:hAnsiTheme="minorHAnsi" w:cstheme="minorHAnsi"/>
          <w:color w:val="auto"/>
          <w:szCs w:val="22"/>
        </w:rPr>
        <w:t>Nie dolicza się stali użytej na zakłady przy łączeniu prętów, przekładek montażowych ani drutu wiązałkowego. Nie uwzględnia się też zwiększonej ilości materiału w wyniku stosowania przez Wykonawcę prętów o średnicach większych od wymaganych w projekcie.</w:t>
      </w:r>
    </w:p>
    <w:p w:rsidR="00A51C68" w:rsidRPr="0038301B" w:rsidRDefault="00A51C68" w:rsidP="00F04D3B">
      <w:pPr>
        <w:pStyle w:val="znormal"/>
        <w:widowControl/>
        <w:spacing w:before="120" w:after="120" w:line="288" w:lineRule="auto"/>
        <w:rPr>
          <w:rFonts w:asciiTheme="minorHAnsi" w:hAnsiTheme="minorHAnsi" w:cstheme="minorHAnsi"/>
          <w:color w:val="auto"/>
          <w:szCs w:val="22"/>
        </w:rPr>
      </w:pPr>
    </w:p>
    <w:p w:rsidR="00A51C68" w:rsidRPr="0038301B" w:rsidRDefault="00A51C68" w:rsidP="00F04D3B">
      <w:pPr>
        <w:pStyle w:val="z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 xml:space="preserve">8. </w:t>
      </w:r>
      <w:r w:rsidRPr="0038301B">
        <w:rPr>
          <w:rFonts w:asciiTheme="minorHAnsi" w:hAnsiTheme="minorHAnsi" w:cstheme="minorHAnsi"/>
          <w:color w:val="auto"/>
          <w:sz w:val="22"/>
          <w:szCs w:val="22"/>
        </w:rPr>
        <w:tab/>
        <w:t>Odbiór robót</w:t>
      </w:r>
    </w:p>
    <w:p w:rsidR="00A51C68" w:rsidRPr="0038301B" w:rsidRDefault="00A51C68" w:rsidP="00F04D3B">
      <w:pPr>
        <w:pStyle w:val="znormal"/>
        <w:widowControl/>
        <w:spacing w:before="120" w:after="120" w:line="288" w:lineRule="auto"/>
        <w:rPr>
          <w:rFonts w:asciiTheme="minorHAnsi" w:hAnsiTheme="minorHAnsi" w:cstheme="minorHAnsi"/>
          <w:color w:val="auto"/>
          <w:szCs w:val="22"/>
        </w:rPr>
      </w:pPr>
      <w:r w:rsidRPr="0038301B">
        <w:rPr>
          <w:rFonts w:asciiTheme="minorHAnsi" w:hAnsiTheme="minorHAnsi" w:cstheme="minorHAnsi"/>
          <w:color w:val="auto"/>
          <w:szCs w:val="22"/>
        </w:rPr>
        <w:t xml:space="preserve">Wszystkie roboty objęte niniejszą specyfikacją podlegają zasadom </w:t>
      </w:r>
      <w:r w:rsidR="00BB3F9E" w:rsidRPr="0038301B">
        <w:rPr>
          <w:rFonts w:asciiTheme="minorHAnsi" w:hAnsiTheme="minorHAnsi" w:cstheme="minorHAnsi"/>
          <w:color w:val="auto"/>
          <w:szCs w:val="22"/>
        </w:rPr>
        <w:t>odbioru</w:t>
      </w:r>
      <w:r w:rsidRPr="0038301B">
        <w:rPr>
          <w:rFonts w:asciiTheme="minorHAnsi" w:hAnsiTheme="minorHAnsi" w:cstheme="minorHAnsi"/>
          <w:color w:val="auto"/>
          <w:szCs w:val="22"/>
        </w:rPr>
        <w:t xml:space="preserve"> robót zanikających i ulegających zakryciu oraz odbioru końcowego – wg opisu jak niżej:</w:t>
      </w:r>
    </w:p>
    <w:p w:rsidR="00A51C68" w:rsidRPr="0038301B" w:rsidRDefault="00A51C68" w:rsidP="00F04D3B">
      <w:pPr>
        <w:pStyle w:val="z1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 xml:space="preserve">8.1. Odbiór robót zanikających i ulegających zakryciu – </w:t>
      </w:r>
      <w:r w:rsidR="00BB3F9E" w:rsidRPr="00BB3F9E">
        <w:rPr>
          <w:rFonts w:asciiTheme="minorHAnsi" w:hAnsiTheme="minorHAnsi" w:cstheme="minorHAnsi"/>
          <w:color w:val="auto"/>
          <w:sz w:val="22"/>
          <w:szCs w:val="22"/>
        </w:rPr>
        <w:t>Specyfikacji technicznej ogólnej</w:t>
      </w:r>
    </w:p>
    <w:p w:rsidR="00A51C68" w:rsidRPr="0038301B" w:rsidRDefault="00A51C68" w:rsidP="00F04D3B">
      <w:pPr>
        <w:pStyle w:val="z11"/>
        <w:widowControl/>
        <w:spacing w:before="120" w:after="120" w:line="288" w:lineRule="auto"/>
        <w:rPr>
          <w:rFonts w:asciiTheme="minorHAnsi" w:hAnsiTheme="minorHAnsi" w:cstheme="minorHAnsi"/>
          <w:color w:val="FF0000"/>
          <w:sz w:val="22"/>
          <w:szCs w:val="22"/>
        </w:rPr>
      </w:pPr>
      <w:r w:rsidRPr="0038301B">
        <w:rPr>
          <w:rFonts w:asciiTheme="minorHAnsi" w:hAnsiTheme="minorHAnsi" w:cstheme="minorHAnsi"/>
          <w:color w:val="auto"/>
          <w:sz w:val="22"/>
          <w:szCs w:val="22"/>
        </w:rPr>
        <w:t xml:space="preserve">8.2. Odbiór końcowy – </w:t>
      </w:r>
    </w:p>
    <w:p w:rsidR="00A51C68" w:rsidRPr="0038301B" w:rsidRDefault="00A51C68" w:rsidP="00F04D3B">
      <w:pPr>
        <w:pStyle w:val="z1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8.3. Odbiór zbrojenia</w:t>
      </w:r>
    </w:p>
    <w:p w:rsidR="00A51C68" w:rsidRPr="0038301B" w:rsidRDefault="00A51C68" w:rsidP="00F04D3B">
      <w:pPr>
        <w:pStyle w:val="Tekstpodstawowywcity3"/>
        <w:tabs>
          <w:tab w:val="num" w:pos="0"/>
        </w:tabs>
        <w:spacing w:before="120" w:line="288" w:lineRule="auto"/>
        <w:ind w:left="0" w:firstLine="0"/>
        <w:rPr>
          <w:rFonts w:asciiTheme="minorHAnsi" w:hAnsiTheme="minorHAnsi" w:cstheme="minorHAnsi"/>
          <w:sz w:val="22"/>
          <w:szCs w:val="22"/>
        </w:rPr>
      </w:pPr>
      <w:r w:rsidRPr="0038301B">
        <w:rPr>
          <w:rFonts w:asciiTheme="minorHAnsi" w:hAnsiTheme="minorHAnsi" w:cstheme="minorHAnsi"/>
          <w:sz w:val="22"/>
          <w:szCs w:val="22"/>
        </w:rPr>
        <w:t>Odbiór zbrojenia przed przystąpieniem do betonowania powinien być dokonany przez Inspektora Nadzoru Inwestorskiego oraz wpisany do dziennika budowy.</w:t>
      </w:r>
    </w:p>
    <w:p w:rsidR="00A51C68" w:rsidRPr="0038301B" w:rsidRDefault="00A51C68" w:rsidP="00F04D3B">
      <w:pPr>
        <w:pStyle w:val="Tekstpodstawowywcity3"/>
        <w:tabs>
          <w:tab w:val="num" w:pos="0"/>
        </w:tabs>
        <w:spacing w:before="120" w:line="288" w:lineRule="auto"/>
        <w:ind w:left="0" w:firstLine="0"/>
        <w:rPr>
          <w:rFonts w:asciiTheme="minorHAnsi" w:hAnsiTheme="minorHAnsi" w:cstheme="minorHAnsi"/>
          <w:sz w:val="22"/>
          <w:szCs w:val="22"/>
        </w:rPr>
      </w:pPr>
      <w:r w:rsidRPr="0038301B">
        <w:rPr>
          <w:rFonts w:asciiTheme="minorHAnsi" w:hAnsiTheme="minorHAnsi" w:cstheme="minorHAnsi"/>
          <w:sz w:val="22"/>
          <w:szCs w:val="22"/>
        </w:rPr>
        <w:t>Odbiór powinien polegać na sprawdzeniu zgodności zbrojenia z rysunkami roboczymi konstrukcji żelbetowej i postanowieniami niniejszej specyfikacji, zgodności z rysunkami liczby prętów w poszczególnych przekrojach, rozstawu strzemion, wykonania haków złącz i długości zakotwień prętów oraz możliwości dobrego otulenia prętów betonem.</w:t>
      </w:r>
    </w:p>
    <w:p w:rsidR="00A51C68" w:rsidRPr="0038301B" w:rsidRDefault="00A51C68" w:rsidP="00F04D3B">
      <w:pPr>
        <w:pStyle w:val="z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 xml:space="preserve">9. </w:t>
      </w:r>
      <w:r w:rsidRPr="0038301B">
        <w:rPr>
          <w:rFonts w:asciiTheme="minorHAnsi" w:hAnsiTheme="minorHAnsi" w:cstheme="minorHAnsi"/>
          <w:color w:val="auto"/>
          <w:sz w:val="22"/>
          <w:szCs w:val="22"/>
        </w:rPr>
        <w:tab/>
        <w:t>Podstawa płatności</w:t>
      </w:r>
    </w:p>
    <w:p w:rsidR="00A51C68" w:rsidRPr="0038301B" w:rsidRDefault="00A51C68" w:rsidP="00F04D3B">
      <w:pPr>
        <w:pStyle w:val="znormal"/>
        <w:widowControl/>
        <w:spacing w:before="120" w:after="120" w:line="288" w:lineRule="auto"/>
        <w:rPr>
          <w:rFonts w:asciiTheme="minorHAnsi" w:hAnsiTheme="minorHAnsi" w:cstheme="minorHAnsi"/>
          <w:color w:val="auto"/>
          <w:szCs w:val="22"/>
        </w:rPr>
      </w:pPr>
      <w:r w:rsidRPr="0038301B">
        <w:rPr>
          <w:rFonts w:asciiTheme="minorHAnsi" w:hAnsiTheme="minorHAnsi" w:cstheme="minorHAnsi"/>
          <w:color w:val="auto"/>
          <w:szCs w:val="22"/>
        </w:rPr>
        <w:t>Podstawę płatności stanowi cena jednostkowa za 1 tonę. Cena obejmuje dostarczenie materiału, oczyszczenie i wyprostowanie, wygięcie, przycinanie, łączenie oraz montaż zbrojenia za pomocą drutu wiązałkowego w deskowaniu, zgodnie z projektem i niniejszą specyfikacją, a także oczyszczenie terenu robót z odpadów zbrojenia i usunięcie ich poza teren robót.</w:t>
      </w:r>
    </w:p>
    <w:p w:rsidR="00A51C68" w:rsidRPr="0038301B" w:rsidRDefault="00A51C68" w:rsidP="00F04D3B">
      <w:pPr>
        <w:pStyle w:val="z1"/>
        <w:widowControl/>
        <w:spacing w:before="120" w:after="120" w:line="288" w:lineRule="auto"/>
        <w:rPr>
          <w:rFonts w:asciiTheme="minorHAnsi" w:hAnsiTheme="minorHAnsi" w:cstheme="minorHAnsi"/>
          <w:color w:val="auto"/>
          <w:sz w:val="22"/>
          <w:szCs w:val="22"/>
        </w:rPr>
      </w:pPr>
      <w:r w:rsidRPr="0038301B">
        <w:rPr>
          <w:rFonts w:asciiTheme="minorHAnsi" w:hAnsiTheme="minorHAnsi" w:cstheme="minorHAnsi"/>
          <w:color w:val="auto"/>
          <w:sz w:val="22"/>
          <w:szCs w:val="22"/>
        </w:rPr>
        <w:t>10.  Przepisy związane</w:t>
      </w:r>
    </w:p>
    <w:p w:rsidR="00A51C68" w:rsidRPr="005974B2" w:rsidRDefault="00616C05" w:rsidP="005974B2">
      <w:pPr>
        <w:pStyle w:val="Nagwek2"/>
        <w:rPr>
          <w:b w:val="0"/>
          <w:sz w:val="22"/>
          <w:szCs w:val="22"/>
        </w:rPr>
      </w:pPr>
      <w:hyperlink r:id="rId9" w:history="1">
        <w:r w:rsidR="005974B2" w:rsidRPr="005974B2">
          <w:rPr>
            <w:rStyle w:val="Hipercze"/>
            <w:b w:val="0"/>
            <w:color w:val="auto"/>
            <w:sz w:val="22"/>
            <w:szCs w:val="22"/>
            <w:u w:val="none"/>
          </w:rPr>
          <w:t>PN-EN 1992-1-1:2008</w:t>
        </w:r>
      </w:hyperlink>
      <w:r w:rsidR="005974B2">
        <w:rPr>
          <w:b w:val="0"/>
          <w:sz w:val="22"/>
          <w:szCs w:val="22"/>
        </w:rPr>
        <w:t xml:space="preserve"> </w:t>
      </w:r>
      <w:r w:rsidR="00A51C68" w:rsidRPr="0038301B">
        <w:rPr>
          <w:rFonts w:cstheme="minorHAnsi"/>
          <w:b w:val="0"/>
          <w:bCs w:val="0"/>
          <w:szCs w:val="22"/>
        </w:rPr>
        <w:t xml:space="preserve">Konstrukcje betonowe, żelbetowe i sprężone. Projektowanie. </w:t>
      </w:r>
    </w:p>
    <w:p w:rsidR="00070900" w:rsidRDefault="00070900"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EC1E9F" w:rsidRDefault="00EC1E9F" w:rsidP="00F04D3B">
      <w:pPr>
        <w:pStyle w:val="Akapitzlist"/>
        <w:spacing w:before="120" w:after="120" w:line="288" w:lineRule="auto"/>
      </w:pPr>
    </w:p>
    <w:p w:rsidR="00A51C68" w:rsidRPr="001E1072" w:rsidRDefault="001E2178" w:rsidP="00FB1CDE">
      <w:pPr>
        <w:pStyle w:val="Nagwek3"/>
      </w:pPr>
      <w:bookmarkStart w:id="6" w:name="_Toc320806867"/>
      <w:bookmarkStart w:id="7" w:name="_Toc321168197"/>
      <w:r>
        <w:t>4</w:t>
      </w:r>
      <w:r w:rsidR="00413BF7">
        <w:t xml:space="preserve">. </w:t>
      </w:r>
      <w:r w:rsidR="00A51C68" w:rsidRPr="00A51C68">
        <w:t>Specyfikacja techniczna</w:t>
      </w:r>
      <w:r w:rsidR="003A2E35">
        <w:t xml:space="preserve"> -</w:t>
      </w:r>
      <w:r w:rsidR="00A51C68" w:rsidRPr="00A51C68">
        <w:t xml:space="preserve"> Beton</w:t>
      </w:r>
      <w:bookmarkEnd w:id="6"/>
      <w:bookmarkEnd w:id="7"/>
    </w:p>
    <w:p w:rsidR="00A51C68" w:rsidRPr="00F211DC" w:rsidRDefault="00A51C68" w:rsidP="00F04D3B">
      <w:pPr>
        <w:pStyle w:val="Akapitzlist"/>
        <w:spacing w:before="120" w:after="120" w:line="288" w:lineRule="auto"/>
        <w:rPr>
          <w:b/>
          <w:sz w:val="24"/>
          <w:szCs w:val="24"/>
          <w:u w:val="single"/>
        </w:rPr>
      </w:pPr>
    </w:p>
    <w:p w:rsidR="00A51C68" w:rsidRPr="00090539" w:rsidRDefault="00A51C68" w:rsidP="00F04D3B">
      <w:pPr>
        <w:spacing w:before="120" w:after="120" w:line="288" w:lineRule="auto"/>
        <w:ind w:left="363"/>
        <w:jc w:val="center"/>
        <w:rPr>
          <w:b/>
        </w:rPr>
      </w:pPr>
      <w:r w:rsidRPr="00090539">
        <w:rPr>
          <w:b/>
        </w:rPr>
        <w:t>STWIOR SK.RRG.0</w:t>
      </w:r>
      <w:r>
        <w:rPr>
          <w:b/>
        </w:rPr>
        <w:t>3</w:t>
      </w:r>
    </w:p>
    <w:p w:rsidR="00A51C68" w:rsidRDefault="00A51C68" w:rsidP="00F04D3B">
      <w:pPr>
        <w:spacing w:before="120" w:after="120" w:line="288" w:lineRule="auto"/>
        <w:jc w:val="center"/>
        <w:rPr>
          <w:b/>
        </w:rPr>
      </w:pPr>
      <w:r w:rsidRPr="00090539">
        <w:rPr>
          <w:b/>
        </w:rPr>
        <w:t xml:space="preserve">SPECYFIKACJA TECHNICZNA </w:t>
      </w:r>
      <w:r>
        <w:rPr>
          <w:b/>
        </w:rPr>
        <w:t>– BETON</w:t>
      </w:r>
    </w:p>
    <w:p w:rsidR="00A51C68" w:rsidRDefault="00A51C68" w:rsidP="00F04D3B">
      <w:pPr>
        <w:pStyle w:val="Akapitzlist"/>
        <w:spacing w:before="120" w:after="120" w:line="288" w:lineRule="auto"/>
      </w:pPr>
    </w:p>
    <w:p w:rsidR="00A51C68" w:rsidRDefault="00A51C68" w:rsidP="00F04D3B">
      <w:pPr>
        <w:pStyle w:val="z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 xml:space="preserve">1. </w:t>
      </w:r>
      <w:r w:rsidRPr="004526A1">
        <w:rPr>
          <w:rFonts w:asciiTheme="minorHAnsi" w:hAnsiTheme="minorHAnsi" w:cstheme="minorHAnsi"/>
          <w:color w:val="auto"/>
          <w:sz w:val="22"/>
          <w:szCs w:val="22"/>
        </w:rPr>
        <w:tab/>
        <w:t>Wstęp</w:t>
      </w:r>
    </w:p>
    <w:p w:rsidR="00A51C68" w:rsidRPr="004526A1" w:rsidRDefault="00A51C68" w:rsidP="00F04D3B">
      <w:pPr>
        <w:pStyle w:val="z1"/>
        <w:widowControl/>
        <w:spacing w:before="120" w:after="120" w:line="288" w:lineRule="auto"/>
        <w:rPr>
          <w:rFonts w:asciiTheme="minorHAnsi" w:hAnsiTheme="minorHAnsi" w:cstheme="minorHAnsi"/>
          <w:color w:val="auto"/>
          <w:sz w:val="22"/>
          <w:szCs w:val="22"/>
        </w:rPr>
      </w:pPr>
    </w:p>
    <w:p w:rsidR="00A51C68" w:rsidRPr="004526A1" w:rsidRDefault="00A51C68" w:rsidP="00F04D3B">
      <w:pPr>
        <w:pStyle w:val="z1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1.1. Przedmiot STWiOR</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Przedmiotem niniejszej szczegółowej specyfikacji technicznej są wymagania dotyczące wykonania i odbioru robót betoniarskich.</w:t>
      </w:r>
    </w:p>
    <w:p w:rsidR="00A51C68" w:rsidRPr="004526A1" w:rsidRDefault="00A51C68" w:rsidP="00F04D3B">
      <w:pPr>
        <w:pStyle w:val="z1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1.2. Zakres stosowania STWiOR</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Szczegółowa specyfikacja techniczna jest stosowana jako dokument przetargowy i kontraktowy przy zlecaniu i realizacji robót wymienionych w pkt. 1.1.</w:t>
      </w:r>
    </w:p>
    <w:p w:rsidR="00A51C68" w:rsidRPr="004526A1" w:rsidRDefault="00A51C68" w:rsidP="00F04D3B">
      <w:pPr>
        <w:pStyle w:val="z1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1.3. Zakres robót objętych STWiOR</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Roboty, których dotyczy specyfikacja, obejmują wszystkie czynności umożliwiające i mające na celu wykonanie betonu i podbetonu w elementach konstrukcyjnych objętych kontraktem w tym:</w:t>
      </w:r>
    </w:p>
    <w:p w:rsidR="00A51C68" w:rsidRPr="004526A1" w:rsidRDefault="00A51C68" w:rsidP="00BB3F9E">
      <w:pPr>
        <w:pStyle w:val="znormal"/>
        <w:widowControl/>
        <w:numPr>
          <w:ilvl w:val="0"/>
          <w:numId w:val="56"/>
        </w:numPr>
        <w:tabs>
          <w:tab w:val="left" w:pos="1418"/>
        </w:tabs>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Betony konstrukcyjne.</w:t>
      </w:r>
    </w:p>
    <w:p w:rsidR="00A51C68" w:rsidRPr="004526A1" w:rsidRDefault="00A51C68" w:rsidP="00BB3F9E">
      <w:pPr>
        <w:pStyle w:val="znormal"/>
        <w:widowControl/>
        <w:numPr>
          <w:ilvl w:val="0"/>
          <w:numId w:val="56"/>
        </w:numPr>
        <w:tabs>
          <w:tab w:val="left" w:pos="1418"/>
        </w:tabs>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Podbetony.</w:t>
      </w:r>
    </w:p>
    <w:p w:rsidR="00A51C68" w:rsidRPr="004526A1" w:rsidRDefault="00A51C68" w:rsidP="00F04D3B">
      <w:pPr>
        <w:pStyle w:val="z1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1.4. Określenia podstawowe</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Określenia podane w niniejszej STWiOR są zgodne z obowiązującymi odpowiednimi normami.</w:t>
      </w:r>
    </w:p>
    <w:p w:rsidR="00A51C68" w:rsidRPr="004526A1" w:rsidRDefault="00A51C68" w:rsidP="00F04D3B">
      <w:pPr>
        <w:pStyle w:val="z1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1.5. Ogólne wymagania dotyczące robót</w:t>
      </w:r>
    </w:p>
    <w:p w:rsidR="00A51C68"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Wykonawca robót jest odpowiedzialny za jakość ich wykonania oraz za zgodność z dokumentacją projektową, STWiOR i poleceniami Inspektora Nadzoru Inwestorskiego</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p>
    <w:p w:rsidR="00A51C68" w:rsidRDefault="00A51C68" w:rsidP="00F04D3B">
      <w:pPr>
        <w:pStyle w:val="z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 xml:space="preserve">2. </w:t>
      </w:r>
      <w:r w:rsidRPr="004526A1">
        <w:rPr>
          <w:rFonts w:asciiTheme="minorHAnsi" w:hAnsiTheme="minorHAnsi" w:cstheme="minorHAnsi"/>
          <w:color w:val="auto"/>
          <w:sz w:val="22"/>
          <w:szCs w:val="22"/>
        </w:rPr>
        <w:tab/>
        <w:t>Materiały</w:t>
      </w:r>
    </w:p>
    <w:p w:rsidR="00A51C68" w:rsidRPr="004526A1" w:rsidRDefault="00A51C68" w:rsidP="00F04D3B">
      <w:pPr>
        <w:pStyle w:val="z1"/>
        <w:widowControl/>
        <w:spacing w:before="120" w:after="120" w:line="288" w:lineRule="auto"/>
        <w:rPr>
          <w:rFonts w:asciiTheme="minorHAnsi" w:hAnsiTheme="minorHAnsi" w:cstheme="minorHAnsi"/>
          <w:color w:val="auto"/>
          <w:sz w:val="22"/>
          <w:szCs w:val="22"/>
        </w:rPr>
      </w:pPr>
    </w:p>
    <w:p w:rsidR="00A51C68" w:rsidRPr="004526A1" w:rsidRDefault="00A51C68" w:rsidP="00F04D3B">
      <w:pPr>
        <w:pStyle w:val="z1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2.1. Składniki mieszanki betonowej</w:t>
      </w:r>
    </w:p>
    <w:p w:rsidR="00A51C68" w:rsidRPr="004526A1" w:rsidRDefault="00A51C68" w:rsidP="00BB3F9E">
      <w:pPr>
        <w:pStyle w:val="znormal"/>
        <w:widowControl/>
        <w:numPr>
          <w:ilvl w:val="0"/>
          <w:numId w:val="57"/>
        </w:numPr>
        <w:tabs>
          <w:tab w:val="left" w:pos="1418"/>
        </w:tabs>
        <w:spacing w:before="120" w:after="120" w:line="288" w:lineRule="auto"/>
        <w:ind w:left="709" w:hanging="709"/>
        <w:rPr>
          <w:rFonts w:asciiTheme="minorHAnsi" w:hAnsiTheme="minorHAnsi" w:cstheme="minorHAnsi"/>
          <w:color w:val="auto"/>
          <w:szCs w:val="22"/>
        </w:rPr>
      </w:pPr>
      <w:r w:rsidRPr="004526A1">
        <w:rPr>
          <w:rFonts w:asciiTheme="minorHAnsi" w:hAnsiTheme="minorHAnsi" w:cstheme="minorHAnsi"/>
          <w:color w:val="auto"/>
          <w:szCs w:val="22"/>
        </w:rPr>
        <w:t>Cement</w:t>
      </w:r>
    </w:p>
    <w:p w:rsidR="00A51C68" w:rsidRPr="004526A1" w:rsidRDefault="00A51C68" w:rsidP="00BB3F9E">
      <w:pPr>
        <w:pStyle w:val="abc"/>
        <w:numPr>
          <w:ilvl w:val="0"/>
          <w:numId w:val="54"/>
        </w:numPr>
        <w:tabs>
          <w:tab w:val="clear" w:pos="786"/>
          <w:tab w:val="num" w:pos="567"/>
        </w:tabs>
        <w:spacing w:before="120" w:after="120" w:line="288" w:lineRule="auto"/>
        <w:ind w:left="1134" w:hanging="1134"/>
        <w:rPr>
          <w:rFonts w:asciiTheme="minorHAnsi" w:hAnsiTheme="minorHAnsi" w:cstheme="minorHAnsi"/>
          <w:szCs w:val="22"/>
        </w:rPr>
      </w:pPr>
      <w:r w:rsidRPr="004526A1">
        <w:rPr>
          <w:rFonts w:asciiTheme="minorHAnsi" w:hAnsiTheme="minorHAnsi" w:cstheme="minorHAnsi"/>
          <w:szCs w:val="22"/>
        </w:rPr>
        <w:t>Rodzaje cementu</w:t>
      </w:r>
    </w:p>
    <w:p w:rsidR="00A51C68" w:rsidRPr="004526A1" w:rsidRDefault="00A51C68" w:rsidP="00F04D3B">
      <w:pPr>
        <w:pStyle w:val="znormal"/>
        <w:widowControl/>
        <w:tabs>
          <w:tab w:val="num" w:pos="567"/>
        </w:tabs>
        <w:spacing w:before="120" w:after="120" w:line="288" w:lineRule="auto"/>
        <w:ind w:left="993" w:hanging="1134"/>
        <w:rPr>
          <w:rFonts w:asciiTheme="minorHAnsi" w:hAnsiTheme="minorHAnsi" w:cstheme="minorHAnsi"/>
          <w:color w:val="auto"/>
          <w:szCs w:val="22"/>
        </w:rPr>
      </w:pPr>
      <w:r w:rsidRPr="004526A1">
        <w:rPr>
          <w:rFonts w:asciiTheme="minorHAnsi" w:hAnsiTheme="minorHAnsi" w:cstheme="minorHAnsi"/>
          <w:color w:val="auto"/>
          <w:szCs w:val="22"/>
        </w:rPr>
        <w:t>Dopuszczalne jest stosowanie jedynie cementu portlandzkiego czystego, tj. bez dodatków mineralnych wg normy PN-B-30000:1990 o następujących markach:</w:t>
      </w:r>
    </w:p>
    <w:p w:rsidR="00A51C68" w:rsidRPr="004526A1" w:rsidRDefault="00A51C68" w:rsidP="00F04D3B">
      <w:pPr>
        <w:pStyle w:val="znormal"/>
        <w:widowControl/>
        <w:tabs>
          <w:tab w:val="num" w:pos="567"/>
        </w:tabs>
        <w:spacing w:before="120" w:after="120" w:line="288" w:lineRule="auto"/>
        <w:ind w:left="993" w:hanging="1134"/>
        <w:rPr>
          <w:rFonts w:asciiTheme="minorHAnsi" w:hAnsiTheme="minorHAnsi" w:cstheme="minorHAnsi"/>
          <w:color w:val="auto"/>
          <w:szCs w:val="22"/>
        </w:rPr>
      </w:pPr>
      <w:r w:rsidRPr="004526A1">
        <w:rPr>
          <w:rFonts w:asciiTheme="minorHAnsi" w:hAnsiTheme="minorHAnsi" w:cstheme="minorHAnsi"/>
          <w:color w:val="auto"/>
          <w:szCs w:val="22"/>
        </w:rPr>
        <w:t>marki „25” – do betonu klasy B7,5–B20</w:t>
      </w:r>
    </w:p>
    <w:p w:rsidR="00A51C68" w:rsidRPr="004526A1" w:rsidRDefault="00A51C68" w:rsidP="00F04D3B">
      <w:pPr>
        <w:pStyle w:val="znormal"/>
        <w:widowControl/>
        <w:tabs>
          <w:tab w:val="num" w:pos="567"/>
        </w:tabs>
        <w:spacing w:before="120" w:after="120" w:line="288" w:lineRule="auto"/>
        <w:ind w:left="993" w:hanging="1134"/>
        <w:rPr>
          <w:rFonts w:asciiTheme="minorHAnsi" w:hAnsiTheme="minorHAnsi" w:cstheme="minorHAnsi"/>
          <w:color w:val="auto"/>
          <w:szCs w:val="22"/>
        </w:rPr>
      </w:pPr>
      <w:r w:rsidRPr="004526A1">
        <w:rPr>
          <w:rFonts w:asciiTheme="minorHAnsi" w:hAnsiTheme="minorHAnsi" w:cstheme="minorHAnsi"/>
          <w:color w:val="auto"/>
          <w:szCs w:val="22"/>
        </w:rPr>
        <w:t>marki „35” – do betonu klasy wyższej niż B20</w:t>
      </w:r>
    </w:p>
    <w:p w:rsidR="00A51C68" w:rsidRPr="004526A1" w:rsidRDefault="00A51C68" w:rsidP="00BB3F9E">
      <w:pPr>
        <w:pStyle w:val="znormal"/>
        <w:widowControl/>
        <w:numPr>
          <w:ilvl w:val="0"/>
          <w:numId w:val="54"/>
        </w:numPr>
        <w:tabs>
          <w:tab w:val="clear" w:pos="786"/>
          <w:tab w:val="num" w:pos="567"/>
        </w:tabs>
        <w:spacing w:before="120" w:after="120" w:line="288" w:lineRule="auto"/>
        <w:ind w:hanging="1134"/>
        <w:rPr>
          <w:rFonts w:asciiTheme="minorHAnsi" w:hAnsiTheme="minorHAnsi" w:cstheme="minorHAnsi"/>
          <w:color w:val="auto"/>
          <w:szCs w:val="22"/>
        </w:rPr>
      </w:pPr>
      <w:r w:rsidRPr="004526A1">
        <w:rPr>
          <w:rFonts w:asciiTheme="minorHAnsi" w:hAnsiTheme="minorHAnsi" w:cstheme="minorHAnsi"/>
          <w:color w:val="auto"/>
          <w:szCs w:val="22"/>
        </w:rPr>
        <w:t>Wymagania dotyczące składu cementu</w:t>
      </w:r>
    </w:p>
    <w:p w:rsidR="00A51C68" w:rsidRPr="004526A1" w:rsidRDefault="00A51C68" w:rsidP="00F04D3B">
      <w:pPr>
        <w:pStyle w:val="znormal"/>
        <w:widowControl/>
        <w:tabs>
          <w:tab w:val="num" w:pos="567"/>
        </w:tabs>
        <w:spacing w:before="120" w:after="120" w:line="288" w:lineRule="auto"/>
        <w:ind w:left="993" w:hanging="1134"/>
        <w:rPr>
          <w:rFonts w:asciiTheme="minorHAnsi" w:hAnsiTheme="minorHAnsi" w:cstheme="minorHAnsi"/>
          <w:color w:val="auto"/>
          <w:szCs w:val="22"/>
        </w:rPr>
      </w:pPr>
      <w:r w:rsidRPr="004526A1">
        <w:rPr>
          <w:rFonts w:asciiTheme="minorHAnsi" w:hAnsiTheme="minorHAnsi" w:cstheme="minorHAnsi"/>
          <w:color w:val="auto"/>
          <w:szCs w:val="22"/>
        </w:rPr>
        <w:t>Wg ustaleń normy PN-B-30000:1990 wymaga się, aby cementy charakteryzowały się następującym składem:</w:t>
      </w:r>
    </w:p>
    <w:p w:rsidR="00A51C68" w:rsidRPr="004526A1" w:rsidRDefault="00A51C68" w:rsidP="00F04D3B">
      <w:pPr>
        <w:pStyle w:val="KRESKA"/>
        <w:tabs>
          <w:tab w:val="clear" w:pos="851"/>
          <w:tab w:val="num" w:pos="567"/>
          <w:tab w:val="num" w:pos="1276"/>
        </w:tabs>
        <w:spacing w:before="120" w:after="120" w:line="288" w:lineRule="auto"/>
        <w:ind w:hanging="1134"/>
        <w:rPr>
          <w:rFonts w:asciiTheme="minorHAnsi" w:hAnsiTheme="minorHAnsi" w:cstheme="minorHAnsi"/>
          <w:szCs w:val="22"/>
        </w:rPr>
      </w:pPr>
      <w:r w:rsidRPr="004526A1">
        <w:rPr>
          <w:rFonts w:asciiTheme="minorHAnsi" w:hAnsiTheme="minorHAnsi" w:cstheme="minorHAnsi"/>
          <w:szCs w:val="22"/>
        </w:rPr>
        <w:t>Zawartość krzemianu trójwapniowego olitu (C3S) 50-60%</w:t>
      </w:r>
    </w:p>
    <w:p w:rsidR="00A51C68" w:rsidRPr="004526A1" w:rsidRDefault="00A51C68" w:rsidP="00F04D3B">
      <w:pPr>
        <w:pStyle w:val="KRESKA"/>
        <w:tabs>
          <w:tab w:val="clear" w:pos="851"/>
          <w:tab w:val="num" w:pos="567"/>
          <w:tab w:val="num" w:pos="1276"/>
        </w:tabs>
        <w:spacing w:before="120" w:after="120" w:line="288" w:lineRule="auto"/>
        <w:ind w:hanging="1134"/>
        <w:rPr>
          <w:rFonts w:asciiTheme="minorHAnsi" w:hAnsiTheme="minorHAnsi" w:cstheme="minorHAnsi"/>
          <w:szCs w:val="22"/>
        </w:rPr>
      </w:pPr>
      <w:r w:rsidRPr="004526A1">
        <w:rPr>
          <w:rFonts w:asciiTheme="minorHAnsi" w:hAnsiTheme="minorHAnsi" w:cstheme="minorHAnsi"/>
          <w:szCs w:val="22"/>
        </w:rPr>
        <w:t>Zawartość glinianu trójwapniowego olitu (C3A) &lt;7%</w:t>
      </w:r>
    </w:p>
    <w:p w:rsidR="00A51C68" w:rsidRPr="004526A1" w:rsidRDefault="00A51C68" w:rsidP="00F04D3B">
      <w:pPr>
        <w:pStyle w:val="KRESKA"/>
        <w:tabs>
          <w:tab w:val="clear" w:pos="851"/>
          <w:tab w:val="num" w:pos="567"/>
          <w:tab w:val="num" w:pos="1276"/>
        </w:tabs>
        <w:spacing w:before="120" w:after="120" w:line="288" w:lineRule="auto"/>
        <w:ind w:hanging="1134"/>
        <w:rPr>
          <w:rFonts w:asciiTheme="minorHAnsi" w:hAnsiTheme="minorHAnsi" w:cstheme="minorHAnsi"/>
          <w:szCs w:val="22"/>
        </w:rPr>
      </w:pPr>
      <w:r w:rsidRPr="004526A1">
        <w:rPr>
          <w:rFonts w:asciiTheme="minorHAnsi" w:hAnsiTheme="minorHAnsi" w:cstheme="minorHAnsi"/>
          <w:szCs w:val="22"/>
        </w:rPr>
        <w:t>Zawartość alkaliów do 0,6%</w:t>
      </w:r>
    </w:p>
    <w:p w:rsidR="00A51C68" w:rsidRPr="004526A1" w:rsidRDefault="00A51C68" w:rsidP="00F04D3B">
      <w:pPr>
        <w:pStyle w:val="KRESKA"/>
        <w:tabs>
          <w:tab w:val="clear" w:pos="851"/>
          <w:tab w:val="num" w:pos="567"/>
          <w:tab w:val="num" w:pos="1276"/>
        </w:tabs>
        <w:spacing w:before="120" w:after="120" w:line="288" w:lineRule="auto"/>
        <w:ind w:hanging="1134"/>
        <w:rPr>
          <w:rFonts w:asciiTheme="minorHAnsi" w:hAnsiTheme="minorHAnsi" w:cstheme="minorHAnsi"/>
          <w:szCs w:val="22"/>
        </w:rPr>
      </w:pPr>
      <w:r w:rsidRPr="004526A1">
        <w:rPr>
          <w:rFonts w:asciiTheme="minorHAnsi" w:hAnsiTheme="minorHAnsi" w:cstheme="minorHAnsi"/>
          <w:szCs w:val="22"/>
        </w:rPr>
        <w:t xml:space="preserve"> Zawartość alkaliów pod warunkiem zastosowania kruszywa nieaktywnego do 0,9%</w:t>
      </w:r>
    </w:p>
    <w:p w:rsidR="00A51C68" w:rsidRPr="004526A1" w:rsidRDefault="00A51C68" w:rsidP="00F04D3B">
      <w:pPr>
        <w:pStyle w:val="KRESKA"/>
        <w:tabs>
          <w:tab w:val="clear" w:pos="851"/>
          <w:tab w:val="num" w:pos="567"/>
          <w:tab w:val="num" w:pos="1276"/>
        </w:tabs>
        <w:spacing w:before="120" w:after="120" w:line="288" w:lineRule="auto"/>
        <w:ind w:hanging="1134"/>
        <w:rPr>
          <w:rFonts w:asciiTheme="minorHAnsi" w:hAnsiTheme="minorHAnsi" w:cstheme="minorHAnsi"/>
          <w:szCs w:val="22"/>
        </w:rPr>
      </w:pPr>
      <w:r w:rsidRPr="004526A1">
        <w:rPr>
          <w:rFonts w:asciiTheme="minorHAnsi" w:hAnsiTheme="minorHAnsi" w:cstheme="minorHAnsi"/>
          <w:szCs w:val="22"/>
        </w:rPr>
        <w:t xml:space="preserve"> Zawartość C4AF+2C3A (zalecane) &lt;20%</w:t>
      </w:r>
    </w:p>
    <w:p w:rsidR="00A51C68" w:rsidRPr="004526A1" w:rsidRDefault="00A51C68" w:rsidP="00BB3F9E">
      <w:pPr>
        <w:pStyle w:val="znormal"/>
        <w:keepNext/>
        <w:widowControl/>
        <w:numPr>
          <w:ilvl w:val="0"/>
          <w:numId w:val="54"/>
        </w:numPr>
        <w:tabs>
          <w:tab w:val="clear" w:pos="786"/>
          <w:tab w:val="num" w:pos="567"/>
        </w:tabs>
        <w:spacing w:before="120" w:after="120" w:line="288" w:lineRule="auto"/>
        <w:ind w:left="788" w:hanging="1134"/>
        <w:rPr>
          <w:rFonts w:asciiTheme="minorHAnsi" w:hAnsiTheme="minorHAnsi" w:cstheme="minorHAnsi"/>
          <w:color w:val="auto"/>
          <w:szCs w:val="22"/>
        </w:rPr>
      </w:pPr>
      <w:r w:rsidRPr="004526A1">
        <w:rPr>
          <w:rFonts w:asciiTheme="minorHAnsi" w:hAnsiTheme="minorHAnsi" w:cstheme="minorHAnsi"/>
          <w:color w:val="auto"/>
          <w:szCs w:val="22"/>
        </w:rPr>
        <w:t>Opakowanie</w:t>
      </w:r>
    </w:p>
    <w:p w:rsidR="00A51C68" w:rsidRPr="004526A1" w:rsidRDefault="00A51C68" w:rsidP="00F04D3B">
      <w:pPr>
        <w:pStyle w:val="znormal"/>
        <w:widowControl/>
        <w:tabs>
          <w:tab w:val="num" w:pos="567"/>
        </w:tabs>
        <w:spacing w:before="120" w:after="120" w:line="288" w:lineRule="auto"/>
        <w:ind w:left="993" w:hanging="1134"/>
        <w:rPr>
          <w:rFonts w:asciiTheme="minorHAnsi" w:hAnsiTheme="minorHAnsi" w:cstheme="minorHAnsi"/>
          <w:color w:val="auto"/>
          <w:szCs w:val="22"/>
        </w:rPr>
      </w:pPr>
      <w:r w:rsidRPr="004526A1">
        <w:rPr>
          <w:rFonts w:asciiTheme="minorHAnsi" w:hAnsiTheme="minorHAnsi" w:cstheme="minorHAnsi"/>
          <w:color w:val="auto"/>
          <w:szCs w:val="22"/>
        </w:rPr>
        <w:t>Cement wysyłany w opakowaniu powinien być pakowany w worki papierowe WK, co najmniej trzywarstwowe, wg PN-76/P-79005.</w:t>
      </w:r>
    </w:p>
    <w:p w:rsidR="00A51C68" w:rsidRPr="004526A1" w:rsidRDefault="00A51C68" w:rsidP="00F04D3B">
      <w:pPr>
        <w:pStyle w:val="znormal"/>
        <w:widowControl/>
        <w:tabs>
          <w:tab w:val="num" w:pos="567"/>
        </w:tabs>
        <w:spacing w:before="120" w:after="120" w:line="288" w:lineRule="auto"/>
        <w:ind w:left="993" w:hanging="1134"/>
        <w:rPr>
          <w:rFonts w:asciiTheme="minorHAnsi" w:hAnsiTheme="minorHAnsi" w:cstheme="minorHAnsi"/>
          <w:color w:val="auto"/>
          <w:szCs w:val="22"/>
        </w:rPr>
      </w:pPr>
      <w:r w:rsidRPr="004526A1">
        <w:rPr>
          <w:rFonts w:asciiTheme="minorHAnsi" w:hAnsiTheme="minorHAnsi" w:cstheme="minorHAnsi"/>
          <w:color w:val="auto"/>
          <w:szCs w:val="22"/>
        </w:rPr>
        <w:t>Na workach powinien być umieszczony trwały, wyraźny napis zawierający następujące dane:</w:t>
      </w:r>
    </w:p>
    <w:p w:rsidR="00A51C68" w:rsidRPr="004526A1" w:rsidRDefault="00A51C68" w:rsidP="00F04D3B">
      <w:pPr>
        <w:pStyle w:val="BOMBA"/>
        <w:tabs>
          <w:tab w:val="clear" w:pos="360"/>
          <w:tab w:val="clear" w:pos="851"/>
          <w:tab w:val="num" w:pos="567"/>
          <w:tab w:val="num" w:pos="1276"/>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oznaczenie</w:t>
      </w:r>
    </w:p>
    <w:p w:rsidR="00A51C68" w:rsidRPr="004526A1" w:rsidRDefault="00A51C68" w:rsidP="00F04D3B">
      <w:pPr>
        <w:pStyle w:val="BOMBA"/>
        <w:tabs>
          <w:tab w:val="clear" w:pos="360"/>
          <w:tab w:val="clear" w:pos="851"/>
          <w:tab w:val="num" w:pos="567"/>
          <w:tab w:val="num" w:pos="1276"/>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nazwa wytwórni i miejscowości</w:t>
      </w:r>
    </w:p>
    <w:p w:rsidR="00A51C68" w:rsidRPr="004526A1" w:rsidRDefault="00A51C68" w:rsidP="00F04D3B">
      <w:pPr>
        <w:pStyle w:val="BOMBA"/>
        <w:tabs>
          <w:tab w:val="clear" w:pos="360"/>
          <w:tab w:val="clear" w:pos="851"/>
          <w:tab w:val="num" w:pos="567"/>
          <w:tab w:val="num" w:pos="1276"/>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masa worka z cementem</w:t>
      </w:r>
    </w:p>
    <w:p w:rsidR="00A51C68" w:rsidRPr="004526A1" w:rsidRDefault="00A51C68" w:rsidP="00F04D3B">
      <w:pPr>
        <w:pStyle w:val="BOMBA"/>
        <w:tabs>
          <w:tab w:val="clear" w:pos="360"/>
          <w:tab w:val="clear" w:pos="851"/>
          <w:tab w:val="num" w:pos="567"/>
          <w:tab w:val="num" w:pos="1276"/>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data wysyłki</w:t>
      </w:r>
    </w:p>
    <w:p w:rsidR="00A51C68" w:rsidRPr="004526A1" w:rsidRDefault="00A51C68" w:rsidP="00F04D3B">
      <w:pPr>
        <w:pStyle w:val="BOMBA"/>
        <w:tabs>
          <w:tab w:val="clear" w:pos="360"/>
          <w:tab w:val="clear" w:pos="851"/>
          <w:tab w:val="num" w:pos="567"/>
          <w:tab w:val="num" w:pos="1276"/>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termin trwałości cementu.</w:t>
      </w:r>
    </w:p>
    <w:p w:rsidR="00A51C68" w:rsidRPr="004526A1" w:rsidRDefault="00A51C68" w:rsidP="00F04D3B">
      <w:pPr>
        <w:pStyle w:val="znormal"/>
        <w:widowControl/>
        <w:tabs>
          <w:tab w:val="num" w:pos="567"/>
        </w:tabs>
        <w:spacing w:before="120" w:after="120" w:line="288" w:lineRule="auto"/>
        <w:ind w:left="993" w:hanging="1134"/>
        <w:rPr>
          <w:rFonts w:asciiTheme="minorHAnsi" w:hAnsiTheme="minorHAnsi" w:cstheme="minorHAnsi"/>
          <w:color w:val="auto"/>
          <w:szCs w:val="22"/>
        </w:rPr>
      </w:pPr>
      <w:r w:rsidRPr="004526A1">
        <w:rPr>
          <w:rFonts w:asciiTheme="minorHAnsi" w:hAnsiTheme="minorHAnsi" w:cstheme="minorHAnsi"/>
          <w:color w:val="auto"/>
          <w:szCs w:val="22"/>
        </w:rPr>
        <w:t>Dla cementu luzem należy stosować cementowagony i cementosomochody wyposażone we wsypy umożliwiające grawitacyjne napełnianie zbiorników i urządzenie do wyładowania cementu oraz powinny być przystosowane do plombowania i wsypów i wysypów.</w:t>
      </w:r>
    </w:p>
    <w:p w:rsidR="00A51C68" w:rsidRPr="004526A1" w:rsidRDefault="00A51C68" w:rsidP="00BB3F9E">
      <w:pPr>
        <w:pStyle w:val="znormal"/>
        <w:widowControl/>
        <w:numPr>
          <w:ilvl w:val="0"/>
          <w:numId w:val="54"/>
        </w:numPr>
        <w:tabs>
          <w:tab w:val="clear" w:pos="786"/>
          <w:tab w:val="num" w:pos="567"/>
        </w:tabs>
        <w:spacing w:before="120" w:after="120" w:line="288" w:lineRule="auto"/>
        <w:ind w:hanging="1134"/>
        <w:rPr>
          <w:rFonts w:asciiTheme="minorHAnsi" w:hAnsiTheme="minorHAnsi" w:cstheme="minorHAnsi"/>
          <w:color w:val="auto"/>
          <w:szCs w:val="22"/>
        </w:rPr>
      </w:pPr>
      <w:r w:rsidRPr="004526A1">
        <w:rPr>
          <w:rFonts w:asciiTheme="minorHAnsi" w:hAnsiTheme="minorHAnsi" w:cstheme="minorHAnsi"/>
          <w:color w:val="auto"/>
          <w:szCs w:val="22"/>
        </w:rPr>
        <w:t>Świadectwo jakości cementu</w:t>
      </w:r>
    </w:p>
    <w:p w:rsidR="00A51C68" w:rsidRPr="004526A1" w:rsidRDefault="00A51C68" w:rsidP="00F04D3B">
      <w:pPr>
        <w:pStyle w:val="znormal"/>
        <w:widowControl/>
        <w:tabs>
          <w:tab w:val="num" w:pos="567"/>
        </w:tabs>
        <w:spacing w:before="120" w:after="120" w:line="288" w:lineRule="auto"/>
        <w:ind w:left="993" w:hanging="1134"/>
        <w:rPr>
          <w:rFonts w:asciiTheme="minorHAnsi" w:hAnsiTheme="minorHAnsi" w:cstheme="minorHAnsi"/>
          <w:color w:val="auto"/>
          <w:szCs w:val="22"/>
        </w:rPr>
      </w:pPr>
      <w:r w:rsidRPr="004526A1">
        <w:rPr>
          <w:rFonts w:asciiTheme="minorHAnsi" w:hAnsiTheme="minorHAnsi" w:cstheme="minorHAnsi"/>
          <w:color w:val="auto"/>
          <w:szCs w:val="22"/>
        </w:rPr>
        <w:t>Każda partia wysyłanego cementu powinna być zaopatrzona w sygnaturę odbiorczą kontroli jakości zgodnie z PN-EN 147-2.</w:t>
      </w:r>
    </w:p>
    <w:p w:rsidR="00A51C68" w:rsidRPr="004526A1" w:rsidRDefault="00A51C68" w:rsidP="00BB3F9E">
      <w:pPr>
        <w:pStyle w:val="znormal"/>
        <w:widowControl/>
        <w:numPr>
          <w:ilvl w:val="0"/>
          <w:numId w:val="54"/>
        </w:numPr>
        <w:tabs>
          <w:tab w:val="clear" w:pos="786"/>
          <w:tab w:val="num" w:pos="567"/>
        </w:tabs>
        <w:spacing w:before="120" w:after="120" w:line="288" w:lineRule="auto"/>
        <w:ind w:hanging="1134"/>
        <w:rPr>
          <w:rFonts w:asciiTheme="minorHAnsi" w:hAnsiTheme="minorHAnsi" w:cstheme="minorHAnsi"/>
          <w:color w:val="auto"/>
          <w:szCs w:val="22"/>
        </w:rPr>
      </w:pPr>
      <w:r w:rsidRPr="004526A1">
        <w:rPr>
          <w:rFonts w:asciiTheme="minorHAnsi" w:hAnsiTheme="minorHAnsi" w:cstheme="minorHAnsi"/>
          <w:color w:val="auto"/>
          <w:szCs w:val="22"/>
        </w:rPr>
        <w:t>Akceptowanie poszczególnych partii cementu</w:t>
      </w:r>
    </w:p>
    <w:p w:rsidR="00A51C68" w:rsidRPr="004526A1" w:rsidRDefault="00A51C68" w:rsidP="00F04D3B">
      <w:pPr>
        <w:pStyle w:val="znormal"/>
        <w:widowControl/>
        <w:tabs>
          <w:tab w:val="num" w:pos="567"/>
        </w:tabs>
        <w:spacing w:before="120" w:after="120" w:line="288" w:lineRule="auto"/>
        <w:ind w:left="993" w:hanging="1134"/>
        <w:rPr>
          <w:rFonts w:asciiTheme="minorHAnsi" w:hAnsiTheme="minorHAnsi" w:cstheme="minorHAnsi"/>
          <w:color w:val="auto"/>
          <w:szCs w:val="22"/>
        </w:rPr>
      </w:pPr>
      <w:r w:rsidRPr="004526A1">
        <w:rPr>
          <w:rFonts w:asciiTheme="minorHAnsi" w:hAnsiTheme="minorHAnsi" w:cstheme="minorHAnsi"/>
          <w:color w:val="auto"/>
          <w:szCs w:val="22"/>
        </w:rPr>
        <w:t>Każda partia cementu przed jej użyciem do betonu musi uzyskać akceptację Inspektora Nadzoru Inwestorskiego.</w:t>
      </w:r>
    </w:p>
    <w:p w:rsidR="00A51C68" w:rsidRPr="004526A1" w:rsidRDefault="00A51C68" w:rsidP="00BB3F9E">
      <w:pPr>
        <w:pStyle w:val="znormal"/>
        <w:widowControl/>
        <w:numPr>
          <w:ilvl w:val="0"/>
          <w:numId w:val="54"/>
        </w:numPr>
        <w:tabs>
          <w:tab w:val="clear" w:pos="786"/>
          <w:tab w:val="num" w:pos="567"/>
        </w:tabs>
        <w:spacing w:before="120" w:after="120" w:line="288" w:lineRule="auto"/>
        <w:ind w:hanging="1134"/>
        <w:rPr>
          <w:rFonts w:asciiTheme="minorHAnsi" w:hAnsiTheme="minorHAnsi" w:cstheme="minorHAnsi"/>
          <w:color w:val="auto"/>
          <w:szCs w:val="22"/>
        </w:rPr>
      </w:pPr>
      <w:r w:rsidRPr="004526A1">
        <w:rPr>
          <w:rFonts w:asciiTheme="minorHAnsi" w:hAnsiTheme="minorHAnsi" w:cstheme="minorHAnsi"/>
          <w:color w:val="auto"/>
          <w:szCs w:val="22"/>
        </w:rPr>
        <w:t>Bieżąca kontrola podstawowych parametrów cementu</w:t>
      </w:r>
    </w:p>
    <w:p w:rsidR="00A51C68" w:rsidRPr="004526A1" w:rsidRDefault="00A51C68" w:rsidP="00F04D3B">
      <w:pPr>
        <w:pStyle w:val="BOMBA"/>
        <w:tabs>
          <w:tab w:val="clear" w:pos="360"/>
          <w:tab w:val="clear" w:pos="851"/>
          <w:tab w:val="num" w:pos="567"/>
          <w:tab w:val="num" w:pos="1276"/>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Cement pochodzący z każdej dostawy musi być poddany badaniom wg normy PN-EN 196-1:1996, PN-EN 196-3:1996 i PN-EN 196-6:1997, a wyniki ocenione wg normy PN-B-30000:1990.</w:t>
      </w:r>
    </w:p>
    <w:p w:rsidR="00A51C68" w:rsidRPr="004526A1" w:rsidRDefault="00A51C68" w:rsidP="00F04D3B">
      <w:pPr>
        <w:pStyle w:val="BOMBA"/>
        <w:numPr>
          <w:ilvl w:val="0"/>
          <w:numId w:val="0"/>
        </w:numPr>
        <w:tabs>
          <w:tab w:val="num" w:pos="567"/>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Zakres badań cementu pochodzącego z dostawy, dla której jest atest z wynikami badań cementowni obejmuje tylko badania podstawowe.</w:t>
      </w:r>
    </w:p>
    <w:p w:rsidR="00A51C68" w:rsidRPr="004526A1" w:rsidRDefault="00A51C68" w:rsidP="00F04D3B">
      <w:pPr>
        <w:pStyle w:val="BOMBA"/>
        <w:tabs>
          <w:tab w:val="clear" w:pos="360"/>
          <w:tab w:val="clear" w:pos="851"/>
          <w:tab w:val="num" w:pos="567"/>
          <w:tab w:val="num" w:pos="1276"/>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Ponadto przed użyciem cementu do wykonania mieszanki betonowej zaleca się przeprowadzenie kontroli obejmującej:</w:t>
      </w:r>
    </w:p>
    <w:p w:rsidR="00A51C68" w:rsidRPr="004526A1" w:rsidRDefault="00A51C68" w:rsidP="00F04D3B">
      <w:pPr>
        <w:pStyle w:val="KRESKA"/>
        <w:tabs>
          <w:tab w:val="clear" w:pos="851"/>
          <w:tab w:val="num" w:pos="567"/>
          <w:tab w:val="num" w:pos="1560"/>
        </w:tabs>
        <w:spacing w:before="120" w:after="120" w:line="288" w:lineRule="auto"/>
        <w:ind w:left="1560" w:hanging="1134"/>
        <w:rPr>
          <w:rFonts w:asciiTheme="minorHAnsi" w:hAnsiTheme="minorHAnsi" w:cstheme="minorHAnsi"/>
          <w:szCs w:val="22"/>
        </w:rPr>
      </w:pPr>
      <w:r w:rsidRPr="004526A1">
        <w:rPr>
          <w:rFonts w:asciiTheme="minorHAnsi" w:hAnsiTheme="minorHAnsi" w:cstheme="minorHAnsi"/>
          <w:szCs w:val="22"/>
        </w:rPr>
        <w:t>oznaczenie czasu wiązania wg PN-EN 196-1:1996, PN-EN 196-3:1996 i PN-EN 196-6:1997</w:t>
      </w:r>
    </w:p>
    <w:p w:rsidR="00A51C68" w:rsidRPr="004526A1" w:rsidRDefault="00A51C68" w:rsidP="00F04D3B">
      <w:pPr>
        <w:pStyle w:val="KRESKA"/>
        <w:tabs>
          <w:tab w:val="clear" w:pos="851"/>
          <w:tab w:val="num" w:pos="567"/>
          <w:tab w:val="num" w:pos="1560"/>
        </w:tabs>
        <w:spacing w:before="120" w:after="120" w:line="288" w:lineRule="auto"/>
        <w:ind w:left="1560" w:hanging="1134"/>
        <w:rPr>
          <w:rFonts w:asciiTheme="minorHAnsi" w:hAnsiTheme="minorHAnsi" w:cstheme="minorHAnsi"/>
          <w:szCs w:val="22"/>
        </w:rPr>
      </w:pPr>
      <w:r w:rsidRPr="004526A1">
        <w:rPr>
          <w:rFonts w:asciiTheme="minorHAnsi" w:hAnsiTheme="minorHAnsi" w:cstheme="minorHAnsi"/>
          <w:szCs w:val="22"/>
        </w:rPr>
        <w:t>oznaczenie zmiany objętości wg PN-EN 196-1:1996, PN-EN 196-3:1996 i PN-EN 196-6:1997</w:t>
      </w:r>
    </w:p>
    <w:p w:rsidR="00A51C68" w:rsidRPr="004526A1" w:rsidRDefault="00A51C68" w:rsidP="00F04D3B">
      <w:pPr>
        <w:pStyle w:val="KRESKA"/>
        <w:tabs>
          <w:tab w:val="clear" w:pos="851"/>
          <w:tab w:val="num" w:pos="567"/>
          <w:tab w:val="num" w:pos="1560"/>
        </w:tabs>
        <w:spacing w:before="120" w:after="120" w:line="288" w:lineRule="auto"/>
        <w:ind w:left="1560" w:hanging="1134"/>
        <w:rPr>
          <w:rFonts w:asciiTheme="minorHAnsi" w:hAnsiTheme="minorHAnsi" w:cstheme="minorHAnsi"/>
          <w:szCs w:val="22"/>
        </w:rPr>
      </w:pPr>
      <w:r w:rsidRPr="004526A1">
        <w:rPr>
          <w:rFonts w:asciiTheme="minorHAnsi" w:hAnsiTheme="minorHAnsi" w:cstheme="minorHAnsi"/>
          <w:szCs w:val="22"/>
        </w:rPr>
        <w:t>sprawdzenie zawartości grudek (zbryleń) nie dających się rozgnieść w palcach i nie rozpadających się w wodzie.</w:t>
      </w:r>
    </w:p>
    <w:p w:rsidR="00A51C68" w:rsidRPr="004526A1" w:rsidRDefault="00A51C68" w:rsidP="00F04D3B">
      <w:pPr>
        <w:pStyle w:val="znormal"/>
        <w:widowControl/>
        <w:tabs>
          <w:tab w:val="num" w:pos="567"/>
        </w:tabs>
        <w:spacing w:before="120" w:after="120" w:line="288" w:lineRule="auto"/>
        <w:ind w:left="1276" w:hanging="1134"/>
        <w:rPr>
          <w:rFonts w:asciiTheme="minorHAnsi" w:hAnsiTheme="minorHAnsi" w:cstheme="minorHAnsi"/>
          <w:color w:val="auto"/>
          <w:szCs w:val="22"/>
        </w:rPr>
      </w:pPr>
      <w:r w:rsidRPr="004526A1">
        <w:rPr>
          <w:rFonts w:asciiTheme="minorHAnsi" w:hAnsiTheme="minorHAnsi" w:cstheme="minorHAnsi"/>
          <w:color w:val="auto"/>
          <w:szCs w:val="22"/>
        </w:rPr>
        <w:t>W przypadku, gdy w/w kontrola wykaże niezgodność z normami cement nie może być użyty do betonu.</w:t>
      </w:r>
    </w:p>
    <w:p w:rsidR="00A51C68" w:rsidRPr="004526A1" w:rsidRDefault="00A51C68" w:rsidP="00BB3F9E">
      <w:pPr>
        <w:pStyle w:val="znormal"/>
        <w:widowControl/>
        <w:numPr>
          <w:ilvl w:val="0"/>
          <w:numId w:val="54"/>
        </w:numPr>
        <w:tabs>
          <w:tab w:val="clear" w:pos="786"/>
          <w:tab w:val="num" w:pos="567"/>
        </w:tabs>
        <w:spacing w:before="120" w:after="120" w:line="288" w:lineRule="auto"/>
        <w:ind w:left="993" w:hanging="1134"/>
        <w:rPr>
          <w:rFonts w:asciiTheme="minorHAnsi" w:hAnsiTheme="minorHAnsi" w:cstheme="minorHAnsi"/>
          <w:color w:val="auto"/>
          <w:szCs w:val="22"/>
        </w:rPr>
      </w:pPr>
      <w:r w:rsidRPr="004526A1">
        <w:rPr>
          <w:rFonts w:asciiTheme="minorHAnsi" w:hAnsiTheme="minorHAnsi" w:cstheme="minorHAnsi"/>
          <w:color w:val="auto"/>
          <w:szCs w:val="22"/>
        </w:rPr>
        <w:t>Magazynowanie i okres składowania</w:t>
      </w:r>
    </w:p>
    <w:p w:rsidR="00A51C68" w:rsidRPr="004526A1" w:rsidRDefault="00A51C68" w:rsidP="00F04D3B">
      <w:pPr>
        <w:pStyle w:val="BOMBA"/>
        <w:tabs>
          <w:tab w:val="clear" w:pos="360"/>
          <w:tab w:val="clear" w:pos="851"/>
          <w:tab w:val="num" w:pos="567"/>
          <w:tab w:val="num" w:pos="1276"/>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Miejsca przechowywania cementu mogą być następujące:</w:t>
      </w:r>
    </w:p>
    <w:p w:rsidR="00A51C68" w:rsidRPr="004526A1" w:rsidRDefault="00A51C68" w:rsidP="00F04D3B">
      <w:pPr>
        <w:pStyle w:val="BOMBA"/>
        <w:tabs>
          <w:tab w:val="clear" w:pos="360"/>
          <w:tab w:val="clear" w:pos="851"/>
          <w:tab w:val="num" w:pos="567"/>
          <w:tab w:val="num" w:pos="1560"/>
        </w:tabs>
        <w:spacing w:before="120" w:after="120" w:line="288" w:lineRule="auto"/>
        <w:ind w:left="1560" w:hanging="1134"/>
        <w:rPr>
          <w:rFonts w:asciiTheme="minorHAnsi" w:hAnsiTheme="minorHAnsi" w:cstheme="minorHAnsi"/>
          <w:szCs w:val="22"/>
        </w:rPr>
      </w:pPr>
      <w:r w:rsidRPr="004526A1">
        <w:rPr>
          <w:rFonts w:asciiTheme="minorHAnsi" w:hAnsiTheme="minorHAnsi" w:cstheme="minorHAnsi"/>
          <w:szCs w:val="22"/>
        </w:rPr>
        <w:t>dla cementu pakowanego (workowanego):</w:t>
      </w:r>
      <w:r w:rsidRPr="004526A1">
        <w:rPr>
          <w:rFonts w:asciiTheme="minorHAnsi" w:hAnsiTheme="minorHAnsi" w:cstheme="minorHAnsi"/>
          <w:szCs w:val="22"/>
        </w:rPr>
        <w:tab/>
      </w:r>
      <w:r w:rsidRPr="004526A1">
        <w:rPr>
          <w:rFonts w:asciiTheme="minorHAnsi" w:hAnsiTheme="minorHAnsi" w:cstheme="minorHAnsi"/>
          <w:szCs w:val="22"/>
        </w:rPr>
        <w:br/>
        <w:t>składy otwarte (wydzielone miejsca zadaszone na otwartym terenie zabezpieczone z bo</w:t>
      </w:r>
      <w:r w:rsidRPr="004526A1">
        <w:rPr>
          <w:rFonts w:asciiTheme="minorHAnsi" w:hAnsiTheme="minorHAnsi" w:cstheme="minorHAnsi"/>
          <w:szCs w:val="22"/>
        </w:rPr>
        <w:softHyphen/>
        <w:t>ków przed opadami) lub magazyny zamknięte (budynki lub pomieszczenia o szczelnym dachu i ścianach)</w:t>
      </w:r>
    </w:p>
    <w:p w:rsidR="00A51C68" w:rsidRPr="004526A1" w:rsidRDefault="00A51C68" w:rsidP="00F04D3B">
      <w:pPr>
        <w:pStyle w:val="BOMBA"/>
        <w:tabs>
          <w:tab w:val="clear" w:pos="360"/>
          <w:tab w:val="clear" w:pos="851"/>
          <w:tab w:val="num" w:pos="567"/>
          <w:tab w:val="num" w:pos="1560"/>
        </w:tabs>
        <w:spacing w:before="120" w:after="120" w:line="288" w:lineRule="auto"/>
        <w:ind w:left="1560" w:hanging="1134"/>
        <w:rPr>
          <w:rFonts w:asciiTheme="minorHAnsi" w:hAnsiTheme="minorHAnsi" w:cstheme="minorHAnsi"/>
          <w:szCs w:val="22"/>
        </w:rPr>
      </w:pPr>
      <w:r w:rsidRPr="004526A1">
        <w:rPr>
          <w:rFonts w:asciiTheme="minorHAnsi" w:hAnsiTheme="minorHAnsi" w:cstheme="minorHAnsi"/>
          <w:szCs w:val="22"/>
        </w:rPr>
        <w:t>dla cementu luzem:</w:t>
      </w:r>
    </w:p>
    <w:p w:rsidR="00A51C68" w:rsidRPr="004526A1" w:rsidRDefault="00A51C68" w:rsidP="00F04D3B">
      <w:pPr>
        <w:pStyle w:val="KRESKA"/>
        <w:widowControl/>
        <w:tabs>
          <w:tab w:val="clear" w:pos="851"/>
          <w:tab w:val="num" w:pos="567"/>
          <w:tab w:val="num" w:pos="1843"/>
        </w:tabs>
        <w:spacing w:before="120" w:after="120" w:line="288" w:lineRule="auto"/>
        <w:ind w:left="1843" w:hanging="1134"/>
        <w:rPr>
          <w:rFonts w:asciiTheme="minorHAnsi" w:hAnsiTheme="minorHAnsi" w:cstheme="minorHAnsi"/>
          <w:szCs w:val="22"/>
        </w:rPr>
      </w:pPr>
      <w:r w:rsidRPr="004526A1">
        <w:rPr>
          <w:rFonts w:asciiTheme="minorHAnsi" w:hAnsiTheme="minorHAnsi" w:cstheme="minorHAnsi"/>
          <w:szCs w:val="22"/>
        </w:rPr>
        <w:t>magazyny specjalne (zbiorniki stalowe, żelbetowe lub betonowe przystosowane do pneumatycznego załadowania i wyładowania cementu luzem, zaopatrzone w urządzenia do przeprowadzenia kontroli objętości cementu znajdującego się w zbiorniku lub otwory do przeprowadzenia pomiarów poziomu cementu, włazy do czyszczenia oraz klamry na zewnętrznych ścianach).</w:t>
      </w:r>
    </w:p>
    <w:p w:rsidR="00A51C68" w:rsidRPr="004526A1" w:rsidRDefault="00A51C68" w:rsidP="00F04D3B">
      <w:pPr>
        <w:pStyle w:val="BOMBA"/>
        <w:tabs>
          <w:tab w:val="clear" w:pos="360"/>
          <w:tab w:val="clear" w:pos="851"/>
          <w:tab w:val="num" w:pos="567"/>
          <w:tab w:val="num" w:pos="1276"/>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Podłoża składów otwartych powinny być twarde i suche, odpowiednio pochylone, zabezpieczające cement przed ściekaniem wody deszczowej i zanieczyszczeniem.</w:t>
      </w:r>
    </w:p>
    <w:p w:rsidR="00A51C68" w:rsidRPr="004526A1" w:rsidRDefault="00A51C68" w:rsidP="00F04D3B">
      <w:pPr>
        <w:pStyle w:val="BOMBA"/>
        <w:tabs>
          <w:tab w:val="clear" w:pos="360"/>
          <w:tab w:val="clear" w:pos="851"/>
          <w:tab w:val="num" w:pos="567"/>
          <w:tab w:val="num" w:pos="1276"/>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Podłogi magazynów zamkniętych powinny być suche i czyste, zabezpieczające cement przed zawilgoceniem i zanieczyszczeniem.</w:t>
      </w:r>
    </w:p>
    <w:p w:rsidR="00A51C68" w:rsidRPr="004526A1" w:rsidRDefault="00A51C68" w:rsidP="00F04D3B">
      <w:pPr>
        <w:pStyle w:val="BOMBA"/>
        <w:tabs>
          <w:tab w:val="clear" w:pos="360"/>
          <w:tab w:val="clear" w:pos="851"/>
          <w:tab w:val="num" w:pos="567"/>
          <w:tab w:val="num" w:pos="1276"/>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Dopuszczalny okres przechowywania cementu zależny jest od miejsca przechowywania.</w:t>
      </w:r>
    </w:p>
    <w:p w:rsidR="00A51C68" w:rsidRPr="004526A1" w:rsidRDefault="00A51C68" w:rsidP="00F04D3B">
      <w:pPr>
        <w:pStyle w:val="znormal"/>
        <w:widowControl/>
        <w:tabs>
          <w:tab w:val="num" w:pos="567"/>
        </w:tabs>
        <w:spacing w:before="120" w:after="120" w:line="288" w:lineRule="auto"/>
        <w:ind w:left="1276" w:hanging="1134"/>
        <w:rPr>
          <w:rFonts w:asciiTheme="minorHAnsi" w:hAnsiTheme="minorHAnsi" w:cstheme="minorHAnsi"/>
          <w:color w:val="auto"/>
          <w:szCs w:val="22"/>
        </w:rPr>
      </w:pPr>
      <w:r w:rsidRPr="004526A1">
        <w:rPr>
          <w:rFonts w:asciiTheme="minorHAnsi" w:hAnsiTheme="minorHAnsi" w:cstheme="minorHAnsi"/>
          <w:color w:val="auto"/>
          <w:szCs w:val="22"/>
        </w:rPr>
        <w:t>Cement nie może być użyty do betonu po okresie:</w:t>
      </w:r>
    </w:p>
    <w:p w:rsidR="00A51C68" w:rsidRPr="004526A1" w:rsidRDefault="00A51C68" w:rsidP="00F04D3B">
      <w:pPr>
        <w:pStyle w:val="KRESKA"/>
        <w:tabs>
          <w:tab w:val="clear" w:pos="851"/>
          <w:tab w:val="num" w:pos="567"/>
          <w:tab w:val="num" w:pos="1560"/>
        </w:tabs>
        <w:spacing w:before="120" w:after="120" w:line="288" w:lineRule="auto"/>
        <w:ind w:left="1560" w:hanging="1134"/>
        <w:rPr>
          <w:rFonts w:asciiTheme="minorHAnsi" w:hAnsiTheme="minorHAnsi" w:cstheme="minorHAnsi"/>
          <w:szCs w:val="22"/>
        </w:rPr>
      </w:pPr>
      <w:r w:rsidRPr="004526A1">
        <w:rPr>
          <w:rFonts w:asciiTheme="minorHAnsi" w:hAnsiTheme="minorHAnsi" w:cstheme="minorHAnsi"/>
          <w:szCs w:val="22"/>
        </w:rPr>
        <w:t>10 dni w przypadku przechowywania go w zadaszonych składach otwartych,</w:t>
      </w:r>
    </w:p>
    <w:p w:rsidR="00A51C68" w:rsidRPr="004526A1" w:rsidRDefault="00A51C68" w:rsidP="00F04D3B">
      <w:pPr>
        <w:pStyle w:val="KRESKA"/>
        <w:tabs>
          <w:tab w:val="clear" w:pos="851"/>
          <w:tab w:val="num" w:pos="567"/>
          <w:tab w:val="num" w:pos="1560"/>
        </w:tabs>
        <w:spacing w:before="120" w:after="120" w:line="288" w:lineRule="auto"/>
        <w:ind w:left="1560" w:hanging="1134"/>
        <w:rPr>
          <w:rFonts w:asciiTheme="minorHAnsi" w:hAnsiTheme="minorHAnsi" w:cstheme="minorHAnsi"/>
          <w:szCs w:val="22"/>
        </w:rPr>
      </w:pPr>
      <w:r w:rsidRPr="004526A1">
        <w:rPr>
          <w:rFonts w:asciiTheme="minorHAnsi" w:hAnsiTheme="minorHAnsi" w:cstheme="minorHAnsi"/>
          <w:szCs w:val="22"/>
        </w:rPr>
        <w:t>po upływie okresu trwałości podanego przez wytwórcę w przypadku przechowywania w składach zamkniętych.</w:t>
      </w:r>
    </w:p>
    <w:p w:rsidR="00A51C68" w:rsidRPr="004526A1" w:rsidRDefault="00A51C68" w:rsidP="00F04D3B">
      <w:pPr>
        <w:pStyle w:val="BOMBA"/>
        <w:tabs>
          <w:tab w:val="clear" w:pos="360"/>
          <w:tab w:val="clear" w:pos="851"/>
          <w:tab w:val="num" w:pos="567"/>
          <w:tab w:val="num" w:pos="1276"/>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Każda partia cementu posiadająca oddzielne świadectwo jakości powinno być przechowywana w sposób umożliwiający jej łatwe rozróżnienie.</w:t>
      </w:r>
    </w:p>
    <w:p w:rsidR="00A51C68" w:rsidRPr="004526A1" w:rsidRDefault="00A51C68" w:rsidP="00BB3F9E">
      <w:pPr>
        <w:pStyle w:val="znormal"/>
        <w:widowControl/>
        <w:numPr>
          <w:ilvl w:val="0"/>
          <w:numId w:val="57"/>
        </w:numPr>
        <w:tabs>
          <w:tab w:val="num" w:pos="567"/>
          <w:tab w:val="left" w:pos="1418"/>
        </w:tabs>
        <w:spacing w:before="120" w:after="120" w:line="288" w:lineRule="auto"/>
        <w:ind w:hanging="1134"/>
        <w:rPr>
          <w:rFonts w:asciiTheme="minorHAnsi" w:hAnsiTheme="minorHAnsi" w:cstheme="minorHAnsi"/>
          <w:color w:val="auto"/>
          <w:szCs w:val="22"/>
        </w:rPr>
      </w:pPr>
      <w:r w:rsidRPr="004526A1">
        <w:rPr>
          <w:rFonts w:asciiTheme="minorHAnsi" w:hAnsiTheme="minorHAnsi" w:cstheme="minorHAnsi"/>
          <w:color w:val="auto"/>
          <w:szCs w:val="22"/>
        </w:rPr>
        <w:t>Kruszywo.</w:t>
      </w:r>
    </w:p>
    <w:p w:rsidR="00A51C68" w:rsidRPr="004526A1" w:rsidRDefault="00A51C68" w:rsidP="00BB3F9E">
      <w:pPr>
        <w:pStyle w:val="znormal"/>
        <w:widowControl/>
        <w:numPr>
          <w:ilvl w:val="0"/>
          <w:numId w:val="55"/>
        </w:numPr>
        <w:tabs>
          <w:tab w:val="clear" w:pos="786"/>
          <w:tab w:val="num" w:pos="567"/>
        </w:tabs>
        <w:spacing w:before="120" w:after="120" w:line="288" w:lineRule="auto"/>
        <w:ind w:left="993" w:hanging="1134"/>
        <w:rPr>
          <w:rFonts w:asciiTheme="minorHAnsi" w:hAnsiTheme="minorHAnsi" w:cstheme="minorHAnsi"/>
          <w:color w:val="auto"/>
          <w:szCs w:val="22"/>
        </w:rPr>
      </w:pPr>
      <w:r w:rsidRPr="004526A1">
        <w:rPr>
          <w:rFonts w:asciiTheme="minorHAnsi" w:hAnsiTheme="minorHAnsi" w:cstheme="minorHAnsi"/>
          <w:color w:val="auto"/>
          <w:szCs w:val="22"/>
        </w:rPr>
        <w:t>Rodzaj kruszywa i uziarnienie.</w:t>
      </w:r>
    </w:p>
    <w:p w:rsidR="00A51C68" w:rsidRPr="00A06BC4" w:rsidRDefault="00A51C68" w:rsidP="00A06BC4">
      <w:pPr>
        <w:pStyle w:val="Nagwek2"/>
        <w:rPr>
          <w:b w:val="0"/>
          <w:sz w:val="22"/>
          <w:szCs w:val="22"/>
        </w:rPr>
      </w:pPr>
      <w:r w:rsidRPr="00A06BC4">
        <w:rPr>
          <w:rFonts w:cstheme="minorHAnsi"/>
          <w:b w:val="0"/>
          <w:szCs w:val="22"/>
        </w:rPr>
        <w:t xml:space="preserve">Do betonu należy stosować kruszywo mineralne odpowiadające wymaganiom normy </w:t>
      </w:r>
      <w:hyperlink r:id="rId10" w:history="1">
        <w:r w:rsidR="00A06BC4" w:rsidRPr="00A06BC4">
          <w:rPr>
            <w:rStyle w:val="Hipercze"/>
            <w:b w:val="0"/>
            <w:color w:val="auto"/>
            <w:sz w:val="22"/>
            <w:szCs w:val="22"/>
            <w:u w:val="none"/>
          </w:rPr>
          <w:t xml:space="preserve">PN-EN 12620:2004 </w:t>
        </w:r>
      </w:hyperlink>
      <w:r w:rsidRPr="00A06BC4">
        <w:rPr>
          <w:rFonts w:cstheme="minorHAnsi"/>
          <w:b w:val="0"/>
          <w:szCs w:val="22"/>
        </w:rPr>
        <w:t>, z tym że marka kruszywa nie powinna być niższa niż klasa betonu.</w:t>
      </w:r>
    </w:p>
    <w:p w:rsidR="00A51C68" w:rsidRPr="004526A1" w:rsidRDefault="00A51C68" w:rsidP="00F04D3B">
      <w:pPr>
        <w:pStyle w:val="znormal"/>
        <w:widowControl/>
        <w:tabs>
          <w:tab w:val="num" w:pos="567"/>
        </w:tabs>
        <w:spacing w:before="120" w:after="120" w:line="288" w:lineRule="auto"/>
        <w:ind w:left="993" w:hanging="1134"/>
        <w:rPr>
          <w:rFonts w:asciiTheme="minorHAnsi" w:hAnsiTheme="minorHAnsi" w:cstheme="minorHAnsi"/>
          <w:color w:val="auto"/>
          <w:szCs w:val="22"/>
        </w:rPr>
      </w:pPr>
      <w:r w:rsidRPr="004526A1">
        <w:rPr>
          <w:rFonts w:asciiTheme="minorHAnsi" w:hAnsiTheme="minorHAnsi" w:cstheme="minorHAnsi"/>
          <w:color w:val="auto"/>
          <w:szCs w:val="22"/>
        </w:rPr>
        <w:t>Ziarna kruszywa nie powinny być większe niż:</w:t>
      </w:r>
    </w:p>
    <w:p w:rsidR="00A51C68" w:rsidRPr="004526A1" w:rsidRDefault="00A51C68" w:rsidP="00F04D3B">
      <w:pPr>
        <w:pStyle w:val="KRESKA"/>
        <w:tabs>
          <w:tab w:val="clear" w:pos="851"/>
          <w:tab w:val="num" w:pos="567"/>
          <w:tab w:val="num" w:pos="1276"/>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1/3 najmniejszego wymiaru przekroju poprzecznego elementu,</w:t>
      </w:r>
    </w:p>
    <w:p w:rsidR="00A51C68" w:rsidRPr="004526A1" w:rsidRDefault="00A51C68" w:rsidP="00F04D3B">
      <w:pPr>
        <w:pStyle w:val="KRESKA"/>
        <w:tabs>
          <w:tab w:val="clear" w:pos="851"/>
          <w:tab w:val="num" w:pos="567"/>
          <w:tab w:val="num" w:pos="1276"/>
        </w:tabs>
        <w:spacing w:before="120" w:after="120" w:line="288" w:lineRule="auto"/>
        <w:ind w:left="1276" w:hanging="1134"/>
        <w:rPr>
          <w:rFonts w:asciiTheme="minorHAnsi" w:hAnsiTheme="minorHAnsi" w:cstheme="minorHAnsi"/>
          <w:szCs w:val="22"/>
        </w:rPr>
      </w:pPr>
      <w:r w:rsidRPr="004526A1">
        <w:rPr>
          <w:rFonts w:asciiTheme="minorHAnsi" w:hAnsiTheme="minorHAnsi" w:cstheme="minorHAnsi"/>
          <w:szCs w:val="22"/>
        </w:rPr>
        <w:t>3/4 odległości w świetle między prętami zbrojenia leżącymi w jednej płaszczyźnie prostopadłej do kierunku betonowania.</w:t>
      </w:r>
    </w:p>
    <w:p w:rsidR="00A51C68" w:rsidRPr="004526A1" w:rsidRDefault="00A51C68" w:rsidP="00F04D3B">
      <w:pPr>
        <w:pStyle w:val="znormal"/>
        <w:widowControl/>
        <w:tabs>
          <w:tab w:val="num" w:pos="567"/>
        </w:tabs>
        <w:spacing w:before="120" w:after="120" w:line="288" w:lineRule="auto"/>
        <w:ind w:left="-142" w:firstLine="1"/>
        <w:rPr>
          <w:rFonts w:asciiTheme="minorHAnsi" w:hAnsiTheme="minorHAnsi" w:cstheme="minorHAnsi"/>
          <w:color w:val="auto"/>
          <w:szCs w:val="22"/>
        </w:rPr>
      </w:pPr>
      <w:r w:rsidRPr="004526A1">
        <w:rPr>
          <w:rFonts w:asciiTheme="minorHAnsi" w:hAnsiTheme="minorHAnsi" w:cstheme="minorHAnsi"/>
          <w:color w:val="auto"/>
          <w:szCs w:val="22"/>
        </w:rPr>
        <w:t>W celu umożliwienia korekty recepty roboczej mieszanki betonowej należy prowadzić bieżącą kontrolę wilgotności kruszywa wg PN-EN 1997-6:2002 i stałości zawartości frakcji 0–2 mm.</w:t>
      </w:r>
    </w:p>
    <w:p w:rsidR="00A51C68" w:rsidRPr="004526A1" w:rsidRDefault="00A51C68" w:rsidP="00F04D3B">
      <w:pPr>
        <w:pStyle w:val="z1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2.2. Materiały do wykonania podbetonu</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Beton kl. B7,5 i B10 z utrzymaniem wymagań i badań tylko w zakresie wytrzymałości betonu na ściskanie.</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Orientacyjny skład podbetonu:</w:t>
      </w:r>
    </w:p>
    <w:p w:rsidR="00A51C68" w:rsidRPr="004526A1" w:rsidRDefault="00A51C68" w:rsidP="00F04D3B">
      <w:pPr>
        <w:pStyle w:val="KRESKA"/>
        <w:spacing w:before="120" w:after="120" w:line="288" w:lineRule="auto"/>
        <w:rPr>
          <w:rFonts w:asciiTheme="minorHAnsi" w:hAnsiTheme="minorHAnsi" w:cstheme="minorHAnsi"/>
          <w:szCs w:val="22"/>
        </w:rPr>
      </w:pPr>
      <w:r w:rsidRPr="004526A1">
        <w:rPr>
          <w:rFonts w:asciiTheme="minorHAnsi" w:hAnsiTheme="minorHAnsi" w:cstheme="minorHAnsi"/>
          <w:szCs w:val="22"/>
        </w:rPr>
        <w:t>pospółka kruszona 0/40,</w:t>
      </w:r>
    </w:p>
    <w:p w:rsidR="00A51C68" w:rsidRPr="004526A1" w:rsidRDefault="00A51C68" w:rsidP="00F04D3B">
      <w:pPr>
        <w:pStyle w:val="KRESKA"/>
        <w:spacing w:before="120" w:after="120" w:line="288" w:lineRule="auto"/>
        <w:rPr>
          <w:rFonts w:asciiTheme="minorHAnsi" w:hAnsiTheme="minorHAnsi" w:cstheme="minorHAnsi"/>
          <w:szCs w:val="22"/>
        </w:rPr>
      </w:pPr>
      <w:r w:rsidRPr="004526A1">
        <w:rPr>
          <w:rFonts w:asciiTheme="minorHAnsi" w:hAnsiTheme="minorHAnsi" w:cstheme="minorHAnsi"/>
          <w:szCs w:val="22"/>
        </w:rPr>
        <w:t>cement hutniczy 25. Ilość cementu 6%, gd max = 2,09 gr/cm</w:t>
      </w:r>
      <w:r w:rsidRPr="004526A1">
        <w:rPr>
          <w:rFonts w:asciiTheme="minorHAnsi" w:hAnsiTheme="minorHAnsi" w:cstheme="minorHAnsi"/>
          <w:szCs w:val="22"/>
          <w:vertAlign w:val="superscript"/>
        </w:rPr>
        <w:t>3</w:t>
      </w:r>
      <w:r w:rsidRPr="004526A1">
        <w:rPr>
          <w:rFonts w:asciiTheme="minorHAnsi" w:hAnsiTheme="minorHAnsi" w:cstheme="minorHAnsi"/>
          <w:szCs w:val="22"/>
        </w:rPr>
        <w:t>, wilgotność optymalna 8%.</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Kruszywo równomiernie stopniowane o frakcjach:</w:t>
      </w:r>
    </w:p>
    <w:p w:rsidR="00A51C68"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20/40 = 30%, 20/10 = 20%, 0/2 = 30%</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p>
    <w:p w:rsidR="00A51C68" w:rsidRDefault="00A51C68" w:rsidP="00F04D3B">
      <w:pPr>
        <w:pStyle w:val="z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3.</w:t>
      </w:r>
      <w:r w:rsidRPr="004526A1">
        <w:rPr>
          <w:rFonts w:asciiTheme="minorHAnsi" w:hAnsiTheme="minorHAnsi" w:cstheme="minorHAnsi"/>
          <w:color w:val="auto"/>
          <w:sz w:val="22"/>
          <w:szCs w:val="22"/>
        </w:rPr>
        <w:tab/>
        <w:t>Sprzęt</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Dozatory muszą mieć aktualne świadectwo legalizacji. Mieszanie składników powinno się odbywać wyłącznie w betoniarkach o wymuszonym działaniu (zabrania się stosowania mieszarek wolno spadowych).</w:t>
      </w:r>
    </w:p>
    <w:p w:rsidR="00A51C68" w:rsidRDefault="00A51C68" w:rsidP="00F04D3B">
      <w:pPr>
        <w:pStyle w:val="z1"/>
        <w:widowControl/>
        <w:spacing w:before="120" w:after="120" w:line="288" w:lineRule="auto"/>
        <w:rPr>
          <w:rFonts w:asciiTheme="minorHAnsi" w:hAnsiTheme="minorHAnsi" w:cstheme="minorHAnsi"/>
          <w:color w:val="auto"/>
          <w:sz w:val="22"/>
          <w:szCs w:val="22"/>
        </w:rPr>
      </w:pPr>
    </w:p>
    <w:p w:rsidR="00A51C68" w:rsidRDefault="00A51C68" w:rsidP="00F04D3B">
      <w:pPr>
        <w:pStyle w:val="z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 xml:space="preserve">4. </w:t>
      </w:r>
      <w:r w:rsidRPr="004526A1">
        <w:rPr>
          <w:rFonts w:asciiTheme="minorHAnsi" w:hAnsiTheme="minorHAnsi" w:cstheme="minorHAnsi"/>
          <w:color w:val="auto"/>
          <w:sz w:val="22"/>
          <w:szCs w:val="22"/>
        </w:rPr>
        <w:tab/>
        <w:t>Transport</w:t>
      </w:r>
    </w:p>
    <w:p w:rsidR="00A51C68" w:rsidRPr="004526A1" w:rsidRDefault="00A51C68" w:rsidP="00F04D3B">
      <w:pPr>
        <w:pStyle w:val="z1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4.1. Transport, podawanie i układanie mieszanki betonowej</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(1) Środki do transportu betonu</w:t>
      </w:r>
    </w:p>
    <w:p w:rsidR="00A51C68" w:rsidRPr="004526A1" w:rsidRDefault="00A51C68" w:rsidP="00F04D3B">
      <w:pPr>
        <w:pStyle w:val="BOMBA"/>
        <w:tabs>
          <w:tab w:val="clear" w:pos="360"/>
        </w:tabs>
        <w:spacing w:before="120" w:after="120" w:line="288" w:lineRule="auto"/>
        <w:rPr>
          <w:rFonts w:asciiTheme="minorHAnsi" w:hAnsiTheme="minorHAnsi" w:cstheme="minorHAnsi"/>
          <w:szCs w:val="22"/>
        </w:rPr>
      </w:pPr>
      <w:r w:rsidRPr="004526A1">
        <w:rPr>
          <w:rFonts w:asciiTheme="minorHAnsi" w:hAnsiTheme="minorHAnsi" w:cstheme="minorHAnsi"/>
          <w:szCs w:val="22"/>
        </w:rPr>
        <w:t>Mieszanki betonowe mogą być transportowane mieszalnikami samochodowymi (tzw. gruszkami).</w:t>
      </w:r>
    </w:p>
    <w:p w:rsidR="00A51C68" w:rsidRPr="004526A1" w:rsidRDefault="00A51C68" w:rsidP="00F04D3B">
      <w:pPr>
        <w:pStyle w:val="BOMBA"/>
        <w:tabs>
          <w:tab w:val="clear" w:pos="360"/>
        </w:tabs>
        <w:spacing w:before="120" w:after="120" w:line="288" w:lineRule="auto"/>
        <w:rPr>
          <w:rFonts w:asciiTheme="minorHAnsi" w:hAnsiTheme="minorHAnsi" w:cstheme="minorHAnsi"/>
          <w:szCs w:val="22"/>
        </w:rPr>
      </w:pPr>
      <w:r w:rsidRPr="004526A1">
        <w:rPr>
          <w:rFonts w:asciiTheme="minorHAnsi" w:hAnsiTheme="minorHAnsi" w:cstheme="minorHAnsi"/>
          <w:szCs w:val="22"/>
        </w:rPr>
        <w:t>Ilość „gruszek” należy dobrać tak aby zapewnić wymaganą szybkość betonowania z uwzględnieniem odległości dowozu, czasu twardnienia betonu oraz koniecznej rezerwy w przypadku awarii samochodu.</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(2) Czas transportu i wbudowania</w:t>
      </w:r>
    </w:p>
    <w:p w:rsidR="00A51C68" w:rsidRPr="004526A1" w:rsidRDefault="00A51C68" w:rsidP="00F04D3B">
      <w:pPr>
        <w:pStyle w:val="znormal"/>
        <w:widowControl/>
        <w:spacing w:before="120" w:after="120" w:line="288" w:lineRule="auto"/>
        <w:ind w:left="737"/>
        <w:rPr>
          <w:rFonts w:asciiTheme="minorHAnsi" w:hAnsiTheme="minorHAnsi" w:cstheme="minorHAnsi"/>
          <w:color w:val="auto"/>
          <w:szCs w:val="22"/>
        </w:rPr>
      </w:pPr>
      <w:r w:rsidRPr="004526A1">
        <w:rPr>
          <w:rFonts w:asciiTheme="minorHAnsi" w:hAnsiTheme="minorHAnsi" w:cstheme="minorHAnsi"/>
          <w:color w:val="auto"/>
          <w:szCs w:val="22"/>
        </w:rPr>
        <w:t>Czas transportu i wbudowania mieszanki nie powinien być dłuższy niż:</w:t>
      </w:r>
    </w:p>
    <w:p w:rsidR="00A51C68" w:rsidRPr="004526A1" w:rsidRDefault="00A51C68" w:rsidP="00F04D3B">
      <w:pPr>
        <w:pStyle w:val="znormal"/>
        <w:widowControl/>
        <w:spacing w:before="120" w:after="120" w:line="288" w:lineRule="auto"/>
        <w:ind w:left="737"/>
        <w:rPr>
          <w:rFonts w:asciiTheme="minorHAnsi" w:hAnsiTheme="minorHAnsi" w:cstheme="minorHAnsi"/>
          <w:color w:val="auto"/>
          <w:szCs w:val="22"/>
        </w:rPr>
      </w:pPr>
      <w:r w:rsidRPr="004526A1">
        <w:rPr>
          <w:rFonts w:asciiTheme="minorHAnsi" w:hAnsiTheme="minorHAnsi" w:cstheme="minorHAnsi"/>
          <w:color w:val="auto"/>
          <w:szCs w:val="22"/>
        </w:rPr>
        <w:t>90 minut przy temperaturze otoczenia +15°C</w:t>
      </w:r>
    </w:p>
    <w:p w:rsidR="00A51C68" w:rsidRPr="004526A1" w:rsidRDefault="00A51C68" w:rsidP="00F04D3B">
      <w:pPr>
        <w:pStyle w:val="znormal"/>
        <w:widowControl/>
        <w:spacing w:before="120" w:after="120" w:line="288" w:lineRule="auto"/>
        <w:ind w:left="737"/>
        <w:rPr>
          <w:rFonts w:asciiTheme="minorHAnsi" w:hAnsiTheme="minorHAnsi" w:cstheme="minorHAnsi"/>
          <w:color w:val="auto"/>
          <w:szCs w:val="22"/>
        </w:rPr>
      </w:pPr>
      <w:r w:rsidRPr="004526A1">
        <w:rPr>
          <w:rFonts w:asciiTheme="minorHAnsi" w:hAnsiTheme="minorHAnsi" w:cstheme="minorHAnsi"/>
          <w:color w:val="auto"/>
          <w:szCs w:val="22"/>
        </w:rPr>
        <w:t>70 minut przy temperaturze otoczenia +20°C</w:t>
      </w:r>
    </w:p>
    <w:p w:rsidR="00A51C68" w:rsidRPr="004526A1" w:rsidRDefault="00A51C68" w:rsidP="00F04D3B">
      <w:pPr>
        <w:pStyle w:val="znormal"/>
        <w:widowControl/>
        <w:spacing w:before="120" w:after="120" w:line="288" w:lineRule="auto"/>
        <w:ind w:left="737"/>
        <w:rPr>
          <w:rFonts w:asciiTheme="minorHAnsi" w:hAnsiTheme="minorHAnsi" w:cstheme="minorHAnsi"/>
          <w:color w:val="auto"/>
          <w:szCs w:val="22"/>
        </w:rPr>
      </w:pPr>
      <w:r w:rsidRPr="004526A1">
        <w:rPr>
          <w:rFonts w:asciiTheme="minorHAnsi" w:hAnsiTheme="minorHAnsi" w:cstheme="minorHAnsi"/>
          <w:color w:val="auto"/>
          <w:szCs w:val="22"/>
        </w:rPr>
        <w:t>30 minut przy temperaturze otoczenia +30°C</w:t>
      </w:r>
    </w:p>
    <w:p w:rsidR="00A51C68" w:rsidRDefault="00A51C68" w:rsidP="00F04D3B">
      <w:pPr>
        <w:pStyle w:val="z1"/>
        <w:widowControl/>
        <w:spacing w:before="120" w:after="120" w:line="288" w:lineRule="auto"/>
        <w:rPr>
          <w:rFonts w:asciiTheme="minorHAnsi" w:hAnsiTheme="minorHAnsi" w:cstheme="minorHAnsi"/>
          <w:color w:val="auto"/>
          <w:sz w:val="22"/>
          <w:szCs w:val="22"/>
        </w:rPr>
      </w:pPr>
    </w:p>
    <w:p w:rsidR="00A51C68" w:rsidRPr="004526A1" w:rsidRDefault="00A51C68" w:rsidP="00F04D3B">
      <w:pPr>
        <w:pStyle w:val="z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 xml:space="preserve">5. </w:t>
      </w:r>
      <w:r w:rsidRPr="004526A1">
        <w:rPr>
          <w:rFonts w:asciiTheme="minorHAnsi" w:hAnsiTheme="minorHAnsi" w:cstheme="minorHAnsi"/>
          <w:color w:val="auto"/>
          <w:sz w:val="22"/>
          <w:szCs w:val="22"/>
        </w:rPr>
        <w:tab/>
        <w:t>Wykonanie robót</w:t>
      </w:r>
    </w:p>
    <w:p w:rsidR="00A51C68" w:rsidRDefault="00A51C68" w:rsidP="00F04D3B">
      <w:pPr>
        <w:pStyle w:val="z11"/>
        <w:widowControl/>
        <w:spacing w:before="120" w:after="120" w:line="288" w:lineRule="auto"/>
        <w:rPr>
          <w:rFonts w:asciiTheme="minorHAnsi" w:hAnsiTheme="minorHAnsi" w:cstheme="minorHAnsi"/>
          <w:color w:val="auto"/>
          <w:sz w:val="22"/>
          <w:szCs w:val="22"/>
        </w:rPr>
      </w:pPr>
    </w:p>
    <w:p w:rsidR="00A51C68" w:rsidRPr="004526A1" w:rsidRDefault="00A51C68" w:rsidP="00F04D3B">
      <w:pPr>
        <w:pStyle w:val="z1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5.1. Zalecenia ogólne</w:t>
      </w:r>
    </w:p>
    <w:p w:rsidR="00A51C68" w:rsidRPr="004526A1" w:rsidRDefault="00A51C68" w:rsidP="00F04D3B">
      <w:pPr>
        <w:pStyle w:val="BOMBA"/>
        <w:tabs>
          <w:tab w:val="clear" w:pos="360"/>
        </w:tabs>
        <w:spacing w:before="120" w:after="120" w:line="288" w:lineRule="auto"/>
        <w:rPr>
          <w:rFonts w:asciiTheme="minorHAnsi" w:hAnsiTheme="minorHAnsi" w:cstheme="minorHAnsi"/>
          <w:szCs w:val="22"/>
        </w:rPr>
      </w:pPr>
      <w:r w:rsidRPr="004526A1">
        <w:rPr>
          <w:rFonts w:asciiTheme="minorHAnsi" w:hAnsiTheme="minorHAnsi" w:cstheme="minorHAnsi"/>
          <w:szCs w:val="22"/>
        </w:rPr>
        <w:t xml:space="preserve">Roboty betoniarskie muszą być wykonane zgodnie z wymaganiami norm PN-EN 206-1:2003 </w:t>
      </w:r>
    </w:p>
    <w:p w:rsidR="00A51C68" w:rsidRPr="004526A1" w:rsidRDefault="00A51C68" w:rsidP="00F04D3B">
      <w:pPr>
        <w:pStyle w:val="BOMBA"/>
        <w:tabs>
          <w:tab w:val="clear" w:pos="360"/>
        </w:tabs>
        <w:spacing w:before="120" w:after="120" w:line="288" w:lineRule="auto"/>
        <w:rPr>
          <w:rFonts w:asciiTheme="minorHAnsi" w:hAnsiTheme="minorHAnsi" w:cstheme="minorHAnsi"/>
          <w:szCs w:val="22"/>
        </w:rPr>
      </w:pPr>
      <w:r w:rsidRPr="004526A1">
        <w:rPr>
          <w:rFonts w:asciiTheme="minorHAnsi" w:hAnsiTheme="minorHAnsi" w:cstheme="minorHAnsi"/>
          <w:szCs w:val="22"/>
        </w:rPr>
        <w:t>Betonowanie można rozpocząć po uzyskaniu zezwolenia Inspektora Nadzoru Inwestorskiego potwierdzonego wpisem do dziennika budowy.</w:t>
      </w:r>
    </w:p>
    <w:p w:rsidR="00A51C68" w:rsidRPr="004526A1" w:rsidRDefault="00A51C68" w:rsidP="00F04D3B">
      <w:pPr>
        <w:pStyle w:val="z1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5.2. Wytwarzanie mieszanki betonowej</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(1) Dozowanie składników:</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Dozowanie składników do mieszanki betonowej powinno być dokonywane wyłącznie wagowo, z dokładnością:</w:t>
      </w:r>
    </w:p>
    <w:p w:rsidR="00A51C68" w:rsidRPr="004526A1" w:rsidRDefault="00A51C68" w:rsidP="00F04D3B">
      <w:pPr>
        <w:pStyle w:val="znormal"/>
        <w:widowControl/>
        <w:spacing w:before="120" w:after="120" w:line="288" w:lineRule="auto"/>
        <w:ind w:left="993"/>
        <w:rPr>
          <w:rFonts w:asciiTheme="minorHAnsi" w:hAnsiTheme="minorHAnsi" w:cstheme="minorHAnsi"/>
          <w:color w:val="auto"/>
          <w:szCs w:val="22"/>
        </w:rPr>
      </w:pPr>
      <w:r w:rsidRPr="004526A1">
        <w:rPr>
          <w:rFonts w:asciiTheme="minorHAnsi" w:hAnsiTheme="minorHAnsi" w:cstheme="minorHAnsi"/>
          <w:color w:val="auto"/>
          <w:szCs w:val="22"/>
        </w:rPr>
        <w:t>2% – przy dozowaniu cementu i wody</w:t>
      </w:r>
    </w:p>
    <w:p w:rsidR="00A51C68" w:rsidRPr="004526A1" w:rsidRDefault="00A51C68" w:rsidP="00F04D3B">
      <w:pPr>
        <w:pStyle w:val="znormal"/>
        <w:widowControl/>
        <w:spacing w:before="120" w:after="120" w:line="288" w:lineRule="auto"/>
        <w:ind w:left="993"/>
        <w:rPr>
          <w:rFonts w:asciiTheme="minorHAnsi" w:hAnsiTheme="minorHAnsi" w:cstheme="minorHAnsi"/>
          <w:color w:val="auto"/>
          <w:szCs w:val="22"/>
        </w:rPr>
      </w:pPr>
      <w:r w:rsidRPr="004526A1">
        <w:rPr>
          <w:rFonts w:asciiTheme="minorHAnsi" w:hAnsiTheme="minorHAnsi" w:cstheme="minorHAnsi"/>
          <w:color w:val="auto"/>
          <w:szCs w:val="22"/>
        </w:rPr>
        <w:t>3% – przy dozowaniu kruszywa.</w:t>
      </w:r>
    </w:p>
    <w:p w:rsidR="00A51C68" w:rsidRPr="004526A1" w:rsidRDefault="00A51C68" w:rsidP="00F04D3B">
      <w:pPr>
        <w:pStyle w:val="znormal"/>
        <w:widowControl/>
        <w:spacing w:before="120" w:after="120" w:line="288" w:lineRule="auto"/>
        <w:ind w:left="993"/>
        <w:rPr>
          <w:rFonts w:asciiTheme="minorHAnsi" w:hAnsiTheme="minorHAnsi" w:cstheme="minorHAnsi"/>
          <w:color w:val="auto"/>
          <w:szCs w:val="22"/>
        </w:rPr>
      </w:pPr>
      <w:r w:rsidRPr="004526A1">
        <w:rPr>
          <w:rFonts w:asciiTheme="minorHAnsi" w:hAnsiTheme="minorHAnsi" w:cstheme="minorHAnsi"/>
          <w:color w:val="auto"/>
          <w:szCs w:val="22"/>
        </w:rPr>
        <w:t>Dozatory muszą mieć aktualne świadectwo legalizacji.</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Przy dozowaniu składników powinno się uwzględniać korektę związaną ze zmiennym zawilgoceniem kruszywa.</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(2) Mieszanie składników</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Mieszanie składników powinno się odbywać wyłącznie w betoniarkach wymuszonym działaniu (zabrania się stosowania mieszarek wolnospadowych).</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Czas mieszania należy ustalić doświadczalnie jednak nie powinien być krótszy niż 2 minuty.</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(3) Podawanie i układanie mieszanki betonowej</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Do podawania mieszanek betonowych należy stosować pojemniki o konstrukcji umożli</w:t>
      </w:r>
      <w:r w:rsidRPr="004526A1">
        <w:rPr>
          <w:rFonts w:asciiTheme="minorHAnsi" w:hAnsiTheme="minorHAnsi" w:cstheme="minorHAnsi"/>
          <w:szCs w:val="22"/>
        </w:rPr>
        <w:softHyphen/>
        <w:t>wiającej łatwe ich opróżnianie lub pompy przystosowanej do podawania mieszanek plastycznych. Przy stosowaniu pomp obowiązują odrębne wymagania technologiczne przy czym wymaga się sprawdzenia ustalonej konsystencji mieszanki betonowej przy wylocie.</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Przed przystąpieniem do układania betonu należy sprawdzić: położenie zbrojenia, zgodność rzędnych z projektem, czystość deskowania oraz obecność wkładek dystansowych zapew</w:t>
      </w:r>
      <w:r w:rsidRPr="004526A1">
        <w:rPr>
          <w:rFonts w:asciiTheme="minorHAnsi" w:hAnsiTheme="minorHAnsi" w:cstheme="minorHAnsi"/>
          <w:szCs w:val="22"/>
        </w:rPr>
        <w:softHyphen/>
        <w:t>niających wymaganą wielkość otuliny.</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Mieszanki betonowej nie należy zrzucać z wysokości większej niż 0,75 m od powierzchni, na któ</w:t>
      </w:r>
      <w:r w:rsidRPr="004526A1">
        <w:rPr>
          <w:rFonts w:asciiTheme="minorHAnsi" w:hAnsiTheme="minorHAnsi" w:cstheme="minorHAnsi"/>
          <w:szCs w:val="22"/>
        </w:rPr>
        <w:softHyphen/>
        <w:t>rą spada. W przypadku gdy wysokość ta jest większa należy mieszankę podawać za pomo</w:t>
      </w:r>
      <w:r w:rsidRPr="004526A1">
        <w:rPr>
          <w:rFonts w:asciiTheme="minorHAnsi" w:hAnsiTheme="minorHAnsi" w:cstheme="minorHAnsi"/>
          <w:szCs w:val="22"/>
        </w:rPr>
        <w:softHyphen/>
        <w:t>cą ryn</w:t>
      </w:r>
      <w:r w:rsidRPr="004526A1">
        <w:rPr>
          <w:rFonts w:asciiTheme="minorHAnsi" w:hAnsiTheme="minorHAnsi" w:cstheme="minorHAnsi"/>
          <w:szCs w:val="22"/>
        </w:rPr>
        <w:softHyphen/>
        <w:t>ny zsypowej (do wysokości 3,0 m) lub leja zsypowego teleskopowego (do wysokości 8,0 m).</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Przy wykonywaniu konstrukcji monolitycznych należy przestrzegać dokumentacji techno</w:t>
      </w:r>
      <w:r w:rsidRPr="004526A1">
        <w:rPr>
          <w:rFonts w:asciiTheme="minorHAnsi" w:hAnsiTheme="minorHAnsi" w:cstheme="minorHAnsi"/>
          <w:szCs w:val="22"/>
        </w:rPr>
        <w:softHyphen/>
        <w:t>logicznej, która powinna uwzględniać następujące zalecenia:</w:t>
      </w:r>
    </w:p>
    <w:p w:rsidR="00A51C68" w:rsidRPr="004526A1" w:rsidRDefault="00A51C68" w:rsidP="00F04D3B">
      <w:pPr>
        <w:pStyle w:val="KRESKA"/>
        <w:tabs>
          <w:tab w:val="clear" w:pos="851"/>
          <w:tab w:val="num" w:pos="1276"/>
        </w:tabs>
        <w:spacing w:before="120" w:after="120" w:line="288" w:lineRule="auto"/>
        <w:ind w:left="1276" w:hanging="283"/>
        <w:rPr>
          <w:rFonts w:asciiTheme="minorHAnsi" w:hAnsiTheme="minorHAnsi" w:cstheme="minorHAnsi"/>
          <w:szCs w:val="22"/>
        </w:rPr>
      </w:pPr>
      <w:r w:rsidRPr="004526A1">
        <w:rPr>
          <w:rFonts w:asciiTheme="minorHAnsi" w:hAnsiTheme="minorHAnsi" w:cstheme="minorHAnsi"/>
          <w:szCs w:val="22"/>
        </w:rPr>
        <w:t>w fundamentach i korpusach podpór mieszankę betonową należy układać bezpośrednio z po</w:t>
      </w:r>
      <w:r w:rsidRPr="004526A1">
        <w:rPr>
          <w:rFonts w:asciiTheme="minorHAnsi" w:hAnsiTheme="minorHAnsi" w:cstheme="minorHAnsi"/>
          <w:szCs w:val="22"/>
        </w:rPr>
        <w:softHyphen/>
        <w:t>jemnika lub rurociągu pompy, bądź też za pośrednictwem rynny,</w:t>
      </w:r>
    </w:p>
    <w:p w:rsidR="00A51C68" w:rsidRPr="004526A1" w:rsidRDefault="00A51C68" w:rsidP="00F04D3B">
      <w:pPr>
        <w:pStyle w:val="KRESKA"/>
        <w:tabs>
          <w:tab w:val="clear" w:pos="851"/>
          <w:tab w:val="num" w:pos="1276"/>
        </w:tabs>
        <w:spacing w:before="120" w:after="120" w:line="288" w:lineRule="auto"/>
        <w:ind w:left="1276" w:hanging="283"/>
        <w:rPr>
          <w:rFonts w:asciiTheme="minorHAnsi" w:hAnsiTheme="minorHAnsi" w:cstheme="minorHAnsi"/>
          <w:szCs w:val="22"/>
        </w:rPr>
      </w:pPr>
      <w:r w:rsidRPr="004526A1">
        <w:rPr>
          <w:rFonts w:asciiTheme="minorHAnsi" w:hAnsiTheme="minorHAnsi" w:cstheme="minorHAnsi"/>
          <w:szCs w:val="22"/>
        </w:rPr>
        <w:t>warstwami o grubości do 40 cm zagęszczając wibratorami wgłębnymi,</w:t>
      </w:r>
    </w:p>
    <w:p w:rsidR="00A51C68" w:rsidRPr="004526A1" w:rsidRDefault="00A51C68" w:rsidP="00F04D3B">
      <w:pPr>
        <w:pStyle w:val="KRESKA"/>
        <w:tabs>
          <w:tab w:val="clear" w:pos="851"/>
          <w:tab w:val="num" w:pos="1276"/>
        </w:tabs>
        <w:spacing w:before="120" w:after="120" w:line="288" w:lineRule="auto"/>
        <w:ind w:left="1276" w:hanging="283"/>
        <w:rPr>
          <w:rFonts w:asciiTheme="minorHAnsi" w:hAnsiTheme="minorHAnsi" w:cstheme="minorHAnsi"/>
          <w:szCs w:val="22"/>
        </w:rPr>
      </w:pPr>
      <w:r w:rsidRPr="004526A1">
        <w:rPr>
          <w:rFonts w:asciiTheme="minorHAnsi" w:hAnsiTheme="minorHAnsi" w:cstheme="minorHAnsi"/>
          <w:szCs w:val="22"/>
        </w:rPr>
        <w:t>przy wykonywaniu płyt mieszankę betonową należy układać bezpośrednio z pojemnika lub rurociągu pompy. W płytach o grubości większej od 12 cm zbrojonych górą i dołem należy stosować belki wibracyjne.</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(4) Zagęszczanie betonu</w:t>
      </w:r>
    </w:p>
    <w:p w:rsidR="00A51C68" w:rsidRPr="004526A1" w:rsidRDefault="00A51C68" w:rsidP="00F04D3B">
      <w:pPr>
        <w:pStyle w:val="znormal"/>
        <w:widowControl/>
        <w:spacing w:before="120" w:after="120" w:line="288" w:lineRule="auto"/>
        <w:ind w:left="709"/>
        <w:rPr>
          <w:rFonts w:asciiTheme="minorHAnsi" w:hAnsiTheme="minorHAnsi" w:cstheme="minorHAnsi"/>
          <w:color w:val="auto"/>
          <w:szCs w:val="22"/>
        </w:rPr>
      </w:pPr>
      <w:r w:rsidRPr="004526A1">
        <w:rPr>
          <w:rFonts w:asciiTheme="minorHAnsi" w:hAnsiTheme="minorHAnsi" w:cstheme="minorHAnsi"/>
          <w:color w:val="auto"/>
          <w:szCs w:val="22"/>
        </w:rPr>
        <w:t>Przy zagęszczaniu mieszanki betonowej należy przestrzegać następujących zasad:</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Wibratory wgłębne należy stosować o częstotliwości min. 6000 drgań na minutę, z buławami o średnicy nie większej niż 0,65 odległości między prętami zbrojenia leżącymi w płaszczyźnie poziomej.</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Podczas zagęszczania wibratorami wgłębnymi nie wolno dotykać zbrojenia buławą wibratora.</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Podczas zagęszczania wibratorami wgłębnymi należy zagłębić buławę na głębokość 5–8 cm w warstwę poprzednią i przytrzymywać buławę w jednym miejscu w czasie 20–30 sekund po czym wyjmować powoli w stanie wibrującym.</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Kolejne miejsca zagłębienia buławy powinny być od siebie oddalone o 1,4 R, gdzie R jest promieniem skutecznego działania wibratora. Odległość ta zwykle wynosi 0,35–0,7 m.</w:t>
      </w:r>
    </w:p>
    <w:p w:rsidR="00A51C68" w:rsidRPr="004526A1" w:rsidRDefault="00A51C68" w:rsidP="00F04D3B">
      <w:pPr>
        <w:pStyle w:val="BOMBA"/>
        <w:widowControl/>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Belki wibracyjne powinny być stosowane do wyrównania powierzchni betonu płyt i charak</w:t>
      </w:r>
      <w:r w:rsidRPr="004526A1">
        <w:rPr>
          <w:rFonts w:asciiTheme="minorHAnsi" w:hAnsiTheme="minorHAnsi" w:cstheme="minorHAnsi"/>
          <w:szCs w:val="22"/>
        </w:rPr>
        <w:softHyphen/>
        <w:t>teryzować się jednakowymi drganiami na całej długości.</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Czas zagęszczania wibratorem powierzchniowym, lub belką wibracyjną w jednym miejscu powinien wynosić od 30 do 60 sekund.</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Zasięg działania wibratorów przyczepnych wynosi zwykle od 20 do 50 cm w kierunku głębo</w:t>
      </w:r>
      <w:r w:rsidRPr="004526A1">
        <w:rPr>
          <w:rFonts w:asciiTheme="minorHAnsi" w:hAnsiTheme="minorHAnsi" w:cstheme="minorHAnsi"/>
          <w:szCs w:val="22"/>
        </w:rPr>
        <w:softHyphen/>
        <w:t>kości i od 1,0 do 1,5 m w kierunku długości elementu. Rozstaw wibratorów należy ustalić doświadczalnie tak aby nie powstawały martwe pola. Mocowanie wibratorów powinno być trwałe i sztywne.</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(5) Przerwy w betonowaniu</w:t>
      </w:r>
    </w:p>
    <w:p w:rsidR="00A51C68" w:rsidRPr="004526A1" w:rsidRDefault="00A51C68" w:rsidP="00F04D3B">
      <w:pPr>
        <w:pStyle w:val="znormal"/>
        <w:widowControl/>
        <w:spacing w:before="120" w:after="120" w:line="288" w:lineRule="auto"/>
        <w:ind w:left="737"/>
        <w:rPr>
          <w:rFonts w:asciiTheme="minorHAnsi" w:hAnsiTheme="minorHAnsi" w:cstheme="minorHAnsi"/>
          <w:color w:val="auto"/>
          <w:szCs w:val="22"/>
        </w:rPr>
      </w:pPr>
      <w:r w:rsidRPr="004526A1">
        <w:rPr>
          <w:rFonts w:asciiTheme="minorHAnsi" w:hAnsiTheme="minorHAnsi" w:cstheme="minorHAnsi"/>
          <w:color w:val="auto"/>
          <w:szCs w:val="22"/>
        </w:rPr>
        <w:t>Przerwy w betonowaniu należy sytuować w miejscach uprzednio przewidzianych i uzgodnionych z projektantem.</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Ukształtowanie powierzchni betonu w przerwie roboczej po winno być uzgodnione z projektantem, a w prostszych przypadkach można się kierować zasadą, że powinna ona być prostopadła do kierunku naprężeń głównych.</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Powierzchnia betonu w miejscu przerwania betonowania powinna być starannie przygotowana do połączenia betonu stwardniałego ze świeżym przez:</w:t>
      </w:r>
    </w:p>
    <w:p w:rsidR="00A51C68" w:rsidRPr="004526A1" w:rsidRDefault="00A51C68" w:rsidP="00F04D3B">
      <w:pPr>
        <w:pStyle w:val="KRESKA"/>
        <w:tabs>
          <w:tab w:val="clear" w:pos="851"/>
          <w:tab w:val="num" w:pos="1276"/>
        </w:tabs>
        <w:spacing w:before="120" w:after="120" w:line="288" w:lineRule="auto"/>
        <w:ind w:left="1276" w:hanging="283"/>
        <w:rPr>
          <w:rFonts w:asciiTheme="minorHAnsi" w:hAnsiTheme="minorHAnsi" w:cstheme="minorHAnsi"/>
          <w:szCs w:val="22"/>
        </w:rPr>
      </w:pPr>
      <w:r w:rsidRPr="004526A1">
        <w:rPr>
          <w:rFonts w:asciiTheme="minorHAnsi" w:hAnsiTheme="minorHAnsi" w:cstheme="minorHAnsi"/>
          <w:szCs w:val="22"/>
        </w:rPr>
        <w:t>usunięcie z powierzchni betonu stwardniałego, luźnych okruchów betonu oraz warstwy pozostałego szkliwa cementowego,</w:t>
      </w:r>
    </w:p>
    <w:p w:rsidR="00A51C68" w:rsidRPr="004526A1" w:rsidRDefault="00A51C68" w:rsidP="00F04D3B">
      <w:pPr>
        <w:pStyle w:val="KRESKA"/>
        <w:tabs>
          <w:tab w:val="clear" w:pos="851"/>
          <w:tab w:val="num" w:pos="1276"/>
        </w:tabs>
        <w:spacing w:before="120" w:after="120" w:line="288" w:lineRule="auto"/>
        <w:ind w:left="1276" w:hanging="283"/>
        <w:rPr>
          <w:rFonts w:asciiTheme="minorHAnsi" w:hAnsiTheme="minorHAnsi" w:cstheme="minorHAnsi"/>
          <w:szCs w:val="22"/>
        </w:rPr>
      </w:pPr>
      <w:r w:rsidRPr="004526A1">
        <w:rPr>
          <w:rFonts w:asciiTheme="minorHAnsi" w:hAnsiTheme="minorHAnsi" w:cstheme="minorHAnsi"/>
          <w:szCs w:val="22"/>
        </w:rPr>
        <w:t>obfite zwilżenie wodą i narzucenie kilkumilimetrowej warstwy zaprawy cementowej o stosunku zbliżonym do zaprawy w betonie wykonywanym albo też narzucenie cienkiej warstwy zaczynu cementowego. Powyższe zabiegi należy wykonać bezpośrednio przed rozpoczęciem betonowania.</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color w:val="auto"/>
          <w:szCs w:val="22"/>
        </w:rPr>
      </w:pPr>
      <w:r w:rsidRPr="004526A1">
        <w:rPr>
          <w:rFonts w:asciiTheme="minorHAnsi" w:hAnsiTheme="minorHAnsi" w:cstheme="minorHAnsi"/>
          <w:color w:val="auto"/>
          <w:szCs w:val="22"/>
        </w:rPr>
        <w:t xml:space="preserve">W </w:t>
      </w:r>
      <w:r w:rsidRPr="004526A1">
        <w:rPr>
          <w:rFonts w:asciiTheme="minorHAnsi" w:hAnsiTheme="minorHAnsi" w:cstheme="minorHAnsi"/>
          <w:szCs w:val="22"/>
        </w:rPr>
        <w:t>przypadku przerwy w układaniu betonu zagęszczonego przez wibrowanie, wznowienie beto</w:t>
      </w:r>
      <w:r w:rsidRPr="004526A1">
        <w:rPr>
          <w:rFonts w:asciiTheme="minorHAnsi" w:hAnsiTheme="minorHAnsi" w:cstheme="minorHAnsi"/>
          <w:szCs w:val="22"/>
        </w:rPr>
        <w:softHyphen/>
        <w:t>nowania nie powinno się odbyć później niż w ciągu 3 godzin lub po całkowitym stwardnieniu be</w:t>
      </w:r>
      <w:r w:rsidRPr="004526A1">
        <w:rPr>
          <w:rFonts w:asciiTheme="minorHAnsi" w:hAnsiTheme="minorHAnsi" w:cstheme="minorHAnsi"/>
          <w:color w:val="auto"/>
          <w:szCs w:val="22"/>
        </w:rPr>
        <w:t>tonu.</w:t>
      </w:r>
    </w:p>
    <w:p w:rsidR="00A51C68" w:rsidRPr="004526A1" w:rsidRDefault="00A51C68" w:rsidP="00F04D3B">
      <w:pPr>
        <w:pStyle w:val="znormal"/>
        <w:widowControl/>
        <w:spacing w:before="120" w:after="120" w:line="288" w:lineRule="auto"/>
        <w:ind w:left="737"/>
        <w:rPr>
          <w:rFonts w:asciiTheme="minorHAnsi" w:hAnsiTheme="minorHAnsi" w:cstheme="minorHAnsi"/>
          <w:color w:val="auto"/>
          <w:szCs w:val="22"/>
        </w:rPr>
      </w:pPr>
      <w:r w:rsidRPr="004526A1">
        <w:rPr>
          <w:rFonts w:asciiTheme="minorHAnsi" w:hAnsiTheme="minorHAnsi" w:cstheme="minorHAnsi"/>
          <w:color w:val="auto"/>
          <w:szCs w:val="22"/>
        </w:rPr>
        <w:t>Jeżeli temperatura powietrza jest wyższa niż 20°C to czas trwania przerwy nie powinien przekraczać 2 godzin. Po wznowieniu betonowania należy unikać dotykania wibratorem deskowania, zbrojenia i poprzednio ułożonego betonu.</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(6) Wymagania przy pracy w nocy.</w:t>
      </w:r>
    </w:p>
    <w:p w:rsidR="00A51C68" w:rsidRPr="004526A1" w:rsidRDefault="00A51C68" w:rsidP="00F04D3B">
      <w:pPr>
        <w:pStyle w:val="znormal"/>
        <w:widowControl/>
        <w:spacing w:before="120" w:after="120" w:line="288" w:lineRule="auto"/>
        <w:ind w:left="737"/>
        <w:rPr>
          <w:rFonts w:asciiTheme="minorHAnsi" w:hAnsiTheme="minorHAnsi" w:cstheme="minorHAnsi"/>
          <w:color w:val="auto"/>
          <w:szCs w:val="22"/>
        </w:rPr>
      </w:pPr>
      <w:r w:rsidRPr="004526A1">
        <w:rPr>
          <w:rFonts w:asciiTheme="minorHAnsi" w:hAnsiTheme="minorHAnsi" w:cstheme="minorHAnsi"/>
          <w:color w:val="auto"/>
          <w:szCs w:val="22"/>
        </w:rPr>
        <w:t>W przypadku, gdy betonowanie konstrukcji wykonywane jest także w nocy konieczne jest wcześniejsze przygotowanie odpowiedniego oświetlenia zapewniającego prawidłowe wyko</w:t>
      </w:r>
      <w:r w:rsidRPr="004526A1">
        <w:rPr>
          <w:rFonts w:asciiTheme="minorHAnsi" w:hAnsiTheme="minorHAnsi" w:cstheme="minorHAnsi"/>
          <w:color w:val="auto"/>
          <w:szCs w:val="22"/>
        </w:rPr>
        <w:softHyphen/>
        <w:t>nawstwo robót i dostateczne warunki bezpieczeństwa pracy.</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(7) Pobranie próbek i badanie.</w:t>
      </w:r>
    </w:p>
    <w:p w:rsidR="00A51C68" w:rsidRPr="004526A1" w:rsidRDefault="00A51C68" w:rsidP="00F04D3B">
      <w:pPr>
        <w:pStyle w:val="BOMBA"/>
        <w:tabs>
          <w:tab w:val="clear" w:pos="360"/>
        </w:tabs>
        <w:spacing w:before="120" w:after="120" w:line="288" w:lineRule="auto"/>
        <w:rPr>
          <w:rFonts w:asciiTheme="minorHAnsi" w:hAnsiTheme="minorHAnsi" w:cstheme="minorHAnsi"/>
          <w:szCs w:val="22"/>
        </w:rPr>
      </w:pPr>
      <w:r w:rsidRPr="004526A1">
        <w:rPr>
          <w:rFonts w:asciiTheme="minorHAnsi" w:hAnsiTheme="minorHAnsi" w:cstheme="minorHAnsi"/>
          <w:szCs w:val="22"/>
        </w:rPr>
        <w:t>Na wykonawcy spoczywa obowiązek zapewnienia wykonania badań laboratoryjnych przewidzianych normą PN-EN 206-1:2003 oraz gromadzenie, przechowywanie i okazywanie Inżynierowi wszystkich wyników badań dotyczących jakości betonu i stosowanych materiałów.</w:t>
      </w:r>
    </w:p>
    <w:p w:rsidR="00A51C68" w:rsidRPr="004526A1" w:rsidRDefault="00A51C68" w:rsidP="00F04D3B">
      <w:pPr>
        <w:pStyle w:val="BOMBA"/>
        <w:tabs>
          <w:tab w:val="clear" w:pos="360"/>
        </w:tabs>
        <w:spacing w:before="120" w:after="120" w:line="288" w:lineRule="auto"/>
        <w:rPr>
          <w:rFonts w:asciiTheme="minorHAnsi" w:hAnsiTheme="minorHAnsi" w:cstheme="minorHAnsi"/>
          <w:szCs w:val="22"/>
        </w:rPr>
      </w:pPr>
      <w:r w:rsidRPr="004526A1">
        <w:rPr>
          <w:rFonts w:asciiTheme="minorHAnsi" w:hAnsiTheme="minorHAnsi" w:cstheme="minorHAnsi"/>
          <w:szCs w:val="22"/>
        </w:rPr>
        <w:t>Jeżeli beton poddany jest specjalnym zabiegom technologicznym, należy opracować plan kontroli jakości betonu dostosowany do wymagań technologii produkcji. W planie kontroli powinny być uwzględnione badania przewidziane aktualną normą i niniejszymi STWIOR oraz ewentualne inne konieczne do potwierdzenia prawidłowości zastosowanych zabiegów technologicznych.</w:t>
      </w:r>
    </w:p>
    <w:p w:rsidR="00A51C68" w:rsidRPr="004526A1" w:rsidRDefault="00A51C68" w:rsidP="00F04D3B">
      <w:pPr>
        <w:pStyle w:val="BOMBA"/>
        <w:tabs>
          <w:tab w:val="clear" w:pos="360"/>
        </w:tabs>
        <w:spacing w:before="120" w:after="120" w:line="288" w:lineRule="auto"/>
        <w:rPr>
          <w:rFonts w:asciiTheme="minorHAnsi" w:hAnsiTheme="minorHAnsi" w:cstheme="minorHAnsi"/>
          <w:szCs w:val="22"/>
        </w:rPr>
      </w:pPr>
      <w:r w:rsidRPr="004526A1">
        <w:rPr>
          <w:rFonts w:asciiTheme="minorHAnsi" w:hAnsiTheme="minorHAnsi" w:cstheme="minorHAnsi"/>
          <w:szCs w:val="22"/>
        </w:rPr>
        <w:t>Badania powinny obejmować:</w:t>
      </w:r>
    </w:p>
    <w:p w:rsidR="00A51C68" w:rsidRPr="004526A1" w:rsidRDefault="00A51C68" w:rsidP="00F04D3B">
      <w:pPr>
        <w:pStyle w:val="KRESKA"/>
        <w:tabs>
          <w:tab w:val="clear" w:pos="851"/>
          <w:tab w:val="num" w:pos="1134"/>
        </w:tabs>
        <w:spacing w:before="120" w:after="120" w:line="288" w:lineRule="auto"/>
        <w:ind w:left="1134" w:hanging="283"/>
        <w:rPr>
          <w:rFonts w:asciiTheme="minorHAnsi" w:hAnsiTheme="minorHAnsi" w:cstheme="minorHAnsi"/>
          <w:szCs w:val="22"/>
        </w:rPr>
      </w:pPr>
      <w:r w:rsidRPr="004526A1">
        <w:rPr>
          <w:rFonts w:asciiTheme="minorHAnsi" w:hAnsiTheme="minorHAnsi" w:cstheme="minorHAnsi"/>
          <w:szCs w:val="22"/>
        </w:rPr>
        <w:t>badanie składników betonu</w:t>
      </w:r>
    </w:p>
    <w:p w:rsidR="00A51C68" w:rsidRPr="004526A1" w:rsidRDefault="00A51C68" w:rsidP="00F04D3B">
      <w:pPr>
        <w:pStyle w:val="KRESKA"/>
        <w:tabs>
          <w:tab w:val="clear" w:pos="851"/>
          <w:tab w:val="num" w:pos="1134"/>
        </w:tabs>
        <w:spacing w:before="120" w:after="120" w:line="288" w:lineRule="auto"/>
        <w:ind w:left="1134" w:hanging="283"/>
        <w:rPr>
          <w:rFonts w:asciiTheme="minorHAnsi" w:hAnsiTheme="minorHAnsi" w:cstheme="minorHAnsi"/>
          <w:szCs w:val="22"/>
        </w:rPr>
      </w:pPr>
      <w:r w:rsidRPr="004526A1">
        <w:rPr>
          <w:rFonts w:asciiTheme="minorHAnsi" w:hAnsiTheme="minorHAnsi" w:cstheme="minorHAnsi"/>
          <w:szCs w:val="22"/>
        </w:rPr>
        <w:t>badanie mieszanki betonowej</w:t>
      </w:r>
    </w:p>
    <w:p w:rsidR="00A51C68" w:rsidRPr="004526A1" w:rsidRDefault="00A51C68" w:rsidP="00F04D3B">
      <w:pPr>
        <w:pStyle w:val="KRESKA"/>
        <w:tabs>
          <w:tab w:val="clear" w:pos="851"/>
          <w:tab w:val="num" w:pos="1134"/>
        </w:tabs>
        <w:spacing w:before="120" w:after="120" w:line="288" w:lineRule="auto"/>
        <w:ind w:left="1134" w:hanging="283"/>
        <w:rPr>
          <w:rFonts w:asciiTheme="minorHAnsi" w:hAnsiTheme="minorHAnsi" w:cstheme="minorHAnsi"/>
          <w:szCs w:val="22"/>
        </w:rPr>
      </w:pPr>
      <w:r w:rsidRPr="004526A1">
        <w:rPr>
          <w:rFonts w:asciiTheme="minorHAnsi" w:hAnsiTheme="minorHAnsi" w:cstheme="minorHAnsi"/>
          <w:szCs w:val="22"/>
        </w:rPr>
        <w:t>badanie betonu.</w:t>
      </w:r>
    </w:p>
    <w:p w:rsidR="00A51C68" w:rsidRPr="004526A1" w:rsidRDefault="00A51C68" w:rsidP="00F04D3B">
      <w:pPr>
        <w:pStyle w:val="z1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5.3. Warunki atmosferyczne przy układaniu mieszanki betonowej i wiązaniu betonu</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(1) Temperatura otoczenia</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Betonowanie należy wykonywać wyłącznie w temperaturach nie niższych niż +5°C, zachowując warunki umożliwiające uzyskanie przez beton wytrzymałości co najmniej 15 MPa przed pierwszym zamarznięciem.</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W wyjątkowych przypadkach dopuszcza się betonowanie w temperaturze do –5°C, jednak wymaga to zgody Inspektora Nadzoru Inwestorskiego oraz zapewnienia mieszanki betonowej o temperaturze +20°C w chwili układania i zabezpieczenia uformowanego elementu przed utratą ciepła w czasie co najmniej 7 dni.</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(2) Zabezpieczenie podczas opadów</w:t>
      </w:r>
    </w:p>
    <w:p w:rsidR="00A51C68" w:rsidRPr="004526A1" w:rsidRDefault="00A51C68" w:rsidP="00F04D3B">
      <w:pPr>
        <w:pStyle w:val="znormal"/>
        <w:widowControl/>
        <w:spacing w:before="120" w:after="120" w:line="288" w:lineRule="auto"/>
        <w:ind w:left="737"/>
        <w:rPr>
          <w:rFonts w:asciiTheme="minorHAnsi" w:hAnsiTheme="minorHAnsi" w:cstheme="minorHAnsi"/>
          <w:color w:val="auto"/>
          <w:szCs w:val="22"/>
        </w:rPr>
      </w:pPr>
      <w:r w:rsidRPr="004526A1">
        <w:rPr>
          <w:rFonts w:asciiTheme="minorHAnsi" w:hAnsiTheme="minorHAnsi" w:cstheme="minorHAnsi"/>
          <w:color w:val="auto"/>
          <w:szCs w:val="22"/>
        </w:rPr>
        <w:t>Przed przystąpieniem do betonowania należy przygotować sposób postępowania na wypadek wystąpienia ulewnego deszczu. Konieczne jest przygotowanie odpowiedniej ilości osłon wodoszczelnych dla zabezpieczenia odkry</w:t>
      </w:r>
      <w:r w:rsidRPr="004526A1">
        <w:rPr>
          <w:rFonts w:asciiTheme="minorHAnsi" w:hAnsiTheme="minorHAnsi" w:cstheme="minorHAnsi"/>
          <w:color w:val="auto"/>
          <w:szCs w:val="22"/>
        </w:rPr>
        <w:softHyphen/>
        <w:t>tych powierzchni świeżego betonu.</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(3) Zabezpieczenie betonu przy niskich temperaturach otoczenia</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Przy niskich temperaturach otoczenia ułożony beton powinien być chroniony przed zamarznięciem przez okres pozwalający na uzyskanie wytrzymałości co najmniej 15 MPa.</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Uzyskanie wytrzymałości 15 MPa powinno być zbadane na próbkach przechowywanych w takich samych warunkach jak zabetonowana konstrukcja.</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Przy przewidywaniu spadku temperatury poniżej 0°C w okresie twardnienia betonu należy wcześniej podjąć działania organizacyjne pozwalające na odpowiednie osłonięcie i podgrzanie zabetonowanej konstrukcji.</w:t>
      </w:r>
    </w:p>
    <w:p w:rsidR="00A51C68" w:rsidRPr="004526A1" w:rsidRDefault="00A51C68" w:rsidP="00F04D3B">
      <w:pPr>
        <w:pStyle w:val="z1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5.4. Pielęgnacja betonu</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(1) Materiały i sposoby pielęgnacji betonu</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Bezpośrednio po zakończeniu betonowania zaleca się przykrycie powierzchni betonu lekkimi osłonami wodoszczelnymi zapobiegającymi odparowaniu wody z betonu i chroniącymi beton przed deszczem i nasłonecznieniem.</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Przy temperaturze otoczenia wyższej niż +5°C należy nie później niż po 12 godzinach od zakończenia betonowania rozpocząć pielęgnację wilgotnościową betonu i prowadzić ją co najmniej przez 7 dni (przez polewanie co najmniej 3 razy na dobę).</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Nanoszenie błon nieprzepuszczających wody jest dopuszczalne tylko wtedy, gdy beton nie będzie się łączył z następną warstwą konstrukcji monolitycznej, a także gdy nie są stawiane specjalne wymagania odnośnie jakości pielęgnowanej powierzchni.</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Woda stosowana do polewania betonu powinna spełniać wymagania normy PN-EN 1008:2004.</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W czasie dojrzewania betonu elementy powinny być chronione przed uderzeniami i drga</w:t>
      </w:r>
      <w:r w:rsidRPr="004526A1">
        <w:rPr>
          <w:rFonts w:asciiTheme="minorHAnsi" w:hAnsiTheme="minorHAnsi" w:cstheme="minorHAnsi"/>
          <w:szCs w:val="22"/>
        </w:rPr>
        <w:softHyphen/>
        <w:t>niami.</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(2) Okres pielęgnacji</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Ułożony beton należy utrzymywać w stałej wilgotności przez okres co najmniej 7 dni. Pole</w:t>
      </w:r>
      <w:r w:rsidRPr="004526A1">
        <w:rPr>
          <w:rFonts w:asciiTheme="minorHAnsi" w:hAnsiTheme="minorHAnsi" w:cstheme="minorHAnsi"/>
          <w:szCs w:val="22"/>
        </w:rPr>
        <w:softHyphen/>
        <w:t>wanie betonu normalnie twardniejącego należy rozpocząć po 24 godzinach od zabetonowania.</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Rozformowanie konstrukcji może nastąpić po osiągnięciu przez beton wytrzymałości roz</w:t>
      </w:r>
      <w:r w:rsidRPr="004526A1">
        <w:rPr>
          <w:rFonts w:asciiTheme="minorHAnsi" w:hAnsiTheme="minorHAnsi" w:cstheme="minorHAnsi"/>
          <w:szCs w:val="22"/>
        </w:rPr>
        <w:softHyphen/>
        <w:t>formowania dla konstrukcji monolitycznych (zgodnie z normą PN-63/B-06251) lub wytrzy</w:t>
      </w:r>
      <w:r w:rsidRPr="004526A1">
        <w:rPr>
          <w:rFonts w:asciiTheme="minorHAnsi" w:hAnsiTheme="minorHAnsi" w:cstheme="minorHAnsi"/>
          <w:szCs w:val="22"/>
        </w:rPr>
        <w:softHyphen/>
        <w:t>małości manipulacyjnej dla prefabrykatów.</w:t>
      </w:r>
    </w:p>
    <w:p w:rsidR="00A51C68" w:rsidRPr="004526A1" w:rsidRDefault="00A51C68" w:rsidP="00F04D3B">
      <w:pPr>
        <w:pStyle w:val="z2"/>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5.5. Wykańczanie powierzchni betonu</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(1) Równość powierzchni i tolerancji.</w:t>
      </w:r>
    </w:p>
    <w:p w:rsidR="00A51C68" w:rsidRPr="004526A1" w:rsidRDefault="00A51C68" w:rsidP="00F04D3B">
      <w:pPr>
        <w:pStyle w:val="znormal"/>
        <w:widowControl/>
        <w:spacing w:before="120" w:after="120" w:line="288" w:lineRule="auto"/>
        <w:ind w:left="737"/>
        <w:rPr>
          <w:rFonts w:asciiTheme="minorHAnsi" w:hAnsiTheme="minorHAnsi" w:cstheme="minorHAnsi"/>
          <w:color w:val="auto"/>
          <w:szCs w:val="22"/>
        </w:rPr>
      </w:pPr>
      <w:r w:rsidRPr="004526A1">
        <w:rPr>
          <w:rFonts w:asciiTheme="minorHAnsi" w:hAnsiTheme="minorHAnsi" w:cstheme="minorHAnsi"/>
          <w:color w:val="auto"/>
          <w:szCs w:val="22"/>
        </w:rPr>
        <w:t>Dla powierzchni betonów w konstrukcji nośnej obowiązują następujące wymagania:</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wszystkie betonowe powierzchnie muszą być gładkie i równe, bez zagłębień między ziarnami kruszywa, przełomów i wybrzuszeń ponad powierzchnię,</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pęknięcia są niedopuszczalne,</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rysy powierzchniowe skurczowe są dopuszczalne pod warunkiem, że zostaje zachowana otulina zbrojenia betonu min. 2,5cm,</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pustki, raki i wykruszyny są dopuszczalne pod warunkiem, że otulenie zbrojenia betonu będzie nie mniejsze niż 2,5cm, a powierzchnia na której występują nie większa niż 0,5% powierzchni odpowiedniej ściany,</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równość gorszej powierzchni ustroju nośnego przeznaczonej pod izolacje powinna odpowiadać wymaganiom normy PN-69/B-10260, tj. wypukłości i wgłębienia nie powinny być większe niż 2 mm.</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(2) Faktura powierzchni i naprawa uszkodzeń</w:t>
      </w:r>
    </w:p>
    <w:p w:rsidR="00A51C68" w:rsidRPr="004526A1" w:rsidRDefault="00A51C68" w:rsidP="00F04D3B">
      <w:pPr>
        <w:pStyle w:val="znormal"/>
        <w:widowControl/>
        <w:spacing w:before="120" w:after="120" w:line="288" w:lineRule="auto"/>
        <w:ind w:left="737"/>
        <w:rPr>
          <w:rFonts w:asciiTheme="minorHAnsi" w:hAnsiTheme="minorHAnsi" w:cstheme="minorHAnsi"/>
          <w:color w:val="auto"/>
          <w:szCs w:val="22"/>
        </w:rPr>
      </w:pPr>
      <w:r w:rsidRPr="004526A1">
        <w:rPr>
          <w:rFonts w:asciiTheme="minorHAnsi" w:hAnsiTheme="minorHAnsi" w:cstheme="minorHAnsi"/>
          <w:color w:val="auto"/>
          <w:szCs w:val="22"/>
        </w:rPr>
        <w:t>Jeżeli projekt nie przewiduje specjalnego wykończenia powierzchni betonowych, to po rozdeskowaniu konstrukcji należy:</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wszystkie wystające nierówności wyrównać za pomocą tarcz karborundowych i czystej wody bezpośrednio po rozebraniu szalunków,</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raki i ubytki na eksponowanych powierzchniach uzupełnić betonem i następnie wygładzić i uklepać, aby otrzymać równą i jednorodną powierzchnię bez dołków i porów,</w:t>
      </w:r>
    </w:p>
    <w:p w:rsidR="00A51C68" w:rsidRPr="004526A1" w:rsidRDefault="00A51C68" w:rsidP="00F04D3B">
      <w:pPr>
        <w:pStyle w:val="BOMBA"/>
        <w:tabs>
          <w:tab w:val="clear" w:pos="360"/>
          <w:tab w:val="clear" w:pos="851"/>
          <w:tab w:val="num" w:pos="993"/>
        </w:tabs>
        <w:spacing w:before="120" w:after="120" w:line="288" w:lineRule="auto"/>
        <w:ind w:left="993" w:hanging="284"/>
        <w:rPr>
          <w:rFonts w:asciiTheme="minorHAnsi" w:hAnsiTheme="minorHAnsi" w:cstheme="minorHAnsi"/>
          <w:szCs w:val="22"/>
        </w:rPr>
      </w:pPr>
      <w:r w:rsidRPr="004526A1">
        <w:rPr>
          <w:rFonts w:asciiTheme="minorHAnsi" w:hAnsiTheme="minorHAnsi" w:cstheme="minorHAnsi"/>
          <w:szCs w:val="22"/>
        </w:rPr>
        <w:t>wyrównaną wg powyższych zaleceń powierzchnię należy obrzucić zaprawą i lekko wyszczotkować wilgotną szczotką aby usunąć powierzchnie szkliste.</w:t>
      </w:r>
    </w:p>
    <w:p w:rsidR="00A51C68" w:rsidRPr="004526A1" w:rsidRDefault="00A51C68" w:rsidP="00F04D3B">
      <w:pPr>
        <w:pStyle w:val="z1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5.6. Wykonanie podbetonu</w:t>
      </w:r>
    </w:p>
    <w:p w:rsidR="00A51C68" w:rsidRPr="004526A1" w:rsidRDefault="00A51C68" w:rsidP="00F04D3B">
      <w:pPr>
        <w:pStyle w:val="znormal"/>
        <w:widowControl/>
        <w:spacing w:before="120" w:after="120" w:line="288" w:lineRule="auto"/>
        <w:ind w:left="737"/>
        <w:rPr>
          <w:rFonts w:asciiTheme="minorHAnsi" w:hAnsiTheme="minorHAnsi" w:cstheme="minorHAnsi"/>
          <w:color w:val="auto"/>
          <w:szCs w:val="22"/>
        </w:rPr>
      </w:pPr>
      <w:r w:rsidRPr="004526A1">
        <w:rPr>
          <w:rFonts w:asciiTheme="minorHAnsi" w:hAnsiTheme="minorHAnsi" w:cstheme="minorHAnsi"/>
          <w:color w:val="auto"/>
          <w:szCs w:val="22"/>
        </w:rPr>
        <w:t>Przed przystąpieniem do układania podbetonu należy sprawdzić podłoże pod względem nośności założonej w projekcie technicznym.</w:t>
      </w:r>
    </w:p>
    <w:p w:rsidR="00A51C68" w:rsidRPr="004526A1" w:rsidRDefault="00A51C68" w:rsidP="00F04D3B">
      <w:pPr>
        <w:pStyle w:val="znormal"/>
        <w:widowControl/>
        <w:spacing w:before="120" w:after="120" w:line="288" w:lineRule="auto"/>
        <w:ind w:left="737"/>
        <w:rPr>
          <w:rFonts w:asciiTheme="minorHAnsi" w:hAnsiTheme="minorHAnsi" w:cstheme="minorHAnsi"/>
          <w:color w:val="auto"/>
          <w:szCs w:val="22"/>
        </w:rPr>
      </w:pPr>
      <w:r w:rsidRPr="004526A1">
        <w:rPr>
          <w:rFonts w:asciiTheme="minorHAnsi" w:hAnsiTheme="minorHAnsi" w:cstheme="minorHAnsi"/>
          <w:color w:val="auto"/>
          <w:szCs w:val="22"/>
        </w:rPr>
        <w:t>Podłoże winne być równe, czyste i odwodnione.</w:t>
      </w:r>
    </w:p>
    <w:p w:rsidR="00A51C68" w:rsidRPr="004526A1" w:rsidRDefault="00A51C68" w:rsidP="00F04D3B">
      <w:pPr>
        <w:pStyle w:val="znormal"/>
        <w:widowControl/>
        <w:spacing w:before="120" w:after="120" w:line="288" w:lineRule="auto"/>
        <w:ind w:left="737"/>
        <w:rPr>
          <w:rFonts w:asciiTheme="minorHAnsi" w:hAnsiTheme="minorHAnsi" w:cstheme="minorHAnsi"/>
          <w:color w:val="auto"/>
          <w:szCs w:val="22"/>
        </w:rPr>
      </w:pPr>
      <w:r w:rsidRPr="004526A1">
        <w:rPr>
          <w:rFonts w:asciiTheme="minorHAnsi" w:hAnsiTheme="minorHAnsi" w:cstheme="minorHAnsi"/>
          <w:color w:val="auto"/>
          <w:szCs w:val="22"/>
        </w:rPr>
        <w:t>Beton winien być rozkładany w miarę możliwości w sposób ciągły z zachowaniem kontroli grubości oraz rzędnych wg projektu technicznego.</w:t>
      </w:r>
    </w:p>
    <w:p w:rsidR="00A51C68" w:rsidRDefault="00A51C68" w:rsidP="00F04D3B">
      <w:pPr>
        <w:pStyle w:val="z1"/>
        <w:widowControl/>
        <w:spacing w:before="120" w:after="120" w:line="288" w:lineRule="auto"/>
        <w:rPr>
          <w:rFonts w:asciiTheme="minorHAnsi" w:hAnsiTheme="minorHAnsi" w:cstheme="minorHAnsi"/>
          <w:color w:val="auto"/>
          <w:sz w:val="22"/>
          <w:szCs w:val="22"/>
        </w:rPr>
      </w:pPr>
    </w:p>
    <w:p w:rsidR="00A51C68" w:rsidRPr="004526A1" w:rsidRDefault="00A51C68" w:rsidP="00F04D3B">
      <w:pPr>
        <w:pStyle w:val="z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 xml:space="preserve">6. </w:t>
      </w:r>
      <w:r w:rsidRPr="004526A1">
        <w:rPr>
          <w:rFonts w:asciiTheme="minorHAnsi" w:hAnsiTheme="minorHAnsi" w:cstheme="minorHAnsi"/>
          <w:color w:val="auto"/>
          <w:sz w:val="22"/>
          <w:szCs w:val="22"/>
        </w:rPr>
        <w:tab/>
        <w:t>Kontrola jakości</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Kontrola jakości wykonania betonów polega na sprawdzeniu zgodności z projektem oraz podanymi wyżej wymaganiami. Roboty podlegają odbiorowi.</w:t>
      </w:r>
    </w:p>
    <w:p w:rsidR="00A51C68" w:rsidRDefault="00A51C68" w:rsidP="00F04D3B">
      <w:pPr>
        <w:pStyle w:val="z1"/>
        <w:keepNext/>
        <w:widowControl/>
        <w:spacing w:before="120" w:after="120" w:line="288" w:lineRule="auto"/>
        <w:rPr>
          <w:rFonts w:asciiTheme="minorHAnsi" w:hAnsiTheme="minorHAnsi" w:cstheme="minorHAnsi"/>
          <w:color w:val="auto"/>
          <w:sz w:val="22"/>
          <w:szCs w:val="22"/>
        </w:rPr>
      </w:pPr>
    </w:p>
    <w:p w:rsidR="00A51C68" w:rsidRPr="004526A1" w:rsidRDefault="00A51C68" w:rsidP="00F04D3B">
      <w:pPr>
        <w:pStyle w:val="z1"/>
        <w:keepNext/>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 xml:space="preserve">7. </w:t>
      </w:r>
      <w:r w:rsidRPr="004526A1">
        <w:rPr>
          <w:rFonts w:asciiTheme="minorHAnsi" w:hAnsiTheme="minorHAnsi" w:cstheme="minorHAnsi"/>
          <w:color w:val="auto"/>
          <w:sz w:val="22"/>
          <w:szCs w:val="22"/>
        </w:rPr>
        <w:tab/>
        <w:t>Obmiar robót</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Jednostkami obmiaru są:</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1 m</w:t>
      </w:r>
      <w:r w:rsidRPr="004526A1">
        <w:rPr>
          <w:rFonts w:asciiTheme="minorHAnsi" w:hAnsiTheme="minorHAnsi" w:cstheme="minorHAnsi"/>
          <w:color w:val="auto"/>
          <w:szCs w:val="22"/>
          <w:vertAlign w:val="superscript"/>
        </w:rPr>
        <w:t>3</w:t>
      </w:r>
      <w:r w:rsidRPr="004526A1">
        <w:rPr>
          <w:rFonts w:asciiTheme="minorHAnsi" w:hAnsiTheme="minorHAnsi" w:cstheme="minorHAnsi"/>
          <w:color w:val="auto"/>
          <w:szCs w:val="22"/>
        </w:rPr>
        <w:t xml:space="preserve"> wykonanej konstrukcji.</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1 m</w:t>
      </w:r>
      <w:r w:rsidRPr="004526A1">
        <w:rPr>
          <w:rFonts w:asciiTheme="minorHAnsi" w:hAnsiTheme="minorHAnsi" w:cstheme="minorHAnsi"/>
          <w:color w:val="auto"/>
          <w:szCs w:val="22"/>
          <w:vertAlign w:val="superscript"/>
        </w:rPr>
        <w:t>3</w:t>
      </w:r>
      <w:r w:rsidRPr="004526A1">
        <w:rPr>
          <w:rFonts w:asciiTheme="minorHAnsi" w:hAnsiTheme="minorHAnsi" w:cstheme="minorHAnsi"/>
          <w:color w:val="auto"/>
          <w:szCs w:val="22"/>
        </w:rPr>
        <w:t xml:space="preserve"> wykonanego podbetonu.</w:t>
      </w:r>
    </w:p>
    <w:p w:rsidR="00A51C68" w:rsidRDefault="00A51C68" w:rsidP="00F04D3B">
      <w:pPr>
        <w:pStyle w:val="z1"/>
        <w:widowControl/>
        <w:spacing w:before="120" w:after="120" w:line="288" w:lineRule="auto"/>
        <w:rPr>
          <w:rFonts w:asciiTheme="minorHAnsi" w:hAnsiTheme="minorHAnsi" w:cstheme="minorHAnsi"/>
          <w:color w:val="auto"/>
          <w:sz w:val="22"/>
          <w:szCs w:val="22"/>
        </w:rPr>
      </w:pPr>
    </w:p>
    <w:p w:rsidR="00A51C68" w:rsidRPr="004526A1" w:rsidRDefault="00A51C68" w:rsidP="00F04D3B">
      <w:pPr>
        <w:pStyle w:val="z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 xml:space="preserve">8. </w:t>
      </w:r>
      <w:r w:rsidRPr="004526A1">
        <w:rPr>
          <w:rFonts w:asciiTheme="minorHAnsi" w:hAnsiTheme="minorHAnsi" w:cstheme="minorHAnsi"/>
          <w:color w:val="auto"/>
          <w:sz w:val="22"/>
          <w:szCs w:val="22"/>
        </w:rPr>
        <w:tab/>
        <w:t>Odbiór robót</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Wszystkie roboty objęte niniejszą specyfikacją podlegają zasadom odbioru robót zanikających wg zasad podanych powyżej.</w:t>
      </w:r>
    </w:p>
    <w:p w:rsidR="00A51C68" w:rsidRDefault="00A51C68" w:rsidP="00F04D3B">
      <w:pPr>
        <w:pStyle w:val="z1"/>
        <w:widowControl/>
        <w:spacing w:before="120" w:after="120" w:line="288" w:lineRule="auto"/>
        <w:rPr>
          <w:rFonts w:asciiTheme="minorHAnsi" w:hAnsiTheme="minorHAnsi" w:cstheme="minorHAnsi"/>
          <w:color w:val="auto"/>
          <w:sz w:val="22"/>
          <w:szCs w:val="22"/>
        </w:rPr>
      </w:pPr>
    </w:p>
    <w:p w:rsidR="00A51C68" w:rsidRPr="004526A1" w:rsidRDefault="00A51C68" w:rsidP="00F04D3B">
      <w:pPr>
        <w:pStyle w:val="z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 xml:space="preserve">9. </w:t>
      </w:r>
      <w:r w:rsidRPr="004526A1">
        <w:rPr>
          <w:rFonts w:asciiTheme="minorHAnsi" w:hAnsiTheme="minorHAnsi" w:cstheme="minorHAnsi"/>
          <w:color w:val="auto"/>
          <w:sz w:val="22"/>
          <w:szCs w:val="22"/>
        </w:rPr>
        <w:tab/>
        <w:t>Podstawa płatności</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Płaci się za roboty wykonane w jednostkach podanych w p. 7.</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Cena jednostkowa obejmuje:</w:t>
      </w:r>
    </w:p>
    <w:p w:rsidR="00A51C68" w:rsidRPr="004526A1" w:rsidRDefault="00A51C68" w:rsidP="00F04D3B">
      <w:pPr>
        <w:pStyle w:val="KRESKA"/>
        <w:spacing w:before="120" w:after="120" w:line="288" w:lineRule="auto"/>
        <w:rPr>
          <w:rFonts w:asciiTheme="minorHAnsi" w:hAnsiTheme="minorHAnsi" w:cstheme="minorHAnsi"/>
          <w:szCs w:val="22"/>
        </w:rPr>
      </w:pPr>
      <w:r w:rsidRPr="004526A1">
        <w:rPr>
          <w:rFonts w:asciiTheme="minorHAnsi" w:hAnsiTheme="minorHAnsi" w:cstheme="minorHAnsi"/>
          <w:szCs w:val="22"/>
        </w:rPr>
        <w:t>dostarczenie niezbędnych czynników produkcji</w:t>
      </w:r>
    </w:p>
    <w:p w:rsidR="00A51C68" w:rsidRPr="004526A1" w:rsidRDefault="00A51C68" w:rsidP="00F04D3B">
      <w:pPr>
        <w:pStyle w:val="KRESKA"/>
        <w:spacing w:before="120" w:after="120" w:line="288" w:lineRule="auto"/>
        <w:rPr>
          <w:rFonts w:asciiTheme="minorHAnsi" w:hAnsiTheme="minorHAnsi" w:cstheme="minorHAnsi"/>
          <w:szCs w:val="22"/>
        </w:rPr>
      </w:pPr>
      <w:r w:rsidRPr="004526A1">
        <w:rPr>
          <w:rFonts w:asciiTheme="minorHAnsi" w:hAnsiTheme="minorHAnsi" w:cstheme="minorHAnsi"/>
          <w:szCs w:val="22"/>
        </w:rPr>
        <w:t>oczyszczenie podłoża</w:t>
      </w:r>
    </w:p>
    <w:p w:rsidR="00A51C68" w:rsidRPr="004526A1" w:rsidRDefault="00A51C68" w:rsidP="00F04D3B">
      <w:pPr>
        <w:pStyle w:val="KRESKA"/>
        <w:spacing w:before="120" w:after="120" w:line="288" w:lineRule="auto"/>
        <w:rPr>
          <w:rFonts w:asciiTheme="minorHAnsi" w:hAnsiTheme="minorHAnsi" w:cstheme="minorHAnsi"/>
          <w:szCs w:val="22"/>
        </w:rPr>
      </w:pPr>
      <w:r w:rsidRPr="004526A1">
        <w:rPr>
          <w:rFonts w:asciiTheme="minorHAnsi" w:hAnsiTheme="minorHAnsi" w:cstheme="minorHAnsi"/>
          <w:szCs w:val="22"/>
        </w:rPr>
        <w:t>wykonanie deskowania z rusztowaniem</w:t>
      </w:r>
    </w:p>
    <w:p w:rsidR="00A51C68" w:rsidRPr="004526A1" w:rsidRDefault="00A51C68" w:rsidP="00F04D3B">
      <w:pPr>
        <w:pStyle w:val="KRESKA"/>
        <w:spacing w:before="120" w:after="120" w:line="288" w:lineRule="auto"/>
        <w:rPr>
          <w:rFonts w:asciiTheme="minorHAnsi" w:hAnsiTheme="minorHAnsi" w:cstheme="minorHAnsi"/>
          <w:szCs w:val="22"/>
        </w:rPr>
      </w:pPr>
      <w:r w:rsidRPr="004526A1">
        <w:rPr>
          <w:rFonts w:asciiTheme="minorHAnsi" w:hAnsiTheme="minorHAnsi" w:cstheme="minorHAnsi"/>
          <w:szCs w:val="22"/>
        </w:rPr>
        <w:t>ułożenie mieszanki betonowej w nawilżonym deskowaniu, z wykonaniem projektowanych otworów, zabetonowaniem zakotwień i marek, zagęszczeniem i wyrównaniem powierzchni</w:t>
      </w:r>
    </w:p>
    <w:p w:rsidR="00A51C68" w:rsidRPr="004526A1" w:rsidRDefault="00A51C68" w:rsidP="00F04D3B">
      <w:pPr>
        <w:pStyle w:val="KRESKA"/>
        <w:spacing w:before="120" w:after="120" w:line="288" w:lineRule="auto"/>
        <w:rPr>
          <w:rFonts w:asciiTheme="minorHAnsi" w:hAnsiTheme="minorHAnsi" w:cstheme="minorHAnsi"/>
          <w:szCs w:val="22"/>
        </w:rPr>
      </w:pPr>
      <w:r w:rsidRPr="004526A1">
        <w:rPr>
          <w:rFonts w:asciiTheme="minorHAnsi" w:hAnsiTheme="minorHAnsi" w:cstheme="minorHAnsi"/>
          <w:szCs w:val="22"/>
        </w:rPr>
        <w:t>pielęgnację betonu</w:t>
      </w:r>
    </w:p>
    <w:p w:rsidR="00A51C68" w:rsidRPr="004526A1" w:rsidRDefault="00A51C68" w:rsidP="00F04D3B">
      <w:pPr>
        <w:pStyle w:val="KRESKA"/>
        <w:spacing w:before="120" w:after="120" w:line="288" w:lineRule="auto"/>
        <w:rPr>
          <w:rFonts w:asciiTheme="minorHAnsi" w:hAnsiTheme="minorHAnsi" w:cstheme="minorHAnsi"/>
          <w:szCs w:val="22"/>
        </w:rPr>
      </w:pPr>
      <w:r w:rsidRPr="004526A1">
        <w:rPr>
          <w:rFonts w:asciiTheme="minorHAnsi" w:hAnsiTheme="minorHAnsi" w:cstheme="minorHAnsi"/>
          <w:szCs w:val="22"/>
        </w:rPr>
        <w:t>rozbiórką deskowania i rusztowań</w:t>
      </w:r>
    </w:p>
    <w:p w:rsidR="00A51C68" w:rsidRPr="004526A1" w:rsidRDefault="00A51C68" w:rsidP="00F04D3B">
      <w:pPr>
        <w:pStyle w:val="KRESKA"/>
        <w:spacing w:before="120" w:after="120" w:line="288" w:lineRule="auto"/>
        <w:rPr>
          <w:rFonts w:asciiTheme="minorHAnsi" w:hAnsiTheme="minorHAnsi" w:cstheme="minorHAnsi"/>
          <w:szCs w:val="22"/>
        </w:rPr>
      </w:pPr>
      <w:r w:rsidRPr="004526A1">
        <w:rPr>
          <w:rFonts w:asciiTheme="minorHAnsi" w:hAnsiTheme="minorHAnsi" w:cstheme="minorHAnsi"/>
          <w:szCs w:val="22"/>
        </w:rPr>
        <w:t>oczyszczenia stanowiska pracy i usunięcie materiałów rozbiórkowych poza granice obiektu.</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Podbeton na podłożu gruntowym.</w:t>
      </w:r>
    </w:p>
    <w:p w:rsidR="00A51C68" w:rsidRPr="004526A1" w:rsidRDefault="00A51C68" w:rsidP="00F04D3B">
      <w:pPr>
        <w:pStyle w:val="znormal"/>
        <w:widowControl/>
        <w:spacing w:before="120" w:after="120" w:line="288" w:lineRule="auto"/>
        <w:rPr>
          <w:rFonts w:asciiTheme="minorHAnsi" w:hAnsiTheme="minorHAnsi" w:cstheme="minorHAnsi"/>
          <w:color w:val="auto"/>
          <w:szCs w:val="22"/>
        </w:rPr>
      </w:pPr>
      <w:r w:rsidRPr="004526A1">
        <w:rPr>
          <w:rFonts w:asciiTheme="minorHAnsi" w:hAnsiTheme="minorHAnsi" w:cstheme="minorHAnsi"/>
          <w:color w:val="auto"/>
          <w:szCs w:val="22"/>
        </w:rPr>
        <w:t>Płaci się za ustaloną ilość m</w:t>
      </w:r>
      <w:r w:rsidRPr="004526A1">
        <w:rPr>
          <w:rFonts w:asciiTheme="minorHAnsi" w:hAnsiTheme="minorHAnsi" w:cstheme="minorHAnsi"/>
          <w:color w:val="auto"/>
          <w:szCs w:val="22"/>
          <w:vertAlign w:val="superscript"/>
        </w:rPr>
        <w:t>3</w:t>
      </w:r>
      <w:r w:rsidRPr="004526A1">
        <w:rPr>
          <w:rFonts w:asciiTheme="minorHAnsi" w:hAnsiTheme="minorHAnsi" w:cstheme="minorHAnsi"/>
          <w:color w:val="auto"/>
          <w:szCs w:val="22"/>
        </w:rPr>
        <w:t xml:space="preserve"> betonu wg ceny jednostkowej, która obejmuje: wyrównanie podłoża, przygotowanie, ułożenie, zagęszczenie i wyrównanie betonu, oczyszczenie stanowiska pracy.</w:t>
      </w:r>
    </w:p>
    <w:p w:rsidR="00A51C68" w:rsidRDefault="00A51C68" w:rsidP="00F04D3B">
      <w:pPr>
        <w:pStyle w:val="z1"/>
        <w:widowControl/>
        <w:spacing w:before="120" w:after="120" w:line="288" w:lineRule="auto"/>
        <w:rPr>
          <w:rFonts w:asciiTheme="minorHAnsi" w:hAnsiTheme="minorHAnsi" w:cstheme="minorHAnsi"/>
          <w:color w:val="auto"/>
          <w:sz w:val="22"/>
          <w:szCs w:val="22"/>
        </w:rPr>
      </w:pPr>
    </w:p>
    <w:p w:rsidR="00A51C68" w:rsidRPr="004526A1" w:rsidRDefault="00A51C68" w:rsidP="00F04D3B">
      <w:pPr>
        <w:pStyle w:val="z1"/>
        <w:widowControl/>
        <w:spacing w:before="120" w:after="120" w:line="288" w:lineRule="auto"/>
        <w:rPr>
          <w:rFonts w:asciiTheme="minorHAnsi" w:hAnsiTheme="minorHAnsi" w:cstheme="minorHAnsi"/>
          <w:color w:val="auto"/>
          <w:sz w:val="22"/>
          <w:szCs w:val="22"/>
        </w:rPr>
      </w:pPr>
      <w:r w:rsidRPr="004526A1">
        <w:rPr>
          <w:rFonts w:asciiTheme="minorHAnsi" w:hAnsiTheme="minorHAnsi" w:cstheme="minorHAnsi"/>
          <w:color w:val="auto"/>
          <w:sz w:val="22"/>
          <w:szCs w:val="22"/>
        </w:rPr>
        <w:t>10.  Przepisy związane</w:t>
      </w:r>
    </w:p>
    <w:p w:rsidR="00A51C68" w:rsidRPr="004526A1" w:rsidRDefault="00A51C68" w:rsidP="00F04D3B">
      <w:pPr>
        <w:pStyle w:val="znormal"/>
        <w:widowControl/>
        <w:tabs>
          <w:tab w:val="left" w:pos="3402"/>
          <w:tab w:val="left" w:pos="3544"/>
        </w:tabs>
        <w:spacing w:before="120" w:after="120" w:line="288" w:lineRule="auto"/>
        <w:ind w:left="2835" w:hanging="2268"/>
        <w:jc w:val="left"/>
        <w:rPr>
          <w:rFonts w:asciiTheme="minorHAnsi" w:hAnsiTheme="minorHAnsi" w:cstheme="minorHAnsi"/>
          <w:color w:val="auto"/>
          <w:szCs w:val="22"/>
        </w:rPr>
      </w:pPr>
      <w:r w:rsidRPr="004526A1">
        <w:rPr>
          <w:rFonts w:asciiTheme="minorHAnsi" w:hAnsiTheme="minorHAnsi" w:cstheme="minorHAnsi"/>
          <w:color w:val="auto"/>
          <w:szCs w:val="22"/>
        </w:rPr>
        <w:t>PN-EN 206-1:2003</w:t>
      </w:r>
      <w:r w:rsidRPr="004526A1">
        <w:rPr>
          <w:rFonts w:asciiTheme="minorHAnsi" w:hAnsiTheme="minorHAnsi" w:cstheme="minorHAnsi"/>
          <w:color w:val="auto"/>
          <w:szCs w:val="22"/>
        </w:rPr>
        <w:tab/>
        <w:t>Beton.</w:t>
      </w:r>
    </w:p>
    <w:p w:rsidR="00A51C68" w:rsidRPr="004526A1" w:rsidRDefault="00A51C68" w:rsidP="00F04D3B">
      <w:pPr>
        <w:pStyle w:val="znormal"/>
        <w:widowControl/>
        <w:tabs>
          <w:tab w:val="left" w:pos="3402"/>
          <w:tab w:val="left" w:pos="3544"/>
        </w:tabs>
        <w:spacing w:before="120" w:after="120" w:line="288" w:lineRule="auto"/>
        <w:ind w:left="2835" w:hanging="2268"/>
        <w:jc w:val="left"/>
        <w:rPr>
          <w:rFonts w:asciiTheme="minorHAnsi" w:hAnsiTheme="minorHAnsi" w:cstheme="minorHAnsi"/>
          <w:color w:val="auto"/>
          <w:szCs w:val="22"/>
        </w:rPr>
      </w:pPr>
      <w:r w:rsidRPr="004526A1">
        <w:rPr>
          <w:rFonts w:asciiTheme="minorHAnsi" w:hAnsiTheme="minorHAnsi" w:cstheme="minorHAnsi"/>
          <w:color w:val="auto"/>
          <w:szCs w:val="22"/>
          <w:lang w:val="de-DE"/>
        </w:rPr>
        <w:t>PN-EN 196-1:1996</w:t>
      </w:r>
      <w:r w:rsidRPr="004526A1">
        <w:rPr>
          <w:rFonts w:asciiTheme="minorHAnsi" w:hAnsiTheme="minorHAnsi" w:cstheme="minorHAnsi"/>
          <w:color w:val="auto"/>
          <w:szCs w:val="22"/>
          <w:lang w:val="de-DE"/>
        </w:rPr>
        <w:tab/>
      </w:r>
      <w:r w:rsidRPr="00612D7A">
        <w:rPr>
          <w:rFonts w:asciiTheme="minorHAnsi" w:hAnsiTheme="minorHAnsi" w:cstheme="minorHAnsi"/>
          <w:color w:val="auto"/>
          <w:szCs w:val="22"/>
        </w:rPr>
        <w:t>Cem</w:t>
      </w:r>
      <w:r>
        <w:rPr>
          <w:rFonts w:asciiTheme="minorHAnsi" w:hAnsiTheme="minorHAnsi" w:cstheme="minorHAnsi"/>
          <w:color w:val="auto"/>
          <w:szCs w:val="22"/>
        </w:rPr>
        <w:t>en</w:t>
      </w:r>
      <w:r w:rsidRPr="00612D7A">
        <w:rPr>
          <w:rFonts w:asciiTheme="minorHAnsi" w:hAnsiTheme="minorHAnsi" w:cstheme="minorHAnsi"/>
          <w:color w:val="auto"/>
          <w:szCs w:val="22"/>
        </w:rPr>
        <w:t>t</w:t>
      </w:r>
      <w:r w:rsidRPr="004526A1">
        <w:rPr>
          <w:rFonts w:asciiTheme="minorHAnsi" w:hAnsiTheme="minorHAnsi" w:cstheme="minorHAnsi"/>
          <w:color w:val="auto"/>
          <w:szCs w:val="22"/>
          <w:lang w:val="de-DE"/>
        </w:rPr>
        <w:t xml:space="preserve">. </w:t>
      </w:r>
      <w:r w:rsidRPr="004526A1">
        <w:rPr>
          <w:rFonts w:asciiTheme="minorHAnsi" w:hAnsiTheme="minorHAnsi" w:cstheme="minorHAnsi"/>
          <w:color w:val="auto"/>
          <w:szCs w:val="22"/>
        </w:rPr>
        <w:t>Metody badań. Oznaczenie wytrzymałości.</w:t>
      </w:r>
    </w:p>
    <w:p w:rsidR="00A51C68" w:rsidRPr="004526A1" w:rsidRDefault="00A51C68" w:rsidP="00F04D3B">
      <w:pPr>
        <w:pStyle w:val="znormal"/>
        <w:widowControl/>
        <w:tabs>
          <w:tab w:val="left" w:pos="3402"/>
          <w:tab w:val="left" w:pos="3544"/>
        </w:tabs>
        <w:spacing w:before="120" w:after="120" w:line="288" w:lineRule="auto"/>
        <w:ind w:left="2835" w:hanging="2268"/>
        <w:jc w:val="left"/>
        <w:rPr>
          <w:rFonts w:asciiTheme="minorHAnsi" w:hAnsiTheme="minorHAnsi" w:cstheme="minorHAnsi"/>
          <w:color w:val="auto"/>
          <w:szCs w:val="22"/>
        </w:rPr>
      </w:pPr>
      <w:r w:rsidRPr="004526A1">
        <w:rPr>
          <w:rFonts w:asciiTheme="minorHAnsi" w:hAnsiTheme="minorHAnsi" w:cstheme="minorHAnsi"/>
          <w:color w:val="auto"/>
          <w:szCs w:val="22"/>
          <w:lang w:val="de-DE"/>
        </w:rPr>
        <w:t>PN-EN 196-3:1996</w:t>
      </w:r>
      <w:r w:rsidRPr="004526A1">
        <w:rPr>
          <w:rFonts w:asciiTheme="minorHAnsi" w:hAnsiTheme="minorHAnsi" w:cstheme="minorHAnsi"/>
          <w:color w:val="auto"/>
          <w:szCs w:val="22"/>
          <w:lang w:val="de-DE"/>
        </w:rPr>
        <w:tab/>
        <w:t xml:space="preserve">Cement. </w:t>
      </w:r>
      <w:r w:rsidRPr="004526A1">
        <w:rPr>
          <w:rFonts w:asciiTheme="minorHAnsi" w:hAnsiTheme="minorHAnsi" w:cstheme="minorHAnsi"/>
          <w:color w:val="auto"/>
          <w:szCs w:val="22"/>
        </w:rPr>
        <w:t>Metody badań. Oznaczenie czasów wiązania i stałości objętości.</w:t>
      </w:r>
    </w:p>
    <w:p w:rsidR="00A51C68" w:rsidRPr="004526A1" w:rsidRDefault="00A51C68" w:rsidP="00F04D3B">
      <w:pPr>
        <w:pStyle w:val="znormal"/>
        <w:widowControl/>
        <w:tabs>
          <w:tab w:val="left" w:pos="3402"/>
          <w:tab w:val="left" w:pos="3544"/>
        </w:tabs>
        <w:spacing w:before="120" w:after="120" w:line="288" w:lineRule="auto"/>
        <w:ind w:left="2835" w:hanging="2268"/>
        <w:jc w:val="left"/>
        <w:rPr>
          <w:rFonts w:asciiTheme="minorHAnsi" w:hAnsiTheme="minorHAnsi" w:cstheme="minorHAnsi"/>
          <w:color w:val="auto"/>
          <w:szCs w:val="22"/>
        </w:rPr>
      </w:pPr>
      <w:r w:rsidRPr="004526A1">
        <w:rPr>
          <w:rFonts w:asciiTheme="minorHAnsi" w:hAnsiTheme="minorHAnsi" w:cstheme="minorHAnsi"/>
          <w:color w:val="auto"/>
          <w:szCs w:val="22"/>
          <w:lang w:val="de-DE"/>
        </w:rPr>
        <w:t xml:space="preserve">PN-EN 196-6:1997 </w:t>
      </w:r>
      <w:r w:rsidRPr="004526A1">
        <w:rPr>
          <w:rFonts w:asciiTheme="minorHAnsi" w:hAnsiTheme="minorHAnsi" w:cstheme="minorHAnsi"/>
          <w:color w:val="auto"/>
          <w:szCs w:val="22"/>
          <w:lang w:val="de-DE"/>
        </w:rPr>
        <w:tab/>
        <w:t xml:space="preserve">Cement. </w:t>
      </w:r>
      <w:r w:rsidRPr="004526A1">
        <w:rPr>
          <w:rFonts w:asciiTheme="minorHAnsi" w:hAnsiTheme="minorHAnsi" w:cstheme="minorHAnsi"/>
          <w:color w:val="auto"/>
          <w:szCs w:val="22"/>
        </w:rPr>
        <w:t>Metody badań. Oznaczenie stopnia zmielenia.</w:t>
      </w:r>
    </w:p>
    <w:p w:rsidR="00A51C68" w:rsidRPr="004526A1" w:rsidRDefault="00A51C68" w:rsidP="00F04D3B">
      <w:pPr>
        <w:pStyle w:val="znormal"/>
        <w:widowControl/>
        <w:tabs>
          <w:tab w:val="left" w:pos="3402"/>
          <w:tab w:val="left" w:pos="3544"/>
        </w:tabs>
        <w:spacing w:before="120" w:after="120" w:line="288" w:lineRule="auto"/>
        <w:ind w:left="2835" w:hanging="2268"/>
        <w:jc w:val="left"/>
        <w:rPr>
          <w:rFonts w:asciiTheme="minorHAnsi" w:hAnsiTheme="minorHAnsi" w:cstheme="minorHAnsi"/>
          <w:color w:val="auto"/>
          <w:szCs w:val="22"/>
        </w:rPr>
      </w:pPr>
      <w:r w:rsidRPr="004526A1">
        <w:rPr>
          <w:rFonts w:asciiTheme="minorHAnsi" w:hAnsiTheme="minorHAnsi" w:cstheme="minorHAnsi"/>
          <w:color w:val="auto"/>
          <w:szCs w:val="22"/>
        </w:rPr>
        <w:t xml:space="preserve">PN-EN 1008:2004 </w:t>
      </w:r>
      <w:r w:rsidRPr="004526A1">
        <w:rPr>
          <w:rFonts w:asciiTheme="minorHAnsi" w:hAnsiTheme="minorHAnsi" w:cstheme="minorHAnsi"/>
          <w:color w:val="auto"/>
          <w:szCs w:val="22"/>
        </w:rPr>
        <w:tab/>
        <w:t>Woda zarobowa do betonu. Specyfikacja pobierania próbek.</w:t>
      </w: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A51C68" w:rsidRDefault="00A51C68" w:rsidP="00F04D3B">
      <w:pPr>
        <w:pStyle w:val="Akapitzlist"/>
        <w:spacing w:before="120" w:after="120" w:line="288" w:lineRule="auto"/>
      </w:pPr>
    </w:p>
    <w:p w:rsidR="00413BF7" w:rsidRDefault="00413BF7" w:rsidP="00F04D3B">
      <w:pPr>
        <w:pStyle w:val="Akapitzlist"/>
        <w:spacing w:before="120" w:after="120" w:line="288" w:lineRule="auto"/>
      </w:pPr>
    </w:p>
    <w:p w:rsidR="00413BF7" w:rsidRDefault="00413BF7" w:rsidP="00F04D3B">
      <w:pPr>
        <w:pStyle w:val="Akapitzlist"/>
        <w:spacing w:before="120" w:after="120" w:line="288" w:lineRule="auto"/>
      </w:pPr>
    </w:p>
    <w:p w:rsidR="00413BF7" w:rsidRDefault="00413BF7" w:rsidP="00F04D3B">
      <w:pPr>
        <w:pStyle w:val="Akapitzlist"/>
        <w:spacing w:before="120" w:after="120" w:line="288" w:lineRule="auto"/>
      </w:pPr>
    </w:p>
    <w:p w:rsidR="00413BF7" w:rsidRDefault="00413BF7" w:rsidP="00F04D3B">
      <w:pPr>
        <w:pStyle w:val="Akapitzlist"/>
        <w:spacing w:before="120" w:after="120" w:line="288" w:lineRule="auto"/>
      </w:pPr>
    </w:p>
    <w:p w:rsidR="00EC1E9F" w:rsidRDefault="00EC1E9F" w:rsidP="00F04D3B">
      <w:pPr>
        <w:pStyle w:val="Akapitzlist"/>
        <w:spacing w:before="120" w:after="120" w:line="288" w:lineRule="auto"/>
      </w:pPr>
    </w:p>
    <w:p w:rsidR="00413BF7" w:rsidRDefault="00413BF7" w:rsidP="00F04D3B">
      <w:pPr>
        <w:pStyle w:val="Akapitzlist"/>
        <w:spacing w:before="120" w:after="120" w:line="288" w:lineRule="auto"/>
      </w:pPr>
    </w:p>
    <w:p w:rsidR="00A06BC4" w:rsidRDefault="00A06BC4" w:rsidP="00F04D3B">
      <w:pPr>
        <w:pStyle w:val="Akapitzlist"/>
        <w:spacing w:before="120" w:after="120" w:line="288" w:lineRule="auto"/>
      </w:pPr>
    </w:p>
    <w:p w:rsidR="00A06BC4" w:rsidRDefault="00A06BC4" w:rsidP="00F04D3B">
      <w:pPr>
        <w:pStyle w:val="Akapitzlist"/>
        <w:spacing w:before="120" w:after="120" w:line="288" w:lineRule="auto"/>
      </w:pPr>
    </w:p>
    <w:p w:rsidR="00A06BC4" w:rsidRDefault="00A06BC4" w:rsidP="00F04D3B">
      <w:pPr>
        <w:pStyle w:val="Akapitzlist"/>
        <w:spacing w:before="120" w:after="120" w:line="288" w:lineRule="auto"/>
      </w:pPr>
    </w:p>
    <w:p w:rsidR="00A06BC4" w:rsidRDefault="00A06BC4" w:rsidP="00F04D3B">
      <w:pPr>
        <w:pStyle w:val="Akapitzlist"/>
        <w:spacing w:before="120" w:after="120" w:line="288" w:lineRule="auto"/>
      </w:pPr>
    </w:p>
    <w:p w:rsidR="00A06BC4" w:rsidRDefault="00A06BC4" w:rsidP="00F04D3B">
      <w:pPr>
        <w:pStyle w:val="Akapitzlist"/>
        <w:spacing w:before="120" w:after="120" w:line="288" w:lineRule="auto"/>
      </w:pPr>
    </w:p>
    <w:p w:rsidR="00A06BC4" w:rsidRDefault="00A06BC4" w:rsidP="00F04D3B">
      <w:pPr>
        <w:pStyle w:val="Akapitzlist"/>
        <w:spacing w:before="120" w:after="120" w:line="288" w:lineRule="auto"/>
      </w:pPr>
    </w:p>
    <w:p w:rsidR="00A06BC4" w:rsidRDefault="00A06BC4" w:rsidP="00F04D3B">
      <w:pPr>
        <w:pStyle w:val="Akapitzlist"/>
        <w:spacing w:before="120" w:after="120" w:line="288" w:lineRule="auto"/>
      </w:pPr>
    </w:p>
    <w:p w:rsidR="00A06BC4" w:rsidRDefault="00A06BC4" w:rsidP="00F04D3B">
      <w:pPr>
        <w:pStyle w:val="Akapitzlist"/>
        <w:spacing w:before="120" w:after="120" w:line="288" w:lineRule="auto"/>
      </w:pPr>
    </w:p>
    <w:p w:rsidR="00A06BC4" w:rsidRDefault="00A06BC4" w:rsidP="00F04D3B">
      <w:pPr>
        <w:pStyle w:val="Akapitzlist"/>
        <w:spacing w:before="120" w:after="120" w:line="288" w:lineRule="auto"/>
      </w:pPr>
    </w:p>
    <w:p w:rsidR="00413BF7" w:rsidRDefault="00413BF7" w:rsidP="00F04D3B">
      <w:pPr>
        <w:pStyle w:val="Akapitzlist"/>
        <w:spacing w:before="120" w:after="120" w:line="288" w:lineRule="auto"/>
      </w:pPr>
    </w:p>
    <w:p w:rsidR="00413BF7" w:rsidRDefault="00413BF7" w:rsidP="00F04D3B">
      <w:pPr>
        <w:pStyle w:val="Akapitzlist"/>
        <w:spacing w:before="120" w:after="120" w:line="288" w:lineRule="auto"/>
      </w:pPr>
    </w:p>
    <w:p w:rsidR="00413BF7" w:rsidRDefault="00413BF7" w:rsidP="00F04D3B">
      <w:pPr>
        <w:pStyle w:val="Akapitzlist"/>
        <w:spacing w:before="120" w:after="120" w:line="288" w:lineRule="auto"/>
      </w:pPr>
    </w:p>
    <w:p w:rsidR="00A06BC4" w:rsidRDefault="00A06BC4" w:rsidP="00F04D3B">
      <w:pPr>
        <w:pStyle w:val="Akapitzlist"/>
        <w:spacing w:before="120" w:after="120" w:line="288" w:lineRule="auto"/>
      </w:pPr>
    </w:p>
    <w:p w:rsidR="00A06BC4" w:rsidRDefault="00A06BC4" w:rsidP="00F04D3B">
      <w:pPr>
        <w:pStyle w:val="Akapitzlist"/>
        <w:spacing w:before="120" w:after="120" w:line="288" w:lineRule="auto"/>
      </w:pPr>
    </w:p>
    <w:p w:rsidR="00A06BC4" w:rsidRDefault="00A06BC4" w:rsidP="00F04D3B">
      <w:pPr>
        <w:pStyle w:val="Akapitzlist"/>
        <w:spacing w:before="120" w:after="120" w:line="288" w:lineRule="auto"/>
      </w:pPr>
    </w:p>
    <w:p w:rsidR="000D30B3" w:rsidRPr="001E1072" w:rsidRDefault="0005051D" w:rsidP="00FB1CDE">
      <w:pPr>
        <w:pStyle w:val="Nagwek3"/>
      </w:pPr>
      <w:bookmarkStart w:id="8" w:name="_Toc320806868"/>
      <w:bookmarkStart w:id="9" w:name="_Toc321168198"/>
      <w:r>
        <w:t>5</w:t>
      </w:r>
      <w:r w:rsidR="00413BF7">
        <w:t xml:space="preserve">. </w:t>
      </w:r>
      <w:r w:rsidR="000D30B3" w:rsidRPr="000D30B3">
        <w:t xml:space="preserve">Specyfikacja techniczna </w:t>
      </w:r>
      <w:r w:rsidR="003A2E35">
        <w:t xml:space="preserve">- </w:t>
      </w:r>
      <w:r w:rsidR="000D30B3" w:rsidRPr="000D30B3">
        <w:t>Roboty murowe</w:t>
      </w:r>
      <w:bookmarkEnd w:id="8"/>
      <w:bookmarkEnd w:id="9"/>
    </w:p>
    <w:p w:rsidR="000D30B3" w:rsidRPr="00F211DC" w:rsidRDefault="000D30B3" w:rsidP="00F04D3B">
      <w:pPr>
        <w:pStyle w:val="Akapitzlist"/>
        <w:spacing w:before="120" w:after="120" w:line="288" w:lineRule="auto"/>
        <w:rPr>
          <w:b/>
          <w:sz w:val="24"/>
          <w:szCs w:val="24"/>
          <w:u w:val="single"/>
        </w:rPr>
      </w:pPr>
    </w:p>
    <w:p w:rsidR="000D30B3" w:rsidRPr="00090539" w:rsidRDefault="000D30B3" w:rsidP="00F04D3B">
      <w:pPr>
        <w:spacing w:before="120" w:after="120" w:line="288" w:lineRule="auto"/>
        <w:ind w:left="363"/>
        <w:jc w:val="center"/>
        <w:rPr>
          <w:b/>
        </w:rPr>
      </w:pPr>
      <w:r w:rsidRPr="00090539">
        <w:rPr>
          <w:b/>
        </w:rPr>
        <w:t>STWIOR SK.RRG.0</w:t>
      </w:r>
      <w:r w:rsidR="00FB1CDE">
        <w:rPr>
          <w:b/>
        </w:rPr>
        <w:t>4</w:t>
      </w:r>
    </w:p>
    <w:p w:rsidR="000D30B3" w:rsidRDefault="000D30B3" w:rsidP="00F04D3B">
      <w:pPr>
        <w:pStyle w:val="Akapitzlist"/>
        <w:spacing w:before="120" w:after="120" w:line="288" w:lineRule="auto"/>
        <w:rPr>
          <w:b/>
        </w:rPr>
      </w:pPr>
      <w:r w:rsidRPr="00090539">
        <w:rPr>
          <w:b/>
        </w:rPr>
        <w:t xml:space="preserve">SPECYFIKACJA TECHNICZNA </w:t>
      </w:r>
      <w:r>
        <w:rPr>
          <w:b/>
        </w:rPr>
        <w:t>– ROBOTY MUROWE</w:t>
      </w:r>
    </w:p>
    <w:p w:rsidR="000D30B3" w:rsidRDefault="000D30B3" w:rsidP="00F04D3B">
      <w:pPr>
        <w:pStyle w:val="Akapitzlist"/>
        <w:spacing w:before="120" w:after="120" w:line="288" w:lineRule="auto"/>
        <w:rPr>
          <w:b/>
        </w:rPr>
      </w:pPr>
    </w:p>
    <w:p w:rsidR="000D30B3" w:rsidRDefault="000D30B3" w:rsidP="00F04D3B">
      <w:pPr>
        <w:pStyle w:val="z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 xml:space="preserve">1. </w:t>
      </w:r>
      <w:r w:rsidRPr="00B103FC">
        <w:rPr>
          <w:rFonts w:asciiTheme="minorHAnsi" w:hAnsiTheme="minorHAnsi" w:cstheme="minorHAnsi"/>
          <w:color w:val="auto"/>
          <w:sz w:val="22"/>
          <w:szCs w:val="22"/>
        </w:rPr>
        <w:tab/>
        <w:t>Wstęp</w:t>
      </w:r>
    </w:p>
    <w:p w:rsidR="000D30B3" w:rsidRPr="00B103FC" w:rsidRDefault="000D30B3" w:rsidP="00F04D3B">
      <w:pPr>
        <w:pStyle w:val="z1"/>
        <w:widowControl/>
        <w:spacing w:before="120" w:after="120" w:line="288" w:lineRule="auto"/>
        <w:rPr>
          <w:rFonts w:asciiTheme="minorHAnsi" w:hAnsiTheme="minorHAnsi" w:cstheme="minorHAnsi"/>
          <w:color w:val="auto"/>
          <w:sz w:val="22"/>
          <w:szCs w:val="22"/>
        </w:rPr>
      </w:pPr>
    </w:p>
    <w:p w:rsidR="000D30B3" w:rsidRPr="00B103FC" w:rsidRDefault="000D30B3" w:rsidP="00F04D3B">
      <w:pPr>
        <w:pStyle w:val="z1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1.1. Przedmiot STW</w:t>
      </w:r>
      <w:r>
        <w:rPr>
          <w:rFonts w:asciiTheme="minorHAnsi" w:hAnsiTheme="minorHAnsi" w:cstheme="minorHAnsi"/>
          <w:color w:val="auto"/>
          <w:sz w:val="22"/>
          <w:szCs w:val="22"/>
        </w:rPr>
        <w:t>i</w:t>
      </w:r>
      <w:r w:rsidRPr="00B103FC">
        <w:rPr>
          <w:rFonts w:asciiTheme="minorHAnsi" w:hAnsiTheme="minorHAnsi" w:cstheme="minorHAnsi"/>
          <w:color w:val="auto"/>
          <w:sz w:val="22"/>
          <w:szCs w:val="22"/>
        </w:rPr>
        <w:t>OR</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Przedmiotem niniejszej specyfikacji technicznej wykonania i odbioru robót są wymagania dotyczące wykonania i odbioru murów z materiałów ceramicznych.</w:t>
      </w:r>
    </w:p>
    <w:p w:rsidR="000D30B3" w:rsidRPr="00B103FC" w:rsidRDefault="000D30B3" w:rsidP="00F04D3B">
      <w:pPr>
        <w:pStyle w:val="z1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1.2. Zakres stosowania STW</w:t>
      </w:r>
      <w:r>
        <w:rPr>
          <w:rFonts w:asciiTheme="minorHAnsi" w:hAnsiTheme="minorHAnsi" w:cstheme="minorHAnsi"/>
          <w:color w:val="auto"/>
          <w:sz w:val="22"/>
          <w:szCs w:val="22"/>
        </w:rPr>
        <w:t>i</w:t>
      </w:r>
      <w:r w:rsidRPr="00B103FC">
        <w:rPr>
          <w:rFonts w:asciiTheme="minorHAnsi" w:hAnsiTheme="minorHAnsi" w:cstheme="minorHAnsi"/>
          <w:color w:val="auto"/>
          <w:sz w:val="22"/>
          <w:szCs w:val="22"/>
        </w:rPr>
        <w:t>OR</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Szczegółowa specyfikacja techniczna jest stosowana jako dokument przetargowy i kontraktowy przy zlecaniu i realizacji robót wymienionych w pkt. 1.1.</w:t>
      </w:r>
    </w:p>
    <w:p w:rsidR="000D30B3" w:rsidRPr="00B103FC" w:rsidRDefault="000D30B3" w:rsidP="00F04D3B">
      <w:pPr>
        <w:pStyle w:val="z1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1.3. Zakres robót objętych STW</w:t>
      </w:r>
      <w:r>
        <w:rPr>
          <w:rFonts w:asciiTheme="minorHAnsi" w:hAnsiTheme="minorHAnsi" w:cstheme="minorHAnsi"/>
          <w:color w:val="auto"/>
          <w:sz w:val="22"/>
          <w:szCs w:val="22"/>
        </w:rPr>
        <w:t>i</w:t>
      </w:r>
      <w:r w:rsidRPr="00B103FC">
        <w:rPr>
          <w:rFonts w:asciiTheme="minorHAnsi" w:hAnsiTheme="minorHAnsi" w:cstheme="minorHAnsi"/>
          <w:color w:val="auto"/>
          <w:sz w:val="22"/>
          <w:szCs w:val="22"/>
        </w:rPr>
        <w:t>OR</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Roboty, których dotyczy specyfikacja, obejmują wszystkie czynności umożliwiające i mające na celu wykonanie murów zewnętrznych i wewnętrznych obiektów tzn.:</w:t>
      </w:r>
    </w:p>
    <w:p w:rsidR="000D30B3" w:rsidRPr="00B103FC" w:rsidRDefault="000D30B3" w:rsidP="007264D1">
      <w:pPr>
        <w:pStyle w:val="znormal"/>
        <w:widowControl/>
        <w:numPr>
          <w:ilvl w:val="0"/>
          <w:numId w:val="60"/>
        </w:numPr>
        <w:tabs>
          <w:tab w:val="left" w:pos="1418"/>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Ściany fundamentowe z bloczków M 6,</w:t>
      </w:r>
    </w:p>
    <w:p w:rsidR="000D30B3" w:rsidRPr="00B103FC" w:rsidRDefault="000D30B3" w:rsidP="00F04D3B">
      <w:pPr>
        <w:pStyle w:val="z1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1.4. Określenia podstawowe</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Określenia podane w niniejszej STWiOR są zgodne z obowiązującymi odpowiednimi normami.</w:t>
      </w:r>
    </w:p>
    <w:p w:rsidR="000D30B3" w:rsidRPr="00B103FC" w:rsidRDefault="000D30B3" w:rsidP="00F04D3B">
      <w:pPr>
        <w:pStyle w:val="z1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1.5. Ogólne wymagania dotyczące robót</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Wykonawca robót jest odpowiedzialny za jakość ich wykonania oraz za zgodność z dokumentacją projektową, STWiOR i poleceniami Inspektora Nadzoru Inwestorskiego.</w:t>
      </w:r>
    </w:p>
    <w:p w:rsidR="000D30B3" w:rsidRDefault="000D30B3" w:rsidP="00F04D3B">
      <w:pPr>
        <w:pStyle w:val="z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 xml:space="preserve">2. </w:t>
      </w:r>
      <w:r w:rsidRPr="00B103FC">
        <w:rPr>
          <w:rFonts w:asciiTheme="minorHAnsi" w:hAnsiTheme="minorHAnsi" w:cstheme="minorHAnsi"/>
          <w:color w:val="auto"/>
          <w:sz w:val="22"/>
          <w:szCs w:val="22"/>
        </w:rPr>
        <w:tab/>
        <w:t>Materiały</w:t>
      </w:r>
    </w:p>
    <w:p w:rsidR="000D30B3" w:rsidRPr="00B103FC" w:rsidRDefault="000D30B3" w:rsidP="00F04D3B">
      <w:pPr>
        <w:pStyle w:val="z1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2.1. Woda zarobowa do betonu PN-EN 1008:2004</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Do przygotowania zapraw stosować można każdą wodę zdatną do picia, z rzeki lub jeziora.</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Niedozwolone jest użycie wód ściekowych, kanalizacyjnych bagiennych oraz wód zawierających tłuszcze organiczne, oleje i muł.</w:t>
      </w:r>
    </w:p>
    <w:p w:rsidR="000D30B3" w:rsidRPr="00B103FC" w:rsidRDefault="000D30B3" w:rsidP="00F04D3B">
      <w:pPr>
        <w:pStyle w:val="z11"/>
        <w:widowControl/>
        <w:spacing w:before="120" w:after="120" w:line="288" w:lineRule="auto"/>
        <w:rPr>
          <w:rFonts w:asciiTheme="minorHAnsi" w:hAnsiTheme="minorHAnsi" w:cstheme="minorHAnsi"/>
          <w:color w:val="auto"/>
          <w:sz w:val="22"/>
          <w:szCs w:val="22"/>
        </w:rPr>
      </w:pPr>
      <w:r>
        <w:rPr>
          <w:rFonts w:asciiTheme="minorHAnsi" w:hAnsiTheme="minorHAnsi" w:cstheme="minorHAnsi"/>
          <w:color w:val="auto"/>
          <w:sz w:val="22"/>
          <w:szCs w:val="22"/>
        </w:rPr>
        <w:t>2.</w:t>
      </w:r>
      <w:r w:rsidRPr="00B103FC">
        <w:rPr>
          <w:rFonts w:asciiTheme="minorHAnsi" w:hAnsiTheme="minorHAnsi" w:cstheme="minorHAnsi"/>
          <w:color w:val="auto"/>
          <w:sz w:val="22"/>
          <w:szCs w:val="22"/>
        </w:rPr>
        <w:t xml:space="preserve">3. Bloczki z betonu komórkowego </w:t>
      </w:r>
    </w:p>
    <w:p w:rsidR="000D30B3" w:rsidRPr="00B103FC" w:rsidRDefault="000D30B3" w:rsidP="00F04D3B">
      <w:pPr>
        <w:pStyle w:val="znormal"/>
        <w:widowControl/>
        <w:spacing w:before="120" w:after="120" w:line="288" w:lineRule="auto"/>
        <w:ind w:left="993" w:hanging="596"/>
        <w:rPr>
          <w:rFonts w:asciiTheme="minorHAnsi" w:hAnsiTheme="minorHAnsi" w:cstheme="minorHAnsi"/>
          <w:color w:val="auto"/>
          <w:szCs w:val="22"/>
        </w:rPr>
      </w:pPr>
      <w:r w:rsidRPr="00B103FC">
        <w:rPr>
          <w:rFonts w:asciiTheme="minorHAnsi" w:hAnsiTheme="minorHAnsi" w:cstheme="minorHAnsi"/>
          <w:color w:val="auto"/>
          <w:szCs w:val="22"/>
        </w:rPr>
        <w:t>Wymiary: 59×24×24 cm, 59×24×12 cm.</w:t>
      </w:r>
    </w:p>
    <w:p w:rsidR="000D30B3" w:rsidRPr="00B103FC" w:rsidRDefault="000D30B3" w:rsidP="00F04D3B">
      <w:pPr>
        <w:pStyle w:val="znormal"/>
        <w:widowControl/>
        <w:spacing w:before="120" w:after="120" w:line="288" w:lineRule="auto"/>
        <w:ind w:left="993" w:hanging="596"/>
        <w:rPr>
          <w:rFonts w:asciiTheme="minorHAnsi" w:hAnsiTheme="minorHAnsi" w:cstheme="minorHAnsi"/>
          <w:color w:val="auto"/>
          <w:szCs w:val="22"/>
        </w:rPr>
      </w:pPr>
      <w:r w:rsidRPr="00B103FC">
        <w:rPr>
          <w:rFonts w:asciiTheme="minorHAnsi" w:hAnsiTheme="minorHAnsi" w:cstheme="minorHAnsi"/>
          <w:color w:val="auto"/>
          <w:szCs w:val="22"/>
        </w:rPr>
        <w:t>Wytrzymałość min 12 MPa</w:t>
      </w:r>
    </w:p>
    <w:p w:rsidR="000D30B3" w:rsidRDefault="000D30B3" w:rsidP="00F04D3B">
      <w:pPr>
        <w:pStyle w:val="znormal"/>
        <w:widowControl/>
        <w:spacing w:before="120" w:after="120" w:line="288" w:lineRule="auto"/>
        <w:ind w:left="993" w:hanging="596"/>
        <w:rPr>
          <w:rFonts w:asciiTheme="minorHAnsi" w:hAnsiTheme="minorHAnsi" w:cstheme="minorHAnsi"/>
          <w:color w:val="auto"/>
          <w:szCs w:val="22"/>
        </w:rPr>
      </w:pPr>
      <w:r w:rsidRPr="00B103FC">
        <w:rPr>
          <w:rFonts w:asciiTheme="minorHAnsi" w:hAnsiTheme="minorHAnsi" w:cstheme="minorHAnsi"/>
          <w:color w:val="auto"/>
          <w:szCs w:val="22"/>
        </w:rPr>
        <w:t>Bloczki należy chronić przed zawilgoceniem.</w:t>
      </w:r>
    </w:p>
    <w:p w:rsidR="000D30B3" w:rsidRDefault="000D30B3" w:rsidP="00F04D3B">
      <w:pPr>
        <w:pStyle w:val="znormal"/>
        <w:widowControl/>
        <w:spacing w:before="120" w:after="120" w:line="288" w:lineRule="auto"/>
        <w:ind w:left="993" w:hanging="596"/>
        <w:rPr>
          <w:rFonts w:asciiTheme="minorHAnsi" w:hAnsiTheme="minorHAnsi" w:cstheme="minorHAnsi"/>
          <w:color w:val="auto"/>
          <w:szCs w:val="22"/>
        </w:rPr>
      </w:pPr>
    </w:p>
    <w:p w:rsidR="000D30B3" w:rsidRPr="00B103FC" w:rsidRDefault="000D30B3" w:rsidP="00F04D3B">
      <w:pPr>
        <w:pStyle w:val="z1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2.4. Zaprawy budowlane cementowo-wapienne</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Marka i skład zaprawy powinny być zgodne z wymaganiami podanymi w projekcie.</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Orientacyjny stosunek objętościowy składników zaprawy dla marki 30:</w:t>
      </w:r>
    </w:p>
    <w:p w:rsidR="000D30B3" w:rsidRPr="00B103FC" w:rsidRDefault="000D30B3" w:rsidP="00F04D3B">
      <w:pPr>
        <w:pStyle w:val="znormal"/>
        <w:widowControl/>
        <w:tabs>
          <w:tab w:val="left" w:pos="1984"/>
          <w:tab w:val="left" w:pos="4500"/>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 xml:space="preserve">cement: </w:t>
      </w:r>
      <w:r w:rsidRPr="00B103FC">
        <w:rPr>
          <w:rFonts w:asciiTheme="minorHAnsi" w:hAnsiTheme="minorHAnsi" w:cstheme="minorHAnsi"/>
          <w:color w:val="auto"/>
          <w:szCs w:val="22"/>
        </w:rPr>
        <w:tab/>
        <w:t xml:space="preserve">ciasto wapienne: </w:t>
      </w:r>
      <w:r w:rsidRPr="00B103FC">
        <w:rPr>
          <w:rFonts w:asciiTheme="minorHAnsi" w:hAnsiTheme="minorHAnsi" w:cstheme="minorHAnsi"/>
          <w:color w:val="auto"/>
          <w:szCs w:val="22"/>
        </w:rPr>
        <w:tab/>
        <w:t>piasek</w:t>
      </w:r>
    </w:p>
    <w:p w:rsidR="000D30B3" w:rsidRPr="00B103FC" w:rsidRDefault="000D30B3" w:rsidP="00F04D3B">
      <w:pPr>
        <w:pStyle w:val="znormal"/>
        <w:widowControl/>
        <w:tabs>
          <w:tab w:val="left" w:pos="1577"/>
          <w:tab w:val="center" w:pos="2671"/>
          <w:tab w:val="left" w:pos="3678"/>
          <w:tab w:val="center" w:pos="4713"/>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 xml:space="preserve">1 </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 xml:space="preserve">1 </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6</w:t>
      </w:r>
    </w:p>
    <w:p w:rsidR="000D30B3" w:rsidRPr="00B103FC" w:rsidRDefault="000D30B3" w:rsidP="00F04D3B">
      <w:pPr>
        <w:pStyle w:val="znormal"/>
        <w:widowControl/>
        <w:tabs>
          <w:tab w:val="left" w:pos="1577"/>
          <w:tab w:val="center" w:pos="2671"/>
          <w:tab w:val="left" w:pos="3678"/>
          <w:tab w:val="center" w:pos="4713"/>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 xml:space="preserve">1 </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 xml:space="preserve">1 </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7</w:t>
      </w:r>
    </w:p>
    <w:p w:rsidR="000D30B3" w:rsidRPr="00B103FC" w:rsidRDefault="000D30B3" w:rsidP="00F04D3B">
      <w:pPr>
        <w:pStyle w:val="znormal"/>
        <w:widowControl/>
        <w:tabs>
          <w:tab w:val="left" w:pos="1577"/>
          <w:tab w:val="center" w:pos="2671"/>
          <w:tab w:val="left" w:pos="3678"/>
          <w:tab w:val="center" w:pos="4713"/>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1</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 xml:space="preserve">1,7 </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5</w:t>
      </w:r>
    </w:p>
    <w:p w:rsidR="000D30B3" w:rsidRPr="00B103FC" w:rsidRDefault="000D30B3" w:rsidP="00F04D3B">
      <w:pPr>
        <w:pStyle w:val="znormal"/>
        <w:widowControl/>
        <w:tabs>
          <w:tab w:val="left" w:pos="1984"/>
          <w:tab w:val="left" w:pos="4500"/>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 xml:space="preserve">cement: </w:t>
      </w:r>
      <w:r w:rsidRPr="00B103FC">
        <w:rPr>
          <w:rFonts w:asciiTheme="minorHAnsi" w:hAnsiTheme="minorHAnsi" w:cstheme="minorHAnsi"/>
          <w:color w:val="auto"/>
          <w:szCs w:val="22"/>
        </w:rPr>
        <w:tab/>
        <w:t xml:space="preserve">wapienne hydratyzowane: </w:t>
      </w:r>
      <w:r w:rsidRPr="00B103FC">
        <w:rPr>
          <w:rFonts w:asciiTheme="minorHAnsi" w:hAnsiTheme="minorHAnsi" w:cstheme="minorHAnsi"/>
          <w:color w:val="auto"/>
          <w:szCs w:val="22"/>
        </w:rPr>
        <w:tab/>
        <w:t>piasek</w:t>
      </w:r>
    </w:p>
    <w:p w:rsidR="000D30B3" w:rsidRPr="00B103FC" w:rsidRDefault="000D30B3" w:rsidP="00F04D3B">
      <w:pPr>
        <w:pStyle w:val="znormal"/>
        <w:widowControl/>
        <w:tabs>
          <w:tab w:val="left" w:pos="1577"/>
          <w:tab w:val="center" w:pos="2671"/>
          <w:tab w:val="left" w:pos="3678"/>
          <w:tab w:val="center" w:pos="4713"/>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 xml:space="preserve">1 </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 xml:space="preserve">1 </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6</w:t>
      </w:r>
    </w:p>
    <w:p w:rsidR="000D30B3" w:rsidRPr="00B103FC" w:rsidRDefault="000D30B3" w:rsidP="00F04D3B">
      <w:pPr>
        <w:pStyle w:val="znormal"/>
        <w:widowControl/>
        <w:tabs>
          <w:tab w:val="left" w:pos="1577"/>
          <w:tab w:val="center" w:pos="2671"/>
          <w:tab w:val="left" w:pos="3678"/>
          <w:tab w:val="center" w:pos="4713"/>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 xml:space="preserve">1 </w:t>
      </w:r>
      <w:r w:rsidRPr="00B103FC">
        <w:rPr>
          <w:rFonts w:asciiTheme="minorHAnsi" w:hAnsiTheme="minorHAnsi" w:cstheme="minorHAnsi"/>
          <w:color w:val="auto"/>
          <w:szCs w:val="22"/>
        </w:rPr>
        <w:tab/>
        <w:t>:</w:t>
      </w:r>
      <w:r w:rsidRPr="00B103FC">
        <w:rPr>
          <w:rFonts w:asciiTheme="minorHAnsi" w:hAnsiTheme="minorHAnsi" w:cstheme="minorHAnsi"/>
          <w:color w:val="auto"/>
          <w:szCs w:val="22"/>
        </w:rPr>
        <w:tab/>
        <w:t xml:space="preserve"> 1 </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7</w:t>
      </w:r>
    </w:p>
    <w:p w:rsidR="000D30B3" w:rsidRPr="00B103FC" w:rsidRDefault="000D30B3" w:rsidP="00F04D3B">
      <w:pPr>
        <w:pStyle w:val="znormal"/>
        <w:keepNext/>
        <w:widowControl/>
        <w:tabs>
          <w:tab w:val="left" w:pos="1984"/>
          <w:tab w:val="left" w:pos="4500"/>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Orientacyjny stosunek objętościowy składników zaprawy dla marki 50:</w:t>
      </w:r>
    </w:p>
    <w:p w:rsidR="000D30B3" w:rsidRPr="00B103FC" w:rsidRDefault="000D30B3" w:rsidP="00F04D3B">
      <w:pPr>
        <w:pStyle w:val="znormal"/>
        <w:widowControl/>
        <w:tabs>
          <w:tab w:val="left" w:pos="1984"/>
          <w:tab w:val="left" w:pos="4500"/>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 xml:space="preserve">cement: </w:t>
      </w:r>
      <w:r w:rsidRPr="00B103FC">
        <w:rPr>
          <w:rFonts w:asciiTheme="minorHAnsi" w:hAnsiTheme="minorHAnsi" w:cstheme="minorHAnsi"/>
          <w:color w:val="auto"/>
          <w:szCs w:val="22"/>
        </w:rPr>
        <w:tab/>
        <w:t xml:space="preserve">ciasto wapienne: </w:t>
      </w:r>
      <w:r w:rsidRPr="00B103FC">
        <w:rPr>
          <w:rFonts w:asciiTheme="minorHAnsi" w:hAnsiTheme="minorHAnsi" w:cstheme="minorHAnsi"/>
          <w:color w:val="auto"/>
          <w:szCs w:val="22"/>
        </w:rPr>
        <w:tab/>
        <w:t>piasek</w:t>
      </w:r>
    </w:p>
    <w:p w:rsidR="000D30B3" w:rsidRPr="00B103FC" w:rsidRDefault="000D30B3" w:rsidP="00F04D3B">
      <w:pPr>
        <w:pStyle w:val="znormal"/>
        <w:widowControl/>
        <w:tabs>
          <w:tab w:val="left" w:pos="1577"/>
          <w:tab w:val="center" w:pos="2671"/>
          <w:tab w:val="left" w:pos="3678"/>
          <w:tab w:val="center" w:pos="4713"/>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1</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0,3</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4</w:t>
      </w:r>
    </w:p>
    <w:p w:rsidR="000D30B3" w:rsidRPr="00B103FC" w:rsidRDefault="000D30B3" w:rsidP="00F04D3B">
      <w:pPr>
        <w:pStyle w:val="znormal"/>
        <w:widowControl/>
        <w:tabs>
          <w:tab w:val="left" w:pos="1577"/>
          <w:tab w:val="center" w:pos="2671"/>
          <w:tab w:val="left" w:pos="3678"/>
          <w:tab w:val="center" w:pos="4713"/>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1</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0,5</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4,5</w:t>
      </w:r>
    </w:p>
    <w:p w:rsidR="000D30B3" w:rsidRPr="00B103FC" w:rsidRDefault="000D30B3" w:rsidP="00F04D3B">
      <w:pPr>
        <w:pStyle w:val="znormal"/>
        <w:widowControl/>
        <w:tabs>
          <w:tab w:val="left" w:pos="1984"/>
          <w:tab w:val="left" w:pos="4500"/>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 xml:space="preserve">cement: </w:t>
      </w:r>
      <w:r w:rsidRPr="00B103FC">
        <w:rPr>
          <w:rFonts w:asciiTheme="minorHAnsi" w:hAnsiTheme="minorHAnsi" w:cstheme="minorHAnsi"/>
          <w:color w:val="auto"/>
          <w:szCs w:val="22"/>
        </w:rPr>
        <w:tab/>
        <w:t xml:space="preserve">wapienne hydratyzowane: </w:t>
      </w:r>
      <w:r w:rsidRPr="00B103FC">
        <w:rPr>
          <w:rFonts w:asciiTheme="minorHAnsi" w:hAnsiTheme="minorHAnsi" w:cstheme="minorHAnsi"/>
          <w:color w:val="auto"/>
          <w:szCs w:val="22"/>
        </w:rPr>
        <w:tab/>
        <w:t>piasek</w:t>
      </w:r>
    </w:p>
    <w:p w:rsidR="000D30B3" w:rsidRPr="00B103FC" w:rsidRDefault="000D30B3" w:rsidP="00F04D3B">
      <w:pPr>
        <w:pStyle w:val="znormal"/>
        <w:widowControl/>
        <w:tabs>
          <w:tab w:val="left" w:pos="1577"/>
          <w:tab w:val="center" w:pos="2671"/>
          <w:tab w:val="left" w:pos="3678"/>
          <w:tab w:val="center" w:pos="4713"/>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1</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0,3</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4</w:t>
      </w:r>
    </w:p>
    <w:p w:rsidR="000D30B3" w:rsidRPr="00B103FC" w:rsidRDefault="000D30B3" w:rsidP="00F04D3B">
      <w:pPr>
        <w:pStyle w:val="znormal"/>
        <w:widowControl/>
        <w:tabs>
          <w:tab w:val="left" w:pos="1577"/>
          <w:tab w:val="center" w:pos="2671"/>
          <w:tab w:val="left" w:pos="3678"/>
          <w:tab w:val="center" w:pos="4713"/>
        </w:tabs>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1</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0,5</w:t>
      </w:r>
      <w:r w:rsidRPr="00B103FC">
        <w:rPr>
          <w:rFonts w:asciiTheme="minorHAnsi" w:hAnsiTheme="minorHAnsi" w:cstheme="minorHAnsi"/>
          <w:color w:val="auto"/>
          <w:szCs w:val="22"/>
        </w:rPr>
        <w:tab/>
        <w:t xml:space="preserve">: </w:t>
      </w:r>
      <w:r w:rsidRPr="00B103FC">
        <w:rPr>
          <w:rFonts w:asciiTheme="minorHAnsi" w:hAnsiTheme="minorHAnsi" w:cstheme="minorHAnsi"/>
          <w:color w:val="auto"/>
          <w:szCs w:val="22"/>
        </w:rPr>
        <w:tab/>
        <w:t>4,5</w:t>
      </w:r>
    </w:p>
    <w:p w:rsidR="000D30B3" w:rsidRPr="00B103FC" w:rsidRDefault="000D30B3" w:rsidP="00F04D3B">
      <w:pPr>
        <w:pStyle w:val="KRESKA"/>
        <w:spacing w:before="120" w:after="120" w:line="288" w:lineRule="auto"/>
        <w:rPr>
          <w:rFonts w:asciiTheme="minorHAnsi" w:hAnsiTheme="minorHAnsi" w:cstheme="minorHAnsi"/>
          <w:szCs w:val="22"/>
        </w:rPr>
      </w:pPr>
      <w:r w:rsidRPr="00B103FC">
        <w:rPr>
          <w:rFonts w:asciiTheme="minorHAnsi" w:hAnsiTheme="minorHAnsi" w:cstheme="minorHAnsi"/>
          <w:szCs w:val="22"/>
        </w:rPr>
        <w:t>Przygotowanie zapraw do robót murowych powinno być wykonywane mechanicznie.</w:t>
      </w:r>
    </w:p>
    <w:p w:rsidR="000D30B3" w:rsidRPr="00B103FC" w:rsidRDefault="000D30B3" w:rsidP="00F04D3B">
      <w:pPr>
        <w:pStyle w:val="KRESKA"/>
        <w:spacing w:before="120" w:after="120" w:line="288" w:lineRule="auto"/>
        <w:rPr>
          <w:rFonts w:asciiTheme="minorHAnsi" w:hAnsiTheme="minorHAnsi" w:cstheme="minorHAnsi"/>
          <w:szCs w:val="22"/>
        </w:rPr>
      </w:pPr>
      <w:r w:rsidRPr="00B103FC">
        <w:rPr>
          <w:rFonts w:asciiTheme="minorHAnsi" w:hAnsiTheme="minorHAnsi" w:cstheme="minorHAnsi"/>
          <w:szCs w:val="22"/>
        </w:rPr>
        <w:t>Zaprawę należy przygotować w takiej ilości, aby mogła być wbudowana możliwie wcześnie po jej przygotowaniu tj. ok. 3 godzin.</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Do zapraw murarskich należy stosować piasek rzeczny lub kopalniany.</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Do zapraw cementowo-wapiennych należy stosować cement portlandzki z dodatkiem żużla lub popiołów lotnych 25 i 35 oraz cement hutniczy 25 pod warunkiem, że temperatura otoczenia w ciągu 7 dni od chwili zużycia zaprawy nie będzie niższa niż+5°C.</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Do zapraw cementowo-wapiennych należy stosować wapno suchogaszone lub gaszone w postaci ciasta wapiennego otrzymanego z wapna niegaszonego, które powinno tworzyć jednolitą i jednobarwną masę, bez grudek niegaszonego wapna i zanieczyszczeń obcych.</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Skład objętościowy zapraw należy dobierać doświadczalnie, w zależności od wymaganej marki zaprawy oraz rodzaju cementu i wapna.</w:t>
      </w:r>
    </w:p>
    <w:p w:rsidR="000D30B3" w:rsidRPr="00B103FC" w:rsidRDefault="000D30B3" w:rsidP="00F04D3B">
      <w:pPr>
        <w:pStyle w:val="z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 xml:space="preserve">3. </w:t>
      </w:r>
      <w:r w:rsidRPr="00B103FC">
        <w:rPr>
          <w:rFonts w:asciiTheme="minorHAnsi" w:hAnsiTheme="minorHAnsi" w:cstheme="minorHAnsi"/>
          <w:color w:val="auto"/>
          <w:sz w:val="22"/>
          <w:szCs w:val="22"/>
        </w:rPr>
        <w:tab/>
        <w:t>Sprzęt</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Roboty można wykonać przy użyciu dowolnego typu sprzętu.</w:t>
      </w:r>
    </w:p>
    <w:p w:rsidR="000D30B3" w:rsidRPr="00B103FC" w:rsidRDefault="000D30B3" w:rsidP="00F04D3B">
      <w:pPr>
        <w:pStyle w:val="z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 xml:space="preserve">4. </w:t>
      </w:r>
      <w:r w:rsidRPr="00B103FC">
        <w:rPr>
          <w:rFonts w:asciiTheme="minorHAnsi" w:hAnsiTheme="minorHAnsi" w:cstheme="minorHAnsi"/>
          <w:color w:val="auto"/>
          <w:sz w:val="22"/>
          <w:szCs w:val="22"/>
        </w:rPr>
        <w:tab/>
        <w:t>Transport</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Materiały i elementy mogą być przewożone dowolnymi środkami transportu.</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Podczas transportu materiały i elementy konstrukcji powinny być zabezpieczone przed uszko</w:t>
      </w:r>
      <w:r w:rsidRPr="00B103FC">
        <w:rPr>
          <w:rFonts w:asciiTheme="minorHAnsi" w:hAnsiTheme="minorHAnsi" w:cstheme="minorHAnsi"/>
          <w:color w:val="auto"/>
          <w:szCs w:val="22"/>
        </w:rPr>
        <w:softHyphen/>
        <w:t>dzeniami lub utratą stateczności.</w:t>
      </w:r>
    </w:p>
    <w:p w:rsidR="000D30B3" w:rsidRPr="00B103FC" w:rsidRDefault="000D30B3" w:rsidP="00F04D3B">
      <w:pPr>
        <w:pStyle w:val="z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5.</w:t>
      </w:r>
      <w:r w:rsidRPr="00B103FC">
        <w:rPr>
          <w:rFonts w:asciiTheme="minorHAnsi" w:hAnsiTheme="minorHAnsi" w:cstheme="minorHAnsi"/>
          <w:color w:val="auto"/>
          <w:sz w:val="22"/>
          <w:szCs w:val="22"/>
        </w:rPr>
        <w:tab/>
        <w:t>Wykonanie robót</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Wymagania ogólne:</w:t>
      </w:r>
    </w:p>
    <w:p w:rsidR="000D30B3" w:rsidRPr="00B103FC" w:rsidRDefault="000D30B3" w:rsidP="007264D1">
      <w:pPr>
        <w:pStyle w:val="abc"/>
        <w:numPr>
          <w:ilvl w:val="0"/>
          <w:numId w:val="58"/>
        </w:numPr>
        <w:tabs>
          <w:tab w:val="clear" w:pos="786"/>
          <w:tab w:val="num" w:pos="851"/>
        </w:tabs>
        <w:spacing w:before="120" w:after="120" w:line="288" w:lineRule="auto"/>
        <w:ind w:left="851" w:hanging="425"/>
        <w:rPr>
          <w:rFonts w:asciiTheme="minorHAnsi" w:hAnsiTheme="minorHAnsi" w:cstheme="minorHAnsi"/>
          <w:szCs w:val="22"/>
        </w:rPr>
      </w:pPr>
      <w:r w:rsidRPr="00B103FC">
        <w:rPr>
          <w:rFonts w:asciiTheme="minorHAnsi" w:hAnsiTheme="minorHAnsi" w:cstheme="minorHAnsi"/>
          <w:szCs w:val="22"/>
        </w:rPr>
        <w:t>Mury należy wykonywać warstwami, z zachowaniem prawidłowego wiązania i grubości spoin, do pionu i sznura, z zachowaniem zgodności z rysunkiem co do odsadzek, wyskoków i otworów.</w:t>
      </w:r>
    </w:p>
    <w:p w:rsidR="000D30B3" w:rsidRPr="00B103FC" w:rsidRDefault="000D30B3" w:rsidP="007264D1">
      <w:pPr>
        <w:pStyle w:val="abc"/>
        <w:numPr>
          <w:ilvl w:val="0"/>
          <w:numId w:val="58"/>
        </w:numPr>
        <w:tabs>
          <w:tab w:val="clear" w:pos="786"/>
          <w:tab w:val="num" w:pos="851"/>
        </w:tabs>
        <w:spacing w:before="120" w:after="120" w:line="288" w:lineRule="auto"/>
        <w:ind w:left="851" w:hanging="425"/>
        <w:rPr>
          <w:rFonts w:asciiTheme="minorHAnsi" w:hAnsiTheme="minorHAnsi" w:cstheme="minorHAnsi"/>
          <w:szCs w:val="22"/>
        </w:rPr>
      </w:pPr>
      <w:r w:rsidRPr="00B103FC">
        <w:rPr>
          <w:rFonts w:asciiTheme="minorHAnsi" w:hAnsiTheme="minorHAnsi" w:cstheme="minorHAnsi"/>
          <w:szCs w:val="22"/>
        </w:rPr>
        <w:t>W pierwszej kolejności należy wykonywać mury nośne. Ścianki działowe grubości poniżej 1 cegły należy murować nie wcześniej niż po zakończeniu ścian głównych.</w:t>
      </w:r>
    </w:p>
    <w:p w:rsidR="000D30B3" w:rsidRPr="00B103FC" w:rsidRDefault="000D30B3" w:rsidP="007264D1">
      <w:pPr>
        <w:pStyle w:val="abc"/>
        <w:numPr>
          <w:ilvl w:val="0"/>
          <w:numId w:val="58"/>
        </w:numPr>
        <w:tabs>
          <w:tab w:val="clear" w:pos="786"/>
          <w:tab w:val="num" w:pos="851"/>
        </w:tabs>
        <w:spacing w:before="120" w:after="120" w:line="288" w:lineRule="auto"/>
        <w:ind w:left="851" w:hanging="425"/>
        <w:rPr>
          <w:rFonts w:asciiTheme="minorHAnsi" w:hAnsiTheme="minorHAnsi" w:cstheme="minorHAnsi"/>
          <w:szCs w:val="22"/>
        </w:rPr>
      </w:pPr>
      <w:r w:rsidRPr="00B103FC">
        <w:rPr>
          <w:rFonts w:asciiTheme="minorHAnsi" w:hAnsiTheme="minorHAnsi" w:cstheme="minorHAnsi"/>
          <w:szCs w:val="22"/>
        </w:rPr>
        <w:t>Mury należy wznosić możliwie równomiernie na całej ich długości. W miejscu połączenia murów wykonanych niejednocześnie należy stosować strzępia zazębione końcowe.</w:t>
      </w:r>
    </w:p>
    <w:p w:rsidR="000D30B3" w:rsidRPr="00B103FC" w:rsidRDefault="0014113E" w:rsidP="007264D1">
      <w:pPr>
        <w:pStyle w:val="abc"/>
        <w:numPr>
          <w:ilvl w:val="0"/>
          <w:numId w:val="58"/>
        </w:numPr>
        <w:tabs>
          <w:tab w:val="clear" w:pos="786"/>
          <w:tab w:val="num" w:pos="851"/>
        </w:tabs>
        <w:spacing w:before="120" w:after="120" w:line="288" w:lineRule="auto"/>
        <w:ind w:left="851" w:hanging="425"/>
        <w:rPr>
          <w:rFonts w:asciiTheme="minorHAnsi" w:hAnsiTheme="minorHAnsi" w:cstheme="minorHAnsi"/>
          <w:szCs w:val="22"/>
        </w:rPr>
      </w:pPr>
      <w:r>
        <w:rPr>
          <w:rFonts w:asciiTheme="minorHAnsi" w:hAnsiTheme="minorHAnsi" w:cstheme="minorHAnsi"/>
          <w:szCs w:val="22"/>
        </w:rPr>
        <w:t>Bloczki</w:t>
      </w:r>
      <w:r w:rsidR="000D30B3" w:rsidRPr="00B103FC">
        <w:rPr>
          <w:rFonts w:asciiTheme="minorHAnsi" w:hAnsiTheme="minorHAnsi" w:cstheme="minorHAnsi"/>
          <w:szCs w:val="22"/>
        </w:rPr>
        <w:t xml:space="preserve"> układane na zaprawie powinny być czyste i wolne od kurzu. Przy murowaniu cegłą suchą, zwłaszcza w okresie letnim, należy cegły przed ułożeniem w mu</w:t>
      </w:r>
      <w:r w:rsidR="000D30B3" w:rsidRPr="00B103FC">
        <w:rPr>
          <w:rFonts w:asciiTheme="minorHAnsi" w:hAnsiTheme="minorHAnsi" w:cstheme="minorHAnsi"/>
          <w:szCs w:val="22"/>
        </w:rPr>
        <w:softHyphen/>
        <w:t>rze polewać lub moczyć w wodzie.</w:t>
      </w:r>
    </w:p>
    <w:p w:rsidR="000D30B3" w:rsidRPr="00B103FC" w:rsidRDefault="000D30B3" w:rsidP="007264D1">
      <w:pPr>
        <w:pStyle w:val="abc"/>
        <w:numPr>
          <w:ilvl w:val="0"/>
          <w:numId w:val="58"/>
        </w:numPr>
        <w:tabs>
          <w:tab w:val="clear" w:pos="786"/>
          <w:tab w:val="num" w:pos="851"/>
        </w:tabs>
        <w:spacing w:before="120" w:after="120" w:line="288" w:lineRule="auto"/>
        <w:ind w:left="851" w:hanging="425"/>
        <w:rPr>
          <w:rFonts w:asciiTheme="minorHAnsi" w:hAnsiTheme="minorHAnsi" w:cstheme="minorHAnsi"/>
          <w:szCs w:val="22"/>
        </w:rPr>
      </w:pPr>
      <w:r w:rsidRPr="00B103FC">
        <w:rPr>
          <w:rFonts w:asciiTheme="minorHAnsi" w:hAnsiTheme="minorHAnsi" w:cstheme="minorHAnsi"/>
          <w:szCs w:val="22"/>
        </w:rPr>
        <w:t>Wnęki i bruzdy instalacyjne należy wykonywać jednocześnie ze wznoszeniem murów.</w:t>
      </w:r>
    </w:p>
    <w:p w:rsidR="000D30B3" w:rsidRPr="00B103FC" w:rsidRDefault="000D30B3" w:rsidP="007264D1">
      <w:pPr>
        <w:pStyle w:val="abc"/>
        <w:numPr>
          <w:ilvl w:val="0"/>
          <w:numId w:val="58"/>
        </w:numPr>
        <w:spacing w:before="120" w:after="120" w:line="288" w:lineRule="auto"/>
        <w:rPr>
          <w:rFonts w:asciiTheme="minorHAnsi" w:hAnsiTheme="minorHAnsi" w:cstheme="minorHAnsi"/>
          <w:szCs w:val="22"/>
        </w:rPr>
      </w:pPr>
      <w:r w:rsidRPr="00B103FC">
        <w:rPr>
          <w:rFonts w:asciiTheme="minorHAnsi" w:hAnsiTheme="minorHAnsi" w:cstheme="minorHAnsi"/>
          <w:szCs w:val="22"/>
        </w:rPr>
        <w:t>W przypadku przerwania robót na okres zimowy lub z innych przyczyn, wierzchnie warstwy murów powinny być zabezpieczone przed szkodliwym działaniem czynników atmosferycznych (np. przez przykrycie folią lub papą). Przy wznawianiu robót po dłuższej przerwie należy sprawdzić stan techniczny murów, łącznie ze zdjęciem wierzchnich warstw cegieł i uszkodzonej zaprawy.</w:t>
      </w:r>
    </w:p>
    <w:p w:rsidR="000D30B3" w:rsidRPr="00B103FC" w:rsidRDefault="000D30B3" w:rsidP="007264D1">
      <w:pPr>
        <w:pStyle w:val="znormal"/>
        <w:widowControl/>
        <w:numPr>
          <w:ilvl w:val="0"/>
          <w:numId w:val="61"/>
        </w:numPr>
        <w:tabs>
          <w:tab w:val="left" w:pos="1418"/>
        </w:tabs>
        <w:spacing w:before="120" w:after="120" w:line="288" w:lineRule="auto"/>
        <w:ind w:left="426" w:hanging="426"/>
        <w:rPr>
          <w:rFonts w:asciiTheme="minorHAnsi" w:hAnsiTheme="minorHAnsi" w:cstheme="minorHAnsi"/>
          <w:b/>
          <w:bCs/>
          <w:color w:val="auto"/>
          <w:szCs w:val="22"/>
          <w:u w:val="single"/>
        </w:rPr>
      </w:pPr>
      <w:r w:rsidRPr="00B103FC">
        <w:rPr>
          <w:rFonts w:asciiTheme="minorHAnsi" w:hAnsiTheme="minorHAnsi" w:cstheme="minorHAnsi"/>
          <w:color w:val="auto"/>
          <w:szCs w:val="22"/>
          <w:u w:val="single"/>
        </w:rPr>
        <w:t xml:space="preserve">Mury z bloczków </w:t>
      </w:r>
      <w:r w:rsidR="0014113E">
        <w:rPr>
          <w:rFonts w:asciiTheme="minorHAnsi" w:hAnsiTheme="minorHAnsi" w:cstheme="minorHAnsi"/>
          <w:color w:val="auto"/>
          <w:szCs w:val="22"/>
          <w:u w:val="single"/>
        </w:rPr>
        <w:t>betonowych</w:t>
      </w:r>
    </w:p>
    <w:p w:rsidR="000D30B3" w:rsidRDefault="000D30B3" w:rsidP="00F04D3B">
      <w:pPr>
        <w:pStyle w:val="znormal"/>
        <w:widowControl/>
        <w:tabs>
          <w:tab w:val="left" w:pos="1418"/>
        </w:tabs>
        <w:spacing w:before="120" w:after="120" w:line="288" w:lineRule="auto"/>
        <w:ind w:left="993"/>
        <w:rPr>
          <w:rFonts w:asciiTheme="minorHAnsi" w:hAnsiTheme="minorHAnsi" w:cstheme="minorHAnsi"/>
          <w:color w:val="auto"/>
          <w:szCs w:val="22"/>
        </w:rPr>
      </w:pPr>
      <w:r w:rsidRPr="00B103FC">
        <w:rPr>
          <w:rFonts w:asciiTheme="minorHAnsi" w:hAnsiTheme="minorHAnsi" w:cstheme="minorHAnsi"/>
          <w:color w:val="auto"/>
          <w:szCs w:val="22"/>
        </w:rPr>
        <w:t xml:space="preserve">Prace murarskie z bloków powinny być wykonywane przez brygady składające się z trzech osób, z których pierwsza przygotowuje i rozprowadza zaprawę, druga układa i poziomuje bloki, a trzecia przycina i dostarcza bloki. Innym wariantem organizacji pracy jest brygada pięcioosobowa, w której po dwóch murarzy pracuje na różnych ścianach, natomiast piąta osoba zajmuje się transportem, przycinaniem bloków i przygotowywaniem zaprawy. Na dużych budowach dużym ułatwieniem jest zastosowanie stołowej piły do cięcia bloków. W takim przypadku jeden pracownik przycina bloczki dla kilku brygad murarskich. </w:t>
      </w:r>
    </w:p>
    <w:p w:rsidR="000D30B3" w:rsidRPr="00B103FC" w:rsidRDefault="000D30B3" w:rsidP="007264D1">
      <w:pPr>
        <w:pStyle w:val="znormal"/>
        <w:widowControl/>
        <w:numPr>
          <w:ilvl w:val="0"/>
          <w:numId w:val="62"/>
        </w:numPr>
        <w:tabs>
          <w:tab w:val="left" w:pos="1418"/>
        </w:tabs>
        <w:spacing w:before="120" w:after="120" w:line="288" w:lineRule="auto"/>
        <w:ind w:left="426" w:hanging="426"/>
        <w:rPr>
          <w:rFonts w:asciiTheme="minorHAnsi" w:hAnsiTheme="minorHAnsi" w:cstheme="minorHAnsi"/>
          <w:bCs/>
          <w:color w:val="auto"/>
          <w:szCs w:val="22"/>
          <w:u w:val="single"/>
        </w:rPr>
      </w:pPr>
      <w:r w:rsidRPr="00B103FC">
        <w:rPr>
          <w:rFonts w:asciiTheme="minorHAnsi" w:hAnsiTheme="minorHAnsi" w:cstheme="minorHAnsi"/>
          <w:bCs/>
          <w:color w:val="auto"/>
          <w:szCs w:val="22"/>
          <w:u w:val="single"/>
        </w:rPr>
        <w:t>Pierwsza warstwa muru</w:t>
      </w:r>
    </w:p>
    <w:p w:rsidR="000D30B3" w:rsidRDefault="000D30B3" w:rsidP="00F04D3B">
      <w:pPr>
        <w:spacing w:before="120" w:after="120" w:line="288" w:lineRule="auto"/>
        <w:ind w:left="993"/>
        <w:rPr>
          <w:rFonts w:cstheme="minorHAnsi"/>
        </w:rPr>
      </w:pPr>
      <w:r w:rsidRPr="00B103FC">
        <w:rPr>
          <w:rFonts w:cstheme="minorHAnsi"/>
        </w:rPr>
        <w:t xml:space="preserve">Po wykonaniu izolacji poziomej oraz wytyczeniu osi ścian, za pomocą niwelatora znajduje się najwyższy narożnik budynku. Różnica w wysokości poszczególnych narożników nie może być większa niż 30 mm. W przypadku występowania większych różnic podłoże musi zostać wyrównane. Bloki pierwszej warstwy muruje się na zaprawie cementowej 1:3 i konsystencji tak dobranej, aby bloki nie osiadły pod własnym ciężarem. Murowanie rozpoczyna się od ustawienia pojedynczych bloków w narożnikach ścian. </w:t>
      </w:r>
      <w:r w:rsidR="00824A1D">
        <w:rPr>
          <w:rFonts w:cstheme="minorHAnsi"/>
        </w:rPr>
        <w:t xml:space="preserve">Jeżeli </w:t>
      </w:r>
      <w:r w:rsidRPr="00B103FC">
        <w:rPr>
          <w:rFonts w:cstheme="minorHAnsi"/>
        </w:rPr>
        <w:t>długość ściany wymusza zastosowanie bloków o innej długości zachodzi konieczność docięcia bloków na budowie. Do układania kolejnych warstw muru można przystąpić po stwardnieniu zaprawy cementowej tj. po około 1 do 2 godzin od ułożenia pierwszej warstwy.</w:t>
      </w:r>
    </w:p>
    <w:p w:rsidR="000D30B3" w:rsidRPr="00B103FC" w:rsidRDefault="000D30B3" w:rsidP="00F04D3B">
      <w:pPr>
        <w:spacing w:before="120" w:after="120" w:line="288" w:lineRule="auto"/>
        <w:ind w:left="993"/>
        <w:rPr>
          <w:rFonts w:cstheme="minorHAnsi"/>
        </w:rPr>
      </w:pPr>
    </w:p>
    <w:p w:rsidR="000D30B3" w:rsidRPr="00B103FC" w:rsidRDefault="000D30B3" w:rsidP="007264D1">
      <w:pPr>
        <w:pStyle w:val="Akapitzlist"/>
        <w:numPr>
          <w:ilvl w:val="0"/>
          <w:numId w:val="62"/>
        </w:numPr>
        <w:tabs>
          <w:tab w:val="left" w:pos="1418"/>
        </w:tabs>
        <w:autoSpaceDE w:val="0"/>
        <w:autoSpaceDN w:val="0"/>
        <w:adjustRightInd w:val="0"/>
        <w:spacing w:before="120" w:after="120" w:line="288" w:lineRule="auto"/>
        <w:ind w:left="426" w:hanging="426"/>
        <w:rPr>
          <w:rFonts w:cstheme="minorHAnsi"/>
          <w:bCs/>
          <w:u w:val="single"/>
        </w:rPr>
      </w:pPr>
      <w:r w:rsidRPr="00B103FC">
        <w:rPr>
          <w:rFonts w:cstheme="minorHAnsi"/>
          <w:bCs/>
          <w:u w:val="single"/>
        </w:rPr>
        <w:t>Kolejne warstwy muru</w:t>
      </w:r>
    </w:p>
    <w:p w:rsidR="000D30B3" w:rsidRPr="00B103FC" w:rsidRDefault="000D30B3" w:rsidP="00824A1D">
      <w:pPr>
        <w:spacing w:before="120" w:after="120" w:line="288" w:lineRule="auto"/>
        <w:ind w:left="993"/>
        <w:rPr>
          <w:rFonts w:cstheme="minorHAnsi"/>
          <w:b/>
          <w:bCs/>
        </w:rPr>
      </w:pPr>
      <w:r w:rsidRPr="00B103FC">
        <w:rPr>
          <w:rFonts w:cstheme="minorHAnsi"/>
        </w:rPr>
        <w:t xml:space="preserve">Kolejne warstwy muru układa się analogicznie jak w przypadku pierwszej warstwy. Ustawia się bloki narożne, rozciąga pomiędzy nimi sznur murarski i uzupełnia warstwę blokami </w:t>
      </w:r>
    </w:p>
    <w:p w:rsidR="000D30B3" w:rsidRPr="00B103FC" w:rsidRDefault="000D30B3" w:rsidP="00F04D3B">
      <w:pPr>
        <w:pStyle w:val="Akapitzlist"/>
        <w:spacing w:before="120" w:after="120" w:line="288" w:lineRule="auto"/>
        <w:ind w:left="1713"/>
        <w:rPr>
          <w:rFonts w:cstheme="minorHAnsi"/>
          <w:b/>
          <w:bCs/>
        </w:rPr>
      </w:pPr>
    </w:p>
    <w:p w:rsidR="000D30B3" w:rsidRDefault="000D30B3" w:rsidP="00F04D3B">
      <w:pPr>
        <w:pStyle w:val="z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 xml:space="preserve">6. </w:t>
      </w:r>
      <w:r w:rsidRPr="00B103FC">
        <w:rPr>
          <w:rFonts w:asciiTheme="minorHAnsi" w:hAnsiTheme="minorHAnsi" w:cstheme="minorHAnsi"/>
          <w:color w:val="auto"/>
          <w:sz w:val="22"/>
          <w:szCs w:val="22"/>
        </w:rPr>
        <w:tab/>
        <w:t>Kontrola jakości</w:t>
      </w:r>
    </w:p>
    <w:p w:rsidR="000D30B3" w:rsidRPr="00B103FC" w:rsidRDefault="000D30B3" w:rsidP="00F04D3B">
      <w:pPr>
        <w:pStyle w:val="z1"/>
        <w:widowControl/>
        <w:spacing w:before="120" w:after="120" w:line="288" w:lineRule="auto"/>
        <w:rPr>
          <w:rFonts w:asciiTheme="minorHAnsi" w:hAnsiTheme="minorHAnsi" w:cstheme="minorHAnsi"/>
          <w:color w:val="auto"/>
          <w:sz w:val="22"/>
          <w:szCs w:val="22"/>
        </w:rPr>
      </w:pPr>
    </w:p>
    <w:p w:rsidR="000D30B3" w:rsidRPr="00B103FC" w:rsidRDefault="000D30B3" w:rsidP="00F04D3B">
      <w:pPr>
        <w:pStyle w:val="z1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6.1. Materiały ceramiczne</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 xml:space="preserve">Przy odbiorze </w:t>
      </w:r>
      <w:r w:rsidR="00824A1D">
        <w:rPr>
          <w:rFonts w:asciiTheme="minorHAnsi" w:hAnsiTheme="minorHAnsi" w:cstheme="minorHAnsi"/>
          <w:color w:val="auto"/>
          <w:szCs w:val="22"/>
        </w:rPr>
        <w:t>bloczków</w:t>
      </w:r>
      <w:r w:rsidRPr="00B103FC">
        <w:rPr>
          <w:rFonts w:asciiTheme="minorHAnsi" w:hAnsiTheme="minorHAnsi" w:cstheme="minorHAnsi"/>
          <w:color w:val="auto"/>
          <w:szCs w:val="22"/>
        </w:rPr>
        <w:t xml:space="preserve"> należy przeprowadzić na budowie:</w:t>
      </w:r>
    </w:p>
    <w:p w:rsidR="000D30B3" w:rsidRPr="00B103FC" w:rsidRDefault="000D30B3" w:rsidP="00F04D3B">
      <w:pPr>
        <w:pStyle w:val="BOMBA"/>
        <w:tabs>
          <w:tab w:val="clear" w:pos="360"/>
          <w:tab w:val="clear" w:pos="851"/>
          <w:tab w:val="num" w:pos="709"/>
        </w:tabs>
        <w:spacing w:before="120" w:after="120" w:line="288" w:lineRule="auto"/>
        <w:ind w:left="709" w:hanging="283"/>
        <w:rPr>
          <w:rFonts w:asciiTheme="minorHAnsi" w:hAnsiTheme="minorHAnsi" w:cstheme="minorHAnsi"/>
          <w:szCs w:val="22"/>
        </w:rPr>
      </w:pPr>
      <w:r w:rsidRPr="00B103FC">
        <w:rPr>
          <w:rFonts w:asciiTheme="minorHAnsi" w:hAnsiTheme="minorHAnsi" w:cstheme="minorHAnsi"/>
          <w:szCs w:val="22"/>
        </w:rPr>
        <w:t xml:space="preserve">sprawdzenie zgodności klasy oznaczonej na </w:t>
      </w:r>
      <w:r w:rsidR="00824A1D">
        <w:rPr>
          <w:rFonts w:asciiTheme="minorHAnsi" w:hAnsiTheme="minorHAnsi" w:cstheme="minorHAnsi"/>
          <w:szCs w:val="22"/>
        </w:rPr>
        <w:t>bloczkach</w:t>
      </w:r>
      <w:r w:rsidRPr="00B103FC">
        <w:rPr>
          <w:rFonts w:asciiTheme="minorHAnsi" w:hAnsiTheme="minorHAnsi" w:cstheme="minorHAnsi"/>
          <w:szCs w:val="22"/>
        </w:rPr>
        <w:t xml:space="preserve"> z zamówieniem i wymaganiami stawianymi w dokumentacji technicznej,</w:t>
      </w:r>
    </w:p>
    <w:p w:rsidR="000D30B3" w:rsidRPr="00B103FC" w:rsidRDefault="000D30B3" w:rsidP="00F04D3B">
      <w:pPr>
        <w:pStyle w:val="BOMBA"/>
        <w:tabs>
          <w:tab w:val="clear" w:pos="360"/>
          <w:tab w:val="clear" w:pos="851"/>
          <w:tab w:val="num" w:pos="709"/>
        </w:tabs>
        <w:spacing w:before="120" w:after="120" w:line="288" w:lineRule="auto"/>
        <w:ind w:left="709" w:hanging="283"/>
        <w:rPr>
          <w:rFonts w:asciiTheme="minorHAnsi" w:hAnsiTheme="minorHAnsi" w:cstheme="minorHAnsi"/>
          <w:szCs w:val="22"/>
        </w:rPr>
      </w:pPr>
      <w:r w:rsidRPr="00B103FC">
        <w:rPr>
          <w:rFonts w:asciiTheme="minorHAnsi" w:hAnsiTheme="minorHAnsi" w:cstheme="minorHAnsi"/>
          <w:szCs w:val="22"/>
        </w:rPr>
        <w:t>próby doraźnej przez oględziny, opukiwanie i mierzenie:</w:t>
      </w:r>
    </w:p>
    <w:p w:rsidR="000D30B3" w:rsidRPr="00B103FC" w:rsidRDefault="000D30B3" w:rsidP="00F04D3B">
      <w:pPr>
        <w:pStyle w:val="KRESKA"/>
        <w:tabs>
          <w:tab w:val="clear" w:pos="851"/>
          <w:tab w:val="num" w:pos="993"/>
        </w:tabs>
        <w:spacing w:before="120" w:after="120" w:line="288" w:lineRule="auto"/>
        <w:ind w:left="993" w:hanging="284"/>
        <w:rPr>
          <w:rFonts w:asciiTheme="minorHAnsi" w:hAnsiTheme="minorHAnsi" w:cstheme="minorHAnsi"/>
          <w:szCs w:val="22"/>
        </w:rPr>
      </w:pPr>
      <w:r w:rsidRPr="00B103FC">
        <w:rPr>
          <w:rFonts w:asciiTheme="minorHAnsi" w:hAnsiTheme="minorHAnsi" w:cstheme="minorHAnsi"/>
          <w:szCs w:val="22"/>
        </w:rPr>
        <w:t>wymiarów i kształtu cegły</w:t>
      </w:r>
      <w:r>
        <w:rPr>
          <w:rFonts w:asciiTheme="minorHAnsi" w:hAnsiTheme="minorHAnsi" w:cstheme="minorHAnsi"/>
          <w:szCs w:val="22"/>
        </w:rPr>
        <w:t xml:space="preserve"> i bloczków</w:t>
      </w:r>
      <w:r w:rsidRPr="00B103FC">
        <w:rPr>
          <w:rFonts w:asciiTheme="minorHAnsi" w:hAnsiTheme="minorHAnsi" w:cstheme="minorHAnsi"/>
          <w:szCs w:val="22"/>
        </w:rPr>
        <w:t>,</w:t>
      </w:r>
    </w:p>
    <w:p w:rsidR="000D30B3" w:rsidRPr="00B103FC" w:rsidRDefault="000D30B3" w:rsidP="00F04D3B">
      <w:pPr>
        <w:pStyle w:val="KRESKA"/>
        <w:tabs>
          <w:tab w:val="clear" w:pos="851"/>
          <w:tab w:val="num" w:pos="993"/>
        </w:tabs>
        <w:spacing w:before="120" w:after="120" w:line="288" w:lineRule="auto"/>
        <w:ind w:left="993" w:hanging="284"/>
        <w:rPr>
          <w:rFonts w:asciiTheme="minorHAnsi" w:hAnsiTheme="minorHAnsi" w:cstheme="minorHAnsi"/>
          <w:szCs w:val="22"/>
        </w:rPr>
      </w:pPr>
      <w:r w:rsidRPr="00B103FC">
        <w:rPr>
          <w:rFonts w:asciiTheme="minorHAnsi" w:hAnsiTheme="minorHAnsi" w:cstheme="minorHAnsi"/>
          <w:szCs w:val="22"/>
        </w:rPr>
        <w:t>liczby szczerb i pęknięć,</w:t>
      </w:r>
    </w:p>
    <w:p w:rsidR="000D30B3" w:rsidRPr="00B103FC" w:rsidRDefault="000D30B3" w:rsidP="00F04D3B">
      <w:pPr>
        <w:pStyle w:val="KRESKA"/>
        <w:tabs>
          <w:tab w:val="clear" w:pos="851"/>
          <w:tab w:val="num" w:pos="993"/>
        </w:tabs>
        <w:spacing w:before="120" w:after="120" w:line="288" w:lineRule="auto"/>
        <w:ind w:left="993" w:hanging="284"/>
        <w:rPr>
          <w:rFonts w:asciiTheme="minorHAnsi" w:hAnsiTheme="minorHAnsi" w:cstheme="minorHAnsi"/>
          <w:szCs w:val="22"/>
        </w:rPr>
      </w:pPr>
      <w:r w:rsidRPr="00B103FC">
        <w:rPr>
          <w:rFonts w:asciiTheme="minorHAnsi" w:hAnsiTheme="minorHAnsi" w:cstheme="minorHAnsi"/>
          <w:szCs w:val="22"/>
        </w:rPr>
        <w:t>odporności na uderzenia,</w:t>
      </w:r>
    </w:p>
    <w:p w:rsidR="000D30B3" w:rsidRPr="00B103FC" w:rsidRDefault="000D30B3" w:rsidP="00F04D3B">
      <w:pPr>
        <w:pStyle w:val="KRESKA"/>
        <w:tabs>
          <w:tab w:val="clear" w:pos="851"/>
          <w:tab w:val="num" w:pos="993"/>
        </w:tabs>
        <w:spacing w:before="120" w:after="120" w:line="288" w:lineRule="auto"/>
        <w:ind w:left="993" w:hanging="284"/>
        <w:rPr>
          <w:rFonts w:asciiTheme="minorHAnsi" w:hAnsiTheme="minorHAnsi" w:cstheme="minorHAnsi"/>
          <w:szCs w:val="22"/>
        </w:rPr>
      </w:pPr>
      <w:r w:rsidRPr="00B103FC">
        <w:rPr>
          <w:rFonts w:asciiTheme="minorHAnsi" w:hAnsiTheme="minorHAnsi" w:cstheme="minorHAnsi"/>
          <w:szCs w:val="22"/>
        </w:rPr>
        <w:t>przełomu ze zwróceniem szczególnej uwagi na zawartość margla.</w:t>
      </w:r>
    </w:p>
    <w:p w:rsidR="000D30B3"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W przypadku niemożności określenia jakości cegły</w:t>
      </w:r>
      <w:r>
        <w:rPr>
          <w:rFonts w:asciiTheme="minorHAnsi" w:hAnsiTheme="minorHAnsi" w:cstheme="minorHAnsi"/>
          <w:color w:val="auto"/>
          <w:szCs w:val="22"/>
        </w:rPr>
        <w:t xml:space="preserve"> lub bloczka</w:t>
      </w:r>
      <w:r w:rsidRPr="00B103FC">
        <w:rPr>
          <w:rFonts w:asciiTheme="minorHAnsi" w:hAnsiTheme="minorHAnsi" w:cstheme="minorHAnsi"/>
          <w:color w:val="auto"/>
          <w:szCs w:val="22"/>
        </w:rPr>
        <w:t xml:space="preserve"> przez próbę doraźną należy ją poddać badaniom laboratoryjnym (szczególnie co do klasy i odporności na działanie mrozu).</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p>
    <w:p w:rsidR="000D30B3" w:rsidRPr="00B103FC" w:rsidRDefault="000D30B3" w:rsidP="00F04D3B">
      <w:pPr>
        <w:pStyle w:val="z1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6.2. Zaprawy</w:t>
      </w:r>
    </w:p>
    <w:p w:rsidR="000D30B3"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W przypadku gdy zaprawa wytwarzana jest na placu budowy, należy kontrolować jej markę i konsystencję w sposób podany w obowiązującej normie. Wyniki odbiorów materiałów i wyrobów po</w:t>
      </w:r>
      <w:r w:rsidRPr="00B103FC">
        <w:rPr>
          <w:rFonts w:asciiTheme="minorHAnsi" w:hAnsiTheme="minorHAnsi" w:cstheme="minorHAnsi"/>
          <w:color w:val="auto"/>
          <w:szCs w:val="22"/>
        </w:rPr>
        <w:softHyphen/>
        <w:t>winny być każdorazowo wpisywane do dziennika budowy.</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p>
    <w:p w:rsidR="000D30B3" w:rsidRPr="00B103FC" w:rsidRDefault="000D30B3" w:rsidP="00F04D3B">
      <w:pPr>
        <w:pStyle w:val="z11"/>
        <w:keepNext/>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6.3. Dopuszczalne odchyłki wymiarów dla murów przyjmować wg poniższej tabeli</w:t>
      </w:r>
    </w:p>
    <w:p w:rsidR="000D30B3" w:rsidRPr="00B103FC" w:rsidRDefault="000D30B3" w:rsidP="00F04D3B">
      <w:pPr>
        <w:pStyle w:val="z11"/>
        <w:widowControl/>
        <w:spacing w:before="120" w:after="120" w:line="288" w:lineRule="auto"/>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562"/>
        <w:gridCol w:w="2357"/>
        <w:gridCol w:w="2293"/>
      </w:tblGrid>
      <w:tr w:rsidR="000D30B3" w:rsidRPr="00B103FC" w:rsidTr="000D30B3">
        <w:trPr>
          <w:cantSplit/>
        </w:trPr>
        <w:tc>
          <w:tcPr>
            <w:tcW w:w="4748" w:type="dxa"/>
            <w:vMerge w:val="restart"/>
            <w:vAlign w:val="center"/>
          </w:tcPr>
          <w:p w:rsidR="000D30B3" w:rsidRPr="00B103FC" w:rsidRDefault="000D30B3" w:rsidP="00A05F05">
            <w:pPr>
              <w:pStyle w:val="Nagwek1"/>
            </w:pPr>
            <w:bookmarkStart w:id="10" w:name="_Toc320013070"/>
            <w:bookmarkStart w:id="11" w:name="_Toc320013487"/>
            <w:bookmarkStart w:id="12" w:name="_Toc321168179"/>
            <w:bookmarkStart w:id="13" w:name="_Toc321168199"/>
            <w:r w:rsidRPr="00B103FC">
              <w:t>Rodzaj odchyłek</w:t>
            </w:r>
            <w:bookmarkEnd w:id="10"/>
            <w:bookmarkEnd w:id="11"/>
            <w:bookmarkEnd w:id="12"/>
            <w:bookmarkEnd w:id="13"/>
          </w:p>
        </w:tc>
        <w:tc>
          <w:tcPr>
            <w:tcW w:w="4747" w:type="dxa"/>
            <w:gridSpan w:val="2"/>
            <w:vAlign w:val="center"/>
          </w:tcPr>
          <w:p w:rsidR="000D30B3" w:rsidRPr="00B103FC" w:rsidRDefault="000D30B3" w:rsidP="00F04D3B">
            <w:pPr>
              <w:spacing w:before="120" w:after="120" w:line="288" w:lineRule="auto"/>
              <w:jc w:val="center"/>
              <w:rPr>
                <w:rFonts w:cstheme="minorHAnsi"/>
                <w:b/>
                <w:bCs/>
              </w:rPr>
            </w:pPr>
            <w:r w:rsidRPr="00B103FC">
              <w:rPr>
                <w:rFonts w:cstheme="minorHAnsi"/>
                <w:b/>
                <w:bCs/>
              </w:rPr>
              <w:t>Dopuszczalne odchyłki [mm]</w:t>
            </w:r>
          </w:p>
        </w:tc>
      </w:tr>
      <w:tr w:rsidR="000D30B3" w:rsidRPr="00B103FC" w:rsidTr="000D30B3">
        <w:trPr>
          <w:cantSplit/>
        </w:trPr>
        <w:tc>
          <w:tcPr>
            <w:tcW w:w="4748" w:type="dxa"/>
            <w:vMerge/>
            <w:vAlign w:val="center"/>
          </w:tcPr>
          <w:p w:rsidR="000D30B3" w:rsidRPr="00B103FC" w:rsidRDefault="000D30B3" w:rsidP="00F04D3B">
            <w:pPr>
              <w:spacing w:before="120" w:after="120" w:line="288" w:lineRule="auto"/>
              <w:rPr>
                <w:rFonts w:cstheme="minorHAnsi"/>
              </w:rPr>
            </w:pPr>
          </w:p>
        </w:tc>
        <w:tc>
          <w:tcPr>
            <w:tcW w:w="2410" w:type="dxa"/>
            <w:vAlign w:val="center"/>
          </w:tcPr>
          <w:p w:rsidR="000D30B3" w:rsidRPr="00B103FC" w:rsidRDefault="000D30B3" w:rsidP="00F04D3B">
            <w:pPr>
              <w:spacing w:before="120" w:after="120" w:line="288" w:lineRule="auto"/>
              <w:jc w:val="center"/>
              <w:rPr>
                <w:rFonts w:cstheme="minorHAnsi"/>
                <w:b/>
                <w:bCs/>
              </w:rPr>
            </w:pPr>
            <w:r w:rsidRPr="00B103FC">
              <w:rPr>
                <w:rFonts w:cstheme="minorHAnsi"/>
                <w:b/>
                <w:bCs/>
              </w:rPr>
              <w:t>mury spoinowane</w:t>
            </w:r>
          </w:p>
        </w:tc>
        <w:tc>
          <w:tcPr>
            <w:tcW w:w="2337" w:type="dxa"/>
            <w:vAlign w:val="center"/>
          </w:tcPr>
          <w:p w:rsidR="000D30B3" w:rsidRPr="00B103FC" w:rsidRDefault="000D30B3" w:rsidP="00F04D3B">
            <w:pPr>
              <w:spacing w:before="120" w:after="120" w:line="288" w:lineRule="auto"/>
              <w:jc w:val="center"/>
              <w:rPr>
                <w:rFonts w:cstheme="minorHAnsi"/>
                <w:b/>
                <w:bCs/>
              </w:rPr>
            </w:pPr>
            <w:r w:rsidRPr="00B103FC">
              <w:rPr>
                <w:rFonts w:cstheme="minorHAnsi"/>
                <w:b/>
                <w:bCs/>
              </w:rPr>
              <w:t>mury niespoinowane</w:t>
            </w:r>
          </w:p>
        </w:tc>
      </w:tr>
      <w:tr w:rsidR="000D30B3" w:rsidRPr="00B103FC" w:rsidTr="000D30B3">
        <w:trPr>
          <w:cantSplit/>
        </w:trPr>
        <w:tc>
          <w:tcPr>
            <w:tcW w:w="4748" w:type="dxa"/>
            <w:vAlign w:val="center"/>
          </w:tcPr>
          <w:p w:rsidR="000D30B3" w:rsidRPr="00B103FC" w:rsidRDefault="000D30B3" w:rsidP="00F04D3B">
            <w:pPr>
              <w:tabs>
                <w:tab w:val="left" w:pos="0"/>
              </w:tabs>
              <w:spacing w:before="120" w:after="120" w:line="288" w:lineRule="auto"/>
              <w:rPr>
                <w:rFonts w:cstheme="minorHAnsi"/>
              </w:rPr>
            </w:pPr>
            <w:r w:rsidRPr="00B103FC">
              <w:rPr>
                <w:rFonts w:cstheme="minorHAnsi"/>
              </w:rPr>
              <w:t>Zwichrowania i skrzywienia:</w:t>
            </w:r>
            <w:r w:rsidRPr="00B103FC">
              <w:rPr>
                <w:rFonts w:cstheme="minorHAnsi"/>
              </w:rPr>
              <w:br/>
              <w:t>– na 1 metrze długości</w:t>
            </w:r>
            <w:r w:rsidRPr="00B103FC">
              <w:rPr>
                <w:rFonts w:cstheme="minorHAnsi"/>
              </w:rPr>
              <w:br/>
              <w:t>– na całej powierzchni</w:t>
            </w:r>
          </w:p>
        </w:tc>
        <w:tc>
          <w:tcPr>
            <w:tcW w:w="2410" w:type="dxa"/>
            <w:vAlign w:val="center"/>
          </w:tcPr>
          <w:p w:rsidR="000D30B3" w:rsidRPr="00B103FC" w:rsidRDefault="000D30B3" w:rsidP="00F04D3B">
            <w:pPr>
              <w:spacing w:before="120" w:after="120" w:line="288" w:lineRule="auto"/>
              <w:ind w:right="1064"/>
              <w:jc w:val="right"/>
              <w:rPr>
                <w:rFonts w:cstheme="minorHAnsi"/>
              </w:rPr>
            </w:pPr>
            <w:r w:rsidRPr="00B103FC">
              <w:rPr>
                <w:rFonts w:cstheme="minorHAnsi"/>
              </w:rPr>
              <w:br/>
              <w:t xml:space="preserve">3 </w:t>
            </w:r>
            <w:r w:rsidRPr="00B103FC">
              <w:rPr>
                <w:rFonts w:cstheme="minorHAnsi"/>
              </w:rPr>
              <w:br/>
              <w:t>10</w:t>
            </w:r>
          </w:p>
        </w:tc>
        <w:tc>
          <w:tcPr>
            <w:tcW w:w="2337" w:type="dxa"/>
            <w:vAlign w:val="center"/>
          </w:tcPr>
          <w:p w:rsidR="000D30B3" w:rsidRPr="00B103FC" w:rsidRDefault="000D30B3" w:rsidP="00F04D3B">
            <w:pPr>
              <w:spacing w:before="120" w:after="120" w:line="288" w:lineRule="auto"/>
              <w:ind w:left="-354" w:right="991" w:firstLine="354"/>
              <w:jc w:val="right"/>
              <w:rPr>
                <w:rFonts w:cstheme="minorHAnsi"/>
              </w:rPr>
            </w:pPr>
            <w:r w:rsidRPr="00B103FC">
              <w:rPr>
                <w:rFonts w:cstheme="minorHAnsi"/>
              </w:rPr>
              <w:br/>
              <w:t>6</w:t>
            </w:r>
            <w:r w:rsidRPr="00B103FC">
              <w:rPr>
                <w:rFonts w:cstheme="minorHAnsi"/>
              </w:rPr>
              <w:br/>
              <w:t>20</w:t>
            </w:r>
          </w:p>
        </w:tc>
      </w:tr>
      <w:tr w:rsidR="000D30B3" w:rsidRPr="00B103FC" w:rsidTr="000D30B3">
        <w:trPr>
          <w:cantSplit/>
        </w:trPr>
        <w:tc>
          <w:tcPr>
            <w:tcW w:w="4748" w:type="dxa"/>
            <w:vAlign w:val="center"/>
          </w:tcPr>
          <w:p w:rsidR="000D30B3" w:rsidRPr="00B103FC" w:rsidRDefault="000D30B3" w:rsidP="00F04D3B">
            <w:pPr>
              <w:tabs>
                <w:tab w:val="left" w:pos="0"/>
              </w:tabs>
              <w:spacing w:before="120" w:after="120" w:line="288" w:lineRule="auto"/>
              <w:rPr>
                <w:rFonts w:cstheme="minorHAnsi"/>
              </w:rPr>
            </w:pPr>
            <w:r w:rsidRPr="00B103FC">
              <w:rPr>
                <w:rFonts w:cstheme="minorHAnsi"/>
              </w:rPr>
              <w:t>Odchylenia od pionu</w:t>
            </w:r>
            <w:r w:rsidRPr="00B103FC">
              <w:rPr>
                <w:rFonts w:cstheme="minorHAnsi"/>
              </w:rPr>
              <w:br/>
              <w:t>– na wysokości 1 m</w:t>
            </w:r>
            <w:r w:rsidRPr="00B103FC">
              <w:rPr>
                <w:rFonts w:cstheme="minorHAnsi"/>
              </w:rPr>
              <w:br/>
              <w:t>– na wysokości kondygnacji</w:t>
            </w:r>
            <w:r w:rsidRPr="00B103FC">
              <w:rPr>
                <w:rFonts w:cstheme="minorHAnsi"/>
              </w:rPr>
              <w:br/>
              <w:t>– na całej wysokości</w:t>
            </w:r>
          </w:p>
        </w:tc>
        <w:tc>
          <w:tcPr>
            <w:tcW w:w="2410" w:type="dxa"/>
            <w:vAlign w:val="center"/>
          </w:tcPr>
          <w:p w:rsidR="000D30B3" w:rsidRPr="00B103FC" w:rsidRDefault="000D30B3" w:rsidP="00F04D3B">
            <w:pPr>
              <w:spacing w:before="120" w:after="120" w:line="288" w:lineRule="auto"/>
              <w:ind w:right="1064"/>
              <w:jc w:val="right"/>
              <w:rPr>
                <w:rFonts w:cstheme="minorHAnsi"/>
              </w:rPr>
            </w:pPr>
            <w:r w:rsidRPr="00B103FC">
              <w:rPr>
                <w:rFonts w:cstheme="minorHAnsi"/>
              </w:rPr>
              <w:br/>
              <w:t>3</w:t>
            </w:r>
            <w:r w:rsidRPr="00B103FC">
              <w:rPr>
                <w:rFonts w:cstheme="minorHAnsi"/>
              </w:rPr>
              <w:br/>
              <w:t>6</w:t>
            </w:r>
            <w:r w:rsidRPr="00B103FC">
              <w:rPr>
                <w:rFonts w:cstheme="minorHAnsi"/>
              </w:rPr>
              <w:br/>
              <w:t>20</w:t>
            </w:r>
          </w:p>
        </w:tc>
        <w:tc>
          <w:tcPr>
            <w:tcW w:w="2337" w:type="dxa"/>
            <w:vAlign w:val="center"/>
          </w:tcPr>
          <w:p w:rsidR="000D30B3" w:rsidRPr="00B103FC" w:rsidRDefault="000D30B3" w:rsidP="00F04D3B">
            <w:pPr>
              <w:spacing w:before="120" w:after="120" w:line="288" w:lineRule="auto"/>
              <w:ind w:left="-354" w:right="991" w:firstLine="354"/>
              <w:jc w:val="right"/>
              <w:rPr>
                <w:rFonts w:cstheme="minorHAnsi"/>
              </w:rPr>
            </w:pPr>
            <w:r w:rsidRPr="00B103FC">
              <w:rPr>
                <w:rFonts w:cstheme="minorHAnsi"/>
              </w:rPr>
              <w:br/>
              <w:t>6</w:t>
            </w:r>
            <w:r w:rsidRPr="00B103FC">
              <w:rPr>
                <w:rFonts w:cstheme="minorHAnsi"/>
              </w:rPr>
              <w:br/>
              <w:t>10</w:t>
            </w:r>
            <w:r w:rsidRPr="00B103FC">
              <w:rPr>
                <w:rFonts w:cstheme="minorHAnsi"/>
              </w:rPr>
              <w:br/>
              <w:t>30</w:t>
            </w:r>
          </w:p>
        </w:tc>
      </w:tr>
      <w:tr w:rsidR="000D30B3" w:rsidRPr="00B103FC" w:rsidTr="000D30B3">
        <w:trPr>
          <w:cantSplit/>
        </w:trPr>
        <w:tc>
          <w:tcPr>
            <w:tcW w:w="4748" w:type="dxa"/>
            <w:vAlign w:val="center"/>
          </w:tcPr>
          <w:p w:rsidR="000D30B3" w:rsidRPr="00B103FC" w:rsidRDefault="000D30B3" w:rsidP="00F04D3B">
            <w:pPr>
              <w:spacing w:before="120" w:after="120" w:line="288" w:lineRule="auto"/>
              <w:rPr>
                <w:rFonts w:cstheme="minorHAnsi"/>
              </w:rPr>
            </w:pPr>
            <w:r w:rsidRPr="00B103FC">
              <w:rPr>
                <w:rFonts w:cstheme="minorHAnsi"/>
              </w:rPr>
              <w:t>Odchylenia każdej warstwy od poziomu</w:t>
            </w:r>
            <w:r w:rsidRPr="00B103FC">
              <w:rPr>
                <w:rFonts w:cstheme="minorHAnsi"/>
              </w:rPr>
              <w:br/>
              <w:t>– na 1 m długości</w:t>
            </w:r>
            <w:r w:rsidRPr="00B103FC">
              <w:rPr>
                <w:rFonts w:cstheme="minorHAnsi"/>
              </w:rPr>
              <w:br/>
              <w:t>– na całej długości</w:t>
            </w:r>
          </w:p>
        </w:tc>
        <w:tc>
          <w:tcPr>
            <w:tcW w:w="2410" w:type="dxa"/>
            <w:vAlign w:val="center"/>
          </w:tcPr>
          <w:p w:rsidR="000D30B3" w:rsidRPr="00B103FC" w:rsidRDefault="000D30B3" w:rsidP="00F04D3B">
            <w:pPr>
              <w:tabs>
                <w:tab w:val="left" w:pos="1489"/>
              </w:tabs>
              <w:spacing w:before="120" w:after="120" w:line="288" w:lineRule="auto"/>
              <w:ind w:right="1064"/>
              <w:jc w:val="right"/>
              <w:rPr>
                <w:rFonts w:cstheme="minorHAnsi"/>
              </w:rPr>
            </w:pPr>
            <w:r w:rsidRPr="00B103FC">
              <w:rPr>
                <w:rFonts w:cstheme="minorHAnsi"/>
              </w:rPr>
              <w:br/>
              <w:t>1</w:t>
            </w:r>
            <w:r w:rsidRPr="00B103FC">
              <w:rPr>
                <w:rFonts w:cstheme="minorHAnsi"/>
              </w:rPr>
              <w:br/>
              <w:t>15</w:t>
            </w:r>
          </w:p>
        </w:tc>
        <w:tc>
          <w:tcPr>
            <w:tcW w:w="2337" w:type="dxa"/>
            <w:vAlign w:val="center"/>
          </w:tcPr>
          <w:p w:rsidR="000D30B3" w:rsidRPr="00B103FC" w:rsidRDefault="000D30B3" w:rsidP="00F04D3B">
            <w:pPr>
              <w:spacing w:before="120" w:after="120" w:line="288" w:lineRule="auto"/>
              <w:ind w:right="991"/>
              <w:jc w:val="right"/>
              <w:rPr>
                <w:rFonts w:cstheme="minorHAnsi"/>
              </w:rPr>
            </w:pPr>
            <w:r w:rsidRPr="00B103FC">
              <w:rPr>
                <w:rFonts w:cstheme="minorHAnsi"/>
              </w:rPr>
              <w:br/>
              <w:t>2</w:t>
            </w:r>
            <w:r w:rsidRPr="00B103FC">
              <w:rPr>
                <w:rFonts w:cstheme="minorHAnsi"/>
              </w:rPr>
              <w:br/>
              <w:t>30</w:t>
            </w:r>
          </w:p>
        </w:tc>
      </w:tr>
      <w:tr w:rsidR="000D30B3" w:rsidRPr="00B103FC" w:rsidTr="000D30B3">
        <w:trPr>
          <w:cantSplit/>
        </w:trPr>
        <w:tc>
          <w:tcPr>
            <w:tcW w:w="4748" w:type="dxa"/>
            <w:vAlign w:val="center"/>
          </w:tcPr>
          <w:p w:rsidR="000D30B3" w:rsidRPr="00B103FC" w:rsidRDefault="000D30B3" w:rsidP="00F04D3B">
            <w:pPr>
              <w:spacing w:before="120" w:after="120" w:line="288" w:lineRule="auto"/>
              <w:rPr>
                <w:rFonts w:cstheme="minorHAnsi"/>
              </w:rPr>
            </w:pPr>
            <w:r w:rsidRPr="00B103FC">
              <w:rPr>
                <w:rFonts w:cstheme="minorHAnsi"/>
              </w:rPr>
              <w:t>Odchylenia górnej warstwy od poziomu</w:t>
            </w:r>
            <w:r w:rsidRPr="00B103FC">
              <w:rPr>
                <w:rFonts w:cstheme="minorHAnsi"/>
              </w:rPr>
              <w:br/>
              <w:t>– na 1 m długości</w:t>
            </w:r>
            <w:r w:rsidRPr="00B103FC">
              <w:rPr>
                <w:rFonts w:cstheme="minorHAnsi"/>
              </w:rPr>
              <w:br/>
              <w:t>– na całej długości</w:t>
            </w:r>
          </w:p>
        </w:tc>
        <w:tc>
          <w:tcPr>
            <w:tcW w:w="2410" w:type="dxa"/>
            <w:vAlign w:val="center"/>
          </w:tcPr>
          <w:p w:rsidR="000D30B3" w:rsidRPr="00B103FC" w:rsidRDefault="000D30B3" w:rsidP="00F04D3B">
            <w:pPr>
              <w:tabs>
                <w:tab w:val="left" w:pos="1489"/>
              </w:tabs>
              <w:spacing w:before="120" w:after="120" w:line="288" w:lineRule="auto"/>
              <w:ind w:right="1064"/>
              <w:jc w:val="right"/>
              <w:rPr>
                <w:rFonts w:cstheme="minorHAnsi"/>
              </w:rPr>
            </w:pPr>
            <w:r w:rsidRPr="00B103FC">
              <w:rPr>
                <w:rFonts w:cstheme="minorHAnsi"/>
              </w:rPr>
              <w:br/>
              <w:t>1</w:t>
            </w:r>
            <w:r w:rsidRPr="00B103FC">
              <w:rPr>
                <w:rFonts w:cstheme="minorHAnsi"/>
              </w:rPr>
              <w:br/>
              <w:t>10</w:t>
            </w:r>
          </w:p>
        </w:tc>
        <w:tc>
          <w:tcPr>
            <w:tcW w:w="2337" w:type="dxa"/>
            <w:vAlign w:val="center"/>
          </w:tcPr>
          <w:p w:rsidR="000D30B3" w:rsidRPr="00B103FC" w:rsidRDefault="000D30B3" w:rsidP="00F04D3B">
            <w:pPr>
              <w:spacing w:before="120" w:after="120" w:line="288" w:lineRule="auto"/>
              <w:ind w:right="991"/>
              <w:jc w:val="right"/>
              <w:rPr>
                <w:rFonts w:cstheme="minorHAnsi"/>
              </w:rPr>
            </w:pPr>
            <w:r w:rsidRPr="00B103FC">
              <w:rPr>
                <w:rFonts w:cstheme="minorHAnsi"/>
              </w:rPr>
              <w:t>2</w:t>
            </w:r>
            <w:r w:rsidRPr="00B103FC">
              <w:rPr>
                <w:rFonts w:cstheme="minorHAnsi"/>
              </w:rPr>
              <w:br/>
              <w:t>10</w:t>
            </w:r>
          </w:p>
        </w:tc>
      </w:tr>
      <w:tr w:rsidR="000D30B3" w:rsidRPr="00B103FC" w:rsidTr="000D30B3">
        <w:trPr>
          <w:cantSplit/>
        </w:trPr>
        <w:tc>
          <w:tcPr>
            <w:tcW w:w="4748" w:type="dxa"/>
            <w:vAlign w:val="center"/>
          </w:tcPr>
          <w:p w:rsidR="000D30B3" w:rsidRPr="00B103FC" w:rsidRDefault="000D30B3" w:rsidP="00F04D3B">
            <w:pPr>
              <w:tabs>
                <w:tab w:val="left" w:pos="1701"/>
              </w:tabs>
              <w:spacing w:before="120" w:after="120" w:line="288" w:lineRule="auto"/>
              <w:rPr>
                <w:rFonts w:cstheme="minorHAnsi"/>
              </w:rPr>
            </w:pPr>
            <w:r w:rsidRPr="00B103FC">
              <w:rPr>
                <w:rFonts w:cstheme="minorHAnsi"/>
              </w:rPr>
              <w:t xml:space="preserve">Odchylenia wymiarów otworów w świetle </w:t>
            </w:r>
            <w:r w:rsidRPr="00B103FC">
              <w:rPr>
                <w:rFonts w:cstheme="minorHAnsi"/>
              </w:rPr>
              <w:br/>
              <w:t>o wymiarach:</w:t>
            </w:r>
            <w:r w:rsidRPr="00B103FC">
              <w:rPr>
                <w:rFonts w:cstheme="minorHAnsi"/>
              </w:rPr>
              <w:br/>
              <w:t>do 100 cm                 szerokość</w:t>
            </w:r>
            <w:r w:rsidRPr="00B103FC">
              <w:rPr>
                <w:rFonts w:cstheme="minorHAnsi"/>
              </w:rPr>
              <w:br/>
              <w:t xml:space="preserve">                                  wysokość</w:t>
            </w:r>
            <w:r w:rsidRPr="00B103FC">
              <w:rPr>
                <w:rFonts w:cstheme="minorHAnsi"/>
              </w:rPr>
              <w:br/>
              <w:t>ponad 100 cm</w:t>
            </w:r>
            <w:r w:rsidRPr="00B103FC">
              <w:rPr>
                <w:rFonts w:cstheme="minorHAnsi"/>
              </w:rPr>
              <w:br/>
              <w:t xml:space="preserve">                                  szerokość</w:t>
            </w:r>
            <w:r w:rsidRPr="00B103FC">
              <w:rPr>
                <w:rFonts w:cstheme="minorHAnsi"/>
              </w:rPr>
              <w:br/>
              <w:t xml:space="preserve">                                  wysokość</w:t>
            </w:r>
          </w:p>
        </w:tc>
        <w:tc>
          <w:tcPr>
            <w:tcW w:w="2410" w:type="dxa"/>
            <w:vAlign w:val="center"/>
          </w:tcPr>
          <w:p w:rsidR="000D30B3" w:rsidRPr="00B103FC" w:rsidRDefault="000D30B3" w:rsidP="00F04D3B">
            <w:pPr>
              <w:spacing w:before="120" w:after="120" w:line="288" w:lineRule="auto"/>
              <w:ind w:right="922"/>
              <w:jc w:val="right"/>
              <w:rPr>
                <w:rFonts w:cstheme="minorHAnsi"/>
              </w:rPr>
            </w:pPr>
            <w:r w:rsidRPr="00B103FC">
              <w:rPr>
                <w:rFonts w:cstheme="minorHAnsi"/>
              </w:rPr>
              <w:br/>
            </w:r>
            <w:r w:rsidRPr="00B103FC">
              <w:rPr>
                <w:rFonts w:cstheme="minorHAnsi"/>
              </w:rPr>
              <w:br/>
              <w:t>+6, –3</w:t>
            </w:r>
            <w:r w:rsidRPr="00B103FC">
              <w:rPr>
                <w:rFonts w:cstheme="minorHAnsi"/>
              </w:rPr>
              <w:br/>
              <w:t>+15, –1</w:t>
            </w:r>
            <w:r w:rsidRPr="00B103FC">
              <w:rPr>
                <w:rFonts w:cstheme="minorHAnsi"/>
              </w:rPr>
              <w:br/>
            </w:r>
            <w:r w:rsidRPr="00B103FC">
              <w:rPr>
                <w:rFonts w:cstheme="minorHAnsi"/>
              </w:rPr>
              <w:br/>
              <w:t>+10, –5</w:t>
            </w:r>
            <w:r w:rsidRPr="00B103FC">
              <w:rPr>
                <w:rFonts w:cstheme="minorHAnsi"/>
              </w:rPr>
              <w:br/>
              <w:t>+15, –10</w:t>
            </w:r>
          </w:p>
        </w:tc>
        <w:tc>
          <w:tcPr>
            <w:tcW w:w="2337" w:type="dxa"/>
            <w:vAlign w:val="center"/>
          </w:tcPr>
          <w:p w:rsidR="000D30B3" w:rsidRPr="00B103FC" w:rsidRDefault="000D30B3" w:rsidP="00F04D3B">
            <w:pPr>
              <w:spacing w:before="120" w:after="120" w:line="288" w:lineRule="auto"/>
              <w:ind w:right="850"/>
              <w:jc w:val="right"/>
              <w:rPr>
                <w:rFonts w:cstheme="minorHAnsi"/>
              </w:rPr>
            </w:pPr>
            <w:r w:rsidRPr="00B103FC">
              <w:rPr>
                <w:rFonts w:cstheme="minorHAnsi"/>
              </w:rPr>
              <w:br/>
            </w:r>
            <w:r w:rsidRPr="00B103FC">
              <w:rPr>
                <w:rFonts w:cstheme="minorHAnsi"/>
              </w:rPr>
              <w:br/>
              <w:t>+6, –3</w:t>
            </w:r>
            <w:r w:rsidRPr="00B103FC">
              <w:rPr>
                <w:rFonts w:cstheme="minorHAnsi"/>
              </w:rPr>
              <w:br/>
              <w:t xml:space="preserve">+15, –10 </w:t>
            </w:r>
            <w:r w:rsidRPr="00B103FC">
              <w:rPr>
                <w:rFonts w:cstheme="minorHAnsi"/>
              </w:rPr>
              <w:br/>
            </w:r>
            <w:r w:rsidRPr="00B103FC">
              <w:rPr>
                <w:rFonts w:cstheme="minorHAnsi"/>
              </w:rPr>
              <w:br/>
              <w:t>+10, –5</w:t>
            </w:r>
            <w:r w:rsidRPr="00B103FC">
              <w:rPr>
                <w:rFonts w:cstheme="minorHAnsi"/>
              </w:rPr>
              <w:br/>
              <w:t>+15, –10</w:t>
            </w:r>
          </w:p>
        </w:tc>
      </w:tr>
    </w:tbl>
    <w:p w:rsidR="000D30B3" w:rsidRPr="00B103FC" w:rsidRDefault="000D30B3" w:rsidP="00F04D3B">
      <w:pPr>
        <w:pStyle w:val="z11"/>
        <w:widowControl/>
        <w:spacing w:before="120" w:after="120" w:line="288" w:lineRule="auto"/>
        <w:rPr>
          <w:rFonts w:asciiTheme="minorHAnsi" w:hAnsiTheme="minorHAnsi" w:cstheme="minorHAnsi"/>
          <w:color w:val="auto"/>
          <w:sz w:val="22"/>
          <w:szCs w:val="22"/>
        </w:rPr>
      </w:pPr>
    </w:p>
    <w:p w:rsidR="000D30B3" w:rsidRPr="00B103FC" w:rsidRDefault="000D30B3" w:rsidP="00F04D3B">
      <w:pPr>
        <w:pStyle w:val="z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 xml:space="preserve">7. </w:t>
      </w:r>
      <w:r w:rsidRPr="00B103FC">
        <w:rPr>
          <w:rFonts w:asciiTheme="minorHAnsi" w:hAnsiTheme="minorHAnsi" w:cstheme="minorHAnsi"/>
          <w:color w:val="auto"/>
          <w:sz w:val="22"/>
          <w:szCs w:val="22"/>
        </w:rPr>
        <w:tab/>
        <w:t>Obmiar robót</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Jednostką obmiarową robót jest – m</w:t>
      </w:r>
      <w:r w:rsidRPr="00B103FC">
        <w:rPr>
          <w:rFonts w:asciiTheme="minorHAnsi" w:hAnsiTheme="minorHAnsi" w:cstheme="minorHAnsi"/>
          <w:color w:val="auto"/>
          <w:szCs w:val="22"/>
          <w:vertAlign w:val="superscript"/>
        </w:rPr>
        <w:t>2</w:t>
      </w:r>
      <w:r w:rsidRPr="00B103FC">
        <w:rPr>
          <w:rFonts w:asciiTheme="minorHAnsi" w:hAnsiTheme="minorHAnsi" w:cstheme="minorHAnsi"/>
          <w:color w:val="auto"/>
          <w:szCs w:val="22"/>
        </w:rPr>
        <w:t xml:space="preserve"> muru o odpowiedniej grubości.</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Ilość robót określa się na podstawie projektu z uwzględnieniem zmian zaaprobowanych przez Inspektora Nadzoru Inwestorskiego i sprawdzonych w naturze.</w:t>
      </w:r>
    </w:p>
    <w:p w:rsidR="000D30B3" w:rsidRDefault="000D30B3" w:rsidP="00F04D3B">
      <w:pPr>
        <w:pStyle w:val="z1"/>
        <w:widowControl/>
        <w:spacing w:before="120" w:after="120" w:line="288" w:lineRule="auto"/>
        <w:rPr>
          <w:rFonts w:asciiTheme="minorHAnsi" w:hAnsiTheme="minorHAnsi" w:cstheme="minorHAnsi"/>
          <w:color w:val="auto"/>
          <w:sz w:val="22"/>
          <w:szCs w:val="22"/>
        </w:rPr>
      </w:pPr>
    </w:p>
    <w:p w:rsidR="000D30B3" w:rsidRPr="00B103FC" w:rsidRDefault="000D30B3" w:rsidP="00F04D3B">
      <w:pPr>
        <w:pStyle w:val="z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 xml:space="preserve">8. </w:t>
      </w:r>
      <w:r w:rsidRPr="00B103FC">
        <w:rPr>
          <w:rFonts w:asciiTheme="minorHAnsi" w:hAnsiTheme="minorHAnsi" w:cstheme="minorHAnsi"/>
          <w:color w:val="auto"/>
          <w:sz w:val="22"/>
          <w:szCs w:val="22"/>
        </w:rPr>
        <w:tab/>
        <w:t>Odbiór robót</w:t>
      </w:r>
    </w:p>
    <w:p w:rsidR="000D30B3" w:rsidRPr="00B103FC" w:rsidRDefault="000D30B3" w:rsidP="00F04D3B">
      <w:pPr>
        <w:pStyle w:val="z11"/>
        <w:widowControl/>
        <w:spacing w:before="120" w:after="120" w:line="288" w:lineRule="auto"/>
        <w:ind w:left="426" w:hanging="426"/>
        <w:rPr>
          <w:rFonts w:asciiTheme="minorHAnsi" w:hAnsiTheme="minorHAnsi" w:cstheme="minorHAnsi"/>
          <w:color w:val="auto"/>
          <w:sz w:val="22"/>
          <w:szCs w:val="22"/>
        </w:rPr>
      </w:pPr>
      <w:r w:rsidRPr="00B103FC">
        <w:rPr>
          <w:rFonts w:asciiTheme="minorHAnsi" w:hAnsiTheme="minorHAnsi" w:cstheme="minorHAnsi"/>
          <w:color w:val="auto"/>
          <w:sz w:val="22"/>
          <w:szCs w:val="22"/>
        </w:rPr>
        <w:t>8.1. Odbiór robót murowych powinien się odbyć przed wykonaniem tynków i innych robót wykończeniowych.</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Podstawę do odbioru robót murowych powinny stanowić następujące dokumenty:</w:t>
      </w:r>
    </w:p>
    <w:p w:rsidR="000D30B3" w:rsidRPr="00B103FC" w:rsidRDefault="000D30B3" w:rsidP="007264D1">
      <w:pPr>
        <w:pStyle w:val="znormal"/>
        <w:widowControl/>
        <w:numPr>
          <w:ilvl w:val="0"/>
          <w:numId w:val="59"/>
        </w:numPr>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dokumentacja techniczna,</w:t>
      </w:r>
    </w:p>
    <w:p w:rsidR="000D30B3" w:rsidRPr="00B103FC" w:rsidRDefault="000D30B3" w:rsidP="007264D1">
      <w:pPr>
        <w:pStyle w:val="znormal"/>
        <w:widowControl/>
        <w:numPr>
          <w:ilvl w:val="0"/>
          <w:numId w:val="59"/>
        </w:numPr>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dziennik budowy,</w:t>
      </w:r>
    </w:p>
    <w:p w:rsidR="000D30B3" w:rsidRPr="00B103FC" w:rsidRDefault="000D30B3" w:rsidP="007264D1">
      <w:pPr>
        <w:pStyle w:val="znormal"/>
        <w:widowControl/>
        <w:numPr>
          <w:ilvl w:val="0"/>
          <w:numId w:val="59"/>
        </w:numPr>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zaświadczenia o jakości materiałów i wyrobów dostarczonych na budowę,</w:t>
      </w:r>
    </w:p>
    <w:p w:rsidR="000D30B3" w:rsidRPr="00B103FC" w:rsidRDefault="000D30B3" w:rsidP="007264D1">
      <w:pPr>
        <w:pStyle w:val="znormal"/>
        <w:widowControl/>
        <w:numPr>
          <w:ilvl w:val="0"/>
          <w:numId w:val="59"/>
        </w:numPr>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protokóły odbioru poszczególnych etapów robót zanikających,</w:t>
      </w:r>
    </w:p>
    <w:p w:rsidR="000D30B3" w:rsidRPr="00B103FC" w:rsidRDefault="000D30B3" w:rsidP="007264D1">
      <w:pPr>
        <w:pStyle w:val="znormal"/>
        <w:widowControl/>
        <w:numPr>
          <w:ilvl w:val="0"/>
          <w:numId w:val="59"/>
        </w:numPr>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protokóły odbioru materiałów i wyrobów,</w:t>
      </w:r>
    </w:p>
    <w:p w:rsidR="000D30B3" w:rsidRPr="00B103FC" w:rsidRDefault="000D30B3" w:rsidP="007264D1">
      <w:pPr>
        <w:pStyle w:val="znormal"/>
        <w:widowControl/>
        <w:numPr>
          <w:ilvl w:val="0"/>
          <w:numId w:val="59"/>
        </w:numPr>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wyniki badań laboratoryjnych, jeśli takie były zlecane przez budowę,</w:t>
      </w:r>
    </w:p>
    <w:p w:rsidR="000D30B3" w:rsidRDefault="000D30B3" w:rsidP="007264D1">
      <w:pPr>
        <w:pStyle w:val="znormal"/>
        <w:widowControl/>
        <w:numPr>
          <w:ilvl w:val="0"/>
          <w:numId w:val="59"/>
        </w:numPr>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ekspertyzy techniczne w przypadku, gdy były wykonywane przed odbiorem budynku.</w:t>
      </w:r>
    </w:p>
    <w:p w:rsidR="000D30B3" w:rsidRDefault="000D30B3" w:rsidP="00F04D3B">
      <w:pPr>
        <w:pStyle w:val="z1"/>
        <w:widowControl/>
        <w:spacing w:before="120" w:after="120" w:line="288" w:lineRule="auto"/>
        <w:rPr>
          <w:rFonts w:asciiTheme="minorHAnsi" w:hAnsiTheme="minorHAnsi" w:cstheme="minorHAnsi"/>
          <w:color w:val="auto"/>
          <w:sz w:val="22"/>
          <w:szCs w:val="22"/>
        </w:rPr>
      </w:pPr>
    </w:p>
    <w:p w:rsidR="000D30B3" w:rsidRPr="00B103FC" w:rsidRDefault="000D30B3" w:rsidP="00F04D3B">
      <w:pPr>
        <w:pStyle w:val="z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 xml:space="preserve">9. </w:t>
      </w:r>
      <w:r w:rsidRPr="00B103FC">
        <w:rPr>
          <w:rFonts w:asciiTheme="minorHAnsi" w:hAnsiTheme="minorHAnsi" w:cstheme="minorHAnsi"/>
          <w:color w:val="auto"/>
          <w:sz w:val="22"/>
          <w:szCs w:val="22"/>
        </w:rPr>
        <w:tab/>
        <w:t>Podstawa płatności</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Płaci się za roboty wykonane w jednostkach podanych w punkcie 7.</w:t>
      </w:r>
    </w:p>
    <w:p w:rsidR="000D30B3" w:rsidRPr="00B103FC" w:rsidRDefault="000D30B3" w:rsidP="00F04D3B">
      <w:pPr>
        <w:pStyle w:val="znormal"/>
        <w:widowControl/>
        <w:spacing w:before="120" w:after="120" w:line="288" w:lineRule="auto"/>
        <w:rPr>
          <w:rFonts w:asciiTheme="minorHAnsi" w:hAnsiTheme="minorHAnsi" w:cstheme="minorHAnsi"/>
          <w:color w:val="auto"/>
          <w:szCs w:val="22"/>
        </w:rPr>
      </w:pPr>
      <w:r w:rsidRPr="00B103FC">
        <w:rPr>
          <w:rFonts w:asciiTheme="minorHAnsi" w:hAnsiTheme="minorHAnsi" w:cstheme="minorHAnsi"/>
          <w:color w:val="auto"/>
          <w:szCs w:val="22"/>
        </w:rPr>
        <w:t>Cena obejmuje:</w:t>
      </w:r>
    </w:p>
    <w:p w:rsidR="000D30B3" w:rsidRPr="00B103FC" w:rsidRDefault="000D30B3" w:rsidP="00F04D3B">
      <w:pPr>
        <w:pStyle w:val="KRESKA"/>
        <w:spacing w:before="120" w:after="120" w:line="288" w:lineRule="auto"/>
        <w:rPr>
          <w:rFonts w:asciiTheme="minorHAnsi" w:hAnsiTheme="minorHAnsi" w:cstheme="minorHAnsi"/>
          <w:szCs w:val="22"/>
        </w:rPr>
      </w:pPr>
      <w:r w:rsidRPr="00B103FC">
        <w:rPr>
          <w:rFonts w:asciiTheme="minorHAnsi" w:hAnsiTheme="minorHAnsi" w:cstheme="minorHAnsi"/>
          <w:szCs w:val="22"/>
        </w:rPr>
        <w:t>dostarczenie materiałów i sprzętu na stanowisko pracy</w:t>
      </w:r>
    </w:p>
    <w:p w:rsidR="000D30B3" w:rsidRPr="00B103FC" w:rsidRDefault="000D30B3" w:rsidP="00F04D3B">
      <w:pPr>
        <w:pStyle w:val="KRESKA"/>
        <w:spacing w:before="120" w:after="120" w:line="288" w:lineRule="auto"/>
        <w:rPr>
          <w:rFonts w:asciiTheme="minorHAnsi" w:hAnsiTheme="minorHAnsi" w:cstheme="minorHAnsi"/>
          <w:szCs w:val="22"/>
        </w:rPr>
      </w:pPr>
      <w:r w:rsidRPr="00B103FC">
        <w:rPr>
          <w:rFonts w:asciiTheme="minorHAnsi" w:hAnsiTheme="minorHAnsi" w:cstheme="minorHAnsi"/>
          <w:szCs w:val="22"/>
        </w:rPr>
        <w:t>wykonanie ścian, naroży, przewodów dymowych i wentylacyjnych</w:t>
      </w:r>
    </w:p>
    <w:p w:rsidR="000D30B3" w:rsidRPr="00B103FC" w:rsidRDefault="000D30B3" w:rsidP="00F04D3B">
      <w:pPr>
        <w:pStyle w:val="KRESKA"/>
        <w:spacing w:before="120" w:after="120" w:line="288" w:lineRule="auto"/>
        <w:rPr>
          <w:rFonts w:asciiTheme="minorHAnsi" w:hAnsiTheme="minorHAnsi" w:cstheme="minorHAnsi"/>
          <w:szCs w:val="22"/>
        </w:rPr>
      </w:pPr>
      <w:r w:rsidRPr="00B103FC">
        <w:rPr>
          <w:rFonts w:asciiTheme="minorHAnsi" w:hAnsiTheme="minorHAnsi" w:cstheme="minorHAnsi"/>
          <w:szCs w:val="22"/>
        </w:rPr>
        <w:t>ustawienie i rozebranie potrzebnych rusztowań</w:t>
      </w:r>
    </w:p>
    <w:p w:rsidR="000D30B3" w:rsidRPr="00B103FC" w:rsidRDefault="000D30B3" w:rsidP="00F04D3B">
      <w:pPr>
        <w:pStyle w:val="KRESKA"/>
        <w:spacing w:before="120" w:after="120" w:line="288" w:lineRule="auto"/>
        <w:rPr>
          <w:rFonts w:asciiTheme="minorHAnsi" w:hAnsiTheme="minorHAnsi" w:cstheme="minorHAnsi"/>
          <w:szCs w:val="22"/>
        </w:rPr>
      </w:pPr>
      <w:r w:rsidRPr="00B103FC">
        <w:rPr>
          <w:rFonts w:asciiTheme="minorHAnsi" w:hAnsiTheme="minorHAnsi" w:cstheme="minorHAnsi"/>
          <w:szCs w:val="22"/>
        </w:rPr>
        <w:t>uporządkowanie i oczyszczenie stanowiska pracy z resztek materiałów</w:t>
      </w:r>
    </w:p>
    <w:p w:rsidR="000D30B3" w:rsidRDefault="000D30B3" w:rsidP="00F04D3B">
      <w:pPr>
        <w:pStyle w:val="z1"/>
        <w:widowControl/>
        <w:spacing w:before="120" w:after="120" w:line="288" w:lineRule="auto"/>
        <w:rPr>
          <w:rFonts w:asciiTheme="minorHAnsi" w:hAnsiTheme="minorHAnsi" w:cstheme="minorHAnsi"/>
          <w:color w:val="auto"/>
          <w:sz w:val="22"/>
          <w:szCs w:val="22"/>
        </w:rPr>
      </w:pPr>
    </w:p>
    <w:p w:rsidR="000D30B3" w:rsidRPr="00B103FC" w:rsidRDefault="000D30B3" w:rsidP="00F04D3B">
      <w:pPr>
        <w:pStyle w:val="z1"/>
        <w:widowControl/>
        <w:spacing w:before="120" w:after="120" w:line="288" w:lineRule="auto"/>
        <w:rPr>
          <w:rFonts w:asciiTheme="minorHAnsi" w:hAnsiTheme="minorHAnsi" w:cstheme="minorHAnsi"/>
          <w:color w:val="auto"/>
          <w:sz w:val="22"/>
          <w:szCs w:val="22"/>
        </w:rPr>
      </w:pPr>
      <w:r w:rsidRPr="00B103FC">
        <w:rPr>
          <w:rFonts w:asciiTheme="minorHAnsi" w:hAnsiTheme="minorHAnsi" w:cstheme="minorHAnsi"/>
          <w:color w:val="auto"/>
          <w:sz w:val="22"/>
          <w:szCs w:val="22"/>
        </w:rPr>
        <w:t>10.  Przepisy związane</w:t>
      </w:r>
    </w:p>
    <w:p w:rsidR="000D30B3" w:rsidRPr="00B103FC" w:rsidRDefault="000D30B3" w:rsidP="00F04D3B">
      <w:pPr>
        <w:pStyle w:val="znormal"/>
        <w:widowControl/>
        <w:tabs>
          <w:tab w:val="left" w:pos="2552"/>
        </w:tabs>
        <w:spacing w:before="120" w:after="120" w:line="288" w:lineRule="auto"/>
        <w:ind w:left="2552" w:hanging="1985"/>
        <w:jc w:val="left"/>
        <w:rPr>
          <w:rFonts w:asciiTheme="minorHAnsi" w:hAnsiTheme="minorHAnsi" w:cstheme="minorHAnsi"/>
          <w:color w:val="auto"/>
          <w:szCs w:val="22"/>
        </w:rPr>
      </w:pPr>
      <w:r w:rsidRPr="00B103FC">
        <w:rPr>
          <w:rFonts w:asciiTheme="minorHAnsi" w:hAnsiTheme="minorHAnsi" w:cstheme="minorHAnsi"/>
          <w:color w:val="auto"/>
          <w:szCs w:val="22"/>
        </w:rPr>
        <w:t xml:space="preserve">PN-EN 197-1:2002 </w:t>
      </w:r>
      <w:r w:rsidRPr="00B103FC">
        <w:rPr>
          <w:rFonts w:asciiTheme="minorHAnsi" w:hAnsiTheme="minorHAnsi" w:cstheme="minorHAnsi"/>
          <w:color w:val="auto"/>
          <w:szCs w:val="22"/>
        </w:rPr>
        <w:tab/>
        <w:t>Cement. Skład, wymagania i kryteria zgodności dotyczące cementu powszechnego użytku.</w:t>
      </w:r>
    </w:p>
    <w:p w:rsidR="000D30B3" w:rsidRPr="00B103FC" w:rsidRDefault="000D30B3" w:rsidP="00F04D3B">
      <w:pPr>
        <w:pStyle w:val="znormal"/>
        <w:widowControl/>
        <w:tabs>
          <w:tab w:val="left" w:pos="2552"/>
        </w:tabs>
        <w:spacing w:before="120" w:after="120" w:line="288" w:lineRule="auto"/>
        <w:ind w:left="2552" w:hanging="1985"/>
        <w:jc w:val="left"/>
        <w:rPr>
          <w:rFonts w:asciiTheme="minorHAnsi" w:hAnsiTheme="minorHAnsi" w:cstheme="minorHAnsi"/>
          <w:color w:val="auto"/>
          <w:szCs w:val="22"/>
        </w:rPr>
      </w:pPr>
      <w:r w:rsidRPr="00B103FC">
        <w:rPr>
          <w:rFonts w:asciiTheme="minorHAnsi" w:hAnsiTheme="minorHAnsi" w:cstheme="minorHAnsi"/>
          <w:color w:val="auto"/>
          <w:szCs w:val="22"/>
        </w:rPr>
        <w:t>PN-B-30000:1990</w:t>
      </w:r>
      <w:r w:rsidRPr="00B103FC">
        <w:rPr>
          <w:rFonts w:asciiTheme="minorHAnsi" w:hAnsiTheme="minorHAnsi" w:cstheme="minorHAnsi"/>
          <w:color w:val="auto"/>
          <w:szCs w:val="22"/>
        </w:rPr>
        <w:tab/>
        <w:t>Cement portlandzki.</w:t>
      </w:r>
    </w:p>
    <w:p w:rsidR="000D30B3" w:rsidRPr="00B103FC" w:rsidRDefault="000D30B3" w:rsidP="00F04D3B">
      <w:pPr>
        <w:pStyle w:val="znormal"/>
        <w:widowControl/>
        <w:tabs>
          <w:tab w:val="left" w:pos="2552"/>
        </w:tabs>
        <w:spacing w:before="120" w:after="120" w:line="288" w:lineRule="auto"/>
        <w:ind w:left="2552" w:hanging="1985"/>
        <w:jc w:val="left"/>
        <w:rPr>
          <w:rFonts w:asciiTheme="minorHAnsi" w:hAnsiTheme="minorHAnsi" w:cstheme="minorHAnsi"/>
          <w:color w:val="auto"/>
          <w:szCs w:val="22"/>
        </w:rPr>
      </w:pPr>
      <w:r w:rsidRPr="00B103FC">
        <w:rPr>
          <w:rFonts w:asciiTheme="minorHAnsi" w:hAnsiTheme="minorHAnsi" w:cstheme="minorHAnsi"/>
          <w:color w:val="auto"/>
          <w:szCs w:val="22"/>
          <w:lang w:val="de-DE"/>
        </w:rPr>
        <w:t xml:space="preserve">PN-EN 197-1:2002 </w:t>
      </w:r>
      <w:r w:rsidRPr="00B103FC">
        <w:rPr>
          <w:rFonts w:asciiTheme="minorHAnsi" w:hAnsiTheme="minorHAnsi" w:cstheme="minorHAnsi"/>
          <w:color w:val="auto"/>
          <w:szCs w:val="22"/>
          <w:lang w:val="de-DE"/>
        </w:rPr>
        <w:tab/>
        <w:t xml:space="preserve">Cement. </w:t>
      </w:r>
      <w:r w:rsidRPr="00B103FC">
        <w:rPr>
          <w:rFonts w:asciiTheme="minorHAnsi" w:hAnsiTheme="minorHAnsi" w:cstheme="minorHAnsi"/>
          <w:color w:val="auto"/>
          <w:szCs w:val="22"/>
        </w:rPr>
        <w:t xml:space="preserve">Skład, wymagania i kryteria zgodności dotyczące </w:t>
      </w:r>
      <w:r w:rsidRPr="00B103FC">
        <w:rPr>
          <w:rFonts w:asciiTheme="minorHAnsi" w:hAnsiTheme="minorHAnsi" w:cstheme="minorHAnsi"/>
          <w:color w:val="auto"/>
          <w:szCs w:val="22"/>
        </w:rPr>
        <w:br/>
        <w:t>cementów powszechnego użytku.</w:t>
      </w:r>
    </w:p>
    <w:p w:rsidR="000D30B3" w:rsidRPr="00B103FC" w:rsidRDefault="000D30B3" w:rsidP="00F04D3B">
      <w:pPr>
        <w:pStyle w:val="znormal"/>
        <w:widowControl/>
        <w:tabs>
          <w:tab w:val="left" w:pos="2552"/>
        </w:tabs>
        <w:spacing w:before="120" w:after="120" w:line="288" w:lineRule="auto"/>
        <w:ind w:left="2552" w:hanging="1985"/>
        <w:jc w:val="left"/>
        <w:rPr>
          <w:rFonts w:asciiTheme="minorHAnsi" w:hAnsiTheme="minorHAnsi" w:cstheme="minorHAnsi"/>
          <w:color w:val="auto"/>
          <w:szCs w:val="22"/>
        </w:rPr>
      </w:pPr>
      <w:r w:rsidRPr="00B103FC">
        <w:rPr>
          <w:rFonts w:asciiTheme="minorHAnsi" w:hAnsiTheme="minorHAnsi" w:cstheme="minorHAnsi"/>
          <w:color w:val="auto"/>
          <w:szCs w:val="22"/>
        </w:rPr>
        <w:t xml:space="preserve">PN-EN 13139:2003 </w:t>
      </w:r>
      <w:r w:rsidRPr="00B103FC">
        <w:rPr>
          <w:rFonts w:asciiTheme="minorHAnsi" w:hAnsiTheme="minorHAnsi" w:cstheme="minorHAnsi"/>
          <w:color w:val="auto"/>
          <w:szCs w:val="22"/>
        </w:rPr>
        <w:tab/>
        <w:t>Kruszywa do zaprawy.</w:t>
      </w:r>
    </w:p>
    <w:p w:rsidR="00985DBD" w:rsidRDefault="00985DBD" w:rsidP="00FB1CDE">
      <w:pPr>
        <w:pStyle w:val="Nagwek3"/>
      </w:pPr>
      <w:bookmarkStart w:id="14" w:name="_Toc320806873"/>
      <w:bookmarkStart w:id="15" w:name="_Toc321168200"/>
    </w:p>
    <w:p w:rsidR="00985DBD" w:rsidRDefault="00985DBD" w:rsidP="00985DBD"/>
    <w:p w:rsidR="00985DBD" w:rsidRDefault="00985DBD" w:rsidP="00985DBD"/>
    <w:p w:rsidR="00985DBD" w:rsidRDefault="00985DBD" w:rsidP="00985DBD"/>
    <w:p w:rsidR="00985DBD" w:rsidRPr="00985DBD" w:rsidRDefault="00985DBD" w:rsidP="00985DBD"/>
    <w:p w:rsidR="00985DBD" w:rsidRDefault="00985DBD" w:rsidP="00FB1CDE">
      <w:pPr>
        <w:pStyle w:val="Nagwek3"/>
      </w:pPr>
    </w:p>
    <w:p w:rsidR="0009133F" w:rsidRPr="001E1072" w:rsidRDefault="00FB1CDE" w:rsidP="00FB1CDE">
      <w:pPr>
        <w:pStyle w:val="Nagwek3"/>
      </w:pPr>
      <w:r>
        <w:t>6</w:t>
      </w:r>
      <w:r w:rsidR="00102445">
        <w:t xml:space="preserve">. </w:t>
      </w:r>
      <w:r w:rsidR="0009133F" w:rsidRPr="0009133F">
        <w:t xml:space="preserve">Specyfikacja techniczna </w:t>
      </w:r>
      <w:r w:rsidR="00EC1E9F">
        <w:t>–</w:t>
      </w:r>
      <w:r w:rsidR="00102445">
        <w:t xml:space="preserve"> </w:t>
      </w:r>
      <w:bookmarkEnd w:id="14"/>
      <w:r w:rsidR="00EC1E9F">
        <w:t>Odtworzenie trasy i punktów wysokościowych</w:t>
      </w:r>
      <w:bookmarkEnd w:id="15"/>
    </w:p>
    <w:p w:rsidR="0009133F" w:rsidRPr="00F211DC" w:rsidRDefault="0009133F" w:rsidP="0009133F">
      <w:pPr>
        <w:pStyle w:val="Akapitzlist"/>
        <w:spacing w:before="120" w:after="120" w:line="288" w:lineRule="auto"/>
        <w:rPr>
          <w:b/>
          <w:sz w:val="24"/>
          <w:szCs w:val="24"/>
          <w:u w:val="single"/>
        </w:rPr>
      </w:pPr>
    </w:p>
    <w:p w:rsidR="0009133F" w:rsidRPr="00090539" w:rsidRDefault="0009133F" w:rsidP="0009133F">
      <w:pPr>
        <w:spacing w:before="120" w:after="120" w:line="288" w:lineRule="auto"/>
        <w:jc w:val="center"/>
        <w:rPr>
          <w:b/>
        </w:rPr>
      </w:pPr>
      <w:r w:rsidRPr="00090539">
        <w:rPr>
          <w:b/>
        </w:rPr>
        <w:t>STWIOR SK.RRG.</w:t>
      </w:r>
      <w:r w:rsidR="00FB1CDE">
        <w:rPr>
          <w:b/>
        </w:rPr>
        <w:t>5</w:t>
      </w:r>
    </w:p>
    <w:p w:rsidR="0009133F" w:rsidRPr="00EC1E9F" w:rsidRDefault="00EC1E9F" w:rsidP="00EC1E9F">
      <w:pPr>
        <w:pStyle w:val="Akapitzlist"/>
        <w:spacing w:before="120" w:after="120" w:line="288" w:lineRule="auto"/>
        <w:ind w:left="0"/>
        <w:jc w:val="center"/>
        <w:rPr>
          <w:b/>
        </w:rPr>
      </w:pPr>
      <w:r w:rsidRPr="00EC1E9F">
        <w:rPr>
          <w:b/>
        </w:rPr>
        <w:t>ODTWORZENIE TRASY I PUNKTÓW WYSOKOŚCIOWYCH</w:t>
      </w:r>
    </w:p>
    <w:p w:rsidR="0009133F" w:rsidRDefault="0009133F" w:rsidP="0009133F">
      <w:pPr>
        <w:pStyle w:val="z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 xml:space="preserve">1. </w:t>
      </w:r>
      <w:r w:rsidRPr="007576DB">
        <w:rPr>
          <w:rFonts w:asciiTheme="minorHAnsi" w:hAnsiTheme="minorHAnsi" w:cstheme="minorHAnsi"/>
          <w:color w:val="auto"/>
          <w:sz w:val="22"/>
          <w:szCs w:val="22"/>
        </w:rPr>
        <w:tab/>
        <w:t>Wstęp</w:t>
      </w:r>
    </w:p>
    <w:p w:rsidR="0009133F" w:rsidRPr="007576DB" w:rsidRDefault="0009133F" w:rsidP="0009133F">
      <w:pPr>
        <w:pStyle w:val="z1"/>
        <w:widowControl/>
        <w:spacing w:before="0" w:line="288" w:lineRule="auto"/>
        <w:rPr>
          <w:rFonts w:asciiTheme="minorHAnsi" w:hAnsiTheme="minorHAnsi" w:cstheme="minorHAnsi"/>
          <w:color w:val="auto"/>
          <w:sz w:val="22"/>
          <w:szCs w:val="22"/>
        </w:rPr>
      </w:pPr>
    </w:p>
    <w:p w:rsidR="0009133F" w:rsidRPr="007576DB" w:rsidRDefault="0009133F" w:rsidP="0009133F">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1.1. Przedmiot STWIOR</w:t>
      </w:r>
    </w:p>
    <w:p w:rsidR="0009133F" w:rsidRDefault="0009133F" w:rsidP="0009133F">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 xml:space="preserve">Przedmiotem niniejszej szczegółowej specyfikacji technicznej są wymagania dotyczące wykonania i odbioru </w:t>
      </w:r>
      <w:r w:rsidR="00FC3668">
        <w:rPr>
          <w:rFonts w:asciiTheme="minorHAnsi" w:hAnsiTheme="minorHAnsi" w:cstheme="minorHAnsi"/>
          <w:color w:val="auto"/>
          <w:szCs w:val="22"/>
        </w:rPr>
        <w:t xml:space="preserve">robót </w:t>
      </w:r>
      <w:r w:rsidR="00FC3668" w:rsidRPr="00FC3668">
        <w:rPr>
          <w:rFonts w:asciiTheme="minorHAnsi" w:hAnsiTheme="minorHAnsi" w:cstheme="minorHAnsi"/>
          <w:color w:val="auto"/>
          <w:szCs w:val="22"/>
        </w:rPr>
        <w:t xml:space="preserve">związanych z </w:t>
      </w:r>
      <w:r w:rsidR="00FC3668" w:rsidRPr="00FC3668">
        <w:rPr>
          <w:rFonts w:asciiTheme="minorHAnsi" w:hAnsiTheme="minorHAnsi" w:cstheme="minorHAnsi"/>
        </w:rPr>
        <w:t>odtworzenie trasy i punktów wysokościowych</w:t>
      </w:r>
      <w:r w:rsidRPr="00FC3668">
        <w:rPr>
          <w:rFonts w:asciiTheme="minorHAnsi" w:hAnsiTheme="minorHAnsi" w:cstheme="minorHAnsi"/>
          <w:color w:val="auto"/>
          <w:szCs w:val="22"/>
        </w:rPr>
        <w:t>.</w:t>
      </w:r>
    </w:p>
    <w:p w:rsidR="0009133F" w:rsidRPr="007576DB" w:rsidRDefault="0009133F" w:rsidP="0009133F">
      <w:pPr>
        <w:pStyle w:val="znormal"/>
        <w:widowControl/>
        <w:spacing w:line="288" w:lineRule="auto"/>
        <w:rPr>
          <w:rFonts w:asciiTheme="minorHAnsi" w:hAnsiTheme="minorHAnsi" w:cstheme="minorHAnsi"/>
          <w:color w:val="auto"/>
          <w:szCs w:val="22"/>
        </w:rPr>
      </w:pPr>
    </w:p>
    <w:p w:rsidR="0009133F" w:rsidRPr="007576DB" w:rsidRDefault="0009133F" w:rsidP="0009133F">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1.2. Zakres stosowania STWIOR</w:t>
      </w:r>
    </w:p>
    <w:p w:rsidR="0009133F" w:rsidRDefault="0009133F" w:rsidP="0009133F">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Szczegółowa specyfikacja techniczna jest stosowana jako dokument przetargowy i kontraktowy przy zlecaniu i realizacji robót wymienionych w pkt. 1.1.</w:t>
      </w:r>
    </w:p>
    <w:p w:rsidR="0009133F" w:rsidRPr="007576DB" w:rsidRDefault="0009133F" w:rsidP="0009133F">
      <w:pPr>
        <w:pStyle w:val="znormal"/>
        <w:widowControl/>
        <w:spacing w:line="288" w:lineRule="auto"/>
        <w:rPr>
          <w:rFonts w:asciiTheme="minorHAnsi" w:hAnsiTheme="minorHAnsi" w:cstheme="minorHAnsi"/>
          <w:color w:val="auto"/>
          <w:szCs w:val="22"/>
        </w:rPr>
      </w:pPr>
    </w:p>
    <w:p w:rsidR="0009133F" w:rsidRPr="007576DB" w:rsidRDefault="0009133F" w:rsidP="0009133F">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1.3. Zakres robót objętych STWIOR</w:t>
      </w:r>
    </w:p>
    <w:p w:rsidR="0009133F" w:rsidRDefault="0009133F" w:rsidP="00FC3668">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 xml:space="preserve">Roboty, których dotyczy specyfikacja, obejmują wszystkie czynności umożliwiające i mające na celu wykonanie </w:t>
      </w:r>
      <w:r w:rsidR="00FC3668">
        <w:rPr>
          <w:rFonts w:asciiTheme="minorHAnsi" w:hAnsiTheme="minorHAnsi" w:cstheme="minorHAnsi"/>
          <w:color w:val="auto"/>
          <w:szCs w:val="22"/>
        </w:rPr>
        <w:t xml:space="preserve">robót </w:t>
      </w:r>
      <w:r w:rsidR="00FC3668" w:rsidRPr="00FC3668">
        <w:rPr>
          <w:rFonts w:asciiTheme="minorHAnsi" w:hAnsiTheme="minorHAnsi" w:cstheme="minorHAnsi"/>
          <w:color w:val="auto"/>
          <w:szCs w:val="22"/>
        </w:rPr>
        <w:t xml:space="preserve">związanych z </w:t>
      </w:r>
      <w:r w:rsidR="00FC3668" w:rsidRPr="00FC3668">
        <w:rPr>
          <w:rFonts w:asciiTheme="minorHAnsi" w:hAnsiTheme="minorHAnsi" w:cstheme="minorHAnsi"/>
        </w:rPr>
        <w:t>odtworzenie trasy i punktów wysokościowych</w:t>
      </w:r>
      <w:r w:rsidR="00FC3668" w:rsidRPr="00FC3668">
        <w:rPr>
          <w:rFonts w:asciiTheme="minorHAnsi" w:hAnsiTheme="minorHAnsi" w:cstheme="minorHAnsi"/>
          <w:color w:val="auto"/>
          <w:szCs w:val="22"/>
        </w:rPr>
        <w:t>.</w:t>
      </w:r>
    </w:p>
    <w:p w:rsidR="00FC3668" w:rsidRPr="007576DB" w:rsidRDefault="00FC3668" w:rsidP="00FC3668">
      <w:pPr>
        <w:pStyle w:val="znormal"/>
        <w:widowControl/>
        <w:spacing w:line="288" w:lineRule="auto"/>
        <w:rPr>
          <w:rFonts w:asciiTheme="minorHAnsi" w:hAnsiTheme="minorHAnsi" w:cstheme="minorHAnsi"/>
          <w:color w:val="auto"/>
          <w:szCs w:val="22"/>
        </w:rPr>
      </w:pPr>
    </w:p>
    <w:p w:rsidR="0009133F" w:rsidRPr="007576DB" w:rsidRDefault="0009133F" w:rsidP="0009133F">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1.4. Określenia podstawowe</w:t>
      </w:r>
    </w:p>
    <w:p w:rsidR="0009133F" w:rsidRDefault="0009133F" w:rsidP="0009133F">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Określenia podane w niniejszej STWIOR są zgodne z obowiązującymi odpowiednimi normami.</w:t>
      </w:r>
    </w:p>
    <w:p w:rsidR="0009133F" w:rsidRPr="007576DB" w:rsidRDefault="0009133F" w:rsidP="0009133F">
      <w:pPr>
        <w:pStyle w:val="znormal"/>
        <w:widowControl/>
        <w:spacing w:line="288" w:lineRule="auto"/>
        <w:rPr>
          <w:rFonts w:asciiTheme="minorHAnsi" w:hAnsiTheme="minorHAnsi" w:cstheme="minorHAnsi"/>
          <w:color w:val="auto"/>
          <w:szCs w:val="22"/>
        </w:rPr>
      </w:pPr>
    </w:p>
    <w:p w:rsidR="0009133F" w:rsidRPr="007576DB" w:rsidRDefault="0009133F" w:rsidP="0009133F">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1.5. Ogólne wymagania dotyczące robót</w:t>
      </w:r>
    </w:p>
    <w:p w:rsidR="0009133F" w:rsidRDefault="0009133F" w:rsidP="0009133F">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Wykonawca robót jest odpowiedzialny za jakość ich wykonania oraz za zgodność z dokumentacją projektową, STWIOR i poleceniami Inspektora Nadzoru Inwestorskiego.</w:t>
      </w:r>
    </w:p>
    <w:p w:rsidR="0009133F" w:rsidRPr="007576DB" w:rsidRDefault="0009133F" w:rsidP="0009133F">
      <w:pPr>
        <w:pStyle w:val="znormal"/>
        <w:widowControl/>
        <w:spacing w:line="288" w:lineRule="auto"/>
        <w:rPr>
          <w:rFonts w:asciiTheme="minorHAnsi" w:hAnsiTheme="minorHAnsi" w:cstheme="minorHAnsi"/>
          <w:color w:val="auto"/>
          <w:szCs w:val="22"/>
        </w:rPr>
      </w:pPr>
    </w:p>
    <w:p w:rsidR="0009133F" w:rsidRDefault="0009133F" w:rsidP="0009133F">
      <w:pPr>
        <w:pStyle w:val="z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 xml:space="preserve">2. </w:t>
      </w:r>
      <w:r w:rsidRPr="007576DB">
        <w:rPr>
          <w:rFonts w:asciiTheme="minorHAnsi" w:hAnsiTheme="minorHAnsi" w:cstheme="minorHAnsi"/>
          <w:color w:val="auto"/>
          <w:sz w:val="22"/>
          <w:szCs w:val="22"/>
        </w:rPr>
        <w:tab/>
        <w:t>Materiały</w:t>
      </w:r>
    </w:p>
    <w:p w:rsidR="0009133F" w:rsidRPr="007576DB" w:rsidRDefault="0009133F" w:rsidP="0009133F">
      <w:pPr>
        <w:pStyle w:val="z1"/>
        <w:widowControl/>
        <w:spacing w:before="0" w:line="288" w:lineRule="auto"/>
        <w:rPr>
          <w:rFonts w:asciiTheme="minorHAnsi" w:hAnsiTheme="minorHAnsi" w:cstheme="minorHAnsi"/>
          <w:color w:val="auto"/>
          <w:sz w:val="22"/>
          <w:szCs w:val="22"/>
        </w:rPr>
      </w:pPr>
    </w:p>
    <w:p w:rsidR="0009133F" w:rsidRPr="007576DB" w:rsidRDefault="0009133F" w:rsidP="0009133F">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2.1. Wymagania ogólne</w:t>
      </w:r>
    </w:p>
    <w:p w:rsidR="00FC3668" w:rsidRDefault="00FC3668" w:rsidP="00FC3668">
      <w:pPr>
        <w:autoSpaceDE w:val="0"/>
        <w:autoSpaceDN w:val="0"/>
        <w:adjustRightInd w:val="0"/>
        <w:spacing w:after="0" w:line="240" w:lineRule="auto"/>
        <w:rPr>
          <w:rFonts w:cstheme="minorHAnsi"/>
        </w:rPr>
      </w:pPr>
      <w:r w:rsidRPr="00FC3668">
        <w:rPr>
          <w:rFonts w:cstheme="minorHAnsi"/>
        </w:rPr>
        <w:t>Ogólne wymagania dotyczące materiałów, ich pozyskiwania i składowania podano w SST „Wymagania ogólne” pkt 2.</w:t>
      </w:r>
    </w:p>
    <w:p w:rsidR="00FC3668" w:rsidRPr="00FC3668" w:rsidRDefault="00FC3668" w:rsidP="00FC3668">
      <w:pPr>
        <w:autoSpaceDE w:val="0"/>
        <w:autoSpaceDN w:val="0"/>
        <w:adjustRightInd w:val="0"/>
        <w:spacing w:after="0" w:line="240" w:lineRule="auto"/>
        <w:rPr>
          <w:rFonts w:cstheme="minorHAnsi"/>
        </w:rPr>
      </w:pPr>
    </w:p>
    <w:p w:rsidR="00FC3668" w:rsidRPr="00FC3668" w:rsidRDefault="0009133F" w:rsidP="00FC3668">
      <w:pPr>
        <w:autoSpaceDE w:val="0"/>
        <w:autoSpaceDN w:val="0"/>
        <w:adjustRightInd w:val="0"/>
        <w:spacing w:after="0" w:line="240" w:lineRule="auto"/>
        <w:rPr>
          <w:rFonts w:cstheme="minorHAnsi"/>
          <w:bCs/>
        </w:rPr>
      </w:pPr>
      <w:r w:rsidRPr="007576DB">
        <w:rPr>
          <w:rFonts w:cstheme="minorHAnsi"/>
        </w:rPr>
        <w:t>2.2. </w:t>
      </w:r>
      <w:r w:rsidR="00FC3668" w:rsidRPr="00FC3668">
        <w:rPr>
          <w:rFonts w:cstheme="minorHAnsi"/>
          <w:bCs/>
          <w:u w:val="single"/>
        </w:rPr>
        <w:t>Rodzaje materia</w:t>
      </w:r>
      <w:r w:rsidR="00FC3668" w:rsidRPr="00FC3668">
        <w:rPr>
          <w:rFonts w:ascii="Times New Roman" w:hAnsi="Times New Roman" w:cstheme="minorHAnsi"/>
          <w:bCs/>
          <w:u w:val="single"/>
        </w:rPr>
        <w:t>ł</w:t>
      </w:r>
      <w:r w:rsidR="00FC3668" w:rsidRPr="00FC3668">
        <w:rPr>
          <w:rFonts w:cstheme="minorHAnsi"/>
          <w:bCs/>
          <w:u w:val="single"/>
        </w:rPr>
        <w:t>ów</w:t>
      </w:r>
    </w:p>
    <w:p w:rsidR="00FC3668" w:rsidRPr="00FB1CDE" w:rsidRDefault="00FC3668" w:rsidP="00FB1CDE">
      <w:pPr>
        <w:autoSpaceDE w:val="0"/>
        <w:autoSpaceDN w:val="0"/>
        <w:adjustRightInd w:val="0"/>
        <w:spacing w:after="0" w:line="288" w:lineRule="auto"/>
        <w:rPr>
          <w:rFonts w:cstheme="minorHAnsi"/>
          <w:bCs/>
        </w:rPr>
      </w:pPr>
      <w:r w:rsidRPr="00FB1CDE">
        <w:rPr>
          <w:rFonts w:cstheme="minorHAnsi"/>
          <w:bCs/>
        </w:rPr>
        <w:t xml:space="preserve">Rodzaje materiałów: </w:t>
      </w:r>
    </w:p>
    <w:p w:rsidR="00FC3668" w:rsidRPr="00FB1CDE" w:rsidRDefault="00FC3668" w:rsidP="00FB1CDE">
      <w:pPr>
        <w:autoSpaceDE w:val="0"/>
        <w:autoSpaceDN w:val="0"/>
        <w:adjustRightInd w:val="0"/>
        <w:spacing w:after="0" w:line="288" w:lineRule="auto"/>
        <w:rPr>
          <w:rFonts w:cstheme="minorHAnsi"/>
        </w:rPr>
      </w:pPr>
      <w:r w:rsidRPr="00FB1CDE">
        <w:rPr>
          <w:rFonts w:cstheme="minorHAnsi"/>
        </w:rPr>
        <w:t>Do utrwalenia punktów głównych trasy należy stosować pale drewniane z gwoździem lub prętem stalowym, słupki betonowe albo rury metalowe o długości około 0,50 metra. Pale drewniane umieszczone poza granicą robót ziemnych, w sąsiedztwie punktów załamania trasy, powinny mieć średnicę od 0,15 do 0,20 m i długość od 1,5 do 1,7 m.</w:t>
      </w:r>
    </w:p>
    <w:p w:rsidR="00FC3668" w:rsidRPr="00FB1CDE" w:rsidRDefault="00FC3668" w:rsidP="00FB1CDE">
      <w:pPr>
        <w:autoSpaceDE w:val="0"/>
        <w:autoSpaceDN w:val="0"/>
        <w:adjustRightInd w:val="0"/>
        <w:spacing w:after="0" w:line="288" w:lineRule="auto"/>
        <w:rPr>
          <w:rFonts w:cstheme="minorHAnsi"/>
        </w:rPr>
      </w:pPr>
      <w:r w:rsidRPr="00FB1CDE">
        <w:rPr>
          <w:rFonts w:cstheme="minorHAnsi"/>
        </w:rPr>
        <w:t>Do stabilizacji pozostałych punktów należy stosować paliki drewniane średnicy od 0,05 do</w:t>
      </w:r>
    </w:p>
    <w:p w:rsidR="00FC3668" w:rsidRPr="00FB1CDE" w:rsidRDefault="00FC3668" w:rsidP="00FB1CDE">
      <w:pPr>
        <w:autoSpaceDE w:val="0"/>
        <w:autoSpaceDN w:val="0"/>
        <w:adjustRightInd w:val="0"/>
        <w:spacing w:after="0" w:line="288" w:lineRule="auto"/>
        <w:rPr>
          <w:rFonts w:cstheme="minorHAnsi"/>
        </w:rPr>
      </w:pPr>
      <w:r w:rsidRPr="00FB1CDE">
        <w:rPr>
          <w:rFonts w:cstheme="minorHAnsi"/>
        </w:rPr>
        <w:t>0,08 m i długości około 0,30 m, a dla punktów utrwalanych w istniejącej nawierzchni bolce stalowe</w:t>
      </w:r>
    </w:p>
    <w:p w:rsidR="00FC3668" w:rsidRPr="00FB1CDE" w:rsidRDefault="00FC3668" w:rsidP="00FB1CDE">
      <w:pPr>
        <w:autoSpaceDE w:val="0"/>
        <w:autoSpaceDN w:val="0"/>
        <w:adjustRightInd w:val="0"/>
        <w:spacing w:after="0" w:line="288" w:lineRule="auto"/>
        <w:rPr>
          <w:rFonts w:cstheme="minorHAnsi"/>
        </w:rPr>
      </w:pPr>
      <w:r w:rsidRPr="00FB1CDE">
        <w:rPr>
          <w:rFonts w:cstheme="minorHAnsi"/>
        </w:rPr>
        <w:t>średnicy 5 mm i długości od 0,04 do 0,05 m.</w:t>
      </w:r>
    </w:p>
    <w:p w:rsidR="00FC3668" w:rsidRPr="00FB1CDE" w:rsidRDefault="00FC3668" w:rsidP="00FB1CDE">
      <w:pPr>
        <w:pStyle w:val="z3"/>
        <w:keepNext w:val="0"/>
        <w:widowControl/>
        <w:spacing w:before="0" w:line="288" w:lineRule="auto"/>
        <w:ind w:left="992" w:hanging="595"/>
        <w:rPr>
          <w:rFonts w:asciiTheme="minorHAnsi" w:hAnsiTheme="minorHAnsi" w:cstheme="minorHAnsi"/>
        </w:rPr>
      </w:pPr>
      <w:r w:rsidRPr="00FB1CDE">
        <w:rPr>
          <w:rFonts w:asciiTheme="minorHAnsi" w:hAnsiTheme="minorHAnsi" w:cstheme="minorHAnsi"/>
        </w:rPr>
        <w:t>,,Świadki” powinny mieć długość około 0,50 m i przekrój prostokątny.</w:t>
      </w:r>
    </w:p>
    <w:p w:rsidR="00FC3668" w:rsidRPr="00FC3668" w:rsidRDefault="00FC3668" w:rsidP="00FC3668">
      <w:pPr>
        <w:pStyle w:val="z3"/>
        <w:keepNext w:val="0"/>
        <w:widowControl/>
        <w:spacing w:before="0" w:line="288" w:lineRule="auto"/>
        <w:ind w:left="992" w:hanging="595"/>
        <w:rPr>
          <w:rFonts w:asciiTheme="minorHAnsi" w:hAnsiTheme="minorHAnsi" w:cstheme="minorHAnsi"/>
          <w:color w:val="auto"/>
          <w:szCs w:val="22"/>
        </w:rPr>
      </w:pPr>
    </w:p>
    <w:p w:rsidR="0009133F" w:rsidRPr="007576DB" w:rsidRDefault="0009133F" w:rsidP="0009133F">
      <w:pPr>
        <w:pStyle w:val="z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 xml:space="preserve">3. </w:t>
      </w:r>
      <w:r w:rsidRPr="007576DB">
        <w:rPr>
          <w:rFonts w:asciiTheme="minorHAnsi" w:hAnsiTheme="minorHAnsi" w:cstheme="minorHAnsi"/>
          <w:color w:val="auto"/>
          <w:sz w:val="22"/>
          <w:szCs w:val="22"/>
        </w:rPr>
        <w:tab/>
        <w:t>Sprzęt</w:t>
      </w:r>
    </w:p>
    <w:p w:rsidR="0009133F" w:rsidRPr="00747EFF" w:rsidRDefault="0009133F" w:rsidP="00747EFF">
      <w:pPr>
        <w:pStyle w:val="znormal"/>
        <w:widowControl/>
        <w:spacing w:line="288" w:lineRule="auto"/>
        <w:rPr>
          <w:rFonts w:asciiTheme="minorHAnsi" w:hAnsiTheme="minorHAnsi" w:cstheme="minorHAnsi"/>
          <w:color w:val="auto"/>
          <w:szCs w:val="22"/>
        </w:rPr>
      </w:pPr>
      <w:r w:rsidRPr="00747EFF">
        <w:rPr>
          <w:rFonts w:asciiTheme="minorHAnsi" w:hAnsiTheme="minorHAnsi" w:cstheme="minorHAnsi"/>
          <w:color w:val="auto"/>
          <w:szCs w:val="22"/>
        </w:rPr>
        <w:t>Roboty można wykonać ręcznie lub przy użyciu dowolnego typu sprzętu.</w:t>
      </w:r>
    </w:p>
    <w:p w:rsidR="00B14BEC" w:rsidRPr="00747EFF" w:rsidRDefault="00B14BEC" w:rsidP="00747EFF">
      <w:pPr>
        <w:autoSpaceDE w:val="0"/>
        <w:autoSpaceDN w:val="0"/>
        <w:adjustRightInd w:val="0"/>
        <w:spacing w:after="0" w:line="288" w:lineRule="auto"/>
        <w:rPr>
          <w:rFonts w:cstheme="minorHAnsi"/>
        </w:rPr>
      </w:pPr>
      <w:r w:rsidRPr="00747EFF">
        <w:rPr>
          <w:rFonts w:cstheme="minorHAnsi"/>
        </w:rPr>
        <w:t>Do odtworzenia sytuacyjnego trasy i punktów wysokościowych należy stosować następujący sprzęt:</w:t>
      </w:r>
    </w:p>
    <w:p w:rsidR="00B14BEC" w:rsidRPr="00747EFF" w:rsidRDefault="00B14BEC" w:rsidP="00747EFF">
      <w:pPr>
        <w:autoSpaceDE w:val="0"/>
        <w:autoSpaceDN w:val="0"/>
        <w:adjustRightInd w:val="0"/>
        <w:spacing w:after="0" w:line="288" w:lineRule="auto"/>
        <w:rPr>
          <w:rFonts w:cstheme="minorHAnsi"/>
        </w:rPr>
      </w:pPr>
      <w:r w:rsidRPr="00747EFF">
        <w:rPr>
          <w:rFonts w:cstheme="minorHAnsi"/>
        </w:rPr>
        <w:t>- teodolity lub tachimetry,</w:t>
      </w:r>
    </w:p>
    <w:p w:rsidR="00B14BEC" w:rsidRPr="00747EFF" w:rsidRDefault="00B14BEC" w:rsidP="00747EFF">
      <w:pPr>
        <w:autoSpaceDE w:val="0"/>
        <w:autoSpaceDN w:val="0"/>
        <w:adjustRightInd w:val="0"/>
        <w:spacing w:after="0" w:line="288" w:lineRule="auto"/>
        <w:rPr>
          <w:rFonts w:cstheme="minorHAnsi"/>
        </w:rPr>
      </w:pPr>
      <w:r w:rsidRPr="00747EFF">
        <w:rPr>
          <w:rFonts w:cstheme="minorHAnsi"/>
        </w:rPr>
        <w:t>- niwelatory,</w:t>
      </w:r>
    </w:p>
    <w:p w:rsidR="00B14BEC" w:rsidRPr="00747EFF" w:rsidRDefault="00B14BEC" w:rsidP="00747EFF">
      <w:pPr>
        <w:autoSpaceDE w:val="0"/>
        <w:autoSpaceDN w:val="0"/>
        <w:adjustRightInd w:val="0"/>
        <w:spacing w:after="0" w:line="288" w:lineRule="auto"/>
        <w:rPr>
          <w:rFonts w:cstheme="minorHAnsi"/>
        </w:rPr>
      </w:pPr>
      <w:r w:rsidRPr="00747EFF">
        <w:rPr>
          <w:rFonts w:cstheme="minorHAnsi"/>
        </w:rPr>
        <w:t>- dalmierze,</w:t>
      </w:r>
    </w:p>
    <w:p w:rsidR="00B14BEC" w:rsidRPr="00747EFF" w:rsidRDefault="00B14BEC" w:rsidP="00747EFF">
      <w:pPr>
        <w:autoSpaceDE w:val="0"/>
        <w:autoSpaceDN w:val="0"/>
        <w:adjustRightInd w:val="0"/>
        <w:spacing w:after="0" w:line="288" w:lineRule="auto"/>
        <w:rPr>
          <w:rFonts w:cstheme="minorHAnsi"/>
        </w:rPr>
      </w:pPr>
      <w:r w:rsidRPr="00747EFF">
        <w:rPr>
          <w:rFonts w:cstheme="minorHAnsi"/>
        </w:rPr>
        <w:t>- tyczki,</w:t>
      </w:r>
    </w:p>
    <w:p w:rsidR="00B14BEC" w:rsidRPr="00747EFF" w:rsidRDefault="00B14BEC" w:rsidP="00747EFF">
      <w:pPr>
        <w:autoSpaceDE w:val="0"/>
        <w:autoSpaceDN w:val="0"/>
        <w:adjustRightInd w:val="0"/>
        <w:spacing w:after="0" w:line="288" w:lineRule="auto"/>
        <w:rPr>
          <w:rFonts w:cstheme="minorHAnsi"/>
        </w:rPr>
      </w:pPr>
      <w:r w:rsidRPr="00747EFF">
        <w:rPr>
          <w:rFonts w:cstheme="minorHAnsi"/>
        </w:rPr>
        <w:t>- łaty,</w:t>
      </w:r>
    </w:p>
    <w:p w:rsidR="00B14BEC" w:rsidRPr="00747EFF" w:rsidRDefault="00B14BEC" w:rsidP="00747EFF">
      <w:pPr>
        <w:autoSpaceDE w:val="0"/>
        <w:autoSpaceDN w:val="0"/>
        <w:adjustRightInd w:val="0"/>
        <w:spacing w:after="0" w:line="288" w:lineRule="auto"/>
        <w:rPr>
          <w:rFonts w:cstheme="minorHAnsi"/>
        </w:rPr>
      </w:pPr>
      <w:r w:rsidRPr="00747EFF">
        <w:rPr>
          <w:rFonts w:cstheme="minorHAnsi"/>
        </w:rPr>
        <w:t>- taśmy stalowe, szpilki.</w:t>
      </w:r>
    </w:p>
    <w:p w:rsidR="0009133F" w:rsidRPr="00747EFF" w:rsidRDefault="00B14BEC" w:rsidP="00747EFF">
      <w:pPr>
        <w:autoSpaceDE w:val="0"/>
        <w:autoSpaceDN w:val="0"/>
        <w:adjustRightInd w:val="0"/>
        <w:spacing w:after="0" w:line="288" w:lineRule="auto"/>
        <w:rPr>
          <w:rFonts w:cstheme="minorHAnsi"/>
        </w:rPr>
      </w:pPr>
      <w:r w:rsidRPr="00747EFF">
        <w:rPr>
          <w:rFonts w:cstheme="minorHAnsi"/>
        </w:rPr>
        <w:t>Sprzęt stosowany do odtworzenia trasy drogowej i jej punktów wysokościowych powinien gwarantować uzyskanie wymaganej dokładności pomiaru.</w:t>
      </w:r>
    </w:p>
    <w:p w:rsidR="00B14BEC" w:rsidRPr="00747EFF" w:rsidRDefault="00B14BEC" w:rsidP="00747EFF">
      <w:pPr>
        <w:autoSpaceDE w:val="0"/>
        <w:autoSpaceDN w:val="0"/>
        <w:adjustRightInd w:val="0"/>
        <w:spacing w:after="0" w:line="288" w:lineRule="auto"/>
        <w:rPr>
          <w:rFonts w:cstheme="minorHAnsi"/>
        </w:rPr>
      </w:pPr>
    </w:p>
    <w:p w:rsidR="0009133F" w:rsidRPr="00747EFF" w:rsidRDefault="0009133F" w:rsidP="00747EFF">
      <w:pPr>
        <w:pStyle w:val="z1"/>
        <w:widowControl/>
        <w:spacing w:before="0" w:line="288" w:lineRule="auto"/>
        <w:rPr>
          <w:rFonts w:asciiTheme="minorHAnsi" w:hAnsiTheme="minorHAnsi" w:cstheme="minorHAnsi"/>
          <w:color w:val="auto"/>
          <w:sz w:val="22"/>
          <w:szCs w:val="22"/>
        </w:rPr>
      </w:pPr>
      <w:r w:rsidRPr="00747EFF">
        <w:rPr>
          <w:rFonts w:asciiTheme="minorHAnsi" w:hAnsiTheme="minorHAnsi" w:cstheme="minorHAnsi"/>
          <w:color w:val="auto"/>
          <w:sz w:val="22"/>
          <w:szCs w:val="22"/>
        </w:rPr>
        <w:t xml:space="preserve">4. </w:t>
      </w:r>
      <w:r w:rsidRPr="00747EFF">
        <w:rPr>
          <w:rFonts w:asciiTheme="minorHAnsi" w:hAnsiTheme="minorHAnsi" w:cstheme="minorHAnsi"/>
          <w:color w:val="auto"/>
          <w:sz w:val="22"/>
          <w:szCs w:val="22"/>
        </w:rPr>
        <w:tab/>
        <w:t>Transport</w:t>
      </w:r>
    </w:p>
    <w:p w:rsidR="00B14BEC" w:rsidRPr="00747EFF" w:rsidRDefault="00B14BEC" w:rsidP="00747EFF">
      <w:pPr>
        <w:autoSpaceDE w:val="0"/>
        <w:autoSpaceDN w:val="0"/>
        <w:adjustRightInd w:val="0"/>
        <w:spacing w:after="0" w:line="288" w:lineRule="auto"/>
        <w:rPr>
          <w:rFonts w:cstheme="minorHAnsi"/>
        </w:rPr>
      </w:pPr>
      <w:r w:rsidRPr="00747EFF">
        <w:rPr>
          <w:rFonts w:cstheme="minorHAnsi"/>
        </w:rPr>
        <w:t>Ogólne wymagania dotyczące materiałów, ich pozyskiwania i składowania podano w SST „Wymagania ogólne” pkt 4.</w:t>
      </w:r>
    </w:p>
    <w:p w:rsidR="0009133F" w:rsidRPr="00747EFF" w:rsidRDefault="0009133F" w:rsidP="00747EFF">
      <w:pPr>
        <w:pStyle w:val="znormal"/>
        <w:widowControl/>
        <w:spacing w:line="288" w:lineRule="auto"/>
        <w:rPr>
          <w:rFonts w:asciiTheme="minorHAnsi" w:hAnsiTheme="minorHAnsi" w:cstheme="minorHAnsi"/>
          <w:color w:val="auto"/>
          <w:szCs w:val="22"/>
        </w:rPr>
      </w:pPr>
    </w:p>
    <w:p w:rsidR="0009133F" w:rsidRPr="00747EFF" w:rsidRDefault="0009133F" w:rsidP="00747EFF">
      <w:pPr>
        <w:pStyle w:val="z1"/>
        <w:widowControl/>
        <w:spacing w:before="0" w:line="288" w:lineRule="auto"/>
        <w:rPr>
          <w:rFonts w:asciiTheme="minorHAnsi" w:hAnsiTheme="minorHAnsi" w:cstheme="minorHAnsi"/>
          <w:color w:val="auto"/>
          <w:sz w:val="22"/>
          <w:szCs w:val="22"/>
        </w:rPr>
      </w:pPr>
      <w:r w:rsidRPr="00747EFF">
        <w:rPr>
          <w:rFonts w:asciiTheme="minorHAnsi" w:hAnsiTheme="minorHAnsi" w:cstheme="minorHAnsi"/>
          <w:color w:val="auto"/>
          <w:sz w:val="22"/>
          <w:szCs w:val="22"/>
        </w:rPr>
        <w:t xml:space="preserve">5. </w:t>
      </w:r>
      <w:r w:rsidRPr="00747EFF">
        <w:rPr>
          <w:rFonts w:asciiTheme="minorHAnsi" w:hAnsiTheme="minorHAnsi" w:cstheme="minorHAnsi"/>
          <w:color w:val="auto"/>
          <w:sz w:val="22"/>
          <w:szCs w:val="22"/>
        </w:rPr>
        <w:tab/>
        <w:t>Wykonanie robót</w:t>
      </w:r>
    </w:p>
    <w:p w:rsidR="0009133F" w:rsidRPr="00747EFF" w:rsidRDefault="00F827D1" w:rsidP="007264D1">
      <w:pPr>
        <w:pStyle w:val="z1"/>
        <w:widowControl/>
        <w:numPr>
          <w:ilvl w:val="0"/>
          <w:numId w:val="64"/>
        </w:numPr>
        <w:spacing w:before="0" w:line="288" w:lineRule="auto"/>
        <w:rPr>
          <w:rFonts w:asciiTheme="minorHAnsi" w:hAnsiTheme="minorHAnsi" w:cstheme="minorHAnsi"/>
          <w:color w:val="auto"/>
          <w:sz w:val="22"/>
          <w:szCs w:val="22"/>
          <w:u w:val="single"/>
        </w:rPr>
      </w:pPr>
      <w:r w:rsidRPr="00747EFF">
        <w:rPr>
          <w:rFonts w:asciiTheme="minorHAnsi" w:hAnsiTheme="minorHAnsi" w:cstheme="minorHAnsi"/>
          <w:b w:val="0"/>
          <w:bCs w:val="0"/>
          <w:sz w:val="22"/>
          <w:szCs w:val="22"/>
          <w:u w:val="single"/>
        </w:rPr>
        <w:t>Zasady wykonywania prac pomiarowych:</w:t>
      </w:r>
    </w:p>
    <w:p w:rsidR="00F827D1" w:rsidRPr="00747EFF" w:rsidRDefault="00F827D1" w:rsidP="00747EFF">
      <w:pPr>
        <w:autoSpaceDE w:val="0"/>
        <w:autoSpaceDN w:val="0"/>
        <w:adjustRightInd w:val="0"/>
        <w:spacing w:after="0" w:line="288" w:lineRule="auto"/>
        <w:ind w:firstLine="426"/>
        <w:rPr>
          <w:rFonts w:cstheme="minorHAnsi"/>
          <w:color w:val="000000"/>
        </w:rPr>
      </w:pPr>
      <w:r w:rsidRPr="00747EFF">
        <w:rPr>
          <w:rFonts w:cstheme="minorHAnsi"/>
          <w:color w:val="000000"/>
        </w:rPr>
        <w:t>Przed przystąpieniem do robót Wykonawca powinien przejąć od Zamawiającego dane</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zawierające lokalizację i współrzędne punktów głównych trasy oraz reperów. W oparciu o materiały dostarczone przez Zamawiającego, Wykonawca powinien przeprowadził obliczenia i pomiary geodezyjne niezbędne do szczegółowego wytyczenia robót. Prace pomiarowe powinny być wykonane przez osoby posiadające odpowiednie kwalifikacje i uprawnienia.</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Wykonawca powinien natychmiast poinformować Inspektora o wszelkich błędach wykrytych w wytyczeniu punktów głównych trasy i (lub) reperów roboczych. Błędy te powinny być usunięte na koszt Zamawiającego.</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Inspektora. Ukształtowanie terenu w takim rejonie nie powinno być zmieniane przed podjęciem odpowiedniej decyzji przez Inspektora. Wszystkie roboty dodatkowe, wynikające z różnic rzędnych</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terenu podanych w dokumentacji projektowej i rzędnych rzeczywistych, akceptowane przez Inspektora, zostaną wykonane na koszt Zamawiającego. Zaniechanie powiadomienia Inspektora oznacza, że roboty dodatkowe w takim przypadku obciążą Wykonawcę.</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Wszystkie roboty, które bazują na pomiarach Wykonawcy, nie mogą być rozpoczęte przed zaakceptowaniem wyników pomiarów przez Inspektora</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Punkty wierzchołkowe, punkty główne trasy i punkty pośrednie osi trasy muszą być zaopatrzone w oznaczenia określające w sposób wyraźny i jednoznaczny charakterystykę i położenie tych punktów. Forma i wzór tych oznaczeń powinny być zaakceptowane przez Inspektora. 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Wszystkie pozostałe prace pomiarowe konieczne dla prawidłowej realizacji robót należą do obowiązków Wykonawcy.</w:t>
      </w:r>
    </w:p>
    <w:p w:rsidR="00F827D1" w:rsidRPr="00747EFF" w:rsidRDefault="00F827D1" w:rsidP="00747EFF">
      <w:pPr>
        <w:pStyle w:val="z1"/>
        <w:widowControl/>
        <w:spacing w:before="0" w:line="288" w:lineRule="auto"/>
        <w:ind w:left="502"/>
        <w:rPr>
          <w:rFonts w:asciiTheme="minorHAnsi" w:hAnsiTheme="minorHAnsi" w:cstheme="minorHAnsi"/>
          <w:color w:val="auto"/>
          <w:sz w:val="22"/>
          <w:szCs w:val="22"/>
          <w:u w:val="single"/>
        </w:rPr>
      </w:pPr>
    </w:p>
    <w:p w:rsidR="00B14BEC" w:rsidRPr="00747EFF" w:rsidRDefault="00B14BEC" w:rsidP="007264D1">
      <w:pPr>
        <w:pStyle w:val="z1"/>
        <w:widowControl/>
        <w:numPr>
          <w:ilvl w:val="0"/>
          <w:numId w:val="64"/>
        </w:numPr>
        <w:spacing w:before="0" w:line="288" w:lineRule="auto"/>
        <w:rPr>
          <w:rFonts w:asciiTheme="minorHAnsi" w:hAnsiTheme="minorHAnsi" w:cstheme="minorHAnsi"/>
          <w:b w:val="0"/>
          <w:color w:val="auto"/>
          <w:sz w:val="22"/>
          <w:szCs w:val="22"/>
          <w:u w:val="single"/>
        </w:rPr>
      </w:pPr>
      <w:r w:rsidRPr="00747EFF">
        <w:rPr>
          <w:rFonts w:asciiTheme="minorHAnsi" w:hAnsiTheme="minorHAnsi" w:cstheme="minorHAnsi"/>
          <w:b w:val="0"/>
          <w:sz w:val="22"/>
          <w:szCs w:val="22"/>
          <w:u w:val="single"/>
        </w:rPr>
        <w:t>Sprawdzenie wyznaczenia punktów g</w:t>
      </w:r>
      <w:r w:rsidR="00F827D1" w:rsidRPr="00747EFF">
        <w:rPr>
          <w:rFonts w:asciiTheme="minorHAnsi" w:hAnsiTheme="minorHAnsi" w:cstheme="minorHAnsi"/>
          <w:b w:val="0"/>
          <w:sz w:val="22"/>
          <w:szCs w:val="22"/>
          <w:u w:val="single"/>
        </w:rPr>
        <w:t>ł</w:t>
      </w:r>
      <w:r w:rsidRPr="00747EFF">
        <w:rPr>
          <w:rFonts w:asciiTheme="minorHAnsi" w:hAnsiTheme="minorHAnsi" w:cstheme="minorHAnsi"/>
          <w:b w:val="0"/>
          <w:sz w:val="22"/>
          <w:szCs w:val="22"/>
          <w:u w:val="single"/>
        </w:rPr>
        <w:t>ównych osi trasy i punktów wysoko</w:t>
      </w:r>
      <w:r w:rsidR="00F827D1" w:rsidRPr="00747EFF">
        <w:rPr>
          <w:rFonts w:asciiTheme="minorHAnsi" w:hAnsiTheme="minorHAnsi" w:cstheme="minorHAnsi"/>
          <w:b w:val="0"/>
          <w:sz w:val="22"/>
          <w:szCs w:val="22"/>
          <w:u w:val="single"/>
        </w:rPr>
        <w:t>ś</w:t>
      </w:r>
      <w:r w:rsidRPr="00747EFF">
        <w:rPr>
          <w:rFonts w:asciiTheme="minorHAnsi" w:hAnsiTheme="minorHAnsi" w:cstheme="minorHAnsi"/>
          <w:b w:val="0"/>
          <w:sz w:val="22"/>
          <w:szCs w:val="22"/>
          <w:u w:val="single"/>
        </w:rPr>
        <w:t>ciowych</w:t>
      </w:r>
    </w:p>
    <w:p w:rsidR="00F827D1" w:rsidRPr="00747EFF" w:rsidRDefault="00F827D1" w:rsidP="00747EFF">
      <w:pPr>
        <w:autoSpaceDE w:val="0"/>
        <w:autoSpaceDN w:val="0"/>
        <w:adjustRightInd w:val="0"/>
        <w:spacing w:after="0" w:line="288" w:lineRule="auto"/>
        <w:ind w:firstLine="567"/>
        <w:rPr>
          <w:rFonts w:cstheme="minorHAnsi"/>
          <w:color w:val="000000"/>
        </w:rPr>
      </w:pPr>
      <w:r w:rsidRPr="00747EFF">
        <w:rPr>
          <w:rFonts w:cstheme="minorHAnsi"/>
          <w:color w:val="000000"/>
        </w:rPr>
        <w:t>Punkty wierzchołkowe trasy i inne punkty główne powinny być zastabilizowane w sposób</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trwały, przy użyciu pali drewnianych lub słupków betonowych, a także dowiązane do punktów</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pomocniczych, położonych poza granicą robót ziemnych. Maksymalna odległość pomiędzy punktami</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głównymi na odcinkach prostych nie może przekraczać 500 m.</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Maksymalna odległość między reperami roboczymi wzdłuż trasy drogowej w terenie płaskim</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powinna wynosić 500 metrów, natomiast w terenie falistym i górskim powinna być odpowiednio</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zmniejszona, zależnie od jego konfiguracji.</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gruncie w sposób wykluczający osiadanie, zaakceptowany przez Inspektora.</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Rzędne reperów roboczych należy określać z taką dokładnością, aby średni błąd niwelacji po</w:t>
      </w:r>
      <w:r w:rsidR="00747EFF" w:rsidRPr="00747EFF">
        <w:rPr>
          <w:rFonts w:cstheme="minorHAnsi"/>
          <w:color w:val="000000"/>
        </w:rPr>
        <w:t xml:space="preserve"> </w:t>
      </w:r>
      <w:r w:rsidRPr="00747EFF">
        <w:rPr>
          <w:rFonts w:cstheme="minorHAnsi"/>
          <w:color w:val="000000"/>
        </w:rPr>
        <w:t>wyrównaniu był mniejszy od 4 mm/km, stosując niwelację podwójną w nawiązaniu do reperów</w:t>
      </w:r>
    </w:p>
    <w:p w:rsidR="00F827D1" w:rsidRPr="00747EFF" w:rsidRDefault="00F827D1" w:rsidP="00747EFF">
      <w:pPr>
        <w:autoSpaceDE w:val="0"/>
        <w:autoSpaceDN w:val="0"/>
        <w:adjustRightInd w:val="0"/>
        <w:spacing w:after="0" w:line="288" w:lineRule="auto"/>
        <w:rPr>
          <w:rFonts w:cstheme="minorHAnsi"/>
          <w:color w:val="000000"/>
        </w:rPr>
      </w:pPr>
      <w:r w:rsidRPr="00747EFF">
        <w:rPr>
          <w:rFonts w:cstheme="minorHAnsi"/>
          <w:color w:val="000000"/>
        </w:rPr>
        <w:t>pa</w:t>
      </w:r>
      <w:r w:rsidR="00747EFF" w:rsidRPr="00747EFF">
        <w:rPr>
          <w:rFonts w:cstheme="minorHAnsi"/>
          <w:color w:val="000000"/>
        </w:rPr>
        <w:t>ń</w:t>
      </w:r>
      <w:r w:rsidRPr="00747EFF">
        <w:rPr>
          <w:rFonts w:cstheme="minorHAnsi"/>
          <w:color w:val="000000"/>
        </w:rPr>
        <w:t>stwowych.</w:t>
      </w:r>
      <w:r w:rsidR="00747EFF" w:rsidRPr="00747EFF">
        <w:rPr>
          <w:rFonts w:cstheme="minorHAnsi"/>
          <w:color w:val="000000"/>
        </w:rPr>
        <w:t xml:space="preserve"> </w:t>
      </w:r>
      <w:r w:rsidRPr="00747EFF">
        <w:rPr>
          <w:rFonts w:cstheme="minorHAnsi"/>
          <w:color w:val="000000"/>
        </w:rPr>
        <w:t>Repery robocze powinny by</w:t>
      </w:r>
      <w:r w:rsidR="00747EFF" w:rsidRPr="00747EFF">
        <w:rPr>
          <w:rFonts w:cstheme="minorHAnsi"/>
          <w:color w:val="000000"/>
        </w:rPr>
        <w:t>ć</w:t>
      </w:r>
      <w:r w:rsidRPr="00747EFF">
        <w:rPr>
          <w:rFonts w:cstheme="minorHAnsi"/>
          <w:color w:val="000000"/>
        </w:rPr>
        <w:t xml:space="preserve"> wyposa</w:t>
      </w:r>
      <w:r w:rsidR="00747EFF" w:rsidRPr="00747EFF">
        <w:rPr>
          <w:rFonts w:cstheme="minorHAnsi"/>
          <w:color w:val="000000"/>
        </w:rPr>
        <w:t>ż</w:t>
      </w:r>
      <w:r w:rsidRPr="00747EFF">
        <w:rPr>
          <w:rFonts w:cstheme="minorHAnsi"/>
          <w:color w:val="000000"/>
        </w:rPr>
        <w:t>one w dodatkowe oznaczenia, zawieraj</w:t>
      </w:r>
      <w:r w:rsidR="00747EFF" w:rsidRPr="00747EFF">
        <w:rPr>
          <w:rFonts w:cstheme="minorHAnsi"/>
          <w:color w:val="000000"/>
        </w:rPr>
        <w:t>ą</w:t>
      </w:r>
      <w:r w:rsidRPr="00747EFF">
        <w:rPr>
          <w:rFonts w:cstheme="minorHAnsi"/>
          <w:color w:val="000000"/>
        </w:rPr>
        <w:t>ce wyra</w:t>
      </w:r>
      <w:r w:rsidR="00747EFF" w:rsidRPr="00747EFF">
        <w:rPr>
          <w:rFonts w:cstheme="minorHAnsi"/>
          <w:color w:val="000000"/>
        </w:rPr>
        <w:t>ź</w:t>
      </w:r>
      <w:r w:rsidRPr="00747EFF">
        <w:rPr>
          <w:rFonts w:cstheme="minorHAnsi"/>
          <w:color w:val="000000"/>
        </w:rPr>
        <w:t>ne i</w:t>
      </w:r>
      <w:r w:rsidR="00747EFF" w:rsidRPr="00747EFF">
        <w:rPr>
          <w:rFonts w:cstheme="minorHAnsi"/>
          <w:color w:val="000000"/>
        </w:rPr>
        <w:t xml:space="preserve"> </w:t>
      </w:r>
      <w:r w:rsidRPr="00747EFF">
        <w:rPr>
          <w:rFonts w:cstheme="minorHAnsi"/>
          <w:color w:val="000000"/>
        </w:rPr>
        <w:t>jednoznaczne okre</w:t>
      </w:r>
      <w:r w:rsidR="00747EFF" w:rsidRPr="00747EFF">
        <w:rPr>
          <w:rFonts w:cstheme="minorHAnsi"/>
          <w:color w:val="000000"/>
        </w:rPr>
        <w:t>ś</w:t>
      </w:r>
      <w:r w:rsidRPr="00747EFF">
        <w:rPr>
          <w:rFonts w:cstheme="minorHAnsi"/>
          <w:color w:val="000000"/>
        </w:rPr>
        <w:t>lenie nazwy reperu i jego rz</w:t>
      </w:r>
      <w:r w:rsidR="00747EFF" w:rsidRPr="00747EFF">
        <w:rPr>
          <w:rFonts w:cstheme="minorHAnsi"/>
          <w:color w:val="000000"/>
        </w:rPr>
        <w:t>ę</w:t>
      </w:r>
      <w:r w:rsidRPr="00747EFF">
        <w:rPr>
          <w:rFonts w:cstheme="minorHAnsi"/>
          <w:color w:val="000000"/>
        </w:rPr>
        <w:t>dnej.</w:t>
      </w:r>
    </w:p>
    <w:p w:rsidR="00F827D1" w:rsidRPr="00747EFF" w:rsidRDefault="00F827D1" w:rsidP="00747EFF">
      <w:pPr>
        <w:pStyle w:val="z1"/>
        <w:widowControl/>
        <w:spacing w:before="0" w:line="288" w:lineRule="auto"/>
        <w:ind w:left="502"/>
        <w:rPr>
          <w:rFonts w:asciiTheme="minorHAnsi" w:hAnsiTheme="minorHAnsi" w:cstheme="minorHAnsi"/>
          <w:b w:val="0"/>
          <w:color w:val="auto"/>
          <w:sz w:val="22"/>
          <w:szCs w:val="22"/>
          <w:u w:val="single"/>
        </w:rPr>
      </w:pPr>
    </w:p>
    <w:p w:rsidR="00B14BEC" w:rsidRPr="00747EFF" w:rsidRDefault="00B14BEC" w:rsidP="007264D1">
      <w:pPr>
        <w:pStyle w:val="z1"/>
        <w:widowControl/>
        <w:numPr>
          <w:ilvl w:val="0"/>
          <w:numId w:val="64"/>
        </w:numPr>
        <w:spacing w:before="0" w:line="288" w:lineRule="auto"/>
        <w:rPr>
          <w:rFonts w:asciiTheme="minorHAnsi" w:hAnsiTheme="minorHAnsi" w:cstheme="minorHAnsi"/>
          <w:b w:val="0"/>
          <w:color w:val="auto"/>
          <w:sz w:val="22"/>
          <w:szCs w:val="22"/>
          <w:u w:val="single"/>
        </w:rPr>
      </w:pPr>
      <w:r w:rsidRPr="00747EFF">
        <w:rPr>
          <w:rFonts w:asciiTheme="minorHAnsi" w:hAnsiTheme="minorHAnsi" w:cstheme="minorHAnsi"/>
          <w:b w:val="0"/>
          <w:sz w:val="22"/>
          <w:szCs w:val="22"/>
          <w:u w:val="single"/>
        </w:rPr>
        <w:t>Odtworzenie osi trasy</w:t>
      </w:r>
    </w:p>
    <w:p w:rsidR="00747EFF" w:rsidRPr="00747EFF" w:rsidRDefault="00747EFF" w:rsidP="00747EFF">
      <w:pPr>
        <w:autoSpaceDE w:val="0"/>
        <w:autoSpaceDN w:val="0"/>
        <w:adjustRightInd w:val="0"/>
        <w:spacing w:after="0" w:line="288" w:lineRule="auto"/>
        <w:rPr>
          <w:rFonts w:cstheme="minorHAnsi"/>
          <w:color w:val="000000"/>
        </w:rPr>
      </w:pPr>
      <w:r w:rsidRPr="00747EFF">
        <w:rPr>
          <w:rFonts w:cstheme="minorHAnsi"/>
          <w:color w:val="000000"/>
        </w:rPr>
        <w:t>Tyczenie osi trasy nale</w:t>
      </w:r>
      <w:r>
        <w:rPr>
          <w:rFonts w:ascii="Times New Roman" w:hAnsi="Times New Roman" w:cstheme="minorHAnsi"/>
          <w:color w:val="000000"/>
        </w:rPr>
        <w:t>ż</w:t>
      </w:r>
      <w:r w:rsidRPr="00747EFF">
        <w:rPr>
          <w:rFonts w:cstheme="minorHAnsi"/>
          <w:color w:val="000000"/>
        </w:rPr>
        <w:t>y wykona</w:t>
      </w:r>
      <w:r>
        <w:rPr>
          <w:rFonts w:ascii="Times New Roman" w:hAnsi="Times New Roman" w:cstheme="minorHAnsi"/>
          <w:color w:val="000000"/>
        </w:rPr>
        <w:t>ć</w:t>
      </w:r>
      <w:r w:rsidRPr="00747EFF">
        <w:rPr>
          <w:rFonts w:cstheme="minorHAnsi"/>
          <w:color w:val="000000"/>
        </w:rPr>
        <w:t xml:space="preserve"> w oparciu o dokumentacj</w:t>
      </w:r>
      <w:r>
        <w:rPr>
          <w:rFonts w:ascii="Times New Roman" w:hAnsi="Times New Roman" w:cstheme="minorHAnsi"/>
          <w:color w:val="000000"/>
        </w:rPr>
        <w:t>ę</w:t>
      </w:r>
      <w:r w:rsidRPr="00747EFF">
        <w:rPr>
          <w:rFonts w:cstheme="minorHAnsi"/>
          <w:color w:val="000000"/>
        </w:rPr>
        <w:t xml:space="preserve"> projektow</w:t>
      </w:r>
      <w:r>
        <w:rPr>
          <w:rFonts w:ascii="Times New Roman" w:hAnsi="Times New Roman" w:cstheme="minorHAnsi"/>
          <w:color w:val="000000"/>
        </w:rPr>
        <w:t>ą</w:t>
      </w:r>
      <w:r w:rsidRPr="00747EFF">
        <w:rPr>
          <w:rFonts w:cstheme="minorHAnsi"/>
          <w:color w:val="000000"/>
        </w:rPr>
        <w:t xml:space="preserve"> oraz inne dane</w:t>
      </w:r>
    </w:p>
    <w:p w:rsidR="00747EFF" w:rsidRPr="00747EFF" w:rsidRDefault="00747EFF" w:rsidP="00747EFF">
      <w:pPr>
        <w:autoSpaceDE w:val="0"/>
        <w:autoSpaceDN w:val="0"/>
        <w:adjustRightInd w:val="0"/>
        <w:spacing w:after="0" w:line="288" w:lineRule="auto"/>
        <w:rPr>
          <w:rFonts w:cstheme="minorHAnsi"/>
          <w:color w:val="000000"/>
        </w:rPr>
      </w:pPr>
      <w:r w:rsidRPr="00747EFF">
        <w:rPr>
          <w:rFonts w:cstheme="minorHAnsi"/>
          <w:color w:val="000000"/>
        </w:rPr>
        <w:t>geodezyjne przekazane przez Zamawiaj</w:t>
      </w:r>
      <w:r>
        <w:rPr>
          <w:rFonts w:ascii="Times New Roman" w:hAnsi="Times New Roman" w:cstheme="minorHAnsi"/>
          <w:color w:val="000000"/>
        </w:rPr>
        <w:t>ą</w:t>
      </w:r>
      <w:r w:rsidRPr="00747EFF">
        <w:rPr>
          <w:rFonts w:cstheme="minorHAnsi"/>
          <w:color w:val="000000"/>
        </w:rPr>
        <w:t>cego, przy wykorzystaniu sieci poligonizacji pa</w:t>
      </w:r>
      <w:r>
        <w:rPr>
          <w:rFonts w:ascii="Times New Roman" w:hAnsi="Times New Roman" w:cstheme="minorHAnsi"/>
          <w:color w:val="000000"/>
        </w:rPr>
        <w:t>ń</w:t>
      </w:r>
      <w:r w:rsidRPr="00747EFF">
        <w:rPr>
          <w:rFonts w:cstheme="minorHAnsi"/>
          <w:color w:val="000000"/>
        </w:rPr>
        <w:t>stwowej</w:t>
      </w:r>
    </w:p>
    <w:p w:rsidR="00747EFF" w:rsidRPr="00747EFF" w:rsidRDefault="00747EFF" w:rsidP="00747EFF">
      <w:pPr>
        <w:autoSpaceDE w:val="0"/>
        <w:autoSpaceDN w:val="0"/>
        <w:adjustRightInd w:val="0"/>
        <w:spacing w:after="0" w:line="288" w:lineRule="auto"/>
        <w:rPr>
          <w:rFonts w:cstheme="minorHAnsi"/>
          <w:color w:val="000000"/>
        </w:rPr>
      </w:pPr>
      <w:r w:rsidRPr="00747EFF">
        <w:rPr>
          <w:rFonts w:cstheme="minorHAnsi"/>
          <w:color w:val="000000"/>
        </w:rPr>
        <w:t>albo innej osnowy geodezyjnej, okre</w:t>
      </w:r>
      <w:r>
        <w:rPr>
          <w:rFonts w:ascii="Times New Roman" w:hAnsi="Times New Roman" w:cstheme="minorHAnsi"/>
          <w:color w:val="000000"/>
        </w:rPr>
        <w:t>ś</w:t>
      </w:r>
      <w:r w:rsidRPr="00747EFF">
        <w:rPr>
          <w:rFonts w:cstheme="minorHAnsi"/>
          <w:color w:val="000000"/>
        </w:rPr>
        <w:t>lonej w dokumentacji projektowej.</w:t>
      </w:r>
      <w:r>
        <w:rPr>
          <w:rFonts w:cstheme="minorHAnsi"/>
          <w:color w:val="000000"/>
        </w:rPr>
        <w:t xml:space="preserve"> </w:t>
      </w:r>
      <w:r>
        <w:rPr>
          <w:rFonts w:ascii="Times New Roman" w:hAnsi="Times New Roman" w:cstheme="minorHAnsi"/>
          <w:color w:val="000000"/>
        </w:rPr>
        <w:t>Oś</w:t>
      </w:r>
      <w:r w:rsidRPr="00747EFF">
        <w:rPr>
          <w:rFonts w:cstheme="minorHAnsi"/>
          <w:color w:val="000000"/>
        </w:rPr>
        <w:t xml:space="preserve"> trasy powinna by</w:t>
      </w:r>
      <w:r>
        <w:rPr>
          <w:rFonts w:ascii="Times New Roman" w:hAnsi="Times New Roman" w:cstheme="minorHAnsi"/>
          <w:color w:val="000000"/>
        </w:rPr>
        <w:t>ć</w:t>
      </w:r>
      <w:r w:rsidRPr="00747EFF">
        <w:rPr>
          <w:rFonts w:cstheme="minorHAnsi"/>
          <w:color w:val="000000"/>
        </w:rPr>
        <w:t xml:space="preserve"> wyznaczona w punktach g</w:t>
      </w:r>
      <w:r>
        <w:rPr>
          <w:rFonts w:ascii="Times New Roman" w:hAnsi="Times New Roman" w:cstheme="minorHAnsi"/>
          <w:color w:val="000000"/>
        </w:rPr>
        <w:t>ł</w:t>
      </w:r>
      <w:r w:rsidRPr="00747EFF">
        <w:rPr>
          <w:rFonts w:cstheme="minorHAnsi"/>
          <w:color w:val="000000"/>
        </w:rPr>
        <w:t>ównych i w punktach po</w:t>
      </w:r>
      <w:r>
        <w:rPr>
          <w:rFonts w:ascii="Times New Roman" w:hAnsi="Times New Roman" w:cstheme="minorHAnsi"/>
          <w:color w:val="000000"/>
        </w:rPr>
        <w:t>ś</w:t>
      </w:r>
      <w:r w:rsidRPr="00747EFF">
        <w:rPr>
          <w:rFonts w:cstheme="minorHAnsi"/>
          <w:color w:val="000000"/>
        </w:rPr>
        <w:t>rednich w</w:t>
      </w:r>
      <w:r>
        <w:rPr>
          <w:rFonts w:cstheme="minorHAnsi"/>
          <w:color w:val="000000"/>
        </w:rPr>
        <w:t xml:space="preserve"> </w:t>
      </w:r>
      <w:r w:rsidRPr="00747EFF">
        <w:rPr>
          <w:rFonts w:cstheme="minorHAnsi"/>
          <w:color w:val="000000"/>
        </w:rPr>
        <w:t>odleg</w:t>
      </w:r>
      <w:r>
        <w:rPr>
          <w:rFonts w:ascii="Times New Roman" w:hAnsi="Times New Roman" w:cstheme="minorHAnsi"/>
          <w:color w:val="000000"/>
        </w:rPr>
        <w:t>łoś</w:t>
      </w:r>
      <w:r w:rsidRPr="00747EFF">
        <w:rPr>
          <w:rFonts w:cstheme="minorHAnsi"/>
          <w:color w:val="000000"/>
        </w:rPr>
        <w:t>ci zale</w:t>
      </w:r>
      <w:r>
        <w:rPr>
          <w:rFonts w:ascii="Times New Roman" w:hAnsi="Times New Roman" w:cstheme="minorHAnsi"/>
          <w:color w:val="000000"/>
        </w:rPr>
        <w:t>ż</w:t>
      </w:r>
      <w:r w:rsidRPr="00747EFF">
        <w:rPr>
          <w:rFonts w:cstheme="minorHAnsi"/>
          <w:color w:val="000000"/>
        </w:rPr>
        <w:t>nej od charakterystyki terenu i ukszta</w:t>
      </w:r>
      <w:r>
        <w:rPr>
          <w:rFonts w:ascii="Times New Roman" w:hAnsi="Times New Roman" w:cstheme="minorHAnsi"/>
          <w:color w:val="000000"/>
        </w:rPr>
        <w:t>ł</w:t>
      </w:r>
      <w:r w:rsidRPr="00747EFF">
        <w:rPr>
          <w:rFonts w:cstheme="minorHAnsi"/>
          <w:color w:val="000000"/>
        </w:rPr>
        <w:t>towania trasy, lecz nie rzadziej ni</w:t>
      </w:r>
      <w:r>
        <w:rPr>
          <w:rFonts w:ascii="Times New Roman" w:hAnsi="Times New Roman" w:cstheme="minorHAnsi"/>
          <w:color w:val="000000"/>
        </w:rPr>
        <w:t>ż</w:t>
      </w:r>
      <w:r w:rsidRPr="00747EFF">
        <w:rPr>
          <w:rFonts w:cstheme="minorHAnsi"/>
          <w:color w:val="000000"/>
        </w:rPr>
        <w:t xml:space="preserve"> co 50</w:t>
      </w:r>
      <w:r>
        <w:rPr>
          <w:rFonts w:cstheme="minorHAnsi"/>
          <w:color w:val="000000"/>
        </w:rPr>
        <w:t xml:space="preserve"> </w:t>
      </w:r>
      <w:r w:rsidRPr="00747EFF">
        <w:rPr>
          <w:rFonts w:cstheme="minorHAnsi"/>
          <w:color w:val="000000"/>
        </w:rPr>
        <w:t>metrów.</w:t>
      </w:r>
      <w:r>
        <w:rPr>
          <w:rFonts w:cstheme="minorHAnsi"/>
          <w:color w:val="000000"/>
        </w:rPr>
        <w:t xml:space="preserve"> </w:t>
      </w:r>
      <w:r w:rsidRPr="00747EFF">
        <w:rPr>
          <w:rFonts w:cstheme="minorHAnsi"/>
          <w:color w:val="000000"/>
        </w:rPr>
        <w:t>Dopuszczalne odchylenie sytuacyjne wytyczonej osi trasy w stosunku do dokumentacji</w:t>
      </w:r>
      <w:r>
        <w:rPr>
          <w:rFonts w:cstheme="minorHAnsi"/>
          <w:color w:val="000000"/>
        </w:rPr>
        <w:t xml:space="preserve"> </w:t>
      </w:r>
      <w:r w:rsidRPr="00747EFF">
        <w:rPr>
          <w:rFonts w:cstheme="minorHAnsi"/>
          <w:color w:val="000000"/>
        </w:rPr>
        <w:t>projektowej nie mo</w:t>
      </w:r>
      <w:r>
        <w:rPr>
          <w:rFonts w:ascii="Times New Roman" w:hAnsi="Times New Roman" w:cstheme="minorHAnsi"/>
          <w:color w:val="000000"/>
        </w:rPr>
        <w:t>ż</w:t>
      </w:r>
      <w:r w:rsidRPr="00747EFF">
        <w:rPr>
          <w:rFonts w:cstheme="minorHAnsi"/>
          <w:color w:val="000000"/>
        </w:rPr>
        <w:t>e by</w:t>
      </w:r>
      <w:r>
        <w:rPr>
          <w:rFonts w:ascii="Times New Roman" w:hAnsi="Times New Roman" w:cstheme="minorHAnsi"/>
          <w:color w:val="000000"/>
        </w:rPr>
        <w:t>ć</w:t>
      </w:r>
      <w:r w:rsidRPr="00747EFF">
        <w:rPr>
          <w:rFonts w:cstheme="minorHAnsi"/>
          <w:color w:val="000000"/>
        </w:rPr>
        <w:t xml:space="preserve"> wi</w:t>
      </w:r>
      <w:r>
        <w:rPr>
          <w:rFonts w:ascii="Times New Roman" w:hAnsi="Times New Roman" w:cstheme="minorHAnsi"/>
          <w:color w:val="000000"/>
        </w:rPr>
        <w:t>ę</w:t>
      </w:r>
      <w:r w:rsidRPr="00747EFF">
        <w:rPr>
          <w:rFonts w:cstheme="minorHAnsi"/>
          <w:color w:val="000000"/>
        </w:rPr>
        <w:t>ksze ni</w:t>
      </w:r>
      <w:r>
        <w:rPr>
          <w:rFonts w:ascii="Times New Roman" w:hAnsi="Times New Roman" w:cstheme="minorHAnsi"/>
          <w:color w:val="000000"/>
        </w:rPr>
        <w:t>ż</w:t>
      </w:r>
      <w:r w:rsidRPr="00747EFF">
        <w:rPr>
          <w:rFonts w:cstheme="minorHAnsi"/>
          <w:color w:val="000000"/>
        </w:rPr>
        <w:t xml:space="preserve"> 3 cm dla autostrad i dróg ekspresowych lub 5 cm dla</w:t>
      </w:r>
      <w:r>
        <w:rPr>
          <w:rFonts w:cstheme="minorHAnsi"/>
          <w:color w:val="000000"/>
        </w:rPr>
        <w:t xml:space="preserve"> </w:t>
      </w:r>
      <w:r w:rsidRPr="00747EFF">
        <w:rPr>
          <w:rFonts w:cstheme="minorHAnsi"/>
          <w:color w:val="000000"/>
        </w:rPr>
        <w:t>pozosta</w:t>
      </w:r>
      <w:r>
        <w:rPr>
          <w:rFonts w:ascii="Times New Roman" w:hAnsi="Times New Roman" w:cstheme="minorHAnsi"/>
          <w:color w:val="000000"/>
        </w:rPr>
        <w:t>ł</w:t>
      </w:r>
      <w:r w:rsidRPr="00747EFF">
        <w:rPr>
          <w:rFonts w:cstheme="minorHAnsi"/>
          <w:color w:val="000000"/>
        </w:rPr>
        <w:t>ych dróg. Rz</w:t>
      </w:r>
      <w:r>
        <w:rPr>
          <w:rFonts w:ascii="Times New Roman" w:hAnsi="Times New Roman" w:cstheme="minorHAnsi"/>
          <w:color w:val="000000"/>
        </w:rPr>
        <w:t>ę</w:t>
      </w:r>
      <w:r w:rsidRPr="00747EFF">
        <w:rPr>
          <w:rFonts w:cstheme="minorHAnsi"/>
          <w:color w:val="000000"/>
        </w:rPr>
        <w:t>dne niwelety punktów osi trasy nale</w:t>
      </w:r>
      <w:r>
        <w:rPr>
          <w:rFonts w:ascii="Times New Roman" w:hAnsi="Times New Roman" w:cstheme="minorHAnsi"/>
          <w:color w:val="000000"/>
        </w:rPr>
        <w:t>ż</w:t>
      </w:r>
      <w:r w:rsidRPr="00747EFF">
        <w:rPr>
          <w:rFonts w:cstheme="minorHAnsi"/>
          <w:color w:val="000000"/>
        </w:rPr>
        <w:t>y wyznaczy</w:t>
      </w:r>
      <w:r>
        <w:rPr>
          <w:rFonts w:ascii="Times New Roman" w:hAnsi="Times New Roman" w:cstheme="minorHAnsi"/>
          <w:color w:val="000000"/>
        </w:rPr>
        <w:t>ć</w:t>
      </w:r>
      <w:r w:rsidRPr="00747EFF">
        <w:rPr>
          <w:rFonts w:cstheme="minorHAnsi"/>
          <w:color w:val="000000"/>
        </w:rPr>
        <w:t xml:space="preserve"> z dok</w:t>
      </w:r>
      <w:r>
        <w:rPr>
          <w:rFonts w:ascii="Times New Roman" w:hAnsi="Times New Roman" w:cstheme="minorHAnsi"/>
          <w:color w:val="000000"/>
        </w:rPr>
        <w:t>ł</w:t>
      </w:r>
      <w:r w:rsidRPr="00747EFF">
        <w:rPr>
          <w:rFonts w:cstheme="minorHAnsi"/>
          <w:color w:val="000000"/>
        </w:rPr>
        <w:t>adno</w:t>
      </w:r>
      <w:r>
        <w:rPr>
          <w:rFonts w:ascii="Times New Roman" w:hAnsi="Times New Roman" w:cstheme="minorHAnsi"/>
          <w:color w:val="000000"/>
        </w:rPr>
        <w:t>ś</w:t>
      </w:r>
      <w:r w:rsidRPr="00747EFF">
        <w:rPr>
          <w:rFonts w:cstheme="minorHAnsi"/>
          <w:color w:val="000000"/>
        </w:rPr>
        <w:t>ci</w:t>
      </w:r>
      <w:r>
        <w:rPr>
          <w:rFonts w:ascii="Times New Roman" w:hAnsi="Times New Roman" w:cstheme="minorHAnsi"/>
          <w:color w:val="000000"/>
        </w:rPr>
        <w:t>ą</w:t>
      </w:r>
      <w:r w:rsidRPr="00747EFF">
        <w:rPr>
          <w:rFonts w:cstheme="minorHAnsi"/>
          <w:color w:val="000000"/>
        </w:rPr>
        <w:t xml:space="preserve"> do 1 cm w</w:t>
      </w:r>
      <w:r>
        <w:rPr>
          <w:rFonts w:cstheme="minorHAnsi"/>
          <w:color w:val="000000"/>
        </w:rPr>
        <w:t xml:space="preserve"> </w:t>
      </w:r>
      <w:r w:rsidRPr="00747EFF">
        <w:rPr>
          <w:rFonts w:cstheme="minorHAnsi"/>
          <w:color w:val="000000"/>
        </w:rPr>
        <w:t>stosunku do rz</w:t>
      </w:r>
      <w:r>
        <w:rPr>
          <w:rFonts w:ascii="Times New Roman" w:hAnsi="Times New Roman" w:cstheme="minorHAnsi"/>
          <w:color w:val="000000"/>
        </w:rPr>
        <w:t>ę</w:t>
      </w:r>
      <w:r w:rsidRPr="00747EFF">
        <w:rPr>
          <w:rFonts w:cstheme="minorHAnsi"/>
          <w:color w:val="000000"/>
        </w:rPr>
        <w:t>dnych niwelety okre</w:t>
      </w:r>
      <w:r>
        <w:rPr>
          <w:rFonts w:ascii="Times New Roman" w:hAnsi="Times New Roman" w:cstheme="minorHAnsi"/>
          <w:color w:val="000000"/>
        </w:rPr>
        <w:t>ś</w:t>
      </w:r>
      <w:r w:rsidRPr="00747EFF">
        <w:rPr>
          <w:rFonts w:cstheme="minorHAnsi"/>
          <w:color w:val="000000"/>
        </w:rPr>
        <w:t>lonych w dokumentacji projektowej.</w:t>
      </w:r>
      <w:r>
        <w:rPr>
          <w:rFonts w:cstheme="minorHAnsi"/>
          <w:color w:val="000000"/>
        </w:rPr>
        <w:t xml:space="preserve"> </w:t>
      </w:r>
      <w:r w:rsidRPr="00747EFF">
        <w:rPr>
          <w:rFonts w:cstheme="minorHAnsi"/>
          <w:color w:val="000000"/>
        </w:rPr>
        <w:t>Do utrwalenia osi trasy w terenie nale</w:t>
      </w:r>
      <w:r>
        <w:rPr>
          <w:rFonts w:ascii="Times New Roman" w:hAnsi="Times New Roman" w:cstheme="minorHAnsi"/>
          <w:color w:val="000000"/>
        </w:rPr>
        <w:t>ż</w:t>
      </w:r>
      <w:r w:rsidRPr="00747EFF">
        <w:rPr>
          <w:rFonts w:cstheme="minorHAnsi"/>
          <w:color w:val="000000"/>
        </w:rPr>
        <w:t>y u</w:t>
      </w:r>
      <w:r>
        <w:rPr>
          <w:rFonts w:ascii="Times New Roman" w:hAnsi="Times New Roman" w:cstheme="minorHAnsi"/>
          <w:color w:val="000000"/>
        </w:rPr>
        <w:t>żyć</w:t>
      </w:r>
      <w:r w:rsidRPr="00747EFF">
        <w:rPr>
          <w:rFonts w:cstheme="minorHAnsi"/>
          <w:color w:val="000000"/>
        </w:rPr>
        <w:t xml:space="preserve"> materia</w:t>
      </w:r>
      <w:r>
        <w:rPr>
          <w:rFonts w:ascii="Times New Roman" w:hAnsi="Times New Roman" w:cstheme="minorHAnsi"/>
          <w:color w:val="000000"/>
        </w:rPr>
        <w:t>ł</w:t>
      </w:r>
      <w:r w:rsidRPr="00747EFF">
        <w:rPr>
          <w:rFonts w:cstheme="minorHAnsi"/>
          <w:color w:val="000000"/>
        </w:rPr>
        <w:t>ów wymienionych w pkt 2.2.</w:t>
      </w:r>
    </w:p>
    <w:p w:rsidR="00747EFF" w:rsidRPr="00747EFF" w:rsidRDefault="00747EFF" w:rsidP="00747EFF">
      <w:pPr>
        <w:autoSpaceDE w:val="0"/>
        <w:autoSpaceDN w:val="0"/>
        <w:adjustRightInd w:val="0"/>
        <w:spacing w:after="0" w:line="288" w:lineRule="auto"/>
        <w:rPr>
          <w:rFonts w:cstheme="minorHAnsi"/>
          <w:color w:val="000000"/>
        </w:rPr>
      </w:pPr>
      <w:r w:rsidRPr="00747EFF">
        <w:rPr>
          <w:rFonts w:cstheme="minorHAnsi"/>
          <w:color w:val="000000"/>
        </w:rPr>
        <w:t>Usuni</w:t>
      </w:r>
      <w:r>
        <w:rPr>
          <w:rFonts w:ascii="Times New Roman" w:hAnsi="Times New Roman" w:cstheme="minorHAnsi"/>
          <w:color w:val="000000"/>
        </w:rPr>
        <w:t>ę</w:t>
      </w:r>
      <w:r w:rsidRPr="00747EFF">
        <w:rPr>
          <w:rFonts w:cstheme="minorHAnsi"/>
          <w:color w:val="000000"/>
        </w:rPr>
        <w:t>cie pali z osi trasy jest dopuszczalne tylko wówczas, gdy Wykonawca robót zast</w:t>
      </w:r>
      <w:r>
        <w:rPr>
          <w:rFonts w:ascii="Times New Roman" w:hAnsi="Times New Roman" w:cstheme="minorHAnsi"/>
          <w:color w:val="000000"/>
        </w:rPr>
        <w:t>ą</w:t>
      </w:r>
      <w:r w:rsidRPr="00747EFF">
        <w:rPr>
          <w:rFonts w:cstheme="minorHAnsi"/>
          <w:color w:val="000000"/>
        </w:rPr>
        <w:t>pi je</w:t>
      </w:r>
      <w:r>
        <w:rPr>
          <w:rFonts w:cstheme="minorHAnsi"/>
          <w:color w:val="000000"/>
        </w:rPr>
        <w:t xml:space="preserve"> </w:t>
      </w:r>
      <w:r w:rsidRPr="00747EFF">
        <w:rPr>
          <w:rFonts w:cstheme="minorHAnsi"/>
          <w:color w:val="000000"/>
        </w:rPr>
        <w:t>odpowiednimi palami po obu stronach osi, umieszczonych poza granic</w:t>
      </w:r>
      <w:r>
        <w:rPr>
          <w:rFonts w:ascii="Times New Roman" w:hAnsi="Times New Roman" w:cstheme="minorHAnsi"/>
          <w:color w:val="000000"/>
        </w:rPr>
        <w:t>ą</w:t>
      </w:r>
      <w:r w:rsidRPr="00747EFF">
        <w:rPr>
          <w:rFonts w:cstheme="minorHAnsi"/>
          <w:color w:val="000000"/>
        </w:rPr>
        <w:t xml:space="preserve"> robót.</w:t>
      </w:r>
    </w:p>
    <w:p w:rsidR="00747EFF" w:rsidRPr="00747EFF" w:rsidRDefault="00747EFF" w:rsidP="00747EFF">
      <w:pPr>
        <w:pStyle w:val="z1"/>
        <w:widowControl/>
        <w:spacing w:before="0" w:line="288" w:lineRule="auto"/>
        <w:ind w:left="502"/>
        <w:rPr>
          <w:rFonts w:asciiTheme="minorHAnsi" w:hAnsiTheme="minorHAnsi" w:cstheme="minorHAnsi"/>
          <w:b w:val="0"/>
          <w:color w:val="auto"/>
          <w:sz w:val="22"/>
          <w:szCs w:val="22"/>
          <w:u w:val="single"/>
        </w:rPr>
      </w:pPr>
    </w:p>
    <w:p w:rsidR="00B14BEC" w:rsidRPr="00747EFF" w:rsidRDefault="00B14BEC" w:rsidP="007264D1">
      <w:pPr>
        <w:pStyle w:val="z1"/>
        <w:widowControl/>
        <w:numPr>
          <w:ilvl w:val="0"/>
          <w:numId w:val="64"/>
        </w:numPr>
        <w:spacing w:before="0" w:line="288" w:lineRule="auto"/>
        <w:rPr>
          <w:rFonts w:asciiTheme="minorHAnsi" w:hAnsiTheme="minorHAnsi" w:cstheme="minorHAnsi"/>
          <w:b w:val="0"/>
          <w:color w:val="auto"/>
          <w:sz w:val="22"/>
          <w:szCs w:val="22"/>
          <w:u w:val="single"/>
        </w:rPr>
      </w:pPr>
      <w:r w:rsidRPr="00747EFF">
        <w:rPr>
          <w:rFonts w:asciiTheme="minorHAnsi" w:hAnsiTheme="minorHAnsi" w:cstheme="minorHAnsi"/>
          <w:b w:val="0"/>
          <w:sz w:val="22"/>
          <w:szCs w:val="22"/>
          <w:u w:val="single"/>
        </w:rPr>
        <w:t>Wyznaczenie przekrojów poprzecznych</w:t>
      </w:r>
    </w:p>
    <w:p w:rsidR="00B14BEC" w:rsidRPr="00747EFF" w:rsidRDefault="00B14BEC" w:rsidP="00747EFF">
      <w:pPr>
        <w:autoSpaceDE w:val="0"/>
        <w:autoSpaceDN w:val="0"/>
        <w:adjustRightInd w:val="0"/>
        <w:spacing w:after="0" w:line="288" w:lineRule="auto"/>
        <w:ind w:firstLine="426"/>
        <w:rPr>
          <w:rFonts w:cstheme="minorHAnsi"/>
          <w:color w:val="000000"/>
        </w:rPr>
      </w:pPr>
      <w:r w:rsidRPr="00747EFF">
        <w:rPr>
          <w:rFonts w:cstheme="minorHAnsi"/>
          <w:color w:val="000000"/>
        </w:rPr>
        <w:t>Wyznaczenie przekrojów poprzecznych obejmuje wyznaczenie kraw</w:t>
      </w:r>
      <w:r w:rsidR="00747EFF">
        <w:rPr>
          <w:rFonts w:ascii="Times New Roman" w:hAnsi="Times New Roman" w:cstheme="minorHAnsi"/>
          <w:color w:val="000000"/>
        </w:rPr>
        <w:t>ę</w:t>
      </w:r>
      <w:r w:rsidRPr="00747EFF">
        <w:rPr>
          <w:rFonts w:cstheme="minorHAnsi"/>
          <w:color w:val="000000"/>
        </w:rPr>
        <w:t>dzi nasypów i wykopów</w:t>
      </w:r>
    </w:p>
    <w:p w:rsidR="00B14BEC" w:rsidRPr="00747EFF" w:rsidRDefault="00B14BEC" w:rsidP="00747EFF">
      <w:pPr>
        <w:autoSpaceDE w:val="0"/>
        <w:autoSpaceDN w:val="0"/>
        <w:adjustRightInd w:val="0"/>
        <w:spacing w:after="0" w:line="288" w:lineRule="auto"/>
        <w:rPr>
          <w:rFonts w:cstheme="minorHAnsi"/>
          <w:color w:val="000000"/>
        </w:rPr>
      </w:pPr>
      <w:r w:rsidRPr="00747EFF">
        <w:rPr>
          <w:rFonts w:cstheme="minorHAnsi"/>
          <w:color w:val="000000"/>
        </w:rPr>
        <w:t>na powierzchni terenu (okre</w:t>
      </w:r>
      <w:r w:rsidR="00747EFF">
        <w:rPr>
          <w:rFonts w:ascii="Times New Roman" w:hAnsi="Times New Roman" w:cstheme="minorHAnsi"/>
          <w:color w:val="000000"/>
        </w:rPr>
        <w:t>ś</w:t>
      </w:r>
      <w:r w:rsidRPr="00747EFF">
        <w:rPr>
          <w:rFonts w:cstheme="minorHAnsi"/>
          <w:color w:val="000000"/>
        </w:rPr>
        <w:t>lenie granicy robót), zgodnie z dokumentacj</w:t>
      </w:r>
      <w:r w:rsidR="00747EFF">
        <w:rPr>
          <w:rFonts w:ascii="Times New Roman" w:hAnsi="Times New Roman" w:cstheme="minorHAnsi"/>
          <w:color w:val="000000"/>
        </w:rPr>
        <w:t>ą</w:t>
      </w:r>
      <w:r w:rsidRPr="00747EFF">
        <w:rPr>
          <w:rFonts w:cstheme="minorHAnsi"/>
          <w:color w:val="000000"/>
        </w:rPr>
        <w:t xml:space="preserve"> projektow</w:t>
      </w:r>
      <w:r w:rsidR="00747EFF">
        <w:rPr>
          <w:rFonts w:ascii="Times New Roman" w:hAnsi="Times New Roman" w:cstheme="minorHAnsi"/>
          <w:color w:val="000000"/>
        </w:rPr>
        <w:t>ą</w:t>
      </w:r>
      <w:r w:rsidRPr="00747EFF">
        <w:rPr>
          <w:rFonts w:cstheme="minorHAnsi"/>
          <w:color w:val="000000"/>
        </w:rPr>
        <w:t xml:space="preserve"> oraz w</w:t>
      </w:r>
    </w:p>
    <w:p w:rsidR="00B14BEC" w:rsidRPr="00747EFF" w:rsidRDefault="00B14BEC" w:rsidP="00747EFF">
      <w:pPr>
        <w:autoSpaceDE w:val="0"/>
        <w:autoSpaceDN w:val="0"/>
        <w:adjustRightInd w:val="0"/>
        <w:spacing w:after="0" w:line="288" w:lineRule="auto"/>
        <w:rPr>
          <w:rFonts w:cstheme="minorHAnsi"/>
          <w:color w:val="000000"/>
        </w:rPr>
      </w:pPr>
      <w:r w:rsidRPr="00747EFF">
        <w:rPr>
          <w:rFonts w:cstheme="minorHAnsi"/>
          <w:color w:val="000000"/>
        </w:rPr>
        <w:t>miejscach wymagaj</w:t>
      </w:r>
      <w:r w:rsidR="00747EFF">
        <w:rPr>
          <w:rFonts w:ascii="Times New Roman" w:hAnsi="Times New Roman" w:cstheme="minorHAnsi"/>
          <w:color w:val="000000"/>
        </w:rPr>
        <w:t>ą</w:t>
      </w:r>
      <w:r w:rsidRPr="00747EFF">
        <w:rPr>
          <w:rFonts w:cstheme="minorHAnsi"/>
          <w:color w:val="000000"/>
        </w:rPr>
        <w:t>cych uzupe</w:t>
      </w:r>
      <w:r w:rsidR="00747EFF">
        <w:rPr>
          <w:rFonts w:ascii="Times New Roman" w:hAnsi="Times New Roman" w:cstheme="minorHAnsi"/>
          <w:color w:val="000000"/>
        </w:rPr>
        <w:t>ł</w:t>
      </w:r>
      <w:r w:rsidRPr="00747EFF">
        <w:rPr>
          <w:rFonts w:cstheme="minorHAnsi"/>
          <w:color w:val="000000"/>
        </w:rPr>
        <w:t>nienia dla poprawnego przeprowadzenia robót i w miejscach</w:t>
      </w:r>
    </w:p>
    <w:p w:rsidR="00B14BEC" w:rsidRDefault="00B14BEC" w:rsidP="00747EFF">
      <w:pPr>
        <w:autoSpaceDE w:val="0"/>
        <w:autoSpaceDN w:val="0"/>
        <w:adjustRightInd w:val="0"/>
        <w:spacing w:after="0" w:line="288" w:lineRule="auto"/>
        <w:rPr>
          <w:rFonts w:cstheme="minorHAnsi"/>
          <w:color w:val="000000"/>
        </w:rPr>
      </w:pPr>
      <w:r w:rsidRPr="00747EFF">
        <w:rPr>
          <w:rFonts w:cstheme="minorHAnsi"/>
          <w:color w:val="000000"/>
        </w:rPr>
        <w:t xml:space="preserve">zaakceptowanych przez </w:t>
      </w:r>
      <w:r w:rsidR="00F827D1" w:rsidRPr="00747EFF">
        <w:rPr>
          <w:rFonts w:cstheme="minorHAnsi"/>
          <w:color w:val="000000"/>
        </w:rPr>
        <w:t>Inspektora</w:t>
      </w:r>
      <w:r w:rsidRPr="00747EFF">
        <w:rPr>
          <w:rFonts w:cstheme="minorHAnsi"/>
          <w:color w:val="000000"/>
        </w:rPr>
        <w:t>.</w:t>
      </w:r>
      <w:r w:rsidR="00747EFF">
        <w:rPr>
          <w:rFonts w:cstheme="minorHAnsi"/>
          <w:color w:val="000000"/>
        </w:rPr>
        <w:t xml:space="preserve"> </w:t>
      </w:r>
      <w:r w:rsidRPr="00747EFF">
        <w:rPr>
          <w:rFonts w:cstheme="minorHAnsi"/>
          <w:color w:val="000000"/>
        </w:rPr>
        <w:t>Do wyznaczania kraw</w:t>
      </w:r>
      <w:r w:rsidR="00747EFF">
        <w:rPr>
          <w:rFonts w:ascii="Times New Roman" w:hAnsi="Times New Roman" w:cstheme="minorHAnsi"/>
          <w:color w:val="000000"/>
        </w:rPr>
        <w:t>ę</w:t>
      </w:r>
      <w:r w:rsidRPr="00747EFF">
        <w:rPr>
          <w:rFonts w:cstheme="minorHAnsi"/>
          <w:color w:val="000000"/>
        </w:rPr>
        <w:t>dzi nasypów i wykopów nale</w:t>
      </w:r>
      <w:r w:rsidR="00747EFF">
        <w:rPr>
          <w:rFonts w:ascii="Times New Roman" w:hAnsi="Times New Roman" w:cstheme="minorHAnsi"/>
          <w:color w:val="000000"/>
        </w:rPr>
        <w:t>ż</w:t>
      </w:r>
      <w:r w:rsidRPr="00747EFF">
        <w:rPr>
          <w:rFonts w:cstheme="minorHAnsi"/>
          <w:color w:val="000000"/>
        </w:rPr>
        <w:t>y stosowa</w:t>
      </w:r>
      <w:r w:rsidR="00747EFF">
        <w:rPr>
          <w:rFonts w:ascii="Times New Roman" w:hAnsi="Times New Roman" w:cstheme="minorHAnsi"/>
          <w:color w:val="000000"/>
        </w:rPr>
        <w:t>ć</w:t>
      </w:r>
      <w:r w:rsidRPr="00747EFF">
        <w:rPr>
          <w:rFonts w:cstheme="minorHAnsi"/>
          <w:color w:val="000000"/>
        </w:rPr>
        <w:t xml:space="preserve"> dobrze widoczne paliki lub</w:t>
      </w:r>
      <w:r w:rsidR="00747EFF">
        <w:rPr>
          <w:rFonts w:cstheme="minorHAnsi"/>
          <w:color w:val="000000"/>
        </w:rPr>
        <w:t xml:space="preserve"> </w:t>
      </w:r>
      <w:r w:rsidRPr="00747EFF">
        <w:rPr>
          <w:rFonts w:cstheme="minorHAnsi"/>
          <w:color w:val="000000"/>
        </w:rPr>
        <w:t>wiechy. Wiechy nale</w:t>
      </w:r>
      <w:r w:rsidR="00747EFF">
        <w:rPr>
          <w:rFonts w:ascii="Times New Roman" w:hAnsi="Times New Roman" w:cstheme="minorHAnsi"/>
          <w:color w:val="000000"/>
        </w:rPr>
        <w:t>ż</w:t>
      </w:r>
      <w:r w:rsidRPr="00747EFF">
        <w:rPr>
          <w:rFonts w:cstheme="minorHAnsi"/>
          <w:color w:val="000000"/>
        </w:rPr>
        <w:t>y stosowa</w:t>
      </w:r>
      <w:r w:rsidR="00747EFF">
        <w:rPr>
          <w:rFonts w:ascii="Times New Roman" w:hAnsi="Times New Roman" w:cstheme="minorHAnsi"/>
          <w:color w:val="000000"/>
        </w:rPr>
        <w:t>ć</w:t>
      </w:r>
      <w:r w:rsidRPr="00747EFF">
        <w:rPr>
          <w:rFonts w:cstheme="minorHAnsi"/>
          <w:color w:val="000000"/>
        </w:rPr>
        <w:t xml:space="preserve"> w przypadku nasypów o wysoko</w:t>
      </w:r>
      <w:r w:rsidR="00747EFF">
        <w:rPr>
          <w:rFonts w:ascii="Times New Roman" w:hAnsi="Times New Roman" w:cstheme="minorHAnsi"/>
          <w:color w:val="000000"/>
        </w:rPr>
        <w:t>ś</w:t>
      </w:r>
      <w:r w:rsidRPr="00747EFF">
        <w:rPr>
          <w:rFonts w:cstheme="minorHAnsi"/>
          <w:color w:val="000000"/>
        </w:rPr>
        <w:t>ci przekraczaj</w:t>
      </w:r>
      <w:r w:rsidR="00747EFF">
        <w:rPr>
          <w:rFonts w:ascii="Times New Roman" w:hAnsi="Times New Roman" w:cstheme="minorHAnsi"/>
          <w:color w:val="000000"/>
        </w:rPr>
        <w:t>ą</w:t>
      </w:r>
      <w:r w:rsidRPr="00747EFF">
        <w:rPr>
          <w:rFonts w:cstheme="minorHAnsi"/>
          <w:color w:val="000000"/>
        </w:rPr>
        <w:t>cej 1 metr oraz</w:t>
      </w:r>
      <w:r w:rsidR="00747EFF">
        <w:rPr>
          <w:rFonts w:cstheme="minorHAnsi"/>
          <w:color w:val="000000"/>
        </w:rPr>
        <w:t xml:space="preserve"> </w:t>
      </w:r>
      <w:r w:rsidRPr="00747EFF">
        <w:rPr>
          <w:rFonts w:cstheme="minorHAnsi"/>
          <w:color w:val="000000"/>
        </w:rPr>
        <w:t>wykopów g</w:t>
      </w:r>
      <w:r w:rsidR="00747EFF">
        <w:rPr>
          <w:rFonts w:ascii="Times New Roman" w:hAnsi="Times New Roman" w:cstheme="minorHAnsi"/>
          <w:color w:val="000000"/>
        </w:rPr>
        <w:t>łę</w:t>
      </w:r>
      <w:r w:rsidRPr="00747EFF">
        <w:rPr>
          <w:rFonts w:cstheme="minorHAnsi"/>
          <w:color w:val="000000"/>
        </w:rPr>
        <w:t>bszych ni</w:t>
      </w:r>
      <w:r w:rsidR="00747EFF">
        <w:rPr>
          <w:rFonts w:ascii="Times New Roman" w:hAnsi="Times New Roman" w:cstheme="minorHAnsi"/>
          <w:color w:val="000000"/>
        </w:rPr>
        <w:t>ż</w:t>
      </w:r>
      <w:r w:rsidRPr="00747EFF">
        <w:rPr>
          <w:rFonts w:cstheme="minorHAnsi"/>
          <w:color w:val="000000"/>
        </w:rPr>
        <w:t xml:space="preserve"> 1 metr. Odleg</w:t>
      </w:r>
      <w:r w:rsidR="00747EFF">
        <w:rPr>
          <w:rFonts w:ascii="Times New Roman" w:hAnsi="Times New Roman" w:cstheme="minorHAnsi"/>
          <w:color w:val="000000"/>
        </w:rPr>
        <w:t>łość</w:t>
      </w:r>
      <w:r w:rsidRPr="00747EFF">
        <w:rPr>
          <w:rFonts w:cstheme="minorHAnsi"/>
          <w:color w:val="000000"/>
        </w:rPr>
        <w:t xml:space="preserve"> </w:t>
      </w:r>
      <w:r w:rsidR="00F827D1" w:rsidRPr="00747EFF">
        <w:rPr>
          <w:rFonts w:cstheme="minorHAnsi"/>
          <w:color w:val="000000"/>
        </w:rPr>
        <w:t>między</w:t>
      </w:r>
      <w:r w:rsidRPr="00747EFF">
        <w:rPr>
          <w:rFonts w:cstheme="minorHAnsi"/>
          <w:color w:val="000000"/>
        </w:rPr>
        <w:t xml:space="preserve"> palikami lub wiechami nale</w:t>
      </w:r>
      <w:r w:rsidR="00747EFF">
        <w:rPr>
          <w:rFonts w:ascii="Times New Roman" w:hAnsi="Times New Roman" w:cstheme="minorHAnsi"/>
          <w:color w:val="000000"/>
        </w:rPr>
        <w:t>ż</w:t>
      </w:r>
      <w:r w:rsidRPr="00747EFF">
        <w:rPr>
          <w:rFonts w:cstheme="minorHAnsi"/>
          <w:color w:val="000000"/>
        </w:rPr>
        <w:t>y dostosowa</w:t>
      </w:r>
      <w:r w:rsidR="00747EFF">
        <w:rPr>
          <w:rFonts w:ascii="Times New Roman" w:hAnsi="Times New Roman" w:cstheme="minorHAnsi"/>
          <w:color w:val="000000"/>
        </w:rPr>
        <w:t>ć</w:t>
      </w:r>
      <w:r w:rsidRPr="00747EFF">
        <w:rPr>
          <w:rFonts w:cstheme="minorHAnsi"/>
          <w:color w:val="000000"/>
        </w:rPr>
        <w:t xml:space="preserve"> do</w:t>
      </w:r>
      <w:r w:rsidR="00747EFF">
        <w:rPr>
          <w:rFonts w:cstheme="minorHAnsi"/>
          <w:color w:val="000000"/>
        </w:rPr>
        <w:t xml:space="preserve"> </w:t>
      </w:r>
      <w:r w:rsidRPr="00747EFF">
        <w:rPr>
          <w:rFonts w:cstheme="minorHAnsi"/>
          <w:color w:val="000000"/>
        </w:rPr>
        <w:t>ukszta</w:t>
      </w:r>
      <w:r w:rsidR="00747EFF">
        <w:rPr>
          <w:rFonts w:ascii="Times New Roman" w:hAnsi="Times New Roman" w:cstheme="minorHAnsi"/>
          <w:color w:val="000000"/>
        </w:rPr>
        <w:t>ł</w:t>
      </w:r>
      <w:r w:rsidRPr="00747EFF">
        <w:rPr>
          <w:rFonts w:cstheme="minorHAnsi"/>
          <w:color w:val="000000"/>
        </w:rPr>
        <w:t>towania terenu oraz geometrii trasy drogowej. Odleg</w:t>
      </w:r>
      <w:r w:rsidR="00747EFF">
        <w:rPr>
          <w:rFonts w:ascii="Times New Roman" w:hAnsi="Times New Roman" w:cstheme="minorHAnsi"/>
          <w:color w:val="000000"/>
        </w:rPr>
        <w:t>łość</w:t>
      </w:r>
      <w:r w:rsidRPr="00747EFF">
        <w:rPr>
          <w:rFonts w:cstheme="minorHAnsi"/>
          <w:color w:val="000000"/>
        </w:rPr>
        <w:t xml:space="preserve"> ta co najmniej powinna odpowiada</w:t>
      </w:r>
      <w:r w:rsidR="00747EFF">
        <w:rPr>
          <w:rFonts w:ascii="Times New Roman" w:hAnsi="Times New Roman" w:cstheme="minorHAnsi"/>
          <w:color w:val="000000"/>
        </w:rPr>
        <w:t>ć</w:t>
      </w:r>
      <w:r w:rsidR="00747EFF">
        <w:rPr>
          <w:rFonts w:cstheme="minorHAnsi"/>
          <w:color w:val="000000"/>
        </w:rPr>
        <w:t xml:space="preserve"> </w:t>
      </w:r>
      <w:r w:rsidRPr="00747EFF">
        <w:rPr>
          <w:rFonts w:cstheme="minorHAnsi"/>
          <w:color w:val="000000"/>
        </w:rPr>
        <w:t>odst</w:t>
      </w:r>
      <w:r w:rsidR="00747EFF">
        <w:rPr>
          <w:rFonts w:ascii="Times New Roman" w:hAnsi="Times New Roman" w:cstheme="minorHAnsi"/>
          <w:color w:val="000000"/>
        </w:rPr>
        <w:t>ę</w:t>
      </w:r>
      <w:r w:rsidRPr="00747EFF">
        <w:rPr>
          <w:rFonts w:cstheme="minorHAnsi"/>
          <w:color w:val="000000"/>
        </w:rPr>
        <w:t>powi kolejnych przekrojów poprzecznych.</w:t>
      </w:r>
      <w:r w:rsidR="00747EFF">
        <w:rPr>
          <w:rFonts w:cstheme="minorHAnsi"/>
          <w:color w:val="000000"/>
        </w:rPr>
        <w:t xml:space="preserve"> </w:t>
      </w:r>
      <w:r w:rsidRPr="00747EFF">
        <w:rPr>
          <w:rFonts w:cstheme="minorHAnsi"/>
          <w:color w:val="000000"/>
        </w:rPr>
        <w:t>Profilowanie przekrojów poprzecznych musi umo</w:t>
      </w:r>
      <w:r w:rsidR="00747EFF">
        <w:rPr>
          <w:rFonts w:ascii="Times New Roman" w:hAnsi="Times New Roman" w:cstheme="minorHAnsi"/>
          <w:color w:val="000000"/>
        </w:rPr>
        <w:t>ż</w:t>
      </w:r>
      <w:r w:rsidRPr="00747EFF">
        <w:rPr>
          <w:rFonts w:cstheme="minorHAnsi"/>
          <w:color w:val="000000"/>
        </w:rPr>
        <w:t>liwia</w:t>
      </w:r>
      <w:r w:rsidR="00747EFF">
        <w:rPr>
          <w:rFonts w:ascii="Times New Roman" w:hAnsi="Times New Roman" w:cstheme="minorHAnsi"/>
          <w:color w:val="000000"/>
        </w:rPr>
        <w:t xml:space="preserve">ć </w:t>
      </w:r>
      <w:r w:rsidRPr="00747EFF">
        <w:rPr>
          <w:rFonts w:cstheme="minorHAnsi"/>
          <w:color w:val="000000"/>
        </w:rPr>
        <w:t>wykonanie nasypów i wykopów o</w:t>
      </w:r>
      <w:r w:rsidR="00747EFF">
        <w:rPr>
          <w:rFonts w:cstheme="minorHAnsi"/>
          <w:color w:val="000000"/>
        </w:rPr>
        <w:t xml:space="preserve"> k</w:t>
      </w:r>
      <w:r w:rsidRPr="00747EFF">
        <w:rPr>
          <w:rFonts w:cstheme="minorHAnsi"/>
          <w:color w:val="000000"/>
        </w:rPr>
        <w:t>szta</w:t>
      </w:r>
      <w:r w:rsidR="00747EFF">
        <w:rPr>
          <w:rFonts w:ascii="Times New Roman" w:hAnsi="Times New Roman" w:cstheme="minorHAnsi"/>
          <w:color w:val="000000"/>
        </w:rPr>
        <w:t>ł</w:t>
      </w:r>
      <w:r w:rsidRPr="00747EFF">
        <w:rPr>
          <w:rFonts w:cstheme="minorHAnsi"/>
          <w:color w:val="000000"/>
        </w:rPr>
        <w:t>cie zgodnym z dokumentacj</w:t>
      </w:r>
      <w:r w:rsidR="00747EFF">
        <w:rPr>
          <w:rFonts w:ascii="Times New Roman" w:hAnsi="Times New Roman" w:cstheme="minorHAnsi"/>
          <w:color w:val="000000"/>
        </w:rPr>
        <w:t>ą</w:t>
      </w:r>
      <w:r w:rsidRPr="00747EFF">
        <w:rPr>
          <w:rFonts w:cstheme="minorHAnsi"/>
          <w:color w:val="000000"/>
        </w:rPr>
        <w:t xml:space="preserve"> projektow</w:t>
      </w:r>
      <w:r w:rsidR="00747EFF">
        <w:rPr>
          <w:rFonts w:ascii="Times New Roman" w:hAnsi="Times New Roman" w:cstheme="minorHAnsi"/>
          <w:color w:val="000000"/>
        </w:rPr>
        <w:t>ą</w:t>
      </w:r>
      <w:r w:rsidRPr="00747EFF">
        <w:rPr>
          <w:rFonts w:cstheme="minorHAnsi"/>
          <w:color w:val="000000"/>
        </w:rPr>
        <w:t>.</w:t>
      </w:r>
    </w:p>
    <w:p w:rsidR="00747EFF" w:rsidRPr="00747EFF" w:rsidRDefault="00747EFF" w:rsidP="00747EFF">
      <w:pPr>
        <w:autoSpaceDE w:val="0"/>
        <w:autoSpaceDN w:val="0"/>
        <w:adjustRightInd w:val="0"/>
        <w:spacing w:after="0" w:line="288" w:lineRule="auto"/>
        <w:rPr>
          <w:rFonts w:cstheme="minorHAnsi"/>
          <w:color w:val="000000"/>
        </w:rPr>
      </w:pPr>
    </w:p>
    <w:p w:rsidR="0009133F" w:rsidRDefault="0009133F" w:rsidP="0009133F">
      <w:pPr>
        <w:pStyle w:val="z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 xml:space="preserve">6. </w:t>
      </w:r>
      <w:r w:rsidRPr="007576DB">
        <w:rPr>
          <w:rFonts w:asciiTheme="minorHAnsi" w:hAnsiTheme="minorHAnsi" w:cstheme="minorHAnsi"/>
          <w:color w:val="auto"/>
          <w:sz w:val="22"/>
          <w:szCs w:val="22"/>
        </w:rPr>
        <w:tab/>
        <w:t>Kontrola jakości</w:t>
      </w:r>
    </w:p>
    <w:p w:rsidR="0009133F" w:rsidRPr="007576DB" w:rsidRDefault="0009133F" w:rsidP="0009133F">
      <w:pPr>
        <w:pStyle w:val="z1"/>
        <w:widowControl/>
        <w:spacing w:before="0" w:line="288" w:lineRule="auto"/>
        <w:rPr>
          <w:rFonts w:asciiTheme="minorHAnsi" w:hAnsiTheme="minorHAnsi" w:cstheme="minorHAnsi"/>
          <w:color w:val="auto"/>
          <w:sz w:val="22"/>
          <w:szCs w:val="22"/>
        </w:rPr>
      </w:pPr>
    </w:p>
    <w:p w:rsidR="00747EFF" w:rsidRPr="00747EFF" w:rsidRDefault="00747EFF" w:rsidP="00747EFF">
      <w:pPr>
        <w:autoSpaceDE w:val="0"/>
        <w:autoSpaceDN w:val="0"/>
        <w:adjustRightInd w:val="0"/>
        <w:spacing w:after="0" w:line="288" w:lineRule="auto"/>
        <w:rPr>
          <w:rFonts w:cstheme="minorHAnsi"/>
        </w:rPr>
      </w:pPr>
      <w:r w:rsidRPr="00747EFF">
        <w:rPr>
          <w:rFonts w:cstheme="minorHAnsi"/>
        </w:rPr>
        <w:t xml:space="preserve">Ogólne wymagania dotyczące materiałów, ich pozyskiwania i składowania podano w SST „Wymagania ogólne” pkt </w:t>
      </w:r>
      <w:r>
        <w:rPr>
          <w:rFonts w:cstheme="minorHAnsi"/>
        </w:rPr>
        <w:t>6</w:t>
      </w:r>
      <w:r w:rsidRPr="00747EFF">
        <w:rPr>
          <w:rFonts w:cstheme="minorHAnsi"/>
        </w:rPr>
        <w:t>.</w:t>
      </w:r>
    </w:p>
    <w:p w:rsidR="0009133F" w:rsidRPr="007576DB" w:rsidRDefault="0009133F" w:rsidP="0009133F">
      <w:pPr>
        <w:pStyle w:val="z11"/>
        <w:widowControl/>
        <w:spacing w:before="0" w:line="288" w:lineRule="auto"/>
        <w:ind w:left="426" w:hanging="426"/>
        <w:rPr>
          <w:rFonts w:asciiTheme="minorHAnsi" w:hAnsiTheme="minorHAnsi" w:cstheme="minorHAnsi"/>
          <w:color w:val="auto"/>
          <w:sz w:val="22"/>
          <w:szCs w:val="22"/>
          <w:u w:val="none"/>
        </w:rPr>
      </w:pPr>
    </w:p>
    <w:p w:rsidR="0009133F" w:rsidRPr="007576DB" w:rsidRDefault="0009133F" w:rsidP="0009133F">
      <w:pPr>
        <w:pStyle w:val="z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 xml:space="preserve">7. </w:t>
      </w:r>
      <w:r w:rsidRPr="007576DB">
        <w:rPr>
          <w:rFonts w:asciiTheme="minorHAnsi" w:hAnsiTheme="minorHAnsi" w:cstheme="minorHAnsi"/>
          <w:color w:val="auto"/>
          <w:sz w:val="22"/>
          <w:szCs w:val="22"/>
        </w:rPr>
        <w:tab/>
        <w:t>Obmiar robót</w:t>
      </w:r>
    </w:p>
    <w:p w:rsidR="0009133F" w:rsidRPr="007576DB" w:rsidRDefault="0009133F" w:rsidP="0009133F">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 xml:space="preserve">Jednostką obmiarową robót jest </w:t>
      </w:r>
      <w:r w:rsidR="00747EFF">
        <w:rPr>
          <w:rFonts w:asciiTheme="minorHAnsi" w:hAnsiTheme="minorHAnsi" w:cstheme="minorHAnsi"/>
          <w:color w:val="auto"/>
          <w:szCs w:val="22"/>
        </w:rPr>
        <w:t>kilometr [km] remontowanej drogi</w:t>
      </w:r>
      <w:r w:rsidRPr="007576DB">
        <w:rPr>
          <w:rFonts w:asciiTheme="minorHAnsi" w:hAnsiTheme="minorHAnsi" w:cstheme="minorHAnsi"/>
          <w:color w:val="auto"/>
          <w:szCs w:val="22"/>
        </w:rPr>
        <w:t>.</w:t>
      </w:r>
    </w:p>
    <w:p w:rsidR="0009133F" w:rsidRDefault="0009133F" w:rsidP="0009133F">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Ilość robót określa się na podstawie projektu z uwzględnieniem zmian zaaprobowanych przez Inspektora Nadzoru Inwestorskiego i sprawdzonych w naturze.</w:t>
      </w:r>
    </w:p>
    <w:p w:rsidR="0009133F" w:rsidRPr="007576DB" w:rsidRDefault="0009133F" w:rsidP="0009133F">
      <w:pPr>
        <w:pStyle w:val="znormal"/>
        <w:widowControl/>
        <w:spacing w:line="288" w:lineRule="auto"/>
        <w:rPr>
          <w:rFonts w:asciiTheme="minorHAnsi" w:hAnsiTheme="minorHAnsi" w:cstheme="minorHAnsi"/>
          <w:color w:val="auto"/>
          <w:szCs w:val="22"/>
        </w:rPr>
      </w:pPr>
    </w:p>
    <w:p w:rsidR="0009133F" w:rsidRDefault="0009133F" w:rsidP="0009133F">
      <w:pPr>
        <w:pStyle w:val="z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 xml:space="preserve">8. </w:t>
      </w:r>
      <w:r w:rsidRPr="007576DB">
        <w:rPr>
          <w:rFonts w:asciiTheme="minorHAnsi" w:hAnsiTheme="minorHAnsi" w:cstheme="minorHAnsi"/>
          <w:color w:val="auto"/>
          <w:sz w:val="22"/>
          <w:szCs w:val="22"/>
        </w:rPr>
        <w:tab/>
        <w:t>Odbiór robót</w:t>
      </w:r>
    </w:p>
    <w:p w:rsidR="0009133F" w:rsidRPr="007576DB" w:rsidRDefault="0009133F" w:rsidP="0009133F">
      <w:pPr>
        <w:pStyle w:val="z1"/>
        <w:widowControl/>
        <w:spacing w:before="0" w:line="288" w:lineRule="auto"/>
        <w:rPr>
          <w:rFonts w:asciiTheme="minorHAnsi" w:hAnsiTheme="minorHAnsi" w:cstheme="minorHAnsi"/>
          <w:color w:val="auto"/>
          <w:sz w:val="22"/>
          <w:szCs w:val="22"/>
        </w:rPr>
      </w:pPr>
    </w:p>
    <w:p w:rsidR="00747EFF" w:rsidRPr="00747EFF" w:rsidRDefault="00747EFF" w:rsidP="00747EFF">
      <w:pPr>
        <w:autoSpaceDE w:val="0"/>
        <w:autoSpaceDN w:val="0"/>
        <w:adjustRightInd w:val="0"/>
        <w:spacing w:after="0" w:line="288" w:lineRule="auto"/>
        <w:rPr>
          <w:rFonts w:cstheme="minorHAnsi"/>
        </w:rPr>
      </w:pPr>
      <w:r w:rsidRPr="00747EFF">
        <w:rPr>
          <w:rFonts w:cstheme="minorHAnsi"/>
        </w:rPr>
        <w:t xml:space="preserve">Ogólne wymagania dotyczące materiałów, ich pozyskiwania i składowania podano w SST „Wymagania ogólne” pkt </w:t>
      </w:r>
      <w:r>
        <w:rPr>
          <w:rFonts w:cstheme="minorHAnsi"/>
        </w:rPr>
        <w:t>8</w:t>
      </w:r>
      <w:r w:rsidRPr="00747EFF">
        <w:rPr>
          <w:rFonts w:cstheme="minorHAnsi"/>
        </w:rPr>
        <w:t>.</w:t>
      </w:r>
    </w:p>
    <w:p w:rsidR="0009133F" w:rsidRPr="007576DB" w:rsidRDefault="0009133F" w:rsidP="0009133F">
      <w:pPr>
        <w:pStyle w:val="z11"/>
        <w:widowControl/>
        <w:spacing w:before="0" w:line="288" w:lineRule="auto"/>
        <w:rPr>
          <w:rFonts w:asciiTheme="minorHAnsi" w:hAnsiTheme="minorHAnsi" w:cstheme="minorHAnsi"/>
          <w:color w:val="auto"/>
          <w:sz w:val="22"/>
          <w:szCs w:val="22"/>
        </w:rPr>
      </w:pPr>
    </w:p>
    <w:p w:rsidR="0009133F" w:rsidRDefault="0009133F" w:rsidP="0009133F">
      <w:pPr>
        <w:pStyle w:val="z1"/>
        <w:keepNext/>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 xml:space="preserve">9. </w:t>
      </w:r>
      <w:r w:rsidRPr="007576DB">
        <w:rPr>
          <w:rFonts w:asciiTheme="minorHAnsi" w:hAnsiTheme="minorHAnsi" w:cstheme="minorHAnsi"/>
          <w:color w:val="auto"/>
          <w:sz w:val="22"/>
          <w:szCs w:val="22"/>
        </w:rPr>
        <w:tab/>
        <w:t>Podstawa płatności</w:t>
      </w:r>
    </w:p>
    <w:p w:rsidR="0009133F" w:rsidRPr="007576DB" w:rsidRDefault="0009133F" w:rsidP="0009133F">
      <w:pPr>
        <w:pStyle w:val="z1"/>
        <w:keepNext/>
        <w:widowControl/>
        <w:spacing w:before="0" w:line="288" w:lineRule="auto"/>
        <w:rPr>
          <w:rFonts w:asciiTheme="minorHAnsi" w:hAnsiTheme="minorHAnsi" w:cstheme="minorHAnsi"/>
          <w:color w:val="auto"/>
          <w:sz w:val="22"/>
          <w:szCs w:val="22"/>
        </w:rPr>
      </w:pPr>
    </w:p>
    <w:p w:rsidR="00496D13" w:rsidRPr="00496D13" w:rsidRDefault="00496D13" w:rsidP="00496D13">
      <w:pPr>
        <w:autoSpaceDE w:val="0"/>
        <w:autoSpaceDN w:val="0"/>
        <w:adjustRightInd w:val="0"/>
        <w:spacing w:after="0" w:line="288" w:lineRule="auto"/>
        <w:rPr>
          <w:rFonts w:cstheme="minorHAnsi"/>
        </w:rPr>
      </w:pPr>
      <w:r w:rsidRPr="00496D13">
        <w:rPr>
          <w:rFonts w:cstheme="minorHAnsi"/>
        </w:rPr>
        <w:t>Zgodnie z dokumentacj</w:t>
      </w:r>
      <w:r>
        <w:rPr>
          <w:rFonts w:ascii="Times New Roman" w:hAnsi="Times New Roman" w:cstheme="minorHAnsi"/>
        </w:rPr>
        <w:t>ą</w:t>
      </w:r>
      <w:r w:rsidRPr="00496D13">
        <w:rPr>
          <w:rFonts w:cstheme="minorHAnsi"/>
        </w:rPr>
        <w:t xml:space="preserve"> projektow</w:t>
      </w:r>
      <w:r>
        <w:rPr>
          <w:rFonts w:ascii="Times New Roman" w:hAnsi="Times New Roman" w:cstheme="minorHAnsi"/>
        </w:rPr>
        <w:t>ą</w:t>
      </w:r>
      <w:r w:rsidRPr="00496D13">
        <w:rPr>
          <w:rFonts w:cstheme="minorHAnsi"/>
        </w:rPr>
        <w:t xml:space="preserve"> nale</w:t>
      </w:r>
      <w:r>
        <w:rPr>
          <w:rFonts w:ascii="Times New Roman" w:hAnsi="Times New Roman" w:cstheme="minorHAnsi"/>
        </w:rPr>
        <w:t>ż</w:t>
      </w:r>
      <w:r w:rsidRPr="00496D13">
        <w:rPr>
          <w:rFonts w:cstheme="minorHAnsi"/>
        </w:rPr>
        <w:t>y wyznaczy</w:t>
      </w:r>
      <w:r>
        <w:rPr>
          <w:rFonts w:ascii="Times New Roman" w:hAnsi="Times New Roman" w:cstheme="minorHAnsi"/>
        </w:rPr>
        <w:t>ć</w:t>
      </w:r>
      <w:r w:rsidRPr="00496D13">
        <w:rPr>
          <w:rFonts w:cstheme="minorHAnsi"/>
        </w:rPr>
        <w:t>:</w:t>
      </w:r>
    </w:p>
    <w:p w:rsidR="00496D13" w:rsidRDefault="00496D13" w:rsidP="00496D13">
      <w:pPr>
        <w:pStyle w:val="Akapitzlist"/>
        <w:numPr>
          <w:ilvl w:val="0"/>
          <w:numId w:val="15"/>
        </w:numPr>
        <w:autoSpaceDE w:val="0"/>
        <w:autoSpaceDN w:val="0"/>
        <w:adjustRightInd w:val="0"/>
        <w:spacing w:after="0" w:line="288" w:lineRule="auto"/>
        <w:ind w:left="426" w:hanging="426"/>
        <w:rPr>
          <w:rFonts w:cstheme="minorHAnsi"/>
        </w:rPr>
      </w:pPr>
      <w:r w:rsidRPr="00496D13">
        <w:rPr>
          <w:rFonts w:ascii="Times New Roman" w:hAnsi="Times New Roman" w:cstheme="minorHAnsi"/>
        </w:rPr>
        <w:t>oś</w:t>
      </w:r>
      <w:r w:rsidRPr="00496D13">
        <w:rPr>
          <w:rFonts w:cstheme="minorHAnsi"/>
        </w:rPr>
        <w:t xml:space="preserve"> trasy,</w:t>
      </w:r>
    </w:p>
    <w:p w:rsidR="00496D13" w:rsidRDefault="00496D13" w:rsidP="00496D13">
      <w:pPr>
        <w:pStyle w:val="Akapitzlist"/>
        <w:numPr>
          <w:ilvl w:val="0"/>
          <w:numId w:val="15"/>
        </w:numPr>
        <w:autoSpaceDE w:val="0"/>
        <w:autoSpaceDN w:val="0"/>
        <w:adjustRightInd w:val="0"/>
        <w:spacing w:after="0" w:line="288" w:lineRule="auto"/>
        <w:ind w:left="426" w:hanging="426"/>
        <w:rPr>
          <w:rFonts w:cstheme="minorHAnsi"/>
        </w:rPr>
      </w:pPr>
      <w:r w:rsidRPr="00496D13">
        <w:rPr>
          <w:rFonts w:cstheme="minorHAnsi"/>
        </w:rPr>
        <w:t>powierzchniowe roboty ziemne,</w:t>
      </w:r>
    </w:p>
    <w:p w:rsidR="00496D13" w:rsidRDefault="00496D13" w:rsidP="00496D13">
      <w:pPr>
        <w:pStyle w:val="Akapitzlist"/>
        <w:numPr>
          <w:ilvl w:val="0"/>
          <w:numId w:val="15"/>
        </w:numPr>
        <w:autoSpaceDE w:val="0"/>
        <w:autoSpaceDN w:val="0"/>
        <w:adjustRightInd w:val="0"/>
        <w:spacing w:after="0" w:line="288" w:lineRule="auto"/>
        <w:ind w:left="426" w:hanging="426"/>
        <w:rPr>
          <w:rFonts w:cstheme="minorHAnsi"/>
        </w:rPr>
      </w:pPr>
      <w:r w:rsidRPr="00496D13">
        <w:rPr>
          <w:rFonts w:cstheme="minorHAnsi"/>
        </w:rPr>
        <w:t>robocze punkty wysoko</w:t>
      </w:r>
      <w:r>
        <w:rPr>
          <w:rFonts w:ascii="Times New Roman" w:hAnsi="Times New Roman" w:cs="Times New Roman"/>
        </w:rPr>
        <w:t>ś</w:t>
      </w:r>
      <w:r w:rsidRPr="00496D13">
        <w:rPr>
          <w:rFonts w:cstheme="minorHAnsi"/>
        </w:rPr>
        <w:t>ciowe,</w:t>
      </w:r>
    </w:p>
    <w:p w:rsidR="00496D13" w:rsidRPr="00496D13" w:rsidRDefault="00496D13" w:rsidP="00496D13">
      <w:pPr>
        <w:pStyle w:val="Akapitzlist"/>
        <w:numPr>
          <w:ilvl w:val="0"/>
          <w:numId w:val="15"/>
        </w:numPr>
        <w:autoSpaceDE w:val="0"/>
        <w:autoSpaceDN w:val="0"/>
        <w:adjustRightInd w:val="0"/>
        <w:spacing w:after="0" w:line="288" w:lineRule="auto"/>
        <w:ind w:left="426" w:hanging="426"/>
        <w:rPr>
          <w:rFonts w:cstheme="minorHAnsi"/>
        </w:rPr>
      </w:pPr>
      <w:r w:rsidRPr="00496D13">
        <w:rPr>
          <w:rFonts w:cstheme="minorHAnsi"/>
        </w:rPr>
        <w:t>przekroje poprzeczne.</w:t>
      </w:r>
    </w:p>
    <w:p w:rsidR="00496D13" w:rsidRPr="00496D13" w:rsidRDefault="00496D13" w:rsidP="00496D13">
      <w:pPr>
        <w:autoSpaceDE w:val="0"/>
        <w:autoSpaceDN w:val="0"/>
        <w:adjustRightInd w:val="0"/>
        <w:spacing w:after="0" w:line="288" w:lineRule="auto"/>
        <w:rPr>
          <w:rFonts w:cstheme="minorHAnsi"/>
        </w:rPr>
      </w:pPr>
      <w:r w:rsidRPr="00496D13">
        <w:rPr>
          <w:rFonts w:cstheme="minorHAnsi"/>
        </w:rPr>
        <w:t>Cena wykonania robót obejmuje :</w:t>
      </w:r>
    </w:p>
    <w:p w:rsidR="00496D13" w:rsidRDefault="00496D13" w:rsidP="007264D1">
      <w:pPr>
        <w:pStyle w:val="Akapitzlist"/>
        <w:numPr>
          <w:ilvl w:val="0"/>
          <w:numId w:val="65"/>
        </w:numPr>
        <w:autoSpaceDE w:val="0"/>
        <w:autoSpaceDN w:val="0"/>
        <w:adjustRightInd w:val="0"/>
        <w:spacing w:after="0" w:line="288" w:lineRule="auto"/>
        <w:ind w:left="426" w:hanging="426"/>
        <w:rPr>
          <w:rFonts w:cstheme="minorHAnsi"/>
        </w:rPr>
      </w:pPr>
      <w:r w:rsidRPr="00496D13">
        <w:rPr>
          <w:rFonts w:cstheme="minorHAnsi"/>
        </w:rPr>
        <w:t>sprawdzenie wyznaczenia punktów g</w:t>
      </w:r>
      <w:r w:rsidRPr="00496D13">
        <w:rPr>
          <w:rFonts w:ascii="Times New Roman" w:hAnsi="Times New Roman" w:cs="Times New Roman"/>
        </w:rPr>
        <w:t>łó</w:t>
      </w:r>
      <w:r w:rsidRPr="00496D13">
        <w:rPr>
          <w:rFonts w:cstheme="minorHAnsi"/>
        </w:rPr>
        <w:t>wnych osi trasy i punktów wysoko</w:t>
      </w:r>
      <w:r w:rsidRPr="00496D13">
        <w:rPr>
          <w:rFonts w:ascii="Times New Roman" w:hAnsi="Times New Roman" w:cs="Times New Roman"/>
        </w:rPr>
        <w:t>śc</w:t>
      </w:r>
      <w:r w:rsidRPr="00496D13">
        <w:rPr>
          <w:rFonts w:cstheme="minorHAnsi"/>
        </w:rPr>
        <w:t>iowych,</w:t>
      </w:r>
    </w:p>
    <w:p w:rsidR="00496D13" w:rsidRDefault="00496D13" w:rsidP="007264D1">
      <w:pPr>
        <w:pStyle w:val="Akapitzlist"/>
        <w:numPr>
          <w:ilvl w:val="0"/>
          <w:numId w:val="65"/>
        </w:numPr>
        <w:autoSpaceDE w:val="0"/>
        <w:autoSpaceDN w:val="0"/>
        <w:adjustRightInd w:val="0"/>
        <w:spacing w:after="0" w:line="288" w:lineRule="auto"/>
        <w:ind w:left="426" w:hanging="426"/>
        <w:rPr>
          <w:rFonts w:cstheme="minorHAnsi"/>
        </w:rPr>
      </w:pPr>
      <w:r w:rsidRPr="00496D13">
        <w:rPr>
          <w:rFonts w:cstheme="minorHAnsi"/>
        </w:rPr>
        <w:t>uzupe</w:t>
      </w:r>
      <w:r w:rsidRPr="00496D13">
        <w:rPr>
          <w:rFonts w:ascii="Times New Roman" w:hAnsi="Times New Roman" w:cs="Times New Roman"/>
        </w:rPr>
        <w:t>łn</w:t>
      </w:r>
      <w:r w:rsidRPr="00496D13">
        <w:rPr>
          <w:rFonts w:cstheme="minorHAnsi"/>
        </w:rPr>
        <w:t>ienie osi trasy dodatkowymi punktami,</w:t>
      </w:r>
    </w:p>
    <w:p w:rsidR="00496D13" w:rsidRDefault="00496D13" w:rsidP="007264D1">
      <w:pPr>
        <w:pStyle w:val="Akapitzlist"/>
        <w:numPr>
          <w:ilvl w:val="0"/>
          <w:numId w:val="65"/>
        </w:numPr>
        <w:autoSpaceDE w:val="0"/>
        <w:autoSpaceDN w:val="0"/>
        <w:adjustRightInd w:val="0"/>
        <w:spacing w:after="0" w:line="288" w:lineRule="auto"/>
        <w:ind w:left="426" w:hanging="426"/>
        <w:rPr>
          <w:rFonts w:cstheme="minorHAnsi"/>
        </w:rPr>
      </w:pPr>
      <w:r w:rsidRPr="00496D13">
        <w:rPr>
          <w:rFonts w:cstheme="minorHAnsi"/>
        </w:rPr>
        <w:t>wyznaczenie dodatkowych punktów wysoko</w:t>
      </w:r>
      <w:r w:rsidRPr="00496D13">
        <w:rPr>
          <w:rFonts w:ascii="Times New Roman" w:hAnsi="Times New Roman" w:cs="Times New Roman"/>
        </w:rPr>
        <w:t>śc</w:t>
      </w:r>
      <w:r w:rsidRPr="00496D13">
        <w:rPr>
          <w:rFonts w:cstheme="minorHAnsi"/>
        </w:rPr>
        <w:t>iowych,</w:t>
      </w:r>
    </w:p>
    <w:p w:rsidR="00496D13" w:rsidRDefault="00496D13" w:rsidP="007264D1">
      <w:pPr>
        <w:pStyle w:val="Akapitzlist"/>
        <w:numPr>
          <w:ilvl w:val="0"/>
          <w:numId w:val="65"/>
        </w:numPr>
        <w:autoSpaceDE w:val="0"/>
        <w:autoSpaceDN w:val="0"/>
        <w:adjustRightInd w:val="0"/>
        <w:spacing w:after="0" w:line="288" w:lineRule="auto"/>
        <w:ind w:left="426" w:hanging="426"/>
        <w:rPr>
          <w:rFonts w:cstheme="minorHAnsi"/>
        </w:rPr>
      </w:pPr>
      <w:r w:rsidRPr="00496D13">
        <w:rPr>
          <w:rFonts w:cstheme="minorHAnsi"/>
        </w:rPr>
        <w:t>wyznaczenie przekrojów poprzecznych z ewentualnym wytyczeniem dodatkowych</w:t>
      </w:r>
      <w:r>
        <w:rPr>
          <w:rFonts w:cstheme="minorHAnsi"/>
        </w:rPr>
        <w:t xml:space="preserve"> </w:t>
      </w:r>
      <w:r w:rsidRPr="00496D13">
        <w:rPr>
          <w:rFonts w:cstheme="minorHAnsi"/>
        </w:rPr>
        <w:t>przekrojów,</w:t>
      </w:r>
    </w:p>
    <w:p w:rsidR="0009133F" w:rsidRDefault="00496D13" w:rsidP="007264D1">
      <w:pPr>
        <w:pStyle w:val="Akapitzlist"/>
        <w:numPr>
          <w:ilvl w:val="0"/>
          <w:numId w:val="65"/>
        </w:numPr>
        <w:autoSpaceDE w:val="0"/>
        <w:autoSpaceDN w:val="0"/>
        <w:adjustRightInd w:val="0"/>
        <w:spacing w:after="0" w:line="288" w:lineRule="auto"/>
        <w:ind w:left="426" w:hanging="426"/>
        <w:rPr>
          <w:rFonts w:cstheme="minorHAnsi"/>
        </w:rPr>
      </w:pPr>
      <w:r w:rsidRPr="00496D13">
        <w:rPr>
          <w:rFonts w:cstheme="minorHAnsi"/>
        </w:rPr>
        <w:t>zastabilizowanie punktów w sposób trwa</w:t>
      </w:r>
      <w:r>
        <w:rPr>
          <w:rFonts w:ascii="Times New Roman" w:hAnsi="Times New Roman" w:cs="Times New Roman"/>
        </w:rPr>
        <w:t>ł</w:t>
      </w:r>
      <w:r w:rsidRPr="00496D13">
        <w:rPr>
          <w:rFonts w:cstheme="minorHAnsi"/>
        </w:rPr>
        <w:t>y, ochrona ich przed zniszczeniem i oznakowanie</w:t>
      </w:r>
      <w:r>
        <w:rPr>
          <w:rFonts w:cstheme="minorHAnsi"/>
        </w:rPr>
        <w:t xml:space="preserve"> </w:t>
      </w:r>
      <w:r w:rsidRPr="00496D13">
        <w:rPr>
          <w:rFonts w:cstheme="minorHAnsi"/>
        </w:rPr>
        <w:t>ułatwiające odszukanie i ewentualne odtworzenie.</w:t>
      </w:r>
    </w:p>
    <w:p w:rsidR="00496D13" w:rsidRDefault="00496D13" w:rsidP="00496D13">
      <w:pPr>
        <w:pStyle w:val="Akapitzlist"/>
        <w:autoSpaceDE w:val="0"/>
        <w:autoSpaceDN w:val="0"/>
        <w:adjustRightInd w:val="0"/>
        <w:spacing w:after="0" w:line="288" w:lineRule="auto"/>
        <w:ind w:left="426"/>
        <w:rPr>
          <w:rFonts w:cstheme="minorHAnsi"/>
        </w:rPr>
      </w:pPr>
    </w:p>
    <w:p w:rsidR="00496D13" w:rsidRPr="001E1072" w:rsidRDefault="00FB1CDE" w:rsidP="00FB1CDE">
      <w:pPr>
        <w:pStyle w:val="Nagwek3"/>
      </w:pPr>
      <w:bookmarkStart w:id="16" w:name="_Toc321168201"/>
      <w:r>
        <w:t>7</w:t>
      </w:r>
      <w:r w:rsidR="00496D13">
        <w:t xml:space="preserve">. </w:t>
      </w:r>
      <w:r w:rsidR="00496D13" w:rsidRPr="0009133F">
        <w:t xml:space="preserve">Specyfikacja techniczna </w:t>
      </w:r>
      <w:r w:rsidR="00496D13">
        <w:t xml:space="preserve">– </w:t>
      </w:r>
      <w:r w:rsidR="00511FDA">
        <w:t>Rozbiórka elementów dróg</w:t>
      </w:r>
      <w:bookmarkEnd w:id="16"/>
    </w:p>
    <w:p w:rsidR="00496D13" w:rsidRPr="00F211DC" w:rsidRDefault="00496D13" w:rsidP="00496D13">
      <w:pPr>
        <w:pStyle w:val="Akapitzlist"/>
        <w:spacing w:before="120" w:after="120" w:line="288" w:lineRule="auto"/>
        <w:rPr>
          <w:b/>
          <w:sz w:val="24"/>
          <w:szCs w:val="24"/>
          <w:u w:val="single"/>
        </w:rPr>
      </w:pPr>
    </w:p>
    <w:p w:rsidR="00496D13" w:rsidRPr="00090539" w:rsidRDefault="00496D13" w:rsidP="00496D13">
      <w:pPr>
        <w:spacing w:before="120" w:after="120" w:line="288" w:lineRule="auto"/>
        <w:jc w:val="center"/>
        <w:rPr>
          <w:b/>
        </w:rPr>
      </w:pPr>
      <w:r w:rsidRPr="00090539">
        <w:rPr>
          <w:b/>
        </w:rPr>
        <w:t>STWIOR SK.RRG.</w:t>
      </w:r>
      <w:r w:rsidR="00FB1CDE">
        <w:rPr>
          <w:b/>
        </w:rPr>
        <w:t>5</w:t>
      </w:r>
    </w:p>
    <w:p w:rsidR="00511FDA" w:rsidRPr="00511FDA" w:rsidRDefault="00511FDA" w:rsidP="00511FDA">
      <w:pPr>
        <w:pStyle w:val="z1"/>
        <w:widowControl/>
        <w:spacing w:before="0" w:line="288" w:lineRule="auto"/>
        <w:jc w:val="center"/>
        <w:rPr>
          <w:rFonts w:asciiTheme="minorHAnsi" w:hAnsiTheme="minorHAnsi" w:cstheme="minorHAnsi"/>
          <w:color w:val="auto"/>
          <w:sz w:val="22"/>
          <w:szCs w:val="22"/>
        </w:rPr>
      </w:pPr>
      <w:r w:rsidRPr="00511FDA">
        <w:rPr>
          <w:rFonts w:asciiTheme="minorHAnsi" w:hAnsiTheme="minorHAnsi" w:cstheme="minorHAnsi"/>
          <w:sz w:val="22"/>
          <w:szCs w:val="22"/>
        </w:rPr>
        <w:t>ROZBIÓRKA ELEMENTÓW DRÓG</w:t>
      </w:r>
    </w:p>
    <w:p w:rsidR="00511FDA" w:rsidRDefault="00511FDA" w:rsidP="00496D13">
      <w:pPr>
        <w:pStyle w:val="z1"/>
        <w:widowControl/>
        <w:spacing w:before="0" w:line="288" w:lineRule="auto"/>
        <w:rPr>
          <w:rFonts w:asciiTheme="minorHAnsi" w:hAnsiTheme="minorHAnsi" w:cstheme="minorHAnsi"/>
          <w:color w:val="auto"/>
          <w:sz w:val="22"/>
          <w:szCs w:val="22"/>
        </w:rPr>
      </w:pPr>
    </w:p>
    <w:p w:rsidR="00496D13" w:rsidRDefault="00496D13" w:rsidP="00496D13">
      <w:pPr>
        <w:pStyle w:val="z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 xml:space="preserve">1. </w:t>
      </w:r>
      <w:r w:rsidRPr="007576DB">
        <w:rPr>
          <w:rFonts w:asciiTheme="minorHAnsi" w:hAnsiTheme="minorHAnsi" w:cstheme="minorHAnsi"/>
          <w:color w:val="auto"/>
          <w:sz w:val="22"/>
          <w:szCs w:val="22"/>
        </w:rPr>
        <w:tab/>
        <w:t>Wstęp</w:t>
      </w:r>
    </w:p>
    <w:p w:rsidR="00496D13" w:rsidRPr="007576DB" w:rsidRDefault="00496D13" w:rsidP="00496D13">
      <w:pPr>
        <w:pStyle w:val="z1"/>
        <w:widowControl/>
        <w:spacing w:before="0" w:line="288" w:lineRule="auto"/>
        <w:rPr>
          <w:rFonts w:asciiTheme="minorHAnsi" w:hAnsiTheme="minorHAnsi" w:cstheme="minorHAnsi"/>
          <w:color w:val="auto"/>
          <w:sz w:val="22"/>
          <w:szCs w:val="22"/>
        </w:rPr>
      </w:pPr>
    </w:p>
    <w:p w:rsidR="00496D13" w:rsidRPr="007576DB" w:rsidRDefault="00496D13" w:rsidP="00496D13">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1.1. Przedmiot STWIOR</w:t>
      </w:r>
    </w:p>
    <w:p w:rsidR="00496D13" w:rsidRDefault="00496D13" w:rsidP="00496D13">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 xml:space="preserve">Przedmiotem niniejszej szczegółowej specyfikacji technicznej są wymagania dotyczące wykonania i odbioru </w:t>
      </w:r>
      <w:r>
        <w:rPr>
          <w:rFonts w:asciiTheme="minorHAnsi" w:hAnsiTheme="minorHAnsi" w:cstheme="minorHAnsi"/>
          <w:color w:val="auto"/>
          <w:szCs w:val="22"/>
        </w:rPr>
        <w:t xml:space="preserve">robót </w:t>
      </w:r>
      <w:r w:rsidRPr="00FC3668">
        <w:rPr>
          <w:rFonts w:asciiTheme="minorHAnsi" w:hAnsiTheme="minorHAnsi" w:cstheme="minorHAnsi"/>
          <w:color w:val="auto"/>
          <w:szCs w:val="22"/>
        </w:rPr>
        <w:t xml:space="preserve">związanych z </w:t>
      </w:r>
      <w:r w:rsidR="00511FDA">
        <w:rPr>
          <w:rFonts w:asciiTheme="minorHAnsi" w:hAnsiTheme="minorHAnsi" w:cstheme="minorHAnsi"/>
        </w:rPr>
        <w:t>rozbiórką elementów dróg</w:t>
      </w:r>
    </w:p>
    <w:p w:rsidR="00496D13" w:rsidRPr="007576DB" w:rsidRDefault="00496D13" w:rsidP="00496D13">
      <w:pPr>
        <w:pStyle w:val="znormal"/>
        <w:widowControl/>
        <w:spacing w:line="288" w:lineRule="auto"/>
        <w:rPr>
          <w:rFonts w:asciiTheme="minorHAnsi" w:hAnsiTheme="minorHAnsi" w:cstheme="minorHAnsi"/>
          <w:color w:val="auto"/>
          <w:szCs w:val="22"/>
        </w:rPr>
      </w:pPr>
    </w:p>
    <w:p w:rsidR="00496D13" w:rsidRPr="007576DB" w:rsidRDefault="00496D13" w:rsidP="00496D13">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1.2. Zakres stosowania STWIOR</w:t>
      </w:r>
    </w:p>
    <w:p w:rsidR="00496D13" w:rsidRDefault="00496D13" w:rsidP="00496D13">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Szczegółowa specyfikacja techniczna jest stosowana jako dokument przetargowy i kontraktowy przy zlecaniu i realizacji robót wymienionych w pkt. 1.1.</w:t>
      </w:r>
    </w:p>
    <w:p w:rsidR="00496D13" w:rsidRPr="007576DB" w:rsidRDefault="00496D13" w:rsidP="00496D13">
      <w:pPr>
        <w:pStyle w:val="znormal"/>
        <w:widowControl/>
        <w:spacing w:line="288" w:lineRule="auto"/>
        <w:rPr>
          <w:rFonts w:asciiTheme="minorHAnsi" w:hAnsiTheme="minorHAnsi" w:cstheme="minorHAnsi"/>
          <w:color w:val="auto"/>
          <w:szCs w:val="22"/>
        </w:rPr>
      </w:pPr>
    </w:p>
    <w:p w:rsidR="00496D13" w:rsidRPr="007576DB" w:rsidRDefault="00496D13" w:rsidP="00496D13">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1.3. Zakres robót objętych STWIOR</w:t>
      </w:r>
    </w:p>
    <w:p w:rsidR="00496D13" w:rsidRDefault="00496D13" w:rsidP="00496D13">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 xml:space="preserve">Roboty, których dotyczy specyfikacja, obejmują wszystkie czynności umożliwiające i mające na celu wykonanie </w:t>
      </w:r>
      <w:r>
        <w:rPr>
          <w:rFonts w:asciiTheme="minorHAnsi" w:hAnsiTheme="minorHAnsi" w:cstheme="minorHAnsi"/>
          <w:color w:val="auto"/>
          <w:szCs w:val="22"/>
        </w:rPr>
        <w:t xml:space="preserve">robót </w:t>
      </w:r>
      <w:r w:rsidRPr="00FC3668">
        <w:rPr>
          <w:rFonts w:asciiTheme="minorHAnsi" w:hAnsiTheme="minorHAnsi" w:cstheme="minorHAnsi"/>
          <w:color w:val="auto"/>
          <w:szCs w:val="22"/>
        </w:rPr>
        <w:t xml:space="preserve">związanych z </w:t>
      </w:r>
      <w:r w:rsidR="00511FDA">
        <w:rPr>
          <w:rFonts w:asciiTheme="minorHAnsi" w:hAnsiTheme="minorHAnsi" w:cstheme="minorHAnsi"/>
        </w:rPr>
        <w:t>rozebraniem elementów dróg</w:t>
      </w:r>
      <w:r w:rsidRPr="00FC3668">
        <w:rPr>
          <w:rFonts w:asciiTheme="minorHAnsi" w:hAnsiTheme="minorHAnsi" w:cstheme="minorHAnsi"/>
          <w:color w:val="auto"/>
          <w:szCs w:val="22"/>
        </w:rPr>
        <w:t>.</w:t>
      </w:r>
    </w:p>
    <w:p w:rsidR="00496D13" w:rsidRPr="007576DB" w:rsidRDefault="00496D13" w:rsidP="00496D13">
      <w:pPr>
        <w:pStyle w:val="znormal"/>
        <w:widowControl/>
        <w:spacing w:line="288" w:lineRule="auto"/>
        <w:rPr>
          <w:rFonts w:asciiTheme="minorHAnsi" w:hAnsiTheme="minorHAnsi" w:cstheme="minorHAnsi"/>
          <w:color w:val="auto"/>
          <w:szCs w:val="22"/>
        </w:rPr>
      </w:pPr>
    </w:p>
    <w:p w:rsidR="00496D13" w:rsidRPr="007576DB" w:rsidRDefault="00496D13" w:rsidP="00496D13">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1.4. Określenia podstawowe</w:t>
      </w:r>
    </w:p>
    <w:p w:rsidR="00496D13" w:rsidRDefault="00496D13" w:rsidP="00496D13">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Określenia podane w niniejszej STWIOR są zgodne z obowiązującymi odpowiednimi normami.</w:t>
      </w:r>
    </w:p>
    <w:p w:rsidR="00496D13" w:rsidRPr="007576DB" w:rsidRDefault="00496D13" w:rsidP="00496D13">
      <w:pPr>
        <w:pStyle w:val="znormal"/>
        <w:widowControl/>
        <w:spacing w:line="288" w:lineRule="auto"/>
        <w:rPr>
          <w:rFonts w:asciiTheme="minorHAnsi" w:hAnsiTheme="minorHAnsi" w:cstheme="minorHAnsi"/>
          <w:color w:val="auto"/>
          <w:szCs w:val="22"/>
        </w:rPr>
      </w:pPr>
    </w:p>
    <w:p w:rsidR="00496D13" w:rsidRPr="007576DB" w:rsidRDefault="00496D13" w:rsidP="00496D13">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1.5. Ogólne wymagania dotyczące robót</w:t>
      </w:r>
    </w:p>
    <w:p w:rsidR="00496D13" w:rsidRDefault="00496D13" w:rsidP="00496D13">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Wykonawca robót jest odpowiedzialny za jakość ich wykonania oraz za zgodność z dokumentacją projektową, STWIOR i poleceniami Inspektora Nadzoru Inwestorskiego.</w:t>
      </w:r>
    </w:p>
    <w:p w:rsidR="00496D13" w:rsidRPr="007576DB" w:rsidRDefault="00496D13" w:rsidP="00496D13">
      <w:pPr>
        <w:pStyle w:val="znormal"/>
        <w:widowControl/>
        <w:spacing w:line="288" w:lineRule="auto"/>
        <w:rPr>
          <w:rFonts w:asciiTheme="minorHAnsi" w:hAnsiTheme="minorHAnsi" w:cstheme="minorHAnsi"/>
          <w:color w:val="auto"/>
          <w:szCs w:val="22"/>
        </w:rPr>
      </w:pPr>
    </w:p>
    <w:p w:rsidR="00496D13" w:rsidRPr="00142824" w:rsidRDefault="00496D13" w:rsidP="007264D1">
      <w:pPr>
        <w:pStyle w:val="z1"/>
        <w:widowControl/>
        <w:numPr>
          <w:ilvl w:val="0"/>
          <w:numId w:val="68"/>
        </w:numPr>
        <w:spacing w:before="0" w:line="288" w:lineRule="auto"/>
        <w:rPr>
          <w:rFonts w:asciiTheme="minorHAnsi" w:hAnsiTheme="minorHAnsi" w:cstheme="minorHAnsi"/>
          <w:color w:val="auto"/>
          <w:sz w:val="22"/>
          <w:szCs w:val="22"/>
        </w:rPr>
      </w:pPr>
      <w:r w:rsidRPr="00142824">
        <w:rPr>
          <w:rFonts w:asciiTheme="minorHAnsi" w:hAnsiTheme="minorHAnsi" w:cstheme="minorHAnsi"/>
          <w:color w:val="auto"/>
          <w:sz w:val="22"/>
          <w:szCs w:val="22"/>
        </w:rPr>
        <w:t>Materiały</w:t>
      </w:r>
    </w:p>
    <w:p w:rsidR="00511FDA" w:rsidRPr="00142824" w:rsidRDefault="00511FDA" w:rsidP="00142824">
      <w:pPr>
        <w:pStyle w:val="z1"/>
        <w:widowControl/>
        <w:spacing w:before="0" w:line="288" w:lineRule="auto"/>
        <w:ind w:left="502"/>
        <w:rPr>
          <w:rFonts w:asciiTheme="minorHAnsi" w:hAnsiTheme="minorHAnsi" w:cstheme="minorHAnsi"/>
          <w:b w:val="0"/>
          <w:color w:val="auto"/>
          <w:sz w:val="22"/>
          <w:szCs w:val="22"/>
        </w:rPr>
      </w:pPr>
      <w:r w:rsidRPr="00142824">
        <w:rPr>
          <w:rFonts w:asciiTheme="minorHAnsi" w:hAnsiTheme="minorHAnsi" w:cstheme="minorHAnsi"/>
          <w:b w:val="0"/>
          <w:sz w:val="22"/>
          <w:szCs w:val="22"/>
        </w:rPr>
        <w:t>Materiały rozbiórkowe traktuje się jako gruz.</w:t>
      </w:r>
    </w:p>
    <w:p w:rsidR="00511FDA" w:rsidRPr="00142824" w:rsidRDefault="00511FDA" w:rsidP="007264D1">
      <w:pPr>
        <w:pStyle w:val="z1"/>
        <w:widowControl/>
        <w:numPr>
          <w:ilvl w:val="0"/>
          <w:numId w:val="68"/>
        </w:numPr>
        <w:spacing w:before="0" w:line="288" w:lineRule="auto"/>
        <w:rPr>
          <w:rFonts w:asciiTheme="minorHAnsi" w:hAnsiTheme="minorHAnsi" w:cstheme="minorHAnsi"/>
          <w:color w:val="auto"/>
          <w:sz w:val="22"/>
          <w:szCs w:val="22"/>
        </w:rPr>
      </w:pPr>
      <w:r w:rsidRPr="00142824">
        <w:rPr>
          <w:rFonts w:asciiTheme="minorHAnsi" w:hAnsiTheme="minorHAnsi" w:cstheme="minorHAnsi"/>
          <w:sz w:val="22"/>
          <w:szCs w:val="22"/>
        </w:rPr>
        <w:t>Sprzęt</w:t>
      </w:r>
    </w:p>
    <w:p w:rsidR="00511FDA" w:rsidRPr="00142824" w:rsidRDefault="00511FDA" w:rsidP="00142824">
      <w:pPr>
        <w:pStyle w:val="Stopka"/>
        <w:tabs>
          <w:tab w:val="clear" w:pos="4536"/>
          <w:tab w:val="clear" w:pos="9072"/>
          <w:tab w:val="left" w:pos="0"/>
        </w:tabs>
        <w:spacing w:line="288" w:lineRule="auto"/>
        <w:jc w:val="both"/>
        <w:rPr>
          <w:color w:val="000000"/>
        </w:rPr>
      </w:pPr>
      <w:r w:rsidRPr="00142824">
        <w:rPr>
          <w:color w:val="000000"/>
        </w:rPr>
        <w:t>Rozbiórkę można wykonywać ręcznie lub mechanicznie. Nacięcia należy wykonać przy użyciu pilarki do cięcia betonu i masy.</w:t>
      </w:r>
    </w:p>
    <w:p w:rsidR="00511FDA" w:rsidRPr="00142824" w:rsidRDefault="00511FDA" w:rsidP="00142824">
      <w:pPr>
        <w:pStyle w:val="Stopka"/>
        <w:tabs>
          <w:tab w:val="clear" w:pos="4536"/>
          <w:tab w:val="clear" w:pos="9072"/>
          <w:tab w:val="left" w:pos="567"/>
        </w:tabs>
        <w:spacing w:line="288" w:lineRule="auto"/>
        <w:ind w:left="567" w:hanging="567"/>
        <w:rPr>
          <w:color w:val="000000"/>
        </w:rPr>
      </w:pPr>
      <w:r w:rsidRPr="00142824">
        <w:rPr>
          <w:color w:val="000000"/>
        </w:rPr>
        <w:tab/>
        <w:t>Zalecany sprzęt:</w:t>
      </w:r>
    </w:p>
    <w:p w:rsidR="00511FDA" w:rsidRPr="00142824" w:rsidRDefault="00511FDA" w:rsidP="007264D1">
      <w:pPr>
        <w:numPr>
          <w:ilvl w:val="0"/>
          <w:numId w:val="67"/>
        </w:numPr>
        <w:tabs>
          <w:tab w:val="left" w:pos="567"/>
        </w:tabs>
        <w:overflowPunct w:val="0"/>
        <w:autoSpaceDE w:val="0"/>
        <w:autoSpaceDN w:val="0"/>
        <w:adjustRightInd w:val="0"/>
        <w:spacing w:after="0" w:line="288" w:lineRule="auto"/>
        <w:jc w:val="both"/>
        <w:rPr>
          <w:color w:val="000000"/>
        </w:rPr>
      </w:pPr>
      <w:r w:rsidRPr="00142824">
        <w:rPr>
          <w:color w:val="000000"/>
        </w:rPr>
        <w:t>spycharki,</w:t>
      </w:r>
    </w:p>
    <w:p w:rsidR="00511FDA" w:rsidRPr="00142824" w:rsidRDefault="00511FDA" w:rsidP="007264D1">
      <w:pPr>
        <w:numPr>
          <w:ilvl w:val="0"/>
          <w:numId w:val="67"/>
        </w:numPr>
        <w:tabs>
          <w:tab w:val="left" w:pos="567"/>
        </w:tabs>
        <w:overflowPunct w:val="0"/>
        <w:autoSpaceDE w:val="0"/>
        <w:autoSpaceDN w:val="0"/>
        <w:adjustRightInd w:val="0"/>
        <w:spacing w:after="0" w:line="288" w:lineRule="auto"/>
        <w:jc w:val="both"/>
        <w:rPr>
          <w:color w:val="000000"/>
        </w:rPr>
      </w:pPr>
      <w:r w:rsidRPr="00142824">
        <w:rPr>
          <w:color w:val="000000"/>
        </w:rPr>
        <w:t>ładowarki,</w:t>
      </w:r>
    </w:p>
    <w:p w:rsidR="00511FDA" w:rsidRPr="00142824" w:rsidRDefault="00511FDA" w:rsidP="007264D1">
      <w:pPr>
        <w:numPr>
          <w:ilvl w:val="0"/>
          <w:numId w:val="67"/>
        </w:numPr>
        <w:tabs>
          <w:tab w:val="left" w:pos="567"/>
        </w:tabs>
        <w:overflowPunct w:val="0"/>
        <w:autoSpaceDE w:val="0"/>
        <w:autoSpaceDN w:val="0"/>
        <w:adjustRightInd w:val="0"/>
        <w:spacing w:after="0" w:line="288" w:lineRule="auto"/>
        <w:jc w:val="both"/>
        <w:rPr>
          <w:color w:val="000000"/>
        </w:rPr>
      </w:pPr>
      <w:r w:rsidRPr="00142824">
        <w:rPr>
          <w:color w:val="000000"/>
        </w:rPr>
        <w:t>żurawie samochodowe,</w:t>
      </w:r>
    </w:p>
    <w:p w:rsidR="00511FDA" w:rsidRPr="00142824" w:rsidRDefault="00511FDA" w:rsidP="007264D1">
      <w:pPr>
        <w:numPr>
          <w:ilvl w:val="0"/>
          <w:numId w:val="67"/>
        </w:numPr>
        <w:tabs>
          <w:tab w:val="left" w:pos="567"/>
        </w:tabs>
        <w:overflowPunct w:val="0"/>
        <w:autoSpaceDE w:val="0"/>
        <w:autoSpaceDN w:val="0"/>
        <w:adjustRightInd w:val="0"/>
        <w:spacing w:after="0" w:line="288" w:lineRule="auto"/>
        <w:jc w:val="both"/>
        <w:rPr>
          <w:color w:val="000000"/>
        </w:rPr>
      </w:pPr>
      <w:r w:rsidRPr="00142824">
        <w:rPr>
          <w:color w:val="000000"/>
        </w:rPr>
        <w:t>samochody ciężarowe,</w:t>
      </w:r>
    </w:p>
    <w:p w:rsidR="00511FDA" w:rsidRPr="00142824" w:rsidRDefault="00511FDA" w:rsidP="007264D1">
      <w:pPr>
        <w:numPr>
          <w:ilvl w:val="0"/>
          <w:numId w:val="67"/>
        </w:numPr>
        <w:tabs>
          <w:tab w:val="left" w:pos="567"/>
        </w:tabs>
        <w:overflowPunct w:val="0"/>
        <w:autoSpaceDE w:val="0"/>
        <w:autoSpaceDN w:val="0"/>
        <w:adjustRightInd w:val="0"/>
        <w:spacing w:after="0" w:line="288" w:lineRule="auto"/>
        <w:jc w:val="both"/>
        <w:rPr>
          <w:color w:val="000000"/>
        </w:rPr>
      </w:pPr>
      <w:r w:rsidRPr="00142824">
        <w:rPr>
          <w:color w:val="000000"/>
        </w:rPr>
        <w:t>zrywarki,</w:t>
      </w:r>
    </w:p>
    <w:p w:rsidR="00511FDA" w:rsidRPr="00142824" w:rsidRDefault="00511FDA" w:rsidP="007264D1">
      <w:pPr>
        <w:numPr>
          <w:ilvl w:val="0"/>
          <w:numId w:val="67"/>
        </w:numPr>
        <w:tabs>
          <w:tab w:val="left" w:pos="567"/>
        </w:tabs>
        <w:overflowPunct w:val="0"/>
        <w:autoSpaceDE w:val="0"/>
        <w:autoSpaceDN w:val="0"/>
        <w:adjustRightInd w:val="0"/>
        <w:spacing w:after="0" w:line="288" w:lineRule="auto"/>
        <w:jc w:val="both"/>
        <w:rPr>
          <w:color w:val="000000"/>
        </w:rPr>
      </w:pPr>
      <w:r w:rsidRPr="00142824">
        <w:rPr>
          <w:color w:val="000000"/>
        </w:rPr>
        <w:t>młoty pneumatyczne,</w:t>
      </w:r>
    </w:p>
    <w:p w:rsidR="00511FDA" w:rsidRPr="00142824" w:rsidRDefault="00511FDA" w:rsidP="007264D1">
      <w:pPr>
        <w:numPr>
          <w:ilvl w:val="0"/>
          <w:numId w:val="67"/>
        </w:numPr>
        <w:tabs>
          <w:tab w:val="left" w:pos="567"/>
        </w:tabs>
        <w:overflowPunct w:val="0"/>
        <w:autoSpaceDE w:val="0"/>
        <w:autoSpaceDN w:val="0"/>
        <w:adjustRightInd w:val="0"/>
        <w:spacing w:after="0" w:line="288" w:lineRule="auto"/>
        <w:jc w:val="both"/>
        <w:rPr>
          <w:color w:val="000000"/>
        </w:rPr>
      </w:pPr>
      <w:r w:rsidRPr="00142824">
        <w:rPr>
          <w:color w:val="000000"/>
        </w:rPr>
        <w:t>piły mechaniczne,</w:t>
      </w:r>
    </w:p>
    <w:p w:rsidR="00511FDA" w:rsidRPr="00142824" w:rsidRDefault="00511FDA" w:rsidP="007264D1">
      <w:pPr>
        <w:numPr>
          <w:ilvl w:val="0"/>
          <w:numId w:val="67"/>
        </w:numPr>
        <w:tabs>
          <w:tab w:val="left" w:pos="567"/>
        </w:tabs>
        <w:overflowPunct w:val="0"/>
        <w:autoSpaceDE w:val="0"/>
        <w:autoSpaceDN w:val="0"/>
        <w:adjustRightInd w:val="0"/>
        <w:spacing w:after="0" w:line="288" w:lineRule="auto"/>
        <w:jc w:val="both"/>
        <w:rPr>
          <w:color w:val="000000"/>
        </w:rPr>
      </w:pPr>
      <w:r w:rsidRPr="00142824">
        <w:rPr>
          <w:color w:val="000000"/>
        </w:rPr>
        <w:t>frezarki nawierzchni,</w:t>
      </w:r>
    </w:p>
    <w:p w:rsidR="00511FDA" w:rsidRPr="00142824" w:rsidRDefault="00511FDA" w:rsidP="007264D1">
      <w:pPr>
        <w:numPr>
          <w:ilvl w:val="0"/>
          <w:numId w:val="67"/>
        </w:numPr>
        <w:tabs>
          <w:tab w:val="left" w:pos="567"/>
        </w:tabs>
        <w:overflowPunct w:val="0"/>
        <w:autoSpaceDE w:val="0"/>
        <w:autoSpaceDN w:val="0"/>
        <w:adjustRightInd w:val="0"/>
        <w:spacing w:after="0" w:line="288" w:lineRule="auto"/>
        <w:jc w:val="both"/>
        <w:rPr>
          <w:color w:val="000000"/>
        </w:rPr>
      </w:pPr>
      <w:r w:rsidRPr="00142824">
        <w:rPr>
          <w:color w:val="000000"/>
        </w:rPr>
        <w:t>koparki.</w:t>
      </w:r>
    </w:p>
    <w:p w:rsidR="00511FDA" w:rsidRPr="00142824" w:rsidRDefault="00511FDA" w:rsidP="00142824">
      <w:pPr>
        <w:pStyle w:val="z1"/>
        <w:widowControl/>
        <w:spacing w:before="0" w:line="288" w:lineRule="auto"/>
        <w:ind w:left="502"/>
        <w:rPr>
          <w:rFonts w:asciiTheme="minorHAnsi" w:hAnsiTheme="minorHAnsi" w:cstheme="minorHAnsi"/>
          <w:color w:val="auto"/>
          <w:sz w:val="22"/>
          <w:szCs w:val="22"/>
        </w:rPr>
      </w:pPr>
    </w:p>
    <w:p w:rsidR="00511FDA" w:rsidRPr="00142824" w:rsidRDefault="00511FDA" w:rsidP="007264D1">
      <w:pPr>
        <w:pStyle w:val="z1"/>
        <w:widowControl/>
        <w:numPr>
          <w:ilvl w:val="0"/>
          <w:numId w:val="68"/>
        </w:numPr>
        <w:spacing w:before="0" w:line="288" w:lineRule="auto"/>
        <w:rPr>
          <w:rFonts w:asciiTheme="minorHAnsi" w:hAnsiTheme="minorHAnsi" w:cstheme="minorHAnsi"/>
          <w:color w:val="auto"/>
          <w:sz w:val="22"/>
          <w:szCs w:val="22"/>
        </w:rPr>
      </w:pPr>
      <w:r w:rsidRPr="00142824">
        <w:rPr>
          <w:rFonts w:asciiTheme="minorHAnsi" w:hAnsiTheme="minorHAnsi" w:cstheme="minorHAnsi"/>
          <w:color w:val="auto"/>
          <w:sz w:val="22"/>
          <w:szCs w:val="22"/>
        </w:rPr>
        <w:t>Transport</w:t>
      </w:r>
    </w:p>
    <w:p w:rsidR="00511FDA" w:rsidRPr="00142824" w:rsidRDefault="00511FDA" w:rsidP="00142824">
      <w:pPr>
        <w:autoSpaceDE w:val="0"/>
        <w:autoSpaceDN w:val="0"/>
        <w:adjustRightInd w:val="0"/>
        <w:spacing w:after="0" w:line="288" w:lineRule="auto"/>
        <w:ind w:firstLine="567"/>
        <w:rPr>
          <w:rFonts w:cstheme="minorHAnsi"/>
        </w:rPr>
      </w:pPr>
      <w:r w:rsidRPr="00142824">
        <w:rPr>
          <w:rFonts w:cstheme="minorHAnsi"/>
        </w:rPr>
        <w:t>Ogólne wymagania dotyczące transportu podano w SST „Wymagania ogólne” pkt 4.</w:t>
      </w:r>
    </w:p>
    <w:p w:rsidR="00511FDA" w:rsidRPr="00142824" w:rsidRDefault="00511FDA" w:rsidP="00142824">
      <w:pPr>
        <w:autoSpaceDE w:val="0"/>
        <w:autoSpaceDN w:val="0"/>
        <w:adjustRightInd w:val="0"/>
        <w:spacing w:after="0" w:line="288" w:lineRule="auto"/>
        <w:rPr>
          <w:rFonts w:cstheme="minorHAnsi"/>
        </w:rPr>
      </w:pPr>
      <w:r w:rsidRPr="00142824">
        <w:rPr>
          <w:rFonts w:cstheme="minorHAnsi"/>
        </w:rPr>
        <w:t>Materiały uzyskane z rozbiórki mogą być przewożone dowolnymi środkami transportu zaakceptowanymi przez Inżyniera dla danego asortymentu materiału rozbiórkowego. Materiały przeznaczone do odzysku lub ponownego wbudowania należy odwieść w miejsce wskazane przez Zamawiającego .</w:t>
      </w:r>
    </w:p>
    <w:p w:rsidR="00142824" w:rsidRPr="00142824" w:rsidRDefault="00142824" w:rsidP="00142824">
      <w:pPr>
        <w:autoSpaceDE w:val="0"/>
        <w:autoSpaceDN w:val="0"/>
        <w:adjustRightInd w:val="0"/>
        <w:spacing w:after="0" w:line="288" w:lineRule="auto"/>
        <w:rPr>
          <w:rFonts w:cstheme="minorHAnsi"/>
        </w:rPr>
      </w:pPr>
    </w:p>
    <w:p w:rsidR="00142824" w:rsidRPr="00142824" w:rsidRDefault="00142824" w:rsidP="007264D1">
      <w:pPr>
        <w:pStyle w:val="Stopka"/>
        <w:numPr>
          <w:ilvl w:val="0"/>
          <w:numId w:val="68"/>
        </w:numPr>
        <w:tabs>
          <w:tab w:val="clear" w:pos="4536"/>
          <w:tab w:val="clear" w:pos="9072"/>
          <w:tab w:val="left" w:pos="567"/>
        </w:tabs>
        <w:spacing w:line="288" w:lineRule="auto"/>
        <w:rPr>
          <w:b/>
          <w:color w:val="000000"/>
        </w:rPr>
      </w:pPr>
      <w:r w:rsidRPr="00142824">
        <w:rPr>
          <w:b/>
          <w:color w:val="000000"/>
        </w:rPr>
        <w:t>Wykonanie robót</w:t>
      </w:r>
    </w:p>
    <w:p w:rsidR="00142824" w:rsidRPr="00142824" w:rsidRDefault="00142824" w:rsidP="00142824">
      <w:pPr>
        <w:pStyle w:val="Stopka"/>
        <w:tabs>
          <w:tab w:val="clear" w:pos="4536"/>
          <w:tab w:val="clear" w:pos="9072"/>
          <w:tab w:val="left" w:pos="567"/>
        </w:tabs>
        <w:spacing w:line="288" w:lineRule="auto"/>
        <w:ind w:left="502"/>
        <w:rPr>
          <w:b/>
          <w:color w:val="000000"/>
        </w:rPr>
      </w:pPr>
    </w:p>
    <w:p w:rsidR="00142824" w:rsidRPr="00142824" w:rsidRDefault="00142824" w:rsidP="007264D1">
      <w:pPr>
        <w:pStyle w:val="Stopka"/>
        <w:numPr>
          <w:ilvl w:val="1"/>
          <w:numId w:val="66"/>
        </w:numPr>
        <w:tabs>
          <w:tab w:val="clear" w:pos="420"/>
          <w:tab w:val="clear" w:pos="4536"/>
          <w:tab w:val="clear" w:pos="9072"/>
          <w:tab w:val="left" w:pos="567"/>
        </w:tabs>
        <w:spacing w:line="288" w:lineRule="auto"/>
        <w:ind w:left="567" w:hanging="567"/>
        <w:jc w:val="both"/>
        <w:rPr>
          <w:color w:val="000000"/>
        </w:rPr>
      </w:pPr>
      <w:r w:rsidRPr="00142824">
        <w:rPr>
          <w:color w:val="000000"/>
        </w:rPr>
        <w:t>Warunki.</w:t>
      </w:r>
    </w:p>
    <w:p w:rsidR="00142824" w:rsidRPr="00142824" w:rsidRDefault="00142824" w:rsidP="00142824">
      <w:pPr>
        <w:tabs>
          <w:tab w:val="left" w:pos="567"/>
        </w:tabs>
        <w:spacing w:after="0" w:line="288" w:lineRule="auto"/>
        <w:ind w:left="567" w:hanging="567"/>
        <w:jc w:val="both"/>
        <w:rPr>
          <w:color w:val="000000"/>
        </w:rPr>
      </w:pPr>
      <w:r w:rsidRPr="00142824">
        <w:rPr>
          <w:color w:val="000000"/>
        </w:rPr>
        <w:tab/>
        <w:t>Wykonawca przedstawi Inwestorowi do akceptacji projekt organizacji i harmonogram robót uwzględniający wszystkie warunki, w jakich będą prowadzone roboty. Roboty rozbiórkowe elementów dróg i przepustów obejmują usunięcie z terenu budowy wszystkich elementów wymienionych w pkt 1.3, zgodnie z dokumentacją projektową, STWiOR lub wskazanych przez przedstawiciela Inwestora. Jeśli dokumentacja projektowa nie zawiera dokumentacji inwentaryzacyjnej lub / i rozbiórkowej, przedstawiciel Inwestora może polecić Wykonawcy sporządzenie takiej dokumentacji, w której zostanie określony przewidziany odzysk materiałów. Roboty rozbiórkowe można wykonywać mechanicznie lub ręcznie w sposób określony w STWiOR lub przez przedstawiciela inwestora. Wszystkie elementy możliwe do powtórnego wykorzystania powinny być usuwane bez powodowania zbędnych uszkodzeń. O ile uzyskane elementy nie stają się własnością Wykonawcy, powinien on przewieźć je na miejsce określone w STWiOR lub wskazane przez przedstawiciela inwestora.</w:t>
      </w:r>
    </w:p>
    <w:p w:rsidR="00142824" w:rsidRPr="00142824" w:rsidRDefault="00142824" w:rsidP="007264D1">
      <w:pPr>
        <w:pStyle w:val="Stopka"/>
        <w:numPr>
          <w:ilvl w:val="1"/>
          <w:numId w:val="66"/>
        </w:numPr>
        <w:tabs>
          <w:tab w:val="clear" w:pos="420"/>
          <w:tab w:val="clear" w:pos="4536"/>
          <w:tab w:val="clear" w:pos="9072"/>
          <w:tab w:val="left" w:pos="567"/>
        </w:tabs>
        <w:spacing w:line="288" w:lineRule="auto"/>
        <w:ind w:left="567" w:hanging="567"/>
        <w:rPr>
          <w:color w:val="000000"/>
        </w:rPr>
      </w:pPr>
      <w:r w:rsidRPr="00142824">
        <w:rPr>
          <w:color w:val="000000"/>
        </w:rPr>
        <w:t>Zakres wykonywanych robót</w:t>
      </w:r>
    </w:p>
    <w:p w:rsidR="00142824" w:rsidRPr="00142824" w:rsidRDefault="00142824" w:rsidP="00142824">
      <w:pPr>
        <w:pStyle w:val="Stopka"/>
        <w:tabs>
          <w:tab w:val="clear" w:pos="4536"/>
          <w:tab w:val="clear" w:pos="9072"/>
          <w:tab w:val="left" w:pos="567"/>
        </w:tabs>
        <w:spacing w:line="288" w:lineRule="auto"/>
        <w:ind w:left="567" w:hanging="567"/>
        <w:rPr>
          <w:color w:val="000000"/>
        </w:rPr>
      </w:pPr>
      <w:r w:rsidRPr="00142824">
        <w:rPr>
          <w:color w:val="000000"/>
        </w:rPr>
        <w:tab/>
        <w:t>Roboty omówione w niniejszej STWiOR obejmują:</w:t>
      </w:r>
    </w:p>
    <w:p w:rsidR="00142824" w:rsidRPr="00142824" w:rsidRDefault="00142824" w:rsidP="007264D1">
      <w:pPr>
        <w:pStyle w:val="Stopka"/>
        <w:numPr>
          <w:ilvl w:val="0"/>
          <w:numId w:val="69"/>
        </w:numPr>
        <w:tabs>
          <w:tab w:val="clear" w:pos="360"/>
          <w:tab w:val="clear" w:pos="4536"/>
          <w:tab w:val="clear" w:pos="9072"/>
          <w:tab w:val="left" w:pos="567"/>
        </w:tabs>
        <w:spacing w:line="288" w:lineRule="auto"/>
        <w:ind w:left="851" w:hanging="284"/>
        <w:rPr>
          <w:color w:val="000000"/>
        </w:rPr>
      </w:pPr>
      <w:r w:rsidRPr="00142824">
        <w:rPr>
          <w:color w:val="000000"/>
        </w:rPr>
        <w:t>wyznaczenie na podstawie dokumentacji projektowej miejsca rozbiórki,</w:t>
      </w:r>
    </w:p>
    <w:p w:rsidR="00142824" w:rsidRPr="00142824" w:rsidRDefault="00142824" w:rsidP="007264D1">
      <w:pPr>
        <w:pStyle w:val="Stopka"/>
        <w:numPr>
          <w:ilvl w:val="0"/>
          <w:numId w:val="69"/>
        </w:numPr>
        <w:tabs>
          <w:tab w:val="clear" w:pos="360"/>
          <w:tab w:val="clear" w:pos="4536"/>
          <w:tab w:val="clear" w:pos="9072"/>
          <w:tab w:val="left" w:pos="567"/>
        </w:tabs>
        <w:spacing w:line="288" w:lineRule="auto"/>
        <w:ind w:left="851" w:hanging="284"/>
        <w:rPr>
          <w:color w:val="000000"/>
        </w:rPr>
      </w:pPr>
      <w:r w:rsidRPr="00142824">
        <w:rPr>
          <w:color w:val="000000"/>
        </w:rPr>
        <w:t>dostarczenie na miejsce budowy sprzętu,</w:t>
      </w:r>
    </w:p>
    <w:p w:rsidR="00142824" w:rsidRPr="00142824" w:rsidRDefault="00142824" w:rsidP="007264D1">
      <w:pPr>
        <w:pStyle w:val="Stopka"/>
        <w:numPr>
          <w:ilvl w:val="0"/>
          <w:numId w:val="69"/>
        </w:numPr>
        <w:tabs>
          <w:tab w:val="clear" w:pos="360"/>
          <w:tab w:val="clear" w:pos="4536"/>
          <w:tab w:val="clear" w:pos="9072"/>
          <w:tab w:val="left" w:pos="567"/>
        </w:tabs>
        <w:spacing w:line="288" w:lineRule="auto"/>
        <w:ind w:left="851" w:hanging="284"/>
        <w:rPr>
          <w:color w:val="000000"/>
        </w:rPr>
      </w:pPr>
      <w:r w:rsidRPr="00142824">
        <w:rPr>
          <w:color w:val="000000"/>
        </w:rPr>
        <w:t>oznakowanie robót,</w:t>
      </w:r>
    </w:p>
    <w:p w:rsidR="00142824" w:rsidRPr="00142824" w:rsidRDefault="00142824" w:rsidP="007264D1">
      <w:pPr>
        <w:pStyle w:val="Stopka"/>
        <w:numPr>
          <w:ilvl w:val="0"/>
          <w:numId w:val="69"/>
        </w:numPr>
        <w:tabs>
          <w:tab w:val="clear" w:pos="360"/>
          <w:tab w:val="clear" w:pos="4536"/>
          <w:tab w:val="clear" w:pos="9072"/>
          <w:tab w:val="left" w:pos="567"/>
        </w:tabs>
        <w:spacing w:line="288" w:lineRule="auto"/>
        <w:ind w:left="851" w:hanging="284"/>
        <w:rPr>
          <w:color w:val="000000"/>
        </w:rPr>
      </w:pPr>
      <w:r w:rsidRPr="00142824">
        <w:rPr>
          <w:color w:val="000000"/>
        </w:rPr>
        <w:t>nacięcia nawierzchni z mieszanki mineralno - asfaltowej, na krawędziach rozbiórki,</w:t>
      </w:r>
    </w:p>
    <w:p w:rsidR="00142824" w:rsidRPr="00142824" w:rsidRDefault="00142824" w:rsidP="007264D1">
      <w:pPr>
        <w:pStyle w:val="Stopka"/>
        <w:numPr>
          <w:ilvl w:val="0"/>
          <w:numId w:val="69"/>
        </w:numPr>
        <w:tabs>
          <w:tab w:val="clear" w:pos="360"/>
          <w:tab w:val="clear" w:pos="4536"/>
          <w:tab w:val="clear" w:pos="9072"/>
          <w:tab w:val="left" w:pos="567"/>
        </w:tabs>
        <w:spacing w:line="288" w:lineRule="auto"/>
        <w:ind w:left="851" w:hanging="284"/>
        <w:rPr>
          <w:color w:val="000000"/>
        </w:rPr>
      </w:pPr>
      <w:r w:rsidRPr="00142824">
        <w:rPr>
          <w:color w:val="000000"/>
        </w:rPr>
        <w:t>mechanicznej rozbiórki podbudowy z kruszywa,</w:t>
      </w:r>
    </w:p>
    <w:p w:rsidR="00142824" w:rsidRPr="00142824" w:rsidRDefault="00142824" w:rsidP="007264D1">
      <w:pPr>
        <w:pStyle w:val="Stopka"/>
        <w:numPr>
          <w:ilvl w:val="0"/>
          <w:numId w:val="69"/>
        </w:numPr>
        <w:tabs>
          <w:tab w:val="clear" w:pos="360"/>
          <w:tab w:val="clear" w:pos="4536"/>
          <w:tab w:val="clear" w:pos="9072"/>
          <w:tab w:val="left" w:pos="567"/>
        </w:tabs>
        <w:spacing w:line="288" w:lineRule="auto"/>
        <w:ind w:left="851" w:hanging="284"/>
        <w:rPr>
          <w:color w:val="000000"/>
        </w:rPr>
      </w:pPr>
      <w:r w:rsidRPr="00142824">
        <w:rPr>
          <w:color w:val="000000"/>
        </w:rPr>
        <w:t>mechanicznej rozbiórki nawierzchni z mieszanki mineralno – asfaltowej,</w:t>
      </w:r>
    </w:p>
    <w:p w:rsidR="00142824" w:rsidRPr="00142824" w:rsidRDefault="00142824" w:rsidP="007264D1">
      <w:pPr>
        <w:pStyle w:val="Stopka"/>
        <w:numPr>
          <w:ilvl w:val="0"/>
          <w:numId w:val="69"/>
        </w:numPr>
        <w:tabs>
          <w:tab w:val="clear" w:pos="360"/>
          <w:tab w:val="clear" w:pos="4536"/>
          <w:tab w:val="clear" w:pos="9072"/>
          <w:tab w:val="left" w:pos="567"/>
        </w:tabs>
        <w:spacing w:line="288" w:lineRule="auto"/>
        <w:ind w:left="851" w:hanging="284"/>
        <w:rPr>
          <w:color w:val="000000"/>
        </w:rPr>
      </w:pPr>
      <w:r w:rsidRPr="00142824">
        <w:rPr>
          <w:color w:val="000000"/>
        </w:rPr>
        <w:t>ręcznej rozbiórki nawierzchnia z płyt drogowych typu JUMBO</w:t>
      </w:r>
    </w:p>
    <w:p w:rsidR="00142824" w:rsidRPr="00142824" w:rsidRDefault="00142824" w:rsidP="007264D1">
      <w:pPr>
        <w:pStyle w:val="Stopka"/>
        <w:numPr>
          <w:ilvl w:val="0"/>
          <w:numId w:val="69"/>
        </w:numPr>
        <w:tabs>
          <w:tab w:val="clear" w:pos="360"/>
          <w:tab w:val="clear" w:pos="4536"/>
          <w:tab w:val="clear" w:pos="9072"/>
          <w:tab w:val="left" w:pos="567"/>
        </w:tabs>
        <w:spacing w:line="288" w:lineRule="auto"/>
        <w:ind w:left="851" w:hanging="284"/>
        <w:rPr>
          <w:color w:val="000000"/>
        </w:rPr>
      </w:pPr>
      <w:r w:rsidRPr="00142824">
        <w:rPr>
          <w:color w:val="000000"/>
        </w:rPr>
        <w:t>ręcznej rozbiórki krawężnika betonowego 15×30×100 cm,</w:t>
      </w:r>
    </w:p>
    <w:p w:rsidR="00142824" w:rsidRPr="00142824" w:rsidRDefault="00142824" w:rsidP="007264D1">
      <w:pPr>
        <w:pStyle w:val="Stopka"/>
        <w:numPr>
          <w:ilvl w:val="0"/>
          <w:numId w:val="69"/>
        </w:numPr>
        <w:tabs>
          <w:tab w:val="clear" w:pos="360"/>
          <w:tab w:val="clear" w:pos="4536"/>
          <w:tab w:val="clear" w:pos="9072"/>
          <w:tab w:val="left" w:pos="567"/>
        </w:tabs>
        <w:spacing w:line="288" w:lineRule="auto"/>
        <w:ind w:left="851" w:hanging="284"/>
        <w:rPr>
          <w:color w:val="000000"/>
        </w:rPr>
      </w:pPr>
      <w:r w:rsidRPr="00142824">
        <w:rPr>
          <w:color w:val="000000"/>
        </w:rPr>
        <w:t>załadunek wybranego gruzu z rozbiórki na środki transportu  i wywóz gruzu uporządkowanie miejsca prowadzonych robót.</w:t>
      </w:r>
    </w:p>
    <w:p w:rsidR="00142824" w:rsidRPr="00142824" w:rsidRDefault="00142824" w:rsidP="00142824">
      <w:pPr>
        <w:pStyle w:val="Stopka"/>
        <w:tabs>
          <w:tab w:val="clear" w:pos="4536"/>
          <w:tab w:val="clear" w:pos="9072"/>
          <w:tab w:val="left" w:pos="567"/>
        </w:tabs>
        <w:spacing w:line="288" w:lineRule="auto"/>
        <w:ind w:left="502"/>
        <w:rPr>
          <w:b/>
          <w:color w:val="000000"/>
        </w:rPr>
      </w:pPr>
    </w:p>
    <w:p w:rsidR="00511FDA" w:rsidRDefault="002B0268" w:rsidP="007264D1">
      <w:pPr>
        <w:pStyle w:val="z1"/>
        <w:widowControl/>
        <w:numPr>
          <w:ilvl w:val="0"/>
          <w:numId w:val="68"/>
        </w:numPr>
        <w:spacing w:before="0" w:line="288" w:lineRule="auto"/>
        <w:rPr>
          <w:rFonts w:asciiTheme="minorHAnsi" w:hAnsiTheme="minorHAnsi" w:cstheme="minorHAnsi"/>
          <w:color w:val="auto"/>
          <w:sz w:val="22"/>
          <w:szCs w:val="22"/>
        </w:rPr>
      </w:pPr>
      <w:r>
        <w:rPr>
          <w:rFonts w:asciiTheme="minorHAnsi" w:hAnsiTheme="minorHAnsi" w:cstheme="minorHAnsi"/>
          <w:color w:val="auto"/>
          <w:sz w:val="22"/>
          <w:szCs w:val="22"/>
        </w:rPr>
        <w:t xml:space="preserve">Kontrola jakości </w:t>
      </w:r>
    </w:p>
    <w:p w:rsidR="002B0268" w:rsidRDefault="002B0268" w:rsidP="002B0268">
      <w:pPr>
        <w:pStyle w:val="z1"/>
        <w:widowControl/>
        <w:spacing w:before="0" w:line="288" w:lineRule="auto"/>
        <w:ind w:left="502"/>
        <w:rPr>
          <w:rFonts w:asciiTheme="minorHAnsi" w:hAnsiTheme="minorHAnsi" w:cstheme="minorHAnsi"/>
          <w:color w:val="auto"/>
          <w:sz w:val="22"/>
          <w:szCs w:val="22"/>
        </w:rPr>
      </w:pPr>
    </w:p>
    <w:p w:rsidR="002B0268" w:rsidRPr="002B0268" w:rsidRDefault="002B0268" w:rsidP="002B0268">
      <w:pPr>
        <w:autoSpaceDE w:val="0"/>
        <w:autoSpaceDN w:val="0"/>
        <w:adjustRightInd w:val="0"/>
        <w:spacing w:after="0" w:line="288" w:lineRule="auto"/>
        <w:rPr>
          <w:rFonts w:cstheme="minorHAnsi"/>
        </w:rPr>
      </w:pPr>
      <w:r w:rsidRPr="002B0268">
        <w:rPr>
          <w:rFonts w:cstheme="minorHAnsi"/>
        </w:rPr>
        <w:t>Kontrola jako</w:t>
      </w:r>
      <w:r w:rsidRPr="002B0268">
        <w:rPr>
          <w:rFonts w:ascii="Times New Roman" w:hAnsi="Times New Roman" w:cstheme="minorHAnsi"/>
        </w:rPr>
        <w:t>śc</w:t>
      </w:r>
      <w:r w:rsidRPr="002B0268">
        <w:rPr>
          <w:rFonts w:cstheme="minorHAnsi"/>
        </w:rPr>
        <w:t>i robót polega na wizualnej ocenie kompletno</w:t>
      </w:r>
      <w:r w:rsidRPr="002B0268">
        <w:rPr>
          <w:rFonts w:ascii="Times New Roman" w:hAnsi="Times New Roman" w:cstheme="minorHAnsi"/>
        </w:rPr>
        <w:t>śc</w:t>
      </w:r>
      <w:r w:rsidRPr="002B0268">
        <w:rPr>
          <w:rFonts w:cstheme="minorHAnsi"/>
        </w:rPr>
        <w:t>i wykonanych robót</w:t>
      </w:r>
    </w:p>
    <w:p w:rsidR="002B0268" w:rsidRPr="002B0268" w:rsidRDefault="002B0268" w:rsidP="002B0268">
      <w:pPr>
        <w:autoSpaceDE w:val="0"/>
        <w:autoSpaceDN w:val="0"/>
        <w:adjustRightInd w:val="0"/>
        <w:spacing w:after="0" w:line="288" w:lineRule="auto"/>
        <w:rPr>
          <w:rFonts w:cstheme="minorHAnsi"/>
        </w:rPr>
      </w:pPr>
      <w:r w:rsidRPr="002B0268">
        <w:rPr>
          <w:rFonts w:cstheme="minorHAnsi"/>
        </w:rPr>
        <w:t>rozbiórkowych oraz sprawdzeniu stopnia uszkodzenia elementów przewidzianych do powtórnego</w:t>
      </w:r>
    </w:p>
    <w:p w:rsidR="002B0268" w:rsidRPr="002B0268" w:rsidRDefault="002B0268" w:rsidP="002B0268">
      <w:pPr>
        <w:autoSpaceDE w:val="0"/>
        <w:autoSpaceDN w:val="0"/>
        <w:adjustRightInd w:val="0"/>
        <w:spacing w:after="0" w:line="288" w:lineRule="auto"/>
        <w:rPr>
          <w:rFonts w:cstheme="minorHAnsi"/>
        </w:rPr>
      </w:pPr>
      <w:r w:rsidRPr="002B0268">
        <w:rPr>
          <w:rFonts w:cstheme="minorHAnsi"/>
        </w:rPr>
        <w:t>wykorzystania.</w:t>
      </w:r>
    </w:p>
    <w:p w:rsidR="002B0268" w:rsidRPr="002B0268" w:rsidRDefault="002B0268" w:rsidP="002B0268">
      <w:pPr>
        <w:autoSpaceDE w:val="0"/>
        <w:autoSpaceDN w:val="0"/>
        <w:adjustRightInd w:val="0"/>
        <w:spacing w:after="0" w:line="288" w:lineRule="auto"/>
        <w:rPr>
          <w:rFonts w:cstheme="minorHAnsi"/>
        </w:rPr>
      </w:pPr>
      <w:r w:rsidRPr="002B0268">
        <w:rPr>
          <w:rFonts w:cstheme="minorHAnsi"/>
        </w:rPr>
        <w:t>Zag</w:t>
      </w:r>
      <w:r w:rsidRPr="002B0268">
        <w:rPr>
          <w:rFonts w:ascii="Times New Roman" w:hAnsi="Times New Roman" w:cstheme="minorHAnsi"/>
        </w:rPr>
        <w:t>ęs</w:t>
      </w:r>
      <w:r w:rsidRPr="002B0268">
        <w:rPr>
          <w:rFonts w:cstheme="minorHAnsi"/>
        </w:rPr>
        <w:t>zczenie gruntu wype</w:t>
      </w:r>
      <w:r>
        <w:rPr>
          <w:rFonts w:ascii="Times New Roman" w:hAnsi="Times New Roman" w:cstheme="minorHAnsi"/>
        </w:rPr>
        <w:t>ł</w:t>
      </w:r>
      <w:r w:rsidRPr="002B0268">
        <w:rPr>
          <w:rFonts w:cstheme="minorHAnsi"/>
        </w:rPr>
        <w:t>niaj</w:t>
      </w:r>
      <w:r w:rsidRPr="002B0268">
        <w:rPr>
          <w:rFonts w:ascii="Times New Roman" w:hAnsi="Times New Roman" w:cstheme="minorHAnsi"/>
        </w:rPr>
        <w:t>ąc</w:t>
      </w:r>
      <w:r w:rsidRPr="002B0268">
        <w:rPr>
          <w:rFonts w:cstheme="minorHAnsi"/>
        </w:rPr>
        <w:t>ego ewentualne do</w:t>
      </w:r>
      <w:r w:rsidRPr="002B0268">
        <w:rPr>
          <w:rFonts w:ascii="Times New Roman" w:hAnsi="Times New Roman" w:cstheme="minorHAnsi"/>
        </w:rPr>
        <w:t>ły</w:t>
      </w:r>
      <w:r w:rsidRPr="002B0268">
        <w:rPr>
          <w:rFonts w:cstheme="minorHAnsi"/>
        </w:rPr>
        <w:t xml:space="preserve"> po usuni</w:t>
      </w:r>
      <w:r w:rsidRPr="002B0268">
        <w:rPr>
          <w:rFonts w:ascii="Times New Roman" w:hAnsi="Times New Roman" w:cstheme="minorHAnsi"/>
        </w:rPr>
        <w:t>ęt</w:t>
      </w:r>
      <w:r w:rsidRPr="002B0268">
        <w:rPr>
          <w:rFonts w:cstheme="minorHAnsi"/>
        </w:rPr>
        <w:t>ych elementach nawierzchni,</w:t>
      </w:r>
    </w:p>
    <w:p w:rsidR="002B0268" w:rsidRDefault="002B0268" w:rsidP="002B0268">
      <w:pPr>
        <w:autoSpaceDE w:val="0"/>
        <w:autoSpaceDN w:val="0"/>
        <w:adjustRightInd w:val="0"/>
        <w:spacing w:after="0" w:line="288" w:lineRule="auto"/>
        <w:rPr>
          <w:rFonts w:ascii="Times New Roman" w:hAnsi="Times New Roman" w:cs="Times New Roman"/>
        </w:rPr>
      </w:pPr>
      <w:r w:rsidRPr="002B0268">
        <w:rPr>
          <w:rFonts w:cstheme="minorHAnsi"/>
        </w:rPr>
        <w:t>ogrodze</w:t>
      </w:r>
      <w:r w:rsidRPr="002B0268">
        <w:rPr>
          <w:rFonts w:ascii="Times New Roman" w:hAnsi="Times New Roman" w:cstheme="minorHAnsi"/>
        </w:rPr>
        <w:t>ń</w:t>
      </w:r>
      <w:r w:rsidRPr="002B0268">
        <w:rPr>
          <w:rFonts w:cstheme="minorHAnsi"/>
        </w:rPr>
        <w:t xml:space="preserve"> i przepustów powinno spe</w:t>
      </w:r>
      <w:r>
        <w:rPr>
          <w:rFonts w:ascii="Times New Roman" w:hAnsi="Times New Roman" w:cstheme="minorHAnsi"/>
        </w:rPr>
        <w:t>ł</w:t>
      </w:r>
      <w:r w:rsidRPr="002B0268">
        <w:rPr>
          <w:rFonts w:cstheme="minorHAnsi"/>
        </w:rPr>
        <w:t>nia</w:t>
      </w:r>
      <w:r>
        <w:rPr>
          <w:rFonts w:ascii="Times New Roman" w:hAnsi="Times New Roman" w:cstheme="minorHAnsi"/>
        </w:rPr>
        <w:t>ć</w:t>
      </w:r>
      <w:r w:rsidRPr="002B0268">
        <w:rPr>
          <w:rFonts w:cstheme="minorHAnsi"/>
        </w:rPr>
        <w:t xml:space="preserve"> odpowiednie wymagania okre</w:t>
      </w:r>
      <w:r w:rsidRPr="002B0268">
        <w:rPr>
          <w:rFonts w:ascii="Times New Roman" w:hAnsi="Times New Roman" w:cstheme="minorHAnsi"/>
        </w:rPr>
        <w:t>śl</w:t>
      </w:r>
      <w:r w:rsidRPr="002B0268">
        <w:rPr>
          <w:rFonts w:cstheme="minorHAnsi"/>
        </w:rPr>
        <w:t>one w S</w:t>
      </w:r>
      <w:r>
        <w:rPr>
          <w:rFonts w:cstheme="minorHAnsi"/>
        </w:rPr>
        <w:t>S</w:t>
      </w:r>
      <w:r w:rsidRPr="002B0268">
        <w:rPr>
          <w:rFonts w:cstheme="minorHAnsi"/>
        </w:rPr>
        <w:t xml:space="preserve">T </w:t>
      </w:r>
      <w:r>
        <w:rPr>
          <w:rFonts w:cstheme="minorHAnsi"/>
        </w:rPr>
        <w:t xml:space="preserve"> </w:t>
      </w:r>
      <w:r>
        <w:rPr>
          <w:rFonts w:ascii="Times New Roman" w:hAnsi="Times New Roman" w:cs="Times New Roman"/>
        </w:rPr>
        <w:t>„Roboty ziemne”.</w:t>
      </w:r>
    </w:p>
    <w:p w:rsidR="002B0268" w:rsidRDefault="002B0268" w:rsidP="002B0268">
      <w:pPr>
        <w:autoSpaceDE w:val="0"/>
        <w:autoSpaceDN w:val="0"/>
        <w:adjustRightInd w:val="0"/>
        <w:spacing w:after="0" w:line="288" w:lineRule="auto"/>
        <w:rPr>
          <w:rFonts w:cstheme="minorHAnsi"/>
        </w:rPr>
      </w:pPr>
    </w:p>
    <w:p w:rsidR="00511FDA" w:rsidRPr="004F2691" w:rsidRDefault="002B0268" w:rsidP="007264D1">
      <w:pPr>
        <w:pStyle w:val="z1"/>
        <w:widowControl/>
        <w:numPr>
          <w:ilvl w:val="0"/>
          <w:numId w:val="68"/>
        </w:numPr>
        <w:spacing w:before="0" w:line="288" w:lineRule="auto"/>
        <w:rPr>
          <w:rFonts w:asciiTheme="minorHAnsi" w:hAnsiTheme="minorHAnsi" w:cstheme="minorHAnsi"/>
          <w:color w:val="auto"/>
          <w:sz w:val="22"/>
          <w:szCs w:val="22"/>
        </w:rPr>
      </w:pPr>
      <w:r w:rsidRPr="004F2691">
        <w:rPr>
          <w:rFonts w:asciiTheme="minorHAnsi" w:hAnsiTheme="minorHAnsi" w:cstheme="minorHAnsi"/>
          <w:color w:val="auto"/>
          <w:sz w:val="22"/>
          <w:szCs w:val="22"/>
        </w:rPr>
        <w:t>Obmiar robót</w:t>
      </w:r>
    </w:p>
    <w:p w:rsidR="002B0268" w:rsidRPr="004F2691" w:rsidRDefault="002B0268" w:rsidP="004F2691">
      <w:pPr>
        <w:autoSpaceDE w:val="0"/>
        <w:autoSpaceDN w:val="0"/>
        <w:adjustRightInd w:val="0"/>
        <w:spacing w:after="0" w:line="288" w:lineRule="auto"/>
        <w:rPr>
          <w:rFonts w:cstheme="minorHAnsi"/>
          <w:bCs/>
        </w:rPr>
      </w:pPr>
      <w:r w:rsidRPr="004F2691">
        <w:rPr>
          <w:rFonts w:cstheme="minorHAnsi"/>
          <w:bCs/>
        </w:rPr>
        <w:t>Jednostka obmiarowa</w:t>
      </w:r>
    </w:p>
    <w:p w:rsidR="002B0268" w:rsidRPr="004F2691" w:rsidRDefault="002B0268" w:rsidP="004F2691">
      <w:pPr>
        <w:autoSpaceDE w:val="0"/>
        <w:autoSpaceDN w:val="0"/>
        <w:adjustRightInd w:val="0"/>
        <w:spacing w:after="0" w:line="288" w:lineRule="auto"/>
        <w:rPr>
          <w:rFonts w:cstheme="minorHAnsi"/>
        </w:rPr>
      </w:pPr>
      <w:r w:rsidRPr="004F2691">
        <w:rPr>
          <w:rFonts w:cstheme="minorHAnsi"/>
        </w:rPr>
        <w:t>Jednostką obmiarową robót związanych z rozbiórką elementów dróg jest:</w:t>
      </w:r>
    </w:p>
    <w:p w:rsidR="002B0268" w:rsidRPr="004F2691" w:rsidRDefault="002B0268" w:rsidP="007264D1">
      <w:pPr>
        <w:pStyle w:val="Akapitzlist"/>
        <w:numPr>
          <w:ilvl w:val="0"/>
          <w:numId w:val="70"/>
        </w:numPr>
        <w:autoSpaceDE w:val="0"/>
        <w:autoSpaceDN w:val="0"/>
        <w:adjustRightInd w:val="0"/>
        <w:spacing w:after="0" w:line="288" w:lineRule="auto"/>
        <w:rPr>
          <w:rFonts w:cstheme="minorHAnsi"/>
        </w:rPr>
      </w:pPr>
      <w:r w:rsidRPr="004F2691">
        <w:rPr>
          <w:rFonts w:cstheme="minorHAnsi"/>
        </w:rPr>
        <w:t>dla cięcia nawierzchni - m(metr),</w:t>
      </w:r>
    </w:p>
    <w:p w:rsidR="002B0268" w:rsidRPr="004F2691" w:rsidRDefault="002B0268" w:rsidP="007264D1">
      <w:pPr>
        <w:pStyle w:val="Akapitzlist"/>
        <w:numPr>
          <w:ilvl w:val="0"/>
          <w:numId w:val="70"/>
        </w:numPr>
        <w:autoSpaceDE w:val="0"/>
        <w:autoSpaceDN w:val="0"/>
        <w:adjustRightInd w:val="0"/>
        <w:spacing w:after="0" w:line="288" w:lineRule="auto"/>
        <w:rPr>
          <w:rFonts w:cstheme="minorHAnsi"/>
        </w:rPr>
      </w:pPr>
      <w:r w:rsidRPr="004F2691">
        <w:rPr>
          <w:rFonts w:cstheme="minorHAnsi"/>
        </w:rPr>
        <w:t>dla rozbiórki nawierzchni - m</w:t>
      </w:r>
      <w:r w:rsidRPr="004F2691">
        <w:rPr>
          <w:rFonts w:cstheme="minorHAnsi"/>
          <w:vertAlign w:val="superscript"/>
        </w:rPr>
        <w:t>2</w:t>
      </w:r>
      <w:r w:rsidRPr="004F2691">
        <w:rPr>
          <w:rFonts w:cstheme="minorHAnsi"/>
        </w:rPr>
        <w:t xml:space="preserve"> (metr kwadratowy),</w:t>
      </w:r>
    </w:p>
    <w:p w:rsidR="002B0268" w:rsidRPr="004F2691" w:rsidRDefault="002B0268" w:rsidP="007264D1">
      <w:pPr>
        <w:pStyle w:val="Akapitzlist"/>
        <w:numPr>
          <w:ilvl w:val="0"/>
          <w:numId w:val="70"/>
        </w:numPr>
        <w:autoSpaceDE w:val="0"/>
        <w:autoSpaceDN w:val="0"/>
        <w:adjustRightInd w:val="0"/>
        <w:spacing w:after="0" w:line="288" w:lineRule="auto"/>
        <w:rPr>
          <w:rFonts w:cstheme="minorHAnsi"/>
        </w:rPr>
      </w:pPr>
      <w:r w:rsidRPr="004F2691">
        <w:rPr>
          <w:rFonts w:cstheme="minorHAnsi"/>
        </w:rPr>
        <w:t>dla wywozu gruzu – m</w:t>
      </w:r>
      <w:r w:rsidRPr="004F2691">
        <w:rPr>
          <w:rFonts w:cstheme="minorHAnsi"/>
          <w:vertAlign w:val="superscript"/>
        </w:rPr>
        <w:t>3</w:t>
      </w:r>
      <w:r w:rsidRPr="004F2691">
        <w:rPr>
          <w:rFonts w:cstheme="minorHAnsi"/>
        </w:rPr>
        <w:t xml:space="preserve"> (metr sześcienny)</w:t>
      </w:r>
    </w:p>
    <w:p w:rsidR="002B0268" w:rsidRPr="004F2691" w:rsidRDefault="002B0268" w:rsidP="004F2691">
      <w:pPr>
        <w:pStyle w:val="Akapitzlist"/>
        <w:autoSpaceDE w:val="0"/>
        <w:autoSpaceDN w:val="0"/>
        <w:adjustRightInd w:val="0"/>
        <w:spacing w:after="0" w:line="288" w:lineRule="auto"/>
        <w:ind w:left="750"/>
        <w:rPr>
          <w:rFonts w:cstheme="minorHAnsi"/>
        </w:rPr>
      </w:pPr>
    </w:p>
    <w:p w:rsidR="002B0268" w:rsidRPr="004F2691" w:rsidRDefault="002B0268" w:rsidP="007264D1">
      <w:pPr>
        <w:pStyle w:val="z1"/>
        <w:widowControl/>
        <w:numPr>
          <w:ilvl w:val="0"/>
          <w:numId w:val="68"/>
        </w:numPr>
        <w:spacing w:before="0" w:line="288" w:lineRule="auto"/>
        <w:rPr>
          <w:rFonts w:asciiTheme="minorHAnsi" w:hAnsiTheme="minorHAnsi" w:cstheme="minorHAnsi"/>
          <w:color w:val="auto"/>
          <w:sz w:val="22"/>
          <w:szCs w:val="22"/>
        </w:rPr>
      </w:pPr>
      <w:r w:rsidRPr="004F2691">
        <w:rPr>
          <w:rFonts w:asciiTheme="minorHAnsi" w:hAnsiTheme="minorHAnsi" w:cstheme="minorHAnsi"/>
          <w:color w:val="auto"/>
          <w:sz w:val="22"/>
          <w:szCs w:val="22"/>
        </w:rPr>
        <w:t>Odbiór robót</w:t>
      </w:r>
    </w:p>
    <w:p w:rsidR="002B0268" w:rsidRPr="004F2691" w:rsidRDefault="004F2691" w:rsidP="004F2691">
      <w:pPr>
        <w:pStyle w:val="z1"/>
        <w:widowControl/>
        <w:spacing w:before="0" w:line="288" w:lineRule="auto"/>
        <w:ind w:left="502"/>
        <w:rPr>
          <w:rFonts w:asciiTheme="minorHAnsi" w:hAnsiTheme="minorHAnsi" w:cstheme="minorHAnsi"/>
          <w:b w:val="0"/>
          <w:sz w:val="22"/>
          <w:szCs w:val="22"/>
        </w:rPr>
      </w:pPr>
      <w:r w:rsidRPr="004F2691">
        <w:rPr>
          <w:rFonts w:asciiTheme="minorHAnsi" w:hAnsiTheme="minorHAnsi" w:cstheme="minorHAnsi"/>
          <w:b w:val="0"/>
          <w:sz w:val="22"/>
          <w:szCs w:val="22"/>
        </w:rPr>
        <w:t>Ogólne zasady odbioru robót podano w SST „Wymagania Ogólne</w:t>
      </w:r>
    </w:p>
    <w:p w:rsidR="004F2691" w:rsidRPr="004F2691" w:rsidRDefault="004F2691" w:rsidP="004F2691">
      <w:pPr>
        <w:pStyle w:val="z1"/>
        <w:widowControl/>
        <w:spacing w:before="0" w:line="288" w:lineRule="auto"/>
        <w:ind w:left="502"/>
        <w:rPr>
          <w:rFonts w:asciiTheme="minorHAnsi" w:hAnsiTheme="minorHAnsi" w:cstheme="minorHAnsi"/>
          <w:b w:val="0"/>
          <w:color w:val="auto"/>
          <w:sz w:val="22"/>
          <w:szCs w:val="22"/>
        </w:rPr>
      </w:pPr>
    </w:p>
    <w:p w:rsidR="002B0268" w:rsidRPr="004F2691" w:rsidRDefault="004F2691" w:rsidP="007264D1">
      <w:pPr>
        <w:pStyle w:val="z1"/>
        <w:widowControl/>
        <w:numPr>
          <w:ilvl w:val="0"/>
          <w:numId w:val="68"/>
        </w:numPr>
        <w:spacing w:before="0" w:line="288" w:lineRule="auto"/>
        <w:rPr>
          <w:rFonts w:asciiTheme="minorHAnsi" w:hAnsiTheme="minorHAnsi" w:cstheme="minorHAnsi"/>
          <w:color w:val="auto"/>
          <w:sz w:val="22"/>
          <w:szCs w:val="22"/>
        </w:rPr>
      </w:pPr>
      <w:r w:rsidRPr="004F2691">
        <w:rPr>
          <w:rFonts w:asciiTheme="minorHAnsi" w:hAnsiTheme="minorHAnsi" w:cstheme="minorHAnsi"/>
          <w:color w:val="auto"/>
          <w:sz w:val="22"/>
          <w:szCs w:val="22"/>
        </w:rPr>
        <w:t>Płatność</w:t>
      </w:r>
    </w:p>
    <w:p w:rsidR="004F2691" w:rsidRPr="004F2691" w:rsidRDefault="004F2691" w:rsidP="007264D1">
      <w:pPr>
        <w:pStyle w:val="Stopka"/>
        <w:numPr>
          <w:ilvl w:val="1"/>
          <w:numId w:val="71"/>
        </w:numPr>
        <w:tabs>
          <w:tab w:val="clear" w:pos="420"/>
          <w:tab w:val="clear" w:pos="4536"/>
          <w:tab w:val="clear" w:pos="9072"/>
          <w:tab w:val="num" w:pos="567"/>
        </w:tabs>
        <w:spacing w:line="288" w:lineRule="auto"/>
        <w:ind w:left="567" w:hanging="567"/>
        <w:rPr>
          <w:rFonts w:cstheme="minorHAnsi"/>
          <w:color w:val="000000"/>
        </w:rPr>
      </w:pPr>
      <w:r w:rsidRPr="004F2691">
        <w:rPr>
          <w:rFonts w:cstheme="minorHAnsi"/>
          <w:color w:val="000000"/>
        </w:rPr>
        <w:t xml:space="preserve">Ogólne warunki płatności określone są w </w:t>
      </w:r>
      <w:r w:rsidRPr="004F2691">
        <w:rPr>
          <w:rFonts w:cstheme="minorHAnsi"/>
        </w:rPr>
        <w:t>SST „Wymagania Ogólne</w:t>
      </w:r>
      <w:r w:rsidRPr="004F2691">
        <w:rPr>
          <w:rFonts w:cstheme="minorHAnsi"/>
          <w:color w:val="000000"/>
        </w:rPr>
        <w:t>”</w:t>
      </w:r>
    </w:p>
    <w:p w:rsidR="004F2691" w:rsidRPr="004F2691" w:rsidRDefault="004F2691" w:rsidP="007264D1">
      <w:pPr>
        <w:pStyle w:val="Stopka"/>
        <w:numPr>
          <w:ilvl w:val="1"/>
          <w:numId w:val="71"/>
        </w:numPr>
        <w:tabs>
          <w:tab w:val="clear" w:pos="420"/>
          <w:tab w:val="clear" w:pos="4536"/>
          <w:tab w:val="clear" w:pos="9072"/>
          <w:tab w:val="left" w:pos="567"/>
        </w:tabs>
        <w:spacing w:line="288" w:lineRule="auto"/>
        <w:ind w:left="567" w:hanging="567"/>
        <w:rPr>
          <w:rFonts w:cstheme="minorHAnsi"/>
          <w:color w:val="000000"/>
        </w:rPr>
      </w:pPr>
      <w:r w:rsidRPr="004F2691">
        <w:rPr>
          <w:rFonts w:cstheme="minorHAnsi"/>
          <w:color w:val="000000"/>
        </w:rPr>
        <w:t>Szczegółowe warunki płatności.</w:t>
      </w:r>
    </w:p>
    <w:p w:rsidR="004F2691" w:rsidRPr="004F2691" w:rsidRDefault="004F2691" w:rsidP="004F2691">
      <w:pPr>
        <w:pStyle w:val="Stopka"/>
        <w:tabs>
          <w:tab w:val="clear" w:pos="4536"/>
          <w:tab w:val="clear" w:pos="9072"/>
          <w:tab w:val="left" w:pos="567"/>
        </w:tabs>
        <w:spacing w:line="288" w:lineRule="auto"/>
        <w:ind w:left="567" w:hanging="567"/>
        <w:jc w:val="both"/>
        <w:rPr>
          <w:rFonts w:cstheme="minorHAnsi"/>
          <w:color w:val="000000"/>
        </w:rPr>
      </w:pPr>
      <w:r w:rsidRPr="004F2691">
        <w:rPr>
          <w:rFonts w:cstheme="minorHAnsi"/>
          <w:color w:val="000000"/>
        </w:rPr>
        <w:tab/>
        <w:t xml:space="preserve">Podstawą płatności jest ustalona na podstawie dokumentacji technicznej i obmiaru w </w:t>
      </w:r>
      <w:r w:rsidRPr="004F2691">
        <w:rPr>
          <w:rFonts w:cstheme="minorHAnsi"/>
          <w:b/>
          <w:color w:val="000000"/>
        </w:rPr>
        <w:t>[m2]</w:t>
      </w:r>
      <w:r w:rsidRPr="004F2691">
        <w:rPr>
          <w:rFonts w:cstheme="minorHAnsi"/>
          <w:color w:val="000000"/>
        </w:rPr>
        <w:t xml:space="preserve"> ilości rozebranej - podbudowy z kruszywa, nawierzchni z mieszanki mineralno – asfaltowej obejmuje:</w:t>
      </w:r>
    </w:p>
    <w:p w:rsidR="004F2691" w:rsidRPr="004F2691" w:rsidRDefault="004F2691" w:rsidP="007264D1">
      <w:pPr>
        <w:pStyle w:val="Stopka"/>
        <w:numPr>
          <w:ilvl w:val="0"/>
          <w:numId w:val="69"/>
        </w:numPr>
        <w:tabs>
          <w:tab w:val="clear" w:pos="360"/>
          <w:tab w:val="clear" w:pos="4536"/>
          <w:tab w:val="clear" w:pos="9072"/>
          <w:tab w:val="left" w:pos="567"/>
        </w:tabs>
        <w:spacing w:line="288" w:lineRule="auto"/>
        <w:ind w:left="851" w:hanging="284"/>
        <w:rPr>
          <w:rFonts w:cstheme="minorHAnsi"/>
          <w:color w:val="000000"/>
        </w:rPr>
      </w:pPr>
      <w:r w:rsidRPr="004F2691">
        <w:rPr>
          <w:rFonts w:cstheme="minorHAnsi"/>
          <w:color w:val="000000"/>
        </w:rPr>
        <w:t>dostarczenie na miejsce budowy sprzętu,</w:t>
      </w:r>
    </w:p>
    <w:p w:rsidR="004F2691" w:rsidRPr="004F2691" w:rsidRDefault="004F2691" w:rsidP="007264D1">
      <w:pPr>
        <w:pStyle w:val="Stopka"/>
        <w:numPr>
          <w:ilvl w:val="0"/>
          <w:numId w:val="69"/>
        </w:numPr>
        <w:tabs>
          <w:tab w:val="clear" w:pos="360"/>
          <w:tab w:val="clear" w:pos="4536"/>
          <w:tab w:val="clear" w:pos="9072"/>
          <w:tab w:val="left" w:pos="567"/>
        </w:tabs>
        <w:spacing w:line="288" w:lineRule="auto"/>
        <w:ind w:left="851" w:hanging="284"/>
        <w:rPr>
          <w:rFonts w:cstheme="minorHAnsi"/>
          <w:color w:val="000000"/>
        </w:rPr>
      </w:pPr>
      <w:r w:rsidRPr="004F2691">
        <w:rPr>
          <w:rFonts w:cstheme="minorHAnsi"/>
          <w:color w:val="000000"/>
        </w:rPr>
        <w:t>oznakowanie robót,</w:t>
      </w:r>
    </w:p>
    <w:p w:rsidR="004F2691" w:rsidRPr="004F2691" w:rsidRDefault="004F2691" w:rsidP="007264D1">
      <w:pPr>
        <w:pStyle w:val="Stopka"/>
        <w:numPr>
          <w:ilvl w:val="0"/>
          <w:numId w:val="69"/>
        </w:numPr>
        <w:tabs>
          <w:tab w:val="clear" w:pos="360"/>
          <w:tab w:val="clear" w:pos="4536"/>
          <w:tab w:val="clear" w:pos="9072"/>
          <w:tab w:val="left" w:pos="567"/>
        </w:tabs>
        <w:spacing w:line="288" w:lineRule="auto"/>
        <w:ind w:left="851" w:hanging="284"/>
        <w:rPr>
          <w:rFonts w:cstheme="minorHAnsi"/>
          <w:color w:val="000000"/>
        </w:rPr>
      </w:pPr>
      <w:r w:rsidRPr="004F2691">
        <w:rPr>
          <w:rFonts w:cstheme="minorHAnsi"/>
          <w:color w:val="000000"/>
        </w:rPr>
        <w:t>mechanicznej rozbiórki podbudowy z kruszywa,</w:t>
      </w:r>
    </w:p>
    <w:p w:rsidR="004F2691" w:rsidRDefault="004F2691" w:rsidP="007264D1">
      <w:pPr>
        <w:pStyle w:val="Stopka"/>
        <w:numPr>
          <w:ilvl w:val="0"/>
          <w:numId w:val="69"/>
        </w:numPr>
        <w:tabs>
          <w:tab w:val="clear" w:pos="360"/>
          <w:tab w:val="clear" w:pos="4536"/>
          <w:tab w:val="clear" w:pos="9072"/>
          <w:tab w:val="left" w:pos="567"/>
        </w:tabs>
        <w:spacing w:line="288" w:lineRule="auto"/>
        <w:ind w:left="851" w:hanging="284"/>
        <w:rPr>
          <w:rFonts w:cstheme="minorHAnsi"/>
          <w:color w:val="000000"/>
        </w:rPr>
      </w:pPr>
      <w:r w:rsidRPr="004F2691">
        <w:rPr>
          <w:rFonts w:cstheme="minorHAnsi"/>
          <w:color w:val="000000"/>
        </w:rPr>
        <w:t>mechanicznej rozbiórki nawierzchni z mieszanki mineralno – asfaltowej,</w:t>
      </w:r>
    </w:p>
    <w:p w:rsidR="004F2691" w:rsidRPr="004F2691" w:rsidRDefault="004F2691" w:rsidP="007264D1">
      <w:pPr>
        <w:pStyle w:val="Stopka"/>
        <w:numPr>
          <w:ilvl w:val="0"/>
          <w:numId w:val="69"/>
        </w:numPr>
        <w:tabs>
          <w:tab w:val="clear" w:pos="360"/>
          <w:tab w:val="clear" w:pos="4536"/>
          <w:tab w:val="clear" w:pos="9072"/>
          <w:tab w:val="left" w:pos="567"/>
        </w:tabs>
        <w:spacing w:line="288" w:lineRule="auto"/>
        <w:ind w:left="851" w:hanging="284"/>
        <w:rPr>
          <w:rFonts w:cstheme="minorHAnsi"/>
          <w:color w:val="000000"/>
        </w:rPr>
      </w:pPr>
      <w:r>
        <w:rPr>
          <w:rFonts w:cstheme="minorHAnsi"/>
          <w:color w:val="000000"/>
        </w:rPr>
        <w:t>mechaniczne rozebranie urządzeń odwadniających tj. przepusty,</w:t>
      </w:r>
    </w:p>
    <w:p w:rsidR="004F2691" w:rsidRPr="004F2691" w:rsidRDefault="004F2691" w:rsidP="007264D1">
      <w:pPr>
        <w:pStyle w:val="Stopka"/>
        <w:numPr>
          <w:ilvl w:val="0"/>
          <w:numId w:val="69"/>
        </w:numPr>
        <w:tabs>
          <w:tab w:val="clear" w:pos="360"/>
          <w:tab w:val="clear" w:pos="4536"/>
          <w:tab w:val="clear" w:pos="9072"/>
          <w:tab w:val="left" w:pos="567"/>
        </w:tabs>
        <w:spacing w:line="288" w:lineRule="auto"/>
        <w:ind w:left="851" w:hanging="284"/>
        <w:rPr>
          <w:rFonts w:cstheme="minorHAnsi"/>
          <w:color w:val="000000"/>
        </w:rPr>
      </w:pPr>
      <w:r w:rsidRPr="004F2691">
        <w:rPr>
          <w:rFonts w:cstheme="minorHAnsi"/>
          <w:color w:val="000000"/>
        </w:rPr>
        <w:t>załadunek wybranego gruzu z rozbiórki na środki transportu i wywóz gruzu ,</w:t>
      </w:r>
    </w:p>
    <w:p w:rsidR="004F2691" w:rsidRPr="004F2691" w:rsidRDefault="004F2691" w:rsidP="007264D1">
      <w:pPr>
        <w:pStyle w:val="Stopka"/>
        <w:numPr>
          <w:ilvl w:val="0"/>
          <w:numId w:val="69"/>
        </w:numPr>
        <w:tabs>
          <w:tab w:val="clear" w:pos="360"/>
          <w:tab w:val="clear" w:pos="4536"/>
          <w:tab w:val="clear" w:pos="9072"/>
          <w:tab w:val="left" w:pos="567"/>
        </w:tabs>
        <w:spacing w:line="288" w:lineRule="auto"/>
        <w:ind w:left="851" w:hanging="284"/>
        <w:rPr>
          <w:rFonts w:cstheme="minorHAnsi"/>
          <w:color w:val="000000"/>
        </w:rPr>
      </w:pPr>
      <w:r w:rsidRPr="004F2691">
        <w:rPr>
          <w:rFonts w:cstheme="minorHAnsi"/>
          <w:color w:val="000000"/>
        </w:rPr>
        <w:t>uporządkowanie miejsca prowadzonych robót.</w:t>
      </w:r>
    </w:p>
    <w:p w:rsidR="004F2691" w:rsidRPr="004F2691" w:rsidRDefault="004F2691" w:rsidP="004F2691">
      <w:pPr>
        <w:pStyle w:val="Stopka"/>
        <w:tabs>
          <w:tab w:val="clear" w:pos="4536"/>
          <w:tab w:val="clear" w:pos="9072"/>
          <w:tab w:val="left" w:pos="567"/>
        </w:tabs>
        <w:spacing w:line="288" w:lineRule="auto"/>
        <w:ind w:left="567" w:hanging="567"/>
        <w:jc w:val="both"/>
        <w:rPr>
          <w:rFonts w:cstheme="minorHAnsi"/>
          <w:color w:val="000000"/>
        </w:rPr>
      </w:pPr>
      <w:r w:rsidRPr="004F2691">
        <w:rPr>
          <w:rFonts w:cstheme="minorHAnsi"/>
          <w:color w:val="000000"/>
        </w:rPr>
        <w:tab/>
        <w:t xml:space="preserve">Podstawą płatności jest ustalona na podstawie dokumentacji technicznej i obmiaru w </w:t>
      </w:r>
      <w:r w:rsidRPr="004F2691">
        <w:rPr>
          <w:rFonts w:cstheme="minorHAnsi"/>
          <w:b/>
          <w:color w:val="000000"/>
        </w:rPr>
        <w:t>[m3]</w:t>
      </w:r>
      <w:r w:rsidRPr="004F2691">
        <w:rPr>
          <w:rFonts w:cstheme="minorHAnsi"/>
          <w:color w:val="000000"/>
        </w:rPr>
        <w:t xml:space="preserve"> ilości rozebranych</w:t>
      </w:r>
      <w:r>
        <w:rPr>
          <w:rFonts w:cstheme="minorHAnsi"/>
          <w:color w:val="000000"/>
        </w:rPr>
        <w:t xml:space="preserve"> elementów dróg.</w:t>
      </w:r>
      <w:r w:rsidRPr="004F2691">
        <w:rPr>
          <w:rFonts w:cstheme="minorHAnsi"/>
          <w:color w:val="000000"/>
        </w:rPr>
        <w:t xml:space="preserve"> </w:t>
      </w:r>
    </w:p>
    <w:p w:rsidR="004F2691" w:rsidRDefault="004F2691" w:rsidP="004F2691">
      <w:pPr>
        <w:pStyle w:val="z1"/>
        <w:widowControl/>
        <w:spacing w:before="0" w:line="288" w:lineRule="auto"/>
        <w:ind w:left="502"/>
        <w:rPr>
          <w:rFonts w:asciiTheme="minorHAnsi" w:hAnsiTheme="minorHAnsi" w:cstheme="minorHAnsi"/>
          <w:color w:val="auto"/>
          <w:sz w:val="22"/>
          <w:szCs w:val="22"/>
        </w:rPr>
      </w:pPr>
    </w:p>
    <w:p w:rsidR="004F2691" w:rsidRDefault="004F2691" w:rsidP="007264D1">
      <w:pPr>
        <w:pStyle w:val="z1"/>
        <w:widowControl/>
        <w:numPr>
          <w:ilvl w:val="0"/>
          <w:numId w:val="68"/>
        </w:numPr>
        <w:spacing w:before="0" w:line="288" w:lineRule="auto"/>
        <w:rPr>
          <w:rFonts w:asciiTheme="minorHAnsi" w:hAnsiTheme="minorHAnsi" w:cstheme="minorHAnsi"/>
          <w:color w:val="auto"/>
          <w:sz w:val="22"/>
          <w:szCs w:val="22"/>
        </w:rPr>
      </w:pPr>
      <w:r>
        <w:rPr>
          <w:rFonts w:asciiTheme="minorHAnsi" w:hAnsiTheme="minorHAnsi" w:cstheme="minorHAnsi"/>
          <w:color w:val="auto"/>
          <w:sz w:val="22"/>
          <w:szCs w:val="22"/>
        </w:rPr>
        <w:t>Przepisy związane</w:t>
      </w:r>
    </w:p>
    <w:p w:rsidR="004F2691" w:rsidRPr="004F2691" w:rsidRDefault="004F2691" w:rsidP="007264D1">
      <w:pPr>
        <w:pStyle w:val="Stopka"/>
        <w:numPr>
          <w:ilvl w:val="1"/>
          <w:numId w:val="72"/>
        </w:numPr>
        <w:tabs>
          <w:tab w:val="clear" w:pos="4536"/>
          <w:tab w:val="clear" w:pos="9072"/>
        </w:tabs>
        <w:spacing w:line="288" w:lineRule="auto"/>
        <w:jc w:val="both"/>
        <w:rPr>
          <w:b/>
        </w:rPr>
      </w:pPr>
      <w:r w:rsidRPr="004F2691">
        <w:t>Rozporządzenie Ministra Infrastruktury z dnia 23 września 2003 r. w sprawie warunków zarządzania ruchem na drogach oraz wykonywania nadzoru nad tym zarządzeniem (Dz. U. Nr 177 poz. 1729 z dn. 14.10.2003 r.).</w:t>
      </w:r>
    </w:p>
    <w:p w:rsidR="004F2691" w:rsidRPr="004F2691" w:rsidRDefault="004F2691" w:rsidP="007264D1">
      <w:pPr>
        <w:pStyle w:val="Stopka"/>
        <w:numPr>
          <w:ilvl w:val="1"/>
          <w:numId w:val="72"/>
        </w:numPr>
        <w:tabs>
          <w:tab w:val="clear" w:pos="4536"/>
          <w:tab w:val="clear" w:pos="9072"/>
        </w:tabs>
        <w:spacing w:line="288" w:lineRule="auto"/>
        <w:jc w:val="both"/>
        <w:rPr>
          <w:b/>
        </w:rPr>
      </w:pPr>
      <w:r w:rsidRPr="004F2691">
        <w:t>Rozporządzenie Ministra Infrastruktury z dnia 3 lipca 2003 r w sprawie warunków technicznych dla znaków i sygnałów drogowych oraz urządzeń bezpieczeństwa ruchu drogowego (Dz. U nr 170 poz. 1393).</w:t>
      </w:r>
    </w:p>
    <w:p w:rsidR="004F2691" w:rsidRPr="004F2691" w:rsidRDefault="004F2691" w:rsidP="007264D1">
      <w:pPr>
        <w:pStyle w:val="Stopka"/>
        <w:numPr>
          <w:ilvl w:val="1"/>
          <w:numId w:val="72"/>
        </w:numPr>
        <w:tabs>
          <w:tab w:val="clear" w:pos="4536"/>
          <w:tab w:val="clear" w:pos="9072"/>
        </w:tabs>
        <w:spacing w:line="288" w:lineRule="auto"/>
        <w:jc w:val="both"/>
        <w:rPr>
          <w:b/>
        </w:rPr>
      </w:pPr>
      <w:r w:rsidRPr="004F2691">
        <w:t>Załącznik nr 1 ÷ 4 do rozporządzenia Ministra Infrastruktury z dnia 3 lipca 2003 r. w sprawie szczegółowych warunków technicznych dla znaków i sygnałów drogowych oraz urządzeń bezpieczeństwa ruchu drogowego i warunków ich umieszczania na drogach (Dz. U. załącznik do nru 220 poz. 2181 z dnia 23 grudnia 2003 r.).</w:t>
      </w:r>
    </w:p>
    <w:p w:rsidR="00985DBD" w:rsidRPr="00985DBD" w:rsidRDefault="00985DBD" w:rsidP="007264D1">
      <w:pPr>
        <w:pStyle w:val="Stopka"/>
        <w:numPr>
          <w:ilvl w:val="1"/>
          <w:numId w:val="72"/>
        </w:numPr>
        <w:tabs>
          <w:tab w:val="clear" w:pos="4536"/>
          <w:tab w:val="clear" w:pos="9072"/>
        </w:tabs>
        <w:spacing w:line="288" w:lineRule="auto"/>
        <w:jc w:val="both"/>
        <w:rPr>
          <w:b/>
        </w:rPr>
      </w:pPr>
      <w:r>
        <w:t>Rozporządzenie Ministra Infrastruktury z dnia 27 sierpnia 2004 r. zmieniające rozporządzenie w sprawie dziennika budowy, montażu i rozbiórki, tablicy informacyjnej oraz ogłoszenia zawierającego dane dotyczące bezpieczeństwa pracy i ochrony</w:t>
      </w:r>
    </w:p>
    <w:p w:rsidR="004F2691" w:rsidRPr="004F2691" w:rsidRDefault="004F2691" w:rsidP="007264D1">
      <w:pPr>
        <w:pStyle w:val="Stopka"/>
        <w:numPr>
          <w:ilvl w:val="1"/>
          <w:numId w:val="72"/>
        </w:numPr>
        <w:tabs>
          <w:tab w:val="clear" w:pos="4536"/>
          <w:tab w:val="clear" w:pos="9072"/>
        </w:tabs>
        <w:spacing w:line="288" w:lineRule="auto"/>
        <w:jc w:val="both"/>
        <w:rPr>
          <w:b/>
        </w:rPr>
      </w:pPr>
      <w:r w:rsidRPr="004F2691">
        <w:t xml:space="preserve">Rozporządzenie Ministra Infrastruktury z dnia 23 czerwca 2003 r. w sprawie informacji dotyczącej bezpieczeństwa i ochrony zdrowia oraz planu bezpieczeństwa i ochrony zdrowia </w:t>
      </w:r>
    </w:p>
    <w:p w:rsidR="004F2691" w:rsidRPr="004F2691" w:rsidRDefault="004F2691" w:rsidP="007264D1">
      <w:pPr>
        <w:pStyle w:val="Stopka"/>
        <w:numPr>
          <w:ilvl w:val="1"/>
          <w:numId w:val="72"/>
        </w:numPr>
        <w:tabs>
          <w:tab w:val="clear" w:pos="4536"/>
          <w:tab w:val="clear" w:pos="9072"/>
        </w:tabs>
        <w:spacing w:line="288" w:lineRule="auto"/>
        <w:jc w:val="both"/>
        <w:rPr>
          <w:b/>
        </w:rPr>
      </w:pPr>
      <w:r w:rsidRPr="004F2691">
        <w:t xml:space="preserve">Ustawa z dnia 07 lipca 1994 roku – Prawo budowlane </w:t>
      </w:r>
    </w:p>
    <w:p w:rsidR="004F2691" w:rsidRPr="004F2691" w:rsidRDefault="004F2691" w:rsidP="007264D1">
      <w:pPr>
        <w:pStyle w:val="Stopka"/>
        <w:numPr>
          <w:ilvl w:val="1"/>
          <w:numId w:val="72"/>
        </w:numPr>
        <w:tabs>
          <w:tab w:val="clear" w:pos="4536"/>
          <w:tab w:val="clear" w:pos="9072"/>
        </w:tabs>
        <w:spacing w:line="288" w:lineRule="auto"/>
        <w:jc w:val="both"/>
        <w:rPr>
          <w:b/>
        </w:rPr>
      </w:pPr>
      <w:r w:rsidRPr="004F2691">
        <w:t>Rozporządzenie MTiGM z 2 marca 1999 r w sprawie warunków technicznych, jakim powinny odpowiadać drogi publiczne i ich usytuowanie (Dz. U. nr 43 z 14 maja 1999).</w:t>
      </w:r>
    </w:p>
    <w:p w:rsidR="004F2691" w:rsidRPr="00511FDA" w:rsidRDefault="004F2691" w:rsidP="004F2691">
      <w:pPr>
        <w:pStyle w:val="z1"/>
        <w:widowControl/>
        <w:spacing w:before="0" w:line="288" w:lineRule="auto"/>
        <w:ind w:left="502"/>
        <w:rPr>
          <w:rFonts w:asciiTheme="minorHAnsi" w:hAnsiTheme="minorHAnsi" w:cstheme="minorHAnsi"/>
          <w:color w:val="auto"/>
          <w:sz w:val="22"/>
          <w:szCs w:val="22"/>
        </w:rPr>
      </w:pPr>
    </w:p>
    <w:p w:rsidR="00496D13" w:rsidRDefault="00496D13" w:rsidP="004F2691">
      <w:pPr>
        <w:pStyle w:val="Stopka"/>
        <w:tabs>
          <w:tab w:val="clear" w:pos="4536"/>
          <w:tab w:val="clear" w:pos="9072"/>
          <w:tab w:val="left" w:pos="426"/>
        </w:tabs>
        <w:ind w:left="567"/>
        <w:jc w:val="both"/>
        <w:rPr>
          <w:color w:val="000000"/>
        </w:rPr>
      </w:pPr>
    </w:p>
    <w:p w:rsidR="004F2691" w:rsidRDefault="004F2691" w:rsidP="00142824">
      <w:pPr>
        <w:pStyle w:val="Stopka"/>
        <w:tabs>
          <w:tab w:val="clear" w:pos="4536"/>
          <w:tab w:val="clear" w:pos="9072"/>
          <w:tab w:val="left" w:pos="426"/>
        </w:tabs>
        <w:ind w:left="567" w:hanging="567"/>
        <w:jc w:val="both"/>
        <w:rPr>
          <w:color w:val="000000"/>
        </w:rPr>
      </w:pPr>
    </w:p>
    <w:p w:rsidR="004F2691" w:rsidRDefault="004F2691" w:rsidP="00142824">
      <w:pPr>
        <w:pStyle w:val="Stopka"/>
        <w:tabs>
          <w:tab w:val="clear" w:pos="4536"/>
          <w:tab w:val="clear" w:pos="9072"/>
          <w:tab w:val="left" w:pos="426"/>
        </w:tabs>
        <w:ind w:left="567" w:hanging="567"/>
        <w:jc w:val="both"/>
        <w:rPr>
          <w:color w:val="000000"/>
        </w:rPr>
      </w:pPr>
    </w:p>
    <w:p w:rsidR="004F2691" w:rsidRDefault="004F2691" w:rsidP="00142824">
      <w:pPr>
        <w:pStyle w:val="Stopka"/>
        <w:tabs>
          <w:tab w:val="clear" w:pos="4536"/>
          <w:tab w:val="clear" w:pos="9072"/>
          <w:tab w:val="left" w:pos="426"/>
        </w:tabs>
        <w:ind w:left="567" w:hanging="567"/>
        <w:jc w:val="both"/>
        <w:rPr>
          <w:color w:val="000000"/>
        </w:rPr>
      </w:pPr>
    </w:p>
    <w:p w:rsidR="004F2691" w:rsidRDefault="004F2691"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FB1CDE" w:rsidRDefault="00FB1CDE" w:rsidP="00142824">
      <w:pPr>
        <w:pStyle w:val="Stopka"/>
        <w:tabs>
          <w:tab w:val="clear" w:pos="4536"/>
          <w:tab w:val="clear" w:pos="9072"/>
          <w:tab w:val="left" w:pos="426"/>
        </w:tabs>
        <w:ind w:left="567" w:hanging="567"/>
        <w:jc w:val="both"/>
        <w:rPr>
          <w:color w:val="000000"/>
        </w:rPr>
      </w:pPr>
    </w:p>
    <w:p w:rsidR="004F2691" w:rsidRDefault="004F2691" w:rsidP="00142824">
      <w:pPr>
        <w:pStyle w:val="Stopka"/>
        <w:tabs>
          <w:tab w:val="clear" w:pos="4536"/>
          <w:tab w:val="clear" w:pos="9072"/>
          <w:tab w:val="left" w:pos="426"/>
        </w:tabs>
        <w:ind w:left="567" w:hanging="567"/>
        <w:jc w:val="both"/>
        <w:rPr>
          <w:color w:val="000000"/>
        </w:rPr>
      </w:pPr>
    </w:p>
    <w:p w:rsidR="00C21DAF" w:rsidRDefault="00C21DAF" w:rsidP="00142824">
      <w:pPr>
        <w:pStyle w:val="Stopka"/>
        <w:tabs>
          <w:tab w:val="clear" w:pos="4536"/>
          <w:tab w:val="clear" w:pos="9072"/>
          <w:tab w:val="left" w:pos="426"/>
        </w:tabs>
        <w:ind w:left="567" w:hanging="567"/>
        <w:jc w:val="both"/>
        <w:rPr>
          <w:color w:val="000000"/>
        </w:rPr>
      </w:pPr>
    </w:p>
    <w:p w:rsidR="00C21DAF" w:rsidRDefault="00C21DAF" w:rsidP="00142824">
      <w:pPr>
        <w:pStyle w:val="Stopka"/>
        <w:tabs>
          <w:tab w:val="clear" w:pos="4536"/>
          <w:tab w:val="clear" w:pos="9072"/>
          <w:tab w:val="left" w:pos="426"/>
        </w:tabs>
        <w:ind w:left="567" w:hanging="567"/>
        <w:jc w:val="both"/>
        <w:rPr>
          <w:color w:val="000000"/>
        </w:rPr>
      </w:pPr>
    </w:p>
    <w:p w:rsidR="00C21DAF" w:rsidRDefault="00C21DAF" w:rsidP="00142824">
      <w:pPr>
        <w:pStyle w:val="Stopka"/>
        <w:tabs>
          <w:tab w:val="clear" w:pos="4536"/>
          <w:tab w:val="clear" w:pos="9072"/>
          <w:tab w:val="left" w:pos="426"/>
        </w:tabs>
        <w:ind w:left="567" w:hanging="567"/>
        <w:jc w:val="both"/>
        <w:rPr>
          <w:color w:val="000000"/>
        </w:rPr>
      </w:pPr>
    </w:p>
    <w:p w:rsidR="00C21DAF" w:rsidRDefault="00C21DAF" w:rsidP="00142824">
      <w:pPr>
        <w:pStyle w:val="Stopka"/>
        <w:tabs>
          <w:tab w:val="clear" w:pos="4536"/>
          <w:tab w:val="clear" w:pos="9072"/>
          <w:tab w:val="left" w:pos="426"/>
        </w:tabs>
        <w:ind w:left="567" w:hanging="567"/>
        <w:jc w:val="both"/>
        <w:rPr>
          <w:color w:val="000000"/>
        </w:rPr>
      </w:pPr>
    </w:p>
    <w:p w:rsidR="00C21DAF" w:rsidRDefault="00C21DAF" w:rsidP="00142824">
      <w:pPr>
        <w:pStyle w:val="Stopka"/>
        <w:tabs>
          <w:tab w:val="clear" w:pos="4536"/>
          <w:tab w:val="clear" w:pos="9072"/>
          <w:tab w:val="left" w:pos="426"/>
        </w:tabs>
        <w:ind w:left="567" w:hanging="567"/>
        <w:jc w:val="both"/>
        <w:rPr>
          <w:color w:val="000000"/>
        </w:rPr>
      </w:pPr>
    </w:p>
    <w:p w:rsidR="00C21DAF" w:rsidRDefault="00C21DAF" w:rsidP="00142824">
      <w:pPr>
        <w:pStyle w:val="Stopka"/>
        <w:tabs>
          <w:tab w:val="clear" w:pos="4536"/>
          <w:tab w:val="clear" w:pos="9072"/>
          <w:tab w:val="left" w:pos="426"/>
        </w:tabs>
        <w:ind w:left="567" w:hanging="567"/>
        <w:jc w:val="both"/>
        <w:rPr>
          <w:color w:val="000000"/>
        </w:rPr>
      </w:pPr>
    </w:p>
    <w:p w:rsidR="00C21DAF" w:rsidRDefault="00C21DAF" w:rsidP="00142824">
      <w:pPr>
        <w:pStyle w:val="Stopka"/>
        <w:tabs>
          <w:tab w:val="clear" w:pos="4536"/>
          <w:tab w:val="clear" w:pos="9072"/>
          <w:tab w:val="left" w:pos="426"/>
        </w:tabs>
        <w:ind w:left="567" w:hanging="567"/>
        <w:jc w:val="both"/>
        <w:rPr>
          <w:color w:val="000000"/>
        </w:rPr>
      </w:pPr>
    </w:p>
    <w:p w:rsidR="004F2691" w:rsidRDefault="004F2691" w:rsidP="00142824">
      <w:pPr>
        <w:pStyle w:val="Stopka"/>
        <w:tabs>
          <w:tab w:val="clear" w:pos="4536"/>
          <w:tab w:val="clear" w:pos="9072"/>
          <w:tab w:val="left" w:pos="426"/>
        </w:tabs>
        <w:ind w:left="567" w:hanging="567"/>
        <w:jc w:val="both"/>
        <w:rPr>
          <w:color w:val="000000"/>
        </w:rPr>
      </w:pPr>
    </w:p>
    <w:p w:rsidR="004F2691" w:rsidRPr="001E1072" w:rsidRDefault="00FB1CDE" w:rsidP="00FB1CDE">
      <w:pPr>
        <w:pStyle w:val="Nagwek3"/>
      </w:pPr>
      <w:bookmarkStart w:id="17" w:name="_Toc321168202"/>
      <w:r>
        <w:t>8</w:t>
      </w:r>
      <w:r w:rsidR="004F2691">
        <w:t xml:space="preserve">. </w:t>
      </w:r>
      <w:r w:rsidR="004F2691" w:rsidRPr="0009133F">
        <w:t xml:space="preserve">Specyfikacja techniczna </w:t>
      </w:r>
      <w:r w:rsidR="004F2691">
        <w:t>– Przepusty</w:t>
      </w:r>
      <w:bookmarkEnd w:id="17"/>
    </w:p>
    <w:p w:rsidR="004F2691" w:rsidRPr="00F211DC" w:rsidRDefault="004F2691" w:rsidP="004F2691">
      <w:pPr>
        <w:pStyle w:val="Akapitzlist"/>
        <w:spacing w:before="120" w:after="120" w:line="288" w:lineRule="auto"/>
        <w:rPr>
          <w:b/>
          <w:sz w:val="24"/>
          <w:szCs w:val="24"/>
          <w:u w:val="single"/>
        </w:rPr>
      </w:pPr>
    </w:p>
    <w:p w:rsidR="004F2691" w:rsidRPr="00090539" w:rsidRDefault="004F2691" w:rsidP="004F2691">
      <w:pPr>
        <w:spacing w:before="120" w:after="120" w:line="288" w:lineRule="auto"/>
        <w:jc w:val="center"/>
        <w:rPr>
          <w:b/>
        </w:rPr>
      </w:pPr>
      <w:r w:rsidRPr="00090539">
        <w:rPr>
          <w:b/>
        </w:rPr>
        <w:t>STWIOR SK.RRG.</w:t>
      </w:r>
      <w:r w:rsidR="00FB1CDE">
        <w:rPr>
          <w:b/>
        </w:rPr>
        <w:t>6</w:t>
      </w:r>
    </w:p>
    <w:p w:rsidR="004F2691" w:rsidRPr="00511FDA" w:rsidRDefault="004F2691" w:rsidP="004F2691">
      <w:pPr>
        <w:pStyle w:val="z1"/>
        <w:widowControl/>
        <w:spacing w:before="0" w:line="288" w:lineRule="auto"/>
        <w:jc w:val="center"/>
        <w:rPr>
          <w:rFonts w:asciiTheme="minorHAnsi" w:hAnsiTheme="minorHAnsi" w:cstheme="minorHAnsi"/>
          <w:color w:val="auto"/>
          <w:sz w:val="22"/>
          <w:szCs w:val="22"/>
        </w:rPr>
      </w:pPr>
      <w:r>
        <w:rPr>
          <w:rFonts w:asciiTheme="minorHAnsi" w:hAnsiTheme="minorHAnsi" w:cstheme="minorHAnsi"/>
          <w:sz w:val="22"/>
          <w:szCs w:val="22"/>
        </w:rPr>
        <w:t>PRZEPUSTY</w:t>
      </w:r>
    </w:p>
    <w:p w:rsidR="004F2691" w:rsidRDefault="004F2691" w:rsidP="004F2691">
      <w:pPr>
        <w:pStyle w:val="z1"/>
        <w:widowControl/>
        <w:spacing w:before="0" w:line="288" w:lineRule="auto"/>
        <w:rPr>
          <w:rFonts w:asciiTheme="minorHAnsi" w:hAnsiTheme="minorHAnsi" w:cstheme="minorHAnsi"/>
          <w:color w:val="auto"/>
          <w:sz w:val="22"/>
          <w:szCs w:val="22"/>
        </w:rPr>
      </w:pPr>
    </w:p>
    <w:p w:rsidR="004F2691" w:rsidRDefault="004F2691" w:rsidP="004F2691">
      <w:pPr>
        <w:pStyle w:val="z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 xml:space="preserve">1. </w:t>
      </w:r>
      <w:r w:rsidRPr="007576DB">
        <w:rPr>
          <w:rFonts w:asciiTheme="minorHAnsi" w:hAnsiTheme="minorHAnsi" w:cstheme="minorHAnsi"/>
          <w:color w:val="auto"/>
          <w:sz w:val="22"/>
          <w:szCs w:val="22"/>
        </w:rPr>
        <w:tab/>
        <w:t>Wstęp</w:t>
      </w:r>
    </w:p>
    <w:p w:rsidR="004F2691" w:rsidRPr="007576DB" w:rsidRDefault="004F2691" w:rsidP="004F2691">
      <w:pPr>
        <w:pStyle w:val="z1"/>
        <w:widowControl/>
        <w:spacing w:before="0" w:line="288" w:lineRule="auto"/>
        <w:rPr>
          <w:rFonts w:asciiTheme="minorHAnsi" w:hAnsiTheme="minorHAnsi" w:cstheme="minorHAnsi"/>
          <w:color w:val="auto"/>
          <w:sz w:val="22"/>
          <w:szCs w:val="22"/>
        </w:rPr>
      </w:pPr>
    </w:p>
    <w:p w:rsidR="004F2691" w:rsidRPr="007576DB" w:rsidRDefault="004F2691" w:rsidP="004F2691">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1.1. Przedmiot STWIOR</w:t>
      </w:r>
    </w:p>
    <w:p w:rsidR="004F2691" w:rsidRDefault="004F2691" w:rsidP="004F2691">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 xml:space="preserve">Przedmiotem niniejszej szczegółowej specyfikacji technicznej są wymagania dotyczące wykonania i odbioru </w:t>
      </w:r>
      <w:r>
        <w:rPr>
          <w:rFonts w:asciiTheme="minorHAnsi" w:hAnsiTheme="minorHAnsi" w:cstheme="minorHAnsi"/>
          <w:color w:val="auto"/>
          <w:szCs w:val="22"/>
        </w:rPr>
        <w:t xml:space="preserve">robót </w:t>
      </w:r>
      <w:r w:rsidRPr="00FC3668">
        <w:rPr>
          <w:rFonts w:asciiTheme="minorHAnsi" w:hAnsiTheme="minorHAnsi" w:cstheme="minorHAnsi"/>
          <w:color w:val="auto"/>
          <w:szCs w:val="22"/>
        </w:rPr>
        <w:t xml:space="preserve">związanych z </w:t>
      </w:r>
      <w:r>
        <w:rPr>
          <w:rFonts w:asciiTheme="minorHAnsi" w:hAnsiTheme="minorHAnsi" w:cstheme="minorHAnsi"/>
        </w:rPr>
        <w:t>wykonaniem przepustów pod korona drogi</w:t>
      </w:r>
    </w:p>
    <w:p w:rsidR="004F2691" w:rsidRPr="007576DB" w:rsidRDefault="004F2691" w:rsidP="004F2691">
      <w:pPr>
        <w:pStyle w:val="znormal"/>
        <w:widowControl/>
        <w:spacing w:line="288" w:lineRule="auto"/>
        <w:rPr>
          <w:rFonts w:asciiTheme="minorHAnsi" w:hAnsiTheme="minorHAnsi" w:cstheme="minorHAnsi"/>
          <w:color w:val="auto"/>
          <w:szCs w:val="22"/>
        </w:rPr>
      </w:pPr>
    </w:p>
    <w:p w:rsidR="004F2691" w:rsidRPr="007576DB" w:rsidRDefault="004F2691" w:rsidP="004F2691">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1.2. Zakres stosowania STWIOR</w:t>
      </w:r>
    </w:p>
    <w:p w:rsidR="004F2691" w:rsidRDefault="004F2691" w:rsidP="004F2691">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Szczegółowa specyfikacja techniczna jest stosowana jako dokument przetargowy i kontraktowy przy zlecaniu i realizacji robót wymienionych w pkt. 1.1.</w:t>
      </w:r>
    </w:p>
    <w:p w:rsidR="004F2691" w:rsidRPr="007576DB" w:rsidRDefault="004F2691" w:rsidP="004F2691">
      <w:pPr>
        <w:pStyle w:val="znormal"/>
        <w:widowControl/>
        <w:spacing w:line="288" w:lineRule="auto"/>
        <w:rPr>
          <w:rFonts w:asciiTheme="minorHAnsi" w:hAnsiTheme="minorHAnsi" w:cstheme="minorHAnsi"/>
          <w:color w:val="auto"/>
          <w:szCs w:val="22"/>
        </w:rPr>
      </w:pPr>
    </w:p>
    <w:p w:rsidR="004F2691" w:rsidRPr="007576DB" w:rsidRDefault="004F2691" w:rsidP="004F2691">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1.3. Zakres robót objętych STWIOR</w:t>
      </w:r>
    </w:p>
    <w:p w:rsidR="004F2691" w:rsidRDefault="004F2691" w:rsidP="004F2691">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 xml:space="preserve">Roboty, których dotyczy specyfikacja, obejmują wszystkie czynności umożliwiające i mające na celu wykonanie </w:t>
      </w:r>
      <w:r>
        <w:rPr>
          <w:rFonts w:asciiTheme="minorHAnsi" w:hAnsiTheme="minorHAnsi" w:cstheme="minorHAnsi"/>
          <w:color w:val="auto"/>
          <w:szCs w:val="22"/>
        </w:rPr>
        <w:t>robót związanych z</w:t>
      </w:r>
      <w:r w:rsidRPr="00FC3668">
        <w:rPr>
          <w:rFonts w:asciiTheme="minorHAnsi" w:hAnsiTheme="minorHAnsi" w:cstheme="minorHAnsi"/>
          <w:color w:val="auto"/>
          <w:szCs w:val="22"/>
        </w:rPr>
        <w:t xml:space="preserve"> </w:t>
      </w:r>
      <w:r>
        <w:rPr>
          <w:rFonts w:asciiTheme="minorHAnsi" w:hAnsiTheme="minorHAnsi" w:cstheme="minorHAnsi"/>
        </w:rPr>
        <w:t>wykonaniem przepustów pod korona drogi</w:t>
      </w:r>
      <w:r w:rsidRPr="00FC3668">
        <w:rPr>
          <w:rFonts w:asciiTheme="minorHAnsi" w:hAnsiTheme="minorHAnsi" w:cstheme="minorHAnsi"/>
          <w:color w:val="auto"/>
          <w:szCs w:val="22"/>
        </w:rPr>
        <w:t>.</w:t>
      </w:r>
    </w:p>
    <w:p w:rsidR="004F2691" w:rsidRPr="007576DB" w:rsidRDefault="004F2691" w:rsidP="004F2691">
      <w:pPr>
        <w:pStyle w:val="znormal"/>
        <w:widowControl/>
        <w:spacing w:line="288" w:lineRule="auto"/>
        <w:rPr>
          <w:rFonts w:asciiTheme="minorHAnsi" w:hAnsiTheme="minorHAnsi" w:cstheme="minorHAnsi"/>
          <w:color w:val="auto"/>
          <w:szCs w:val="22"/>
        </w:rPr>
      </w:pPr>
    </w:p>
    <w:p w:rsidR="004F2691" w:rsidRPr="007576DB" w:rsidRDefault="004F2691" w:rsidP="004F2691">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1.4. Określenia podstawowe</w:t>
      </w:r>
    </w:p>
    <w:p w:rsidR="004F2691" w:rsidRDefault="004F2691" w:rsidP="004F2691">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Określenia podane w niniejszej STWIOR są zgodne z obowiązującymi odpowiednimi normami.</w:t>
      </w:r>
    </w:p>
    <w:p w:rsidR="00F66684" w:rsidRPr="00EE4DD7" w:rsidRDefault="00F66684" w:rsidP="007264D1">
      <w:pPr>
        <w:pStyle w:val="Akapitzlist"/>
        <w:numPr>
          <w:ilvl w:val="0"/>
          <w:numId w:val="73"/>
        </w:numPr>
        <w:tabs>
          <w:tab w:val="left" w:pos="993"/>
        </w:tabs>
        <w:autoSpaceDE w:val="0"/>
        <w:autoSpaceDN w:val="0"/>
        <w:adjustRightInd w:val="0"/>
        <w:spacing w:after="0" w:line="288" w:lineRule="auto"/>
        <w:ind w:left="709" w:hanging="709"/>
        <w:rPr>
          <w:rFonts w:cstheme="minorHAnsi"/>
          <w:b/>
          <w:bCs/>
        </w:rPr>
      </w:pPr>
      <w:r w:rsidRPr="00EE4DD7">
        <w:rPr>
          <w:rFonts w:cstheme="minorHAnsi"/>
        </w:rPr>
        <w:t>Przepust - obiekt wybudowany w formie zamkniętej obudowy konstrukcyjnej, s</w:t>
      </w:r>
      <w:r w:rsidR="00FA358F" w:rsidRPr="00EE4DD7">
        <w:rPr>
          <w:rFonts w:cstheme="minorHAnsi"/>
        </w:rPr>
        <w:t>łużą</w:t>
      </w:r>
      <w:r w:rsidRPr="00EE4DD7">
        <w:rPr>
          <w:rFonts w:cstheme="minorHAnsi"/>
        </w:rPr>
        <w:t>cy do</w:t>
      </w:r>
      <w:r w:rsidR="00FA358F" w:rsidRPr="00EE4DD7">
        <w:rPr>
          <w:rFonts w:cstheme="minorHAnsi"/>
        </w:rPr>
        <w:t xml:space="preserve"> </w:t>
      </w:r>
      <w:r w:rsidRPr="00EE4DD7">
        <w:rPr>
          <w:rFonts w:cstheme="minorHAnsi"/>
        </w:rPr>
        <w:t>przep</w:t>
      </w:r>
      <w:r w:rsidR="00FA358F" w:rsidRPr="00EE4DD7">
        <w:rPr>
          <w:rFonts w:cstheme="minorHAnsi"/>
        </w:rPr>
        <w:t>ł</w:t>
      </w:r>
      <w:r w:rsidRPr="00EE4DD7">
        <w:rPr>
          <w:rFonts w:cstheme="minorHAnsi"/>
        </w:rPr>
        <w:t>ywu ma</w:t>
      </w:r>
      <w:r w:rsidR="00FA358F" w:rsidRPr="00EE4DD7">
        <w:rPr>
          <w:rFonts w:cstheme="minorHAnsi"/>
        </w:rPr>
        <w:t>ł</w:t>
      </w:r>
      <w:r w:rsidRPr="00EE4DD7">
        <w:rPr>
          <w:rFonts w:cstheme="minorHAnsi"/>
        </w:rPr>
        <w:t xml:space="preserve">ych cieków wodnych pod nasypami korpusu drogowego lub dla ruchu </w:t>
      </w:r>
      <w:r w:rsidR="00FA358F" w:rsidRPr="00EE4DD7">
        <w:rPr>
          <w:rFonts w:cstheme="minorHAnsi"/>
        </w:rPr>
        <w:t>końcowego</w:t>
      </w:r>
      <w:r w:rsidRPr="00EE4DD7">
        <w:rPr>
          <w:rFonts w:cstheme="minorHAnsi"/>
        </w:rPr>
        <w:t>,</w:t>
      </w:r>
      <w:r w:rsidR="00FA358F" w:rsidRPr="00EE4DD7">
        <w:rPr>
          <w:rFonts w:cstheme="minorHAnsi"/>
        </w:rPr>
        <w:t xml:space="preserve"> </w:t>
      </w:r>
      <w:r w:rsidRPr="00EE4DD7">
        <w:rPr>
          <w:rFonts w:cstheme="minorHAnsi"/>
        </w:rPr>
        <w:t>pieszego.</w:t>
      </w:r>
    </w:p>
    <w:p w:rsidR="00F66684" w:rsidRPr="00EE4DD7" w:rsidRDefault="00F66684" w:rsidP="007264D1">
      <w:pPr>
        <w:pStyle w:val="Akapitzlist"/>
        <w:numPr>
          <w:ilvl w:val="0"/>
          <w:numId w:val="73"/>
        </w:numPr>
        <w:tabs>
          <w:tab w:val="left" w:pos="993"/>
        </w:tabs>
        <w:autoSpaceDE w:val="0"/>
        <w:autoSpaceDN w:val="0"/>
        <w:adjustRightInd w:val="0"/>
        <w:spacing w:after="0" w:line="288" w:lineRule="auto"/>
        <w:ind w:left="709" w:hanging="709"/>
        <w:rPr>
          <w:rFonts w:cstheme="minorHAnsi"/>
          <w:b/>
          <w:bCs/>
        </w:rPr>
      </w:pPr>
      <w:r w:rsidRPr="00EE4DD7">
        <w:rPr>
          <w:rFonts w:cstheme="minorHAnsi"/>
        </w:rPr>
        <w:t>Prefabrykat (element prefabrykowany) - cz</w:t>
      </w:r>
      <w:r w:rsidR="00FA358F" w:rsidRPr="00EE4DD7">
        <w:rPr>
          <w:rFonts w:cstheme="minorHAnsi"/>
        </w:rPr>
        <w:t>ęść</w:t>
      </w:r>
      <w:r w:rsidRPr="00EE4DD7">
        <w:rPr>
          <w:rFonts w:cstheme="minorHAnsi"/>
        </w:rPr>
        <w:t xml:space="preserve"> konstrukcyjna wykonana w </w:t>
      </w:r>
      <w:r w:rsidR="00FA358F" w:rsidRPr="00EE4DD7">
        <w:rPr>
          <w:rFonts w:cstheme="minorHAnsi"/>
        </w:rPr>
        <w:t>zakładzie przemysłowym</w:t>
      </w:r>
      <w:r w:rsidRPr="00EE4DD7">
        <w:rPr>
          <w:rFonts w:cstheme="minorHAnsi"/>
        </w:rPr>
        <w:t>, z której po zmontowaniu na budowie, mo</w:t>
      </w:r>
      <w:r w:rsidR="00FA358F" w:rsidRPr="00EE4DD7">
        <w:rPr>
          <w:rFonts w:cstheme="minorHAnsi"/>
        </w:rPr>
        <w:t>ż</w:t>
      </w:r>
      <w:r w:rsidRPr="00EE4DD7">
        <w:rPr>
          <w:rFonts w:cstheme="minorHAnsi"/>
        </w:rPr>
        <w:t xml:space="preserve">na </w:t>
      </w:r>
      <w:r w:rsidR="00FA358F" w:rsidRPr="00EE4DD7">
        <w:rPr>
          <w:rFonts w:cstheme="minorHAnsi"/>
        </w:rPr>
        <w:t>wykonać</w:t>
      </w:r>
      <w:r w:rsidRPr="00EE4DD7">
        <w:rPr>
          <w:rFonts w:cstheme="minorHAnsi"/>
        </w:rPr>
        <w:t xml:space="preserve"> przepust.</w:t>
      </w:r>
    </w:p>
    <w:p w:rsidR="00F66684" w:rsidRPr="00EE4DD7" w:rsidRDefault="00F66684" w:rsidP="007264D1">
      <w:pPr>
        <w:pStyle w:val="Akapitzlist"/>
        <w:numPr>
          <w:ilvl w:val="0"/>
          <w:numId w:val="73"/>
        </w:numPr>
        <w:tabs>
          <w:tab w:val="left" w:pos="993"/>
        </w:tabs>
        <w:autoSpaceDE w:val="0"/>
        <w:autoSpaceDN w:val="0"/>
        <w:adjustRightInd w:val="0"/>
        <w:spacing w:after="0" w:line="288" w:lineRule="auto"/>
        <w:ind w:left="709" w:hanging="709"/>
        <w:rPr>
          <w:rFonts w:cstheme="minorHAnsi"/>
          <w:b/>
          <w:bCs/>
        </w:rPr>
      </w:pPr>
      <w:r w:rsidRPr="00EE4DD7">
        <w:rPr>
          <w:rFonts w:cstheme="minorHAnsi"/>
        </w:rPr>
        <w:t>Przepust monolityczny - przepust, którego konstrukcja no</w:t>
      </w:r>
      <w:r w:rsidR="00EE4DD7" w:rsidRPr="00EE4DD7">
        <w:rPr>
          <w:rFonts w:cstheme="minorHAnsi"/>
        </w:rPr>
        <w:t>ś</w:t>
      </w:r>
      <w:r w:rsidRPr="00EE4DD7">
        <w:rPr>
          <w:rFonts w:cstheme="minorHAnsi"/>
        </w:rPr>
        <w:t>na tworzy jednolit</w:t>
      </w:r>
      <w:r w:rsidR="00EE4DD7" w:rsidRPr="00EE4DD7">
        <w:rPr>
          <w:rFonts w:cstheme="minorHAnsi"/>
        </w:rPr>
        <w:t>ą</w:t>
      </w:r>
      <w:r w:rsidRPr="00EE4DD7">
        <w:rPr>
          <w:rFonts w:cstheme="minorHAnsi"/>
        </w:rPr>
        <w:t xml:space="preserve"> </w:t>
      </w:r>
      <w:r w:rsidR="00EE4DD7" w:rsidRPr="00EE4DD7">
        <w:rPr>
          <w:rFonts w:cstheme="minorHAnsi"/>
        </w:rPr>
        <w:t>całość</w:t>
      </w:r>
      <w:r w:rsidRPr="00EE4DD7">
        <w:rPr>
          <w:rFonts w:cstheme="minorHAnsi"/>
        </w:rPr>
        <w:t>, z</w:t>
      </w:r>
      <w:r w:rsidR="00EE4DD7" w:rsidRPr="00EE4DD7">
        <w:rPr>
          <w:rFonts w:cstheme="minorHAnsi"/>
        </w:rPr>
        <w:t xml:space="preserve"> wyjątkiem</w:t>
      </w:r>
      <w:r w:rsidRPr="00EE4DD7">
        <w:rPr>
          <w:rFonts w:cstheme="minorHAnsi"/>
        </w:rPr>
        <w:t xml:space="preserve"> przerw dylatacyjnych i wykonana jest w ca</w:t>
      </w:r>
      <w:r w:rsidR="00EE4DD7" w:rsidRPr="00EE4DD7">
        <w:rPr>
          <w:rFonts w:cstheme="minorHAnsi"/>
        </w:rPr>
        <w:t>łoś</w:t>
      </w:r>
      <w:r w:rsidRPr="00EE4DD7">
        <w:rPr>
          <w:rFonts w:cstheme="minorHAnsi"/>
        </w:rPr>
        <w:t>ci na mokro.</w:t>
      </w:r>
    </w:p>
    <w:p w:rsidR="00F66684" w:rsidRPr="00EE4DD7" w:rsidRDefault="00F66684" w:rsidP="007264D1">
      <w:pPr>
        <w:pStyle w:val="Akapitzlist"/>
        <w:numPr>
          <w:ilvl w:val="0"/>
          <w:numId w:val="73"/>
        </w:numPr>
        <w:tabs>
          <w:tab w:val="left" w:pos="993"/>
        </w:tabs>
        <w:autoSpaceDE w:val="0"/>
        <w:autoSpaceDN w:val="0"/>
        <w:adjustRightInd w:val="0"/>
        <w:spacing w:after="0" w:line="288" w:lineRule="auto"/>
        <w:ind w:left="709" w:hanging="709"/>
        <w:rPr>
          <w:rFonts w:cstheme="minorHAnsi"/>
          <w:b/>
          <w:bCs/>
        </w:rPr>
      </w:pPr>
      <w:r w:rsidRPr="00EE4DD7">
        <w:rPr>
          <w:rFonts w:cstheme="minorHAnsi"/>
        </w:rPr>
        <w:t>Przepust prefabrykowany - przepust, którego konstrukcja no</w:t>
      </w:r>
      <w:r w:rsidR="00EE4DD7" w:rsidRPr="00EE4DD7">
        <w:rPr>
          <w:rFonts w:cstheme="minorHAnsi"/>
        </w:rPr>
        <w:t>ś</w:t>
      </w:r>
      <w:r w:rsidRPr="00EE4DD7">
        <w:rPr>
          <w:rFonts w:cstheme="minorHAnsi"/>
        </w:rPr>
        <w:t>na wykonana jest z elementów</w:t>
      </w:r>
      <w:r w:rsidR="00EE4DD7" w:rsidRPr="00EE4DD7">
        <w:rPr>
          <w:rFonts w:cstheme="minorHAnsi"/>
        </w:rPr>
        <w:t xml:space="preserve"> </w:t>
      </w:r>
      <w:r w:rsidRPr="00EE4DD7">
        <w:rPr>
          <w:rFonts w:cstheme="minorHAnsi"/>
        </w:rPr>
        <w:t>prefabrykowanych.</w:t>
      </w:r>
    </w:p>
    <w:p w:rsidR="00F66684" w:rsidRPr="00EE4DD7" w:rsidRDefault="00F66684" w:rsidP="007264D1">
      <w:pPr>
        <w:pStyle w:val="Akapitzlist"/>
        <w:numPr>
          <w:ilvl w:val="0"/>
          <w:numId w:val="73"/>
        </w:numPr>
        <w:tabs>
          <w:tab w:val="left" w:pos="993"/>
        </w:tabs>
        <w:autoSpaceDE w:val="0"/>
        <w:autoSpaceDN w:val="0"/>
        <w:adjustRightInd w:val="0"/>
        <w:spacing w:after="0" w:line="288" w:lineRule="auto"/>
        <w:ind w:left="709" w:hanging="709"/>
        <w:rPr>
          <w:rFonts w:cstheme="minorHAnsi"/>
          <w:b/>
          <w:bCs/>
        </w:rPr>
      </w:pPr>
      <w:r w:rsidRPr="00EE4DD7">
        <w:rPr>
          <w:rFonts w:cstheme="minorHAnsi"/>
        </w:rPr>
        <w:t xml:space="preserve">Przepust betonowy - przepust, którego konstrukcja </w:t>
      </w:r>
      <w:r w:rsidR="00EE4DD7" w:rsidRPr="00EE4DD7">
        <w:rPr>
          <w:rFonts w:cstheme="minorHAnsi"/>
        </w:rPr>
        <w:t>nośna</w:t>
      </w:r>
      <w:r w:rsidRPr="00EE4DD7">
        <w:rPr>
          <w:rFonts w:cstheme="minorHAnsi"/>
        </w:rPr>
        <w:t xml:space="preserve"> wykonana jest z betonu.</w:t>
      </w:r>
    </w:p>
    <w:p w:rsidR="00F66684" w:rsidRPr="00EE4DD7" w:rsidRDefault="00F66684" w:rsidP="007264D1">
      <w:pPr>
        <w:pStyle w:val="Akapitzlist"/>
        <w:numPr>
          <w:ilvl w:val="0"/>
          <w:numId w:val="73"/>
        </w:numPr>
        <w:tabs>
          <w:tab w:val="left" w:pos="993"/>
        </w:tabs>
        <w:autoSpaceDE w:val="0"/>
        <w:autoSpaceDN w:val="0"/>
        <w:adjustRightInd w:val="0"/>
        <w:spacing w:after="0" w:line="288" w:lineRule="auto"/>
        <w:ind w:left="709" w:hanging="709"/>
        <w:rPr>
          <w:rFonts w:cstheme="minorHAnsi"/>
          <w:b/>
          <w:bCs/>
        </w:rPr>
      </w:pPr>
      <w:r w:rsidRPr="00EE4DD7">
        <w:rPr>
          <w:rFonts w:cstheme="minorHAnsi"/>
        </w:rPr>
        <w:t xml:space="preserve">Przepust </w:t>
      </w:r>
      <w:r w:rsidR="00EE4DD7" w:rsidRPr="00EE4DD7">
        <w:rPr>
          <w:rFonts w:cstheme="minorHAnsi"/>
        </w:rPr>
        <w:t>ż</w:t>
      </w:r>
      <w:r w:rsidRPr="00EE4DD7">
        <w:rPr>
          <w:rFonts w:cstheme="minorHAnsi"/>
        </w:rPr>
        <w:t xml:space="preserve">elbetowy - przepust, którego konstrukcja </w:t>
      </w:r>
      <w:r w:rsidR="00EE4DD7" w:rsidRPr="00EE4DD7">
        <w:rPr>
          <w:rFonts w:cstheme="minorHAnsi"/>
        </w:rPr>
        <w:t>nośna</w:t>
      </w:r>
      <w:r w:rsidRPr="00EE4DD7">
        <w:rPr>
          <w:rFonts w:cstheme="minorHAnsi"/>
        </w:rPr>
        <w:t xml:space="preserve"> wykonana jest z </w:t>
      </w:r>
      <w:r w:rsidR="00EE4DD7" w:rsidRPr="00EE4DD7">
        <w:rPr>
          <w:rFonts w:cstheme="minorHAnsi"/>
        </w:rPr>
        <w:t>ż</w:t>
      </w:r>
      <w:r w:rsidRPr="00EE4DD7">
        <w:rPr>
          <w:rFonts w:cstheme="minorHAnsi"/>
        </w:rPr>
        <w:t>elbetu.</w:t>
      </w:r>
    </w:p>
    <w:p w:rsidR="00F66684" w:rsidRPr="00EE4DD7" w:rsidRDefault="00F66684" w:rsidP="007264D1">
      <w:pPr>
        <w:pStyle w:val="Akapitzlist"/>
        <w:numPr>
          <w:ilvl w:val="0"/>
          <w:numId w:val="73"/>
        </w:numPr>
        <w:tabs>
          <w:tab w:val="left" w:pos="993"/>
        </w:tabs>
        <w:autoSpaceDE w:val="0"/>
        <w:autoSpaceDN w:val="0"/>
        <w:adjustRightInd w:val="0"/>
        <w:spacing w:after="0" w:line="288" w:lineRule="auto"/>
        <w:ind w:left="709" w:hanging="709"/>
        <w:rPr>
          <w:rFonts w:ascii="Times New Roman" w:hAnsi="Times New Roman" w:cs="Times New Roman"/>
          <w:b/>
          <w:bCs/>
        </w:rPr>
      </w:pPr>
      <w:r w:rsidRPr="00EE4DD7">
        <w:rPr>
          <w:rFonts w:cstheme="minorHAnsi"/>
        </w:rPr>
        <w:t xml:space="preserve">Przepust ramowy - przepust, którego konstrukcja </w:t>
      </w:r>
      <w:r w:rsidR="00EE4DD7" w:rsidRPr="00EE4DD7">
        <w:rPr>
          <w:rFonts w:cstheme="minorHAnsi"/>
        </w:rPr>
        <w:t>nośna</w:t>
      </w:r>
      <w:r w:rsidRPr="00EE4DD7">
        <w:rPr>
          <w:rFonts w:cstheme="minorHAnsi"/>
        </w:rPr>
        <w:t xml:space="preserve"> wykonana jest w </w:t>
      </w:r>
      <w:r w:rsidR="00EE4DD7" w:rsidRPr="00EE4DD7">
        <w:rPr>
          <w:rFonts w:cstheme="minorHAnsi"/>
        </w:rPr>
        <w:t>kształcie</w:t>
      </w:r>
      <w:r w:rsidRPr="00EE4DD7">
        <w:rPr>
          <w:rFonts w:cstheme="minorHAnsi"/>
        </w:rPr>
        <w:t xml:space="preserve"> ramownicy</w:t>
      </w:r>
      <w:r w:rsidR="00EE4DD7" w:rsidRPr="00EE4DD7">
        <w:rPr>
          <w:rFonts w:cstheme="minorHAnsi"/>
        </w:rPr>
        <w:t xml:space="preserve"> pracującej</w:t>
      </w:r>
      <w:r w:rsidRPr="00EE4DD7">
        <w:rPr>
          <w:rFonts w:cstheme="minorHAnsi"/>
        </w:rPr>
        <w:t xml:space="preserve"> na obci</w:t>
      </w:r>
      <w:r w:rsidR="00EE4DD7" w:rsidRPr="00EE4DD7">
        <w:rPr>
          <w:rFonts w:cstheme="minorHAnsi"/>
        </w:rPr>
        <w:t>ąż</w:t>
      </w:r>
      <w:r w:rsidRPr="00EE4DD7">
        <w:rPr>
          <w:rFonts w:cstheme="minorHAnsi"/>
        </w:rPr>
        <w:t>enie pionowe i poziome</w:t>
      </w:r>
      <w:r w:rsidRPr="00EE4DD7">
        <w:rPr>
          <w:rFonts w:ascii="Times New Roman" w:hAnsi="Times New Roman" w:cs="Times New Roman"/>
        </w:rPr>
        <w:t>.</w:t>
      </w:r>
    </w:p>
    <w:p w:rsidR="00F66684" w:rsidRPr="00B809E9" w:rsidRDefault="00F66684" w:rsidP="007264D1">
      <w:pPr>
        <w:pStyle w:val="Akapitzlist"/>
        <w:numPr>
          <w:ilvl w:val="0"/>
          <w:numId w:val="73"/>
        </w:numPr>
        <w:tabs>
          <w:tab w:val="left" w:pos="993"/>
        </w:tabs>
        <w:autoSpaceDE w:val="0"/>
        <w:autoSpaceDN w:val="0"/>
        <w:adjustRightInd w:val="0"/>
        <w:spacing w:after="0" w:line="288" w:lineRule="auto"/>
        <w:ind w:left="709" w:hanging="709"/>
        <w:rPr>
          <w:rFonts w:cstheme="minorHAnsi"/>
          <w:b/>
          <w:bCs/>
        </w:rPr>
      </w:pPr>
      <w:r w:rsidRPr="00B809E9">
        <w:rPr>
          <w:rFonts w:cstheme="minorHAnsi"/>
        </w:rPr>
        <w:t>Przepust sklepiony - przepust, w którym mo</w:t>
      </w:r>
      <w:r w:rsidR="00EE4DD7" w:rsidRPr="00B809E9">
        <w:rPr>
          <w:rFonts w:cstheme="minorHAnsi"/>
        </w:rPr>
        <w:t>ż</w:t>
      </w:r>
      <w:r w:rsidRPr="00B809E9">
        <w:rPr>
          <w:rFonts w:cstheme="minorHAnsi"/>
        </w:rPr>
        <w:t>na wydzieli</w:t>
      </w:r>
      <w:r w:rsidR="00EE4DD7" w:rsidRPr="00B809E9">
        <w:rPr>
          <w:rFonts w:cstheme="minorHAnsi"/>
        </w:rPr>
        <w:t>ć</w:t>
      </w:r>
      <w:r w:rsidRPr="00B809E9">
        <w:rPr>
          <w:rFonts w:cstheme="minorHAnsi"/>
        </w:rPr>
        <w:t xml:space="preserve"> górn</w:t>
      </w:r>
      <w:r w:rsidR="00EE4DD7" w:rsidRPr="00B809E9">
        <w:rPr>
          <w:rFonts w:cstheme="minorHAnsi"/>
        </w:rPr>
        <w:t>ą</w:t>
      </w:r>
      <w:r w:rsidRPr="00B809E9">
        <w:rPr>
          <w:rFonts w:cstheme="minorHAnsi"/>
        </w:rPr>
        <w:t xml:space="preserve"> konstrukcj</w:t>
      </w:r>
      <w:r w:rsidR="00EE4DD7" w:rsidRPr="00B809E9">
        <w:rPr>
          <w:rFonts w:cstheme="minorHAnsi"/>
        </w:rPr>
        <w:t>ę ł</w:t>
      </w:r>
      <w:r w:rsidRPr="00B809E9">
        <w:rPr>
          <w:rFonts w:cstheme="minorHAnsi"/>
        </w:rPr>
        <w:t>ukow</w:t>
      </w:r>
      <w:r w:rsidR="00EE4DD7" w:rsidRPr="00B809E9">
        <w:rPr>
          <w:rFonts w:cstheme="minorHAnsi"/>
        </w:rPr>
        <w:t xml:space="preserve">ą </w:t>
      </w:r>
      <w:r w:rsidRPr="00B809E9">
        <w:rPr>
          <w:rFonts w:cstheme="minorHAnsi"/>
        </w:rPr>
        <w:t>przenosz</w:t>
      </w:r>
      <w:r w:rsidR="00EE4DD7" w:rsidRPr="00B809E9">
        <w:rPr>
          <w:rFonts w:cstheme="minorHAnsi"/>
        </w:rPr>
        <w:t>ącą</w:t>
      </w:r>
      <w:r w:rsidRPr="00B809E9">
        <w:rPr>
          <w:rFonts w:cstheme="minorHAnsi"/>
        </w:rPr>
        <w:t xml:space="preserve"> obci</w:t>
      </w:r>
      <w:r w:rsidR="00EE4DD7" w:rsidRPr="00B809E9">
        <w:rPr>
          <w:rFonts w:cstheme="minorHAnsi"/>
        </w:rPr>
        <w:t>ąż</w:t>
      </w:r>
      <w:r w:rsidRPr="00B809E9">
        <w:rPr>
          <w:rFonts w:cstheme="minorHAnsi"/>
        </w:rPr>
        <w:t xml:space="preserve">enie pionowe i poziome oraz fundament </w:t>
      </w:r>
      <w:r w:rsidR="00EE4DD7" w:rsidRPr="00B809E9">
        <w:rPr>
          <w:rFonts w:cstheme="minorHAnsi"/>
        </w:rPr>
        <w:t>ł</w:t>
      </w:r>
      <w:r w:rsidRPr="00B809E9">
        <w:rPr>
          <w:rFonts w:cstheme="minorHAnsi"/>
        </w:rPr>
        <w:t>uku.</w:t>
      </w:r>
    </w:p>
    <w:p w:rsidR="00F66684" w:rsidRPr="00B809E9" w:rsidRDefault="00F66684" w:rsidP="007264D1">
      <w:pPr>
        <w:pStyle w:val="Akapitzlist"/>
        <w:numPr>
          <w:ilvl w:val="0"/>
          <w:numId w:val="73"/>
        </w:numPr>
        <w:tabs>
          <w:tab w:val="left" w:pos="993"/>
        </w:tabs>
        <w:autoSpaceDE w:val="0"/>
        <w:autoSpaceDN w:val="0"/>
        <w:adjustRightInd w:val="0"/>
        <w:spacing w:after="0" w:line="288" w:lineRule="auto"/>
        <w:ind w:left="709" w:hanging="709"/>
        <w:rPr>
          <w:rFonts w:cstheme="minorHAnsi"/>
          <w:b/>
          <w:bCs/>
        </w:rPr>
      </w:pPr>
      <w:r w:rsidRPr="00B809E9">
        <w:rPr>
          <w:rFonts w:cstheme="minorHAnsi"/>
        </w:rPr>
        <w:t xml:space="preserve">Przepust rurowy - przepust, którego konstrukcja </w:t>
      </w:r>
      <w:r w:rsidR="00EE4DD7" w:rsidRPr="00B809E9">
        <w:rPr>
          <w:rFonts w:cstheme="minorHAnsi"/>
        </w:rPr>
        <w:t>nośna</w:t>
      </w:r>
      <w:r w:rsidRPr="00B809E9">
        <w:rPr>
          <w:rFonts w:cstheme="minorHAnsi"/>
        </w:rPr>
        <w:t xml:space="preserve"> wykonana jest z rur </w:t>
      </w:r>
      <w:r w:rsidR="00EE4DD7" w:rsidRPr="00B809E9">
        <w:rPr>
          <w:rFonts w:cstheme="minorHAnsi"/>
        </w:rPr>
        <w:t>PP, PE</w:t>
      </w:r>
      <w:r w:rsidRPr="00B809E9">
        <w:rPr>
          <w:rFonts w:cstheme="minorHAnsi"/>
        </w:rPr>
        <w:t xml:space="preserve"> lub</w:t>
      </w:r>
      <w:r w:rsidR="00EE4DD7" w:rsidRPr="00B809E9">
        <w:rPr>
          <w:rFonts w:cstheme="minorHAnsi"/>
        </w:rPr>
        <w:t xml:space="preserve"> ż</w:t>
      </w:r>
      <w:r w:rsidRPr="00B809E9">
        <w:rPr>
          <w:rFonts w:cstheme="minorHAnsi"/>
        </w:rPr>
        <w:t>elbetowych.</w:t>
      </w:r>
    </w:p>
    <w:p w:rsidR="00F66684" w:rsidRPr="00B809E9" w:rsidRDefault="00EE4DD7" w:rsidP="007264D1">
      <w:pPr>
        <w:pStyle w:val="Akapitzlist"/>
        <w:numPr>
          <w:ilvl w:val="0"/>
          <w:numId w:val="73"/>
        </w:numPr>
        <w:tabs>
          <w:tab w:val="left" w:pos="993"/>
        </w:tabs>
        <w:autoSpaceDE w:val="0"/>
        <w:autoSpaceDN w:val="0"/>
        <w:adjustRightInd w:val="0"/>
        <w:spacing w:after="0" w:line="288" w:lineRule="auto"/>
        <w:ind w:left="709" w:hanging="709"/>
        <w:rPr>
          <w:rFonts w:cstheme="minorHAnsi"/>
        </w:rPr>
      </w:pPr>
      <w:r w:rsidRPr="00B809E9">
        <w:rPr>
          <w:rFonts w:cstheme="minorHAnsi"/>
        </w:rPr>
        <w:t>Ś</w:t>
      </w:r>
      <w:r w:rsidR="00F66684" w:rsidRPr="00B809E9">
        <w:rPr>
          <w:rFonts w:cstheme="minorHAnsi"/>
        </w:rPr>
        <w:t xml:space="preserve">cianka </w:t>
      </w:r>
      <w:r w:rsidRPr="00B809E9">
        <w:rPr>
          <w:rFonts w:cstheme="minorHAnsi"/>
        </w:rPr>
        <w:t>czołowa</w:t>
      </w:r>
      <w:r w:rsidR="00F66684" w:rsidRPr="00B809E9">
        <w:rPr>
          <w:rFonts w:cstheme="minorHAnsi"/>
        </w:rPr>
        <w:t xml:space="preserve"> przepustu - element </w:t>
      </w:r>
      <w:r w:rsidRPr="00B809E9">
        <w:rPr>
          <w:rFonts w:cstheme="minorHAnsi"/>
        </w:rPr>
        <w:t>początkowy</w:t>
      </w:r>
      <w:r w:rsidR="00F66684" w:rsidRPr="00B809E9">
        <w:rPr>
          <w:rFonts w:cstheme="minorHAnsi"/>
        </w:rPr>
        <w:t xml:space="preserve"> lub </w:t>
      </w:r>
      <w:r w:rsidRPr="00B809E9">
        <w:rPr>
          <w:rFonts w:cstheme="minorHAnsi"/>
        </w:rPr>
        <w:t>końcowy</w:t>
      </w:r>
      <w:r w:rsidR="00F66684" w:rsidRPr="00B809E9">
        <w:rPr>
          <w:rFonts w:cstheme="minorHAnsi"/>
        </w:rPr>
        <w:t xml:space="preserve"> przepustu w postaci </w:t>
      </w:r>
      <w:r w:rsidRPr="00B809E9">
        <w:rPr>
          <w:rFonts w:cstheme="minorHAnsi"/>
        </w:rPr>
        <w:t>ścian</w:t>
      </w:r>
      <w:r w:rsidR="00B809E9" w:rsidRPr="00B809E9">
        <w:rPr>
          <w:rFonts w:cstheme="minorHAnsi"/>
        </w:rPr>
        <w:t xml:space="preserve"> </w:t>
      </w:r>
      <w:r w:rsidRPr="00B809E9">
        <w:rPr>
          <w:rFonts w:cstheme="minorHAnsi"/>
        </w:rPr>
        <w:t>równoległych</w:t>
      </w:r>
      <w:r w:rsidR="00F66684" w:rsidRPr="00B809E9">
        <w:rPr>
          <w:rFonts w:cstheme="minorHAnsi"/>
        </w:rPr>
        <w:t xml:space="preserve"> do osi drogi (lub </w:t>
      </w:r>
      <w:r w:rsidRPr="00B809E9">
        <w:rPr>
          <w:rFonts w:cstheme="minorHAnsi"/>
        </w:rPr>
        <w:t>głowic</w:t>
      </w:r>
      <w:r w:rsidR="00F66684" w:rsidRPr="00B809E9">
        <w:rPr>
          <w:rFonts w:cstheme="minorHAnsi"/>
        </w:rPr>
        <w:t xml:space="preserve"> </w:t>
      </w:r>
      <w:r w:rsidRPr="00B809E9">
        <w:rPr>
          <w:rFonts w:cstheme="minorHAnsi"/>
        </w:rPr>
        <w:t>kołnierzowych</w:t>
      </w:r>
      <w:r w:rsidR="00F66684" w:rsidRPr="00B809E9">
        <w:rPr>
          <w:rFonts w:cstheme="minorHAnsi"/>
        </w:rPr>
        <w:t>), s</w:t>
      </w:r>
      <w:r w:rsidRPr="00B809E9">
        <w:rPr>
          <w:rFonts w:cstheme="minorHAnsi"/>
        </w:rPr>
        <w:t>łużą</w:t>
      </w:r>
      <w:r w:rsidR="00F66684" w:rsidRPr="00B809E9">
        <w:rPr>
          <w:rFonts w:cstheme="minorHAnsi"/>
        </w:rPr>
        <w:t>cy do mo</w:t>
      </w:r>
      <w:r w:rsidRPr="00B809E9">
        <w:rPr>
          <w:rFonts w:cstheme="minorHAnsi"/>
        </w:rPr>
        <w:t>ż</w:t>
      </w:r>
      <w:r w:rsidR="00F66684" w:rsidRPr="00B809E9">
        <w:rPr>
          <w:rFonts w:cstheme="minorHAnsi"/>
        </w:rPr>
        <w:t xml:space="preserve">liwie </w:t>
      </w:r>
      <w:r w:rsidRPr="00B809E9">
        <w:rPr>
          <w:rFonts w:cstheme="minorHAnsi"/>
        </w:rPr>
        <w:t>ł</w:t>
      </w:r>
      <w:r w:rsidR="00F66684" w:rsidRPr="00B809E9">
        <w:rPr>
          <w:rFonts w:cstheme="minorHAnsi"/>
        </w:rPr>
        <w:t xml:space="preserve">agodnego </w:t>
      </w:r>
      <w:r w:rsidR="00B809E9" w:rsidRPr="00B809E9">
        <w:rPr>
          <w:rFonts w:cstheme="minorHAnsi"/>
        </w:rPr>
        <w:t xml:space="preserve"> </w:t>
      </w:r>
      <w:r w:rsidR="00F66684" w:rsidRPr="00B809E9">
        <w:rPr>
          <w:rFonts w:cstheme="minorHAnsi"/>
        </w:rPr>
        <w:t>wprowadzenia wody do przepustu oraz do podtrzymania stoków nasypu drogowego,</w:t>
      </w:r>
      <w:r w:rsidR="00B809E9" w:rsidRPr="00B809E9">
        <w:rPr>
          <w:rFonts w:cstheme="minorHAnsi"/>
        </w:rPr>
        <w:t xml:space="preserve"> </w:t>
      </w:r>
      <w:r w:rsidR="00F66684" w:rsidRPr="00B809E9">
        <w:rPr>
          <w:rFonts w:cstheme="minorHAnsi"/>
        </w:rPr>
        <w:t xml:space="preserve">ustabilizowania </w:t>
      </w:r>
      <w:r w:rsidR="00B809E9" w:rsidRPr="00B809E9">
        <w:rPr>
          <w:rFonts w:cstheme="minorHAnsi"/>
        </w:rPr>
        <w:t>stateczności</w:t>
      </w:r>
      <w:r w:rsidR="00F66684" w:rsidRPr="00B809E9">
        <w:rPr>
          <w:rFonts w:cstheme="minorHAnsi"/>
        </w:rPr>
        <w:t xml:space="preserve"> </w:t>
      </w:r>
      <w:r w:rsidR="00B809E9" w:rsidRPr="00B809E9">
        <w:rPr>
          <w:rFonts w:cstheme="minorHAnsi"/>
        </w:rPr>
        <w:t>całego</w:t>
      </w:r>
      <w:r w:rsidR="00F66684" w:rsidRPr="00B809E9">
        <w:rPr>
          <w:rFonts w:cstheme="minorHAnsi"/>
        </w:rPr>
        <w:t xml:space="preserve"> przepustu i cz</w:t>
      </w:r>
      <w:r w:rsidR="00B809E9" w:rsidRPr="00B809E9">
        <w:rPr>
          <w:rFonts w:cstheme="minorHAnsi"/>
        </w:rPr>
        <w:t>ęś</w:t>
      </w:r>
      <w:r w:rsidR="00F66684" w:rsidRPr="00B809E9">
        <w:rPr>
          <w:rFonts w:cstheme="minorHAnsi"/>
        </w:rPr>
        <w:t xml:space="preserve">ciowego zabezpieczenia elementów </w:t>
      </w:r>
      <w:r w:rsidR="00B809E9" w:rsidRPr="00B809E9">
        <w:rPr>
          <w:rFonts w:cstheme="minorHAnsi"/>
        </w:rPr>
        <w:t>ś</w:t>
      </w:r>
      <w:r w:rsidR="00F66684" w:rsidRPr="00B809E9">
        <w:rPr>
          <w:rFonts w:cstheme="minorHAnsi"/>
        </w:rPr>
        <w:t>rodkowych</w:t>
      </w:r>
      <w:r w:rsidR="00B809E9" w:rsidRPr="00B809E9">
        <w:rPr>
          <w:rFonts w:cstheme="minorHAnsi"/>
        </w:rPr>
        <w:t xml:space="preserve"> </w:t>
      </w:r>
      <w:r w:rsidR="00F66684" w:rsidRPr="00B809E9">
        <w:rPr>
          <w:rFonts w:cstheme="minorHAnsi"/>
        </w:rPr>
        <w:t>przepustu przed przemarzaniem.</w:t>
      </w:r>
    </w:p>
    <w:p w:rsidR="004F2691" w:rsidRPr="007576DB" w:rsidRDefault="004F2691" w:rsidP="004F2691">
      <w:pPr>
        <w:pStyle w:val="znormal"/>
        <w:widowControl/>
        <w:spacing w:line="288" w:lineRule="auto"/>
        <w:rPr>
          <w:rFonts w:asciiTheme="minorHAnsi" w:hAnsiTheme="minorHAnsi" w:cstheme="minorHAnsi"/>
          <w:color w:val="auto"/>
          <w:szCs w:val="22"/>
        </w:rPr>
      </w:pPr>
    </w:p>
    <w:p w:rsidR="004F2691" w:rsidRPr="007576DB" w:rsidRDefault="004F2691" w:rsidP="004F2691">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1.5. Ogólne wymagania dotyczące robót</w:t>
      </w:r>
    </w:p>
    <w:p w:rsidR="004F2691" w:rsidRDefault="004F2691" w:rsidP="004F2691">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Wykonawca robót jest odpowiedzialny za jakość ich wykonania oraz za zgodność z dokumentacją projektową, STWIOR i poleceniami Inspektora Nadzoru Inwestorskiego.</w:t>
      </w:r>
    </w:p>
    <w:p w:rsidR="004F2691" w:rsidRPr="007576DB" w:rsidRDefault="004F2691" w:rsidP="004F2691">
      <w:pPr>
        <w:pStyle w:val="znormal"/>
        <w:widowControl/>
        <w:spacing w:line="288" w:lineRule="auto"/>
        <w:rPr>
          <w:rFonts w:asciiTheme="minorHAnsi" w:hAnsiTheme="minorHAnsi" w:cstheme="minorHAnsi"/>
          <w:color w:val="auto"/>
          <w:szCs w:val="22"/>
        </w:rPr>
      </w:pPr>
    </w:p>
    <w:p w:rsidR="004F2691" w:rsidRPr="00142824" w:rsidRDefault="004F2691" w:rsidP="007264D1">
      <w:pPr>
        <w:pStyle w:val="z1"/>
        <w:widowControl/>
        <w:numPr>
          <w:ilvl w:val="0"/>
          <w:numId w:val="75"/>
        </w:numPr>
        <w:spacing w:before="0" w:line="288" w:lineRule="auto"/>
        <w:rPr>
          <w:rFonts w:asciiTheme="minorHAnsi" w:hAnsiTheme="minorHAnsi" w:cstheme="minorHAnsi"/>
          <w:color w:val="auto"/>
          <w:sz w:val="22"/>
          <w:szCs w:val="22"/>
        </w:rPr>
      </w:pPr>
      <w:r w:rsidRPr="00142824">
        <w:rPr>
          <w:rFonts w:asciiTheme="minorHAnsi" w:hAnsiTheme="minorHAnsi" w:cstheme="minorHAnsi"/>
          <w:color w:val="auto"/>
          <w:sz w:val="22"/>
          <w:szCs w:val="22"/>
        </w:rPr>
        <w:t>Materiały</w:t>
      </w:r>
    </w:p>
    <w:p w:rsidR="00764A11" w:rsidRPr="00BE02D0" w:rsidRDefault="00764A11" w:rsidP="00BE02D0">
      <w:pPr>
        <w:autoSpaceDE w:val="0"/>
        <w:autoSpaceDN w:val="0"/>
        <w:adjustRightInd w:val="0"/>
        <w:spacing w:after="0" w:line="288" w:lineRule="auto"/>
        <w:rPr>
          <w:rFonts w:cstheme="minorHAnsi"/>
          <w:bCs/>
        </w:rPr>
      </w:pPr>
      <w:r w:rsidRPr="00BE02D0">
        <w:rPr>
          <w:rFonts w:cstheme="minorHAnsi"/>
          <w:bCs/>
        </w:rPr>
        <w:t>2.1 Rodzaje materiałów</w:t>
      </w:r>
    </w:p>
    <w:p w:rsidR="00764A11" w:rsidRPr="00BE02D0" w:rsidRDefault="00764A11" w:rsidP="00BE02D0">
      <w:pPr>
        <w:autoSpaceDE w:val="0"/>
        <w:autoSpaceDN w:val="0"/>
        <w:adjustRightInd w:val="0"/>
        <w:spacing w:after="0" w:line="288" w:lineRule="auto"/>
        <w:rPr>
          <w:rFonts w:cstheme="minorHAnsi"/>
        </w:rPr>
      </w:pPr>
      <w:r w:rsidRPr="00BE02D0">
        <w:rPr>
          <w:rFonts w:cstheme="minorHAnsi"/>
        </w:rPr>
        <w:t>Materiałami stosowanymi przy wykonywaniu przepustów według zasad niniejszej SST sa :</w:t>
      </w:r>
    </w:p>
    <w:p w:rsidR="00764A11" w:rsidRPr="00BE02D0" w:rsidRDefault="00764A11" w:rsidP="00BE02D0">
      <w:pPr>
        <w:autoSpaceDE w:val="0"/>
        <w:autoSpaceDN w:val="0"/>
        <w:adjustRightInd w:val="0"/>
        <w:spacing w:after="0" w:line="288" w:lineRule="auto"/>
        <w:rPr>
          <w:rFonts w:cstheme="minorHAnsi"/>
        </w:rPr>
      </w:pPr>
      <w:r w:rsidRPr="00BE02D0">
        <w:rPr>
          <w:rFonts w:cstheme="minorHAnsi"/>
          <w:bCs/>
        </w:rPr>
        <w:t xml:space="preserve">2.2.1. </w:t>
      </w:r>
      <w:r w:rsidRPr="00BE02D0">
        <w:rPr>
          <w:rFonts w:cstheme="minorHAnsi"/>
        </w:rPr>
        <w:t>Rury</w:t>
      </w:r>
    </w:p>
    <w:p w:rsidR="00764A11" w:rsidRPr="00BE02D0" w:rsidRDefault="00764A11" w:rsidP="00BE02D0">
      <w:pPr>
        <w:autoSpaceDE w:val="0"/>
        <w:autoSpaceDN w:val="0"/>
        <w:adjustRightInd w:val="0"/>
        <w:spacing w:after="0" w:line="288" w:lineRule="auto"/>
        <w:rPr>
          <w:rFonts w:cstheme="minorHAnsi"/>
        </w:rPr>
      </w:pPr>
      <w:r w:rsidRPr="00BE02D0">
        <w:rPr>
          <w:rFonts w:cstheme="minorHAnsi"/>
        </w:rPr>
        <w:t>Należy stosować rury z wysokoudarowej odmiany polietylenu PEHD o wysokiej gęstości o średnicy</w:t>
      </w:r>
    </w:p>
    <w:p w:rsidR="00764A11" w:rsidRPr="00BE02D0" w:rsidRDefault="00764A11" w:rsidP="00BE02D0">
      <w:pPr>
        <w:autoSpaceDE w:val="0"/>
        <w:autoSpaceDN w:val="0"/>
        <w:adjustRightInd w:val="0"/>
        <w:spacing w:after="0" w:line="288" w:lineRule="auto"/>
        <w:rPr>
          <w:rFonts w:cstheme="minorHAnsi"/>
        </w:rPr>
      </w:pPr>
      <w:r w:rsidRPr="00BE02D0">
        <w:rPr>
          <w:rFonts w:cstheme="minorHAnsi"/>
        </w:rPr>
        <w:t>nominalnej 600 mm</w:t>
      </w:r>
    </w:p>
    <w:p w:rsidR="00764A11" w:rsidRPr="00BE02D0" w:rsidRDefault="00764A11" w:rsidP="00BE02D0">
      <w:pPr>
        <w:autoSpaceDE w:val="0"/>
        <w:autoSpaceDN w:val="0"/>
        <w:adjustRightInd w:val="0"/>
        <w:spacing w:after="0" w:line="288" w:lineRule="auto"/>
        <w:rPr>
          <w:rFonts w:cstheme="minorHAnsi"/>
        </w:rPr>
      </w:pPr>
      <w:r w:rsidRPr="00BE02D0">
        <w:rPr>
          <w:rFonts w:cstheme="minorHAnsi"/>
        </w:rPr>
        <w:t>Charakterystyka rur wg ISO/TR 10358, produkt winien się harakteryzować:</w:t>
      </w:r>
    </w:p>
    <w:p w:rsidR="00764A11" w:rsidRPr="00BE02D0" w:rsidRDefault="00764A11" w:rsidP="007264D1">
      <w:pPr>
        <w:pStyle w:val="Akapitzlist"/>
        <w:numPr>
          <w:ilvl w:val="0"/>
          <w:numId w:val="74"/>
        </w:numPr>
        <w:autoSpaceDE w:val="0"/>
        <w:autoSpaceDN w:val="0"/>
        <w:adjustRightInd w:val="0"/>
        <w:spacing w:after="0" w:line="288" w:lineRule="auto"/>
        <w:rPr>
          <w:rFonts w:cstheme="minorHAnsi"/>
        </w:rPr>
      </w:pPr>
      <w:r w:rsidRPr="00BE02D0">
        <w:rPr>
          <w:rFonts w:cstheme="minorHAnsi"/>
        </w:rPr>
        <w:t>dobra odpornością na działanie roztworu soli NaCl,</w:t>
      </w:r>
    </w:p>
    <w:p w:rsidR="00764A11" w:rsidRPr="00BE02D0" w:rsidRDefault="00764A11" w:rsidP="007264D1">
      <w:pPr>
        <w:pStyle w:val="Akapitzlist"/>
        <w:numPr>
          <w:ilvl w:val="0"/>
          <w:numId w:val="74"/>
        </w:numPr>
        <w:autoSpaceDE w:val="0"/>
        <w:autoSpaceDN w:val="0"/>
        <w:adjustRightInd w:val="0"/>
        <w:spacing w:after="0" w:line="288" w:lineRule="auto"/>
        <w:rPr>
          <w:rFonts w:cstheme="minorHAnsi"/>
        </w:rPr>
      </w:pPr>
      <w:r w:rsidRPr="00BE02D0">
        <w:rPr>
          <w:rFonts w:cstheme="minorHAnsi"/>
        </w:rPr>
        <w:t>dobra odpornością na oleje mineralne,</w:t>
      </w:r>
    </w:p>
    <w:p w:rsidR="00764A11" w:rsidRPr="00BE02D0" w:rsidRDefault="00764A11" w:rsidP="007264D1">
      <w:pPr>
        <w:pStyle w:val="Akapitzlist"/>
        <w:numPr>
          <w:ilvl w:val="0"/>
          <w:numId w:val="74"/>
        </w:numPr>
        <w:autoSpaceDE w:val="0"/>
        <w:autoSpaceDN w:val="0"/>
        <w:adjustRightInd w:val="0"/>
        <w:spacing w:after="0" w:line="288" w:lineRule="auto"/>
        <w:rPr>
          <w:rFonts w:cstheme="minorHAnsi"/>
        </w:rPr>
      </w:pPr>
      <w:r w:rsidRPr="00BE02D0">
        <w:rPr>
          <w:rFonts w:cstheme="minorHAnsi"/>
        </w:rPr>
        <w:t>ograniczona odpornością na benzynę.</w:t>
      </w:r>
    </w:p>
    <w:p w:rsidR="00764A11" w:rsidRPr="00BE02D0" w:rsidRDefault="00764A11" w:rsidP="00BE02D0">
      <w:pPr>
        <w:autoSpaceDE w:val="0"/>
        <w:autoSpaceDN w:val="0"/>
        <w:adjustRightInd w:val="0"/>
        <w:spacing w:after="0" w:line="288" w:lineRule="auto"/>
        <w:rPr>
          <w:rFonts w:cstheme="minorHAnsi"/>
        </w:rPr>
      </w:pPr>
      <w:r w:rsidRPr="00BE02D0">
        <w:rPr>
          <w:rFonts w:cstheme="minorHAnsi"/>
        </w:rPr>
        <w:t>Właściwości fizyko-chemiczne rur przedstawiono w tablicy nr 1</w:t>
      </w:r>
    </w:p>
    <w:p w:rsidR="00764A11" w:rsidRPr="00BE02D0" w:rsidRDefault="00764A11" w:rsidP="00BE02D0">
      <w:pPr>
        <w:pStyle w:val="z1"/>
        <w:widowControl/>
        <w:spacing w:before="0" w:line="288" w:lineRule="auto"/>
        <w:ind w:left="502"/>
        <w:rPr>
          <w:rFonts w:asciiTheme="minorHAnsi" w:hAnsiTheme="minorHAnsi" w:cstheme="minorHAnsi"/>
          <w:b w:val="0"/>
          <w:sz w:val="22"/>
          <w:szCs w:val="22"/>
        </w:rPr>
      </w:pPr>
      <w:r w:rsidRPr="00BE02D0">
        <w:rPr>
          <w:rFonts w:asciiTheme="minorHAnsi" w:hAnsiTheme="minorHAnsi" w:cstheme="minorHAnsi"/>
          <w:b w:val="0"/>
          <w:sz w:val="22"/>
          <w:szCs w:val="22"/>
        </w:rPr>
        <w:t>Tablica nr 1</w:t>
      </w:r>
    </w:p>
    <w:tbl>
      <w:tblPr>
        <w:tblStyle w:val="Tabela-Siatka"/>
        <w:tblW w:w="10065" w:type="dxa"/>
        <w:tblInd w:w="-318" w:type="dxa"/>
        <w:tblLook w:val="04A0"/>
      </w:tblPr>
      <w:tblGrid>
        <w:gridCol w:w="568"/>
        <w:gridCol w:w="3119"/>
        <w:gridCol w:w="2268"/>
        <w:gridCol w:w="1417"/>
        <w:gridCol w:w="2693"/>
      </w:tblGrid>
      <w:tr w:rsidR="00764A11" w:rsidTr="0011499B">
        <w:tc>
          <w:tcPr>
            <w:tcW w:w="568" w:type="dxa"/>
          </w:tcPr>
          <w:p w:rsidR="00764A11" w:rsidRDefault="0011499B"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Lp.</w:t>
            </w:r>
          </w:p>
        </w:tc>
        <w:tc>
          <w:tcPr>
            <w:tcW w:w="3119" w:type="dxa"/>
          </w:tcPr>
          <w:p w:rsidR="00764A11" w:rsidRDefault="0011499B"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Właściwości</w:t>
            </w:r>
          </w:p>
        </w:tc>
        <w:tc>
          <w:tcPr>
            <w:tcW w:w="2268" w:type="dxa"/>
          </w:tcPr>
          <w:p w:rsidR="00764A11" w:rsidRDefault="0011499B"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Sposób określenia wg</w:t>
            </w:r>
          </w:p>
        </w:tc>
        <w:tc>
          <w:tcPr>
            <w:tcW w:w="1417" w:type="dxa"/>
          </w:tcPr>
          <w:p w:rsidR="00764A11" w:rsidRDefault="0011499B"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Jednostka</w:t>
            </w:r>
          </w:p>
        </w:tc>
        <w:tc>
          <w:tcPr>
            <w:tcW w:w="2693" w:type="dxa"/>
          </w:tcPr>
          <w:p w:rsidR="00764A11" w:rsidRDefault="0011499B"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Wymagana wartość</w:t>
            </w:r>
          </w:p>
        </w:tc>
      </w:tr>
      <w:tr w:rsidR="00764A11" w:rsidTr="0011499B">
        <w:tc>
          <w:tcPr>
            <w:tcW w:w="568" w:type="dxa"/>
            <w:vAlign w:val="center"/>
          </w:tcPr>
          <w:p w:rsidR="00764A11" w:rsidRDefault="0011499B"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1.</w:t>
            </w:r>
          </w:p>
        </w:tc>
        <w:tc>
          <w:tcPr>
            <w:tcW w:w="3119" w:type="dxa"/>
            <w:vAlign w:val="center"/>
          </w:tcPr>
          <w:p w:rsidR="00764A11" w:rsidRDefault="0011499B" w:rsidP="0011499B">
            <w:pPr>
              <w:pStyle w:val="z1"/>
              <w:widowControl/>
              <w:spacing w:before="0" w:line="288" w:lineRule="auto"/>
              <w:jc w:val="left"/>
              <w:rPr>
                <w:rFonts w:asciiTheme="minorHAnsi" w:hAnsiTheme="minorHAnsi" w:cstheme="minorHAnsi"/>
                <w:b w:val="0"/>
                <w:color w:val="auto"/>
                <w:sz w:val="22"/>
                <w:szCs w:val="22"/>
              </w:rPr>
            </w:pPr>
            <w:r>
              <w:rPr>
                <w:rFonts w:asciiTheme="minorHAnsi" w:hAnsiTheme="minorHAnsi" w:cstheme="minorHAnsi"/>
                <w:b w:val="0"/>
                <w:color w:val="auto"/>
                <w:sz w:val="22"/>
                <w:szCs w:val="22"/>
              </w:rPr>
              <w:t>Sztywność przy deformacji rury w wielkości 3% nominalnej średnicy wew. (sztywność obwodowa)</w:t>
            </w:r>
          </w:p>
        </w:tc>
        <w:tc>
          <w:tcPr>
            <w:tcW w:w="2268" w:type="dxa"/>
            <w:vAlign w:val="center"/>
          </w:tcPr>
          <w:p w:rsidR="00764A11" w:rsidRDefault="0011499B"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ISO:9969:1994 (E)</w:t>
            </w:r>
          </w:p>
        </w:tc>
        <w:tc>
          <w:tcPr>
            <w:tcW w:w="1417" w:type="dxa"/>
            <w:vAlign w:val="center"/>
          </w:tcPr>
          <w:p w:rsidR="00764A11" w:rsidRDefault="0011499B"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kPa</w:t>
            </w:r>
          </w:p>
        </w:tc>
        <w:tc>
          <w:tcPr>
            <w:tcW w:w="2693" w:type="dxa"/>
            <w:vAlign w:val="center"/>
          </w:tcPr>
          <w:p w:rsidR="00764A11" w:rsidRDefault="0011499B"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8</w:t>
            </w:r>
          </w:p>
        </w:tc>
      </w:tr>
      <w:tr w:rsidR="00764A11" w:rsidTr="00BE02D0">
        <w:trPr>
          <w:trHeight w:val="677"/>
        </w:trPr>
        <w:tc>
          <w:tcPr>
            <w:tcW w:w="568" w:type="dxa"/>
            <w:vAlign w:val="center"/>
          </w:tcPr>
          <w:p w:rsidR="00764A11" w:rsidRDefault="0011499B"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2.</w:t>
            </w:r>
          </w:p>
        </w:tc>
        <w:tc>
          <w:tcPr>
            <w:tcW w:w="3119" w:type="dxa"/>
            <w:vAlign w:val="center"/>
          </w:tcPr>
          <w:p w:rsidR="00764A11" w:rsidRDefault="008367CC" w:rsidP="008367CC">
            <w:pPr>
              <w:pStyle w:val="z1"/>
              <w:widowControl/>
              <w:spacing w:before="0" w:line="288" w:lineRule="auto"/>
              <w:jc w:val="left"/>
              <w:rPr>
                <w:rFonts w:asciiTheme="minorHAnsi" w:hAnsiTheme="minorHAnsi" w:cstheme="minorHAnsi"/>
                <w:b w:val="0"/>
                <w:color w:val="auto"/>
                <w:sz w:val="22"/>
                <w:szCs w:val="22"/>
              </w:rPr>
            </w:pPr>
            <w:r>
              <w:rPr>
                <w:rFonts w:asciiTheme="minorHAnsi" w:hAnsiTheme="minorHAnsi" w:cstheme="minorHAnsi"/>
                <w:b w:val="0"/>
                <w:color w:val="auto"/>
                <w:sz w:val="22"/>
                <w:szCs w:val="22"/>
              </w:rPr>
              <w:t>Odporność na przebicie</w:t>
            </w:r>
          </w:p>
        </w:tc>
        <w:tc>
          <w:tcPr>
            <w:tcW w:w="2268" w:type="dxa"/>
            <w:vAlign w:val="center"/>
          </w:tcPr>
          <w:p w:rsidR="00764A11" w:rsidRDefault="008367CC"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SS 3619 metoda B-50</w:t>
            </w:r>
          </w:p>
        </w:tc>
        <w:tc>
          <w:tcPr>
            <w:tcW w:w="1417" w:type="dxa"/>
            <w:vAlign w:val="center"/>
          </w:tcPr>
          <w:p w:rsidR="00764A11" w:rsidRDefault="008367CC"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Mm</w:t>
            </w:r>
          </w:p>
        </w:tc>
        <w:tc>
          <w:tcPr>
            <w:tcW w:w="2693" w:type="dxa"/>
            <w:vAlign w:val="center"/>
          </w:tcPr>
          <w:p w:rsidR="00764A11" w:rsidRDefault="008367CC"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1,100</w:t>
            </w:r>
          </w:p>
        </w:tc>
      </w:tr>
      <w:tr w:rsidR="00764A11" w:rsidTr="0011499B">
        <w:tc>
          <w:tcPr>
            <w:tcW w:w="568" w:type="dxa"/>
            <w:vAlign w:val="center"/>
          </w:tcPr>
          <w:p w:rsidR="00764A11" w:rsidRDefault="0011499B"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3.</w:t>
            </w:r>
          </w:p>
        </w:tc>
        <w:tc>
          <w:tcPr>
            <w:tcW w:w="3119" w:type="dxa"/>
            <w:vAlign w:val="center"/>
          </w:tcPr>
          <w:p w:rsidR="00764A11" w:rsidRDefault="008367CC" w:rsidP="008367CC">
            <w:pPr>
              <w:pStyle w:val="z1"/>
              <w:widowControl/>
              <w:spacing w:before="0" w:line="288" w:lineRule="auto"/>
              <w:jc w:val="left"/>
              <w:rPr>
                <w:rFonts w:asciiTheme="minorHAnsi" w:hAnsiTheme="minorHAnsi" w:cstheme="minorHAnsi"/>
                <w:b w:val="0"/>
                <w:color w:val="auto"/>
                <w:sz w:val="22"/>
                <w:szCs w:val="22"/>
              </w:rPr>
            </w:pPr>
            <w:r>
              <w:rPr>
                <w:rFonts w:asciiTheme="minorHAnsi" w:hAnsiTheme="minorHAnsi" w:cstheme="minorHAnsi"/>
                <w:b w:val="0"/>
                <w:color w:val="auto"/>
                <w:sz w:val="22"/>
                <w:szCs w:val="22"/>
              </w:rPr>
              <w:t xml:space="preserve">Wytrzymałość na 30% deformacje </w:t>
            </w:r>
            <w:r w:rsidR="00BE02D0">
              <w:rPr>
                <w:rFonts w:asciiTheme="minorHAnsi" w:hAnsiTheme="minorHAnsi" w:cstheme="minorHAnsi"/>
                <w:b w:val="0"/>
                <w:color w:val="auto"/>
                <w:sz w:val="22"/>
                <w:szCs w:val="22"/>
              </w:rPr>
              <w:t>nominalnej średnicy wewnętrznej rury</w:t>
            </w:r>
          </w:p>
        </w:tc>
        <w:tc>
          <w:tcPr>
            <w:tcW w:w="2268" w:type="dxa"/>
            <w:vAlign w:val="center"/>
          </w:tcPr>
          <w:p w:rsidR="00764A11" w:rsidRDefault="00BE02D0"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SS3632</w:t>
            </w:r>
          </w:p>
        </w:tc>
        <w:tc>
          <w:tcPr>
            <w:tcW w:w="1417" w:type="dxa"/>
            <w:vAlign w:val="center"/>
          </w:tcPr>
          <w:p w:rsidR="00764A11" w:rsidRDefault="00BE02D0"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w:t>
            </w:r>
          </w:p>
        </w:tc>
        <w:tc>
          <w:tcPr>
            <w:tcW w:w="2693" w:type="dxa"/>
            <w:vAlign w:val="center"/>
          </w:tcPr>
          <w:p w:rsidR="00764A11" w:rsidRDefault="00BE02D0" w:rsidP="0011499B">
            <w:pPr>
              <w:pStyle w:val="z1"/>
              <w:widowControl/>
              <w:spacing w:before="0" w:line="288"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bez uszkodzeń</w:t>
            </w:r>
          </w:p>
        </w:tc>
      </w:tr>
    </w:tbl>
    <w:p w:rsidR="00BE02D0" w:rsidRDefault="00BE02D0" w:rsidP="00BE02D0">
      <w:pPr>
        <w:autoSpaceDE w:val="0"/>
        <w:autoSpaceDN w:val="0"/>
        <w:adjustRightInd w:val="0"/>
        <w:spacing w:after="0" w:line="288" w:lineRule="auto"/>
        <w:rPr>
          <w:rFonts w:cstheme="minorHAnsi"/>
        </w:rPr>
      </w:pPr>
    </w:p>
    <w:p w:rsidR="00BE02D0" w:rsidRPr="00BE02D0" w:rsidRDefault="00BE02D0" w:rsidP="00BE02D0">
      <w:pPr>
        <w:autoSpaceDE w:val="0"/>
        <w:autoSpaceDN w:val="0"/>
        <w:adjustRightInd w:val="0"/>
        <w:spacing w:after="0" w:line="288" w:lineRule="auto"/>
        <w:rPr>
          <w:rFonts w:cstheme="minorHAnsi"/>
        </w:rPr>
      </w:pPr>
      <w:r w:rsidRPr="00BE02D0">
        <w:rPr>
          <w:rFonts w:cstheme="minorHAnsi"/>
        </w:rPr>
        <w:t>Zewnętrzna</w:t>
      </w:r>
      <w:r>
        <w:rPr>
          <w:rFonts w:cstheme="minorHAnsi"/>
        </w:rPr>
        <w:t xml:space="preserve"> </w:t>
      </w:r>
      <w:r w:rsidRPr="00BE02D0">
        <w:rPr>
          <w:rFonts w:cstheme="minorHAnsi"/>
        </w:rPr>
        <w:t xml:space="preserve"> powierzchnia rur musi być ukształtowana w formie usztywniającego spiralnego karbu,</w:t>
      </w:r>
      <w:r>
        <w:rPr>
          <w:rFonts w:cstheme="minorHAnsi"/>
        </w:rPr>
        <w:t xml:space="preserve"> </w:t>
      </w:r>
      <w:r w:rsidRPr="00BE02D0">
        <w:rPr>
          <w:rFonts w:cstheme="minorHAnsi"/>
        </w:rPr>
        <w:t>wymuszającego tak</w:t>
      </w:r>
      <w:r>
        <w:rPr>
          <w:rFonts w:cstheme="minorHAnsi"/>
        </w:rPr>
        <w:t>ż</w:t>
      </w:r>
      <w:r w:rsidRPr="00BE02D0">
        <w:rPr>
          <w:rFonts w:cstheme="minorHAnsi"/>
        </w:rPr>
        <w:t>e właściwa współprace rur z otaczającym gruntem.</w:t>
      </w:r>
    </w:p>
    <w:p w:rsidR="00BE02D0" w:rsidRPr="00BE02D0" w:rsidRDefault="00BE02D0" w:rsidP="00BE02D0">
      <w:pPr>
        <w:autoSpaceDE w:val="0"/>
        <w:autoSpaceDN w:val="0"/>
        <w:adjustRightInd w:val="0"/>
        <w:spacing w:after="0" w:line="288" w:lineRule="auto"/>
        <w:rPr>
          <w:rFonts w:cstheme="minorHAnsi"/>
        </w:rPr>
      </w:pPr>
      <w:r w:rsidRPr="00BE02D0">
        <w:rPr>
          <w:rFonts w:cstheme="minorHAnsi"/>
        </w:rPr>
        <w:t>Składowanie rur odbywać sie powinno ściśle wg zasad poddanych przez producenta oraz w aprobacie</w:t>
      </w:r>
    </w:p>
    <w:p w:rsidR="00BE02D0" w:rsidRPr="00BE02D0" w:rsidRDefault="00BE02D0" w:rsidP="00BE02D0">
      <w:pPr>
        <w:autoSpaceDE w:val="0"/>
        <w:autoSpaceDN w:val="0"/>
        <w:adjustRightInd w:val="0"/>
        <w:spacing w:after="0" w:line="288" w:lineRule="auto"/>
        <w:rPr>
          <w:rFonts w:cstheme="minorHAnsi"/>
        </w:rPr>
      </w:pPr>
      <w:r w:rsidRPr="00BE02D0">
        <w:rPr>
          <w:rFonts w:cstheme="minorHAnsi"/>
        </w:rPr>
        <w:t>technicznej. Czas składowania nie mo</w:t>
      </w:r>
      <w:r>
        <w:rPr>
          <w:rFonts w:cstheme="minorHAnsi"/>
        </w:rPr>
        <w:t>ż</w:t>
      </w:r>
      <w:r w:rsidRPr="00BE02D0">
        <w:rPr>
          <w:rFonts w:cstheme="minorHAnsi"/>
        </w:rPr>
        <w:t>e przekroczyć okresu podanego przez producenta.</w:t>
      </w:r>
      <w:r>
        <w:rPr>
          <w:rFonts w:cstheme="minorHAnsi"/>
        </w:rPr>
        <w:t xml:space="preserve"> </w:t>
      </w:r>
      <w:r w:rsidRPr="00BE02D0">
        <w:rPr>
          <w:rFonts w:cstheme="minorHAnsi"/>
        </w:rPr>
        <w:t>Rury musza posiadać aktualna aprobatę techniczna.</w:t>
      </w:r>
    </w:p>
    <w:p w:rsidR="00BE02D0" w:rsidRPr="00BE02D0" w:rsidRDefault="00BE02D0" w:rsidP="00BE02D0">
      <w:pPr>
        <w:autoSpaceDE w:val="0"/>
        <w:autoSpaceDN w:val="0"/>
        <w:adjustRightInd w:val="0"/>
        <w:spacing w:after="0" w:line="288" w:lineRule="auto"/>
        <w:rPr>
          <w:rFonts w:cstheme="minorHAnsi"/>
        </w:rPr>
      </w:pPr>
      <w:r w:rsidRPr="00BE02D0">
        <w:rPr>
          <w:rFonts w:cstheme="minorHAnsi"/>
          <w:bCs/>
        </w:rPr>
        <w:t>2.2.2.</w:t>
      </w:r>
      <w:r w:rsidRPr="00BE02D0">
        <w:rPr>
          <w:rFonts w:cstheme="minorHAnsi"/>
          <w:b/>
          <w:bCs/>
        </w:rPr>
        <w:t xml:space="preserve"> </w:t>
      </w:r>
      <w:r w:rsidRPr="00BE02D0">
        <w:rPr>
          <w:rFonts w:cstheme="minorHAnsi"/>
        </w:rPr>
        <w:t>Złączki (ł</w:t>
      </w:r>
      <w:r>
        <w:rPr>
          <w:rFonts w:cstheme="minorHAnsi"/>
        </w:rPr>
        <w:t>ą</w:t>
      </w:r>
      <w:r w:rsidRPr="00BE02D0">
        <w:rPr>
          <w:rFonts w:cstheme="minorHAnsi"/>
        </w:rPr>
        <w:t>czniki-opaski zaciskowe).</w:t>
      </w:r>
      <w:r>
        <w:rPr>
          <w:rFonts w:cstheme="minorHAnsi"/>
        </w:rPr>
        <w:t xml:space="preserve"> </w:t>
      </w:r>
      <w:r w:rsidRPr="00BE02D0">
        <w:rPr>
          <w:rFonts w:cstheme="minorHAnsi"/>
        </w:rPr>
        <w:t>Do łączenia rur stosuje sie opaski jednodzielne.</w:t>
      </w:r>
      <w:r>
        <w:rPr>
          <w:rFonts w:cstheme="minorHAnsi"/>
        </w:rPr>
        <w:t xml:space="preserve"> </w:t>
      </w:r>
      <w:r w:rsidRPr="00BE02D0">
        <w:rPr>
          <w:rFonts w:cstheme="minorHAnsi"/>
        </w:rPr>
        <w:t>Złączki (ł</w:t>
      </w:r>
      <w:r>
        <w:rPr>
          <w:rFonts w:cstheme="minorHAnsi"/>
        </w:rPr>
        <w:t>ą</w:t>
      </w:r>
      <w:r w:rsidRPr="00BE02D0">
        <w:rPr>
          <w:rFonts w:cstheme="minorHAnsi"/>
        </w:rPr>
        <w:t>czniki-opaski zaciskowe) musza posiadać aktualna aprobatę techniczna.</w:t>
      </w:r>
    </w:p>
    <w:p w:rsidR="00BE02D0" w:rsidRPr="00BE02D0" w:rsidRDefault="00BE02D0" w:rsidP="00BE02D0">
      <w:pPr>
        <w:autoSpaceDE w:val="0"/>
        <w:autoSpaceDN w:val="0"/>
        <w:adjustRightInd w:val="0"/>
        <w:spacing w:after="0" w:line="288" w:lineRule="auto"/>
        <w:rPr>
          <w:rFonts w:cstheme="minorHAnsi"/>
        </w:rPr>
      </w:pPr>
      <w:r w:rsidRPr="00BE02D0">
        <w:rPr>
          <w:rFonts w:cstheme="minorHAnsi"/>
          <w:bCs/>
        </w:rPr>
        <w:t>2.2.3.</w:t>
      </w:r>
      <w:r w:rsidRPr="00BE02D0">
        <w:rPr>
          <w:rFonts w:cstheme="minorHAnsi"/>
          <w:b/>
          <w:bCs/>
        </w:rPr>
        <w:t xml:space="preserve"> </w:t>
      </w:r>
      <w:r w:rsidRPr="00BE02D0">
        <w:rPr>
          <w:rFonts w:cstheme="minorHAnsi"/>
        </w:rPr>
        <w:t>Kruszywo łamane</w:t>
      </w:r>
      <w:r>
        <w:rPr>
          <w:rFonts w:cstheme="minorHAnsi"/>
        </w:rPr>
        <w:t xml:space="preserve"> - j</w:t>
      </w:r>
      <w:r w:rsidRPr="00BE02D0">
        <w:rPr>
          <w:rFonts w:cstheme="minorHAnsi"/>
        </w:rPr>
        <w:t>ako fundament pod elementy rurowe należy stosować warstwę kruszywa łamanego stabilizowanego</w:t>
      </w:r>
      <w:r>
        <w:rPr>
          <w:rFonts w:cstheme="minorHAnsi"/>
        </w:rPr>
        <w:t xml:space="preserve"> </w:t>
      </w:r>
      <w:r w:rsidRPr="00BE02D0">
        <w:rPr>
          <w:rFonts w:cstheme="minorHAnsi"/>
        </w:rPr>
        <w:t>mechanicznie o uziarnieniu 0/31,5 i grub. 15 cm ułożonego na geotkaninie z polipropylenu o wytrzymałości na</w:t>
      </w:r>
      <w:r>
        <w:rPr>
          <w:rFonts w:cstheme="minorHAnsi"/>
        </w:rPr>
        <w:t xml:space="preserve"> </w:t>
      </w:r>
      <w:r w:rsidRPr="00BE02D0">
        <w:rPr>
          <w:rFonts w:cstheme="minorHAnsi"/>
        </w:rPr>
        <w:t>rozciąganie min. 30 kN/m w obu kierunkach. Kruszywo powinno odpowiadać wymaganiom zawartym w SST  „Podbudowa z kruszywa stabilizowanego mechanicznie”.</w:t>
      </w:r>
    </w:p>
    <w:p w:rsidR="00BE02D0" w:rsidRPr="00BE02D0" w:rsidRDefault="00BE02D0" w:rsidP="00BE02D0">
      <w:pPr>
        <w:autoSpaceDE w:val="0"/>
        <w:autoSpaceDN w:val="0"/>
        <w:adjustRightInd w:val="0"/>
        <w:spacing w:after="0" w:line="288" w:lineRule="auto"/>
        <w:rPr>
          <w:rFonts w:cstheme="minorHAnsi"/>
        </w:rPr>
      </w:pPr>
      <w:r w:rsidRPr="00BE02D0">
        <w:rPr>
          <w:rFonts w:cstheme="minorHAnsi"/>
          <w:bCs/>
        </w:rPr>
        <w:t>2.2.4.</w:t>
      </w:r>
      <w:r w:rsidRPr="00BE02D0">
        <w:rPr>
          <w:rFonts w:cstheme="minorHAnsi"/>
          <w:b/>
          <w:bCs/>
        </w:rPr>
        <w:t xml:space="preserve"> </w:t>
      </w:r>
      <w:r w:rsidRPr="00BE02D0">
        <w:rPr>
          <w:rFonts w:cstheme="minorHAnsi"/>
        </w:rPr>
        <w:t>Pospółka (mieszanka kruszywa naturalnego)</w:t>
      </w:r>
      <w:r>
        <w:rPr>
          <w:rFonts w:cstheme="minorHAnsi"/>
        </w:rPr>
        <w:t xml:space="preserve"> - n</w:t>
      </w:r>
      <w:r w:rsidRPr="00BE02D0">
        <w:rPr>
          <w:rFonts w:cstheme="minorHAnsi"/>
        </w:rPr>
        <w:t>a podsypkę pod rury należy stosować pospółkę (</w:t>
      </w:r>
      <w:r w:rsidR="00B85EDD" w:rsidRPr="00BE02D0">
        <w:rPr>
          <w:rFonts w:cstheme="minorHAnsi"/>
        </w:rPr>
        <w:t>mieszankę</w:t>
      </w:r>
      <w:r w:rsidRPr="00BE02D0">
        <w:rPr>
          <w:rFonts w:cstheme="minorHAnsi"/>
        </w:rPr>
        <w:t xml:space="preserve"> kruszywa naturalnego) o </w:t>
      </w:r>
      <w:r w:rsidR="00B85EDD" w:rsidRPr="00BE02D0">
        <w:rPr>
          <w:rFonts w:cstheme="minorHAnsi"/>
        </w:rPr>
        <w:t>średnicy</w:t>
      </w:r>
      <w:r w:rsidRPr="00BE02D0">
        <w:rPr>
          <w:rFonts w:cstheme="minorHAnsi"/>
        </w:rPr>
        <w:t xml:space="preserve"> ziaren 0</w:t>
      </w:r>
      <w:r w:rsidR="00B85EDD">
        <w:rPr>
          <w:rFonts w:cstheme="minorHAnsi"/>
        </w:rPr>
        <w:t xml:space="preserve"> </w:t>
      </w:r>
      <w:r w:rsidRPr="00BE02D0">
        <w:rPr>
          <w:rFonts w:cstheme="minorHAnsi"/>
        </w:rPr>
        <w:t>÷ 20 mm.</w:t>
      </w:r>
      <w:r w:rsidR="00B85EDD">
        <w:rPr>
          <w:rFonts w:cstheme="minorHAnsi"/>
        </w:rPr>
        <w:t xml:space="preserve"> </w:t>
      </w:r>
      <w:r w:rsidRPr="00BE02D0">
        <w:rPr>
          <w:rFonts w:cstheme="minorHAnsi"/>
        </w:rPr>
        <w:t xml:space="preserve">Wymagania wg PN-B-11111:1996 </w:t>
      </w:r>
    </w:p>
    <w:p w:rsidR="00BE02D0" w:rsidRPr="00BE02D0" w:rsidRDefault="00BE02D0" w:rsidP="00BE02D0">
      <w:pPr>
        <w:autoSpaceDE w:val="0"/>
        <w:autoSpaceDN w:val="0"/>
        <w:adjustRightInd w:val="0"/>
        <w:spacing w:after="0" w:line="288" w:lineRule="auto"/>
        <w:rPr>
          <w:rFonts w:cstheme="minorHAnsi"/>
        </w:rPr>
      </w:pPr>
      <w:r w:rsidRPr="00B85EDD">
        <w:rPr>
          <w:rFonts w:cstheme="minorHAnsi"/>
          <w:bCs/>
        </w:rPr>
        <w:t>2.2.5.</w:t>
      </w:r>
      <w:r w:rsidRPr="00BE02D0">
        <w:rPr>
          <w:rFonts w:cstheme="minorHAnsi"/>
          <w:b/>
          <w:bCs/>
        </w:rPr>
        <w:t xml:space="preserve"> </w:t>
      </w:r>
      <w:r w:rsidRPr="00BE02D0">
        <w:rPr>
          <w:rFonts w:cstheme="minorHAnsi"/>
        </w:rPr>
        <w:t>Geotkanina</w:t>
      </w:r>
      <w:r w:rsidR="00B85EDD">
        <w:rPr>
          <w:rFonts w:cstheme="minorHAnsi"/>
        </w:rPr>
        <w:t xml:space="preserve"> - p</w:t>
      </w:r>
      <w:r w:rsidRPr="00BE02D0">
        <w:rPr>
          <w:rFonts w:cstheme="minorHAnsi"/>
        </w:rPr>
        <w:t xml:space="preserve">od fundamentem z kruszywa </w:t>
      </w:r>
      <w:r w:rsidR="00B85EDD" w:rsidRPr="00BE02D0">
        <w:rPr>
          <w:rFonts w:cstheme="minorHAnsi"/>
        </w:rPr>
        <w:t>należy</w:t>
      </w:r>
      <w:r w:rsidRPr="00BE02D0">
        <w:rPr>
          <w:rFonts w:cstheme="minorHAnsi"/>
        </w:rPr>
        <w:t xml:space="preserve"> uło</w:t>
      </w:r>
      <w:r w:rsidR="00B85EDD">
        <w:rPr>
          <w:rFonts w:cstheme="minorHAnsi"/>
        </w:rPr>
        <w:t xml:space="preserve">żyć </w:t>
      </w:r>
      <w:r w:rsidRPr="00BE02D0">
        <w:rPr>
          <w:rFonts w:cstheme="minorHAnsi"/>
        </w:rPr>
        <w:t xml:space="preserve"> geotkanine z polipropylenu o </w:t>
      </w:r>
      <w:r w:rsidR="00B85EDD" w:rsidRPr="00BE02D0">
        <w:rPr>
          <w:rFonts w:cstheme="minorHAnsi"/>
        </w:rPr>
        <w:t>wytrzymałości</w:t>
      </w:r>
      <w:r w:rsidRPr="00BE02D0">
        <w:rPr>
          <w:rFonts w:cstheme="minorHAnsi"/>
        </w:rPr>
        <w:t xml:space="preserve"> na </w:t>
      </w:r>
      <w:r w:rsidR="00B85EDD" w:rsidRPr="00BE02D0">
        <w:rPr>
          <w:rFonts w:cstheme="minorHAnsi"/>
        </w:rPr>
        <w:t>rozciąganie</w:t>
      </w:r>
      <w:r w:rsidR="00C10433">
        <w:rPr>
          <w:rFonts w:cstheme="minorHAnsi"/>
        </w:rPr>
        <w:t xml:space="preserve"> </w:t>
      </w:r>
      <w:r w:rsidRPr="00BE02D0">
        <w:rPr>
          <w:rFonts w:cstheme="minorHAnsi"/>
        </w:rPr>
        <w:t>min. 30 kN/m w obu kierunkach.</w:t>
      </w:r>
    </w:p>
    <w:p w:rsidR="00C10433" w:rsidRPr="00C10433" w:rsidRDefault="00BE02D0" w:rsidP="00C10433">
      <w:pPr>
        <w:autoSpaceDE w:val="0"/>
        <w:autoSpaceDN w:val="0"/>
        <w:adjustRightInd w:val="0"/>
        <w:spacing w:after="0" w:line="288" w:lineRule="auto"/>
        <w:rPr>
          <w:rFonts w:cstheme="minorHAnsi"/>
        </w:rPr>
      </w:pPr>
      <w:r w:rsidRPr="00C10433">
        <w:rPr>
          <w:rFonts w:cstheme="minorHAnsi"/>
          <w:bCs/>
        </w:rPr>
        <w:t>2.2.</w:t>
      </w:r>
      <w:r w:rsidRPr="00BE02D0">
        <w:rPr>
          <w:rFonts w:cstheme="minorHAnsi"/>
          <w:b/>
          <w:bCs/>
        </w:rPr>
        <w:t xml:space="preserve"> </w:t>
      </w:r>
      <w:r w:rsidRPr="00BE02D0">
        <w:rPr>
          <w:rFonts w:cstheme="minorHAnsi"/>
        </w:rPr>
        <w:t>Składowanie materiałów</w:t>
      </w:r>
      <w:r w:rsidR="00C10433">
        <w:rPr>
          <w:rFonts w:cstheme="minorHAnsi"/>
        </w:rPr>
        <w:t xml:space="preserve"> - r</w:t>
      </w:r>
      <w:r w:rsidRPr="00BE02D0">
        <w:rPr>
          <w:rFonts w:cstheme="minorHAnsi"/>
        </w:rPr>
        <w:t xml:space="preserve">ury polietylenowe oraz </w:t>
      </w:r>
      <w:r w:rsidR="00C10433" w:rsidRPr="00BE02D0">
        <w:rPr>
          <w:rFonts w:cstheme="minorHAnsi"/>
        </w:rPr>
        <w:t>złączki</w:t>
      </w:r>
      <w:r w:rsidRPr="00BE02D0">
        <w:rPr>
          <w:rFonts w:cstheme="minorHAnsi"/>
        </w:rPr>
        <w:t xml:space="preserve"> i paski zaciskowe </w:t>
      </w:r>
      <w:r w:rsidR="00C10433" w:rsidRPr="00BE02D0">
        <w:rPr>
          <w:rFonts w:cstheme="minorHAnsi"/>
        </w:rPr>
        <w:t>należy</w:t>
      </w:r>
      <w:r w:rsidRPr="00BE02D0">
        <w:rPr>
          <w:rFonts w:cstheme="minorHAnsi"/>
        </w:rPr>
        <w:t xml:space="preserve"> </w:t>
      </w:r>
      <w:r w:rsidR="00C10433" w:rsidRPr="00BE02D0">
        <w:rPr>
          <w:rFonts w:cstheme="minorHAnsi"/>
        </w:rPr>
        <w:t>przechowywać</w:t>
      </w:r>
      <w:r w:rsidRPr="00BE02D0">
        <w:rPr>
          <w:rFonts w:cstheme="minorHAnsi"/>
        </w:rPr>
        <w:t xml:space="preserve"> tak, aby nie uległy</w:t>
      </w:r>
      <w:r w:rsidR="00C10433">
        <w:rPr>
          <w:rFonts w:cstheme="minorHAnsi"/>
        </w:rPr>
        <w:t xml:space="preserve"> </w:t>
      </w:r>
      <w:r w:rsidRPr="00BE02D0">
        <w:rPr>
          <w:rFonts w:cstheme="minorHAnsi"/>
        </w:rPr>
        <w:t>mechanicznemu uszkodzeniu.</w:t>
      </w:r>
      <w:r w:rsidR="00C10433">
        <w:rPr>
          <w:rFonts w:cstheme="minorHAnsi"/>
        </w:rPr>
        <w:t xml:space="preserve"> </w:t>
      </w:r>
      <w:r w:rsidR="00C10433" w:rsidRPr="00BE02D0">
        <w:rPr>
          <w:rFonts w:cstheme="minorHAnsi"/>
        </w:rPr>
        <w:t>Podłoże</w:t>
      </w:r>
      <w:r w:rsidRPr="00BE02D0">
        <w:rPr>
          <w:rFonts w:cstheme="minorHAnsi"/>
        </w:rPr>
        <w:t xml:space="preserve">, na którym składuje sie rury, musi </w:t>
      </w:r>
      <w:r w:rsidR="00C10433" w:rsidRPr="00BE02D0">
        <w:rPr>
          <w:rFonts w:cstheme="minorHAnsi"/>
        </w:rPr>
        <w:t>być</w:t>
      </w:r>
      <w:r w:rsidRPr="00BE02D0">
        <w:rPr>
          <w:rFonts w:cstheme="minorHAnsi"/>
        </w:rPr>
        <w:t xml:space="preserve"> równe, </w:t>
      </w:r>
      <w:r w:rsidR="00C10433" w:rsidRPr="00BE02D0">
        <w:rPr>
          <w:rFonts w:cstheme="minorHAnsi"/>
        </w:rPr>
        <w:t>umo</w:t>
      </w:r>
      <w:r w:rsidR="00C10433">
        <w:rPr>
          <w:rFonts w:cstheme="minorHAnsi"/>
        </w:rPr>
        <w:t>ż</w:t>
      </w:r>
      <w:r w:rsidR="00C10433" w:rsidRPr="00BE02D0">
        <w:rPr>
          <w:rFonts w:cstheme="minorHAnsi"/>
        </w:rPr>
        <w:t>liwiające</w:t>
      </w:r>
      <w:r w:rsidRPr="00BE02D0">
        <w:rPr>
          <w:rFonts w:cstheme="minorHAnsi"/>
        </w:rPr>
        <w:t xml:space="preserve"> spoczywanie rury na karbach na</w:t>
      </w:r>
      <w:r w:rsidR="00C10433">
        <w:rPr>
          <w:rFonts w:cstheme="minorHAnsi"/>
        </w:rPr>
        <w:t xml:space="preserve"> </w:t>
      </w:r>
      <w:r w:rsidRPr="00BE02D0">
        <w:rPr>
          <w:rFonts w:cstheme="minorHAnsi"/>
        </w:rPr>
        <w:t xml:space="preserve">całej </w:t>
      </w:r>
      <w:r w:rsidR="00C10433" w:rsidRPr="00BE02D0">
        <w:rPr>
          <w:rFonts w:cstheme="minorHAnsi"/>
        </w:rPr>
        <w:t>długości</w:t>
      </w:r>
      <w:r w:rsidRPr="00BE02D0">
        <w:rPr>
          <w:rFonts w:cstheme="minorHAnsi"/>
        </w:rPr>
        <w:t xml:space="preserve"> rury. Rury mo</w:t>
      </w:r>
      <w:r w:rsidR="00C10433">
        <w:rPr>
          <w:rFonts w:cstheme="minorHAnsi"/>
        </w:rPr>
        <w:t>ż</w:t>
      </w:r>
      <w:r w:rsidRPr="00BE02D0">
        <w:rPr>
          <w:rFonts w:cstheme="minorHAnsi"/>
        </w:rPr>
        <w:t xml:space="preserve">na </w:t>
      </w:r>
      <w:r w:rsidR="00C10433" w:rsidRPr="00BE02D0">
        <w:rPr>
          <w:rFonts w:cstheme="minorHAnsi"/>
        </w:rPr>
        <w:t>składować</w:t>
      </w:r>
      <w:r w:rsidRPr="00BE02D0">
        <w:rPr>
          <w:rFonts w:cstheme="minorHAnsi"/>
        </w:rPr>
        <w:t xml:space="preserve"> warstwowo do </w:t>
      </w:r>
      <w:r w:rsidR="00C10433" w:rsidRPr="00BE02D0">
        <w:rPr>
          <w:rFonts w:cstheme="minorHAnsi"/>
        </w:rPr>
        <w:t>wysokości</w:t>
      </w:r>
      <w:r w:rsidRPr="00BE02D0">
        <w:rPr>
          <w:rFonts w:cstheme="minorHAnsi"/>
        </w:rPr>
        <w:t xml:space="preserve"> max. 3,2 m. Rury układane swobodnie</w:t>
      </w:r>
      <w:r w:rsidR="00C10433">
        <w:rPr>
          <w:rFonts w:cstheme="minorHAnsi"/>
        </w:rPr>
        <w:t xml:space="preserve"> </w:t>
      </w:r>
      <w:r w:rsidRPr="00BE02D0">
        <w:rPr>
          <w:rFonts w:cstheme="minorHAnsi"/>
        </w:rPr>
        <w:t xml:space="preserve">zaleca sie </w:t>
      </w:r>
      <w:r w:rsidR="00C10433" w:rsidRPr="00BE02D0">
        <w:rPr>
          <w:rFonts w:cstheme="minorHAnsi"/>
        </w:rPr>
        <w:t>układać</w:t>
      </w:r>
      <w:r w:rsidRPr="00BE02D0">
        <w:rPr>
          <w:rFonts w:cstheme="minorHAnsi"/>
        </w:rPr>
        <w:t xml:space="preserve"> warstwami prostopadłymi </w:t>
      </w:r>
      <w:r w:rsidR="00C10433" w:rsidRPr="00BE02D0">
        <w:rPr>
          <w:rFonts w:cstheme="minorHAnsi"/>
        </w:rPr>
        <w:t>względem</w:t>
      </w:r>
      <w:r w:rsidRPr="00BE02D0">
        <w:rPr>
          <w:rFonts w:cstheme="minorHAnsi"/>
        </w:rPr>
        <w:t xml:space="preserve"> siebie. Układanie mo</w:t>
      </w:r>
      <w:r w:rsidR="00C10433">
        <w:rPr>
          <w:rFonts w:cstheme="minorHAnsi"/>
        </w:rPr>
        <w:t>ż</w:t>
      </w:r>
      <w:r w:rsidRPr="00BE02D0">
        <w:rPr>
          <w:rFonts w:cstheme="minorHAnsi"/>
        </w:rPr>
        <w:t xml:space="preserve">na </w:t>
      </w:r>
      <w:r w:rsidR="00C10433" w:rsidRPr="00BE02D0">
        <w:rPr>
          <w:rFonts w:cstheme="minorHAnsi"/>
        </w:rPr>
        <w:t>wykonywać</w:t>
      </w:r>
      <w:r w:rsidRPr="00BE02D0">
        <w:rPr>
          <w:rFonts w:cstheme="minorHAnsi"/>
        </w:rPr>
        <w:t xml:space="preserve"> z podpórkami</w:t>
      </w:r>
      <w:r w:rsidR="00C10433">
        <w:rPr>
          <w:rFonts w:cstheme="minorHAnsi"/>
        </w:rPr>
        <w:t xml:space="preserve"> </w:t>
      </w:r>
      <w:r w:rsidRPr="00BE02D0">
        <w:rPr>
          <w:rFonts w:cstheme="minorHAnsi"/>
        </w:rPr>
        <w:t xml:space="preserve">drewnianymi lub metalowymi </w:t>
      </w:r>
      <w:r w:rsidR="00C10433" w:rsidRPr="00BE02D0">
        <w:rPr>
          <w:rFonts w:cstheme="minorHAnsi"/>
        </w:rPr>
        <w:t>zapobiegającymi</w:t>
      </w:r>
      <w:r w:rsidRPr="00BE02D0">
        <w:rPr>
          <w:rFonts w:cstheme="minorHAnsi"/>
        </w:rPr>
        <w:t xml:space="preserve"> przemieszczaniu rur. Kształt podpórek musi </w:t>
      </w:r>
      <w:r w:rsidR="00C10433" w:rsidRPr="00BE02D0">
        <w:rPr>
          <w:rFonts w:cstheme="minorHAnsi"/>
        </w:rPr>
        <w:t>być</w:t>
      </w:r>
      <w:r w:rsidRPr="00BE02D0">
        <w:rPr>
          <w:rFonts w:cstheme="minorHAnsi"/>
        </w:rPr>
        <w:t xml:space="preserve"> taki, </w:t>
      </w:r>
      <w:r w:rsidRPr="00C10433">
        <w:rPr>
          <w:rFonts w:cstheme="minorHAnsi"/>
        </w:rPr>
        <w:t>aby nie</w:t>
      </w:r>
      <w:r w:rsidR="00C10433" w:rsidRPr="00C10433">
        <w:rPr>
          <w:rFonts w:cstheme="minorHAnsi"/>
        </w:rPr>
        <w:t xml:space="preserve"> występował zbyt du</w:t>
      </w:r>
      <w:r w:rsidR="00C10433">
        <w:rPr>
          <w:rFonts w:cstheme="minorHAnsi"/>
        </w:rPr>
        <w:t>ż</w:t>
      </w:r>
      <w:r w:rsidR="00C10433" w:rsidRPr="00C10433">
        <w:rPr>
          <w:rFonts w:cstheme="minorHAnsi"/>
        </w:rPr>
        <w:t>y nacisk na sąsiednie warstwy rur, mogący spowodować ich uszkodzenie. Okres</w:t>
      </w:r>
    </w:p>
    <w:p w:rsidR="00C10433" w:rsidRDefault="00C10433" w:rsidP="00C10433">
      <w:pPr>
        <w:autoSpaceDE w:val="0"/>
        <w:autoSpaceDN w:val="0"/>
        <w:adjustRightInd w:val="0"/>
        <w:spacing w:after="0" w:line="240" w:lineRule="auto"/>
        <w:rPr>
          <w:rFonts w:cstheme="minorHAnsi"/>
        </w:rPr>
      </w:pPr>
      <w:r w:rsidRPr="00C10433">
        <w:rPr>
          <w:rFonts w:cstheme="minorHAnsi"/>
        </w:rPr>
        <w:t>składowania na wolnym powietrzu nie powinien przekraczać 2 lat.</w:t>
      </w:r>
    </w:p>
    <w:p w:rsidR="00C10433" w:rsidRPr="00C10433" w:rsidRDefault="00C10433" w:rsidP="00C10433">
      <w:pPr>
        <w:autoSpaceDE w:val="0"/>
        <w:autoSpaceDN w:val="0"/>
        <w:adjustRightInd w:val="0"/>
        <w:spacing w:after="0" w:line="240" w:lineRule="auto"/>
        <w:rPr>
          <w:rFonts w:cstheme="minorHAnsi"/>
        </w:rPr>
      </w:pPr>
    </w:p>
    <w:p w:rsidR="004F2691" w:rsidRPr="00142824" w:rsidRDefault="004F2691" w:rsidP="007264D1">
      <w:pPr>
        <w:pStyle w:val="z1"/>
        <w:widowControl/>
        <w:numPr>
          <w:ilvl w:val="0"/>
          <w:numId w:val="75"/>
        </w:numPr>
        <w:spacing w:before="0" w:line="288" w:lineRule="auto"/>
        <w:rPr>
          <w:rFonts w:asciiTheme="minorHAnsi" w:hAnsiTheme="minorHAnsi" w:cstheme="minorHAnsi"/>
          <w:color w:val="auto"/>
          <w:sz w:val="22"/>
          <w:szCs w:val="22"/>
        </w:rPr>
      </w:pPr>
      <w:r w:rsidRPr="00142824">
        <w:rPr>
          <w:rFonts w:asciiTheme="minorHAnsi" w:hAnsiTheme="minorHAnsi" w:cstheme="minorHAnsi"/>
          <w:sz w:val="22"/>
          <w:szCs w:val="22"/>
        </w:rPr>
        <w:t>Sprzęt</w:t>
      </w:r>
    </w:p>
    <w:p w:rsidR="00C10433" w:rsidRDefault="00C10433" w:rsidP="004F2691">
      <w:pPr>
        <w:pStyle w:val="Stopka"/>
        <w:tabs>
          <w:tab w:val="clear" w:pos="4536"/>
          <w:tab w:val="clear" w:pos="9072"/>
          <w:tab w:val="left" w:pos="0"/>
        </w:tabs>
        <w:spacing w:line="288" w:lineRule="auto"/>
        <w:jc w:val="both"/>
        <w:rPr>
          <w:color w:val="000000"/>
        </w:rPr>
      </w:pPr>
    </w:p>
    <w:p w:rsidR="00C10433" w:rsidRPr="00C10433" w:rsidRDefault="00C10433" w:rsidP="00C10433">
      <w:pPr>
        <w:autoSpaceDE w:val="0"/>
        <w:autoSpaceDN w:val="0"/>
        <w:adjustRightInd w:val="0"/>
        <w:spacing w:after="0" w:line="288" w:lineRule="auto"/>
        <w:rPr>
          <w:rFonts w:cstheme="minorHAnsi"/>
        </w:rPr>
      </w:pPr>
      <w:r w:rsidRPr="00C10433">
        <w:rPr>
          <w:rFonts w:cstheme="minorHAnsi"/>
        </w:rPr>
        <w:t>Wykonawca przystępujący do wykonania przepustu i ścianki czołowej powinien wykazać</w:t>
      </w:r>
    </w:p>
    <w:p w:rsidR="00C10433" w:rsidRPr="00C10433" w:rsidRDefault="00C10433" w:rsidP="00C10433">
      <w:pPr>
        <w:autoSpaceDE w:val="0"/>
        <w:autoSpaceDN w:val="0"/>
        <w:adjustRightInd w:val="0"/>
        <w:spacing w:after="0" w:line="288" w:lineRule="auto"/>
        <w:rPr>
          <w:rFonts w:cstheme="minorHAnsi"/>
        </w:rPr>
      </w:pPr>
      <w:r w:rsidRPr="00C10433">
        <w:rPr>
          <w:rFonts w:cstheme="minorHAnsi"/>
        </w:rPr>
        <w:t>się możliwością korzystania z następującego sprzętu:</w:t>
      </w:r>
    </w:p>
    <w:p w:rsidR="00C10433" w:rsidRPr="00C10433" w:rsidRDefault="00C10433" w:rsidP="00C10433">
      <w:pPr>
        <w:autoSpaceDE w:val="0"/>
        <w:autoSpaceDN w:val="0"/>
        <w:adjustRightInd w:val="0"/>
        <w:spacing w:after="0" w:line="288" w:lineRule="auto"/>
        <w:rPr>
          <w:rFonts w:cstheme="minorHAnsi"/>
        </w:rPr>
      </w:pPr>
      <w:r w:rsidRPr="00C10433">
        <w:rPr>
          <w:rFonts w:cstheme="minorHAnsi"/>
        </w:rPr>
        <w:t>- koparki do wykonywania wykopów głębokich,</w:t>
      </w:r>
    </w:p>
    <w:p w:rsidR="00C10433" w:rsidRPr="00C10433" w:rsidRDefault="00C10433" w:rsidP="00C10433">
      <w:pPr>
        <w:autoSpaceDE w:val="0"/>
        <w:autoSpaceDN w:val="0"/>
        <w:adjustRightInd w:val="0"/>
        <w:spacing w:after="0" w:line="288" w:lineRule="auto"/>
        <w:rPr>
          <w:rFonts w:cstheme="minorHAnsi"/>
        </w:rPr>
      </w:pPr>
      <w:r w:rsidRPr="00C10433">
        <w:rPr>
          <w:rFonts w:cstheme="minorHAnsi"/>
        </w:rPr>
        <w:t>- sprzętu do ręcznego wykonywania płytkich wykopów szerokoprzestrzennych,</w:t>
      </w:r>
    </w:p>
    <w:p w:rsidR="00C10433" w:rsidRPr="00C10433" w:rsidRDefault="00C10433" w:rsidP="00C10433">
      <w:pPr>
        <w:autoSpaceDE w:val="0"/>
        <w:autoSpaceDN w:val="0"/>
        <w:adjustRightInd w:val="0"/>
        <w:spacing w:after="0" w:line="288" w:lineRule="auto"/>
        <w:rPr>
          <w:rFonts w:cstheme="minorHAnsi"/>
        </w:rPr>
      </w:pPr>
      <w:r w:rsidRPr="00C10433">
        <w:rPr>
          <w:rFonts w:cstheme="minorHAnsi"/>
        </w:rPr>
        <w:t>- żurawi samochodowych,</w:t>
      </w:r>
    </w:p>
    <w:p w:rsidR="00C10433" w:rsidRPr="00C10433" w:rsidRDefault="00C10433" w:rsidP="00C10433">
      <w:pPr>
        <w:autoSpaceDE w:val="0"/>
        <w:autoSpaceDN w:val="0"/>
        <w:adjustRightInd w:val="0"/>
        <w:spacing w:after="0" w:line="288" w:lineRule="auto"/>
        <w:rPr>
          <w:rFonts w:cstheme="minorHAnsi"/>
        </w:rPr>
      </w:pPr>
      <w:r w:rsidRPr="00C10433">
        <w:rPr>
          <w:rFonts w:cstheme="minorHAnsi"/>
        </w:rPr>
        <w:t>- betoniarek,</w:t>
      </w:r>
    </w:p>
    <w:p w:rsidR="00C10433" w:rsidRDefault="00C10433" w:rsidP="00C10433">
      <w:pPr>
        <w:pStyle w:val="Stopka"/>
        <w:tabs>
          <w:tab w:val="clear" w:pos="4536"/>
          <w:tab w:val="clear" w:pos="9072"/>
          <w:tab w:val="left" w:pos="0"/>
        </w:tabs>
        <w:spacing w:line="288" w:lineRule="auto"/>
        <w:jc w:val="both"/>
        <w:rPr>
          <w:rFonts w:cstheme="minorHAnsi"/>
        </w:rPr>
      </w:pPr>
      <w:r w:rsidRPr="00C10433">
        <w:rPr>
          <w:rFonts w:cstheme="minorHAnsi"/>
        </w:rPr>
        <w:t>- innego sprzętu do transportu pomocniczego.</w:t>
      </w:r>
    </w:p>
    <w:p w:rsidR="00C10433" w:rsidRPr="00C10433" w:rsidRDefault="00C10433" w:rsidP="00C10433">
      <w:pPr>
        <w:pStyle w:val="Stopka"/>
        <w:tabs>
          <w:tab w:val="clear" w:pos="4536"/>
          <w:tab w:val="clear" w:pos="9072"/>
          <w:tab w:val="left" w:pos="0"/>
        </w:tabs>
        <w:spacing w:line="288" w:lineRule="auto"/>
        <w:jc w:val="both"/>
        <w:rPr>
          <w:rFonts w:cstheme="minorHAnsi"/>
          <w:color w:val="000000"/>
        </w:rPr>
      </w:pPr>
    </w:p>
    <w:p w:rsidR="004F2691" w:rsidRPr="00142824" w:rsidRDefault="004F2691" w:rsidP="007264D1">
      <w:pPr>
        <w:pStyle w:val="z1"/>
        <w:widowControl/>
        <w:numPr>
          <w:ilvl w:val="0"/>
          <w:numId w:val="75"/>
        </w:numPr>
        <w:spacing w:before="0" w:line="288" w:lineRule="auto"/>
        <w:rPr>
          <w:rFonts w:asciiTheme="minorHAnsi" w:hAnsiTheme="minorHAnsi" w:cstheme="minorHAnsi"/>
          <w:color w:val="auto"/>
          <w:sz w:val="22"/>
          <w:szCs w:val="22"/>
        </w:rPr>
      </w:pPr>
      <w:r w:rsidRPr="00142824">
        <w:rPr>
          <w:rFonts w:asciiTheme="minorHAnsi" w:hAnsiTheme="minorHAnsi" w:cstheme="minorHAnsi"/>
          <w:color w:val="auto"/>
          <w:sz w:val="22"/>
          <w:szCs w:val="22"/>
        </w:rPr>
        <w:t>Transport</w:t>
      </w:r>
    </w:p>
    <w:p w:rsidR="004F2691" w:rsidRPr="00142824" w:rsidRDefault="004F2691" w:rsidP="004F2691">
      <w:pPr>
        <w:autoSpaceDE w:val="0"/>
        <w:autoSpaceDN w:val="0"/>
        <w:adjustRightInd w:val="0"/>
        <w:spacing w:after="0" w:line="288" w:lineRule="auto"/>
        <w:ind w:firstLine="567"/>
        <w:rPr>
          <w:rFonts w:cstheme="minorHAnsi"/>
        </w:rPr>
      </w:pPr>
      <w:r w:rsidRPr="00142824">
        <w:rPr>
          <w:rFonts w:cstheme="minorHAnsi"/>
        </w:rPr>
        <w:t>Ogólne wymagania dotyczące transportu podano w SST „Wymagania ogólne” pkt 4.</w:t>
      </w:r>
    </w:p>
    <w:p w:rsidR="004F2691" w:rsidRPr="00142824" w:rsidRDefault="004F2691" w:rsidP="004F2691">
      <w:pPr>
        <w:autoSpaceDE w:val="0"/>
        <w:autoSpaceDN w:val="0"/>
        <w:adjustRightInd w:val="0"/>
        <w:spacing w:after="0" w:line="288" w:lineRule="auto"/>
        <w:rPr>
          <w:rFonts w:cstheme="minorHAnsi"/>
        </w:rPr>
      </w:pPr>
      <w:r w:rsidRPr="00142824">
        <w:rPr>
          <w:rFonts w:cstheme="minorHAnsi"/>
        </w:rPr>
        <w:t>Materiały uzyskane z rozbiórki mogą być przewożone dowolnymi środkami transportu zaakceptowanymi przez Inżyniera dla danego asortymentu materiału rozbiórkowego. Materiały przeznaczone do odzysku lub ponownego wbudowania należy odwieść w miejsce wskazane przez Zamawiającego .</w:t>
      </w:r>
    </w:p>
    <w:p w:rsidR="004F2691" w:rsidRPr="00142824" w:rsidRDefault="004F2691" w:rsidP="004F2691">
      <w:pPr>
        <w:autoSpaceDE w:val="0"/>
        <w:autoSpaceDN w:val="0"/>
        <w:adjustRightInd w:val="0"/>
        <w:spacing w:after="0" w:line="288" w:lineRule="auto"/>
        <w:rPr>
          <w:rFonts w:cstheme="minorHAnsi"/>
        </w:rPr>
      </w:pPr>
    </w:p>
    <w:p w:rsidR="004F2691" w:rsidRDefault="004F2691" w:rsidP="007264D1">
      <w:pPr>
        <w:pStyle w:val="Stopka"/>
        <w:numPr>
          <w:ilvl w:val="0"/>
          <w:numId w:val="75"/>
        </w:numPr>
        <w:tabs>
          <w:tab w:val="clear" w:pos="4536"/>
          <w:tab w:val="clear" w:pos="9072"/>
          <w:tab w:val="left" w:pos="567"/>
        </w:tabs>
        <w:spacing w:line="288" w:lineRule="auto"/>
        <w:rPr>
          <w:b/>
          <w:color w:val="000000"/>
        </w:rPr>
      </w:pPr>
      <w:r w:rsidRPr="00142824">
        <w:rPr>
          <w:b/>
          <w:color w:val="000000"/>
        </w:rPr>
        <w:t>Wykonanie robót</w:t>
      </w:r>
    </w:p>
    <w:p w:rsidR="00C10433" w:rsidRDefault="00C10433" w:rsidP="00C10433">
      <w:pPr>
        <w:pStyle w:val="Stopka"/>
        <w:tabs>
          <w:tab w:val="clear" w:pos="4536"/>
          <w:tab w:val="clear" w:pos="9072"/>
          <w:tab w:val="left" w:pos="567"/>
        </w:tabs>
        <w:spacing w:line="288" w:lineRule="auto"/>
        <w:ind w:left="502"/>
        <w:rPr>
          <w:b/>
          <w:color w:val="000000"/>
        </w:rPr>
      </w:pPr>
    </w:p>
    <w:p w:rsidR="00C10433" w:rsidRPr="00AF4CFE" w:rsidRDefault="00C10433" w:rsidP="00AF4CFE">
      <w:pPr>
        <w:autoSpaceDE w:val="0"/>
        <w:autoSpaceDN w:val="0"/>
        <w:adjustRightInd w:val="0"/>
        <w:spacing w:after="0" w:line="288" w:lineRule="auto"/>
        <w:rPr>
          <w:rFonts w:cstheme="minorHAnsi"/>
        </w:rPr>
      </w:pPr>
      <w:r w:rsidRPr="00AF4CFE">
        <w:rPr>
          <w:rFonts w:cstheme="minorHAnsi"/>
          <w:bCs/>
        </w:rPr>
        <w:t xml:space="preserve">5.1. </w:t>
      </w:r>
      <w:r w:rsidRPr="00AF4CFE">
        <w:rPr>
          <w:rFonts w:cstheme="minorHAnsi"/>
        </w:rPr>
        <w:t>Wykonawca przedstawi Inspektorowi do akceptacji projekt organizacji i harmonogram robót, uwzględniający wszystkie warunki w jakich będą wykonywane przepusty .</w:t>
      </w:r>
    </w:p>
    <w:p w:rsidR="00C10433" w:rsidRPr="00AF4CFE" w:rsidRDefault="00C10433" w:rsidP="00AF4CFE">
      <w:pPr>
        <w:autoSpaceDE w:val="0"/>
        <w:autoSpaceDN w:val="0"/>
        <w:adjustRightInd w:val="0"/>
        <w:spacing w:after="0" w:line="288" w:lineRule="auto"/>
        <w:rPr>
          <w:rFonts w:cstheme="minorHAnsi"/>
          <w:bCs/>
        </w:rPr>
      </w:pPr>
      <w:r w:rsidRPr="00AF4CFE">
        <w:rPr>
          <w:rFonts w:cstheme="minorHAnsi"/>
          <w:bCs/>
        </w:rPr>
        <w:t xml:space="preserve">5.2. </w:t>
      </w:r>
      <w:r w:rsidRPr="00AF4CFE">
        <w:rPr>
          <w:rFonts w:cstheme="minorHAnsi"/>
          <w:bCs/>
          <w:u w:val="single"/>
        </w:rPr>
        <w:t>Zakres wykonywanych robót.</w:t>
      </w:r>
    </w:p>
    <w:p w:rsidR="00C10433" w:rsidRPr="00AF4CFE" w:rsidRDefault="00C10433" w:rsidP="00AF4CFE">
      <w:pPr>
        <w:autoSpaceDE w:val="0"/>
        <w:autoSpaceDN w:val="0"/>
        <w:adjustRightInd w:val="0"/>
        <w:spacing w:after="0" w:line="288" w:lineRule="auto"/>
        <w:rPr>
          <w:rFonts w:cstheme="minorHAnsi"/>
        </w:rPr>
      </w:pPr>
      <w:r w:rsidRPr="00AF4CFE">
        <w:rPr>
          <w:rFonts w:cstheme="minorHAnsi"/>
          <w:bCs/>
        </w:rPr>
        <w:t xml:space="preserve">5.2.1 </w:t>
      </w:r>
      <w:r w:rsidRPr="00AF4CFE">
        <w:rPr>
          <w:rFonts w:cstheme="minorHAnsi"/>
        </w:rPr>
        <w:t>Wyznaczenie sytuacyjno-wysoko</w:t>
      </w:r>
      <w:r w:rsidR="00AF4CFE">
        <w:rPr>
          <w:rFonts w:cstheme="minorHAnsi"/>
        </w:rPr>
        <w:t>ś</w:t>
      </w:r>
      <w:r w:rsidRPr="00AF4CFE">
        <w:rPr>
          <w:rFonts w:cstheme="minorHAnsi"/>
        </w:rPr>
        <w:t>ciowe</w:t>
      </w:r>
    </w:p>
    <w:p w:rsidR="00C10433" w:rsidRPr="00AF4CFE" w:rsidRDefault="00C10433" w:rsidP="00AF4CFE">
      <w:pPr>
        <w:autoSpaceDE w:val="0"/>
        <w:autoSpaceDN w:val="0"/>
        <w:adjustRightInd w:val="0"/>
        <w:spacing w:after="0" w:line="288" w:lineRule="auto"/>
        <w:rPr>
          <w:rFonts w:cstheme="minorHAnsi"/>
        </w:rPr>
      </w:pPr>
      <w:r w:rsidRPr="00AF4CFE">
        <w:rPr>
          <w:rFonts w:cstheme="minorHAnsi"/>
        </w:rPr>
        <w:t xml:space="preserve">W oparciu o dokumentacje projektowa </w:t>
      </w:r>
      <w:r w:rsidR="00AF4CFE" w:rsidRPr="00AF4CFE">
        <w:rPr>
          <w:rFonts w:cstheme="minorHAnsi"/>
        </w:rPr>
        <w:t>należy</w:t>
      </w:r>
      <w:r w:rsidRPr="00AF4CFE">
        <w:rPr>
          <w:rFonts w:cstheme="minorHAnsi"/>
        </w:rPr>
        <w:t xml:space="preserve"> </w:t>
      </w:r>
      <w:r w:rsidR="00AF4CFE" w:rsidRPr="00AF4CFE">
        <w:rPr>
          <w:rFonts w:cstheme="minorHAnsi"/>
        </w:rPr>
        <w:t>wykonać</w:t>
      </w:r>
      <w:r w:rsidRPr="00AF4CFE">
        <w:rPr>
          <w:rFonts w:cstheme="minorHAnsi"/>
        </w:rPr>
        <w:t xml:space="preserve"> wszystkie konieczne roboty pomiarowe.</w:t>
      </w:r>
    </w:p>
    <w:p w:rsidR="00C10433" w:rsidRPr="00AF4CFE" w:rsidRDefault="00C10433" w:rsidP="00AF4CFE">
      <w:pPr>
        <w:autoSpaceDE w:val="0"/>
        <w:autoSpaceDN w:val="0"/>
        <w:adjustRightInd w:val="0"/>
        <w:spacing w:after="0" w:line="288" w:lineRule="auto"/>
        <w:rPr>
          <w:rFonts w:cstheme="minorHAnsi"/>
          <w:u w:val="single"/>
        </w:rPr>
      </w:pPr>
      <w:r w:rsidRPr="00AF4CFE">
        <w:rPr>
          <w:rFonts w:cstheme="minorHAnsi"/>
          <w:bCs/>
        </w:rPr>
        <w:t xml:space="preserve">5.2.2. </w:t>
      </w:r>
      <w:r w:rsidRPr="00AF4CFE">
        <w:rPr>
          <w:rFonts w:cstheme="minorHAnsi"/>
          <w:u w:val="single"/>
        </w:rPr>
        <w:t>Wykonanie wykopu</w:t>
      </w:r>
    </w:p>
    <w:p w:rsidR="00C10433" w:rsidRPr="00AF4CFE" w:rsidRDefault="00C10433" w:rsidP="00AF4CFE">
      <w:pPr>
        <w:autoSpaceDE w:val="0"/>
        <w:autoSpaceDN w:val="0"/>
        <w:adjustRightInd w:val="0"/>
        <w:spacing w:after="0" w:line="288" w:lineRule="auto"/>
        <w:rPr>
          <w:rFonts w:cstheme="minorHAnsi"/>
        </w:rPr>
      </w:pPr>
      <w:r w:rsidRPr="00AF4CFE">
        <w:rPr>
          <w:rFonts w:cstheme="minorHAnsi"/>
        </w:rPr>
        <w:t xml:space="preserve">Wykopy </w:t>
      </w:r>
      <w:r w:rsidR="00AF4CFE" w:rsidRPr="00AF4CFE">
        <w:rPr>
          <w:rFonts w:cstheme="minorHAnsi"/>
        </w:rPr>
        <w:t>należy</w:t>
      </w:r>
      <w:r w:rsidRPr="00AF4CFE">
        <w:rPr>
          <w:rFonts w:cstheme="minorHAnsi"/>
        </w:rPr>
        <w:t xml:space="preserve"> </w:t>
      </w:r>
      <w:r w:rsidR="00AF4CFE" w:rsidRPr="00AF4CFE">
        <w:rPr>
          <w:rFonts w:cstheme="minorHAnsi"/>
        </w:rPr>
        <w:t>wykonywać</w:t>
      </w:r>
      <w:r w:rsidRPr="00AF4CFE">
        <w:rPr>
          <w:rFonts w:cstheme="minorHAnsi"/>
        </w:rPr>
        <w:t xml:space="preserve"> wg zasad podanych w SST </w:t>
      </w:r>
      <w:r w:rsidR="001C112F">
        <w:rPr>
          <w:rFonts w:cstheme="minorHAnsi"/>
        </w:rPr>
        <w:t xml:space="preserve">Roboty ziemne. </w:t>
      </w:r>
      <w:r w:rsidRPr="00AF4CFE">
        <w:rPr>
          <w:rFonts w:cstheme="minorHAnsi"/>
        </w:rPr>
        <w:t xml:space="preserve">Dno wykopu powinno </w:t>
      </w:r>
      <w:r w:rsidR="001C112F" w:rsidRPr="00AF4CFE">
        <w:rPr>
          <w:rFonts w:cstheme="minorHAnsi"/>
        </w:rPr>
        <w:t>być</w:t>
      </w:r>
      <w:r w:rsidRPr="00AF4CFE">
        <w:rPr>
          <w:rFonts w:cstheme="minorHAnsi"/>
        </w:rPr>
        <w:t xml:space="preserve"> równe (wyrównane z </w:t>
      </w:r>
      <w:r w:rsidR="001C112F" w:rsidRPr="00AF4CFE">
        <w:rPr>
          <w:rFonts w:cstheme="minorHAnsi"/>
        </w:rPr>
        <w:t>dokładnością</w:t>
      </w:r>
      <w:r w:rsidRPr="00AF4CFE">
        <w:rPr>
          <w:rFonts w:cstheme="minorHAnsi"/>
        </w:rPr>
        <w:t xml:space="preserve"> ± 2,0 cm) i wykonane ze spadkiem</w:t>
      </w:r>
      <w:r w:rsidR="001C112F">
        <w:rPr>
          <w:rFonts w:cstheme="minorHAnsi"/>
        </w:rPr>
        <w:t xml:space="preserve"> </w:t>
      </w:r>
      <w:r w:rsidRPr="00AF4CFE">
        <w:rPr>
          <w:rFonts w:cstheme="minorHAnsi"/>
        </w:rPr>
        <w:t xml:space="preserve">ustalonym w dokumentacji projektowej, przy czym dno wykopu Wykonawca wykona na poziomie </w:t>
      </w:r>
      <w:r w:rsidR="001C112F" w:rsidRPr="00AF4CFE">
        <w:rPr>
          <w:rFonts w:cstheme="minorHAnsi"/>
        </w:rPr>
        <w:t>wyższym</w:t>
      </w:r>
      <w:r w:rsidRPr="00AF4CFE">
        <w:rPr>
          <w:rFonts w:cstheme="minorHAnsi"/>
        </w:rPr>
        <w:t xml:space="preserve"> od</w:t>
      </w:r>
      <w:r w:rsidR="001C112F">
        <w:rPr>
          <w:rFonts w:cstheme="minorHAnsi"/>
        </w:rPr>
        <w:t xml:space="preserve"> </w:t>
      </w:r>
      <w:r w:rsidR="001C112F" w:rsidRPr="00AF4CFE">
        <w:rPr>
          <w:rFonts w:cstheme="minorHAnsi"/>
        </w:rPr>
        <w:t>rzędnej</w:t>
      </w:r>
      <w:r w:rsidRPr="00AF4CFE">
        <w:rPr>
          <w:rFonts w:cstheme="minorHAnsi"/>
        </w:rPr>
        <w:t xml:space="preserve"> projektowanej o 0,20 m.</w:t>
      </w:r>
      <w:r w:rsidR="001C112F">
        <w:rPr>
          <w:rFonts w:cstheme="minorHAnsi"/>
        </w:rPr>
        <w:t xml:space="preserve"> </w:t>
      </w:r>
      <w:r w:rsidR="001C112F" w:rsidRPr="00AF4CFE">
        <w:rPr>
          <w:rFonts w:cstheme="minorHAnsi"/>
        </w:rPr>
        <w:t>Zdjęcie</w:t>
      </w:r>
      <w:r w:rsidRPr="00AF4CFE">
        <w:rPr>
          <w:rFonts w:cstheme="minorHAnsi"/>
        </w:rPr>
        <w:t xml:space="preserve"> pozostawionej warstwy 0,20 m gruntu powinno </w:t>
      </w:r>
      <w:r w:rsidR="001C112F" w:rsidRPr="00AF4CFE">
        <w:rPr>
          <w:rFonts w:cstheme="minorHAnsi"/>
        </w:rPr>
        <w:t>być</w:t>
      </w:r>
      <w:r w:rsidRPr="00AF4CFE">
        <w:rPr>
          <w:rFonts w:cstheme="minorHAnsi"/>
        </w:rPr>
        <w:t xml:space="preserve"> wykonane </w:t>
      </w:r>
      <w:r w:rsidR="001C112F" w:rsidRPr="00AF4CFE">
        <w:rPr>
          <w:rFonts w:cstheme="minorHAnsi"/>
        </w:rPr>
        <w:t>bezpośrednio</w:t>
      </w:r>
      <w:r w:rsidRPr="00AF4CFE">
        <w:rPr>
          <w:rFonts w:cstheme="minorHAnsi"/>
        </w:rPr>
        <w:t xml:space="preserve"> przed </w:t>
      </w:r>
      <w:r w:rsidR="001C112F" w:rsidRPr="00AF4CFE">
        <w:rPr>
          <w:rFonts w:cstheme="minorHAnsi"/>
        </w:rPr>
        <w:t>ułożeniem</w:t>
      </w:r>
      <w:r w:rsidR="001C112F">
        <w:rPr>
          <w:rFonts w:cstheme="minorHAnsi"/>
        </w:rPr>
        <w:t xml:space="preserve"> </w:t>
      </w:r>
      <w:r w:rsidRPr="00AF4CFE">
        <w:rPr>
          <w:rFonts w:cstheme="minorHAnsi"/>
        </w:rPr>
        <w:t>przepustu.</w:t>
      </w:r>
      <w:r w:rsidR="001C112F">
        <w:rPr>
          <w:rFonts w:cstheme="minorHAnsi"/>
        </w:rPr>
        <w:t xml:space="preserve"> </w:t>
      </w:r>
      <w:r w:rsidRPr="00AF4CFE">
        <w:rPr>
          <w:rFonts w:cstheme="minorHAnsi"/>
        </w:rPr>
        <w:t xml:space="preserve"> </w:t>
      </w:r>
      <w:r w:rsidR="001C112F" w:rsidRPr="00AF4CFE">
        <w:rPr>
          <w:rFonts w:cstheme="minorHAnsi"/>
        </w:rPr>
        <w:t>Zdjęcie</w:t>
      </w:r>
      <w:r w:rsidRPr="00AF4CFE">
        <w:rPr>
          <w:rFonts w:cstheme="minorHAnsi"/>
        </w:rPr>
        <w:t xml:space="preserve"> tej warstwy Wykonawca wykona </w:t>
      </w:r>
      <w:r w:rsidR="001C112F" w:rsidRPr="00AF4CFE">
        <w:rPr>
          <w:rFonts w:cstheme="minorHAnsi"/>
        </w:rPr>
        <w:t>ręcznie</w:t>
      </w:r>
      <w:r w:rsidRPr="00AF4CFE">
        <w:rPr>
          <w:rFonts w:cstheme="minorHAnsi"/>
        </w:rPr>
        <w:t xml:space="preserve"> lub w sposób uzgodniony z </w:t>
      </w:r>
      <w:r w:rsidR="001C112F">
        <w:rPr>
          <w:rFonts w:cstheme="minorHAnsi"/>
        </w:rPr>
        <w:t>Inspektorem</w:t>
      </w:r>
      <w:r w:rsidRPr="00AF4CFE">
        <w:rPr>
          <w:rFonts w:cstheme="minorHAnsi"/>
        </w:rPr>
        <w:t>.</w:t>
      </w:r>
    </w:p>
    <w:p w:rsidR="00C10433" w:rsidRPr="00AF4CFE" w:rsidRDefault="00C10433" w:rsidP="00AF4CFE">
      <w:pPr>
        <w:autoSpaceDE w:val="0"/>
        <w:autoSpaceDN w:val="0"/>
        <w:adjustRightInd w:val="0"/>
        <w:spacing w:after="0" w:line="288" w:lineRule="auto"/>
        <w:rPr>
          <w:rFonts w:cstheme="minorHAnsi"/>
        </w:rPr>
      </w:pPr>
      <w:r w:rsidRPr="00AF4CFE">
        <w:rPr>
          <w:rFonts w:cstheme="minorHAnsi"/>
        </w:rPr>
        <w:t xml:space="preserve">Przy wykonaniu wykopu </w:t>
      </w:r>
      <w:r w:rsidR="001C112F" w:rsidRPr="00AF4CFE">
        <w:rPr>
          <w:rFonts w:cstheme="minorHAnsi"/>
        </w:rPr>
        <w:t>należy</w:t>
      </w:r>
      <w:r w:rsidRPr="00AF4CFE">
        <w:rPr>
          <w:rFonts w:cstheme="minorHAnsi"/>
        </w:rPr>
        <w:t xml:space="preserve"> przy udziale </w:t>
      </w:r>
      <w:r w:rsidR="001C112F">
        <w:rPr>
          <w:rFonts w:cstheme="minorHAnsi"/>
        </w:rPr>
        <w:t xml:space="preserve">Inżyniera </w:t>
      </w:r>
      <w:r w:rsidR="001C112F" w:rsidRPr="00AF4CFE">
        <w:rPr>
          <w:rFonts w:cstheme="minorHAnsi"/>
        </w:rPr>
        <w:t>sprawdzić</w:t>
      </w:r>
      <w:r w:rsidRPr="00AF4CFE">
        <w:rPr>
          <w:rFonts w:cstheme="minorHAnsi"/>
        </w:rPr>
        <w:t xml:space="preserve"> czy charakter gruntu odpowiada</w:t>
      </w:r>
    </w:p>
    <w:p w:rsidR="00C10433" w:rsidRDefault="00C10433" w:rsidP="00AF4CFE">
      <w:pPr>
        <w:autoSpaceDE w:val="0"/>
        <w:autoSpaceDN w:val="0"/>
        <w:adjustRightInd w:val="0"/>
        <w:spacing w:after="0" w:line="288" w:lineRule="auto"/>
        <w:rPr>
          <w:rFonts w:cstheme="minorHAnsi"/>
        </w:rPr>
      </w:pPr>
      <w:r w:rsidRPr="00AF4CFE">
        <w:rPr>
          <w:rFonts w:cstheme="minorHAnsi"/>
        </w:rPr>
        <w:t>wykonaniu przepustu wg Dokumentacji projektowej.</w:t>
      </w:r>
      <w:r w:rsidR="001C112F">
        <w:rPr>
          <w:rFonts w:cstheme="minorHAnsi"/>
        </w:rPr>
        <w:t xml:space="preserve"> </w:t>
      </w:r>
      <w:r w:rsidRPr="00AF4CFE">
        <w:rPr>
          <w:rFonts w:cstheme="minorHAnsi"/>
        </w:rPr>
        <w:t xml:space="preserve">W przypadku posadowienia przepustu na plastycznym </w:t>
      </w:r>
      <w:r w:rsidR="001C112F" w:rsidRPr="00AF4CFE">
        <w:rPr>
          <w:rFonts w:cstheme="minorHAnsi"/>
        </w:rPr>
        <w:t>podłożu</w:t>
      </w:r>
      <w:r w:rsidRPr="00AF4CFE">
        <w:rPr>
          <w:rFonts w:cstheme="minorHAnsi"/>
        </w:rPr>
        <w:t xml:space="preserve"> gliniastym lub namułach wymagane jest</w:t>
      </w:r>
      <w:r w:rsidR="001C112F">
        <w:rPr>
          <w:rFonts w:cstheme="minorHAnsi"/>
        </w:rPr>
        <w:t xml:space="preserve"> </w:t>
      </w:r>
      <w:r w:rsidRPr="00AF4CFE">
        <w:rPr>
          <w:rFonts w:cstheme="minorHAnsi"/>
        </w:rPr>
        <w:t xml:space="preserve">wykonanie warstwy </w:t>
      </w:r>
      <w:r w:rsidR="001C112F" w:rsidRPr="00AF4CFE">
        <w:rPr>
          <w:rFonts w:cstheme="minorHAnsi"/>
        </w:rPr>
        <w:t>odcinającej</w:t>
      </w:r>
      <w:r w:rsidRPr="00AF4CFE">
        <w:rPr>
          <w:rFonts w:cstheme="minorHAnsi"/>
        </w:rPr>
        <w:t xml:space="preserve"> z kruszywa lub geotekstylii.</w:t>
      </w:r>
      <w:r w:rsidR="001C112F">
        <w:rPr>
          <w:rFonts w:cstheme="minorHAnsi"/>
        </w:rPr>
        <w:t xml:space="preserve"> </w:t>
      </w:r>
      <w:r w:rsidRPr="00AF4CFE">
        <w:rPr>
          <w:rFonts w:cstheme="minorHAnsi"/>
        </w:rPr>
        <w:t xml:space="preserve">Napotkane w </w:t>
      </w:r>
      <w:r w:rsidR="001C112F" w:rsidRPr="00AF4CFE">
        <w:rPr>
          <w:rFonts w:cstheme="minorHAnsi"/>
        </w:rPr>
        <w:t>obrębie</w:t>
      </w:r>
      <w:r w:rsidRPr="00AF4CFE">
        <w:rPr>
          <w:rFonts w:cstheme="minorHAnsi"/>
        </w:rPr>
        <w:t xml:space="preserve"> wykopu przewody i kable </w:t>
      </w:r>
      <w:r w:rsidR="001C112F" w:rsidRPr="00AF4CFE">
        <w:rPr>
          <w:rFonts w:cstheme="minorHAnsi"/>
        </w:rPr>
        <w:t>należy</w:t>
      </w:r>
      <w:r w:rsidRPr="00AF4CFE">
        <w:rPr>
          <w:rFonts w:cstheme="minorHAnsi"/>
        </w:rPr>
        <w:t xml:space="preserve"> </w:t>
      </w:r>
      <w:r w:rsidR="001C112F" w:rsidRPr="00AF4CFE">
        <w:rPr>
          <w:rFonts w:cstheme="minorHAnsi"/>
        </w:rPr>
        <w:t>zabezpieczyć</w:t>
      </w:r>
      <w:r w:rsidRPr="00AF4CFE">
        <w:rPr>
          <w:rFonts w:cstheme="minorHAnsi"/>
        </w:rPr>
        <w:t xml:space="preserve"> według </w:t>
      </w:r>
      <w:r w:rsidR="001C112F" w:rsidRPr="00AF4CFE">
        <w:rPr>
          <w:rFonts w:cstheme="minorHAnsi"/>
        </w:rPr>
        <w:t>wymagań</w:t>
      </w:r>
      <w:r w:rsidR="001C112F">
        <w:rPr>
          <w:rFonts w:cstheme="minorHAnsi"/>
        </w:rPr>
        <w:t xml:space="preserve"> </w:t>
      </w:r>
      <w:r w:rsidRPr="00AF4CFE">
        <w:rPr>
          <w:rFonts w:cstheme="minorHAnsi"/>
        </w:rPr>
        <w:t xml:space="preserve"> </w:t>
      </w:r>
      <w:r w:rsidR="001C112F" w:rsidRPr="00AF4CFE">
        <w:rPr>
          <w:rFonts w:cstheme="minorHAnsi"/>
        </w:rPr>
        <w:t>użytkowników</w:t>
      </w:r>
      <w:r w:rsidR="001C112F">
        <w:rPr>
          <w:rFonts w:cstheme="minorHAnsi"/>
        </w:rPr>
        <w:t xml:space="preserve"> </w:t>
      </w:r>
      <w:r w:rsidRPr="00AF4CFE">
        <w:rPr>
          <w:rFonts w:cstheme="minorHAnsi"/>
        </w:rPr>
        <w:t xml:space="preserve">tych </w:t>
      </w:r>
      <w:r w:rsidR="001C112F" w:rsidRPr="00AF4CFE">
        <w:rPr>
          <w:rFonts w:cstheme="minorHAnsi"/>
        </w:rPr>
        <w:t>urządzeń</w:t>
      </w:r>
      <w:r w:rsidRPr="00AF4CFE">
        <w:rPr>
          <w:rFonts w:cstheme="minorHAnsi"/>
        </w:rPr>
        <w:t>.</w:t>
      </w:r>
    </w:p>
    <w:p w:rsidR="001D7CF8" w:rsidRPr="00AF4CFE" w:rsidRDefault="001D7CF8" w:rsidP="00AF4CFE">
      <w:pPr>
        <w:autoSpaceDE w:val="0"/>
        <w:autoSpaceDN w:val="0"/>
        <w:adjustRightInd w:val="0"/>
        <w:spacing w:after="0" w:line="288" w:lineRule="auto"/>
        <w:rPr>
          <w:rFonts w:cstheme="minorHAnsi"/>
        </w:rPr>
      </w:pPr>
    </w:p>
    <w:p w:rsidR="00C10433" w:rsidRPr="001D7CF8" w:rsidRDefault="00C10433" w:rsidP="00C10433">
      <w:pPr>
        <w:pStyle w:val="Stopka"/>
        <w:tabs>
          <w:tab w:val="clear" w:pos="4536"/>
          <w:tab w:val="clear" w:pos="9072"/>
          <w:tab w:val="left" w:pos="567"/>
        </w:tabs>
        <w:spacing w:line="288" w:lineRule="auto"/>
        <w:ind w:left="502"/>
        <w:rPr>
          <w:rFonts w:cstheme="minorHAnsi"/>
          <w:color w:val="000000"/>
        </w:rPr>
      </w:pPr>
      <w:r w:rsidRPr="001D7CF8">
        <w:rPr>
          <w:rFonts w:cstheme="minorHAnsi"/>
          <w:bCs/>
        </w:rPr>
        <w:t xml:space="preserve">5.2.3. </w:t>
      </w:r>
      <w:r w:rsidRPr="001D7CF8">
        <w:rPr>
          <w:rFonts w:cstheme="minorHAnsi"/>
          <w:u w:val="single"/>
        </w:rPr>
        <w:t>Podło</w:t>
      </w:r>
      <w:r w:rsidR="0095259F" w:rsidRPr="001D7CF8">
        <w:rPr>
          <w:rFonts w:cstheme="minorHAnsi"/>
          <w:u w:val="single"/>
        </w:rPr>
        <w:t>że pod przepust</w:t>
      </w:r>
    </w:p>
    <w:p w:rsidR="0095259F" w:rsidRPr="00B74B42" w:rsidRDefault="00B74B42" w:rsidP="00B74B42">
      <w:pPr>
        <w:autoSpaceDE w:val="0"/>
        <w:autoSpaceDN w:val="0"/>
        <w:adjustRightInd w:val="0"/>
        <w:spacing w:after="0" w:line="288" w:lineRule="auto"/>
        <w:rPr>
          <w:rFonts w:cstheme="minorHAnsi"/>
        </w:rPr>
      </w:pPr>
      <w:r w:rsidRPr="00B74B42">
        <w:rPr>
          <w:rFonts w:cstheme="minorHAnsi"/>
        </w:rPr>
        <w:t>Podłoże</w:t>
      </w:r>
      <w:r w:rsidR="0095259F" w:rsidRPr="00B74B42">
        <w:rPr>
          <w:rFonts w:cstheme="minorHAnsi"/>
        </w:rPr>
        <w:t xml:space="preserve"> </w:t>
      </w:r>
      <w:r>
        <w:rPr>
          <w:rFonts w:cstheme="minorHAnsi"/>
        </w:rPr>
        <w:t>znajdujące</w:t>
      </w:r>
      <w:r w:rsidR="0095259F" w:rsidRPr="00B74B42">
        <w:rPr>
          <w:rFonts w:cstheme="minorHAnsi"/>
        </w:rPr>
        <w:t xml:space="preserve"> sie </w:t>
      </w:r>
      <w:r w:rsidRPr="00B74B42">
        <w:rPr>
          <w:rFonts w:cstheme="minorHAnsi"/>
        </w:rPr>
        <w:t>bezpośrednio</w:t>
      </w:r>
      <w:r w:rsidR="0095259F" w:rsidRPr="00B74B42">
        <w:rPr>
          <w:rFonts w:cstheme="minorHAnsi"/>
        </w:rPr>
        <w:t xml:space="preserve"> pod przepustem musi </w:t>
      </w:r>
      <w:r w:rsidRPr="00B74B42">
        <w:rPr>
          <w:rFonts w:cstheme="minorHAnsi"/>
        </w:rPr>
        <w:t>być</w:t>
      </w:r>
      <w:r w:rsidR="0095259F" w:rsidRPr="00B74B42">
        <w:rPr>
          <w:rFonts w:cstheme="minorHAnsi"/>
        </w:rPr>
        <w:t xml:space="preserve"> wykonane z gruntu mrozoodpornego.</w:t>
      </w:r>
    </w:p>
    <w:p w:rsidR="0095259F" w:rsidRPr="00B74B42" w:rsidRDefault="0095259F" w:rsidP="00B74B42">
      <w:pPr>
        <w:autoSpaceDE w:val="0"/>
        <w:autoSpaceDN w:val="0"/>
        <w:adjustRightInd w:val="0"/>
        <w:spacing w:after="0" w:line="288" w:lineRule="auto"/>
        <w:rPr>
          <w:rFonts w:cstheme="minorHAnsi"/>
        </w:rPr>
      </w:pPr>
      <w:r w:rsidRPr="00B74B42">
        <w:rPr>
          <w:rFonts w:cstheme="minorHAnsi"/>
        </w:rPr>
        <w:t xml:space="preserve">Jako fundament pod elementy rurowe </w:t>
      </w:r>
      <w:r w:rsidR="00B74B42" w:rsidRPr="00B74B42">
        <w:rPr>
          <w:rFonts w:cstheme="minorHAnsi"/>
        </w:rPr>
        <w:t>należy</w:t>
      </w:r>
      <w:r w:rsidRPr="00B74B42">
        <w:rPr>
          <w:rFonts w:cstheme="minorHAnsi"/>
        </w:rPr>
        <w:t xml:space="preserve"> </w:t>
      </w:r>
      <w:r w:rsidR="00B74B42" w:rsidRPr="00B74B42">
        <w:rPr>
          <w:rFonts w:cstheme="minorHAnsi"/>
        </w:rPr>
        <w:t>stosować</w:t>
      </w:r>
      <w:r w:rsidRPr="00B74B42">
        <w:rPr>
          <w:rFonts w:cstheme="minorHAnsi"/>
        </w:rPr>
        <w:t xml:space="preserve"> </w:t>
      </w:r>
      <w:r w:rsidR="00B74B42" w:rsidRPr="00B74B42">
        <w:rPr>
          <w:rFonts w:cstheme="minorHAnsi"/>
        </w:rPr>
        <w:t>warstwę</w:t>
      </w:r>
      <w:r w:rsidRPr="00B74B42">
        <w:rPr>
          <w:rFonts w:cstheme="minorHAnsi"/>
        </w:rPr>
        <w:t xml:space="preserve"> kruszywa łamanego stabilizowanego</w:t>
      </w:r>
    </w:p>
    <w:p w:rsidR="0095259F" w:rsidRPr="00B74B42" w:rsidRDefault="0095259F" w:rsidP="00B74B42">
      <w:pPr>
        <w:autoSpaceDE w:val="0"/>
        <w:autoSpaceDN w:val="0"/>
        <w:adjustRightInd w:val="0"/>
        <w:spacing w:after="0" w:line="288" w:lineRule="auto"/>
        <w:rPr>
          <w:rFonts w:cstheme="minorHAnsi"/>
        </w:rPr>
      </w:pPr>
      <w:r w:rsidRPr="00B74B42">
        <w:rPr>
          <w:rFonts w:cstheme="minorHAnsi"/>
        </w:rPr>
        <w:t xml:space="preserve">mechanicznie o uziarnieniu 0/31,5, grub. 15 cm i </w:t>
      </w:r>
      <w:r w:rsidR="0085339A" w:rsidRPr="00B74B42">
        <w:rPr>
          <w:rFonts w:cstheme="minorHAnsi"/>
        </w:rPr>
        <w:t>szerokości</w:t>
      </w:r>
      <w:r w:rsidRPr="00B74B42">
        <w:rPr>
          <w:rFonts w:cstheme="minorHAnsi"/>
        </w:rPr>
        <w:t xml:space="preserve"> równej </w:t>
      </w:r>
      <w:r w:rsidR="0085339A" w:rsidRPr="00B74B42">
        <w:rPr>
          <w:rFonts w:cstheme="minorHAnsi"/>
        </w:rPr>
        <w:t>średnicy</w:t>
      </w:r>
      <w:r w:rsidRPr="00B74B42">
        <w:rPr>
          <w:rFonts w:cstheme="minorHAnsi"/>
        </w:rPr>
        <w:t xml:space="preserve"> rury (d) + 0,60 m, </w:t>
      </w:r>
      <w:r w:rsidR="0085339A" w:rsidRPr="00B74B42">
        <w:rPr>
          <w:rFonts w:cstheme="minorHAnsi"/>
        </w:rPr>
        <w:t>ułożonego</w:t>
      </w:r>
      <w:r w:rsidRPr="00B74B42">
        <w:rPr>
          <w:rFonts w:cstheme="minorHAnsi"/>
        </w:rPr>
        <w:t xml:space="preserve"> na</w:t>
      </w:r>
      <w:r w:rsidR="0085339A">
        <w:rPr>
          <w:rFonts w:cstheme="minorHAnsi"/>
        </w:rPr>
        <w:t xml:space="preserve"> </w:t>
      </w:r>
      <w:r w:rsidRPr="00B74B42">
        <w:rPr>
          <w:rFonts w:cstheme="minorHAnsi"/>
        </w:rPr>
        <w:t xml:space="preserve">geotkaninie z polipropylenu o </w:t>
      </w:r>
      <w:r w:rsidR="0085339A" w:rsidRPr="00B74B42">
        <w:rPr>
          <w:rFonts w:cstheme="minorHAnsi"/>
        </w:rPr>
        <w:t>wytrzymałości</w:t>
      </w:r>
      <w:r w:rsidRPr="00B74B42">
        <w:rPr>
          <w:rFonts w:cstheme="minorHAnsi"/>
        </w:rPr>
        <w:t xml:space="preserve"> na </w:t>
      </w:r>
      <w:r w:rsidR="0085339A" w:rsidRPr="00B74B42">
        <w:rPr>
          <w:rFonts w:cstheme="minorHAnsi"/>
        </w:rPr>
        <w:t>rozciąganie</w:t>
      </w:r>
      <w:r w:rsidRPr="00B74B42">
        <w:rPr>
          <w:rFonts w:cstheme="minorHAnsi"/>
        </w:rPr>
        <w:t xml:space="preserve"> min. 30 kN/m w obu kierunkach. Kruszywo</w:t>
      </w:r>
      <w:r w:rsidR="0085339A">
        <w:rPr>
          <w:rFonts w:cstheme="minorHAnsi"/>
        </w:rPr>
        <w:t xml:space="preserve"> </w:t>
      </w:r>
      <w:r w:rsidRPr="00B74B42">
        <w:rPr>
          <w:rFonts w:cstheme="minorHAnsi"/>
        </w:rPr>
        <w:t xml:space="preserve">powinno </w:t>
      </w:r>
      <w:r w:rsidR="0085339A" w:rsidRPr="00B74B42">
        <w:rPr>
          <w:rFonts w:cstheme="minorHAnsi"/>
        </w:rPr>
        <w:t>odpowiada</w:t>
      </w:r>
      <w:r w:rsidRPr="00B74B42">
        <w:rPr>
          <w:rFonts w:cstheme="minorHAnsi"/>
        </w:rPr>
        <w:t xml:space="preserve"> wymaganiom zawartym w SST </w:t>
      </w:r>
      <w:r w:rsidR="0085339A">
        <w:rPr>
          <w:rFonts w:cstheme="minorHAnsi"/>
        </w:rPr>
        <w:t xml:space="preserve"> </w:t>
      </w:r>
      <w:r w:rsidRPr="00B74B42">
        <w:rPr>
          <w:rFonts w:cstheme="minorHAnsi"/>
        </w:rPr>
        <w:t>„Podbudowa z kruszywa stabilizowanego</w:t>
      </w:r>
      <w:r w:rsidR="0085339A">
        <w:rPr>
          <w:rFonts w:cstheme="minorHAnsi"/>
        </w:rPr>
        <w:t xml:space="preserve"> </w:t>
      </w:r>
      <w:r w:rsidRPr="00B74B42">
        <w:rPr>
          <w:rFonts w:cstheme="minorHAnsi"/>
        </w:rPr>
        <w:t>mechanicznie”.</w:t>
      </w:r>
    </w:p>
    <w:p w:rsidR="0095259F" w:rsidRPr="00B74B42" w:rsidRDefault="0095259F" w:rsidP="00B74B42">
      <w:pPr>
        <w:autoSpaceDE w:val="0"/>
        <w:autoSpaceDN w:val="0"/>
        <w:adjustRightInd w:val="0"/>
        <w:spacing w:after="0" w:line="288" w:lineRule="auto"/>
        <w:rPr>
          <w:rFonts w:cstheme="minorHAnsi"/>
        </w:rPr>
      </w:pPr>
      <w:r w:rsidRPr="00B74B42">
        <w:rPr>
          <w:rFonts w:cstheme="minorHAnsi"/>
        </w:rPr>
        <w:t xml:space="preserve">Na podsypke </w:t>
      </w:r>
      <w:r w:rsidR="0085339A" w:rsidRPr="00B74B42">
        <w:rPr>
          <w:rFonts w:cstheme="minorHAnsi"/>
        </w:rPr>
        <w:t>należy</w:t>
      </w:r>
      <w:r w:rsidRPr="00B74B42">
        <w:rPr>
          <w:rFonts w:cstheme="minorHAnsi"/>
        </w:rPr>
        <w:t xml:space="preserve"> u</w:t>
      </w:r>
      <w:r w:rsidR="0085339A">
        <w:rPr>
          <w:rFonts w:cstheme="minorHAnsi"/>
        </w:rPr>
        <w:t>ż</w:t>
      </w:r>
      <w:r w:rsidRPr="00B74B42">
        <w:rPr>
          <w:rFonts w:cstheme="minorHAnsi"/>
        </w:rPr>
        <w:t>y</w:t>
      </w:r>
      <w:r w:rsidR="0085339A">
        <w:rPr>
          <w:rFonts w:cstheme="minorHAnsi"/>
        </w:rPr>
        <w:t>ć</w:t>
      </w:r>
      <w:r w:rsidRPr="00B74B42">
        <w:rPr>
          <w:rFonts w:cstheme="minorHAnsi"/>
        </w:rPr>
        <w:t xml:space="preserve"> pospółki (mieszanki kruszywa naturalnego) o maksymalnej </w:t>
      </w:r>
      <w:r w:rsidR="0085339A" w:rsidRPr="00B74B42">
        <w:rPr>
          <w:rFonts w:cstheme="minorHAnsi"/>
        </w:rPr>
        <w:t>średnicy</w:t>
      </w:r>
      <w:r w:rsidRPr="00B74B42">
        <w:rPr>
          <w:rFonts w:cstheme="minorHAnsi"/>
        </w:rPr>
        <w:t xml:space="preserve"> ziaren</w:t>
      </w:r>
    </w:p>
    <w:p w:rsidR="0095259F" w:rsidRDefault="0095259F" w:rsidP="001D7CF8">
      <w:pPr>
        <w:autoSpaceDE w:val="0"/>
        <w:autoSpaceDN w:val="0"/>
        <w:adjustRightInd w:val="0"/>
        <w:spacing w:after="0" w:line="288" w:lineRule="auto"/>
        <w:rPr>
          <w:rFonts w:cstheme="minorHAnsi"/>
        </w:rPr>
      </w:pPr>
      <w:r w:rsidRPr="00B74B42">
        <w:rPr>
          <w:rFonts w:cstheme="minorHAnsi"/>
        </w:rPr>
        <w:t xml:space="preserve">20 mm. Minimalna </w:t>
      </w:r>
      <w:r w:rsidR="0085339A" w:rsidRPr="00B74B42">
        <w:rPr>
          <w:rFonts w:cstheme="minorHAnsi"/>
        </w:rPr>
        <w:t>grubość</w:t>
      </w:r>
      <w:r w:rsidRPr="00B74B42">
        <w:rPr>
          <w:rFonts w:cstheme="minorHAnsi"/>
        </w:rPr>
        <w:t xml:space="preserve"> podsypki musi </w:t>
      </w:r>
      <w:r w:rsidR="0085339A" w:rsidRPr="00B74B42">
        <w:rPr>
          <w:rFonts w:cstheme="minorHAnsi"/>
        </w:rPr>
        <w:t>wynosić</w:t>
      </w:r>
      <w:r w:rsidRPr="00B74B42">
        <w:rPr>
          <w:rFonts w:cstheme="minorHAnsi"/>
        </w:rPr>
        <w:t xml:space="preserve"> 15 cm, a w miejscu </w:t>
      </w:r>
      <w:r w:rsidR="0085339A" w:rsidRPr="00B74B42">
        <w:rPr>
          <w:rFonts w:cstheme="minorHAnsi"/>
        </w:rPr>
        <w:t>złączki</w:t>
      </w:r>
      <w:r w:rsidRPr="00B74B42">
        <w:rPr>
          <w:rFonts w:cstheme="minorHAnsi"/>
        </w:rPr>
        <w:t xml:space="preserve"> (</w:t>
      </w:r>
      <w:r w:rsidR="0085339A" w:rsidRPr="00B74B42">
        <w:rPr>
          <w:rFonts w:cstheme="minorHAnsi"/>
        </w:rPr>
        <w:t>bezpośrednio</w:t>
      </w:r>
      <w:r w:rsidRPr="00B74B42">
        <w:rPr>
          <w:rFonts w:cstheme="minorHAnsi"/>
        </w:rPr>
        <w:t xml:space="preserve"> pod </w:t>
      </w:r>
      <w:r w:rsidR="0085339A" w:rsidRPr="00B74B42">
        <w:rPr>
          <w:rFonts w:cstheme="minorHAnsi"/>
        </w:rPr>
        <w:t>złączka</w:t>
      </w:r>
      <w:r w:rsidRPr="00B74B42">
        <w:rPr>
          <w:rFonts w:cstheme="minorHAnsi"/>
        </w:rPr>
        <w:t>)</w:t>
      </w:r>
      <w:r w:rsidR="0085339A">
        <w:rPr>
          <w:rFonts w:cstheme="minorHAnsi"/>
        </w:rPr>
        <w:t xml:space="preserve"> </w:t>
      </w:r>
      <w:r w:rsidRPr="00B74B42">
        <w:rPr>
          <w:rFonts w:cstheme="minorHAnsi"/>
        </w:rPr>
        <w:t>minimum 10 cm.</w:t>
      </w:r>
      <w:r w:rsidR="001D7CF8">
        <w:rPr>
          <w:rFonts w:cstheme="minorHAnsi"/>
        </w:rPr>
        <w:t xml:space="preserve"> </w:t>
      </w:r>
      <w:r w:rsidRPr="00B74B42">
        <w:rPr>
          <w:rFonts w:cstheme="minorHAnsi"/>
        </w:rPr>
        <w:t xml:space="preserve">Podsypki nie wolno </w:t>
      </w:r>
      <w:r w:rsidR="0085339A" w:rsidRPr="00B74B42">
        <w:rPr>
          <w:rFonts w:cstheme="minorHAnsi"/>
        </w:rPr>
        <w:t>wykonywać</w:t>
      </w:r>
      <w:r w:rsidRPr="00B74B42">
        <w:rPr>
          <w:rFonts w:cstheme="minorHAnsi"/>
        </w:rPr>
        <w:t xml:space="preserve"> na </w:t>
      </w:r>
      <w:r w:rsidR="0085339A" w:rsidRPr="00B74B42">
        <w:rPr>
          <w:rFonts w:cstheme="minorHAnsi"/>
        </w:rPr>
        <w:t>przemarzniętym</w:t>
      </w:r>
      <w:r w:rsidRPr="00B74B42">
        <w:rPr>
          <w:rFonts w:cstheme="minorHAnsi"/>
        </w:rPr>
        <w:t xml:space="preserve"> dnie wykopu.</w:t>
      </w:r>
      <w:r w:rsidR="0085339A">
        <w:rPr>
          <w:rFonts w:cstheme="minorHAnsi"/>
        </w:rPr>
        <w:t xml:space="preserve"> </w:t>
      </w:r>
      <w:r w:rsidRPr="00B74B42">
        <w:rPr>
          <w:rFonts w:cstheme="minorHAnsi"/>
        </w:rPr>
        <w:t xml:space="preserve">W przypadku </w:t>
      </w:r>
      <w:r w:rsidR="0085339A" w:rsidRPr="00B74B42">
        <w:rPr>
          <w:rFonts w:cstheme="minorHAnsi"/>
        </w:rPr>
        <w:t>występowania</w:t>
      </w:r>
      <w:r w:rsidRPr="00B74B42">
        <w:rPr>
          <w:rFonts w:cstheme="minorHAnsi"/>
        </w:rPr>
        <w:t xml:space="preserve"> pod przepustem gruntów wysadzinowych, </w:t>
      </w:r>
      <w:r w:rsidR="0085339A" w:rsidRPr="00B74B42">
        <w:rPr>
          <w:rFonts w:cstheme="minorHAnsi"/>
        </w:rPr>
        <w:t>należy</w:t>
      </w:r>
      <w:r w:rsidRPr="00B74B42">
        <w:rPr>
          <w:rFonts w:cstheme="minorHAnsi"/>
        </w:rPr>
        <w:t xml:space="preserve"> pod przepustem </w:t>
      </w:r>
      <w:r w:rsidR="0085339A" w:rsidRPr="00B74B42">
        <w:rPr>
          <w:rFonts w:cstheme="minorHAnsi"/>
        </w:rPr>
        <w:t>wykonać</w:t>
      </w:r>
      <w:r w:rsidR="0085339A">
        <w:rPr>
          <w:rFonts w:cstheme="minorHAnsi"/>
        </w:rPr>
        <w:t xml:space="preserve"> </w:t>
      </w:r>
      <w:r w:rsidRPr="00B74B42">
        <w:rPr>
          <w:rFonts w:cstheme="minorHAnsi"/>
        </w:rPr>
        <w:t xml:space="preserve">dodatkowo </w:t>
      </w:r>
      <w:r w:rsidR="0085339A" w:rsidRPr="00B74B42">
        <w:rPr>
          <w:rFonts w:cstheme="minorHAnsi"/>
        </w:rPr>
        <w:t>warstwę</w:t>
      </w:r>
      <w:r w:rsidRPr="00B74B42">
        <w:rPr>
          <w:rFonts w:cstheme="minorHAnsi"/>
        </w:rPr>
        <w:t xml:space="preserve"> izolacyjna z gruntów niewysadzinowych o takich samych parametrach jak </w:t>
      </w:r>
      <w:r w:rsidR="0085339A" w:rsidRPr="00B74B42">
        <w:rPr>
          <w:rFonts w:cstheme="minorHAnsi"/>
        </w:rPr>
        <w:t>wyżej</w:t>
      </w:r>
      <w:r w:rsidRPr="00B74B42">
        <w:rPr>
          <w:rFonts w:cstheme="minorHAnsi"/>
        </w:rPr>
        <w:t xml:space="preserve"> opisana</w:t>
      </w:r>
      <w:r w:rsidR="001D7CF8">
        <w:rPr>
          <w:rFonts w:cstheme="minorHAnsi"/>
        </w:rPr>
        <w:t xml:space="preserve"> </w:t>
      </w:r>
      <w:r w:rsidRPr="00B74B42">
        <w:rPr>
          <w:rFonts w:cstheme="minorHAnsi"/>
        </w:rPr>
        <w:t xml:space="preserve">podsypka. </w:t>
      </w:r>
      <w:r w:rsidR="001D7CF8" w:rsidRPr="00B74B42">
        <w:rPr>
          <w:rFonts w:cstheme="minorHAnsi"/>
        </w:rPr>
        <w:t>Grubość</w:t>
      </w:r>
      <w:r w:rsidRPr="00B74B42">
        <w:rPr>
          <w:rFonts w:cstheme="minorHAnsi"/>
        </w:rPr>
        <w:t xml:space="preserve"> warstwy musi </w:t>
      </w:r>
      <w:r w:rsidR="001D7CF8" w:rsidRPr="00B74B42">
        <w:rPr>
          <w:rFonts w:cstheme="minorHAnsi"/>
        </w:rPr>
        <w:t>być</w:t>
      </w:r>
      <w:r w:rsidRPr="00B74B42">
        <w:rPr>
          <w:rFonts w:cstheme="minorHAnsi"/>
        </w:rPr>
        <w:t xml:space="preserve"> równa co najmniej </w:t>
      </w:r>
      <w:r w:rsidR="001D7CF8" w:rsidRPr="00B74B42">
        <w:rPr>
          <w:rFonts w:cstheme="minorHAnsi"/>
        </w:rPr>
        <w:t>głębokości</w:t>
      </w:r>
      <w:r w:rsidRPr="00B74B42">
        <w:rPr>
          <w:rFonts w:cstheme="minorHAnsi"/>
        </w:rPr>
        <w:t xml:space="preserve"> przemarzania.</w:t>
      </w:r>
      <w:r w:rsidR="001D7CF8">
        <w:rPr>
          <w:rFonts w:cstheme="minorHAnsi"/>
        </w:rPr>
        <w:t xml:space="preserve"> </w:t>
      </w:r>
      <w:r w:rsidR="001D7CF8" w:rsidRPr="00B74B42">
        <w:rPr>
          <w:rFonts w:cstheme="minorHAnsi"/>
        </w:rPr>
        <w:t>Podłoże</w:t>
      </w:r>
      <w:r w:rsidRPr="00B74B42">
        <w:rPr>
          <w:rFonts w:cstheme="minorHAnsi"/>
        </w:rPr>
        <w:t xml:space="preserve"> </w:t>
      </w:r>
      <w:r w:rsidR="001D7CF8" w:rsidRPr="00B74B42">
        <w:rPr>
          <w:rFonts w:cstheme="minorHAnsi"/>
        </w:rPr>
        <w:t>należy</w:t>
      </w:r>
      <w:r w:rsidRPr="00B74B42">
        <w:rPr>
          <w:rFonts w:cstheme="minorHAnsi"/>
        </w:rPr>
        <w:t xml:space="preserve"> </w:t>
      </w:r>
      <w:r w:rsidR="001D7CF8" w:rsidRPr="00B74B42">
        <w:rPr>
          <w:rFonts w:cstheme="minorHAnsi"/>
        </w:rPr>
        <w:t>ukształtować</w:t>
      </w:r>
      <w:r w:rsidRPr="00B74B42">
        <w:rPr>
          <w:rFonts w:cstheme="minorHAnsi"/>
        </w:rPr>
        <w:t xml:space="preserve"> w kierunku poprzecznym i </w:t>
      </w:r>
      <w:r w:rsidR="001D7CF8" w:rsidRPr="00B74B42">
        <w:rPr>
          <w:rFonts w:cstheme="minorHAnsi"/>
        </w:rPr>
        <w:t>podłużnym</w:t>
      </w:r>
      <w:r w:rsidRPr="00B74B42">
        <w:rPr>
          <w:rFonts w:cstheme="minorHAnsi"/>
        </w:rPr>
        <w:t xml:space="preserve"> </w:t>
      </w:r>
      <w:r w:rsidR="001D7CF8" w:rsidRPr="00B74B42">
        <w:rPr>
          <w:rFonts w:cstheme="minorHAnsi"/>
        </w:rPr>
        <w:t>ściśle</w:t>
      </w:r>
      <w:r w:rsidRPr="00B74B42">
        <w:rPr>
          <w:rFonts w:cstheme="minorHAnsi"/>
        </w:rPr>
        <w:t xml:space="preserve"> wg </w:t>
      </w:r>
      <w:r w:rsidR="001D7CF8" w:rsidRPr="00B74B42">
        <w:rPr>
          <w:rFonts w:cstheme="minorHAnsi"/>
        </w:rPr>
        <w:t>wymagań</w:t>
      </w:r>
      <w:r w:rsidRPr="00B74B42">
        <w:rPr>
          <w:rFonts w:cstheme="minorHAnsi"/>
        </w:rPr>
        <w:t xml:space="preserve"> producenta.</w:t>
      </w:r>
      <w:r w:rsidR="001D7CF8">
        <w:rPr>
          <w:rFonts w:cstheme="minorHAnsi"/>
        </w:rPr>
        <w:t xml:space="preserve"> </w:t>
      </w:r>
      <w:r w:rsidR="001D7CF8" w:rsidRPr="00B74B42">
        <w:rPr>
          <w:rFonts w:cstheme="minorHAnsi"/>
        </w:rPr>
        <w:t>Podsypkę</w:t>
      </w:r>
      <w:r w:rsidRPr="00B74B42">
        <w:rPr>
          <w:rFonts w:cstheme="minorHAnsi"/>
        </w:rPr>
        <w:t xml:space="preserve"> </w:t>
      </w:r>
      <w:r w:rsidR="001D7CF8" w:rsidRPr="00B74B42">
        <w:rPr>
          <w:rFonts w:cstheme="minorHAnsi"/>
        </w:rPr>
        <w:t>należy</w:t>
      </w:r>
      <w:r w:rsidRPr="00B74B42">
        <w:rPr>
          <w:rFonts w:cstheme="minorHAnsi"/>
        </w:rPr>
        <w:t xml:space="preserve"> </w:t>
      </w:r>
      <w:r w:rsidR="001D7CF8" w:rsidRPr="00B74B42">
        <w:rPr>
          <w:rFonts w:cstheme="minorHAnsi"/>
        </w:rPr>
        <w:t>zagęścić</w:t>
      </w:r>
      <w:r w:rsidRPr="00B74B42">
        <w:rPr>
          <w:rFonts w:cstheme="minorHAnsi"/>
        </w:rPr>
        <w:t xml:space="preserve">. Wymagany </w:t>
      </w:r>
      <w:r w:rsidR="001D7CF8" w:rsidRPr="00B74B42">
        <w:rPr>
          <w:rFonts w:cstheme="minorHAnsi"/>
        </w:rPr>
        <w:t>wskaźnik</w:t>
      </w:r>
      <w:r w:rsidRPr="00B74B42">
        <w:rPr>
          <w:rFonts w:cstheme="minorHAnsi"/>
        </w:rPr>
        <w:t xml:space="preserve"> </w:t>
      </w:r>
      <w:r w:rsidR="001D7CF8" w:rsidRPr="00B74B42">
        <w:rPr>
          <w:rFonts w:cstheme="minorHAnsi"/>
        </w:rPr>
        <w:t>zagęszczenia</w:t>
      </w:r>
      <w:r w:rsidRPr="00B74B42">
        <w:rPr>
          <w:rFonts w:cstheme="minorHAnsi"/>
        </w:rPr>
        <w:t xml:space="preserve"> Is = 0,98. Podsypka piaskowa powinna</w:t>
      </w:r>
      <w:r w:rsidR="001D7CF8">
        <w:rPr>
          <w:rFonts w:cstheme="minorHAnsi"/>
        </w:rPr>
        <w:t xml:space="preserve"> </w:t>
      </w:r>
      <w:r w:rsidR="001D7CF8" w:rsidRPr="00B74B42">
        <w:rPr>
          <w:rFonts w:cstheme="minorHAnsi"/>
        </w:rPr>
        <w:t>być</w:t>
      </w:r>
      <w:r w:rsidRPr="00B74B42">
        <w:rPr>
          <w:rFonts w:cstheme="minorHAnsi"/>
        </w:rPr>
        <w:t xml:space="preserve"> tak </w:t>
      </w:r>
      <w:r w:rsidR="001D7CF8" w:rsidRPr="00B74B42">
        <w:rPr>
          <w:rFonts w:cstheme="minorHAnsi"/>
        </w:rPr>
        <w:t>ułożona</w:t>
      </w:r>
      <w:r w:rsidRPr="00B74B42">
        <w:rPr>
          <w:rFonts w:cstheme="minorHAnsi"/>
        </w:rPr>
        <w:t xml:space="preserve">, aby górna jej warstwa o </w:t>
      </w:r>
      <w:r w:rsidR="001D7CF8" w:rsidRPr="00B74B42">
        <w:rPr>
          <w:rFonts w:cstheme="minorHAnsi"/>
        </w:rPr>
        <w:t>grubości</w:t>
      </w:r>
      <w:r w:rsidRPr="00B74B42">
        <w:rPr>
          <w:rFonts w:cstheme="minorHAnsi"/>
        </w:rPr>
        <w:t xml:space="preserve"> równej </w:t>
      </w:r>
      <w:r w:rsidR="001D7CF8" w:rsidRPr="00B74B42">
        <w:rPr>
          <w:rFonts w:cstheme="minorHAnsi"/>
        </w:rPr>
        <w:t>wysokości</w:t>
      </w:r>
      <w:r w:rsidRPr="00B74B42">
        <w:rPr>
          <w:rFonts w:cstheme="minorHAnsi"/>
        </w:rPr>
        <w:t xml:space="preserve"> karbu była </w:t>
      </w:r>
      <w:r w:rsidR="001D7CF8" w:rsidRPr="00B74B42">
        <w:rPr>
          <w:rFonts w:cstheme="minorHAnsi"/>
        </w:rPr>
        <w:t>luźna</w:t>
      </w:r>
      <w:r w:rsidRPr="00B74B42">
        <w:rPr>
          <w:rFonts w:cstheme="minorHAnsi"/>
        </w:rPr>
        <w:t xml:space="preserve"> (tak aby karby mogły</w:t>
      </w:r>
      <w:r w:rsidR="001D7CF8">
        <w:rPr>
          <w:rFonts w:cstheme="minorHAnsi"/>
        </w:rPr>
        <w:t xml:space="preserve"> </w:t>
      </w:r>
      <w:r w:rsidRPr="00B74B42">
        <w:rPr>
          <w:rFonts w:cstheme="minorHAnsi"/>
        </w:rPr>
        <w:t xml:space="preserve">swobodnie sie w niej </w:t>
      </w:r>
      <w:r w:rsidR="001D7CF8" w:rsidRPr="00B74B42">
        <w:rPr>
          <w:rFonts w:cstheme="minorHAnsi"/>
        </w:rPr>
        <w:t>zagłębić</w:t>
      </w:r>
      <w:r w:rsidRPr="00B74B42">
        <w:rPr>
          <w:rFonts w:cstheme="minorHAnsi"/>
        </w:rPr>
        <w:t>).</w:t>
      </w:r>
    </w:p>
    <w:p w:rsidR="001D7CF8" w:rsidRDefault="001D7CF8" w:rsidP="001D7CF8">
      <w:pPr>
        <w:autoSpaceDE w:val="0"/>
        <w:autoSpaceDN w:val="0"/>
        <w:adjustRightInd w:val="0"/>
        <w:spacing w:after="0" w:line="288" w:lineRule="auto"/>
        <w:rPr>
          <w:rFonts w:cstheme="minorHAnsi"/>
        </w:rPr>
      </w:pPr>
    </w:p>
    <w:p w:rsidR="001D7CF8" w:rsidRPr="001A38CB" w:rsidRDefault="001D7CF8" w:rsidP="001A38CB">
      <w:pPr>
        <w:autoSpaceDE w:val="0"/>
        <w:autoSpaceDN w:val="0"/>
        <w:adjustRightInd w:val="0"/>
        <w:spacing w:after="0" w:line="288" w:lineRule="auto"/>
        <w:rPr>
          <w:rFonts w:cstheme="minorHAnsi"/>
        </w:rPr>
      </w:pPr>
      <w:r w:rsidRPr="001A38CB">
        <w:rPr>
          <w:rFonts w:cstheme="minorHAnsi"/>
          <w:bCs/>
        </w:rPr>
        <w:t xml:space="preserve">5.2.4. </w:t>
      </w:r>
      <w:r w:rsidRPr="001A38CB">
        <w:rPr>
          <w:rFonts w:cstheme="minorHAnsi"/>
        </w:rPr>
        <w:t>Układanie rur</w:t>
      </w:r>
    </w:p>
    <w:p w:rsidR="001D7CF8" w:rsidRPr="001A38CB" w:rsidRDefault="001A38CB" w:rsidP="001A38CB">
      <w:pPr>
        <w:autoSpaceDE w:val="0"/>
        <w:autoSpaceDN w:val="0"/>
        <w:adjustRightInd w:val="0"/>
        <w:spacing w:after="0" w:line="288" w:lineRule="auto"/>
        <w:rPr>
          <w:rFonts w:cstheme="minorHAnsi"/>
        </w:rPr>
      </w:pPr>
      <w:r w:rsidRPr="001A38CB">
        <w:rPr>
          <w:rFonts w:cstheme="minorHAnsi"/>
        </w:rPr>
        <w:t>Ułożenie</w:t>
      </w:r>
      <w:r w:rsidR="001D7CF8" w:rsidRPr="001A38CB">
        <w:rPr>
          <w:rFonts w:cstheme="minorHAnsi"/>
        </w:rPr>
        <w:t xml:space="preserve"> rur </w:t>
      </w:r>
      <w:r>
        <w:rPr>
          <w:rFonts w:cstheme="minorHAnsi"/>
        </w:rPr>
        <w:t>należy</w:t>
      </w:r>
      <w:r w:rsidR="001D7CF8" w:rsidRPr="001A38CB">
        <w:rPr>
          <w:rFonts w:cstheme="minorHAnsi"/>
        </w:rPr>
        <w:t xml:space="preserve"> </w:t>
      </w:r>
      <w:r w:rsidRPr="001A38CB">
        <w:rPr>
          <w:rFonts w:cstheme="minorHAnsi"/>
        </w:rPr>
        <w:t>wykonywać</w:t>
      </w:r>
      <w:r w:rsidR="001D7CF8" w:rsidRPr="001A38CB">
        <w:rPr>
          <w:rFonts w:cstheme="minorHAnsi"/>
        </w:rPr>
        <w:t xml:space="preserve"> </w:t>
      </w:r>
      <w:r w:rsidRPr="001A38CB">
        <w:rPr>
          <w:rFonts w:cstheme="minorHAnsi"/>
        </w:rPr>
        <w:t>ściśle</w:t>
      </w:r>
      <w:r w:rsidR="001D7CF8" w:rsidRPr="001A38CB">
        <w:rPr>
          <w:rFonts w:cstheme="minorHAnsi"/>
        </w:rPr>
        <w:t xml:space="preserve"> wg </w:t>
      </w:r>
      <w:r w:rsidRPr="001A38CB">
        <w:rPr>
          <w:rFonts w:cstheme="minorHAnsi"/>
        </w:rPr>
        <w:t>zaleceń</w:t>
      </w:r>
      <w:r w:rsidR="001D7CF8" w:rsidRPr="001A38CB">
        <w:rPr>
          <w:rFonts w:cstheme="minorHAnsi"/>
        </w:rPr>
        <w:t xml:space="preserve"> producenta.</w:t>
      </w:r>
      <w:r>
        <w:rPr>
          <w:rFonts w:cstheme="minorHAnsi"/>
        </w:rPr>
        <w:t xml:space="preserve"> </w:t>
      </w:r>
      <w:r w:rsidR="001D7CF8" w:rsidRPr="001A38CB">
        <w:rPr>
          <w:rFonts w:cstheme="minorHAnsi"/>
        </w:rPr>
        <w:t xml:space="preserve">Rury </w:t>
      </w:r>
      <w:r>
        <w:rPr>
          <w:rFonts w:cstheme="minorHAnsi"/>
        </w:rPr>
        <w:t>należy</w:t>
      </w:r>
      <w:r w:rsidR="001D7CF8" w:rsidRPr="001A38CB">
        <w:rPr>
          <w:rFonts w:cstheme="minorHAnsi"/>
        </w:rPr>
        <w:t xml:space="preserve"> </w:t>
      </w:r>
      <w:r w:rsidRPr="001A38CB">
        <w:rPr>
          <w:rFonts w:cstheme="minorHAnsi"/>
        </w:rPr>
        <w:t>układa</w:t>
      </w:r>
      <w:r>
        <w:rPr>
          <w:rFonts w:cstheme="minorHAnsi"/>
        </w:rPr>
        <w:t>ć</w:t>
      </w:r>
      <w:r w:rsidR="001D7CF8" w:rsidRPr="001A38CB">
        <w:rPr>
          <w:rFonts w:cstheme="minorHAnsi"/>
        </w:rPr>
        <w:t xml:space="preserve"> na przygotowanym </w:t>
      </w:r>
      <w:r w:rsidRPr="001A38CB">
        <w:rPr>
          <w:rFonts w:cstheme="minorHAnsi"/>
        </w:rPr>
        <w:t>podłożu</w:t>
      </w:r>
      <w:r w:rsidR="001D7CF8" w:rsidRPr="001A38CB">
        <w:rPr>
          <w:rFonts w:cstheme="minorHAnsi"/>
        </w:rPr>
        <w:t>, po zniwelowaniu poziomu i wytyczeniu osi przepustu.</w:t>
      </w:r>
      <w:r>
        <w:rPr>
          <w:rFonts w:cstheme="minorHAnsi"/>
        </w:rPr>
        <w:t xml:space="preserve"> </w:t>
      </w:r>
      <w:r w:rsidR="001D7CF8" w:rsidRPr="001A38CB">
        <w:rPr>
          <w:rFonts w:cstheme="minorHAnsi"/>
        </w:rPr>
        <w:t xml:space="preserve">Zaleca sie </w:t>
      </w:r>
      <w:r w:rsidRPr="001A38CB">
        <w:rPr>
          <w:rFonts w:cstheme="minorHAnsi"/>
        </w:rPr>
        <w:t>układać</w:t>
      </w:r>
      <w:r w:rsidR="001D7CF8" w:rsidRPr="001A38CB">
        <w:rPr>
          <w:rFonts w:cstheme="minorHAnsi"/>
        </w:rPr>
        <w:t xml:space="preserve"> </w:t>
      </w:r>
      <w:r w:rsidRPr="001A38CB">
        <w:rPr>
          <w:rFonts w:cstheme="minorHAnsi"/>
        </w:rPr>
        <w:t>rurę</w:t>
      </w:r>
      <w:r w:rsidR="001D7CF8" w:rsidRPr="001A38CB">
        <w:rPr>
          <w:rFonts w:cstheme="minorHAnsi"/>
        </w:rPr>
        <w:t xml:space="preserve"> w jednym odcinku, </w:t>
      </w:r>
      <w:r w:rsidRPr="001A38CB">
        <w:rPr>
          <w:rFonts w:cstheme="minorHAnsi"/>
        </w:rPr>
        <w:t>jeśli</w:t>
      </w:r>
      <w:r w:rsidR="001D7CF8" w:rsidRPr="001A38CB">
        <w:rPr>
          <w:rFonts w:cstheme="minorHAnsi"/>
        </w:rPr>
        <w:t xml:space="preserve"> </w:t>
      </w:r>
      <w:r w:rsidRPr="001A38CB">
        <w:rPr>
          <w:rFonts w:cstheme="minorHAnsi"/>
        </w:rPr>
        <w:t>możliwa</w:t>
      </w:r>
      <w:r w:rsidR="001D7CF8" w:rsidRPr="001A38CB">
        <w:rPr>
          <w:rFonts w:cstheme="minorHAnsi"/>
        </w:rPr>
        <w:t xml:space="preserve"> jest dostawa rury o odpowiedniej </w:t>
      </w:r>
      <w:r w:rsidRPr="001A38CB">
        <w:rPr>
          <w:rFonts w:cstheme="minorHAnsi"/>
        </w:rPr>
        <w:t>długości</w:t>
      </w:r>
      <w:r w:rsidR="001D7CF8" w:rsidRPr="001A38CB">
        <w:rPr>
          <w:rFonts w:cstheme="minorHAnsi"/>
        </w:rPr>
        <w:t>,</w:t>
      </w:r>
      <w:r>
        <w:rPr>
          <w:rFonts w:cstheme="minorHAnsi"/>
        </w:rPr>
        <w:t xml:space="preserve"> w</w:t>
      </w:r>
      <w:r w:rsidR="001D7CF8" w:rsidRPr="001A38CB">
        <w:rPr>
          <w:rFonts w:cstheme="minorHAnsi"/>
        </w:rPr>
        <w:t xml:space="preserve">ynikajaca z asortymentu produkcji i </w:t>
      </w:r>
      <w:r w:rsidRPr="001A38CB">
        <w:rPr>
          <w:rFonts w:cstheme="minorHAnsi"/>
        </w:rPr>
        <w:t>mo</w:t>
      </w:r>
      <w:r>
        <w:rPr>
          <w:rFonts w:cstheme="minorHAnsi"/>
        </w:rPr>
        <w:t>ż</w:t>
      </w:r>
      <w:r w:rsidRPr="001A38CB">
        <w:rPr>
          <w:rFonts w:cstheme="minorHAnsi"/>
        </w:rPr>
        <w:t>liwości</w:t>
      </w:r>
      <w:r w:rsidR="001D7CF8" w:rsidRPr="001A38CB">
        <w:rPr>
          <w:rFonts w:cstheme="minorHAnsi"/>
        </w:rPr>
        <w:t xml:space="preserve"> transportowych</w:t>
      </w:r>
      <w:r>
        <w:rPr>
          <w:rFonts w:cstheme="minorHAnsi"/>
        </w:rPr>
        <w:t xml:space="preserve"> (W przypadku obecnego postępowania przetargowego Zamawiający nie przewiduje dopuszczenia do wmontowania odcinków rur krótszych niż 6 m)</w:t>
      </w:r>
      <w:r w:rsidR="001D7CF8" w:rsidRPr="001A38CB">
        <w:rPr>
          <w:rFonts w:cstheme="minorHAnsi"/>
        </w:rPr>
        <w:t xml:space="preserve">. W innych przypadkach, przepust </w:t>
      </w:r>
      <w:r w:rsidRPr="001A38CB">
        <w:rPr>
          <w:rFonts w:cstheme="minorHAnsi"/>
        </w:rPr>
        <w:t>złożony</w:t>
      </w:r>
      <w:r w:rsidR="001D7CF8" w:rsidRPr="001A38CB">
        <w:rPr>
          <w:rFonts w:cstheme="minorHAnsi"/>
        </w:rPr>
        <w:t xml:space="preserve"> z</w:t>
      </w:r>
      <w:r>
        <w:rPr>
          <w:rFonts w:cstheme="minorHAnsi"/>
        </w:rPr>
        <w:t xml:space="preserve"> </w:t>
      </w:r>
      <w:r w:rsidR="001D7CF8" w:rsidRPr="001A38CB">
        <w:rPr>
          <w:rFonts w:cstheme="minorHAnsi"/>
        </w:rPr>
        <w:t xml:space="preserve">dwóch lub </w:t>
      </w:r>
      <w:r w:rsidRPr="001A38CB">
        <w:rPr>
          <w:rFonts w:cstheme="minorHAnsi"/>
        </w:rPr>
        <w:t>większej</w:t>
      </w:r>
      <w:r w:rsidR="001D7CF8" w:rsidRPr="001A38CB">
        <w:rPr>
          <w:rFonts w:cstheme="minorHAnsi"/>
        </w:rPr>
        <w:t xml:space="preserve"> liczby rur powinien </w:t>
      </w:r>
      <w:r w:rsidRPr="001A38CB">
        <w:rPr>
          <w:rFonts w:cstheme="minorHAnsi"/>
        </w:rPr>
        <w:t>mi</w:t>
      </w:r>
      <w:r>
        <w:rPr>
          <w:rFonts w:cstheme="minorHAnsi"/>
        </w:rPr>
        <w:t>e</w:t>
      </w:r>
      <w:r w:rsidRPr="001A38CB">
        <w:rPr>
          <w:rFonts w:cstheme="minorHAnsi"/>
        </w:rPr>
        <w:t>ć</w:t>
      </w:r>
      <w:r w:rsidR="001D7CF8" w:rsidRPr="001A38CB">
        <w:rPr>
          <w:rFonts w:cstheme="minorHAnsi"/>
        </w:rPr>
        <w:t xml:space="preserve"> </w:t>
      </w:r>
      <w:r w:rsidRPr="001A38CB">
        <w:rPr>
          <w:rFonts w:cstheme="minorHAnsi"/>
        </w:rPr>
        <w:t>polaczenia</w:t>
      </w:r>
      <w:r w:rsidR="001D7CF8" w:rsidRPr="001A38CB">
        <w:rPr>
          <w:rFonts w:cstheme="minorHAnsi"/>
        </w:rPr>
        <w:t xml:space="preserve"> </w:t>
      </w:r>
      <w:r w:rsidRPr="001A38CB">
        <w:rPr>
          <w:rFonts w:cstheme="minorHAnsi"/>
        </w:rPr>
        <w:t>złączkami</w:t>
      </w:r>
      <w:r w:rsidR="001D7CF8" w:rsidRPr="001A38CB">
        <w:rPr>
          <w:rFonts w:cstheme="minorHAnsi"/>
        </w:rPr>
        <w:t xml:space="preserve"> poszczególnych odcinków rur.</w:t>
      </w:r>
    </w:p>
    <w:p w:rsidR="001D7CF8" w:rsidRPr="001A38CB" w:rsidRDefault="001A38CB" w:rsidP="001A38CB">
      <w:pPr>
        <w:autoSpaceDE w:val="0"/>
        <w:autoSpaceDN w:val="0"/>
        <w:adjustRightInd w:val="0"/>
        <w:spacing w:after="0" w:line="288" w:lineRule="auto"/>
        <w:rPr>
          <w:rFonts w:cstheme="minorHAnsi"/>
        </w:rPr>
      </w:pPr>
      <w:r w:rsidRPr="001A38CB">
        <w:rPr>
          <w:rFonts w:cstheme="minorHAnsi"/>
        </w:rPr>
        <w:t>Łączenie</w:t>
      </w:r>
      <w:r w:rsidR="001D7CF8" w:rsidRPr="001A38CB">
        <w:rPr>
          <w:rFonts w:cstheme="minorHAnsi"/>
        </w:rPr>
        <w:t xml:space="preserve"> dwóch odcinków rur polega na:</w:t>
      </w:r>
    </w:p>
    <w:p w:rsidR="001D7CF8" w:rsidRPr="001A38CB" w:rsidRDefault="001D7CF8" w:rsidP="001A38CB">
      <w:pPr>
        <w:autoSpaceDE w:val="0"/>
        <w:autoSpaceDN w:val="0"/>
        <w:adjustRightInd w:val="0"/>
        <w:spacing w:after="0" w:line="288" w:lineRule="auto"/>
        <w:rPr>
          <w:rFonts w:cstheme="minorHAnsi"/>
        </w:rPr>
      </w:pPr>
      <w:r w:rsidRPr="001A38CB">
        <w:rPr>
          <w:rFonts w:cstheme="minorHAnsi"/>
        </w:rPr>
        <w:t xml:space="preserve">– </w:t>
      </w:r>
      <w:r w:rsidR="001A38CB" w:rsidRPr="001A38CB">
        <w:rPr>
          <w:rFonts w:cstheme="minorHAnsi"/>
        </w:rPr>
        <w:t>ułożeniu</w:t>
      </w:r>
      <w:r w:rsidRPr="001A38CB">
        <w:rPr>
          <w:rFonts w:cstheme="minorHAnsi"/>
        </w:rPr>
        <w:t xml:space="preserve"> na ławie </w:t>
      </w:r>
      <w:r w:rsidR="001A38CB" w:rsidRPr="001A38CB">
        <w:rPr>
          <w:rFonts w:cstheme="minorHAnsi"/>
        </w:rPr>
        <w:t>złączki</w:t>
      </w:r>
      <w:r w:rsidRPr="001A38CB">
        <w:rPr>
          <w:rFonts w:cstheme="minorHAnsi"/>
        </w:rPr>
        <w:t>,</w:t>
      </w:r>
    </w:p>
    <w:p w:rsidR="001D7CF8" w:rsidRPr="001A38CB" w:rsidRDefault="001D7CF8" w:rsidP="001A38CB">
      <w:pPr>
        <w:autoSpaceDE w:val="0"/>
        <w:autoSpaceDN w:val="0"/>
        <w:adjustRightInd w:val="0"/>
        <w:spacing w:after="0" w:line="288" w:lineRule="auto"/>
        <w:rPr>
          <w:rFonts w:cstheme="minorHAnsi"/>
        </w:rPr>
      </w:pPr>
      <w:r w:rsidRPr="001A38CB">
        <w:rPr>
          <w:rFonts w:cstheme="minorHAnsi"/>
        </w:rPr>
        <w:t xml:space="preserve">– </w:t>
      </w:r>
      <w:r w:rsidR="001A38CB" w:rsidRPr="001A38CB">
        <w:rPr>
          <w:rFonts w:cstheme="minorHAnsi"/>
        </w:rPr>
        <w:t>położeniu</w:t>
      </w:r>
      <w:r w:rsidRPr="001A38CB">
        <w:rPr>
          <w:rFonts w:cstheme="minorHAnsi"/>
        </w:rPr>
        <w:t xml:space="preserve"> na </w:t>
      </w:r>
      <w:r w:rsidR="001A38CB" w:rsidRPr="001A38CB">
        <w:rPr>
          <w:rFonts w:cstheme="minorHAnsi"/>
        </w:rPr>
        <w:t>złączce</w:t>
      </w:r>
      <w:r w:rsidRPr="001A38CB">
        <w:rPr>
          <w:rFonts w:cstheme="minorHAnsi"/>
        </w:rPr>
        <w:t xml:space="preserve"> dwóch </w:t>
      </w:r>
      <w:r w:rsidR="001A38CB" w:rsidRPr="001A38CB">
        <w:rPr>
          <w:rFonts w:cstheme="minorHAnsi"/>
        </w:rPr>
        <w:t>sąsiednich</w:t>
      </w:r>
      <w:r w:rsidRPr="001A38CB">
        <w:rPr>
          <w:rFonts w:cstheme="minorHAnsi"/>
        </w:rPr>
        <w:t xml:space="preserve"> </w:t>
      </w:r>
      <w:r w:rsidR="001A38CB" w:rsidRPr="001A38CB">
        <w:rPr>
          <w:rFonts w:cstheme="minorHAnsi"/>
        </w:rPr>
        <w:t>końców</w:t>
      </w:r>
      <w:r w:rsidRPr="001A38CB">
        <w:rPr>
          <w:rFonts w:cstheme="minorHAnsi"/>
        </w:rPr>
        <w:t xml:space="preserve"> rur,</w:t>
      </w:r>
    </w:p>
    <w:p w:rsidR="001D7CF8" w:rsidRPr="001A38CB" w:rsidRDefault="001D7CF8" w:rsidP="001A38CB">
      <w:pPr>
        <w:autoSpaceDE w:val="0"/>
        <w:autoSpaceDN w:val="0"/>
        <w:adjustRightInd w:val="0"/>
        <w:spacing w:after="0" w:line="288" w:lineRule="auto"/>
        <w:rPr>
          <w:rFonts w:cstheme="minorHAnsi"/>
        </w:rPr>
      </w:pPr>
      <w:r w:rsidRPr="001A38CB">
        <w:rPr>
          <w:rFonts w:cstheme="minorHAnsi"/>
        </w:rPr>
        <w:t xml:space="preserve">– </w:t>
      </w:r>
      <w:r w:rsidR="001A38CB" w:rsidRPr="001A38CB">
        <w:rPr>
          <w:rFonts w:cstheme="minorHAnsi"/>
        </w:rPr>
        <w:t>zamknięciu</w:t>
      </w:r>
      <w:r w:rsidRPr="001A38CB">
        <w:rPr>
          <w:rFonts w:cstheme="minorHAnsi"/>
        </w:rPr>
        <w:t xml:space="preserve"> </w:t>
      </w:r>
      <w:r w:rsidR="001A38CB" w:rsidRPr="001A38CB">
        <w:rPr>
          <w:rFonts w:cstheme="minorHAnsi"/>
        </w:rPr>
        <w:t>złączki</w:t>
      </w:r>
      <w:r w:rsidRPr="001A38CB">
        <w:rPr>
          <w:rFonts w:cstheme="minorHAnsi"/>
        </w:rPr>
        <w:t>,</w:t>
      </w:r>
    </w:p>
    <w:p w:rsidR="001D7CF8" w:rsidRPr="001A38CB" w:rsidRDefault="001D7CF8" w:rsidP="001A38CB">
      <w:pPr>
        <w:autoSpaceDE w:val="0"/>
        <w:autoSpaceDN w:val="0"/>
        <w:adjustRightInd w:val="0"/>
        <w:spacing w:after="0" w:line="288" w:lineRule="auto"/>
        <w:rPr>
          <w:rFonts w:cstheme="minorHAnsi"/>
        </w:rPr>
      </w:pPr>
      <w:r w:rsidRPr="001A38CB">
        <w:rPr>
          <w:rFonts w:cstheme="minorHAnsi"/>
        </w:rPr>
        <w:t xml:space="preserve">– </w:t>
      </w:r>
      <w:r w:rsidR="001A38CB" w:rsidRPr="001A38CB">
        <w:rPr>
          <w:rFonts w:cstheme="minorHAnsi"/>
        </w:rPr>
        <w:t>założeniu</w:t>
      </w:r>
      <w:r w:rsidRPr="001A38CB">
        <w:rPr>
          <w:rFonts w:cstheme="minorHAnsi"/>
        </w:rPr>
        <w:t xml:space="preserve"> w </w:t>
      </w:r>
      <w:r w:rsidR="001A38CB" w:rsidRPr="001A38CB">
        <w:rPr>
          <w:rFonts w:cstheme="minorHAnsi"/>
        </w:rPr>
        <w:t>złączce</w:t>
      </w:r>
      <w:r w:rsidRPr="001A38CB">
        <w:rPr>
          <w:rFonts w:cstheme="minorHAnsi"/>
        </w:rPr>
        <w:t xml:space="preserve"> pasków lub </w:t>
      </w:r>
      <w:r w:rsidR="001A38CB" w:rsidRPr="001A38CB">
        <w:rPr>
          <w:rFonts w:cstheme="minorHAnsi"/>
        </w:rPr>
        <w:t>śrub</w:t>
      </w:r>
      <w:r w:rsidRPr="001A38CB">
        <w:rPr>
          <w:rFonts w:cstheme="minorHAnsi"/>
        </w:rPr>
        <w:t xml:space="preserve"> zaciskowych i </w:t>
      </w:r>
      <w:r w:rsidR="001A38CB" w:rsidRPr="001A38CB">
        <w:rPr>
          <w:rFonts w:cstheme="minorHAnsi"/>
        </w:rPr>
        <w:t>zaciągniecie</w:t>
      </w:r>
      <w:r w:rsidRPr="001A38CB">
        <w:rPr>
          <w:rFonts w:cstheme="minorHAnsi"/>
        </w:rPr>
        <w:t xml:space="preserve"> ich.</w:t>
      </w:r>
    </w:p>
    <w:p w:rsidR="001D7CF8" w:rsidRPr="001A38CB" w:rsidRDefault="001A38CB" w:rsidP="001A38CB">
      <w:pPr>
        <w:autoSpaceDE w:val="0"/>
        <w:autoSpaceDN w:val="0"/>
        <w:adjustRightInd w:val="0"/>
        <w:spacing w:after="0" w:line="288" w:lineRule="auto"/>
        <w:rPr>
          <w:rFonts w:cstheme="minorHAnsi"/>
        </w:rPr>
      </w:pPr>
      <w:r w:rsidRPr="001A38CB">
        <w:rPr>
          <w:rFonts w:cstheme="minorHAnsi"/>
        </w:rPr>
        <w:t>Jeżeli</w:t>
      </w:r>
      <w:r w:rsidR="001D7CF8" w:rsidRPr="001A38CB">
        <w:rPr>
          <w:rFonts w:cstheme="minorHAnsi"/>
        </w:rPr>
        <w:t xml:space="preserve"> ko</w:t>
      </w:r>
      <w:r>
        <w:rPr>
          <w:rFonts w:cstheme="minorHAnsi"/>
        </w:rPr>
        <w:t>ń</w:t>
      </w:r>
      <w:r w:rsidR="001D7CF8" w:rsidRPr="001A38CB">
        <w:rPr>
          <w:rFonts w:cstheme="minorHAnsi"/>
        </w:rPr>
        <w:t xml:space="preserve">ce rury maja wykonane </w:t>
      </w:r>
      <w:r w:rsidRPr="001A38CB">
        <w:rPr>
          <w:rFonts w:cstheme="minorHAnsi"/>
        </w:rPr>
        <w:t>ścięcia</w:t>
      </w:r>
      <w:r w:rsidR="001D7CF8" w:rsidRPr="001A38CB">
        <w:rPr>
          <w:rFonts w:cstheme="minorHAnsi"/>
        </w:rPr>
        <w:t xml:space="preserve"> </w:t>
      </w:r>
      <w:r w:rsidRPr="001A38CB">
        <w:rPr>
          <w:rFonts w:cstheme="minorHAnsi"/>
        </w:rPr>
        <w:t>dostosowujące</w:t>
      </w:r>
      <w:r w:rsidR="001D7CF8" w:rsidRPr="001A38CB">
        <w:rPr>
          <w:rFonts w:cstheme="minorHAnsi"/>
        </w:rPr>
        <w:t xml:space="preserve"> jego wlot i wylot do kształtu nasypu i k</w:t>
      </w:r>
      <w:r>
        <w:rPr>
          <w:rFonts w:cstheme="minorHAnsi"/>
        </w:rPr>
        <w:t>ą</w:t>
      </w:r>
      <w:r w:rsidR="001D7CF8" w:rsidRPr="001A38CB">
        <w:rPr>
          <w:rFonts w:cstheme="minorHAnsi"/>
        </w:rPr>
        <w:t>ta</w:t>
      </w:r>
    </w:p>
    <w:p w:rsidR="001D7CF8" w:rsidRPr="001A38CB" w:rsidRDefault="001A38CB" w:rsidP="001A38CB">
      <w:pPr>
        <w:autoSpaceDE w:val="0"/>
        <w:autoSpaceDN w:val="0"/>
        <w:adjustRightInd w:val="0"/>
        <w:spacing w:after="0" w:line="288" w:lineRule="auto"/>
        <w:rPr>
          <w:rFonts w:cstheme="minorHAnsi"/>
        </w:rPr>
      </w:pPr>
      <w:r w:rsidRPr="001A38CB">
        <w:rPr>
          <w:rFonts w:cstheme="minorHAnsi"/>
        </w:rPr>
        <w:t>przecięcia</w:t>
      </w:r>
      <w:r w:rsidR="001D7CF8" w:rsidRPr="001A38CB">
        <w:rPr>
          <w:rFonts w:cstheme="minorHAnsi"/>
        </w:rPr>
        <w:t xml:space="preserve"> osi przepustu z nasypem, to </w:t>
      </w:r>
      <w:r>
        <w:rPr>
          <w:rFonts w:cstheme="minorHAnsi"/>
        </w:rPr>
        <w:t>należy</w:t>
      </w:r>
      <w:r w:rsidR="001D7CF8" w:rsidRPr="001A38CB">
        <w:rPr>
          <w:rFonts w:cstheme="minorHAnsi"/>
        </w:rPr>
        <w:t xml:space="preserve"> </w:t>
      </w:r>
      <w:r w:rsidRPr="001A38CB">
        <w:rPr>
          <w:rFonts w:cstheme="minorHAnsi"/>
        </w:rPr>
        <w:t>zwrócić</w:t>
      </w:r>
      <w:r w:rsidR="001D7CF8" w:rsidRPr="001A38CB">
        <w:rPr>
          <w:rFonts w:cstheme="minorHAnsi"/>
        </w:rPr>
        <w:t xml:space="preserve"> </w:t>
      </w:r>
      <w:r w:rsidRPr="001A38CB">
        <w:rPr>
          <w:rFonts w:cstheme="minorHAnsi"/>
        </w:rPr>
        <w:t>uwagę</w:t>
      </w:r>
      <w:r w:rsidR="001D7CF8" w:rsidRPr="001A38CB">
        <w:rPr>
          <w:rFonts w:cstheme="minorHAnsi"/>
        </w:rPr>
        <w:t xml:space="preserve"> na prawidłowe jej ustawienie.</w:t>
      </w:r>
    </w:p>
    <w:p w:rsidR="005A62C9" w:rsidRDefault="005A62C9" w:rsidP="005A62C9">
      <w:pPr>
        <w:autoSpaceDE w:val="0"/>
        <w:autoSpaceDN w:val="0"/>
        <w:adjustRightInd w:val="0"/>
        <w:spacing w:after="0" w:line="288" w:lineRule="auto"/>
        <w:rPr>
          <w:rFonts w:cstheme="minorHAnsi"/>
        </w:rPr>
      </w:pPr>
      <w:r>
        <w:rPr>
          <w:rFonts w:cstheme="minorHAnsi"/>
        </w:rPr>
        <w:t xml:space="preserve">W </w:t>
      </w:r>
      <w:r w:rsidR="001D7CF8" w:rsidRPr="001A38CB">
        <w:rPr>
          <w:rFonts w:cstheme="minorHAnsi"/>
        </w:rPr>
        <w:t xml:space="preserve">przypadku gdy rura ma </w:t>
      </w:r>
      <w:r w:rsidRPr="001A38CB">
        <w:rPr>
          <w:rFonts w:cstheme="minorHAnsi"/>
        </w:rPr>
        <w:t>łączenie</w:t>
      </w:r>
      <w:r w:rsidR="001D7CF8" w:rsidRPr="001A38CB">
        <w:rPr>
          <w:rFonts w:cstheme="minorHAnsi"/>
        </w:rPr>
        <w:t xml:space="preserve"> to </w:t>
      </w:r>
      <w:r w:rsidR="001A38CB">
        <w:rPr>
          <w:rFonts w:cstheme="minorHAnsi"/>
        </w:rPr>
        <w:t>należy</w:t>
      </w:r>
      <w:r w:rsidR="001D7CF8" w:rsidRPr="001A38CB">
        <w:rPr>
          <w:rFonts w:cstheme="minorHAnsi"/>
        </w:rPr>
        <w:t xml:space="preserve"> </w:t>
      </w:r>
      <w:r w:rsidRPr="001A38CB">
        <w:rPr>
          <w:rFonts w:cstheme="minorHAnsi"/>
        </w:rPr>
        <w:t>sprawdzić</w:t>
      </w:r>
      <w:r w:rsidR="001D7CF8" w:rsidRPr="001A38CB">
        <w:rPr>
          <w:rFonts w:cstheme="minorHAnsi"/>
        </w:rPr>
        <w:t xml:space="preserve"> czy w czasie układania nie doszł</w:t>
      </w:r>
      <w:r>
        <w:rPr>
          <w:rFonts w:cstheme="minorHAnsi"/>
        </w:rPr>
        <w:t xml:space="preserve">o do </w:t>
      </w:r>
      <w:r w:rsidRPr="001A38CB">
        <w:rPr>
          <w:rFonts w:cstheme="minorHAnsi"/>
        </w:rPr>
        <w:t>rozluźnienia</w:t>
      </w:r>
      <w:r>
        <w:rPr>
          <w:rFonts w:cstheme="minorHAnsi"/>
        </w:rPr>
        <w:t xml:space="preserve"> </w:t>
      </w:r>
      <w:r w:rsidRPr="001A38CB">
        <w:rPr>
          <w:rFonts w:cstheme="minorHAnsi"/>
        </w:rPr>
        <w:t>połącze</w:t>
      </w:r>
      <w:r>
        <w:rPr>
          <w:rFonts w:cstheme="minorHAnsi"/>
        </w:rPr>
        <w:t>ń</w:t>
      </w:r>
      <w:r w:rsidR="001D7CF8" w:rsidRPr="001A38CB">
        <w:rPr>
          <w:rFonts w:cstheme="minorHAnsi"/>
        </w:rPr>
        <w:t>.</w:t>
      </w:r>
      <w:r>
        <w:rPr>
          <w:rFonts w:cstheme="minorHAnsi"/>
        </w:rPr>
        <w:t xml:space="preserve"> </w:t>
      </w:r>
      <w:r w:rsidR="001D7CF8" w:rsidRPr="001A38CB">
        <w:rPr>
          <w:rFonts w:cstheme="minorHAnsi"/>
        </w:rPr>
        <w:t xml:space="preserve">Rura po </w:t>
      </w:r>
      <w:r w:rsidRPr="001A38CB">
        <w:rPr>
          <w:rFonts w:cstheme="minorHAnsi"/>
        </w:rPr>
        <w:t>ułożeniu</w:t>
      </w:r>
      <w:r w:rsidR="001D7CF8" w:rsidRPr="001A38CB">
        <w:rPr>
          <w:rFonts w:cstheme="minorHAnsi"/>
        </w:rPr>
        <w:t xml:space="preserve"> musi </w:t>
      </w:r>
      <w:r w:rsidRPr="001A38CB">
        <w:rPr>
          <w:rFonts w:cstheme="minorHAnsi"/>
        </w:rPr>
        <w:t>zostać</w:t>
      </w:r>
      <w:r w:rsidR="001D7CF8" w:rsidRPr="001A38CB">
        <w:rPr>
          <w:rFonts w:cstheme="minorHAnsi"/>
        </w:rPr>
        <w:t xml:space="preserve"> ustabilizowana taki sposób, aby nie zmieniała swego </w:t>
      </w:r>
      <w:r w:rsidRPr="001A38CB">
        <w:rPr>
          <w:rFonts w:cstheme="minorHAnsi"/>
        </w:rPr>
        <w:t>położenia</w:t>
      </w:r>
      <w:r w:rsidR="001D7CF8" w:rsidRPr="001A38CB">
        <w:rPr>
          <w:rFonts w:cstheme="minorHAnsi"/>
        </w:rPr>
        <w:t xml:space="preserve"> w czasie</w:t>
      </w:r>
      <w:r>
        <w:rPr>
          <w:rFonts w:cstheme="minorHAnsi"/>
        </w:rPr>
        <w:t xml:space="preserve"> </w:t>
      </w:r>
      <w:r w:rsidR="001D7CF8" w:rsidRPr="001A38CB">
        <w:rPr>
          <w:rFonts w:cstheme="minorHAnsi"/>
        </w:rPr>
        <w:t>zasypywania.</w:t>
      </w:r>
      <w:r>
        <w:rPr>
          <w:rFonts w:cstheme="minorHAnsi"/>
        </w:rPr>
        <w:t xml:space="preserve"> </w:t>
      </w:r>
      <w:r w:rsidR="001D7CF8" w:rsidRPr="001A38CB">
        <w:rPr>
          <w:rFonts w:cstheme="minorHAnsi"/>
        </w:rPr>
        <w:t xml:space="preserve">Dopuszczalne tolerancje </w:t>
      </w:r>
      <w:r w:rsidRPr="001A38CB">
        <w:rPr>
          <w:rFonts w:cstheme="minorHAnsi"/>
        </w:rPr>
        <w:t>dotyczące</w:t>
      </w:r>
      <w:r w:rsidR="001D7CF8" w:rsidRPr="001A38CB">
        <w:rPr>
          <w:rFonts w:cstheme="minorHAnsi"/>
        </w:rPr>
        <w:t xml:space="preserve"> </w:t>
      </w:r>
      <w:r w:rsidRPr="001A38CB">
        <w:rPr>
          <w:rFonts w:cstheme="minorHAnsi"/>
        </w:rPr>
        <w:t>odchyleń</w:t>
      </w:r>
      <w:r w:rsidR="001D7CF8" w:rsidRPr="001A38CB">
        <w:rPr>
          <w:rFonts w:cstheme="minorHAnsi"/>
        </w:rPr>
        <w:t xml:space="preserve"> </w:t>
      </w:r>
      <w:r w:rsidRPr="001A38CB">
        <w:rPr>
          <w:rFonts w:cstheme="minorHAnsi"/>
        </w:rPr>
        <w:t>ułożenia</w:t>
      </w:r>
      <w:r w:rsidR="001D7CF8" w:rsidRPr="001A38CB">
        <w:rPr>
          <w:rFonts w:cstheme="minorHAnsi"/>
        </w:rPr>
        <w:t xml:space="preserve"> rury w planie oraz </w:t>
      </w:r>
      <w:r w:rsidRPr="001A38CB">
        <w:rPr>
          <w:rFonts w:cstheme="minorHAnsi"/>
        </w:rPr>
        <w:t>rzędnych</w:t>
      </w:r>
      <w:r w:rsidR="001D7CF8" w:rsidRPr="001A38CB">
        <w:rPr>
          <w:rFonts w:cstheme="minorHAnsi"/>
        </w:rPr>
        <w:t xml:space="preserve"> </w:t>
      </w:r>
      <w:r w:rsidR="001D7CF8" w:rsidRPr="005A62C9">
        <w:rPr>
          <w:rFonts w:cstheme="minorHAnsi"/>
        </w:rPr>
        <w:t>w</w:t>
      </w:r>
      <w:r w:rsidRPr="005A62C9">
        <w:rPr>
          <w:rFonts w:cstheme="minorHAnsi"/>
        </w:rPr>
        <w:t xml:space="preserve">  wlotu i wylotu musza być zgodne z obowiązującymi normami i przepisami.</w:t>
      </w:r>
    </w:p>
    <w:p w:rsidR="005A62C9" w:rsidRDefault="005A62C9" w:rsidP="005A62C9">
      <w:pPr>
        <w:autoSpaceDE w:val="0"/>
        <w:autoSpaceDN w:val="0"/>
        <w:adjustRightInd w:val="0"/>
        <w:spacing w:after="0" w:line="288" w:lineRule="auto"/>
        <w:rPr>
          <w:rFonts w:cstheme="minorHAnsi"/>
        </w:rPr>
      </w:pPr>
    </w:p>
    <w:p w:rsidR="005A62C9" w:rsidRPr="005A62C9" w:rsidRDefault="005A62C9" w:rsidP="005A62C9">
      <w:pPr>
        <w:autoSpaceDE w:val="0"/>
        <w:autoSpaceDN w:val="0"/>
        <w:adjustRightInd w:val="0"/>
        <w:spacing w:after="0" w:line="288" w:lineRule="auto"/>
        <w:rPr>
          <w:rFonts w:cstheme="minorHAnsi"/>
        </w:rPr>
      </w:pPr>
      <w:r w:rsidRPr="005A62C9">
        <w:rPr>
          <w:rFonts w:cstheme="minorHAnsi"/>
          <w:bCs/>
        </w:rPr>
        <w:t xml:space="preserve">5.2.5. </w:t>
      </w:r>
      <w:r w:rsidRPr="005A62C9">
        <w:rPr>
          <w:rFonts w:cstheme="minorHAnsi"/>
        </w:rPr>
        <w:t>Wykonanie zasypki i nadsypki</w:t>
      </w:r>
    </w:p>
    <w:p w:rsidR="005A62C9" w:rsidRPr="005A62C9" w:rsidRDefault="005A62C9" w:rsidP="005A62C9">
      <w:pPr>
        <w:autoSpaceDE w:val="0"/>
        <w:autoSpaceDN w:val="0"/>
        <w:adjustRightInd w:val="0"/>
        <w:spacing w:after="0" w:line="288" w:lineRule="auto"/>
        <w:rPr>
          <w:rFonts w:cstheme="minorHAnsi"/>
        </w:rPr>
      </w:pPr>
      <w:r w:rsidRPr="005A62C9">
        <w:rPr>
          <w:rFonts w:cstheme="minorHAnsi"/>
        </w:rPr>
        <w:t>Wykop na całej szerokości, co najmniej do wysokości 30 cm ponad górna krawędź przepustu należy</w:t>
      </w:r>
    </w:p>
    <w:p w:rsidR="005A62C9" w:rsidRPr="005A62C9" w:rsidRDefault="005A62C9" w:rsidP="005A62C9">
      <w:pPr>
        <w:autoSpaceDE w:val="0"/>
        <w:autoSpaceDN w:val="0"/>
        <w:adjustRightInd w:val="0"/>
        <w:spacing w:after="0" w:line="288" w:lineRule="auto"/>
        <w:rPr>
          <w:rFonts w:cstheme="minorHAnsi"/>
        </w:rPr>
      </w:pPr>
      <w:r w:rsidRPr="005A62C9">
        <w:rPr>
          <w:rFonts w:cstheme="minorHAnsi"/>
        </w:rPr>
        <w:t>zasypać kruszywem mrozoodpornym, o frakcji zawierającej sie w przedziale 0-31,5 mm i o wskaźniku</w:t>
      </w:r>
    </w:p>
    <w:p w:rsidR="005A62C9" w:rsidRPr="005A62C9" w:rsidRDefault="005A62C9" w:rsidP="005A62C9">
      <w:pPr>
        <w:autoSpaceDE w:val="0"/>
        <w:autoSpaceDN w:val="0"/>
        <w:adjustRightInd w:val="0"/>
        <w:spacing w:after="0" w:line="288" w:lineRule="auto"/>
        <w:rPr>
          <w:rFonts w:cstheme="minorHAnsi"/>
        </w:rPr>
      </w:pPr>
      <w:r w:rsidRPr="005A62C9">
        <w:rPr>
          <w:rFonts w:cstheme="minorHAnsi"/>
        </w:rPr>
        <w:t>ró</w:t>
      </w:r>
      <w:r>
        <w:rPr>
          <w:rFonts w:cstheme="minorHAnsi"/>
        </w:rPr>
        <w:t>ż</w:t>
      </w:r>
      <w:r w:rsidRPr="005A62C9">
        <w:rPr>
          <w:rFonts w:cstheme="minorHAnsi"/>
        </w:rPr>
        <w:t xml:space="preserve">noziarnistości D&gt;5. Mogą to być mieszanki </w:t>
      </w:r>
      <w:r>
        <w:rPr>
          <w:rFonts w:cstheme="minorHAnsi"/>
        </w:rPr>
        <w:t>ż</w:t>
      </w:r>
      <w:r w:rsidRPr="005A62C9">
        <w:rPr>
          <w:rFonts w:cstheme="minorHAnsi"/>
        </w:rPr>
        <w:t>wirowe lub</w:t>
      </w:r>
      <w:r>
        <w:rPr>
          <w:rFonts w:cstheme="minorHAnsi"/>
        </w:rPr>
        <w:t xml:space="preserve"> ż</w:t>
      </w:r>
      <w:r w:rsidR="00CA57EA">
        <w:rPr>
          <w:rFonts w:cstheme="minorHAnsi"/>
        </w:rPr>
        <w:t>wirowo - kliń</w:t>
      </w:r>
      <w:r w:rsidRPr="005A62C9">
        <w:rPr>
          <w:rFonts w:cstheme="minorHAnsi"/>
        </w:rPr>
        <w:t>cowe. Wymaganie jest aby maksymalna</w:t>
      </w:r>
      <w:r>
        <w:rPr>
          <w:rFonts w:cstheme="minorHAnsi"/>
        </w:rPr>
        <w:t xml:space="preserve"> ś</w:t>
      </w:r>
      <w:r w:rsidRPr="005A62C9">
        <w:rPr>
          <w:rFonts w:cstheme="minorHAnsi"/>
        </w:rPr>
        <w:t>rednica ziaren kruszywa układanego bezpośrednio na rurze nie przekraczała wielkości skoku karbu</w:t>
      </w:r>
      <w:r>
        <w:rPr>
          <w:rFonts w:cstheme="minorHAnsi"/>
        </w:rPr>
        <w:t xml:space="preserve"> </w:t>
      </w:r>
      <w:r w:rsidR="00CA57EA" w:rsidRPr="005A62C9">
        <w:rPr>
          <w:rFonts w:cstheme="minorHAnsi"/>
        </w:rPr>
        <w:t>zewnętrznego</w:t>
      </w:r>
      <w:r w:rsidRPr="005A62C9">
        <w:rPr>
          <w:rFonts w:cstheme="minorHAnsi"/>
        </w:rPr>
        <w:t xml:space="preserve">. Jeżeli całkowita </w:t>
      </w:r>
      <w:r w:rsidR="00CA57EA" w:rsidRPr="005A62C9">
        <w:rPr>
          <w:rFonts w:cstheme="minorHAnsi"/>
        </w:rPr>
        <w:t>grubość</w:t>
      </w:r>
      <w:r w:rsidRPr="005A62C9">
        <w:rPr>
          <w:rFonts w:cstheme="minorHAnsi"/>
        </w:rPr>
        <w:t xml:space="preserve"> naziomu na przepustem nie przekracza 1,0 m to nadsypka na całej</w:t>
      </w:r>
      <w:r w:rsidR="00CA57EA">
        <w:rPr>
          <w:rFonts w:cstheme="minorHAnsi"/>
        </w:rPr>
        <w:t xml:space="preserve"> </w:t>
      </w:r>
      <w:r w:rsidR="00CA57EA" w:rsidRPr="005A62C9">
        <w:rPr>
          <w:rFonts w:cstheme="minorHAnsi"/>
        </w:rPr>
        <w:t>wysokości</w:t>
      </w:r>
      <w:r w:rsidRPr="005A62C9">
        <w:rPr>
          <w:rFonts w:cstheme="minorHAnsi"/>
        </w:rPr>
        <w:t xml:space="preserve"> musi </w:t>
      </w:r>
      <w:r w:rsidR="00CA57EA" w:rsidRPr="005A62C9">
        <w:rPr>
          <w:rFonts w:cstheme="minorHAnsi"/>
        </w:rPr>
        <w:t>spełniać</w:t>
      </w:r>
      <w:r w:rsidRPr="005A62C9">
        <w:rPr>
          <w:rFonts w:cstheme="minorHAnsi"/>
        </w:rPr>
        <w:t xml:space="preserve"> podane </w:t>
      </w:r>
      <w:r w:rsidR="00CA57EA" w:rsidRPr="005A62C9">
        <w:rPr>
          <w:rFonts w:cstheme="minorHAnsi"/>
        </w:rPr>
        <w:t>wyżej</w:t>
      </w:r>
      <w:r w:rsidRPr="005A62C9">
        <w:rPr>
          <w:rFonts w:cstheme="minorHAnsi"/>
        </w:rPr>
        <w:t xml:space="preserve"> wymagania.</w:t>
      </w:r>
    </w:p>
    <w:p w:rsidR="005A62C9" w:rsidRPr="005A62C9" w:rsidRDefault="005A62C9" w:rsidP="005A62C9">
      <w:pPr>
        <w:autoSpaceDE w:val="0"/>
        <w:autoSpaceDN w:val="0"/>
        <w:adjustRightInd w:val="0"/>
        <w:spacing w:after="0" w:line="288" w:lineRule="auto"/>
        <w:rPr>
          <w:rFonts w:cstheme="minorHAnsi"/>
        </w:rPr>
      </w:pPr>
      <w:r w:rsidRPr="005A62C9">
        <w:rPr>
          <w:rFonts w:cstheme="minorHAnsi"/>
        </w:rPr>
        <w:t xml:space="preserve">Szczególnie starannie </w:t>
      </w:r>
      <w:r w:rsidR="00CA57EA" w:rsidRPr="005A62C9">
        <w:rPr>
          <w:rFonts w:cstheme="minorHAnsi"/>
        </w:rPr>
        <w:t>należy</w:t>
      </w:r>
      <w:r w:rsidRPr="005A62C9">
        <w:rPr>
          <w:rFonts w:cstheme="minorHAnsi"/>
        </w:rPr>
        <w:t xml:space="preserve"> </w:t>
      </w:r>
      <w:r w:rsidR="00CA57EA" w:rsidRPr="005A62C9">
        <w:rPr>
          <w:rFonts w:cstheme="minorHAnsi"/>
        </w:rPr>
        <w:t>wykonać</w:t>
      </w:r>
      <w:r w:rsidRPr="005A62C9">
        <w:rPr>
          <w:rFonts w:cstheme="minorHAnsi"/>
        </w:rPr>
        <w:t xml:space="preserve"> </w:t>
      </w:r>
      <w:r w:rsidR="00CA57EA" w:rsidRPr="005A62C9">
        <w:rPr>
          <w:rFonts w:cstheme="minorHAnsi"/>
        </w:rPr>
        <w:t>zasypkę</w:t>
      </w:r>
      <w:r w:rsidRPr="005A62C9">
        <w:rPr>
          <w:rFonts w:cstheme="minorHAnsi"/>
        </w:rPr>
        <w:t xml:space="preserve"> </w:t>
      </w:r>
      <w:r w:rsidR="00CA57EA" w:rsidRPr="005A62C9">
        <w:rPr>
          <w:rFonts w:cstheme="minorHAnsi"/>
        </w:rPr>
        <w:t>bezpośrednio</w:t>
      </w:r>
      <w:r w:rsidRPr="005A62C9">
        <w:rPr>
          <w:rFonts w:cstheme="minorHAnsi"/>
        </w:rPr>
        <w:t xml:space="preserve"> </w:t>
      </w:r>
      <w:r w:rsidR="00CA57EA" w:rsidRPr="005A62C9">
        <w:rPr>
          <w:rFonts w:cstheme="minorHAnsi"/>
        </w:rPr>
        <w:t>wspierająca</w:t>
      </w:r>
      <w:r w:rsidRPr="005A62C9">
        <w:rPr>
          <w:rFonts w:cstheme="minorHAnsi"/>
        </w:rPr>
        <w:t xml:space="preserve"> przepust, w obszarze</w:t>
      </w:r>
      <w:r w:rsidR="00CA57EA">
        <w:rPr>
          <w:rFonts w:cstheme="minorHAnsi"/>
        </w:rPr>
        <w:t xml:space="preserve"> </w:t>
      </w:r>
      <w:r w:rsidRPr="005A62C9">
        <w:rPr>
          <w:rFonts w:cstheme="minorHAnsi"/>
        </w:rPr>
        <w:t xml:space="preserve">ograniczonym </w:t>
      </w:r>
      <w:r w:rsidR="00CA57EA" w:rsidRPr="005A62C9">
        <w:rPr>
          <w:rFonts w:cstheme="minorHAnsi"/>
        </w:rPr>
        <w:t>ćwiartką</w:t>
      </w:r>
      <w:r w:rsidRPr="005A62C9">
        <w:rPr>
          <w:rFonts w:cstheme="minorHAnsi"/>
        </w:rPr>
        <w:t xml:space="preserve"> koła. Materiał na </w:t>
      </w:r>
      <w:r w:rsidR="00CA57EA" w:rsidRPr="005A62C9">
        <w:rPr>
          <w:rFonts w:cstheme="minorHAnsi"/>
        </w:rPr>
        <w:t>zasypkę</w:t>
      </w:r>
      <w:r w:rsidRPr="005A62C9">
        <w:rPr>
          <w:rFonts w:cstheme="minorHAnsi"/>
        </w:rPr>
        <w:t xml:space="preserve"> w tym obszarze musi </w:t>
      </w:r>
      <w:r w:rsidR="00CA57EA" w:rsidRPr="005A62C9">
        <w:rPr>
          <w:rFonts w:cstheme="minorHAnsi"/>
        </w:rPr>
        <w:t>mieć</w:t>
      </w:r>
      <w:r w:rsidRPr="005A62C9">
        <w:rPr>
          <w:rFonts w:cstheme="minorHAnsi"/>
        </w:rPr>
        <w:t xml:space="preserve"> takie same parametry jak podsypka</w:t>
      </w:r>
      <w:r w:rsidR="00CA57EA">
        <w:rPr>
          <w:rFonts w:cstheme="minorHAnsi"/>
        </w:rPr>
        <w:t xml:space="preserve"> </w:t>
      </w:r>
      <w:r w:rsidRPr="005A62C9">
        <w:rPr>
          <w:rFonts w:cstheme="minorHAnsi"/>
        </w:rPr>
        <w:t xml:space="preserve">pod przepustem. </w:t>
      </w:r>
      <w:r w:rsidR="00CA57EA" w:rsidRPr="005A62C9">
        <w:rPr>
          <w:rFonts w:cstheme="minorHAnsi"/>
        </w:rPr>
        <w:t>Zasypkę</w:t>
      </w:r>
      <w:r w:rsidRPr="005A62C9">
        <w:rPr>
          <w:rFonts w:cstheme="minorHAnsi"/>
        </w:rPr>
        <w:t xml:space="preserve"> </w:t>
      </w:r>
      <w:r w:rsidR="00CA57EA" w:rsidRPr="005A62C9">
        <w:rPr>
          <w:rFonts w:cstheme="minorHAnsi"/>
        </w:rPr>
        <w:t>należy</w:t>
      </w:r>
      <w:r w:rsidRPr="005A62C9">
        <w:rPr>
          <w:rFonts w:cstheme="minorHAnsi"/>
        </w:rPr>
        <w:t xml:space="preserve"> </w:t>
      </w:r>
      <w:r w:rsidR="00CA57EA" w:rsidRPr="005A62C9">
        <w:rPr>
          <w:rFonts w:cstheme="minorHAnsi"/>
        </w:rPr>
        <w:t>wykonywać</w:t>
      </w:r>
      <w:r w:rsidRPr="005A62C9">
        <w:rPr>
          <w:rFonts w:cstheme="minorHAnsi"/>
        </w:rPr>
        <w:t xml:space="preserve"> zgodnie z zaleceniami producenta.</w:t>
      </w:r>
    </w:p>
    <w:p w:rsidR="005A62C9" w:rsidRPr="005A62C9" w:rsidRDefault="005A62C9" w:rsidP="005A62C9">
      <w:pPr>
        <w:autoSpaceDE w:val="0"/>
        <w:autoSpaceDN w:val="0"/>
        <w:adjustRightInd w:val="0"/>
        <w:spacing w:after="0" w:line="288" w:lineRule="auto"/>
        <w:rPr>
          <w:rFonts w:cstheme="minorHAnsi"/>
        </w:rPr>
      </w:pPr>
      <w:r w:rsidRPr="005A62C9">
        <w:rPr>
          <w:rFonts w:cstheme="minorHAnsi"/>
        </w:rPr>
        <w:t xml:space="preserve">Pozostała </w:t>
      </w:r>
      <w:r w:rsidR="00A4432A" w:rsidRPr="005A62C9">
        <w:rPr>
          <w:rFonts w:cstheme="minorHAnsi"/>
        </w:rPr>
        <w:t>cześć</w:t>
      </w:r>
      <w:r w:rsidRPr="005A62C9">
        <w:rPr>
          <w:rFonts w:cstheme="minorHAnsi"/>
        </w:rPr>
        <w:t xml:space="preserve">- </w:t>
      </w:r>
      <w:r w:rsidR="00A4432A" w:rsidRPr="005A62C9">
        <w:rPr>
          <w:rFonts w:cstheme="minorHAnsi"/>
        </w:rPr>
        <w:t>nasypkę</w:t>
      </w:r>
      <w:r w:rsidR="00A4432A">
        <w:rPr>
          <w:rFonts w:cstheme="minorHAnsi"/>
        </w:rPr>
        <w:t xml:space="preserve"> </w:t>
      </w:r>
      <w:r w:rsidRPr="005A62C9">
        <w:rPr>
          <w:rFonts w:cstheme="minorHAnsi"/>
        </w:rPr>
        <w:t xml:space="preserve"> –</w:t>
      </w:r>
      <w:r w:rsidR="00A4432A">
        <w:rPr>
          <w:rFonts w:cstheme="minorHAnsi"/>
        </w:rPr>
        <w:t xml:space="preserve"> </w:t>
      </w:r>
      <w:r w:rsidRPr="005A62C9">
        <w:rPr>
          <w:rFonts w:cstheme="minorHAnsi"/>
        </w:rPr>
        <w:t xml:space="preserve"> nasyp </w:t>
      </w:r>
      <w:r w:rsidR="00A4432A" w:rsidRPr="005A62C9">
        <w:rPr>
          <w:rFonts w:cstheme="minorHAnsi"/>
        </w:rPr>
        <w:t>należy</w:t>
      </w:r>
      <w:r w:rsidRPr="005A62C9">
        <w:rPr>
          <w:rFonts w:cstheme="minorHAnsi"/>
        </w:rPr>
        <w:t xml:space="preserve"> </w:t>
      </w:r>
      <w:r w:rsidR="00A4432A" w:rsidRPr="005A62C9">
        <w:rPr>
          <w:rFonts w:cstheme="minorHAnsi"/>
        </w:rPr>
        <w:t>wykonać</w:t>
      </w:r>
      <w:r w:rsidRPr="005A62C9">
        <w:rPr>
          <w:rFonts w:cstheme="minorHAnsi"/>
        </w:rPr>
        <w:t xml:space="preserve"> z gruntu kat. I-II, </w:t>
      </w:r>
      <w:r w:rsidR="00A4432A">
        <w:rPr>
          <w:rFonts w:cstheme="minorHAnsi"/>
        </w:rPr>
        <w:t>ż</w:t>
      </w:r>
      <w:r w:rsidRPr="005A62C9">
        <w:rPr>
          <w:rFonts w:cstheme="minorHAnsi"/>
        </w:rPr>
        <w:t xml:space="preserve">wirów, mieszanek </w:t>
      </w:r>
      <w:r w:rsidR="00A4432A">
        <w:rPr>
          <w:rFonts w:cstheme="minorHAnsi"/>
        </w:rPr>
        <w:t xml:space="preserve"> ż</w:t>
      </w:r>
      <w:r w:rsidRPr="005A62C9">
        <w:rPr>
          <w:rFonts w:cstheme="minorHAnsi"/>
        </w:rPr>
        <w:t>wirowych,</w:t>
      </w:r>
    </w:p>
    <w:p w:rsidR="005A62C9" w:rsidRDefault="00A4432A" w:rsidP="005A62C9">
      <w:pPr>
        <w:autoSpaceDE w:val="0"/>
        <w:autoSpaceDN w:val="0"/>
        <w:adjustRightInd w:val="0"/>
        <w:spacing w:after="0" w:line="288" w:lineRule="auto"/>
        <w:rPr>
          <w:rFonts w:cstheme="minorHAnsi"/>
        </w:rPr>
      </w:pPr>
      <w:r>
        <w:rPr>
          <w:rFonts w:cstheme="minorHAnsi"/>
        </w:rPr>
        <w:t>kliń</w:t>
      </w:r>
      <w:r w:rsidR="005A62C9" w:rsidRPr="005A62C9">
        <w:rPr>
          <w:rFonts w:cstheme="minorHAnsi"/>
        </w:rPr>
        <w:t>cowych.</w:t>
      </w:r>
      <w:r>
        <w:rPr>
          <w:rFonts w:cstheme="minorHAnsi"/>
        </w:rPr>
        <w:t xml:space="preserve"> </w:t>
      </w:r>
      <w:r w:rsidRPr="005A62C9">
        <w:rPr>
          <w:rFonts w:cstheme="minorHAnsi"/>
        </w:rPr>
        <w:t>Zasypkę</w:t>
      </w:r>
      <w:r w:rsidR="005A62C9" w:rsidRPr="005A62C9">
        <w:rPr>
          <w:rFonts w:cstheme="minorHAnsi"/>
        </w:rPr>
        <w:t xml:space="preserve"> i </w:t>
      </w:r>
      <w:r w:rsidRPr="005A62C9">
        <w:rPr>
          <w:rFonts w:cstheme="minorHAnsi"/>
        </w:rPr>
        <w:t>nasypkę</w:t>
      </w:r>
      <w:r w:rsidR="005A62C9" w:rsidRPr="005A62C9">
        <w:rPr>
          <w:rFonts w:cstheme="minorHAnsi"/>
        </w:rPr>
        <w:t xml:space="preserve"> </w:t>
      </w:r>
      <w:r w:rsidRPr="005A62C9">
        <w:rPr>
          <w:rFonts w:cstheme="minorHAnsi"/>
        </w:rPr>
        <w:t>należy</w:t>
      </w:r>
      <w:r w:rsidR="005A62C9" w:rsidRPr="005A62C9">
        <w:rPr>
          <w:rFonts w:cstheme="minorHAnsi"/>
        </w:rPr>
        <w:t xml:space="preserve"> </w:t>
      </w:r>
      <w:r w:rsidRPr="005A62C9">
        <w:rPr>
          <w:rFonts w:cstheme="minorHAnsi"/>
        </w:rPr>
        <w:t>wykonywać</w:t>
      </w:r>
      <w:r w:rsidR="005A62C9" w:rsidRPr="005A62C9">
        <w:rPr>
          <w:rFonts w:cstheme="minorHAnsi"/>
        </w:rPr>
        <w:t xml:space="preserve"> warstwami i </w:t>
      </w:r>
      <w:r w:rsidRPr="005A62C9">
        <w:rPr>
          <w:rFonts w:cstheme="minorHAnsi"/>
        </w:rPr>
        <w:t>zagęszczać</w:t>
      </w:r>
      <w:r w:rsidR="005A62C9" w:rsidRPr="005A62C9">
        <w:rPr>
          <w:rFonts w:cstheme="minorHAnsi"/>
        </w:rPr>
        <w:t xml:space="preserve">. </w:t>
      </w:r>
      <w:r w:rsidRPr="005A62C9">
        <w:rPr>
          <w:rFonts w:cstheme="minorHAnsi"/>
        </w:rPr>
        <w:t>Wskaźnik</w:t>
      </w:r>
      <w:r w:rsidR="005A62C9" w:rsidRPr="005A62C9">
        <w:rPr>
          <w:rFonts w:cstheme="minorHAnsi"/>
        </w:rPr>
        <w:t xml:space="preserve"> </w:t>
      </w:r>
      <w:r w:rsidRPr="005A62C9">
        <w:rPr>
          <w:rFonts w:cstheme="minorHAnsi"/>
        </w:rPr>
        <w:t>zagęszczenia</w:t>
      </w:r>
      <w:r w:rsidR="005A62C9" w:rsidRPr="005A62C9">
        <w:rPr>
          <w:rFonts w:cstheme="minorHAnsi"/>
        </w:rPr>
        <w:t xml:space="preserve"> zasypki i</w:t>
      </w:r>
      <w:r>
        <w:rPr>
          <w:rFonts w:cstheme="minorHAnsi"/>
        </w:rPr>
        <w:t xml:space="preserve"> </w:t>
      </w:r>
      <w:r w:rsidR="005A62C9" w:rsidRPr="005A62C9">
        <w:rPr>
          <w:rFonts w:cstheme="minorHAnsi"/>
        </w:rPr>
        <w:t xml:space="preserve">nadsypki powinien </w:t>
      </w:r>
      <w:r w:rsidRPr="005A62C9">
        <w:rPr>
          <w:rFonts w:cstheme="minorHAnsi"/>
        </w:rPr>
        <w:t>wynosić</w:t>
      </w:r>
      <w:r w:rsidR="005A62C9" w:rsidRPr="005A62C9">
        <w:rPr>
          <w:rFonts w:cstheme="minorHAnsi"/>
        </w:rPr>
        <w:t xml:space="preserve"> 0,98.</w:t>
      </w:r>
    </w:p>
    <w:p w:rsidR="00A4432A" w:rsidRPr="005A62C9" w:rsidRDefault="00A4432A" w:rsidP="005A62C9">
      <w:pPr>
        <w:autoSpaceDE w:val="0"/>
        <w:autoSpaceDN w:val="0"/>
        <w:adjustRightInd w:val="0"/>
        <w:spacing w:after="0" w:line="288" w:lineRule="auto"/>
        <w:rPr>
          <w:rFonts w:cstheme="minorHAnsi"/>
        </w:rPr>
      </w:pPr>
    </w:p>
    <w:p w:rsidR="005A62C9" w:rsidRPr="005A62C9" w:rsidRDefault="005A62C9" w:rsidP="005A62C9">
      <w:pPr>
        <w:autoSpaceDE w:val="0"/>
        <w:autoSpaceDN w:val="0"/>
        <w:adjustRightInd w:val="0"/>
        <w:spacing w:after="0" w:line="288" w:lineRule="auto"/>
        <w:rPr>
          <w:rFonts w:cstheme="minorHAnsi"/>
          <w:bCs/>
        </w:rPr>
      </w:pPr>
      <w:r w:rsidRPr="005A62C9">
        <w:rPr>
          <w:rFonts w:cstheme="minorHAnsi"/>
          <w:bCs/>
        </w:rPr>
        <w:t>5.2.6. Rozkładanie geotkaniny</w:t>
      </w:r>
    </w:p>
    <w:p w:rsidR="005A62C9" w:rsidRPr="005A62C9" w:rsidRDefault="00A4432A" w:rsidP="005A62C9">
      <w:pPr>
        <w:autoSpaceDE w:val="0"/>
        <w:autoSpaceDN w:val="0"/>
        <w:adjustRightInd w:val="0"/>
        <w:spacing w:after="0" w:line="288" w:lineRule="auto"/>
        <w:rPr>
          <w:rFonts w:cstheme="minorHAnsi"/>
        </w:rPr>
      </w:pPr>
      <w:r w:rsidRPr="005A62C9">
        <w:rPr>
          <w:rFonts w:cstheme="minorHAnsi"/>
        </w:rPr>
        <w:t>Warstwę</w:t>
      </w:r>
      <w:r w:rsidR="005A62C9" w:rsidRPr="005A62C9">
        <w:rPr>
          <w:rFonts w:cstheme="minorHAnsi"/>
        </w:rPr>
        <w:t xml:space="preserve"> geotkaniny </w:t>
      </w:r>
      <w:r w:rsidRPr="005A62C9">
        <w:rPr>
          <w:rFonts w:cstheme="minorHAnsi"/>
        </w:rPr>
        <w:t>należy</w:t>
      </w:r>
      <w:r w:rsidR="005A62C9" w:rsidRPr="005A62C9">
        <w:rPr>
          <w:rFonts w:cstheme="minorHAnsi"/>
        </w:rPr>
        <w:t xml:space="preserve"> </w:t>
      </w:r>
      <w:r w:rsidRPr="005A62C9">
        <w:rPr>
          <w:rFonts w:cstheme="minorHAnsi"/>
        </w:rPr>
        <w:t>rozkładać</w:t>
      </w:r>
      <w:r w:rsidR="005A62C9" w:rsidRPr="005A62C9">
        <w:rPr>
          <w:rFonts w:cstheme="minorHAnsi"/>
        </w:rPr>
        <w:t xml:space="preserve"> na wyprofilowanej powierzchni podło</w:t>
      </w:r>
      <w:r>
        <w:rPr>
          <w:rFonts w:cstheme="minorHAnsi"/>
        </w:rPr>
        <w:t>ż</w:t>
      </w:r>
      <w:r w:rsidR="005A62C9" w:rsidRPr="005A62C9">
        <w:rPr>
          <w:rFonts w:cstheme="minorHAnsi"/>
        </w:rPr>
        <w:t>a, pozbawionej ostrych</w:t>
      </w:r>
    </w:p>
    <w:p w:rsidR="00A4432A" w:rsidRDefault="005A62C9" w:rsidP="00A4432A">
      <w:pPr>
        <w:autoSpaceDE w:val="0"/>
        <w:autoSpaceDN w:val="0"/>
        <w:adjustRightInd w:val="0"/>
        <w:spacing w:after="0" w:line="288" w:lineRule="auto"/>
        <w:rPr>
          <w:rFonts w:cstheme="minorHAnsi"/>
        </w:rPr>
      </w:pPr>
      <w:r w:rsidRPr="005A62C9">
        <w:rPr>
          <w:rFonts w:cstheme="minorHAnsi"/>
        </w:rPr>
        <w:t xml:space="preserve">elementów, które </w:t>
      </w:r>
      <w:r w:rsidR="00A4432A" w:rsidRPr="005A62C9">
        <w:rPr>
          <w:rFonts w:cstheme="minorHAnsi"/>
        </w:rPr>
        <w:t>mogą</w:t>
      </w:r>
      <w:r w:rsidRPr="005A62C9">
        <w:rPr>
          <w:rFonts w:cstheme="minorHAnsi"/>
        </w:rPr>
        <w:t xml:space="preserve"> </w:t>
      </w:r>
      <w:r w:rsidR="00A4432A" w:rsidRPr="005A62C9">
        <w:rPr>
          <w:rFonts w:cstheme="minorHAnsi"/>
        </w:rPr>
        <w:t>spowodować</w:t>
      </w:r>
      <w:r w:rsidRPr="005A62C9">
        <w:rPr>
          <w:rFonts w:cstheme="minorHAnsi"/>
        </w:rPr>
        <w:t xml:space="preserve"> uszkodzenie warstwy (na przykład kamienie, korzenie drzew i krzewów).</w:t>
      </w:r>
      <w:r w:rsidR="00A4432A">
        <w:rPr>
          <w:rFonts w:cstheme="minorHAnsi"/>
        </w:rPr>
        <w:t xml:space="preserve"> </w:t>
      </w:r>
      <w:r w:rsidRPr="005A62C9">
        <w:rPr>
          <w:rFonts w:cstheme="minorHAnsi"/>
        </w:rPr>
        <w:t xml:space="preserve">W czasie rozkładania warstwy z geotkaniny </w:t>
      </w:r>
      <w:r w:rsidR="00A4432A" w:rsidRPr="005A62C9">
        <w:rPr>
          <w:rFonts w:cstheme="minorHAnsi"/>
        </w:rPr>
        <w:t>należy</w:t>
      </w:r>
      <w:r w:rsidRPr="005A62C9">
        <w:rPr>
          <w:rFonts w:cstheme="minorHAnsi"/>
        </w:rPr>
        <w:t xml:space="preserve"> </w:t>
      </w:r>
      <w:r w:rsidR="00A4432A" w:rsidRPr="005A62C9">
        <w:rPr>
          <w:rFonts w:cstheme="minorHAnsi"/>
        </w:rPr>
        <w:t>spełnić</w:t>
      </w:r>
      <w:r w:rsidRPr="005A62C9">
        <w:rPr>
          <w:rFonts w:cstheme="minorHAnsi"/>
        </w:rPr>
        <w:t xml:space="preserve"> wymagania </w:t>
      </w:r>
      <w:r w:rsidR="00A4432A" w:rsidRPr="005A62C9">
        <w:rPr>
          <w:rFonts w:cstheme="minorHAnsi"/>
        </w:rPr>
        <w:t>określone</w:t>
      </w:r>
      <w:r w:rsidR="00A4432A">
        <w:rPr>
          <w:rFonts w:cstheme="minorHAnsi"/>
        </w:rPr>
        <w:t xml:space="preserve"> w </w:t>
      </w:r>
      <w:r w:rsidRPr="005A62C9">
        <w:rPr>
          <w:rFonts w:cstheme="minorHAnsi"/>
        </w:rPr>
        <w:t>projekcie lub producenta</w:t>
      </w:r>
      <w:r w:rsidR="00DE6A12">
        <w:rPr>
          <w:rFonts w:cstheme="minorHAnsi"/>
        </w:rPr>
        <w:t xml:space="preserve"> </w:t>
      </w:r>
      <w:r w:rsidR="00A4432A" w:rsidRPr="00A4432A">
        <w:rPr>
          <w:rFonts w:cstheme="minorHAnsi"/>
        </w:rPr>
        <w:t>dotycz</w:t>
      </w:r>
      <w:r w:rsidR="00DE6A12">
        <w:rPr>
          <w:rFonts w:cstheme="minorHAnsi"/>
        </w:rPr>
        <w:t>ą</w:t>
      </w:r>
      <w:r w:rsidR="00A4432A" w:rsidRPr="00A4432A">
        <w:rPr>
          <w:rFonts w:cstheme="minorHAnsi"/>
        </w:rPr>
        <w:t xml:space="preserve">ce </w:t>
      </w:r>
      <w:r w:rsidR="00DE6A12" w:rsidRPr="00A4432A">
        <w:rPr>
          <w:rFonts w:cstheme="minorHAnsi"/>
        </w:rPr>
        <w:t>szerokości</w:t>
      </w:r>
      <w:r w:rsidR="00A4432A" w:rsidRPr="00A4432A">
        <w:rPr>
          <w:rFonts w:cstheme="minorHAnsi"/>
        </w:rPr>
        <w:t xml:space="preserve"> na jaka powinny </w:t>
      </w:r>
      <w:r w:rsidR="00DE6A12" w:rsidRPr="00A4432A">
        <w:rPr>
          <w:rFonts w:cstheme="minorHAnsi"/>
        </w:rPr>
        <w:t>zachodzić</w:t>
      </w:r>
      <w:r w:rsidR="00A4432A" w:rsidRPr="00A4432A">
        <w:rPr>
          <w:rFonts w:cstheme="minorHAnsi"/>
        </w:rPr>
        <w:t xml:space="preserve"> na siebie </w:t>
      </w:r>
      <w:r w:rsidR="00DE6A12" w:rsidRPr="00A4432A">
        <w:rPr>
          <w:rFonts w:cstheme="minorHAnsi"/>
        </w:rPr>
        <w:t>sąsiednie</w:t>
      </w:r>
      <w:r w:rsidR="00A4432A" w:rsidRPr="00A4432A">
        <w:rPr>
          <w:rFonts w:cstheme="minorHAnsi"/>
        </w:rPr>
        <w:t xml:space="preserve"> pasma geotkaniny lub zasad ich </w:t>
      </w:r>
      <w:r w:rsidR="00DE6A12" w:rsidRPr="00A4432A">
        <w:rPr>
          <w:rFonts w:cstheme="minorHAnsi"/>
        </w:rPr>
        <w:t>łączenia</w:t>
      </w:r>
      <w:r w:rsidR="00DE6A12">
        <w:rPr>
          <w:rFonts w:cstheme="minorHAnsi"/>
        </w:rPr>
        <w:t xml:space="preserve"> </w:t>
      </w:r>
      <w:r w:rsidR="00A4432A" w:rsidRPr="00A4432A">
        <w:rPr>
          <w:rFonts w:cstheme="minorHAnsi"/>
        </w:rPr>
        <w:t>oraz ewentualnego przymocowania warstwy do podło</w:t>
      </w:r>
      <w:r w:rsidR="00DE6A12">
        <w:rPr>
          <w:rFonts w:cstheme="minorHAnsi"/>
        </w:rPr>
        <w:t xml:space="preserve">ża </w:t>
      </w:r>
      <w:r w:rsidR="00A4432A" w:rsidRPr="00A4432A">
        <w:rPr>
          <w:rFonts w:cstheme="minorHAnsi"/>
        </w:rPr>
        <w:t>gruntowego.</w:t>
      </w:r>
      <w:r w:rsidR="00DE6A12">
        <w:rPr>
          <w:rFonts w:cstheme="minorHAnsi"/>
        </w:rPr>
        <w:t xml:space="preserve"> </w:t>
      </w:r>
      <w:r w:rsidR="00A4432A" w:rsidRPr="00A4432A">
        <w:rPr>
          <w:rFonts w:cstheme="minorHAnsi"/>
        </w:rPr>
        <w:t>Po powierzchni warstwy wykonanej z geotkaniny nie mo</w:t>
      </w:r>
      <w:r w:rsidR="00DE6A12">
        <w:rPr>
          <w:rFonts w:cstheme="minorHAnsi"/>
        </w:rPr>
        <w:t>ż</w:t>
      </w:r>
      <w:r w:rsidR="00A4432A" w:rsidRPr="00A4432A">
        <w:rPr>
          <w:rFonts w:cstheme="minorHAnsi"/>
        </w:rPr>
        <w:t xml:space="preserve">e </w:t>
      </w:r>
      <w:r w:rsidR="00DE6A12" w:rsidRPr="00A4432A">
        <w:rPr>
          <w:rFonts w:cstheme="minorHAnsi"/>
        </w:rPr>
        <w:t>odbywać</w:t>
      </w:r>
      <w:r w:rsidR="00A4432A" w:rsidRPr="00A4432A">
        <w:rPr>
          <w:rFonts w:cstheme="minorHAnsi"/>
        </w:rPr>
        <w:t xml:space="preserve"> sie </w:t>
      </w:r>
      <w:r w:rsidR="00DE6A12">
        <w:rPr>
          <w:rFonts w:cstheme="minorHAnsi"/>
        </w:rPr>
        <w:t xml:space="preserve">ruch </w:t>
      </w:r>
      <w:r w:rsidR="00A4432A" w:rsidRPr="00A4432A">
        <w:rPr>
          <w:rFonts w:cstheme="minorHAnsi"/>
        </w:rPr>
        <w:t>jakichkolwiek pojazdów.</w:t>
      </w:r>
      <w:r w:rsidR="00DE6A12">
        <w:rPr>
          <w:rFonts w:cstheme="minorHAnsi"/>
        </w:rPr>
        <w:t xml:space="preserve"> </w:t>
      </w:r>
      <w:r w:rsidR="00A4432A" w:rsidRPr="00A4432A">
        <w:rPr>
          <w:rFonts w:cstheme="minorHAnsi"/>
        </w:rPr>
        <w:t>Le</w:t>
      </w:r>
      <w:r w:rsidR="00DE6A12">
        <w:rPr>
          <w:rFonts w:cstheme="minorHAnsi"/>
        </w:rPr>
        <w:t>żą</w:t>
      </w:r>
      <w:r w:rsidR="00A4432A" w:rsidRPr="00A4432A">
        <w:rPr>
          <w:rFonts w:cstheme="minorHAnsi"/>
        </w:rPr>
        <w:t>c</w:t>
      </w:r>
      <w:r w:rsidR="00DE6A12">
        <w:rPr>
          <w:rFonts w:cstheme="minorHAnsi"/>
        </w:rPr>
        <w:t>ą</w:t>
      </w:r>
      <w:r w:rsidR="00A4432A" w:rsidRPr="00A4432A">
        <w:rPr>
          <w:rFonts w:cstheme="minorHAnsi"/>
        </w:rPr>
        <w:t xml:space="preserve"> wy</w:t>
      </w:r>
      <w:r w:rsidR="00DE6A12">
        <w:rPr>
          <w:rFonts w:cstheme="minorHAnsi"/>
        </w:rPr>
        <w:t>ż</w:t>
      </w:r>
      <w:r w:rsidR="00A4432A" w:rsidRPr="00A4432A">
        <w:rPr>
          <w:rFonts w:cstheme="minorHAnsi"/>
        </w:rPr>
        <w:t>ej warstw</w:t>
      </w:r>
      <w:r w:rsidR="00DE6A12">
        <w:rPr>
          <w:rFonts w:cstheme="minorHAnsi"/>
        </w:rPr>
        <w:t>ę</w:t>
      </w:r>
      <w:r w:rsidR="00A4432A" w:rsidRPr="00A4432A">
        <w:rPr>
          <w:rFonts w:cstheme="minorHAnsi"/>
        </w:rPr>
        <w:t xml:space="preserve"> nawierzchni </w:t>
      </w:r>
      <w:r w:rsidR="00DE6A12" w:rsidRPr="00A4432A">
        <w:rPr>
          <w:rFonts w:cstheme="minorHAnsi"/>
        </w:rPr>
        <w:t>należy</w:t>
      </w:r>
      <w:r w:rsidR="00A4432A" w:rsidRPr="00A4432A">
        <w:rPr>
          <w:rFonts w:cstheme="minorHAnsi"/>
        </w:rPr>
        <w:t xml:space="preserve"> </w:t>
      </w:r>
      <w:r w:rsidR="00DE6A12" w:rsidRPr="00A4432A">
        <w:rPr>
          <w:rFonts w:cstheme="minorHAnsi"/>
        </w:rPr>
        <w:t>wykonywać</w:t>
      </w:r>
      <w:r w:rsidR="00A4432A" w:rsidRPr="00A4432A">
        <w:rPr>
          <w:rFonts w:cstheme="minorHAnsi"/>
        </w:rPr>
        <w:t xml:space="preserve"> </w:t>
      </w:r>
      <w:r w:rsidR="00DE6A12" w:rsidRPr="00A4432A">
        <w:rPr>
          <w:rFonts w:cstheme="minorHAnsi"/>
        </w:rPr>
        <w:t>rozkładając</w:t>
      </w:r>
      <w:r w:rsidR="00A4432A" w:rsidRPr="00A4432A">
        <w:rPr>
          <w:rFonts w:cstheme="minorHAnsi"/>
        </w:rPr>
        <w:t xml:space="preserve"> materiał „od czoła”, to znaczy tak,</w:t>
      </w:r>
      <w:r w:rsidR="00DE6A12">
        <w:rPr>
          <w:rFonts w:cstheme="minorHAnsi"/>
        </w:rPr>
        <w:t xml:space="preserve"> ż</w:t>
      </w:r>
      <w:r w:rsidR="00A4432A" w:rsidRPr="00A4432A">
        <w:rPr>
          <w:rFonts w:cstheme="minorHAnsi"/>
        </w:rPr>
        <w:t>e pojazdy dowo</w:t>
      </w:r>
      <w:r w:rsidR="00DE6A12">
        <w:rPr>
          <w:rFonts w:cstheme="minorHAnsi"/>
        </w:rPr>
        <w:t>żą</w:t>
      </w:r>
      <w:r w:rsidR="00A4432A" w:rsidRPr="00A4432A">
        <w:rPr>
          <w:rFonts w:cstheme="minorHAnsi"/>
        </w:rPr>
        <w:t xml:space="preserve">ce materiał i </w:t>
      </w:r>
      <w:r w:rsidR="00DE6A12" w:rsidRPr="00A4432A">
        <w:rPr>
          <w:rFonts w:cstheme="minorHAnsi"/>
        </w:rPr>
        <w:t>wykonujące</w:t>
      </w:r>
      <w:r w:rsidR="00A4432A" w:rsidRPr="00A4432A">
        <w:rPr>
          <w:rFonts w:cstheme="minorHAnsi"/>
        </w:rPr>
        <w:t xml:space="preserve"> </w:t>
      </w:r>
      <w:r w:rsidR="00DE6A12" w:rsidRPr="00A4432A">
        <w:rPr>
          <w:rFonts w:cstheme="minorHAnsi"/>
        </w:rPr>
        <w:t>czynności</w:t>
      </w:r>
      <w:r w:rsidR="00A4432A" w:rsidRPr="00A4432A">
        <w:rPr>
          <w:rFonts w:cstheme="minorHAnsi"/>
        </w:rPr>
        <w:t xml:space="preserve"> technologiczne </w:t>
      </w:r>
      <w:r w:rsidR="00DE6A12" w:rsidRPr="00A4432A">
        <w:rPr>
          <w:rFonts w:cstheme="minorHAnsi"/>
        </w:rPr>
        <w:t>poruszają</w:t>
      </w:r>
      <w:r w:rsidR="00A4432A" w:rsidRPr="00A4432A">
        <w:rPr>
          <w:rFonts w:cstheme="minorHAnsi"/>
        </w:rPr>
        <w:t xml:space="preserve"> sie po ju</w:t>
      </w:r>
      <w:r w:rsidR="00DE6A12">
        <w:rPr>
          <w:rFonts w:cstheme="minorHAnsi"/>
        </w:rPr>
        <w:t>ż</w:t>
      </w:r>
      <w:r w:rsidR="00A4432A" w:rsidRPr="00A4432A">
        <w:rPr>
          <w:rFonts w:cstheme="minorHAnsi"/>
        </w:rPr>
        <w:t xml:space="preserve"> </w:t>
      </w:r>
      <w:r w:rsidR="00DE6A12" w:rsidRPr="00A4432A">
        <w:rPr>
          <w:rFonts w:cstheme="minorHAnsi"/>
        </w:rPr>
        <w:t>ułożonym</w:t>
      </w:r>
      <w:r w:rsidR="00A4432A" w:rsidRPr="00A4432A">
        <w:rPr>
          <w:rFonts w:cstheme="minorHAnsi"/>
        </w:rPr>
        <w:t xml:space="preserve"> materiale.</w:t>
      </w:r>
    </w:p>
    <w:p w:rsidR="00DE6A12" w:rsidRPr="00A4432A" w:rsidRDefault="00DE6A12" w:rsidP="00A4432A">
      <w:pPr>
        <w:autoSpaceDE w:val="0"/>
        <w:autoSpaceDN w:val="0"/>
        <w:adjustRightInd w:val="0"/>
        <w:spacing w:after="0" w:line="288" w:lineRule="auto"/>
        <w:rPr>
          <w:rFonts w:cstheme="minorHAnsi"/>
        </w:rPr>
      </w:pPr>
    </w:p>
    <w:p w:rsidR="00C10433" w:rsidRDefault="00DE6A12" w:rsidP="007264D1">
      <w:pPr>
        <w:pStyle w:val="Stopka"/>
        <w:numPr>
          <w:ilvl w:val="0"/>
          <w:numId w:val="75"/>
        </w:numPr>
        <w:tabs>
          <w:tab w:val="clear" w:pos="4536"/>
          <w:tab w:val="clear" w:pos="9072"/>
          <w:tab w:val="left" w:pos="567"/>
        </w:tabs>
        <w:spacing w:line="288" w:lineRule="auto"/>
        <w:rPr>
          <w:b/>
          <w:color w:val="000000"/>
        </w:rPr>
      </w:pPr>
      <w:r>
        <w:rPr>
          <w:b/>
          <w:color w:val="000000"/>
        </w:rPr>
        <w:t>Kontrola jakości robót</w:t>
      </w:r>
    </w:p>
    <w:p w:rsidR="00DE6A12" w:rsidRPr="00C8575C" w:rsidRDefault="00DE6A12" w:rsidP="00C8575C">
      <w:pPr>
        <w:autoSpaceDE w:val="0"/>
        <w:autoSpaceDN w:val="0"/>
        <w:adjustRightInd w:val="0"/>
        <w:spacing w:after="0" w:line="288" w:lineRule="auto"/>
        <w:rPr>
          <w:rFonts w:cstheme="minorHAnsi"/>
          <w:bCs/>
        </w:rPr>
      </w:pPr>
      <w:r w:rsidRPr="00C8575C">
        <w:rPr>
          <w:rFonts w:cstheme="minorHAnsi"/>
          <w:bCs/>
        </w:rPr>
        <w:t>6.1. Ogólne zasady kontroli jako</w:t>
      </w:r>
      <w:r w:rsidRPr="00C8575C">
        <w:rPr>
          <w:rFonts w:cstheme="minorHAnsi"/>
        </w:rPr>
        <w:t>ś</w:t>
      </w:r>
      <w:r w:rsidRPr="00C8575C">
        <w:rPr>
          <w:rFonts w:cstheme="minorHAnsi"/>
          <w:bCs/>
        </w:rPr>
        <w:t>ci robót</w:t>
      </w:r>
    </w:p>
    <w:p w:rsidR="00DE6A12" w:rsidRPr="00C8575C" w:rsidRDefault="00DE6A12" w:rsidP="00C8575C">
      <w:pPr>
        <w:autoSpaceDE w:val="0"/>
        <w:autoSpaceDN w:val="0"/>
        <w:adjustRightInd w:val="0"/>
        <w:spacing w:after="0" w:line="288" w:lineRule="auto"/>
        <w:rPr>
          <w:rFonts w:cstheme="minorHAnsi"/>
        </w:rPr>
      </w:pPr>
      <w:r w:rsidRPr="00C8575C">
        <w:rPr>
          <w:rFonts w:cstheme="minorHAnsi"/>
        </w:rPr>
        <w:t>Ogólne zasady kontroli jakości robót podano w SST „Wymagania ogólne” pkt 6. Wszystkie badania i pomiary wykonywane są na koszt Wykonawcy.</w:t>
      </w:r>
    </w:p>
    <w:p w:rsidR="00DE6A12" w:rsidRPr="00C8575C" w:rsidRDefault="00DE6A12" w:rsidP="00C8575C">
      <w:pPr>
        <w:autoSpaceDE w:val="0"/>
        <w:autoSpaceDN w:val="0"/>
        <w:adjustRightInd w:val="0"/>
        <w:spacing w:after="0" w:line="288" w:lineRule="auto"/>
        <w:rPr>
          <w:rFonts w:cstheme="minorHAnsi"/>
        </w:rPr>
      </w:pPr>
      <w:r w:rsidRPr="00C8575C">
        <w:rPr>
          <w:rFonts w:cstheme="minorHAnsi"/>
          <w:bCs/>
        </w:rPr>
        <w:t xml:space="preserve">6.2. </w:t>
      </w:r>
      <w:r w:rsidRPr="00C8575C">
        <w:rPr>
          <w:rFonts w:cstheme="minorHAnsi"/>
        </w:rPr>
        <w:t>Kontrola i badania w trakcie robót w szczególności obejmują:</w:t>
      </w:r>
    </w:p>
    <w:p w:rsidR="00DE6A12" w:rsidRPr="00C8575C" w:rsidRDefault="00DE6A12" w:rsidP="00C8575C">
      <w:pPr>
        <w:autoSpaceDE w:val="0"/>
        <w:autoSpaceDN w:val="0"/>
        <w:adjustRightInd w:val="0"/>
        <w:spacing w:after="0" w:line="288" w:lineRule="auto"/>
        <w:rPr>
          <w:rFonts w:cstheme="minorHAnsi"/>
        </w:rPr>
      </w:pPr>
      <w:r w:rsidRPr="00C8575C">
        <w:rPr>
          <w:rFonts w:cstheme="minorHAnsi"/>
        </w:rPr>
        <w:t xml:space="preserve">- prawidłowość wykonania wykopów </w:t>
      </w:r>
    </w:p>
    <w:p w:rsidR="00DE6A12" w:rsidRPr="00C8575C" w:rsidRDefault="00DE6A12" w:rsidP="00C8575C">
      <w:pPr>
        <w:autoSpaceDE w:val="0"/>
        <w:autoSpaceDN w:val="0"/>
        <w:adjustRightInd w:val="0"/>
        <w:spacing w:after="0" w:line="288" w:lineRule="auto"/>
        <w:rPr>
          <w:rFonts w:cstheme="minorHAnsi"/>
        </w:rPr>
      </w:pPr>
      <w:r w:rsidRPr="00C8575C">
        <w:rPr>
          <w:rFonts w:cstheme="minorHAnsi"/>
        </w:rPr>
        <w:t xml:space="preserve">- </w:t>
      </w:r>
      <w:r w:rsidR="00C8575C" w:rsidRPr="00C8575C">
        <w:rPr>
          <w:rFonts w:cstheme="minorHAnsi"/>
        </w:rPr>
        <w:t>prawidłowość</w:t>
      </w:r>
      <w:r w:rsidRPr="00C8575C">
        <w:rPr>
          <w:rFonts w:cstheme="minorHAnsi"/>
        </w:rPr>
        <w:t xml:space="preserve"> wykonania i </w:t>
      </w:r>
      <w:r w:rsidR="00C8575C" w:rsidRPr="00C8575C">
        <w:rPr>
          <w:rFonts w:cstheme="minorHAnsi"/>
        </w:rPr>
        <w:t>zagęszczenia</w:t>
      </w:r>
      <w:r w:rsidRPr="00C8575C">
        <w:rPr>
          <w:rFonts w:cstheme="minorHAnsi"/>
        </w:rPr>
        <w:t xml:space="preserve"> podsypki ( podło</w:t>
      </w:r>
      <w:r w:rsidR="00C8575C" w:rsidRPr="00C8575C">
        <w:rPr>
          <w:rFonts w:cstheme="minorHAnsi"/>
        </w:rPr>
        <w:t>ż</w:t>
      </w:r>
      <w:r w:rsidRPr="00C8575C">
        <w:rPr>
          <w:rFonts w:cstheme="minorHAnsi"/>
        </w:rPr>
        <w:t>a przepustu) i fundamentu z betonu</w:t>
      </w:r>
    </w:p>
    <w:p w:rsidR="00DE6A12" w:rsidRPr="00C8575C" w:rsidRDefault="00DE6A12" w:rsidP="00C8575C">
      <w:pPr>
        <w:autoSpaceDE w:val="0"/>
        <w:autoSpaceDN w:val="0"/>
        <w:adjustRightInd w:val="0"/>
        <w:spacing w:after="0" w:line="288" w:lineRule="auto"/>
        <w:rPr>
          <w:rFonts w:cstheme="minorHAnsi"/>
        </w:rPr>
      </w:pPr>
      <w:r w:rsidRPr="00C8575C">
        <w:rPr>
          <w:rFonts w:cstheme="minorHAnsi"/>
        </w:rPr>
        <w:t xml:space="preserve">- </w:t>
      </w:r>
      <w:r w:rsidR="00C8575C" w:rsidRPr="00C8575C">
        <w:rPr>
          <w:rFonts w:cstheme="minorHAnsi"/>
        </w:rPr>
        <w:t>ułożenie</w:t>
      </w:r>
      <w:r w:rsidRPr="00C8575C">
        <w:rPr>
          <w:rFonts w:cstheme="minorHAnsi"/>
        </w:rPr>
        <w:t xml:space="preserve"> oraz </w:t>
      </w:r>
      <w:r w:rsidR="00C8575C" w:rsidRPr="00C8575C">
        <w:rPr>
          <w:rFonts w:cstheme="minorHAnsi"/>
        </w:rPr>
        <w:t>polaczenie</w:t>
      </w:r>
      <w:r w:rsidRPr="00C8575C">
        <w:rPr>
          <w:rFonts w:cstheme="minorHAnsi"/>
        </w:rPr>
        <w:t xml:space="preserve"> rur</w:t>
      </w:r>
    </w:p>
    <w:p w:rsidR="00DE6A12" w:rsidRPr="00C8575C" w:rsidRDefault="00DE6A12" w:rsidP="00C8575C">
      <w:pPr>
        <w:autoSpaceDE w:val="0"/>
        <w:autoSpaceDN w:val="0"/>
        <w:adjustRightInd w:val="0"/>
        <w:spacing w:after="0" w:line="288" w:lineRule="auto"/>
        <w:rPr>
          <w:rFonts w:cstheme="minorHAnsi"/>
        </w:rPr>
      </w:pPr>
      <w:r w:rsidRPr="00C8575C">
        <w:rPr>
          <w:rFonts w:cstheme="minorHAnsi"/>
        </w:rPr>
        <w:t xml:space="preserve">- </w:t>
      </w:r>
      <w:r w:rsidR="00C8575C" w:rsidRPr="00C8575C">
        <w:rPr>
          <w:rFonts w:cstheme="minorHAnsi"/>
        </w:rPr>
        <w:t>prawidłowość</w:t>
      </w:r>
      <w:r w:rsidRPr="00C8575C">
        <w:rPr>
          <w:rFonts w:cstheme="minorHAnsi"/>
        </w:rPr>
        <w:t xml:space="preserve"> wykonania zasypki i nadsypki</w:t>
      </w:r>
    </w:p>
    <w:p w:rsidR="00DE6A12" w:rsidRPr="00C8575C" w:rsidRDefault="00DE6A12" w:rsidP="00C8575C">
      <w:pPr>
        <w:autoSpaceDE w:val="0"/>
        <w:autoSpaceDN w:val="0"/>
        <w:adjustRightInd w:val="0"/>
        <w:spacing w:after="0" w:line="288" w:lineRule="auto"/>
        <w:rPr>
          <w:rFonts w:cstheme="minorHAnsi"/>
        </w:rPr>
      </w:pPr>
      <w:r w:rsidRPr="00C8575C">
        <w:rPr>
          <w:rFonts w:cstheme="minorHAnsi"/>
        </w:rPr>
        <w:t xml:space="preserve">- </w:t>
      </w:r>
      <w:r w:rsidR="00C8575C" w:rsidRPr="00C8575C">
        <w:rPr>
          <w:rFonts w:cstheme="minorHAnsi"/>
        </w:rPr>
        <w:t>prawidłowość</w:t>
      </w:r>
      <w:r w:rsidRPr="00C8575C">
        <w:rPr>
          <w:rFonts w:cstheme="minorHAnsi"/>
        </w:rPr>
        <w:t xml:space="preserve"> umocnienia wlotów i wylotów</w:t>
      </w:r>
    </w:p>
    <w:p w:rsidR="00DE6A12" w:rsidRPr="00C8575C" w:rsidRDefault="00DE6A12" w:rsidP="00C8575C">
      <w:pPr>
        <w:autoSpaceDE w:val="0"/>
        <w:autoSpaceDN w:val="0"/>
        <w:adjustRightInd w:val="0"/>
        <w:spacing w:after="0" w:line="288" w:lineRule="auto"/>
        <w:rPr>
          <w:rFonts w:cstheme="minorHAnsi"/>
        </w:rPr>
      </w:pPr>
      <w:r w:rsidRPr="00C8575C">
        <w:rPr>
          <w:rFonts w:cstheme="minorHAnsi"/>
          <w:bCs/>
        </w:rPr>
        <w:t xml:space="preserve">6.3 </w:t>
      </w:r>
      <w:r w:rsidRPr="00C8575C">
        <w:rPr>
          <w:rFonts w:cstheme="minorHAnsi"/>
        </w:rPr>
        <w:t>Kontrola nowo wybudowanych obiektów – przy odbiorze sprawdza sie:</w:t>
      </w:r>
    </w:p>
    <w:p w:rsidR="00DE6A12" w:rsidRPr="00C8575C" w:rsidRDefault="00DE6A12" w:rsidP="00C8575C">
      <w:pPr>
        <w:autoSpaceDE w:val="0"/>
        <w:autoSpaceDN w:val="0"/>
        <w:adjustRightInd w:val="0"/>
        <w:spacing w:after="0" w:line="288" w:lineRule="auto"/>
        <w:rPr>
          <w:rFonts w:cstheme="minorHAnsi"/>
        </w:rPr>
      </w:pPr>
      <w:r w:rsidRPr="00C8575C">
        <w:rPr>
          <w:rFonts w:cstheme="minorHAnsi"/>
        </w:rPr>
        <w:t xml:space="preserve">- pochylenie </w:t>
      </w:r>
      <w:r w:rsidR="00C8575C" w:rsidRPr="00C8575C">
        <w:rPr>
          <w:rFonts w:cstheme="minorHAnsi"/>
        </w:rPr>
        <w:t>podłużne</w:t>
      </w:r>
      <w:r w:rsidRPr="00C8575C">
        <w:rPr>
          <w:rFonts w:cstheme="minorHAnsi"/>
        </w:rPr>
        <w:t xml:space="preserve"> – na całej </w:t>
      </w:r>
      <w:r w:rsidR="00C8575C" w:rsidRPr="00C8575C">
        <w:rPr>
          <w:rFonts w:cstheme="minorHAnsi"/>
        </w:rPr>
        <w:t>długości</w:t>
      </w:r>
      <w:r w:rsidRPr="00C8575C">
        <w:rPr>
          <w:rFonts w:cstheme="minorHAnsi"/>
        </w:rPr>
        <w:t xml:space="preserve">; dopuszczalne odchyłki </w:t>
      </w:r>
      <w:r w:rsidR="00C8575C" w:rsidRPr="00C8575C">
        <w:rPr>
          <w:rFonts w:cstheme="minorHAnsi"/>
        </w:rPr>
        <w:t>wynoszą</w:t>
      </w:r>
      <w:r w:rsidRPr="00C8575C">
        <w:rPr>
          <w:rFonts w:cstheme="minorHAnsi"/>
        </w:rPr>
        <w:t xml:space="preserve"> ± 0,05% spadku</w:t>
      </w:r>
      <w:r w:rsidR="00C8575C">
        <w:rPr>
          <w:rFonts w:cstheme="minorHAnsi"/>
        </w:rPr>
        <w:t xml:space="preserve"> </w:t>
      </w:r>
      <w:r w:rsidRPr="00C8575C">
        <w:rPr>
          <w:rFonts w:cstheme="minorHAnsi"/>
        </w:rPr>
        <w:t xml:space="preserve">projektowanego; na dnie przepustu nie powinny </w:t>
      </w:r>
      <w:r w:rsidR="00C8575C" w:rsidRPr="00C8575C">
        <w:rPr>
          <w:rFonts w:cstheme="minorHAnsi"/>
        </w:rPr>
        <w:t>występować</w:t>
      </w:r>
      <w:r w:rsidRPr="00C8575C">
        <w:rPr>
          <w:rFonts w:cstheme="minorHAnsi"/>
        </w:rPr>
        <w:t xml:space="preserve"> zastoiska wody;</w:t>
      </w:r>
    </w:p>
    <w:p w:rsidR="00DE6A12" w:rsidRPr="00C8575C" w:rsidRDefault="00DE6A12" w:rsidP="00C8575C">
      <w:pPr>
        <w:autoSpaceDE w:val="0"/>
        <w:autoSpaceDN w:val="0"/>
        <w:adjustRightInd w:val="0"/>
        <w:spacing w:after="0" w:line="288" w:lineRule="auto"/>
        <w:rPr>
          <w:rFonts w:cstheme="minorHAnsi"/>
        </w:rPr>
      </w:pPr>
      <w:r w:rsidRPr="00C8575C">
        <w:rPr>
          <w:rFonts w:cstheme="minorHAnsi"/>
        </w:rPr>
        <w:t xml:space="preserve">- </w:t>
      </w:r>
      <w:r w:rsidR="00C8575C" w:rsidRPr="00C8575C">
        <w:rPr>
          <w:rFonts w:cstheme="minorHAnsi"/>
        </w:rPr>
        <w:t>prawidłowość</w:t>
      </w:r>
      <w:r w:rsidRPr="00C8575C">
        <w:rPr>
          <w:rFonts w:cstheme="minorHAnsi"/>
        </w:rPr>
        <w:t xml:space="preserve"> wykonania wszystkich elementów przepustu pod katem </w:t>
      </w:r>
      <w:r w:rsidR="00C8575C" w:rsidRPr="00C8575C">
        <w:rPr>
          <w:rFonts w:cstheme="minorHAnsi"/>
        </w:rPr>
        <w:t>zgodności</w:t>
      </w:r>
      <w:r w:rsidRPr="00C8575C">
        <w:rPr>
          <w:rFonts w:cstheme="minorHAnsi"/>
        </w:rPr>
        <w:t xml:space="preserve"> z dokumentacja</w:t>
      </w:r>
    </w:p>
    <w:p w:rsidR="00DE6A12" w:rsidRDefault="00DE6A12" w:rsidP="00C8575C">
      <w:pPr>
        <w:autoSpaceDE w:val="0"/>
        <w:autoSpaceDN w:val="0"/>
        <w:adjustRightInd w:val="0"/>
        <w:spacing w:after="0" w:line="288" w:lineRule="auto"/>
        <w:rPr>
          <w:rFonts w:cstheme="minorHAnsi"/>
        </w:rPr>
      </w:pPr>
      <w:r w:rsidRPr="00C8575C">
        <w:rPr>
          <w:rFonts w:cstheme="minorHAnsi"/>
        </w:rPr>
        <w:t>projektow</w:t>
      </w:r>
      <w:r w:rsidR="00C8575C">
        <w:rPr>
          <w:rFonts w:cstheme="minorHAnsi"/>
        </w:rPr>
        <w:t>ą</w:t>
      </w:r>
      <w:r w:rsidRPr="00C8575C">
        <w:rPr>
          <w:rFonts w:cstheme="minorHAnsi"/>
        </w:rPr>
        <w:t>.</w:t>
      </w:r>
    </w:p>
    <w:p w:rsidR="00C8575C" w:rsidRPr="00C8575C" w:rsidRDefault="00C8575C" w:rsidP="00C8575C">
      <w:pPr>
        <w:autoSpaceDE w:val="0"/>
        <w:autoSpaceDN w:val="0"/>
        <w:adjustRightInd w:val="0"/>
        <w:spacing w:after="0" w:line="288" w:lineRule="auto"/>
        <w:rPr>
          <w:rFonts w:cstheme="minorHAnsi"/>
        </w:rPr>
      </w:pPr>
    </w:p>
    <w:p w:rsidR="00DE6A12" w:rsidRDefault="00C8575C" w:rsidP="007264D1">
      <w:pPr>
        <w:pStyle w:val="Stopka"/>
        <w:numPr>
          <w:ilvl w:val="0"/>
          <w:numId w:val="75"/>
        </w:numPr>
        <w:tabs>
          <w:tab w:val="clear" w:pos="4536"/>
          <w:tab w:val="clear" w:pos="9072"/>
          <w:tab w:val="left" w:pos="567"/>
        </w:tabs>
        <w:spacing w:line="288" w:lineRule="auto"/>
        <w:rPr>
          <w:b/>
          <w:color w:val="000000"/>
        </w:rPr>
      </w:pPr>
      <w:r>
        <w:rPr>
          <w:b/>
          <w:color w:val="000000"/>
        </w:rPr>
        <w:t>Obmiar robót</w:t>
      </w:r>
    </w:p>
    <w:p w:rsidR="00C8575C" w:rsidRPr="00C8575C" w:rsidRDefault="00C8575C" w:rsidP="00C8575C">
      <w:pPr>
        <w:autoSpaceDE w:val="0"/>
        <w:autoSpaceDN w:val="0"/>
        <w:adjustRightInd w:val="0"/>
        <w:spacing w:after="0" w:line="288" w:lineRule="auto"/>
        <w:rPr>
          <w:rFonts w:cstheme="minorHAnsi"/>
          <w:bCs/>
        </w:rPr>
      </w:pPr>
      <w:r w:rsidRPr="00C8575C">
        <w:rPr>
          <w:rFonts w:cstheme="minorHAnsi"/>
          <w:bCs/>
        </w:rPr>
        <w:t>7.1. Ogólne zasady obmiaru robót</w:t>
      </w:r>
    </w:p>
    <w:p w:rsidR="00C8575C" w:rsidRPr="00C8575C" w:rsidRDefault="00C8575C" w:rsidP="00C8575C">
      <w:pPr>
        <w:autoSpaceDE w:val="0"/>
        <w:autoSpaceDN w:val="0"/>
        <w:adjustRightInd w:val="0"/>
        <w:spacing w:after="0" w:line="288" w:lineRule="auto"/>
        <w:rPr>
          <w:rFonts w:cstheme="minorHAnsi"/>
        </w:rPr>
      </w:pPr>
      <w:r w:rsidRPr="00C8575C">
        <w:rPr>
          <w:rFonts w:cstheme="minorHAnsi"/>
        </w:rPr>
        <w:t>Ogólne zasady obmiaru robót podano w SST „Wymagania ogólne” pkt 7.</w:t>
      </w:r>
    </w:p>
    <w:p w:rsidR="00C8575C" w:rsidRPr="00C8575C" w:rsidRDefault="00C8575C" w:rsidP="00C8575C">
      <w:pPr>
        <w:autoSpaceDE w:val="0"/>
        <w:autoSpaceDN w:val="0"/>
        <w:adjustRightInd w:val="0"/>
        <w:spacing w:after="0" w:line="288" w:lineRule="auto"/>
        <w:rPr>
          <w:rFonts w:cstheme="minorHAnsi"/>
          <w:bCs/>
        </w:rPr>
      </w:pPr>
      <w:r w:rsidRPr="00C8575C">
        <w:rPr>
          <w:rFonts w:cstheme="minorHAnsi"/>
          <w:bCs/>
        </w:rPr>
        <w:t>7.2. Jednostka obmiarowa</w:t>
      </w:r>
    </w:p>
    <w:p w:rsidR="00C8575C" w:rsidRPr="00C8575C" w:rsidRDefault="00C8575C" w:rsidP="00C8575C">
      <w:pPr>
        <w:autoSpaceDE w:val="0"/>
        <w:autoSpaceDN w:val="0"/>
        <w:adjustRightInd w:val="0"/>
        <w:spacing w:after="0" w:line="288" w:lineRule="auto"/>
        <w:rPr>
          <w:rFonts w:cstheme="minorHAnsi"/>
        </w:rPr>
      </w:pPr>
      <w:r w:rsidRPr="00C8575C">
        <w:rPr>
          <w:rFonts w:cstheme="minorHAnsi"/>
        </w:rPr>
        <w:t>Jednostka obmiarowa jest:</w:t>
      </w:r>
    </w:p>
    <w:p w:rsidR="00C8575C" w:rsidRPr="00C8575C" w:rsidRDefault="00C8575C" w:rsidP="00C8575C">
      <w:pPr>
        <w:autoSpaceDE w:val="0"/>
        <w:autoSpaceDN w:val="0"/>
        <w:adjustRightInd w:val="0"/>
        <w:spacing w:after="0" w:line="288" w:lineRule="auto"/>
        <w:rPr>
          <w:rFonts w:cstheme="minorHAnsi"/>
        </w:rPr>
      </w:pPr>
      <w:r w:rsidRPr="00C8575C">
        <w:rPr>
          <w:rFonts w:cstheme="minorHAnsi"/>
        </w:rPr>
        <w:t>- m (metr) wykonanych przepustów.</w:t>
      </w:r>
    </w:p>
    <w:p w:rsidR="00C8575C" w:rsidRPr="00C8575C" w:rsidRDefault="00C8575C" w:rsidP="00C8575C">
      <w:pPr>
        <w:autoSpaceDE w:val="0"/>
        <w:autoSpaceDN w:val="0"/>
        <w:adjustRightInd w:val="0"/>
        <w:spacing w:after="0" w:line="240" w:lineRule="auto"/>
        <w:rPr>
          <w:rFonts w:ascii="Times-Roman" w:hAnsi="Times-Roman" w:cs="Times-Roman"/>
          <w:b/>
          <w:sz w:val="20"/>
          <w:szCs w:val="20"/>
        </w:rPr>
      </w:pPr>
    </w:p>
    <w:p w:rsidR="00DE6A12" w:rsidRPr="00C8575C" w:rsidRDefault="00C8575C" w:rsidP="007264D1">
      <w:pPr>
        <w:pStyle w:val="Stopka"/>
        <w:numPr>
          <w:ilvl w:val="0"/>
          <w:numId w:val="75"/>
        </w:numPr>
        <w:tabs>
          <w:tab w:val="clear" w:pos="4536"/>
          <w:tab w:val="clear" w:pos="9072"/>
          <w:tab w:val="left" w:pos="567"/>
        </w:tabs>
        <w:spacing w:line="288" w:lineRule="auto"/>
        <w:rPr>
          <w:b/>
          <w:color w:val="000000"/>
        </w:rPr>
      </w:pPr>
      <w:r w:rsidRPr="00C8575C">
        <w:rPr>
          <w:b/>
          <w:color w:val="000000"/>
        </w:rPr>
        <w:t>Odbiór robót</w:t>
      </w:r>
    </w:p>
    <w:p w:rsidR="00C8575C" w:rsidRPr="00C8575C" w:rsidRDefault="00C8575C" w:rsidP="00C8575C">
      <w:pPr>
        <w:autoSpaceDE w:val="0"/>
        <w:autoSpaceDN w:val="0"/>
        <w:adjustRightInd w:val="0"/>
        <w:spacing w:after="0" w:line="288" w:lineRule="auto"/>
        <w:rPr>
          <w:rFonts w:cstheme="minorHAnsi"/>
          <w:bCs/>
        </w:rPr>
      </w:pPr>
      <w:r w:rsidRPr="00C8575C">
        <w:rPr>
          <w:rFonts w:cstheme="minorHAnsi"/>
          <w:bCs/>
        </w:rPr>
        <w:t>8.1. Ogólne zasady odbioru robót</w:t>
      </w:r>
    </w:p>
    <w:p w:rsidR="00C8575C" w:rsidRPr="00C8575C" w:rsidRDefault="00C8575C" w:rsidP="00C8575C">
      <w:pPr>
        <w:autoSpaceDE w:val="0"/>
        <w:autoSpaceDN w:val="0"/>
        <w:adjustRightInd w:val="0"/>
        <w:spacing w:after="0" w:line="288" w:lineRule="auto"/>
        <w:rPr>
          <w:rFonts w:cstheme="minorHAnsi"/>
        </w:rPr>
      </w:pPr>
      <w:r w:rsidRPr="00C8575C">
        <w:rPr>
          <w:rFonts w:cstheme="minorHAnsi"/>
        </w:rPr>
        <w:t>Ogólne zasady odbioru robót podano w SST „Wymagania ogólne” pkt 8.</w:t>
      </w:r>
    </w:p>
    <w:p w:rsidR="00C8575C" w:rsidRPr="00C8575C" w:rsidRDefault="00C8575C" w:rsidP="00C8575C">
      <w:pPr>
        <w:autoSpaceDE w:val="0"/>
        <w:autoSpaceDN w:val="0"/>
        <w:adjustRightInd w:val="0"/>
        <w:spacing w:after="0" w:line="288" w:lineRule="auto"/>
        <w:rPr>
          <w:rFonts w:cstheme="minorHAnsi"/>
        </w:rPr>
      </w:pPr>
      <w:r w:rsidRPr="00C8575C">
        <w:rPr>
          <w:rFonts w:cstheme="minorHAnsi"/>
        </w:rPr>
        <w:t>Roboty uznaje sie za wykonane zgodnie z dokumentacja projektowa, SST i wymaganiami Inspektora, jeżeli wszystkie pomiary i badania z zachowaniem tolerancji wg pkt 6 dały wyniki pozytywne.</w:t>
      </w:r>
    </w:p>
    <w:p w:rsidR="00C8575C" w:rsidRPr="00C8575C" w:rsidRDefault="00C8575C" w:rsidP="00C8575C">
      <w:pPr>
        <w:autoSpaceDE w:val="0"/>
        <w:autoSpaceDN w:val="0"/>
        <w:adjustRightInd w:val="0"/>
        <w:spacing w:after="0" w:line="288" w:lineRule="auto"/>
        <w:rPr>
          <w:rFonts w:cstheme="minorHAnsi"/>
          <w:bCs/>
        </w:rPr>
      </w:pPr>
      <w:r w:rsidRPr="00C8575C">
        <w:rPr>
          <w:rFonts w:cstheme="minorHAnsi"/>
          <w:bCs/>
        </w:rPr>
        <w:t>8.2. Odbiór robót zanikaj</w:t>
      </w:r>
      <w:r w:rsidRPr="00C8575C">
        <w:rPr>
          <w:rFonts w:cstheme="minorHAnsi"/>
        </w:rPr>
        <w:t>ą</w:t>
      </w:r>
      <w:r w:rsidRPr="00C8575C">
        <w:rPr>
          <w:rFonts w:cstheme="minorHAnsi"/>
          <w:bCs/>
        </w:rPr>
        <w:t>cych i ulęgaj</w:t>
      </w:r>
      <w:r w:rsidRPr="00C8575C">
        <w:rPr>
          <w:rFonts w:cstheme="minorHAnsi"/>
        </w:rPr>
        <w:t>ą</w:t>
      </w:r>
      <w:r w:rsidRPr="00C8575C">
        <w:rPr>
          <w:rFonts w:cstheme="minorHAnsi"/>
          <w:bCs/>
        </w:rPr>
        <w:t>cych zakryciu</w:t>
      </w:r>
    </w:p>
    <w:p w:rsidR="00C8575C" w:rsidRPr="00C8575C" w:rsidRDefault="00C8575C" w:rsidP="00C8575C">
      <w:pPr>
        <w:autoSpaceDE w:val="0"/>
        <w:autoSpaceDN w:val="0"/>
        <w:adjustRightInd w:val="0"/>
        <w:spacing w:after="0" w:line="288" w:lineRule="auto"/>
        <w:rPr>
          <w:rFonts w:cstheme="minorHAnsi"/>
        </w:rPr>
      </w:pPr>
      <w:r w:rsidRPr="00C8575C">
        <w:rPr>
          <w:rFonts w:cstheme="minorHAnsi"/>
        </w:rPr>
        <w:t>Odbiorowi robót zanikających i ulęgających zakryciu podlegają:</w:t>
      </w:r>
    </w:p>
    <w:p w:rsidR="00C8575C" w:rsidRPr="00C8575C" w:rsidRDefault="00C8575C" w:rsidP="00C8575C">
      <w:pPr>
        <w:autoSpaceDE w:val="0"/>
        <w:autoSpaceDN w:val="0"/>
        <w:adjustRightInd w:val="0"/>
        <w:spacing w:after="0" w:line="288" w:lineRule="auto"/>
        <w:rPr>
          <w:rFonts w:cstheme="minorHAnsi"/>
        </w:rPr>
      </w:pPr>
      <w:r w:rsidRPr="00C8575C">
        <w:rPr>
          <w:rFonts w:cstheme="minorHAnsi"/>
        </w:rPr>
        <w:t>-  ułożone przepusty z rur.</w:t>
      </w:r>
    </w:p>
    <w:p w:rsidR="00C8575C" w:rsidRDefault="00C8575C" w:rsidP="00C8575C">
      <w:pPr>
        <w:autoSpaceDE w:val="0"/>
        <w:autoSpaceDN w:val="0"/>
        <w:adjustRightInd w:val="0"/>
        <w:spacing w:after="0" w:line="240" w:lineRule="auto"/>
        <w:rPr>
          <w:rFonts w:ascii="Times-Roman" w:hAnsi="Times-Roman" w:cs="Times-Roman"/>
          <w:sz w:val="20"/>
          <w:szCs w:val="20"/>
        </w:rPr>
      </w:pPr>
    </w:p>
    <w:p w:rsidR="00C8575C" w:rsidRDefault="00C8575C" w:rsidP="00C8575C">
      <w:pPr>
        <w:pStyle w:val="Stopka"/>
        <w:tabs>
          <w:tab w:val="clear" w:pos="4536"/>
          <w:tab w:val="clear" w:pos="9072"/>
          <w:tab w:val="left" w:pos="567"/>
        </w:tabs>
        <w:spacing w:line="288" w:lineRule="auto"/>
        <w:ind w:left="502"/>
        <w:rPr>
          <w:b/>
          <w:color w:val="000000"/>
        </w:rPr>
      </w:pPr>
    </w:p>
    <w:p w:rsidR="00C8575C" w:rsidRDefault="00D65E3C" w:rsidP="007264D1">
      <w:pPr>
        <w:pStyle w:val="Stopka"/>
        <w:numPr>
          <w:ilvl w:val="0"/>
          <w:numId w:val="75"/>
        </w:numPr>
        <w:tabs>
          <w:tab w:val="clear" w:pos="4536"/>
          <w:tab w:val="clear" w:pos="9072"/>
          <w:tab w:val="left" w:pos="567"/>
        </w:tabs>
        <w:spacing w:line="288" w:lineRule="auto"/>
        <w:rPr>
          <w:b/>
          <w:color w:val="000000"/>
        </w:rPr>
      </w:pPr>
      <w:r>
        <w:rPr>
          <w:b/>
          <w:color w:val="000000"/>
        </w:rPr>
        <w:t>Podstawa płatności</w:t>
      </w:r>
    </w:p>
    <w:p w:rsidR="00D65E3C" w:rsidRPr="00D65E3C" w:rsidRDefault="00D65E3C" w:rsidP="00D65E3C">
      <w:pPr>
        <w:autoSpaceDE w:val="0"/>
        <w:autoSpaceDN w:val="0"/>
        <w:adjustRightInd w:val="0"/>
        <w:spacing w:after="0" w:line="240" w:lineRule="auto"/>
        <w:rPr>
          <w:rFonts w:cstheme="minorHAnsi"/>
          <w:bCs/>
        </w:rPr>
      </w:pPr>
      <w:r w:rsidRPr="00D65E3C">
        <w:rPr>
          <w:rFonts w:cstheme="minorHAnsi"/>
          <w:bCs/>
        </w:rPr>
        <w:t>9.1. Ogólne ustalenia dotycz</w:t>
      </w:r>
      <w:r w:rsidRPr="00D65E3C">
        <w:rPr>
          <w:rFonts w:cstheme="minorHAnsi"/>
        </w:rPr>
        <w:t>ą</w:t>
      </w:r>
      <w:r w:rsidRPr="00D65E3C">
        <w:rPr>
          <w:rFonts w:cstheme="minorHAnsi"/>
          <w:bCs/>
        </w:rPr>
        <w:t>ce podstawy płatno</w:t>
      </w:r>
      <w:r w:rsidRPr="00D65E3C">
        <w:rPr>
          <w:rFonts w:cstheme="minorHAnsi"/>
        </w:rPr>
        <w:t>ś</w:t>
      </w:r>
      <w:r w:rsidRPr="00D65E3C">
        <w:rPr>
          <w:rFonts w:cstheme="minorHAnsi"/>
          <w:bCs/>
        </w:rPr>
        <w:t>ci</w:t>
      </w:r>
    </w:p>
    <w:p w:rsidR="00D65E3C" w:rsidRPr="00D65E3C" w:rsidRDefault="00D65E3C" w:rsidP="00D65E3C">
      <w:pPr>
        <w:autoSpaceDE w:val="0"/>
        <w:autoSpaceDN w:val="0"/>
        <w:adjustRightInd w:val="0"/>
        <w:spacing w:after="0" w:line="240" w:lineRule="auto"/>
        <w:rPr>
          <w:rFonts w:cstheme="minorHAnsi"/>
        </w:rPr>
      </w:pPr>
      <w:r w:rsidRPr="00D65E3C">
        <w:rPr>
          <w:rFonts w:cstheme="minorHAnsi"/>
        </w:rPr>
        <w:t>Ogólne ustalenia dotyczące podstawy płatności podano w SST „Wymagania ogólne” pkt 9.</w:t>
      </w:r>
    </w:p>
    <w:p w:rsidR="00D65E3C" w:rsidRPr="00D65E3C" w:rsidRDefault="00D65E3C" w:rsidP="00D65E3C">
      <w:pPr>
        <w:autoSpaceDE w:val="0"/>
        <w:autoSpaceDN w:val="0"/>
        <w:adjustRightInd w:val="0"/>
        <w:spacing w:after="0" w:line="240" w:lineRule="auto"/>
        <w:rPr>
          <w:rFonts w:cstheme="minorHAnsi"/>
          <w:bCs/>
        </w:rPr>
      </w:pPr>
      <w:r w:rsidRPr="00D65E3C">
        <w:rPr>
          <w:rFonts w:cstheme="minorHAnsi"/>
          <w:bCs/>
        </w:rPr>
        <w:t>9.2. Cena jednostki obmiarowej.</w:t>
      </w:r>
    </w:p>
    <w:p w:rsidR="00D65E3C" w:rsidRPr="00D65E3C" w:rsidRDefault="00D65E3C" w:rsidP="00D65E3C">
      <w:pPr>
        <w:pStyle w:val="Stopka"/>
        <w:tabs>
          <w:tab w:val="clear" w:pos="4536"/>
          <w:tab w:val="clear" w:pos="9072"/>
          <w:tab w:val="left" w:pos="567"/>
        </w:tabs>
        <w:spacing w:line="288" w:lineRule="auto"/>
        <w:ind w:left="502"/>
        <w:rPr>
          <w:rFonts w:cstheme="minorHAnsi"/>
        </w:rPr>
      </w:pPr>
      <w:r w:rsidRPr="00D65E3C">
        <w:rPr>
          <w:rFonts w:cstheme="minorHAnsi"/>
        </w:rPr>
        <w:t>Cena wykonania</w:t>
      </w:r>
    </w:p>
    <w:p w:rsidR="00D65E3C" w:rsidRPr="00D65E3C" w:rsidRDefault="00D65E3C" w:rsidP="00D65E3C">
      <w:pPr>
        <w:autoSpaceDE w:val="0"/>
        <w:autoSpaceDN w:val="0"/>
        <w:adjustRightInd w:val="0"/>
        <w:spacing w:after="0" w:line="240" w:lineRule="auto"/>
        <w:rPr>
          <w:rFonts w:cstheme="minorHAnsi"/>
        </w:rPr>
      </w:pPr>
      <w:r w:rsidRPr="00D65E3C">
        <w:rPr>
          <w:rFonts w:cstheme="minorHAnsi"/>
        </w:rPr>
        <w:t>Cena wykonania 1 m przepustu obejmuje:</w:t>
      </w:r>
    </w:p>
    <w:p w:rsidR="00D65E3C" w:rsidRPr="00D65E3C" w:rsidRDefault="00D65E3C" w:rsidP="00D65E3C">
      <w:pPr>
        <w:autoSpaceDE w:val="0"/>
        <w:autoSpaceDN w:val="0"/>
        <w:adjustRightInd w:val="0"/>
        <w:spacing w:after="0" w:line="240" w:lineRule="auto"/>
        <w:rPr>
          <w:rFonts w:cstheme="minorHAnsi"/>
        </w:rPr>
      </w:pPr>
      <w:r w:rsidRPr="00D65E3C">
        <w:rPr>
          <w:rFonts w:cstheme="minorHAnsi"/>
        </w:rPr>
        <w:t>- roboty przygotowawcze,</w:t>
      </w:r>
    </w:p>
    <w:p w:rsidR="00D65E3C" w:rsidRPr="00D65E3C" w:rsidRDefault="00D65E3C" w:rsidP="00D65E3C">
      <w:pPr>
        <w:autoSpaceDE w:val="0"/>
        <w:autoSpaceDN w:val="0"/>
        <w:adjustRightInd w:val="0"/>
        <w:spacing w:after="0" w:line="240" w:lineRule="auto"/>
        <w:rPr>
          <w:rFonts w:cstheme="minorHAnsi"/>
        </w:rPr>
      </w:pPr>
      <w:r w:rsidRPr="00D65E3C">
        <w:rPr>
          <w:rFonts w:cstheme="minorHAnsi"/>
        </w:rPr>
        <w:t>- oznakowanie robót,</w:t>
      </w:r>
    </w:p>
    <w:p w:rsidR="00D65E3C" w:rsidRPr="00D65E3C" w:rsidRDefault="00D65E3C" w:rsidP="00D65E3C">
      <w:pPr>
        <w:autoSpaceDE w:val="0"/>
        <w:autoSpaceDN w:val="0"/>
        <w:adjustRightInd w:val="0"/>
        <w:spacing w:after="0" w:line="240" w:lineRule="auto"/>
        <w:rPr>
          <w:rFonts w:cstheme="minorHAnsi"/>
        </w:rPr>
      </w:pPr>
      <w:r w:rsidRPr="00D65E3C">
        <w:rPr>
          <w:rFonts w:cstheme="minorHAnsi"/>
        </w:rPr>
        <w:t>- zakup, dowóz i składowanie materiałów na miejscu budowy,</w:t>
      </w:r>
    </w:p>
    <w:p w:rsidR="00D65E3C" w:rsidRPr="00D65E3C" w:rsidRDefault="00D65E3C" w:rsidP="00D65E3C">
      <w:pPr>
        <w:autoSpaceDE w:val="0"/>
        <w:autoSpaceDN w:val="0"/>
        <w:adjustRightInd w:val="0"/>
        <w:spacing w:after="0" w:line="240" w:lineRule="auto"/>
        <w:rPr>
          <w:rFonts w:cstheme="minorHAnsi"/>
        </w:rPr>
      </w:pPr>
      <w:r w:rsidRPr="00D65E3C">
        <w:rPr>
          <w:rFonts w:cstheme="minorHAnsi"/>
        </w:rPr>
        <w:t>- zabezpieczenie i utrzymanie elementów infrastruktury technicznej nie związanej z droga,</w:t>
      </w:r>
    </w:p>
    <w:p w:rsidR="00D65E3C" w:rsidRPr="00D65E3C" w:rsidRDefault="00D65E3C" w:rsidP="00D65E3C">
      <w:pPr>
        <w:autoSpaceDE w:val="0"/>
        <w:autoSpaceDN w:val="0"/>
        <w:adjustRightInd w:val="0"/>
        <w:spacing w:after="0" w:line="240" w:lineRule="auto"/>
        <w:rPr>
          <w:rFonts w:cstheme="minorHAnsi"/>
        </w:rPr>
      </w:pPr>
      <w:r w:rsidRPr="00D65E3C">
        <w:rPr>
          <w:rFonts w:cstheme="minorHAnsi"/>
        </w:rPr>
        <w:t>- wykonanie wykopu,</w:t>
      </w:r>
    </w:p>
    <w:p w:rsidR="00D65E3C" w:rsidRPr="00D65E3C" w:rsidRDefault="00D65E3C" w:rsidP="00D65E3C">
      <w:pPr>
        <w:autoSpaceDE w:val="0"/>
        <w:autoSpaceDN w:val="0"/>
        <w:adjustRightInd w:val="0"/>
        <w:spacing w:after="0" w:line="240" w:lineRule="auto"/>
        <w:rPr>
          <w:rFonts w:cstheme="minorHAnsi"/>
        </w:rPr>
      </w:pPr>
      <w:r w:rsidRPr="00D65E3C">
        <w:rPr>
          <w:rFonts w:cstheme="minorHAnsi"/>
        </w:rPr>
        <w:t>- odwodnienie wykopu,</w:t>
      </w:r>
    </w:p>
    <w:p w:rsidR="00D65E3C" w:rsidRPr="00D65E3C" w:rsidRDefault="00D65E3C" w:rsidP="00D65E3C">
      <w:pPr>
        <w:autoSpaceDE w:val="0"/>
        <w:autoSpaceDN w:val="0"/>
        <w:adjustRightInd w:val="0"/>
        <w:spacing w:after="0" w:line="240" w:lineRule="auto"/>
        <w:rPr>
          <w:rFonts w:cstheme="minorHAnsi"/>
        </w:rPr>
      </w:pPr>
      <w:r w:rsidRPr="00D65E3C">
        <w:rPr>
          <w:rFonts w:cstheme="minorHAnsi"/>
        </w:rPr>
        <w:t>- ułożenie geotkaniny z polipropylenu o wytrzymałości na rozciąganie</w:t>
      </w:r>
      <w:r>
        <w:rPr>
          <w:rFonts w:cstheme="minorHAnsi"/>
        </w:rPr>
        <w:t xml:space="preserve"> min. 30 kN/m w obu </w:t>
      </w:r>
      <w:r w:rsidRPr="00D65E3C">
        <w:rPr>
          <w:rFonts w:cstheme="minorHAnsi"/>
        </w:rPr>
        <w:t>kierunkach</w:t>
      </w:r>
    </w:p>
    <w:p w:rsidR="00D65E3C" w:rsidRPr="00D65E3C" w:rsidRDefault="00D65E3C" w:rsidP="00D65E3C">
      <w:pPr>
        <w:autoSpaceDE w:val="0"/>
        <w:autoSpaceDN w:val="0"/>
        <w:adjustRightInd w:val="0"/>
        <w:spacing w:after="0" w:line="240" w:lineRule="auto"/>
        <w:rPr>
          <w:rFonts w:cstheme="minorHAnsi"/>
        </w:rPr>
      </w:pPr>
      <w:r w:rsidRPr="00D65E3C">
        <w:rPr>
          <w:rFonts w:cstheme="minorHAnsi"/>
        </w:rPr>
        <w:t>- wykonanie fundamentu z kruszywa łamanego grub. 15 cm,</w:t>
      </w:r>
    </w:p>
    <w:p w:rsidR="00D65E3C" w:rsidRPr="00D65E3C" w:rsidRDefault="00D65E3C" w:rsidP="00D65E3C">
      <w:pPr>
        <w:autoSpaceDE w:val="0"/>
        <w:autoSpaceDN w:val="0"/>
        <w:adjustRightInd w:val="0"/>
        <w:spacing w:after="0" w:line="240" w:lineRule="auto"/>
        <w:rPr>
          <w:rFonts w:cstheme="minorHAnsi"/>
        </w:rPr>
      </w:pPr>
      <w:r w:rsidRPr="00D65E3C">
        <w:rPr>
          <w:rFonts w:cstheme="minorHAnsi"/>
        </w:rPr>
        <w:t>- wykonanie podsypki,</w:t>
      </w:r>
    </w:p>
    <w:p w:rsidR="00D65E3C" w:rsidRPr="00D65E3C" w:rsidRDefault="00D65E3C" w:rsidP="00D65E3C">
      <w:pPr>
        <w:autoSpaceDE w:val="0"/>
        <w:autoSpaceDN w:val="0"/>
        <w:adjustRightInd w:val="0"/>
        <w:spacing w:after="0" w:line="240" w:lineRule="auto"/>
        <w:rPr>
          <w:rFonts w:cstheme="minorHAnsi"/>
        </w:rPr>
      </w:pPr>
      <w:r w:rsidRPr="00D65E3C">
        <w:rPr>
          <w:rFonts w:cstheme="minorHAnsi"/>
        </w:rPr>
        <w:t>- ułożenie rur z polietylenu PEHD karbowanych,</w:t>
      </w:r>
    </w:p>
    <w:p w:rsidR="00D65E3C" w:rsidRPr="00D65E3C" w:rsidRDefault="00D65E3C" w:rsidP="00D65E3C">
      <w:pPr>
        <w:autoSpaceDE w:val="0"/>
        <w:autoSpaceDN w:val="0"/>
        <w:adjustRightInd w:val="0"/>
        <w:spacing w:after="0" w:line="240" w:lineRule="auto"/>
        <w:rPr>
          <w:rFonts w:cstheme="minorHAnsi"/>
        </w:rPr>
      </w:pPr>
      <w:r w:rsidRPr="00D65E3C">
        <w:rPr>
          <w:rFonts w:cstheme="minorHAnsi"/>
        </w:rPr>
        <w:t>- wykonanie zasypki i nadsypki.</w:t>
      </w:r>
    </w:p>
    <w:p w:rsidR="00D65E3C" w:rsidRDefault="00D65E3C" w:rsidP="00D65E3C">
      <w:pPr>
        <w:pStyle w:val="Stopka"/>
        <w:tabs>
          <w:tab w:val="clear" w:pos="4536"/>
          <w:tab w:val="clear" w:pos="9072"/>
          <w:tab w:val="left" w:pos="567"/>
        </w:tabs>
        <w:spacing w:line="288" w:lineRule="auto"/>
        <w:rPr>
          <w:b/>
          <w:color w:val="000000"/>
        </w:rPr>
      </w:pPr>
    </w:p>
    <w:p w:rsidR="00C8575C" w:rsidRPr="00142824" w:rsidRDefault="00D65E3C" w:rsidP="007264D1">
      <w:pPr>
        <w:pStyle w:val="Stopka"/>
        <w:numPr>
          <w:ilvl w:val="0"/>
          <w:numId w:val="75"/>
        </w:numPr>
        <w:tabs>
          <w:tab w:val="clear" w:pos="4536"/>
          <w:tab w:val="clear" w:pos="9072"/>
          <w:tab w:val="left" w:pos="567"/>
        </w:tabs>
        <w:spacing w:line="288" w:lineRule="auto"/>
        <w:rPr>
          <w:b/>
          <w:color w:val="000000"/>
        </w:rPr>
      </w:pPr>
      <w:r>
        <w:rPr>
          <w:b/>
          <w:color w:val="000000"/>
        </w:rPr>
        <w:t>Przepisy związane</w:t>
      </w:r>
    </w:p>
    <w:p w:rsidR="00D65E3C" w:rsidRPr="00D65E3C" w:rsidRDefault="00D65E3C" w:rsidP="00D65E3C">
      <w:pPr>
        <w:autoSpaceDE w:val="0"/>
        <w:autoSpaceDN w:val="0"/>
        <w:adjustRightInd w:val="0"/>
        <w:spacing w:after="0" w:line="288" w:lineRule="auto"/>
        <w:rPr>
          <w:rFonts w:cstheme="minorHAnsi"/>
        </w:rPr>
      </w:pPr>
      <w:r w:rsidRPr="00D65E3C">
        <w:rPr>
          <w:rFonts w:cstheme="minorHAnsi"/>
        </w:rPr>
        <w:t>1. Wytyczne wykonania przepustów z rur polietylenowych PEHD opracowane przez producenta</w:t>
      </w:r>
    </w:p>
    <w:p w:rsidR="00D65E3C" w:rsidRPr="00D65E3C" w:rsidRDefault="00C21DAF" w:rsidP="00D65E3C">
      <w:pPr>
        <w:autoSpaceDE w:val="0"/>
        <w:autoSpaceDN w:val="0"/>
        <w:adjustRightInd w:val="0"/>
        <w:spacing w:after="0" w:line="288" w:lineRule="auto"/>
        <w:rPr>
          <w:rFonts w:cstheme="minorHAnsi"/>
        </w:rPr>
      </w:pPr>
      <w:r>
        <w:rPr>
          <w:rFonts w:cstheme="minorHAnsi"/>
        </w:rPr>
        <w:t>2</w:t>
      </w:r>
      <w:r w:rsidR="00D65E3C" w:rsidRPr="00D65E3C">
        <w:rPr>
          <w:rFonts w:cstheme="minorHAnsi"/>
        </w:rPr>
        <w:t>. Rozporządzenie Ministra Transportu i Gospodarki Morskiej z 30 maja 2000 r. w sprawie</w:t>
      </w:r>
    </w:p>
    <w:p w:rsidR="00D65E3C" w:rsidRPr="00D65E3C" w:rsidRDefault="00D65E3C" w:rsidP="00D65E3C">
      <w:pPr>
        <w:autoSpaceDE w:val="0"/>
        <w:autoSpaceDN w:val="0"/>
        <w:adjustRightInd w:val="0"/>
        <w:spacing w:after="0" w:line="288" w:lineRule="auto"/>
        <w:rPr>
          <w:rFonts w:cstheme="minorHAnsi"/>
        </w:rPr>
      </w:pPr>
      <w:r w:rsidRPr="00D65E3C">
        <w:rPr>
          <w:rFonts w:cstheme="minorHAnsi"/>
        </w:rPr>
        <w:t>warunków technicznych, jakim powinny odpowiadać drogowe obiekty inżynierskie i ich</w:t>
      </w:r>
    </w:p>
    <w:p w:rsidR="00D65E3C" w:rsidRPr="00D65E3C" w:rsidRDefault="00D65E3C" w:rsidP="00D65E3C">
      <w:pPr>
        <w:autoSpaceDE w:val="0"/>
        <w:autoSpaceDN w:val="0"/>
        <w:adjustRightInd w:val="0"/>
        <w:spacing w:after="0" w:line="288" w:lineRule="auto"/>
        <w:rPr>
          <w:rFonts w:cstheme="minorHAnsi"/>
        </w:rPr>
      </w:pPr>
      <w:r w:rsidRPr="00D65E3C">
        <w:rPr>
          <w:rFonts w:cstheme="minorHAnsi"/>
        </w:rPr>
        <w:t>usytuowanie (Dz. U. nr 63 poz. 735 z 3 sierpnia 2000 r.</w:t>
      </w:r>
    </w:p>
    <w:p w:rsidR="00D65E3C" w:rsidRDefault="00D65E3C" w:rsidP="00142824">
      <w:pPr>
        <w:pStyle w:val="Stopka"/>
        <w:tabs>
          <w:tab w:val="clear" w:pos="4536"/>
          <w:tab w:val="clear" w:pos="9072"/>
          <w:tab w:val="left" w:pos="426"/>
        </w:tabs>
        <w:ind w:left="567" w:hanging="567"/>
        <w:jc w:val="both"/>
        <w:rPr>
          <w:rFonts w:cstheme="minorHAnsi"/>
        </w:rPr>
      </w:pPr>
    </w:p>
    <w:p w:rsidR="00F65B4D" w:rsidRDefault="00F65B4D"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AA0545" w:rsidRDefault="00AA0545"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FB1CDE" w:rsidRDefault="00FB1CDE" w:rsidP="00142824">
      <w:pPr>
        <w:pStyle w:val="Stopka"/>
        <w:tabs>
          <w:tab w:val="clear" w:pos="4536"/>
          <w:tab w:val="clear" w:pos="9072"/>
          <w:tab w:val="left" w:pos="426"/>
        </w:tabs>
        <w:ind w:left="567" w:hanging="567"/>
        <w:jc w:val="both"/>
        <w:rPr>
          <w:rFonts w:cstheme="minorHAnsi"/>
        </w:rPr>
      </w:pPr>
    </w:p>
    <w:p w:rsidR="00C21DAF" w:rsidRDefault="00C21DAF" w:rsidP="00142824">
      <w:pPr>
        <w:pStyle w:val="Stopka"/>
        <w:tabs>
          <w:tab w:val="clear" w:pos="4536"/>
          <w:tab w:val="clear" w:pos="9072"/>
          <w:tab w:val="left" w:pos="426"/>
        </w:tabs>
        <w:ind w:left="567" w:hanging="567"/>
        <w:jc w:val="both"/>
        <w:rPr>
          <w:rFonts w:cstheme="minorHAnsi"/>
        </w:rPr>
      </w:pPr>
    </w:p>
    <w:p w:rsidR="00C21DAF" w:rsidRDefault="00C21DAF" w:rsidP="00142824">
      <w:pPr>
        <w:pStyle w:val="Stopka"/>
        <w:tabs>
          <w:tab w:val="clear" w:pos="4536"/>
          <w:tab w:val="clear" w:pos="9072"/>
          <w:tab w:val="left" w:pos="426"/>
        </w:tabs>
        <w:ind w:left="567" w:hanging="567"/>
        <w:jc w:val="both"/>
        <w:rPr>
          <w:rFonts w:cstheme="minorHAnsi"/>
        </w:rPr>
      </w:pPr>
    </w:p>
    <w:p w:rsidR="00F65B4D" w:rsidRDefault="00F65B4D" w:rsidP="00142824">
      <w:pPr>
        <w:pStyle w:val="Stopka"/>
        <w:tabs>
          <w:tab w:val="clear" w:pos="4536"/>
          <w:tab w:val="clear" w:pos="9072"/>
          <w:tab w:val="left" w:pos="426"/>
        </w:tabs>
        <w:ind w:left="567" w:hanging="567"/>
        <w:jc w:val="both"/>
        <w:rPr>
          <w:rFonts w:cstheme="minorHAnsi"/>
        </w:rPr>
      </w:pPr>
    </w:p>
    <w:p w:rsidR="00F65B4D" w:rsidRPr="001E1072" w:rsidRDefault="00FB1CDE" w:rsidP="00FB1CDE">
      <w:pPr>
        <w:pStyle w:val="Nagwek3"/>
      </w:pPr>
      <w:bookmarkStart w:id="18" w:name="_Toc321168203"/>
      <w:r>
        <w:t>9</w:t>
      </w:r>
      <w:r w:rsidR="00F65B4D">
        <w:t xml:space="preserve">. </w:t>
      </w:r>
      <w:r w:rsidR="00F65B4D" w:rsidRPr="0009133F">
        <w:t xml:space="preserve">Specyfikacja techniczna </w:t>
      </w:r>
      <w:r w:rsidR="00F65B4D">
        <w:t xml:space="preserve">– </w:t>
      </w:r>
      <w:r w:rsidR="004D7B19">
        <w:t>Podbudowy z kruszywa łamanego</w:t>
      </w:r>
      <w:bookmarkEnd w:id="18"/>
    </w:p>
    <w:p w:rsidR="00F65B4D" w:rsidRPr="00F211DC" w:rsidRDefault="00F65B4D" w:rsidP="00F65B4D">
      <w:pPr>
        <w:pStyle w:val="Akapitzlist"/>
        <w:spacing w:before="120" w:after="120" w:line="288" w:lineRule="auto"/>
        <w:rPr>
          <w:b/>
          <w:sz w:val="24"/>
          <w:szCs w:val="24"/>
          <w:u w:val="single"/>
        </w:rPr>
      </w:pPr>
    </w:p>
    <w:p w:rsidR="00F65B4D" w:rsidRPr="00090539" w:rsidRDefault="00F65B4D" w:rsidP="00F65B4D">
      <w:pPr>
        <w:spacing w:before="120" w:after="120" w:line="288" w:lineRule="auto"/>
        <w:jc w:val="center"/>
        <w:rPr>
          <w:b/>
        </w:rPr>
      </w:pPr>
      <w:r w:rsidRPr="00090539">
        <w:rPr>
          <w:b/>
        </w:rPr>
        <w:t>STWIOR SK.RRG.</w:t>
      </w:r>
      <w:r w:rsidR="00FB1CDE">
        <w:rPr>
          <w:b/>
        </w:rPr>
        <w:t>7</w:t>
      </w:r>
    </w:p>
    <w:p w:rsidR="001404CD" w:rsidRPr="001404CD" w:rsidRDefault="001404CD" w:rsidP="001404CD">
      <w:pPr>
        <w:autoSpaceDE w:val="0"/>
        <w:autoSpaceDN w:val="0"/>
        <w:adjustRightInd w:val="0"/>
        <w:spacing w:after="0" w:line="240" w:lineRule="auto"/>
        <w:jc w:val="center"/>
        <w:rPr>
          <w:rFonts w:cstheme="minorHAnsi"/>
          <w:b/>
          <w:bCs/>
        </w:rPr>
      </w:pPr>
      <w:r w:rsidRPr="001404CD">
        <w:rPr>
          <w:rFonts w:cstheme="minorHAnsi"/>
          <w:b/>
          <w:bCs/>
        </w:rPr>
        <w:t>PODBUDOWY Z KRUSZYWA ŁAMANEGO</w:t>
      </w:r>
      <w:r>
        <w:rPr>
          <w:rFonts w:cstheme="minorHAnsi"/>
          <w:b/>
          <w:bCs/>
        </w:rPr>
        <w:t xml:space="preserve"> </w:t>
      </w:r>
      <w:r w:rsidRPr="001404CD">
        <w:rPr>
          <w:rFonts w:cstheme="minorHAnsi"/>
          <w:b/>
          <w:bCs/>
        </w:rPr>
        <w:t>STABILIZOWANEGO MECHANICZNIE</w:t>
      </w:r>
    </w:p>
    <w:p w:rsidR="00F65B4D" w:rsidRPr="00836F5D" w:rsidRDefault="00F65B4D" w:rsidP="00F65B4D">
      <w:pPr>
        <w:pStyle w:val="z1"/>
        <w:widowControl/>
        <w:spacing w:before="0" w:line="288" w:lineRule="auto"/>
        <w:jc w:val="center"/>
        <w:rPr>
          <w:rFonts w:asciiTheme="minorHAnsi" w:hAnsiTheme="minorHAnsi" w:cstheme="minorHAnsi"/>
          <w:color w:val="auto"/>
          <w:sz w:val="22"/>
          <w:szCs w:val="22"/>
        </w:rPr>
      </w:pPr>
    </w:p>
    <w:p w:rsidR="00F65B4D" w:rsidRDefault="00F65B4D" w:rsidP="00F65B4D">
      <w:pPr>
        <w:pStyle w:val="z1"/>
        <w:widowControl/>
        <w:spacing w:before="0" w:line="288" w:lineRule="auto"/>
        <w:rPr>
          <w:rFonts w:asciiTheme="minorHAnsi" w:hAnsiTheme="minorHAnsi" w:cstheme="minorHAnsi"/>
          <w:color w:val="auto"/>
          <w:sz w:val="22"/>
          <w:szCs w:val="22"/>
        </w:rPr>
      </w:pPr>
    </w:p>
    <w:p w:rsidR="00F65B4D" w:rsidRDefault="00F65B4D" w:rsidP="00F65B4D">
      <w:pPr>
        <w:pStyle w:val="z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 xml:space="preserve">1. </w:t>
      </w:r>
      <w:r w:rsidRPr="007576DB">
        <w:rPr>
          <w:rFonts w:asciiTheme="minorHAnsi" w:hAnsiTheme="minorHAnsi" w:cstheme="minorHAnsi"/>
          <w:color w:val="auto"/>
          <w:sz w:val="22"/>
          <w:szCs w:val="22"/>
        </w:rPr>
        <w:tab/>
        <w:t>Wstęp</w:t>
      </w:r>
    </w:p>
    <w:p w:rsidR="00F65B4D" w:rsidRPr="007576DB" w:rsidRDefault="00F65B4D" w:rsidP="00F65B4D">
      <w:pPr>
        <w:pStyle w:val="z1"/>
        <w:widowControl/>
        <w:spacing w:before="0" w:line="288" w:lineRule="auto"/>
        <w:rPr>
          <w:rFonts w:asciiTheme="minorHAnsi" w:hAnsiTheme="minorHAnsi" w:cstheme="minorHAnsi"/>
          <w:color w:val="auto"/>
          <w:sz w:val="22"/>
          <w:szCs w:val="22"/>
        </w:rPr>
      </w:pPr>
    </w:p>
    <w:p w:rsidR="00F65B4D" w:rsidRPr="007576DB" w:rsidRDefault="00F65B4D" w:rsidP="00F65B4D">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1.1. Przedmiot STWIOR</w:t>
      </w:r>
    </w:p>
    <w:p w:rsidR="00F65B4D" w:rsidRDefault="00F65B4D" w:rsidP="00F65B4D">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 xml:space="preserve">Przedmiotem niniejszej szczegółowej specyfikacji technicznej są wymagania dotyczące wykonania i odbioru </w:t>
      </w:r>
      <w:r>
        <w:rPr>
          <w:rFonts w:asciiTheme="minorHAnsi" w:hAnsiTheme="minorHAnsi" w:cstheme="minorHAnsi"/>
          <w:color w:val="auto"/>
          <w:szCs w:val="22"/>
        </w:rPr>
        <w:t xml:space="preserve">robót </w:t>
      </w:r>
      <w:r w:rsidRPr="00FC3668">
        <w:rPr>
          <w:rFonts w:asciiTheme="minorHAnsi" w:hAnsiTheme="minorHAnsi" w:cstheme="minorHAnsi"/>
          <w:color w:val="auto"/>
          <w:szCs w:val="22"/>
        </w:rPr>
        <w:t xml:space="preserve">związanych </w:t>
      </w:r>
      <w:r w:rsidR="00836F5D">
        <w:rPr>
          <w:rFonts w:asciiTheme="minorHAnsi" w:hAnsiTheme="minorHAnsi" w:cstheme="minorHAnsi"/>
          <w:color w:val="auto"/>
          <w:szCs w:val="22"/>
        </w:rPr>
        <w:t>z</w:t>
      </w:r>
      <w:r w:rsidR="001404CD">
        <w:rPr>
          <w:rFonts w:asciiTheme="minorHAnsi" w:hAnsiTheme="minorHAnsi" w:cstheme="minorHAnsi"/>
          <w:color w:val="auto"/>
          <w:szCs w:val="22"/>
        </w:rPr>
        <w:t xml:space="preserve"> wykonaniem podbudowy z kruszywa łamanego stabilizowanego mechanicznie wykonywanej w trakcie odbudowy drogi nr 440 w Wojcieszycach</w:t>
      </w:r>
    </w:p>
    <w:p w:rsidR="00F65B4D" w:rsidRPr="007576DB" w:rsidRDefault="00F65B4D" w:rsidP="00F65B4D">
      <w:pPr>
        <w:pStyle w:val="znormal"/>
        <w:widowControl/>
        <w:spacing w:line="288" w:lineRule="auto"/>
        <w:rPr>
          <w:rFonts w:asciiTheme="minorHAnsi" w:hAnsiTheme="minorHAnsi" w:cstheme="minorHAnsi"/>
          <w:color w:val="auto"/>
          <w:szCs w:val="22"/>
        </w:rPr>
      </w:pPr>
    </w:p>
    <w:p w:rsidR="00F65B4D" w:rsidRPr="007576DB" w:rsidRDefault="00F65B4D" w:rsidP="00F65B4D">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1.2. Zakres stosowania STWIOR</w:t>
      </w:r>
    </w:p>
    <w:p w:rsidR="00F65B4D" w:rsidRDefault="00F65B4D" w:rsidP="00F65B4D">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Szczegółowa specyfikacja techniczna jest stosowana jako dokument przetargowy i kontraktowy przy zlecaniu i realizacji robót wymienionych w pkt. 1.1.</w:t>
      </w:r>
    </w:p>
    <w:p w:rsidR="00F65B4D" w:rsidRPr="007576DB" w:rsidRDefault="00F65B4D" w:rsidP="00F65B4D">
      <w:pPr>
        <w:pStyle w:val="znormal"/>
        <w:widowControl/>
        <w:spacing w:line="288" w:lineRule="auto"/>
        <w:rPr>
          <w:rFonts w:asciiTheme="minorHAnsi" w:hAnsiTheme="minorHAnsi" w:cstheme="minorHAnsi"/>
          <w:color w:val="auto"/>
          <w:szCs w:val="22"/>
        </w:rPr>
      </w:pPr>
    </w:p>
    <w:p w:rsidR="00F65B4D" w:rsidRPr="00BF2F62" w:rsidRDefault="00F65B4D" w:rsidP="00BF2F62">
      <w:pPr>
        <w:pStyle w:val="z11"/>
        <w:widowControl/>
        <w:spacing w:before="0" w:line="288" w:lineRule="auto"/>
        <w:rPr>
          <w:rFonts w:asciiTheme="minorHAnsi" w:hAnsiTheme="minorHAnsi" w:cstheme="minorHAnsi"/>
          <w:color w:val="auto"/>
          <w:sz w:val="22"/>
          <w:szCs w:val="22"/>
        </w:rPr>
      </w:pPr>
      <w:r w:rsidRPr="00BF2F62">
        <w:rPr>
          <w:rFonts w:asciiTheme="minorHAnsi" w:hAnsiTheme="minorHAnsi" w:cstheme="minorHAnsi"/>
          <w:color w:val="auto"/>
          <w:sz w:val="22"/>
          <w:szCs w:val="22"/>
        </w:rPr>
        <w:t>1.3. Zakres robót objętych STWIOR</w:t>
      </w:r>
    </w:p>
    <w:p w:rsidR="001404CD" w:rsidRPr="00BF2F62" w:rsidRDefault="00F65B4D" w:rsidP="00BF2F62">
      <w:pPr>
        <w:pStyle w:val="znormal"/>
        <w:widowControl/>
        <w:spacing w:line="288" w:lineRule="auto"/>
        <w:rPr>
          <w:rFonts w:asciiTheme="minorHAnsi" w:hAnsiTheme="minorHAnsi" w:cstheme="minorHAnsi"/>
          <w:color w:val="auto"/>
          <w:szCs w:val="22"/>
        </w:rPr>
      </w:pPr>
      <w:r w:rsidRPr="00BF2F62">
        <w:rPr>
          <w:rFonts w:asciiTheme="minorHAnsi" w:hAnsiTheme="minorHAnsi" w:cstheme="minorHAnsi"/>
          <w:color w:val="auto"/>
          <w:szCs w:val="22"/>
        </w:rPr>
        <w:t xml:space="preserve">Roboty, których dotyczy specyfikacja, obejmują wszystkie czynności umożliwiające i mające na celu wykonanie robót związanych </w:t>
      </w:r>
      <w:r w:rsidR="00C620A4" w:rsidRPr="00BF2F62">
        <w:rPr>
          <w:rFonts w:asciiTheme="minorHAnsi" w:hAnsiTheme="minorHAnsi" w:cstheme="minorHAnsi"/>
          <w:color w:val="auto"/>
          <w:szCs w:val="22"/>
        </w:rPr>
        <w:t>z</w:t>
      </w:r>
      <w:r w:rsidR="001404CD" w:rsidRPr="00BF2F62">
        <w:rPr>
          <w:rFonts w:asciiTheme="minorHAnsi" w:hAnsiTheme="minorHAnsi" w:cstheme="minorHAnsi"/>
          <w:color w:val="auto"/>
          <w:szCs w:val="22"/>
        </w:rPr>
        <w:t xml:space="preserve"> wykonaniem podbudowy z kruszywa łamanego stabilizowanego mechanicznie</w:t>
      </w:r>
      <w:r w:rsidR="00C620A4" w:rsidRPr="00BF2F62">
        <w:rPr>
          <w:rFonts w:asciiTheme="minorHAnsi" w:hAnsiTheme="minorHAnsi" w:cstheme="minorHAnsi"/>
          <w:color w:val="auto"/>
          <w:szCs w:val="22"/>
        </w:rPr>
        <w:t xml:space="preserve"> i obejmuje wykonanie:</w:t>
      </w:r>
    </w:p>
    <w:p w:rsidR="00C620A4" w:rsidRPr="00BF2F62" w:rsidRDefault="00C620A4" w:rsidP="00BF2F62">
      <w:pPr>
        <w:pStyle w:val="Akapitzlist"/>
        <w:numPr>
          <w:ilvl w:val="0"/>
          <w:numId w:val="76"/>
        </w:numPr>
        <w:autoSpaceDE w:val="0"/>
        <w:autoSpaceDN w:val="0"/>
        <w:adjustRightInd w:val="0"/>
        <w:spacing w:after="0" w:line="288" w:lineRule="auto"/>
        <w:rPr>
          <w:rFonts w:cstheme="minorHAnsi"/>
        </w:rPr>
      </w:pPr>
      <w:r w:rsidRPr="00BF2F62">
        <w:rPr>
          <w:rFonts w:cstheme="minorHAnsi"/>
        </w:rPr>
        <w:t xml:space="preserve">podbudowy z kamienia łamanego 0-63 mm stabilizowanego mechanicznie – warstwa dolna grubości </w:t>
      </w:r>
      <w:r w:rsidR="001A0B4E" w:rsidRPr="00BF2F62">
        <w:rPr>
          <w:rFonts w:cstheme="minorHAnsi"/>
        </w:rPr>
        <w:t>1</w:t>
      </w:r>
      <w:r w:rsidRPr="00BF2F62">
        <w:rPr>
          <w:rFonts w:cstheme="minorHAnsi"/>
        </w:rPr>
        <w:t>5cm – 3000 m</w:t>
      </w:r>
      <w:r w:rsidRPr="00BF2F62">
        <w:rPr>
          <w:rFonts w:cstheme="minorHAnsi"/>
          <w:vertAlign w:val="superscript"/>
        </w:rPr>
        <w:t>2</w:t>
      </w:r>
      <w:r w:rsidRPr="00BF2F62">
        <w:rPr>
          <w:rFonts w:cstheme="minorHAnsi"/>
        </w:rPr>
        <w:t>,</w:t>
      </w:r>
    </w:p>
    <w:p w:rsidR="001A0B4E" w:rsidRPr="00BF2F62" w:rsidRDefault="001A0B4E" w:rsidP="00BF2F62">
      <w:pPr>
        <w:pStyle w:val="Akapitzlist"/>
        <w:numPr>
          <w:ilvl w:val="0"/>
          <w:numId w:val="76"/>
        </w:numPr>
        <w:autoSpaceDE w:val="0"/>
        <w:autoSpaceDN w:val="0"/>
        <w:adjustRightInd w:val="0"/>
        <w:spacing w:after="0" w:line="288" w:lineRule="auto"/>
        <w:rPr>
          <w:rFonts w:cstheme="minorHAnsi"/>
        </w:rPr>
      </w:pPr>
      <w:r w:rsidRPr="00BF2F62">
        <w:rPr>
          <w:rFonts w:cstheme="minorHAnsi"/>
        </w:rPr>
        <w:t>podbudowy z kamienia łamanego 0-63 mm stabilizowanego mechanicznie – warstwa górna grubości 10 cm – 3000 m</w:t>
      </w:r>
      <w:r w:rsidRPr="00BF2F62">
        <w:rPr>
          <w:rFonts w:cstheme="minorHAnsi"/>
          <w:vertAlign w:val="superscript"/>
        </w:rPr>
        <w:t>2</w:t>
      </w:r>
      <w:r w:rsidRPr="00BF2F62">
        <w:rPr>
          <w:rFonts w:cstheme="minorHAnsi"/>
        </w:rPr>
        <w:t>,</w:t>
      </w:r>
    </w:p>
    <w:p w:rsidR="00F65B4D" w:rsidRPr="00BF2F62" w:rsidRDefault="00F65B4D" w:rsidP="00BF2F62">
      <w:pPr>
        <w:pStyle w:val="znormal"/>
        <w:widowControl/>
        <w:spacing w:line="288" w:lineRule="auto"/>
        <w:rPr>
          <w:rFonts w:asciiTheme="minorHAnsi" w:hAnsiTheme="minorHAnsi" w:cstheme="minorHAnsi"/>
          <w:color w:val="auto"/>
          <w:szCs w:val="22"/>
        </w:rPr>
      </w:pPr>
    </w:p>
    <w:p w:rsidR="00F65B4D" w:rsidRPr="00BF2F62" w:rsidRDefault="00F65B4D" w:rsidP="00BF2F62">
      <w:pPr>
        <w:pStyle w:val="z11"/>
        <w:widowControl/>
        <w:spacing w:before="0" w:line="288" w:lineRule="auto"/>
        <w:rPr>
          <w:rFonts w:asciiTheme="minorHAnsi" w:hAnsiTheme="minorHAnsi" w:cstheme="minorHAnsi"/>
          <w:color w:val="auto"/>
          <w:sz w:val="22"/>
          <w:szCs w:val="22"/>
        </w:rPr>
      </w:pPr>
      <w:r w:rsidRPr="00BF2F62">
        <w:rPr>
          <w:rFonts w:asciiTheme="minorHAnsi" w:hAnsiTheme="minorHAnsi" w:cstheme="minorHAnsi"/>
          <w:color w:val="auto"/>
          <w:sz w:val="22"/>
          <w:szCs w:val="22"/>
        </w:rPr>
        <w:t>1.4. Określenia podstawowe</w:t>
      </w:r>
    </w:p>
    <w:p w:rsidR="00F65B4D" w:rsidRPr="00BF2F62" w:rsidRDefault="00F65B4D" w:rsidP="00BF2F62">
      <w:pPr>
        <w:pStyle w:val="znormal"/>
        <w:widowControl/>
        <w:spacing w:line="288" w:lineRule="auto"/>
        <w:rPr>
          <w:rFonts w:asciiTheme="minorHAnsi" w:hAnsiTheme="minorHAnsi" w:cstheme="minorHAnsi"/>
          <w:color w:val="auto"/>
          <w:szCs w:val="22"/>
        </w:rPr>
      </w:pPr>
      <w:r w:rsidRPr="00BF2F62">
        <w:rPr>
          <w:rFonts w:asciiTheme="minorHAnsi" w:hAnsiTheme="minorHAnsi" w:cstheme="minorHAnsi"/>
          <w:color w:val="auto"/>
          <w:szCs w:val="22"/>
        </w:rPr>
        <w:t>Określenia podane w niniejszej STWIOR są zgodne z obowiązującymi odpowiednimi normami.</w:t>
      </w:r>
    </w:p>
    <w:p w:rsidR="001A0B4E" w:rsidRPr="00BF2F62" w:rsidRDefault="001A0B4E" w:rsidP="00BF2F62">
      <w:pPr>
        <w:pStyle w:val="Akapitzlist"/>
        <w:numPr>
          <w:ilvl w:val="0"/>
          <w:numId w:val="77"/>
        </w:numPr>
        <w:tabs>
          <w:tab w:val="left" w:pos="993"/>
        </w:tabs>
        <w:autoSpaceDE w:val="0"/>
        <w:autoSpaceDN w:val="0"/>
        <w:adjustRightInd w:val="0"/>
        <w:spacing w:after="0" w:line="288" w:lineRule="auto"/>
        <w:ind w:left="709" w:hanging="709"/>
        <w:rPr>
          <w:rFonts w:cstheme="minorHAnsi"/>
        </w:rPr>
      </w:pPr>
      <w:r w:rsidRPr="00BF2F62">
        <w:rPr>
          <w:rFonts w:cstheme="minorHAnsi"/>
        </w:rPr>
        <w:t>Podbudowa z kruszywa łamanego stabilizowanego mechanicznie - jedna lub więcej warstw zagęszczonej mieszanki, która stanowi warstwę nośną nawierzchni drogowej.</w:t>
      </w:r>
    </w:p>
    <w:p w:rsidR="001A0B4E" w:rsidRPr="00BF2F62" w:rsidRDefault="001A0B4E" w:rsidP="00BF2F62">
      <w:pPr>
        <w:pStyle w:val="Akapitzlist"/>
        <w:numPr>
          <w:ilvl w:val="0"/>
          <w:numId w:val="77"/>
        </w:numPr>
        <w:tabs>
          <w:tab w:val="left" w:pos="993"/>
        </w:tabs>
        <w:autoSpaceDE w:val="0"/>
        <w:autoSpaceDN w:val="0"/>
        <w:adjustRightInd w:val="0"/>
        <w:spacing w:after="0" w:line="288" w:lineRule="auto"/>
        <w:ind w:left="709" w:hanging="709"/>
        <w:rPr>
          <w:rFonts w:cstheme="minorHAnsi"/>
        </w:rPr>
      </w:pPr>
      <w:r w:rsidRPr="00BF2F62">
        <w:rPr>
          <w:rFonts w:cstheme="minorHAnsi"/>
        </w:rPr>
        <w:t>Stabilizacja mechaniczna - proces technologiczny, polegający na odpowiednim zagęszczeniu</w:t>
      </w:r>
      <w:r w:rsidR="00BF2F62" w:rsidRPr="00BF2F62">
        <w:rPr>
          <w:rFonts w:cstheme="minorHAnsi"/>
        </w:rPr>
        <w:t xml:space="preserve"> </w:t>
      </w:r>
      <w:r w:rsidRPr="00BF2F62">
        <w:rPr>
          <w:rFonts w:cstheme="minorHAnsi"/>
        </w:rPr>
        <w:t xml:space="preserve">w optymalnej </w:t>
      </w:r>
      <w:r w:rsidR="00BF2F62" w:rsidRPr="00BF2F62">
        <w:rPr>
          <w:rFonts w:cstheme="minorHAnsi"/>
        </w:rPr>
        <w:t>wilgotności</w:t>
      </w:r>
      <w:r w:rsidRPr="00BF2F62">
        <w:rPr>
          <w:rFonts w:cstheme="minorHAnsi"/>
        </w:rPr>
        <w:t xml:space="preserve"> kruszywa o w</w:t>
      </w:r>
      <w:r w:rsidR="00BF2F62" w:rsidRPr="00BF2F62">
        <w:rPr>
          <w:rFonts w:cstheme="minorHAnsi"/>
        </w:rPr>
        <w:t>łaś</w:t>
      </w:r>
      <w:r w:rsidRPr="00BF2F62">
        <w:rPr>
          <w:rFonts w:cstheme="minorHAnsi"/>
        </w:rPr>
        <w:t>ciwie dobranym uziarnieniu.</w:t>
      </w:r>
    </w:p>
    <w:p w:rsidR="001A0B4E" w:rsidRDefault="001A0B4E" w:rsidP="00BF2F62">
      <w:pPr>
        <w:pStyle w:val="Akapitzlist"/>
        <w:numPr>
          <w:ilvl w:val="0"/>
          <w:numId w:val="77"/>
        </w:numPr>
        <w:tabs>
          <w:tab w:val="left" w:pos="993"/>
        </w:tabs>
        <w:autoSpaceDE w:val="0"/>
        <w:autoSpaceDN w:val="0"/>
        <w:adjustRightInd w:val="0"/>
        <w:spacing w:after="0" w:line="288" w:lineRule="auto"/>
        <w:ind w:left="709" w:hanging="709"/>
        <w:rPr>
          <w:rFonts w:cstheme="minorHAnsi"/>
        </w:rPr>
      </w:pPr>
      <w:r w:rsidRPr="00BF2F62">
        <w:rPr>
          <w:rFonts w:cstheme="minorHAnsi"/>
          <w:b/>
          <w:bCs/>
        </w:rPr>
        <w:t xml:space="preserve"> </w:t>
      </w:r>
      <w:r w:rsidR="00BF2F62" w:rsidRPr="00BF2F62">
        <w:rPr>
          <w:rFonts w:cstheme="minorHAnsi"/>
        </w:rPr>
        <w:t>Pozostałe</w:t>
      </w:r>
      <w:r w:rsidRPr="00BF2F62">
        <w:rPr>
          <w:rFonts w:cstheme="minorHAnsi"/>
        </w:rPr>
        <w:t xml:space="preserve"> </w:t>
      </w:r>
      <w:r w:rsidR="00BF2F62" w:rsidRPr="00BF2F62">
        <w:rPr>
          <w:rFonts w:cstheme="minorHAnsi"/>
        </w:rPr>
        <w:t>określenia</w:t>
      </w:r>
      <w:r w:rsidRPr="00BF2F62">
        <w:rPr>
          <w:rFonts w:cstheme="minorHAnsi"/>
        </w:rPr>
        <w:t xml:space="preserve"> podstawowe s</w:t>
      </w:r>
      <w:r w:rsidR="00BF2F62" w:rsidRPr="00BF2F62">
        <w:rPr>
          <w:rFonts w:cstheme="minorHAnsi"/>
        </w:rPr>
        <w:t>ą</w:t>
      </w:r>
      <w:r w:rsidRPr="00BF2F62">
        <w:rPr>
          <w:rFonts w:cstheme="minorHAnsi"/>
        </w:rPr>
        <w:t xml:space="preserve"> zgodne z obowi</w:t>
      </w:r>
      <w:r w:rsidR="00BF2F62" w:rsidRPr="00BF2F62">
        <w:rPr>
          <w:rFonts w:cstheme="minorHAnsi"/>
        </w:rPr>
        <w:t>ą</w:t>
      </w:r>
      <w:r w:rsidRPr="00BF2F62">
        <w:rPr>
          <w:rFonts w:cstheme="minorHAnsi"/>
        </w:rPr>
        <w:t>zuj</w:t>
      </w:r>
      <w:r w:rsidR="00BF2F62" w:rsidRPr="00BF2F62">
        <w:rPr>
          <w:rFonts w:cstheme="minorHAnsi"/>
        </w:rPr>
        <w:t xml:space="preserve">ącymi, odpowiednimi </w:t>
      </w:r>
      <w:r w:rsidRPr="00BF2F62">
        <w:rPr>
          <w:rFonts w:cstheme="minorHAnsi"/>
        </w:rPr>
        <w:t>polskimi</w:t>
      </w:r>
      <w:r w:rsidR="00BF2F62" w:rsidRPr="00BF2F62">
        <w:rPr>
          <w:rFonts w:cstheme="minorHAnsi"/>
        </w:rPr>
        <w:t xml:space="preserve"> </w:t>
      </w:r>
      <w:r w:rsidRPr="00BF2F62">
        <w:rPr>
          <w:rFonts w:cstheme="minorHAnsi"/>
        </w:rPr>
        <w:t>normami oraz z definicjami podanymi w S</w:t>
      </w:r>
      <w:r w:rsidR="00BF2F62" w:rsidRPr="00BF2F62">
        <w:rPr>
          <w:rFonts w:cstheme="minorHAnsi"/>
        </w:rPr>
        <w:t>S</w:t>
      </w:r>
      <w:r w:rsidRPr="00BF2F62">
        <w:rPr>
          <w:rFonts w:cstheme="minorHAnsi"/>
        </w:rPr>
        <w:t>T</w:t>
      </w:r>
      <w:r w:rsidR="00BF2F62" w:rsidRPr="00BF2F62">
        <w:rPr>
          <w:rFonts w:cstheme="minorHAnsi"/>
        </w:rPr>
        <w:t xml:space="preserve"> - Wymagania ogólne,</w:t>
      </w:r>
    </w:p>
    <w:p w:rsidR="00BF2F62" w:rsidRPr="00BF2F62" w:rsidRDefault="00BF2F62" w:rsidP="00BF2F62">
      <w:pPr>
        <w:pStyle w:val="Akapitzlist"/>
        <w:tabs>
          <w:tab w:val="left" w:pos="993"/>
        </w:tabs>
        <w:autoSpaceDE w:val="0"/>
        <w:autoSpaceDN w:val="0"/>
        <w:adjustRightInd w:val="0"/>
        <w:spacing w:after="0" w:line="288" w:lineRule="auto"/>
        <w:ind w:left="709"/>
        <w:rPr>
          <w:rFonts w:cstheme="minorHAnsi"/>
        </w:rPr>
      </w:pPr>
    </w:p>
    <w:p w:rsidR="00F65B4D" w:rsidRPr="00BF2F62" w:rsidRDefault="00F65B4D" w:rsidP="00BF2F62">
      <w:pPr>
        <w:pStyle w:val="z11"/>
        <w:widowControl/>
        <w:spacing w:before="0" w:line="288" w:lineRule="auto"/>
        <w:rPr>
          <w:rFonts w:asciiTheme="minorHAnsi" w:hAnsiTheme="minorHAnsi" w:cstheme="minorHAnsi"/>
          <w:color w:val="auto"/>
          <w:sz w:val="22"/>
          <w:szCs w:val="22"/>
        </w:rPr>
      </w:pPr>
      <w:r w:rsidRPr="00BF2F62">
        <w:rPr>
          <w:rFonts w:asciiTheme="minorHAnsi" w:hAnsiTheme="minorHAnsi" w:cstheme="minorHAnsi"/>
          <w:color w:val="auto"/>
          <w:sz w:val="22"/>
          <w:szCs w:val="22"/>
        </w:rPr>
        <w:t>1.5. Ogólne wymagania dotyczące robót</w:t>
      </w:r>
    </w:p>
    <w:p w:rsidR="00F65B4D" w:rsidRPr="00BF2F62" w:rsidRDefault="00F65B4D" w:rsidP="00BF2F62">
      <w:pPr>
        <w:pStyle w:val="znormal"/>
        <w:widowControl/>
        <w:spacing w:line="288" w:lineRule="auto"/>
        <w:rPr>
          <w:rFonts w:asciiTheme="minorHAnsi" w:hAnsiTheme="minorHAnsi" w:cstheme="minorHAnsi"/>
          <w:color w:val="auto"/>
          <w:szCs w:val="22"/>
        </w:rPr>
      </w:pPr>
      <w:r w:rsidRPr="00BF2F62">
        <w:rPr>
          <w:rFonts w:asciiTheme="minorHAnsi" w:hAnsiTheme="minorHAnsi" w:cstheme="minorHAnsi"/>
          <w:color w:val="auto"/>
          <w:szCs w:val="22"/>
        </w:rPr>
        <w:t>Wykonawca robót jest odpowiedzialny za jakość ich wykonania oraz za zgodność z dokumentacją projektową, STWIOR i poleceniami Inspektora Nadzoru Inwestorskiego.</w:t>
      </w:r>
    </w:p>
    <w:p w:rsidR="00F65B4D" w:rsidRDefault="00F65B4D" w:rsidP="00F65B4D">
      <w:pPr>
        <w:pStyle w:val="znormal"/>
        <w:widowControl/>
        <w:spacing w:line="288" w:lineRule="auto"/>
        <w:rPr>
          <w:rFonts w:asciiTheme="minorHAnsi" w:hAnsiTheme="minorHAnsi" w:cstheme="minorHAnsi"/>
          <w:color w:val="auto"/>
          <w:szCs w:val="22"/>
        </w:rPr>
      </w:pPr>
    </w:p>
    <w:p w:rsidR="00FB1CDE" w:rsidRPr="007576DB" w:rsidRDefault="00FB1CDE" w:rsidP="00F65B4D">
      <w:pPr>
        <w:pStyle w:val="znormal"/>
        <w:widowControl/>
        <w:spacing w:line="288" w:lineRule="auto"/>
        <w:rPr>
          <w:rFonts w:asciiTheme="minorHAnsi" w:hAnsiTheme="minorHAnsi" w:cstheme="minorHAnsi"/>
          <w:color w:val="auto"/>
          <w:szCs w:val="22"/>
        </w:rPr>
      </w:pPr>
    </w:p>
    <w:p w:rsidR="00F65B4D" w:rsidRDefault="00F65B4D" w:rsidP="00BF2F62">
      <w:pPr>
        <w:pStyle w:val="z1"/>
        <w:widowControl/>
        <w:numPr>
          <w:ilvl w:val="0"/>
          <w:numId w:val="78"/>
        </w:numPr>
        <w:spacing w:before="0" w:line="288" w:lineRule="auto"/>
        <w:rPr>
          <w:rFonts w:asciiTheme="minorHAnsi" w:hAnsiTheme="minorHAnsi" w:cstheme="minorHAnsi"/>
          <w:color w:val="auto"/>
          <w:sz w:val="22"/>
          <w:szCs w:val="22"/>
        </w:rPr>
      </w:pPr>
      <w:r w:rsidRPr="00142824">
        <w:rPr>
          <w:rFonts w:asciiTheme="minorHAnsi" w:hAnsiTheme="minorHAnsi" w:cstheme="minorHAnsi"/>
          <w:color w:val="auto"/>
          <w:sz w:val="22"/>
          <w:szCs w:val="22"/>
        </w:rPr>
        <w:t>Materiały</w:t>
      </w:r>
    </w:p>
    <w:p w:rsidR="00D61588" w:rsidRDefault="00D61588" w:rsidP="00D61588">
      <w:pPr>
        <w:pStyle w:val="z1"/>
        <w:widowControl/>
        <w:spacing w:before="0" w:line="288" w:lineRule="auto"/>
        <w:ind w:left="502"/>
        <w:rPr>
          <w:rFonts w:asciiTheme="minorHAnsi" w:hAnsiTheme="minorHAnsi" w:cstheme="minorHAnsi"/>
          <w:color w:val="auto"/>
          <w:sz w:val="22"/>
          <w:szCs w:val="22"/>
        </w:rPr>
      </w:pPr>
    </w:p>
    <w:p w:rsidR="00D61588" w:rsidRPr="00D61588" w:rsidRDefault="00D61588" w:rsidP="00D61588">
      <w:pPr>
        <w:autoSpaceDE w:val="0"/>
        <w:autoSpaceDN w:val="0"/>
        <w:adjustRightInd w:val="0"/>
        <w:spacing w:after="0" w:line="288" w:lineRule="auto"/>
        <w:rPr>
          <w:rFonts w:cstheme="minorHAnsi"/>
          <w:bCs/>
        </w:rPr>
      </w:pPr>
      <w:r w:rsidRPr="00D61588">
        <w:rPr>
          <w:rFonts w:cstheme="minorHAnsi"/>
          <w:bCs/>
        </w:rPr>
        <w:t>2.1. Ogólne wymagania dotyczące materiałów</w:t>
      </w:r>
    </w:p>
    <w:p w:rsidR="00D61588" w:rsidRDefault="00D61588" w:rsidP="00D61588">
      <w:pPr>
        <w:autoSpaceDE w:val="0"/>
        <w:autoSpaceDN w:val="0"/>
        <w:adjustRightInd w:val="0"/>
        <w:spacing w:after="0" w:line="288" w:lineRule="auto"/>
        <w:rPr>
          <w:rFonts w:cstheme="minorHAnsi"/>
        </w:rPr>
      </w:pPr>
      <w:r w:rsidRPr="00D61588">
        <w:rPr>
          <w:rFonts w:cstheme="minorHAnsi"/>
        </w:rPr>
        <w:t>Ogólne wymagania dotyczące materiałów, ich pozyskiwania i składowania, podano w SST - Wymagania ogólne  pkt 2.</w:t>
      </w:r>
    </w:p>
    <w:p w:rsidR="00D61588" w:rsidRPr="00D61588" w:rsidRDefault="00D61588" w:rsidP="00D61588">
      <w:pPr>
        <w:autoSpaceDE w:val="0"/>
        <w:autoSpaceDN w:val="0"/>
        <w:adjustRightInd w:val="0"/>
        <w:spacing w:after="0" w:line="288" w:lineRule="auto"/>
        <w:rPr>
          <w:rFonts w:cstheme="minorHAnsi"/>
        </w:rPr>
      </w:pPr>
    </w:p>
    <w:p w:rsidR="00D61588" w:rsidRPr="00D61588" w:rsidRDefault="00D61588" w:rsidP="00D61588">
      <w:pPr>
        <w:autoSpaceDE w:val="0"/>
        <w:autoSpaceDN w:val="0"/>
        <w:adjustRightInd w:val="0"/>
        <w:spacing w:after="0" w:line="288" w:lineRule="auto"/>
        <w:rPr>
          <w:rFonts w:cstheme="minorHAnsi"/>
          <w:bCs/>
        </w:rPr>
      </w:pPr>
      <w:r w:rsidRPr="00D61588">
        <w:rPr>
          <w:rFonts w:cstheme="minorHAnsi"/>
          <w:bCs/>
        </w:rPr>
        <w:t>2.2. Rodzaje materiałów</w:t>
      </w:r>
    </w:p>
    <w:p w:rsidR="00D61588" w:rsidRPr="00D61588" w:rsidRDefault="00D61588" w:rsidP="00D61588">
      <w:pPr>
        <w:autoSpaceDE w:val="0"/>
        <w:autoSpaceDN w:val="0"/>
        <w:adjustRightInd w:val="0"/>
        <w:spacing w:after="0" w:line="288" w:lineRule="auto"/>
        <w:rPr>
          <w:rFonts w:cstheme="minorHAnsi"/>
        </w:rPr>
      </w:pPr>
      <w:r w:rsidRPr="00D61588">
        <w:rPr>
          <w:rFonts w:cstheme="minorHAnsi"/>
        </w:rPr>
        <w:t>Materiałem do wykonania podbudowy z kruszyw łamanych stabilizowanych mechanicznie</w:t>
      </w:r>
    </w:p>
    <w:p w:rsidR="00D61588" w:rsidRPr="00D61588" w:rsidRDefault="00D61588" w:rsidP="00D61588">
      <w:pPr>
        <w:autoSpaceDE w:val="0"/>
        <w:autoSpaceDN w:val="0"/>
        <w:adjustRightInd w:val="0"/>
        <w:spacing w:after="0" w:line="288" w:lineRule="auto"/>
        <w:rPr>
          <w:rFonts w:cstheme="minorHAnsi"/>
        </w:rPr>
      </w:pPr>
      <w:r w:rsidRPr="00D61588">
        <w:rPr>
          <w:rFonts w:cstheme="minorHAnsi"/>
        </w:rPr>
        <w:t>powinno być kruszywo łamane, uzyskane w wyniku pokruszenia surowca skalnego lub kamieni</w:t>
      </w:r>
    </w:p>
    <w:p w:rsidR="00D61588" w:rsidRDefault="00D61588" w:rsidP="00D61588">
      <w:pPr>
        <w:autoSpaceDE w:val="0"/>
        <w:autoSpaceDN w:val="0"/>
        <w:adjustRightInd w:val="0"/>
        <w:spacing w:after="0" w:line="288" w:lineRule="auto"/>
        <w:rPr>
          <w:rFonts w:cstheme="minorHAnsi"/>
        </w:rPr>
      </w:pPr>
      <w:r w:rsidRPr="00D61588">
        <w:rPr>
          <w:rFonts w:cstheme="minorHAnsi"/>
        </w:rPr>
        <w:t>narzutowych i otoczaków albo ziaren żwiru większych od 8 mm. Kruszywo powinno być jednorodne bez zanieczyszczeń obcych i bez domieszek gliny.</w:t>
      </w:r>
    </w:p>
    <w:p w:rsidR="00D61588" w:rsidRPr="00D61588" w:rsidRDefault="00D61588" w:rsidP="00D61588">
      <w:pPr>
        <w:autoSpaceDE w:val="0"/>
        <w:autoSpaceDN w:val="0"/>
        <w:adjustRightInd w:val="0"/>
        <w:spacing w:after="0" w:line="288" w:lineRule="auto"/>
        <w:rPr>
          <w:rFonts w:cstheme="minorHAnsi"/>
        </w:rPr>
      </w:pPr>
    </w:p>
    <w:p w:rsidR="00D61588" w:rsidRPr="00D61588" w:rsidRDefault="00D61588" w:rsidP="00D61588">
      <w:pPr>
        <w:autoSpaceDE w:val="0"/>
        <w:autoSpaceDN w:val="0"/>
        <w:adjustRightInd w:val="0"/>
        <w:spacing w:after="0" w:line="288" w:lineRule="auto"/>
        <w:rPr>
          <w:rFonts w:cstheme="minorHAnsi"/>
          <w:bCs/>
        </w:rPr>
      </w:pPr>
      <w:r w:rsidRPr="00D61588">
        <w:rPr>
          <w:rFonts w:cstheme="minorHAnsi"/>
          <w:bCs/>
        </w:rPr>
        <w:t>2.3. Wymagania dla materiałów</w:t>
      </w:r>
    </w:p>
    <w:p w:rsidR="00D61588" w:rsidRPr="00D61588" w:rsidRDefault="00D61588" w:rsidP="00D61588">
      <w:pPr>
        <w:autoSpaceDE w:val="0"/>
        <w:autoSpaceDN w:val="0"/>
        <w:adjustRightInd w:val="0"/>
        <w:spacing w:after="0" w:line="288" w:lineRule="auto"/>
        <w:rPr>
          <w:rFonts w:cstheme="minorHAnsi"/>
        </w:rPr>
      </w:pPr>
      <w:r w:rsidRPr="00D61588">
        <w:rPr>
          <w:rFonts w:cstheme="minorHAnsi"/>
          <w:bCs/>
        </w:rPr>
        <w:t xml:space="preserve">2.3.1. </w:t>
      </w:r>
      <w:r w:rsidRPr="00D61588">
        <w:rPr>
          <w:rFonts w:cstheme="minorHAnsi"/>
        </w:rPr>
        <w:t>Uziarnienie kruszywa</w:t>
      </w:r>
    </w:p>
    <w:p w:rsidR="00D61588" w:rsidRDefault="00D61588" w:rsidP="00D61588">
      <w:pPr>
        <w:autoSpaceDE w:val="0"/>
        <w:autoSpaceDN w:val="0"/>
        <w:adjustRightInd w:val="0"/>
        <w:spacing w:after="0" w:line="288" w:lineRule="auto"/>
        <w:rPr>
          <w:rFonts w:cstheme="minorHAnsi"/>
        </w:rPr>
      </w:pPr>
      <w:r w:rsidRPr="00D61588">
        <w:rPr>
          <w:rFonts w:cstheme="minorHAnsi"/>
        </w:rPr>
        <w:t>Krzywa uziarnienia kruszywa, określona według PN-B-06714-15 powinna leżeć miedzy krzywymi granicznymi pól dobrego uziarnienia podanymi na rysunku.</w:t>
      </w:r>
    </w:p>
    <w:p w:rsidR="00D61588" w:rsidRPr="00D61588" w:rsidRDefault="00D61588" w:rsidP="00D61588">
      <w:pPr>
        <w:autoSpaceDE w:val="0"/>
        <w:autoSpaceDN w:val="0"/>
        <w:adjustRightInd w:val="0"/>
        <w:spacing w:after="0" w:line="288" w:lineRule="auto"/>
        <w:rPr>
          <w:rFonts w:cstheme="minorHAnsi"/>
        </w:rPr>
      </w:pPr>
      <w:r>
        <w:rPr>
          <w:rFonts w:cstheme="minorHAnsi"/>
          <w:noProof/>
          <w:lang w:eastAsia="pl-PL"/>
        </w:rPr>
        <w:drawing>
          <wp:inline distT="0" distB="0" distL="0" distR="0">
            <wp:extent cx="5767605" cy="1905000"/>
            <wp:effectExtent l="19050" t="0" r="454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765698" cy="1904370"/>
                    </a:xfrm>
                    <a:prstGeom prst="rect">
                      <a:avLst/>
                    </a:prstGeom>
                    <a:noFill/>
                    <a:ln w="9525">
                      <a:noFill/>
                      <a:miter lim="800000"/>
                      <a:headEnd/>
                      <a:tailEnd/>
                    </a:ln>
                  </pic:spPr>
                </pic:pic>
              </a:graphicData>
            </a:graphic>
          </wp:inline>
        </w:drawing>
      </w:r>
    </w:p>
    <w:p w:rsidR="00D61588" w:rsidRDefault="00197E09" w:rsidP="00FB1CDE">
      <w:pPr>
        <w:pStyle w:val="z1"/>
        <w:widowControl/>
        <w:spacing w:before="0" w:line="288" w:lineRule="auto"/>
        <w:rPr>
          <w:rFonts w:asciiTheme="minorHAnsi" w:hAnsiTheme="minorHAnsi" w:cstheme="minorHAnsi"/>
          <w:color w:val="auto"/>
          <w:sz w:val="22"/>
          <w:szCs w:val="22"/>
        </w:rPr>
      </w:pPr>
      <w:r>
        <w:rPr>
          <w:rFonts w:asciiTheme="minorHAnsi" w:hAnsiTheme="minorHAnsi" w:cstheme="minorHAnsi"/>
          <w:noProof/>
          <w:color w:val="auto"/>
          <w:sz w:val="22"/>
          <w:szCs w:val="22"/>
        </w:rPr>
        <w:drawing>
          <wp:inline distT="0" distB="0" distL="0" distR="0">
            <wp:extent cx="5760720" cy="190272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5760720" cy="1902726"/>
                    </a:xfrm>
                    <a:prstGeom prst="rect">
                      <a:avLst/>
                    </a:prstGeom>
                    <a:noFill/>
                    <a:ln w="9525">
                      <a:noFill/>
                      <a:miter lim="800000"/>
                      <a:headEnd/>
                      <a:tailEnd/>
                    </a:ln>
                  </pic:spPr>
                </pic:pic>
              </a:graphicData>
            </a:graphic>
          </wp:inline>
        </w:drawing>
      </w:r>
    </w:p>
    <w:p w:rsidR="00197E09" w:rsidRPr="00CB709E" w:rsidRDefault="00197E09" w:rsidP="00CB709E">
      <w:pPr>
        <w:autoSpaceDE w:val="0"/>
        <w:autoSpaceDN w:val="0"/>
        <w:adjustRightInd w:val="0"/>
        <w:spacing w:after="0" w:line="288" w:lineRule="auto"/>
        <w:rPr>
          <w:rFonts w:cstheme="minorHAnsi"/>
        </w:rPr>
      </w:pPr>
      <w:r w:rsidRPr="00CB709E">
        <w:rPr>
          <w:rFonts w:cstheme="minorHAnsi"/>
        </w:rPr>
        <w:t>Pole dobrego uziarnienia kruszyw przeznaczonych na podbudowy wykonywane metodą stabilizacji</w:t>
      </w:r>
    </w:p>
    <w:p w:rsidR="00197E09" w:rsidRPr="00CB709E" w:rsidRDefault="00197E09" w:rsidP="00CB709E">
      <w:pPr>
        <w:autoSpaceDE w:val="0"/>
        <w:autoSpaceDN w:val="0"/>
        <w:adjustRightInd w:val="0"/>
        <w:spacing w:after="0" w:line="288" w:lineRule="auto"/>
        <w:rPr>
          <w:rFonts w:cstheme="minorHAnsi"/>
        </w:rPr>
      </w:pPr>
      <w:r w:rsidRPr="00CB709E">
        <w:rPr>
          <w:rFonts w:cstheme="minorHAnsi"/>
        </w:rPr>
        <w:t>mechanicznej</w:t>
      </w:r>
    </w:p>
    <w:p w:rsidR="00197E09" w:rsidRPr="00CB709E" w:rsidRDefault="00197E09" w:rsidP="00CB709E">
      <w:pPr>
        <w:autoSpaceDE w:val="0"/>
        <w:autoSpaceDN w:val="0"/>
        <w:adjustRightInd w:val="0"/>
        <w:spacing w:after="0" w:line="288" w:lineRule="auto"/>
        <w:rPr>
          <w:rFonts w:cstheme="minorHAnsi"/>
        </w:rPr>
      </w:pPr>
      <w:r w:rsidRPr="00CB709E">
        <w:rPr>
          <w:rFonts w:cstheme="minorHAnsi"/>
        </w:rPr>
        <w:t>1-2 kruszywo na podbudowę zasadniczą (górną warstwę) lub podbudowę jednowarstwową</w:t>
      </w:r>
    </w:p>
    <w:p w:rsidR="00197E09" w:rsidRPr="00CB709E" w:rsidRDefault="00197E09" w:rsidP="00CB709E">
      <w:pPr>
        <w:autoSpaceDE w:val="0"/>
        <w:autoSpaceDN w:val="0"/>
        <w:adjustRightInd w:val="0"/>
        <w:spacing w:after="0" w:line="288" w:lineRule="auto"/>
        <w:rPr>
          <w:rFonts w:cstheme="minorHAnsi"/>
        </w:rPr>
      </w:pPr>
      <w:r w:rsidRPr="00CB709E">
        <w:rPr>
          <w:rFonts w:cstheme="minorHAnsi"/>
        </w:rPr>
        <w:t>1-3 kruszywo na podbudowę pomocniczą (dolną warstwę)</w:t>
      </w:r>
    </w:p>
    <w:p w:rsidR="00197E09" w:rsidRPr="00CB709E" w:rsidRDefault="00197E09" w:rsidP="00CB709E">
      <w:pPr>
        <w:autoSpaceDE w:val="0"/>
        <w:autoSpaceDN w:val="0"/>
        <w:adjustRightInd w:val="0"/>
        <w:spacing w:after="0" w:line="288" w:lineRule="auto"/>
        <w:rPr>
          <w:rFonts w:cstheme="minorHAnsi"/>
        </w:rPr>
      </w:pPr>
      <w:r w:rsidRPr="00CB709E">
        <w:rPr>
          <w:rFonts w:cstheme="minorHAnsi"/>
        </w:rPr>
        <w:t>Krzywa uziarnienia kruszywa powinna być ciągła i nie może przebiegać od dolnej krzywej</w:t>
      </w:r>
    </w:p>
    <w:p w:rsidR="00197E09" w:rsidRPr="00CB709E" w:rsidRDefault="00197E09" w:rsidP="00CB709E">
      <w:pPr>
        <w:autoSpaceDE w:val="0"/>
        <w:autoSpaceDN w:val="0"/>
        <w:adjustRightInd w:val="0"/>
        <w:spacing w:after="0" w:line="288" w:lineRule="auto"/>
        <w:rPr>
          <w:rFonts w:cstheme="minorHAnsi"/>
        </w:rPr>
      </w:pPr>
      <w:r w:rsidRPr="00CB709E">
        <w:rPr>
          <w:rFonts w:cstheme="minorHAnsi"/>
        </w:rPr>
        <w:t>granicznej uziarnienia do górnej krzywej granicznej uziarnienia na sąsiednich sitach. Wymiar</w:t>
      </w:r>
    </w:p>
    <w:p w:rsidR="00197E09" w:rsidRPr="00CB709E" w:rsidRDefault="00197E09" w:rsidP="00CB709E">
      <w:pPr>
        <w:autoSpaceDE w:val="0"/>
        <w:autoSpaceDN w:val="0"/>
        <w:adjustRightInd w:val="0"/>
        <w:spacing w:after="0" w:line="288" w:lineRule="auto"/>
        <w:rPr>
          <w:rFonts w:cstheme="minorHAnsi"/>
        </w:rPr>
      </w:pPr>
      <w:r w:rsidRPr="00CB709E">
        <w:rPr>
          <w:rFonts w:cstheme="minorHAnsi"/>
        </w:rPr>
        <w:t>największego ziarna kruszywa nie może przekraczać 2/3 grubości warstwy układanej jednorazowo.</w:t>
      </w:r>
    </w:p>
    <w:p w:rsidR="00197E09" w:rsidRPr="00CB709E" w:rsidRDefault="00197E09" w:rsidP="00CB709E">
      <w:pPr>
        <w:autoSpaceDE w:val="0"/>
        <w:autoSpaceDN w:val="0"/>
        <w:adjustRightInd w:val="0"/>
        <w:spacing w:after="0" w:line="288" w:lineRule="auto"/>
        <w:rPr>
          <w:rFonts w:cstheme="minorHAnsi"/>
        </w:rPr>
      </w:pPr>
    </w:p>
    <w:p w:rsidR="00197E09" w:rsidRPr="00CB709E" w:rsidRDefault="00197E09" w:rsidP="00CB709E">
      <w:pPr>
        <w:autoSpaceDE w:val="0"/>
        <w:autoSpaceDN w:val="0"/>
        <w:adjustRightInd w:val="0"/>
        <w:spacing w:after="0" w:line="288" w:lineRule="auto"/>
        <w:rPr>
          <w:rFonts w:cstheme="minorHAnsi"/>
        </w:rPr>
      </w:pPr>
      <w:r w:rsidRPr="00CB709E">
        <w:rPr>
          <w:rFonts w:cstheme="minorHAnsi"/>
          <w:b/>
          <w:bCs/>
        </w:rPr>
        <w:t xml:space="preserve">2.3.2. </w:t>
      </w:r>
      <w:r w:rsidRPr="00CB709E">
        <w:rPr>
          <w:rFonts w:cstheme="minorHAnsi"/>
        </w:rPr>
        <w:t xml:space="preserve">Właściwości kruszywa </w:t>
      </w:r>
    </w:p>
    <w:p w:rsidR="00197E09" w:rsidRPr="00CB709E" w:rsidRDefault="00197E09" w:rsidP="00CB709E">
      <w:pPr>
        <w:autoSpaceDE w:val="0"/>
        <w:autoSpaceDN w:val="0"/>
        <w:adjustRightInd w:val="0"/>
        <w:spacing w:after="0" w:line="288" w:lineRule="auto"/>
        <w:rPr>
          <w:rFonts w:cstheme="minorHAnsi"/>
        </w:rPr>
      </w:pPr>
      <w:r w:rsidRPr="00CB709E">
        <w:rPr>
          <w:rFonts w:cstheme="minorHAnsi"/>
        </w:rPr>
        <w:t>Kruszywa powinny spe</w:t>
      </w:r>
      <w:r w:rsidR="00CB709E" w:rsidRPr="00CB709E">
        <w:rPr>
          <w:rFonts w:cstheme="minorHAnsi"/>
        </w:rPr>
        <w:t>ł</w:t>
      </w:r>
      <w:r w:rsidRPr="00CB709E">
        <w:rPr>
          <w:rFonts w:cstheme="minorHAnsi"/>
        </w:rPr>
        <w:t>nia</w:t>
      </w:r>
      <w:r w:rsidR="00CB709E" w:rsidRPr="00CB709E">
        <w:rPr>
          <w:rFonts w:cstheme="minorHAnsi"/>
        </w:rPr>
        <w:t>ć</w:t>
      </w:r>
      <w:r w:rsidRPr="00CB709E">
        <w:rPr>
          <w:rFonts w:cstheme="minorHAnsi"/>
        </w:rPr>
        <w:t xml:space="preserve"> wymagania </w:t>
      </w:r>
      <w:r w:rsidR="00CB709E" w:rsidRPr="00CB709E">
        <w:rPr>
          <w:rFonts w:cstheme="minorHAnsi"/>
        </w:rPr>
        <w:t>określone</w:t>
      </w:r>
      <w:r w:rsidRPr="00CB709E">
        <w:rPr>
          <w:rFonts w:cstheme="minorHAnsi"/>
        </w:rPr>
        <w:t xml:space="preserve"> w tablicy.</w:t>
      </w:r>
    </w:p>
    <w:p w:rsidR="00CB709E" w:rsidRDefault="00AA7DD3" w:rsidP="00197E0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pl-PL"/>
        </w:rPr>
        <w:drawing>
          <wp:inline distT="0" distB="0" distL="0" distR="0">
            <wp:extent cx="5591175" cy="4467225"/>
            <wp:effectExtent l="1905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5591175" cy="4467225"/>
                    </a:xfrm>
                    <a:prstGeom prst="rect">
                      <a:avLst/>
                    </a:prstGeom>
                    <a:noFill/>
                    <a:ln w="9525">
                      <a:noFill/>
                      <a:miter lim="800000"/>
                      <a:headEnd/>
                      <a:tailEnd/>
                    </a:ln>
                  </pic:spPr>
                </pic:pic>
              </a:graphicData>
            </a:graphic>
          </wp:inline>
        </w:drawing>
      </w:r>
    </w:p>
    <w:p w:rsidR="00CB709E" w:rsidRPr="00197E09" w:rsidRDefault="00AA7DD3" w:rsidP="00197E09">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pl-PL"/>
        </w:rPr>
        <w:drawing>
          <wp:inline distT="0" distB="0" distL="0" distR="0">
            <wp:extent cx="5476875" cy="1247775"/>
            <wp:effectExtent l="19050" t="0" r="952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476875" cy="1247775"/>
                    </a:xfrm>
                    <a:prstGeom prst="rect">
                      <a:avLst/>
                    </a:prstGeom>
                    <a:noFill/>
                    <a:ln w="9525">
                      <a:noFill/>
                      <a:miter lim="800000"/>
                      <a:headEnd/>
                      <a:tailEnd/>
                    </a:ln>
                  </pic:spPr>
                </pic:pic>
              </a:graphicData>
            </a:graphic>
          </wp:inline>
        </w:drawing>
      </w:r>
    </w:p>
    <w:p w:rsidR="00197E09" w:rsidRDefault="00197E09" w:rsidP="00D61588">
      <w:pPr>
        <w:pStyle w:val="z1"/>
        <w:widowControl/>
        <w:spacing w:before="0" w:line="288" w:lineRule="auto"/>
        <w:ind w:left="502"/>
        <w:rPr>
          <w:rFonts w:asciiTheme="minorHAnsi" w:hAnsiTheme="minorHAnsi" w:cstheme="minorHAnsi"/>
          <w:color w:val="auto"/>
          <w:sz w:val="22"/>
          <w:szCs w:val="22"/>
        </w:rPr>
      </w:pPr>
    </w:p>
    <w:p w:rsidR="00D61588" w:rsidRDefault="009B1CCB" w:rsidP="00BF2F62">
      <w:pPr>
        <w:pStyle w:val="z1"/>
        <w:widowControl/>
        <w:numPr>
          <w:ilvl w:val="0"/>
          <w:numId w:val="78"/>
        </w:numPr>
        <w:spacing w:before="0" w:line="288" w:lineRule="auto"/>
        <w:rPr>
          <w:rFonts w:asciiTheme="minorHAnsi" w:hAnsiTheme="minorHAnsi" w:cstheme="minorHAnsi"/>
          <w:color w:val="auto"/>
          <w:sz w:val="22"/>
          <w:szCs w:val="22"/>
        </w:rPr>
      </w:pPr>
      <w:r>
        <w:rPr>
          <w:rFonts w:asciiTheme="minorHAnsi" w:hAnsiTheme="minorHAnsi" w:cstheme="minorHAnsi"/>
          <w:color w:val="auto"/>
          <w:sz w:val="22"/>
          <w:szCs w:val="22"/>
        </w:rPr>
        <w:t>Sprzęt</w:t>
      </w:r>
    </w:p>
    <w:p w:rsidR="009B1CCB" w:rsidRPr="009B1CCB" w:rsidRDefault="009B1CCB" w:rsidP="009B1CCB">
      <w:pPr>
        <w:pStyle w:val="z1"/>
        <w:widowControl/>
        <w:spacing w:before="0" w:line="288" w:lineRule="auto"/>
        <w:rPr>
          <w:rFonts w:asciiTheme="minorHAnsi" w:hAnsiTheme="minorHAnsi" w:cstheme="minorHAnsi"/>
          <w:color w:val="auto"/>
          <w:sz w:val="22"/>
          <w:szCs w:val="22"/>
        </w:rPr>
      </w:pPr>
    </w:p>
    <w:p w:rsidR="009B1CCB" w:rsidRPr="009B1CCB" w:rsidRDefault="009B1CCB" w:rsidP="009B1CCB">
      <w:pPr>
        <w:autoSpaceDE w:val="0"/>
        <w:autoSpaceDN w:val="0"/>
        <w:adjustRightInd w:val="0"/>
        <w:spacing w:after="0" w:line="288" w:lineRule="auto"/>
        <w:rPr>
          <w:rFonts w:cstheme="minorHAnsi"/>
        </w:rPr>
      </w:pPr>
      <w:r w:rsidRPr="009B1CCB">
        <w:rPr>
          <w:rFonts w:cstheme="minorHAnsi"/>
        </w:rPr>
        <w:t>Wykonawca przystępujący do wykonania podbudowy z kruszyw stabilizowanych mechanicznie powinien wykazać się możliwością korzystania z następującego sprzętu:</w:t>
      </w:r>
    </w:p>
    <w:p w:rsidR="009B1CCB" w:rsidRPr="009B1CCB" w:rsidRDefault="009B1CCB" w:rsidP="009B1CCB">
      <w:pPr>
        <w:autoSpaceDE w:val="0"/>
        <w:autoSpaceDN w:val="0"/>
        <w:adjustRightInd w:val="0"/>
        <w:spacing w:after="0" w:line="288" w:lineRule="auto"/>
        <w:rPr>
          <w:rFonts w:cstheme="minorHAnsi"/>
        </w:rPr>
      </w:pPr>
      <w:r w:rsidRPr="009B1CCB">
        <w:rPr>
          <w:rFonts w:cstheme="minorHAnsi"/>
        </w:rPr>
        <w:t>a) mieszarek do wytwarzania mieszanki, wyposażonych w urządzenia dozujące wodę. Mieszarki</w:t>
      </w:r>
    </w:p>
    <w:p w:rsidR="009B1CCB" w:rsidRPr="009B1CCB" w:rsidRDefault="009B1CCB" w:rsidP="009B1CCB">
      <w:pPr>
        <w:autoSpaceDE w:val="0"/>
        <w:autoSpaceDN w:val="0"/>
        <w:adjustRightInd w:val="0"/>
        <w:spacing w:after="0" w:line="288" w:lineRule="auto"/>
        <w:rPr>
          <w:rFonts w:cstheme="minorHAnsi"/>
        </w:rPr>
      </w:pPr>
      <w:r w:rsidRPr="009B1CCB">
        <w:rPr>
          <w:rFonts w:cstheme="minorHAnsi"/>
        </w:rPr>
        <w:t>powinny zapewnić wytworzenie jednorodnej mieszanki o wilgotności optymalnej,</w:t>
      </w:r>
    </w:p>
    <w:p w:rsidR="009B1CCB" w:rsidRPr="009B1CCB" w:rsidRDefault="009B1CCB" w:rsidP="009B1CCB">
      <w:pPr>
        <w:autoSpaceDE w:val="0"/>
        <w:autoSpaceDN w:val="0"/>
        <w:adjustRightInd w:val="0"/>
        <w:spacing w:after="0" w:line="288" w:lineRule="auto"/>
        <w:rPr>
          <w:rFonts w:cstheme="minorHAnsi"/>
        </w:rPr>
      </w:pPr>
      <w:r w:rsidRPr="009B1CCB">
        <w:rPr>
          <w:rFonts w:cstheme="minorHAnsi"/>
        </w:rPr>
        <w:t>b) równiarek albo układarek do rozkładania mieszanki,</w:t>
      </w:r>
    </w:p>
    <w:p w:rsidR="009B1CCB" w:rsidRPr="009B1CCB" w:rsidRDefault="009B1CCB" w:rsidP="009B1CCB">
      <w:pPr>
        <w:autoSpaceDE w:val="0"/>
        <w:autoSpaceDN w:val="0"/>
        <w:adjustRightInd w:val="0"/>
        <w:spacing w:after="0" w:line="288" w:lineRule="auto"/>
        <w:rPr>
          <w:rFonts w:cstheme="minorHAnsi"/>
        </w:rPr>
      </w:pPr>
      <w:r w:rsidRPr="009B1CCB">
        <w:rPr>
          <w:rFonts w:cstheme="minorHAnsi"/>
        </w:rPr>
        <w:t>c) walców ogumionych i stalowych wibracyjnych lub statycznych do zagęszczania. W miejscach</w:t>
      </w:r>
    </w:p>
    <w:p w:rsidR="009B1CCB" w:rsidRDefault="009B1CCB" w:rsidP="009B1CCB">
      <w:pPr>
        <w:autoSpaceDE w:val="0"/>
        <w:autoSpaceDN w:val="0"/>
        <w:adjustRightInd w:val="0"/>
        <w:spacing w:after="0" w:line="288" w:lineRule="auto"/>
        <w:rPr>
          <w:rFonts w:cstheme="minorHAnsi"/>
        </w:rPr>
      </w:pPr>
      <w:r w:rsidRPr="009B1CCB">
        <w:rPr>
          <w:rFonts w:cstheme="minorHAnsi"/>
        </w:rPr>
        <w:t>trudno dostępnych powinny być stosowane zagęszczarki płytowe, ubijaki mechaniczne lub małewalce wibracyjne.</w:t>
      </w:r>
    </w:p>
    <w:p w:rsidR="009B1CCB" w:rsidRPr="009B1CCB" w:rsidRDefault="009B1CCB" w:rsidP="009B1CCB">
      <w:pPr>
        <w:autoSpaceDE w:val="0"/>
        <w:autoSpaceDN w:val="0"/>
        <w:adjustRightInd w:val="0"/>
        <w:spacing w:after="0" w:line="288" w:lineRule="auto"/>
        <w:rPr>
          <w:rFonts w:cstheme="minorHAnsi"/>
        </w:rPr>
      </w:pPr>
    </w:p>
    <w:p w:rsidR="00D61588" w:rsidRDefault="00E918E7" w:rsidP="00BF2F62">
      <w:pPr>
        <w:pStyle w:val="z1"/>
        <w:widowControl/>
        <w:numPr>
          <w:ilvl w:val="0"/>
          <w:numId w:val="78"/>
        </w:numPr>
        <w:spacing w:before="0" w:line="288" w:lineRule="auto"/>
        <w:rPr>
          <w:rFonts w:asciiTheme="minorHAnsi" w:hAnsiTheme="minorHAnsi" w:cstheme="minorHAnsi"/>
          <w:color w:val="auto"/>
          <w:sz w:val="22"/>
          <w:szCs w:val="22"/>
        </w:rPr>
      </w:pPr>
      <w:r>
        <w:rPr>
          <w:rFonts w:asciiTheme="minorHAnsi" w:hAnsiTheme="minorHAnsi" w:cstheme="minorHAnsi"/>
          <w:color w:val="auto"/>
          <w:sz w:val="22"/>
          <w:szCs w:val="22"/>
        </w:rPr>
        <w:t>Transport materiałów</w:t>
      </w:r>
    </w:p>
    <w:p w:rsidR="00E918E7" w:rsidRDefault="00E918E7" w:rsidP="00E918E7">
      <w:pPr>
        <w:pStyle w:val="z1"/>
        <w:widowControl/>
        <w:spacing w:before="0" w:line="288" w:lineRule="auto"/>
        <w:rPr>
          <w:rFonts w:asciiTheme="minorHAnsi" w:hAnsiTheme="minorHAnsi" w:cstheme="minorHAnsi"/>
          <w:color w:val="auto"/>
          <w:sz w:val="22"/>
          <w:szCs w:val="22"/>
        </w:rPr>
      </w:pPr>
    </w:p>
    <w:p w:rsidR="00E918E7" w:rsidRPr="00E918E7" w:rsidRDefault="00E918E7" w:rsidP="00E918E7">
      <w:pPr>
        <w:autoSpaceDE w:val="0"/>
        <w:autoSpaceDN w:val="0"/>
        <w:adjustRightInd w:val="0"/>
        <w:spacing w:after="0" w:line="288" w:lineRule="auto"/>
        <w:rPr>
          <w:rFonts w:cstheme="minorHAnsi"/>
        </w:rPr>
      </w:pPr>
      <w:r w:rsidRPr="00E918E7">
        <w:rPr>
          <w:rFonts w:cstheme="minorHAnsi"/>
        </w:rPr>
        <w:t>Kruszywa można przewozić dowolnymi środkami transportu w warunkach zabezpieczających</w:t>
      </w:r>
    </w:p>
    <w:p w:rsidR="00E918E7" w:rsidRPr="00E918E7" w:rsidRDefault="00E918E7" w:rsidP="00E918E7">
      <w:pPr>
        <w:autoSpaceDE w:val="0"/>
        <w:autoSpaceDN w:val="0"/>
        <w:adjustRightInd w:val="0"/>
        <w:spacing w:after="0" w:line="288" w:lineRule="auto"/>
        <w:rPr>
          <w:rFonts w:cstheme="minorHAnsi"/>
        </w:rPr>
      </w:pPr>
      <w:r w:rsidRPr="00E918E7">
        <w:rPr>
          <w:rFonts w:cstheme="minorHAnsi"/>
        </w:rPr>
        <w:t>je przed zanieczyszczeniem, zmieszaniem z innymi materiałami, nadmiernym wysuszeniem</w:t>
      </w:r>
    </w:p>
    <w:p w:rsidR="00E918E7" w:rsidRPr="00E918E7" w:rsidRDefault="00E918E7" w:rsidP="00E918E7">
      <w:pPr>
        <w:autoSpaceDE w:val="0"/>
        <w:autoSpaceDN w:val="0"/>
        <w:adjustRightInd w:val="0"/>
        <w:spacing w:after="0" w:line="288" w:lineRule="auto"/>
        <w:rPr>
          <w:rFonts w:cstheme="minorHAnsi"/>
        </w:rPr>
      </w:pPr>
      <w:r w:rsidRPr="00E918E7">
        <w:rPr>
          <w:rFonts w:cstheme="minorHAnsi"/>
        </w:rPr>
        <w:t>i zawilgoceniem.</w:t>
      </w:r>
    </w:p>
    <w:p w:rsidR="00E918E7" w:rsidRPr="00E918E7" w:rsidRDefault="00E918E7" w:rsidP="00E918E7">
      <w:pPr>
        <w:autoSpaceDE w:val="0"/>
        <w:autoSpaceDN w:val="0"/>
        <w:adjustRightInd w:val="0"/>
        <w:spacing w:after="0" w:line="288" w:lineRule="auto"/>
        <w:rPr>
          <w:rFonts w:cstheme="minorHAnsi"/>
        </w:rPr>
      </w:pPr>
      <w:r w:rsidRPr="00E918E7">
        <w:rPr>
          <w:rFonts w:cstheme="minorHAnsi"/>
        </w:rPr>
        <w:t>Transport cementu powinien odbywać się zgodnie z BN-88/6731-08.</w:t>
      </w:r>
    </w:p>
    <w:p w:rsidR="00E918E7" w:rsidRDefault="00E918E7" w:rsidP="00E918E7">
      <w:pPr>
        <w:autoSpaceDE w:val="0"/>
        <w:autoSpaceDN w:val="0"/>
        <w:adjustRightInd w:val="0"/>
        <w:spacing w:after="0" w:line="288" w:lineRule="auto"/>
        <w:rPr>
          <w:rFonts w:cstheme="minorHAnsi"/>
        </w:rPr>
      </w:pPr>
      <w:r w:rsidRPr="00E918E7">
        <w:rPr>
          <w:rFonts w:cstheme="minorHAnsi"/>
        </w:rPr>
        <w:t>Transport pozostałych materiałów powinien odbywać się zgodnie z wymaganiami norm przedmiotowych.</w:t>
      </w:r>
    </w:p>
    <w:p w:rsidR="00E918E7" w:rsidRPr="00E918E7" w:rsidRDefault="00E918E7" w:rsidP="00E918E7">
      <w:pPr>
        <w:autoSpaceDE w:val="0"/>
        <w:autoSpaceDN w:val="0"/>
        <w:adjustRightInd w:val="0"/>
        <w:spacing w:after="0" w:line="288" w:lineRule="auto"/>
        <w:rPr>
          <w:rFonts w:cstheme="minorHAnsi"/>
        </w:rPr>
      </w:pPr>
    </w:p>
    <w:p w:rsidR="00D61588" w:rsidRDefault="00E918E7" w:rsidP="00BF2F62">
      <w:pPr>
        <w:pStyle w:val="z1"/>
        <w:widowControl/>
        <w:numPr>
          <w:ilvl w:val="0"/>
          <w:numId w:val="78"/>
        </w:numPr>
        <w:spacing w:before="0" w:line="288" w:lineRule="auto"/>
        <w:rPr>
          <w:rFonts w:asciiTheme="minorHAnsi" w:hAnsiTheme="minorHAnsi" w:cstheme="minorHAnsi"/>
          <w:color w:val="auto"/>
          <w:sz w:val="22"/>
          <w:szCs w:val="22"/>
        </w:rPr>
      </w:pPr>
      <w:r>
        <w:rPr>
          <w:rFonts w:asciiTheme="minorHAnsi" w:hAnsiTheme="minorHAnsi" w:cstheme="minorHAnsi"/>
          <w:color w:val="auto"/>
          <w:sz w:val="22"/>
          <w:szCs w:val="22"/>
        </w:rPr>
        <w:t>Wykonanie robót</w:t>
      </w:r>
    </w:p>
    <w:p w:rsidR="00E918E7" w:rsidRPr="00BA5536" w:rsidRDefault="00E918E7" w:rsidP="00E918E7">
      <w:pPr>
        <w:pStyle w:val="z1"/>
        <w:widowControl/>
        <w:spacing w:before="0" w:line="288" w:lineRule="auto"/>
        <w:ind w:left="502"/>
        <w:rPr>
          <w:rFonts w:asciiTheme="minorHAnsi" w:hAnsiTheme="minorHAnsi" w:cstheme="minorHAnsi"/>
          <w:b w:val="0"/>
          <w:color w:val="auto"/>
          <w:sz w:val="22"/>
          <w:szCs w:val="22"/>
        </w:rPr>
      </w:pPr>
    </w:p>
    <w:p w:rsidR="00E918E7" w:rsidRPr="00BA5536" w:rsidRDefault="00E918E7" w:rsidP="00BA5536">
      <w:pPr>
        <w:autoSpaceDE w:val="0"/>
        <w:autoSpaceDN w:val="0"/>
        <w:adjustRightInd w:val="0"/>
        <w:spacing w:after="0" w:line="288" w:lineRule="auto"/>
        <w:rPr>
          <w:rFonts w:cstheme="minorHAnsi"/>
          <w:bCs/>
          <w:color w:val="000000"/>
        </w:rPr>
      </w:pPr>
      <w:r w:rsidRPr="00BA5536">
        <w:rPr>
          <w:rFonts w:cstheme="minorHAnsi"/>
          <w:bCs/>
          <w:color w:val="000000"/>
        </w:rPr>
        <w:t>5.1. Ogólne zasady wykonania robót</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Ogólne zasady wykonania robót podano w SST - Wymagania ogólne pkt 5.</w:t>
      </w:r>
    </w:p>
    <w:p w:rsidR="00E918E7" w:rsidRPr="00BA5536" w:rsidRDefault="00E918E7" w:rsidP="00BA5536">
      <w:pPr>
        <w:autoSpaceDE w:val="0"/>
        <w:autoSpaceDN w:val="0"/>
        <w:adjustRightInd w:val="0"/>
        <w:spacing w:after="0" w:line="288" w:lineRule="auto"/>
        <w:rPr>
          <w:rFonts w:cstheme="minorHAnsi"/>
          <w:bCs/>
          <w:color w:val="000000"/>
        </w:rPr>
      </w:pPr>
      <w:r w:rsidRPr="00BA5536">
        <w:rPr>
          <w:rFonts w:cstheme="minorHAnsi"/>
          <w:bCs/>
          <w:color w:val="000000"/>
        </w:rPr>
        <w:t>5.2. Przygotowanie podłoża</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Podłoże pod podbudowę powinno spełniać wymagania określone w SST - Roboty ziemne</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Podbudowa powinna by</w:t>
      </w:r>
      <w:r w:rsidR="002B2803" w:rsidRPr="00BA5536">
        <w:rPr>
          <w:rFonts w:cstheme="minorHAnsi"/>
          <w:color w:val="000000"/>
        </w:rPr>
        <w:t>ć</w:t>
      </w:r>
      <w:r w:rsidRPr="00BA5536">
        <w:rPr>
          <w:rFonts w:cstheme="minorHAnsi"/>
          <w:color w:val="000000"/>
        </w:rPr>
        <w:t xml:space="preserve"> u</w:t>
      </w:r>
      <w:r w:rsidR="002B2803" w:rsidRPr="00BA5536">
        <w:rPr>
          <w:rFonts w:cstheme="minorHAnsi"/>
          <w:color w:val="000000"/>
        </w:rPr>
        <w:t>łoż</w:t>
      </w:r>
      <w:r w:rsidRPr="00BA5536">
        <w:rPr>
          <w:rFonts w:cstheme="minorHAnsi"/>
          <w:color w:val="000000"/>
        </w:rPr>
        <w:t>ona na pod</w:t>
      </w:r>
      <w:r w:rsidR="002B2803" w:rsidRPr="00BA5536">
        <w:rPr>
          <w:rFonts w:cstheme="minorHAnsi"/>
          <w:color w:val="000000"/>
        </w:rPr>
        <w:t>łoż</w:t>
      </w:r>
      <w:r w:rsidRPr="00BA5536">
        <w:rPr>
          <w:rFonts w:cstheme="minorHAnsi"/>
          <w:color w:val="000000"/>
        </w:rPr>
        <w:t xml:space="preserve">u </w:t>
      </w:r>
      <w:r w:rsidR="002B2803" w:rsidRPr="00BA5536">
        <w:rPr>
          <w:rFonts w:cstheme="minorHAnsi"/>
          <w:color w:val="000000"/>
        </w:rPr>
        <w:t>zapewniającym</w:t>
      </w:r>
      <w:r w:rsidRPr="00BA5536">
        <w:rPr>
          <w:rFonts w:cstheme="minorHAnsi"/>
          <w:color w:val="000000"/>
        </w:rPr>
        <w:t xml:space="preserve"> nieprzenikanie drobnych </w:t>
      </w:r>
      <w:r w:rsidR="002B2803" w:rsidRPr="00BA5536">
        <w:rPr>
          <w:rFonts w:cstheme="minorHAnsi"/>
          <w:color w:val="000000"/>
        </w:rPr>
        <w:t>cząstek</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gruntu do podbudowy.</w:t>
      </w:r>
      <w:r w:rsidR="002B2803" w:rsidRPr="00BA5536">
        <w:rPr>
          <w:rFonts w:cstheme="minorHAnsi"/>
          <w:color w:val="000000"/>
        </w:rPr>
        <w:t xml:space="preserve"> </w:t>
      </w:r>
      <w:r w:rsidRPr="00BA5536">
        <w:rPr>
          <w:rFonts w:cstheme="minorHAnsi"/>
          <w:color w:val="000000"/>
        </w:rPr>
        <w:t>Paliki lub szpilki do prawid</w:t>
      </w:r>
      <w:r w:rsidR="002B2803" w:rsidRPr="00BA5536">
        <w:rPr>
          <w:rFonts w:cstheme="minorHAnsi"/>
          <w:color w:val="000000"/>
        </w:rPr>
        <w:t>ł</w:t>
      </w:r>
      <w:r w:rsidRPr="00BA5536">
        <w:rPr>
          <w:rFonts w:cstheme="minorHAnsi"/>
          <w:color w:val="000000"/>
        </w:rPr>
        <w:t xml:space="preserve">owego </w:t>
      </w:r>
      <w:r w:rsidR="002B2803" w:rsidRPr="00BA5536">
        <w:rPr>
          <w:rFonts w:cstheme="minorHAnsi"/>
          <w:color w:val="000000"/>
        </w:rPr>
        <w:t>ukształtowania</w:t>
      </w:r>
      <w:r w:rsidRPr="00BA5536">
        <w:rPr>
          <w:rFonts w:cstheme="minorHAnsi"/>
          <w:color w:val="000000"/>
        </w:rPr>
        <w:t xml:space="preserve"> podbudowy powinny by</w:t>
      </w:r>
      <w:r w:rsidR="002B2803" w:rsidRPr="00BA5536">
        <w:rPr>
          <w:rFonts w:cstheme="minorHAnsi"/>
          <w:color w:val="000000"/>
        </w:rPr>
        <w:t>ć</w:t>
      </w:r>
      <w:r w:rsidRPr="00BA5536">
        <w:rPr>
          <w:rFonts w:cstheme="minorHAnsi"/>
          <w:color w:val="000000"/>
        </w:rPr>
        <w:t xml:space="preserve"> </w:t>
      </w:r>
      <w:r w:rsidR="002B2803" w:rsidRPr="00BA5536">
        <w:rPr>
          <w:rFonts w:cstheme="minorHAnsi"/>
          <w:color w:val="000000"/>
        </w:rPr>
        <w:t xml:space="preserve">wcześniej </w:t>
      </w:r>
      <w:r w:rsidRPr="00BA5536">
        <w:rPr>
          <w:rFonts w:cstheme="minorHAnsi"/>
          <w:color w:val="000000"/>
        </w:rPr>
        <w:t>przygotowane.</w:t>
      </w:r>
      <w:r w:rsidR="002B2803" w:rsidRPr="00BA5536">
        <w:rPr>
          <w:rFonts w:cstheme="minorHAnsi"/>
          <w:color w:val="000000"/>
        </w:rPr>
        <w:t xml:space="preserve"> </w:t>
      </w:r>
      <w:r w:rsidRPr="00BA5536">
        <w:rPr>
          <w:rFonts w:cstheme="minorHAnsi"/>
          <w:color w:val="000000"/>
        </w:rPr>
        <w:t>Paliki lub szpilki powinny by</w:t>
      </w:r>
      <w:r w:rsidR="002B2803" w:rsidRPr="00BA5536">
        <w:rPr>
          <w:rFonts w:cstheme="minorHAnsi"/>
          <w:color w:val="000000"/>
        </w:rPr>
        <w:t>ć</w:t>
      </w:r>
      <w:r w:rsidRPr="00BA5536">
        <w:rPr>
          <w:rFonts w:cstheme="minorHAnsi"/>
          <w:color w:val="000000"/>
        </w:rPr>
        <w:t xml:space="preserve"> ustawione w osi drogi i w </w:t>
      </w:r>
      <w:r w:rsidR="002B2803" w:rsidRPr="00BA5536">
        <w:rPr>
          <w:rFonts w:cstheme="minorHAnsi"/>
          <w:color w:val="000000"/>
        </w:rPr>
        <w:t>rzędach</w:t>
      </w:r>
      <w:r w:rsidRPr="00BA5536">
        <w:rPr>
          <w:rFonts w:cstheme="minorHAnsi"/>
          <w:color w:val="000000"/>
        </w:rPr>
        <w:t xml:space="preserve"> </w:t>
      </w:r>
      <w:r w:rsidR="002B2803" w:rsidRPr="00BA5536">
        <w:rPr>
          <w:rFonts w:cstheme="minorHAnsi"/>
          <w:color w:val="000000"/>
        </w:rPr>
        <w:t>równoległych</w:t>
      </w:r>
      <w:r w:rsidRPr="00BA5536">
        <w:rPr>
          <w:rFonts w:cstheme="minorHAnsi"/>
          <w:color w:val="000000"/>
        </w:rPr>
        <w:t xml:space="preserve"> do osi drogi,</w:t>
      </w:r>
      <w:r w:rsidR="002B2803" w:rsidRPr="00BA5536">
        <w:rPr>
          <w:rFonts w:cstheme="minorHAnsi"/>
          <w:color w:val="000000"/>
        </w:rPr>
        <w:t xml:space="preserve"> </w:t>
      </w:r>
      <w:r w:rsidRPr="00BA5536">
        <w:rPr>
          <w:rFonts w:cstheme="minorHAnsi"/>
          <w:color w:val="000000"/>
        </w:rPr>
        <w:t xml:space="preserve">lub w inny sposób zaakceptowany przez </w:t>
      </w:r>
      <w:r w:rsidR="002B2803" w:rsidRPr="00BA5536">
        <w:rPr>
          <w:rFonts w:cstheme="minorHAnsi"/>
          <w:color w:val="000000"/>
        </w:rPr>
        <w:t>Inspektora</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 xml:space="preserve">Rozmieszczenie palików lub szpilek powinno </w:t>
      </w:r>
      <w:r w:rsidR="002C4AE9" w:rsidRPr="00BA5536">
        <w:rPr>
          <w:rFonts w:cstheme="minorHAnsi"/>
          <w:color w:val="000000"/>
        </w:rPr>
        <w:t>umożliwiać</w:t>
      </w:r>
      <w:r w:rsidRPr="00BA5536">
        <w:rPr>
          <w:rFonts w:cstheme="minorHAnsi"/>
          <w:color w:val="000000"/>
        </w:rPr>
        <w:t xml:space="preserve"> </w:t>
      </w:r>
      <w:r w:rsidR="002C4AE9" w:rsidRPr="00BA5536">
        <w:rPr>
          <w:rFonts w:cstheme="minorHAnsi"/>
          <w:color w:val="000000"/>
        </w:rPr>
        <w:t>naciągniecie</w:t>
      </w:r>
      <w:r w:rsidRPr="00BA5536">
        <w:rPr>
          <w:rFonts w:cstheme="minorHAnsi"/>
          <w:color w:val="000000"/>
        </w:rPr>
        <w:t xml:space="preserve"> sznurków lub linek do</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 xml:space="preserve">wytyczenia robót w </w:t>
      </w:r>
      <w:r w:rsidR="002C4AE9" w:rsidRPr="00BA5536">
        <w:rPr>
          <w:rFonts w:cstheme="minorHAnsi"/>
          <w:color w:val="000000"/>
        </w:rPr>
        <w:t>odstępach</w:t>
      </w:r>
      <w:r w:rsidRPr="00BA5536">
        <w:rPr>
          <w:rFonts w:cstheme="minorHAnsi"/>
          <w:color w:val="000000"/>
        </w:rPr>
        <w:t xml:space="preserve"> nie </w:t>
      </w:r>
      <w:r w:rsidR="002C4AE9" w:rsidRPr="00BA5536">
        <w:rPr>
          <w:rFonts w:cstheme="minorHAnsi"/>
          <w:color w:val="000000"/>
        </w:rPr>
        <w:t>większych</w:t>
      </w:r>
      <w:r w:rsidRPr="00BA5536">
        <w:rPr>
          <w:rFonts w:cstheme="minorHAnsi"/>
          <w:color w:val="000000"/>
        </w:rPr>
        <w:t xml:space="preserve"> ni</w:t>
      </w:r>
      <w:r w:rsidR="002C4AE9" w:rsidRPr="00BA5536">
        <w:rPr>
          <w:rFonts w:cstheme="minorHAnsi"/>
          <w:color w:val="000000"/>
        </w:rPr>
        <w:t>ż</w:t>
      </w:r>
      <w:r w:rsidRPr="00BA5536">
        <w:rPr>
          <w:rFonts w:cstheme="minorHAnsi"/>
          <w:color w:val="000000"/>
        </w:rPr>
        <w:t xml:space="preserve"> co 10 m.</w:t>
      </w:r>
    </w:p>
    <w:p w:rsidR="00E918E7" w:rsidRPr="00BA5536" w:rsidRDefault="00E918E7" w:rsidP="00BA5536">
      <w:pPr>
        <w:autoSpaceDE w:val="0"/>
        <w:autoSpaceDN w:val="0"/>
        <w:adjustRightInd w:val="0"/>
        <w:spacing w:after="0" w:line="288" w:lineRule="auto"/>
        <w:rPr>
          <w:rFonts w:cstheme="minorHAnsi"/>
          <w:bCs/>
          <w:color w:val="000000"/>
        </w:rPr>
      </w:pPr>
      <w:r w:rsidRPr="00BA5536">
        <w:rPr>
          <w:rFonts w:cstheme="minorHAnsi"/>
          <w:bCs/>
          <w:color w:val="000000"/>
        </w:rPr>
        <w:t>5.3. Wytwarzanie mieszanki kruszywa</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Mieszank</w:t>
      </w:r>
      <w:r w:rsidR="002C4AE9" w:rsidRPr="00BA5536">
        <w:rPr>
          <w:rFonts w:cstheme="minorHAnsi"/>
          <w:color w:val="000000"/>
        </w:rPr>
        <w:t xml:space="preserve">ę </w:t>
      </w:r>
      <w:r w:rsidRPr="00BA5536">
        <w:rPr>
          <w:rFonts w:cstheme="minorHAnsi"/>
          <w:color w:val="000000"/>
        </w:rPr>
        <w:t xml:space="preserve">kruszywa o </w:t>
      </w:r>
      <w:r w:rsidR="002C4AE9" w:rsidRPr="00BA5536">
        <w:rPr>
          <w:rFonts w:cstheme="minorHAnsi"/>
          <w:color w:val="000000"/>
        </w:rPr>
        <w:t>ś</w:t>
      </w:r>
      <w:r w:rsidRPr="00BA5536">
        <w:rPr>
          <w:rFonts w:cstheme="minorHAnsi"/>
          <w:color w:val="000000"/>
        </w:rPr>
        <w:t>ci</w:t>
      </w:r>
      <w:r w:rsidR="002C4AE9" w:rsidRPr="00BA5536">
        <w:rPr>
          <w:rFonts w:cstheme="minorHAnsi"/>
          <w:color w:val="000000"/>
        </w:rPr>
        <w:t>ś</w:t>
      </w:r>
      <w:r w:rsidRPr="00BA5536">
        <w:rPr>
          <w:rFonts w:cstheme="minorHAnsi"/>
          <w:color w:val="000000"/>
        </w:rPr>
        <w:t xml:space="preserve">le </w:t>
      </w:r>
      <w:r w:rsidR="002C4AE9" w:rsidRPr="00BA5536">
        <w:rPr>
          <w:rFonts w:cstheme="minorHAnsi"/>
          <w:color w:val="000000"/>
        </w:rPr>
        <w:t>określonym</w:t>
      </w:r>
      <w:r w:rsidRPr="00BA5536">
        <w:rPr>
          <w:rFonts w:cstheme="minorHAnsi"/>
          <w:color w:val="000000"/>
        </w:rPr>
        <w:t xml:space="preserve"> uziarnieniu i </w:t>
      </w:r>
      <w:r w:rsidR="002C4AE9" w:rsidRPr="00BA5536">
        <w:rPr>
          <w:rFonts w:cstheme="minorHAnsi"/>
          <w:color w:val="000000"/>
        </w:rPr>
        <w:t>wilgotności</w:t>
      </w:r>
      <w:r w:rsidRPr="00BA5536">
        <w:rPr>
          <w:rFonts w:cstheme="minorHAnsi"/>
          <w:color w:val="000000"/>
        </w:rPr>
        <w:t xml:space="preserve"> optymalnej </w:t>
      </w:r>
      <w:r w:rsidR="002C4AE9" w:rsidRPr="00BA5536">
        <w:rPr>
          <w:rFonts w:cstheme="minorHAnsi"/>
          <w:color w:val="000000"/>
        </w:rPr>
        <w:t>należy</w:t>
      </w:r>
    </w:p>
    <w:p w:rsidR="00E918E7" w:rsidRPr="00BA5536" w:rsidRDefault="002C4AE9" w:rsidP="00BA5536">
      <w:pPr>
        <w:autoSpaceDE w:val="0"/>
        <w:autoSpaceDN w:val="0"/>
        <w:adjustRightInd w:val="0"/>
        <w:spacing w:after="0" w:line="288" w:lineRule="auto"/>
        <w:rPr>
          <w:rFonts w:cstheme="minorHAnsi"/>
          <w:color w:val="000000"/>
        </w:rPr>
      </w:pPr>
      <w:r w:rsidRPr="00BA5536">
        <w:rPr>
          <w:rFonts w:cstheme="minorHAnsi"/>
          <w:color w:val="000000"/>
        </w:rPr>
        <w:t>wytwarzać</w:t>
      </w:r>
      <w:r w:rsidR="00E918E7" w:rsidRPr="00BA5536">
        <w:rPr>
          <w:rFonts w:cstheme="minorHAnsi"/>
          <w:color w:val="000000"/>
        </w:rPr>
        <w:t xml:space="preserve"> w mieszarkach </w:t>
      </w:r>
      <w:r w:rsidRPr="00BA5536">
        <w:rPr>
          <w:rFonts w:cstheme="minorHAnsi"/>
          <w:color w:val="000000"/>
        </w:rPr>
        <w:t>gwarantujących</w:t>
      </w:r>
      <w:r w:rsidR="00E918E7" w:rsidRPr="00BA5536">
        <w:rPr>
          <w:rFonts w:cstheme="minorHAnsi"/>
          <w:color w:val="000000"/>
        </w:rPr>
        <w:t xml:space="preserve"> otrzymanie jednorodnej mieszanki. Ze </w:t>
      </w:r>
      <w:r w:rsidRPr="00BA5536">
        <w:rPr>
          <w:rFonts w:cstheme="minorHAnsi"/>
          <w:color w:val="000000"/>
        </w:rPr>
        <w:t>względu</w:t>
      </w:r>
      <w:r w:rsidR="00E918E7" w:rsidRPr="00BA5536">
        <w:rPr>
          <w:rFonts w:cstheme="minorHAnsi"/>
          <w:color w:val="000000"/>
        </w:rPr>
        <w:t xml:space="preserve"> na</w:t>
      </w:r>
    </w:p>
    <w:p w:rsidR="00E918E7" w:rsidRPr="00BA5536" w:rsidRDefault="002C4AE9" w:rsidP="00BA5536">
      <w:pPr>
        <w:autoSpaceDE w:val="0"/>
        <w:autoSpaceDN w:val="0"/>
        <w:adjustRightInd w:val="0"/>
        <w:spacing w:after="0" w:line="288" w:lineRule="auto"/>
        <w:rPr>
          <w:rFonts w:cstheme="minorHAnsi"/>
          <w:color w:val="000000"/>
        </w:rPr>
      </w:pPr>
      <w:r w:rsidRPr="00BA5536">
        <w:rPr>
          <w:rFonts w:cstheme="minorHAnsi"/>
          <w:color w:val="000000"/>
        </w:rPr>
        <w:t>konieczność</w:t>
      </w:r>
      <w:r w:rsidR="00E918E7" w:rsidRPr="00BA5536">
        <w:rPr>
          <w:rFonts w:cstheme="minorHAnsi"/>
          <w:color w:val="000000"/>
        </w:rPr>
        <w:t xml:space="preserve"> zapewnienia </w:t>
      </w:r>
      <w:r w:rsidRPr="00BA5536">
        <w:rPr>
          <w:rFonts w:cstheme="minorHAnsi"/>
          <w:color w:val="000000"/>
        </w:rPr>
        <w:t>jednorodności</w:t>
      </w:r>
      <w:r w:rsidR="00E918E7" w:rsidRPr="00BA5536">
        <w:rPr>
          <w:rFonts w:cstheme="minorHAnsi"/>
          <w:color w:val="000000"/>
        </w:rPr>
        <w:t xml:space="preserve"> nie dopuszcza si</w:t>
      </w:r>
      <w:r w:rsidRPr="00BA5536">
        <w:rPr>
          <w:rFonts w:cstheme="minorHAnsi"/>
          <w:color w:val="000000"/>
        </w:rPr>
        <w:t>ę</w:t>
      </w:r>
      <w:r w:rsidR="00E918E7" w:rsidRPr="00BA5536">
        <w:rPr>
          <w:rFonts w:cstheme="minorHAnsi"/>
          <w:color w:val="000000"/>
        </w:rPr>
        <w:t xml:space="preserve"> wytwarzania mieszanki przez mieszanie</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poszczególnych frakcji na drodze. Mieszanka po wyprodukowaniu powinna by</w:t>
      </w:r>
      <w:r w:rsidR="002C4AE9" w:rsidRPr="00BA5536">
        <w:rPr>
          <w:rFonts w:cstheme="minorHAnsi"/>
          <w:color w:val="000000"/>
        </w:rPr>
        <w:t>ć</w:t>
      </w:r>
      <w:r w:rsidRPr="00BA5536">
        <w:rPr>
          <w:rFonts w:cstheme="minorHAnsi"/>
          <w:color w:val="000000"/>
        </w:rPr>
        <w:t xml:space="preserve"> od razu</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 xml:space="preserve">transportowana na miejsce wbudowania w taki sposób, aby nie </w:t>
      </w:r>
      <w:r w:rsidR="002C4AE9" w:rsidRPr="00BA5536">
        <w:rPr>
          <w:rFonts w:cstheme="minorHAnsi"/>
          <w:color w:val="000000"/>
        </w:rPr>
        <w:t>uległa</w:t>
      </w:r>
      <w:r w:rsidRPr="00BA5536">
        <w:rPr>
          <w:rFonts w:cstheme="minorHAnsi"/>
          <w:color w:val="000000"/>
        </w:rPr>
        <w:t xml:space="preserve"> rozsegregowaniu i wysychaniu.</w:t>
      </w:r>
    </w:p>
    <w:p w:rsidR="00E918E7" w:rsidRPr="00BA5536" w:rsidRDefault="00E918E7" w:rsidP="00BA5536">
      <w:pPr>
        <w:autoSpaceDE w:val="0"/>
        <w:autoSpaceDN w:val="0"/>
        <w:adjustRightInd w:val="0"/>
        <w:spacing w:after="0" w:line="288" w:lineRule="auto"/>
        <w:rPr>
          <w:rFonts w:cstheme="minorHAnsi"/>
          <w:bCs/>
          <w:color w:val="000000"/>
        </w:rPr>
      </w:pPr>
      <w:r w:rsidRPr="00BA5536">
        <w:rPr>
          <w:rFonts w:cstheme="minorHAnsi"/>
          <w:bCs/>
          <w:color w:val="000000"/>
        </w:rPr>
        <w:t xml:space="preserve">5.4. Wbudowywanie i </w:t>
      </w:r>
      <w:r w:rsidR="002C4AE9" w:rsidRPr="00BA5536">
        <w:rPr>
          <w:rFonts w:cstheme="minorHAnsi"/>
          <w:bCs/>
          <w:color w:val="000000"/>
        </w:rPr>
        <w:t>zagęszczanie</w:t>
      </w:r>
      <w:r w:rsidRPr="00BA5536">
        <w:rPr>
          <w:rFonts w:cstheme="minorHAnsi"/>
          <w:bCs/>
          <w:color w:val="000000"/>
        </w:rPr>
        <w:t xml:space="preserve"> mieszanki</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 xml:space="preserve">Mieszanka kruszywa powinna </w:t>
      </w:r>
      <w:r w:rsidR="002C4AE9" w:rsidRPr="00BA5536">
        <w:rPr>
          <w:rFonts w:cstheme="minorHAnsi"/>
          <w:color w:val="000000"/>
        </w:rPr>
        <w:t>być</w:t>
      </w:r>
      <w:r w:rsidRPr="00BA5536">
        <w:rPr>
          <w:rFonts w:cstheme="minorHAnsi"/>
          <w:color w:val="000000"/>
        </w:rPr>
        <w:t xml:space="preserve"> </w:t>
      </w:r>
      <w:r w:rsidR="002C4AE9" w:rsidRPr="00BA5536">
        <w:rPr>
          <w:rFonts w:cstheme="minorHAnsi"/>
          <w:color w:val="000000"/>
        </w:rPr>
        <w:t>rozkładana</w:t>
      </w:r>
      <w:r w:rsidRPr="00BA5536">
        <w:rPr>
          <w:rFonts w:cstheme="minorHAnsi"/>
          <w:color w:val="000000"/>
        </w:rPr>
        <w:t xml:space="preserve"> w warstwie o jednakowej </w:t>
      </w:r>
      <w:r w:rsidR="002C4AE9" w:rsidRPr="00BA5536">
        <w:rPr>
          <w:rFonts w:cstheme="minorHAnsi"/>
          <w:color w:val="000000"/>
        </w:rPr>
        <w:t>grubości</w:t>
      </w:r>
      <w:r w:rsidRPr="00BA5536">
        <w:rPr>
          <w:rFonts w:cstheme="minorHAnsi"/>
          <w:color w:val="000000"/>
        </w:rPr>
        <w:t>, takiej, aby</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jej ostateczna grubo</w:t>
      </w:r>
      <w:r w:rsidR="002C4AE9" w:rsidRPr="00BA5536">
        <w:rPr>
          <w:rFonts w:cstheme="minorHAnsi"/>
          <w:color w:val="000000"/>
        </w:rPr>
        <w:t>ść</w:t>
      </w:r>
      <w:r w:rsidRPr="00BA5536">
        <w:rPr>
          <w:rFonts w:cstheme="minorHAnsi"/>
          <w:color w:val="000000"/>
        </w:rPr>
        <w:t xml:space="preserve"> po </w:t>
      </w:r>
      <w:r w:rsidR="002C4AE9" w:rsidRPr="00BA5536">
        <w:rPr>
          <w:rFonts w:cstheme="minorHAnsi"/>
          <w:color w:val="000000"/>
        </w:rPr>
        <w:t>zagęszczeniu</w:t>
      </w:r>
      <w:r w:rsidRPr="00BA5536">
        <w:rPr>
          <w:rFonts w:cstheme="minorHAnsi"/>
          <w:color w:val="000000"/>
        </w:rPr>
        <w:t xml:space="preserve"> </w:t>
      </w:r>
      <w:r w:rsidR="002C4AE9" w:rsidRPr="00BA5536">
        <w:rPr>
          <w:rFonts w:cstheme="minorHAnsi"/>
          <w:color w:val="000000"/>
        </w:rPr>
        <w:t>była</w:t>
      </w:r>
      <w:r w:rsidRPr="00BA5536">
        <w:rPr>
          <w:rFonts w:cstheme="minorHAnsi"/>
          <w:color w:val="000000"/>
        </w:rPr>
        <w:t xml:space="preserve"> równa </w:t>
      </w:r>
      <w:r w:rsidR="002C4AE9" w:rsidRPr="00BA5536">
        <w:rPr>
          <w:rFonts w:cstheme="minorHAnsi"/>
          <w:color w:val="000000"/>
        </w:rPr>
        <w:t>grubości</w:t>
      </w:r>
      <w:r w:rsidRPr="00BA5536">
        <w:rPr>
          <w:rFonts w:cstheme="minorHAnsi"/>
          <w:color w:val="000000"/>
        </w:rPr>
        <w:t xml:space="preserve"> projektowanej. Grubo</w:t>
      </w:r>
      <w:r w:rsidR="002C4AE9" w:rsidRPr="00BA5536">
        <w:rPr>
          <w:rFonts w:cstheme="minorHAnsi"/>
          <w:color w:val="000000"/>
        </w:rPr>
        <w:t>ść</w:t>
      </w:r>
      <w:r w:rsidRPr="00BA5536">
        <w:rPr>
          <w:rFonts w:cstheme="minorHAnsi"/>
          <w:color w:val="000000"/>
        </w:rPr>
        <w:t xml:space="preserve"> pojedynczo</w:t>
      </w:r>
    </w:p>
    <w:p w:rsidR="00E918E7" w:rsidRPr="00BA5536" w:rsidRDefault="002C4AE9" w:rsidP="00BA5536">
      <w:pPr>
        <w:autoSpaceDE w:val="0"/>
        <w:autoSpaceDN w:val="0"/>
        <w:adjustRightInd w:val="0"/>
        <w:spacing w:after="0" w:line="288" w:lineRule="auto"/>
        <w:rPr>
          <w:rFonts w:cstheme="minorHAnsi"/>
          <w:color w:val="000000"/>
        </w:rPr>
      </w:pPr>
      <w:r w:rsidRPr="00BA5536">
        <w:rPr>
          <w:rFonts w:cstheme="minorHAnsi"/>
          <w:color w:val="000000"/>
        </w:rPr>
        <w:t>układanej</w:t>
      </w:r>
      <w:r w:rsidR="00E918E7" w:rsidRPr="00BA5536">
        <w:rPr>
          <w:rFonts w:cstheme="minorHAnsi"/>
          <w:color w:val="000000"/>
        </w:rPr>
        <w:t xml:space="preserve"> warstwy nie mo</w:t>
      </w:r>
      <w:r w:rsidRPr="00BA5536">
        <w:rPr>
          <w:rFonts w:cstheme="minorHAnsi"/>
          <w:color w:val="000000"/>
        </w:rPr>
        <w:t>ż</w:t>
      </w:r>
      <w:r w:rsidR="00E918E7" w:rsidRPr="00BA5536">
        <w:rPr>
          <w:rFonts w:cstheme="minorHAnsi"/>
          <w:color w:val="000000"/>
        </w:rPr>
        <w:t xml:space="preserve">e </w:t>
      </w:r>
      <w:r w:rsidRPr="00BA5536">
        <w:rPr>
          <w:rFonts w:cstheme="minorHAnsi"/>
          <w:color w:val="000000"/>
        </w:rPr>
        <w:t>przekraczać</w:t>
      </w:r>
      <w:r w:rsidR="00E918E7" w:rsidRPr="00BA5536">
        <w:rPr>
          <w:rFonts w:cstheme="minorHAnsi"/>
          <w:color w:val="000000"/>
        </w:rPr>
        <w:t xml:space="preserve"> 20 cm po </w:t>
      </w:r>
      <w:r w:rsidRPr="00BA5536">
        <w:rPr>
          <w:rFonts w:cstheme="minorHAnsi"/>
          <w:color w:val="000000"/>
        </w:rPr>
        <w:t>zagęszczeniu</w:t>
      </w:r>
      <w:r w:rsidR="00E918E7" w:rsidRPr="00BA5536">
        <w:rPr>
          <w:rFonts w:cstheme="minorHAnsi"/>
          <w:color w:val="000000"/>
        </w:rPr>
        <w:t xml:space="preserve">. Warstwa podbudowy powinna </w:t>
      </w:r>
      <w:r w:rsidRPr="00BA5536">
        <w:rPr>
          <w:rFonts w:cstheme="minorHAnsi"/>
          <w:color w:val="000000"/>
        </w:rPr>
        <w:t>być</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roz</w:t>
      </w:r>
      <w:r w:rsidR="002C4AE9" w:rsidRPr="00BA5536">
        <w:rPr>
          <w:rFonts w:cstheme="minorHAnsi"/>
          <w:color w:val="000000"/>
        </w:rPr>
        <w:t>łoż</w:t>
      </w:r>
      <w:r w:rsidRPr="00BA5536">
        <w:rPr>
          <w:rFonts w:cstheme="minorHAnsi"/>
          <w:color w:val="000000"/>
        </w:rPr>
        <w:t xml:space="preserve">ona w sposób </w:t>
      </w:r>
      <w:r w:rsidR="002C4AE9" w:rsidRPr="00BA5536">
        <w:rPr>
          <w:rFonts w:cstheme="minorHAnsi"/>
          <w:color w:val="000000"/>
        </w:rPr>
        <w:t>zapewniający</w:t>
      </w:r>
      <w:r w:rsidRPr="00BA5536">
        <w:rPr>
          <w:rFonts w:cstheme="minorHAnsi"/>
          <w:color w:val="000000"/>
        </w:rPr>
        <w:t xml:space="preserve"> osi</w:t>
      </w:r>
      <w:r w:rsidR="002C4AE9" w:rsidRPr="00BA5536">
        <w:rPr>
          <w:rFonts w:cstheme="minorHAnsi"/>
          <w:color w:val="000000"/>
        </w:rPr>
        <w:t>ą</w:t>
      </w:r>
      <w:r w:rsidRPr="00BA5536">
        <w:rPr>
          <w:rFonts w:cstheme="minorHAnsi"/>
          <w:color w:val="000000"/>
        </w:rPr>
        <w:t>gni</w:t>
      </w:r>
      <w:r w:rsidR="002C4AE9" w:rsidRPr="00BA5536">
        <w:rPr>
          <w:rFonts w:cstheme="minorHAnsi"/>
          <w:color w:val="000000"/>
        </w:rPr>
        <w:t>e</w:t>
      </w:r>
      <w:r w:rsidRPr="00BA5536">
        <w:rPr>
          <w:rFonts w:cstheme="minorHAnsi"/>
          <w:color w:val="000000"/>
        </w:rPr>
        <w:t xml:space="preserve">cie wymaganych spadków i </w:t>
      </w:r>
      <w:r w:rsidR="00AF5E49" w:rsidRPr="00BA5536">
        <w:rPr>
          <w:rFonts w:cstheme="minorHAnsi"/>
          <w:color w:val="000000"/>
        </w:rPr>
        <w:t>rzędnych</w:t>
      </w:r>
      <w:r w:rsidRPr="00BA5536">
        <w:rPr>
          <w:rFonts w:cstheme="minorHAnsi"/>
          <w:color w:val="000000"/>
        </w:rPr>
        <w:t xml:space="preserve"> </w:t>
      </w:r>
      <w:r w:rsidR="00AF5E49" w:rsidRPr="00BA5536">
        <w:rPr>
          <w:rFonts w:cstheme="minorHAnsi"/>
          <w:color w:val="000000"/>
        </w:rPr>
        <w:t>wysokościowych</w:t>
      </w:r>
      <w:r w:rsidRPr="00BA5536">
        <w:rPr>
          <w:rFonts w:cstheme="minorHAnsi"/>
          <w:color w:val="000000"/>
        </w:rPr>
        <w:t>.</w:t>
      </w:r>
    </w:p>
    <w:p w:rsidR="00E918E7" w:rsidRPr="00BA5536" w:rsidRDefault="00AF5E49" w:rsidP="00BA5536">
      <w:pPr>
        <w:autoSpaceDE w:val="0"/>
        <w:autoSpaceDN w:val="0"/>
        <w:adjustRightInd w:val="0"/>
        <w:spacing w:after="0" w:line="288" w:lineRule="auto"/>
        <w:rPr>
          <w:rFonts w:cstheme="minorHAnsi"/>
          <w:color w:val="000000"/>
        </w:rPr>
      </w:pPr>
      <w:r w:rsidRPr="00BA5536">
        <w:rPr>
          <w:rFonts w:cstheme="minorHAnsi"/>
          <w:color w:val="000000"/>
        </w:rPr>
        <w:t>Jeżeli</w:t>
      </w:r>
      <w:r w:rsidR="00E918E7" w:rsidRPr="00BA5536">
        <w:rPr>
          <w:rFonts w:cstheme="minorHAnsi"/>
          <w:color w:val="000000"/>
        </w:rPr>
        <w:t xml:space="preserve"> podbudowa </w:t>
      </w:r>
      <w:r w:rsidRPr="00BA5536">
        <w:rPr>
          <w:rFonts w:cstheme="minorHAnsi"/>
          <w:color w:val="000000"/>
        </w:rPr>
        <w:t>składa</w:t>
      </w:r>
      <w:r w:rsidR="00E918E7" w:rsidRPr="00BA5536">
        <w:rPr>
          <w:rFonts w:cstheme="minorHAnsi"/>
          <w:color w:val="000000"/>
        </w:rPr>
        <w:t xml:space="preserve"> </w:t>
      </w:r>
      <w:r w:rsidRPr="00BA5536">
        <w:rPr>
          <w:rFonts w:cstheme="minorHAnsi"/>
          <w:color w:val="000000"/>
        </w:rPr>
        <w:t>się</w:t>
      </w:r>
      <w:r w:rsidR="00E918E7" w:rsidRPr="00BA5536">
        <w:rPr>
          <w:rFonts w:cstheme="minorHAnsi"/>
          <w:color w:val="000000"/>
        </w:rPr>
        <w:t xml:space="preserve"> z </w:t>
      </w:r>
      <w:r w:rsidRPr="00BA5536">
        <w:rPr>
          <w:rFonts w:cstheme="minorHAnsi"/>
          <w:color w:val="000000"/>
        </w:rPr>
        <w:t>więcej</w:t>
      </w:r>
      <w:r w:rsidR="00E918E7" w:rsidRPr="00BA5536">
        <w:rPr>
          <w:rFonts w:cstheme="minorHAnsi"/>
          <w:color w:val="000000"/>
        </w:rPr>
        <w:t xml:space="preserve"> ni</w:t>
      </w:r>
      <w:r w:rsidRPr="00BA5536">
        <w:rPr>
          <w:rFonts w:cstheme="minorHAnsi"/>
          <w:color w:val="000000"/>
        </w:rPr>
        <w:t>ż</w:t>
      </w:r>
      <w:r w:rsidR="00E918E7" w:rsidRPr="00BA5536">
        <w:rPr>
          <w:rFonts w:cstheme="minorHAnsi"/>
          <w:color w:val="000000"/>
        </w:rPr>
        <w:t xml:space="preserve"> jednej warstwy kruszywa, to ka</w:t>
      </w:r>
      <w:r w:rsidRPr="00BA5536">
        <w:rPr>
          <w:rFonts w:cstheme="minorHAnsi"/>
          <w:color w:val="000000"/>
        </w:rPr>
        <w:t>ż</w:t>
      </w:r>
      <w:r w:rsidR="00E918E7" w:rsidRPr="00BA5536">
        <w:rPr>
          <w:rFonts w:cstheme="minorHAnsi"/>
          <w:color w:val="000000"/>
        </w:rPr>
        <w:t xml:space="preserve">da warstwa powinna </w:t>
      </w:r>
      <w:r w:rsidR="002C4AE9" w:rsidRPr="00BA5536">
        <w:rPr>
          <w:rFonts w:cstheme="minorHAnsi"/>
          <w:color w:val="000000"/>
        </w:rPr>
        <w:t>być</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 xml:space="preserve">wyprofilowana i </w:t>
      </w:r>
      <w:r w:rsidR="00AF5E49" w:rsidRPr="00BA5536">
        <w:rPr>
          <w:rFonts w:cstheme="minorHAnsi"/>
          <w:color w:val="000000"/>
        </w:rPr>
        <w:t>zagęszczona</w:t>
      </w:r>
      <w:r w:rsidRPr="00BA5536">
        <w:rPr>
          <w:rFonts w:cstheme="minorHAnsi"/>
          <w:color w:val="000000"/>
        </w:rPr>
        <w:t xml:space="preserve"> z zachowaniem wymaganych spadków i </w:t>
      </w:r>
      <w:r w:rsidR="00AF5E49" w:rsidRPr="00BA5536">
        <w:rPr>
          <w:rFonts w:cstheme="minorHAnsi"/>
          <w:color w:val="000000"/>
        </w:rPr>
        <w:t>rzędnych</w:t>
      </w:r>
      <w:r w:rsidRPr="00BA5536">
        <w:rPr>
          <w:rFonts w:cstheme="minorHAnsi"/>
          <w:color w:val="000000"/>
        </w:rPr>
        <w:t xml:space="preserve"> </w:t>
      </w:r>
      <w:r w:rsidR="00AF5E49" w:rsidRPr="00BA5536">
        <w:rPr>
          <w:rFonts w:cstheme="minorHAnsi"/>
          <w:color w:val="000000"/>
        </w:rPr>
        <w:t>wysokościowych</w:t>
      </w:r>
      <w:r w:rsidRPr="00BA5536">
        <w:rPr>
          <w:rFonts w:cstheme="minorHAnsi"/>
          <w:color w:val="000000"/>
        </w:rPr>
        <w:t>.</w:t>
      </w:r>
    </w:p>
    <w:p w:rsidR="00E918E7" w:rsidRPr="00BA5536" w:rsidRDefault="00AF5E49" w:rsidP="00BA5536">
      <w:pPr>
        <w:autoSpaceDE w:val="0"/>
        <w:autoSpaceDN w:val="0"/>
        <w:adjustRightInd w:val="0"/>
        <w:spacing w:after="0" w:line="288" w:lineRule="auto"/>
        <w:rPr>
          <w:rFonts w:cstheme="minorHAnsi"/>
          <w:color w:val="000000"/>
        </w:rPr>
      </w:pPr>
      <w:r w:rsidRPr="00BA5536">
        <w:rPr>
          <w:rFonts w:cstheme="minorHAnsi"/>
          <w:color w:val="000000"/>
        </w:rPr>
        <w:t>Rozpoczęcie</w:t>
      </w:r>
      <w:r w:rsidR="00E918E7" w:rsidRPr="00BA5536">
        <w:rPr>
          <w:rFonts w:cstheme="minorHAnsi"/>
          <w:color w:val="000000"/>
        </w:rPr>
        <w:t xml:space="preserve"> budowy </w:t>
      </w:r>
      <w:r w:rsidRPr="00BA5536">
        <w:rPr>
          <w:rFonts w:cstheme="minorHAnsi"/>
          <w:color w:val="000000"/>
        </w:rPr>
        <w:t>każdej</w:t>
      </w:r>
      <w:r w:rsidR="00E918E7" w:rsidRPr="00BA5536">
        <w:rPr>
          <w:rFonts w:cstheme="minorHAnsi"/>
          <w:color w:val="000000"/>
        </w:rPr>
        <w:t xml:space="preserve"> </w:t>
      </w:r>
      <w:r w:rsidRPr="00BA5536">
        <w:rPr>
          <w:rFonts w:cstheme="minorHAnsi"/>
          <w:color w:val="000000"/>
        </w:rPr>
        <w:t>następnej</w:t>
      </w:r>
      <w:r w:rsidR="00E918E7" w:rsidRPr="00BA5536">
        <w:rPr>
          <w:rFonts w:cstheme="minorHAnsi"/>
          <w:color w:val="000000"/>
        </w:rPr>
        <w:t xml:space="preserve"> warstwy mo</w:t>
      </w:r>
      <w:r w:rsidRPr="00BA5536">
        <w:rPr>
          <w:rFonts w:cstheme="minorHAnsi"/>
          <w:color w:val="000000"/>
        </w:rPr>
        <w:t>ż</w:t>
      </w:r>
      <w:r w:rsidR="00E918E7" w:rsidRPr="00BA5536">
        <w:rPr>
          <w:rFonts w:cstheme="minorHAnsi"/>
          <w:color w:val="000000"/>
        </w:rPr>
        <w:t xml:space="preserve">e </w:t>
      </w:r>
      <w:r w:rsidRPr="00BA5536">
        <w:rPr>
          <w:rFonts w:cstheme="minorHAnsi"/>
          <w:color w:val="000000"/>
        </w:rPr>
        <w:t>nastąpić</w:t>
      </w:r>
      <w:r w:rsidR="00E918E7" w:rsidRPr="00BA5536">
        <w:rPr>
          <w:rFonts w:cstheme="minorHAnsi"/>
          <w:color w:val="000000"/>
        </w:rPr>
        <w:t xml:space="preserve"> po odbiorze poprzedniej warstwy przez</w:t>
      </w:r>
      <w:r w:rsidR="003B7B0F">
        <w:rPr>
          <w:rFonts w:cstheme="minorHAnsi"/>
          <w:color w:val="000000"/>
        </w:rPr>
        <w:t xml:space="preserve"> </w:t>
      </w:r>
      <w:r w:rsidRPr="00BA5536">
        <w:rPr>
          <w:rFonts w:cstheme="minorHAnsi"/>
          <w:color w:val="000000"/>
        </w:rPr>
        <w:t>Inspektora</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Wilgotno</w:t>
      </w:r>
      <w:r w:rsidR="00AF5E49" w:rsidRPr="00BA5536">
        <w:rPr>
          <w:rFonts w:cstheme="minorHAnsi"/>
          <w:color w:val="000000"/>
        </w:rPr>
        <w:t>ść</w:t>
      </w:r>
      <w:r w:rsidRPr="00BA5536">
        <w:rPr>
          <w:rFonts w:cstheme="minorHAnsi"/>
          <w:color w:val="000000"/>
        </w:rPr>
        <w:t xml:space="preserve"> mieszanki kruszywa podczas </w:t>
      </w:r>
      <w:r w:rsidR="00AF5E49" w:rsidRPr="00BA5536">
        <w:rPr>
          <w:rFonts w:cstheme="minorHAnsi"/>
          <w:color w:val="000000"/>
        </w:rPr>
        <w:t>zagęszczania</w:t>
      </w:r>
      <w:r w:rsidRPr="00BA5536">
        <w:rPr>
          <w:rFonts w:cstheme="minorHAnsi"/>
          <w:color w:val="000000"/>
        </w:rPr>
        <w:t xml:space="preserve"> powinna odpowiada</w:t>
      </w:r>
      <w:r w:rsidR="00AF5E49" w:rsidRPr="00BA5536">
        <w:rPr>
          <w:rFonts w:cstheme="minorHAnsi"/>
          <w:color w:val="000000"/>
        </w:rPr>
        <w:t>ć</w:t>
      </w:r>
      <w:r w:rsidRPr="00BA5536">
        <w:rPr>
          <w:rFonts w:cstheme="minorHAnsi"/>
          <w:color w:val="000000"/>
        </w:rPr>
        <w:t xml:space="preserve"> </w:t>
      </w:r>
      <w:r w:rsidR="00AF5E49" w:rsidRPr="00BA5536">
        <w:rPr>
          <w:rFonts w:cstheme="minorHAnsi"/>
          <w:color w:val="000000"/>
        </w:rPr>
        <w:t>wilgotności</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 xml:space="preserve">optymalnej, </w:t>
      </w:r>
      <w:r w:rsidR="00AF5E49" w:rsidRPr="00BA5536">
        <w:rPr>
          <w:rFonts w:cstheme="minorHAnsi"/>
          <w:color w:val="000000"/>
        </w:rPr>
        <w:t>określonej</w:t>
      </w:r>
      <w:r w:rsidRPr="00BA5536">
        <w:rPr>
          <w:rFonts w:cstheme="minorHAnsi"/>
          <w:color w:val="000000"/>
        </w:rPr>
        <w:t xml:space="preserve"> </w:t>
      </w:r>
      <w:r w:rsidR="00AF5E49" w:rsidRPr="00BA5536">
        <w:rPr>
          <w:rFonts w:cstheme="minorHAnsi"/>
          <w:color w:val="000000"/>
        </w:rPr>
        <w:t>według</w:t>
      </w:r>
      <w:r w:rsidRPr="00BA5536">
        <w:rPr>
          <w:rFonts w:cstheme="minorHAnsi"/>
          <w:color w:val="000000"/>
        </w:rPr>
        <w:t xml:space="preserve"> próby Proctora, zgodnie z PN-B-04481 (metoda II). </w:t>
      </w:r>
      <w:r w:rsidR="00AF5E49" w:rsidRPr="00BA5536">
        <w:rPr>
          <w:rFonts w:cstheme="minorHAnsi"/>
          <w:color w:val="000000"/>
        </w:rPr>
        <w:t>Materiał</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 xml:space="preserve">nadmiernie nawilgocony, powinien </w:t>
      </w:r>
      <w:r w:rsidR="00AF5E49" w:rsidRPr="00BA5536">
        <w:rPr>
          <w:rFonts w:cstheme="minorHAnsi"/>
          <w:color w:val="000000"/>
        </w:rPr>
        <w:t>zostać</w:t>
      </w:r>
      <w:r w:rsidRPr="00BA5536">
        <w:rPr>
          <w:rFonts w:cstheme="minorHAnsi"/>
          <w:color w:val="000000"/>
        </w:rPr>
        <w:t xml:space="preserve"> osuszony przez mieszanie i napowietrzanie. </w:t>
      </w:r>
      <w:r w:rsidR="00AF5E49" w:rsidRPr="00BA5536">
        <w:rPr>
          <w:rFonts w:cstheme="minorHAnsi"/>
          <w:color w:val="000000"/>
        </w:rPr>
        <w:t>Jeżeli</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wilgotno</w:t>
      </w:r>
      <w:r w:rsidR="00AF5E49" w:rsidRPr="00BA5536">
        <w:rPr>
          <w:rFonts w:cstheme="minorHAnsi"/>
          <w:color w:val="000000"/>
        </w:rPr>
        <w:t xml:space="preserve">ść </w:t>
      </w:r>
      <w:r w:rsidRPr="00BA5536">
        <w:rPr>
          <w:rFonts w:cstheme="minorHAnsi"/>
          <w:color w:val="000000"/>
        </w:rPr>
        <w:t>mieszanki kruszywa jest ni</w:t>
      </w:r>
      <w:r w:rsidR="00AF5E49" w:rsidRPr="00BA5536">
        <w:rPr>
          <w:rFonts w:cstheme="minorHAnsi"/>
          <w:color w:val="000000"/>
        </w:rPr>
        <w:t>ż</w:t>
      </w:r>
      <w:r w:rsidRPr="00BA5536">
        <w:rPr>
          <w:rFonts w:cstheme="minorHAnsi"/>
          <w:color w:val="000000"/>
        </w:rPr>
        <w:t xml:space="preserve">sza od optymalnej o 20% jej </w:t>
      </w:r>
      <w:r w:rsidR="00AF5E49" w:rsidRPr="00BA5536">
        <w:rPr>
          <w:rFonts w:cstheme="minorHAnsi"/>
          <w:color w:val="000000"/>
        </w:rPr>
        <w:t>wartości</w:t>
      </w:r>
      <w:r w:rsidRPr="00BA5536">
        <w:rPr>
          <w:rFonts w:cstheme="minorHAnsi"/>
          <w:color w:val="000000"/>
        </w:rPr>
        <w:t xml:space="preserve">, mieszanka powinna </w:t>
      </w:r>
      <w:r w:rsidR="002C4AE9" w:rsidRPr="00BA5536">
        <w:rPr>
          <w:rFonts w:cstheme="minorHAnsi"/>
          <w:color w:val="000000"/>
        </w:rPr>
        <w:t>być</w:t>
      </w:r>
    </w:p>
    <w:p w:rsidR="00E918E7" w:rsidRPr="00BA5536" w:rsidRDefault="00AF5E49" w:rsidP="00BA5536">
      <w:pPr>
        <w:autoSpaceDE w:val="0"/>
        <w:autoSpaceDN w:val="0"/>
        <w:adjustRightInd w:val="0"/>
        <w:spacing w:after="0" w:line="288" w:lineRule="auto"/>
        <w:rPr>
          <w:rFonts w:cstheme="minorHAnsi"/>
          <w:color w:val="000000"/>
        </w:rPr>
      </w:pPr>
      <w:r w:rsidRPr="00BA5536">
        <w:rPr>
          <w:rFonts w:cstheme="minorHAnsi"/>
          <w:color w:val="000000"/>
        </w:rPr>
        <w:t>zwilżona</w:t>
      </w:r>
      <w:r w:rsidR="00E918E7" w:rsidRPr="00BA5536">
        <w:rPr>
          <w:rFonts w:cstheme="minorHAnsi"/>
          <w:color w:val="000000"/>
        </w:rPr>
        <w:t xml:space="preserve"> </w:t>
      </w:r>
      <w:r w:rsidRPr="00BA5536">
        <w:rPr>
          <w:rFonts w:cstheme="minorHAnsi"/>
          <w:color w:val="000000"/>
        </w:rPr>
        <w:t>określoną</w:t>
      </w:r>
      <w:r w:rsidR="00E918E7" w:rsidRPr="00BA5536">
        <w:rPr>
          <w:rFonts w:cstheme="minorHAnsi"/>
          <w:color w:val="000000"/>
        </w:rPr>
        <w:t xml:space="preserve"> </w:t>
      </w:r>
      <w:r w:rsidRPr="00BA5536">
        <w:rPr>
          <w:rFonts w:cstheme="minorHAnsi"/>
          <w:color w:val="000000"/>
        </w:rPr>
        <w:t>ilością</w:t>
      </w:r>
      <w:r w:rsidR="00E918E7" w:rsidRPr="00BA5536">
        <w:rPr>
          <w:rFonts w:cstheme="minorHAnsi"/>
          <w:color w:val="000000"/>
        </w:rPr>
        <w:t xml:space="preserve"> wody i równomiernie wymieszana. W przypadku, gdy wilgotno</w:t>
      </w:r>
      <w:r w:rsidRPr="00BA5536">
        <w:rPr>
          <w:rFonts w:cstheme="minorHAnsi"/>
          <w:color w:val="000000"/>
        </w:rPr>
        <w:t>ść</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mieszanki kruszywa jest wy</w:t>
      </w:r>
      <w:r w:rsidR="00AF5E49" w:rsidRPr="00BA5536">
        <w:rPr>
          <w:rFonts w:cstheme="minorHAnsi"/>
          <w:color w:val="000000"/>
        </w:rPr>
        <w:t>ż</w:t>
      </w:r>
      <w:r w:rsidRPr="00BA5536">
        <w:rPr>
          <w:rFonts w:cstheme="minorHAnsi"/>
          <w:color w:val="000000"/>
        </w:rPr>
        <w:t xml:space="preserve">sza od optymalnej o 10% jej </w:t>
      </w:r>
      <w:r w:rsidR="00BA5536" w:rsidRPr="00BA5536">
        <w:rPr>
          <w:rFonts w:cstheme="minorHAnsi"/>
          <w:color w:val="000000"/>
        </w:rPr>
        <w:t>wartości</w:t>
      </w:r>
      <w:r w:rsidRPr="00BA5536">
        <w:rPr>
          <w:rFonts w:cstheme="minorHAnsi"/>
          <w:color w:val="000000"/>
        </w:rPr>
        <w:t xml:space="preserve">, </w:t>
      </w:r>
      <w:r w:rsidR="00BA5536" w:rsidRPr="00BA5536">
        <w:rPr>
          <w:rFonts w:cstheme="minorHAnsi"/>
          <w:color w:val="000000"/>
        </w:rPr>
        <w:t>mieszankę</w:t>
      </w:r>
      <w:r w:rsidRPr="00BA5536">
        <w:rPr>
          <w:rFonts w:cstheme="minorHAnsi"/>
          <w:color w:val="000000"/>
        </w:rPr>
        <w:t xml:space="preserve"> </w:t>
      </w:r>
      <w:r w:rsidR="00BA5536" w:rsidRPr="00BA5536">
        <w:rPr>
          <w:rFonts w:cstheme="minorHAnsi"/>
          <w:color w:val="000000"/>
        </w:rPr>
        <w:t>należy</w:t>
      </w:r>
      <w:r w:rsidRPr="00BA5536">
        <w:rPr>
          <w:rFonts w:cstheme="minorHAnsi"/>
          <w:color w:val="000000"/>
        </w:rPr>
        <w:t xml:space="preserve"> osuszy</w:t>
      </w:r>
      <w:r w:rsidR="00BA5536" w:rsidRPr="00BA5536">
        <w:rPr>
          <w:rFonts w:cstheme="minorHAnsi"/>
          <w:color w:val="000000"/>
        </w:rPr>
        <w:t>ć</w:t>
      </w:r>
      <w:r w:rsidRPr="00BA5536">
        <w:rPr>
          <w:rFonts w:cstheme="minorHAnsi"/>
          <w:color w:val="000000"/>
        </w:rPr>
        <w:t>.</w:t>
      </w:r>
    </w:p>
    <w:p w:rsidR="00E918E7" w:rsidRPr="00BA5536" w:rsidRDefault="00BA5536" w:rsidP="00BA5536">
      <w:pPr>
        <w:autoSpaceDE w:val="0"/>
        <w:autoSpaceDN w:val="0"/>
        <w:adjustRightInd w:val="0"/>
        <w:spacing w:after="0" w:line="288" w:lineRule="auto"/>
        <w:rPr>
          <w:rFonts w:cstheme="minorHAnsi"/>
          <w:color w:val="000000"/>
        </w:rPr>
      </w:pPr>
      <w:r w:rsidRPr="00BA5536">
        <w:rPr>
          <w:rFonts w:cstheme="minorHAnsi"/>
          <w:color w:val="000000"/>
        </w:rPr>
        <w:t>Wskaźnik</w:t>
      </w:r>
      <w:r w:rsidR="00E918E7" w:rsidRPr="00BA5536">
        <w:rPr>
          <w:rFonts w:cstheme="minorHAnsi"/>
          <w:color w:val="000000"/>
        </w:rPr>
        <w:t xml:space="preserve"> </w:t>
      </w:r>
      <w:r w:rsidRPr="00BA5536">
        <w:rPr>
          <w:rFonts w:cstheme="minorHAnsi"/>
          <w:color w:val="000000"/>
        </w:rPr>
        <w:t>zagęszczenia</w:t>
      </w:r>
      <w:r w:rsidR="00E918E7" w:rsidRPr="00BA5536">
        <w:rPr>
          <w:rFonts w:cstheme="minorHAnsi"/>
          <w:color w:val="000000"/>
        </w:rPr>
        <w:t xml:space="preserve"> podbudowy wg BN-77/8931-12 powinien odpowiada</w:t>
      </w:r>
      <w:r w:rsidRPr="00BA5536">
        <w:rPr>
          <w:rFonts w:cstheme="minorHAnsi"/>
          <w:color w:val="000000"/>
        </w:rPr>
        <w:t>ć</w:t>
      </w:r>
      <w:r w:rsidR="00E918E7" w:rsidRPr="00BA5536">
        <w:rPr>
          <w:rFonts w:cstheme="minorHAnsi"/>
          <w:color w:val="000000"/>
        </w:rPr>
        <w:t xml:space="preserve"> </w:t>
      </w:r>
      <w:r w:rsidRPr="00BA5536">
        <w:rPr>
          <w:rFonts w:cstheme="minorHAnsi"/>
          <w:color w:val="000000"/>
        </w:rPr>
        <w:t>przyjętemu</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 xml:space="preserve">poziomowi </w:t>
      </w:r>
      <w:r w:rsidR="00BA5536" w:rsidRPr="00BA5536">
        <w:rPr>
          <w:rFonts w:cstheme="minorHAnsi"/>
          <w:color w:val="000000"/>
        </w:rPr>
        <w:t>wskaźnika</w:t>
      </w:r>
      <w:r w:rsidRPr="00BA5536">
        <w:rPr>
          <w:rFonts w:cstheme="minorHAnsi"/>
          <w:color w:val="000000"/>
        </w:rPr>
        <w:t xml:space="preserve"> no</w:t>
      </w:r>
      <w:r w:rsidR="00BA5536" w:rsidRPr="00BA5536">
        <w:rPr>
          <w:rFonts w:cstheme="minorHAnsi"/>
          <w:color w:val="000000"/>
        </w:rPr>
        <w:t>ś</w:t>
      </w:r>
      <w:r w:rsidRPr="00BA5536">
        <w:rPr>
          <w:rFonts w:cstheme="minorHAnsi"/>
          <w:color w:val="000000"/>
        </w:rPr>
        <w:t>no</w:t>
      </w:r>
      <w:r w:rsidR="00BA5536" w:rsidRPr="00BA5536">
        <w:rPr>
          <w:rFonts w:cstheme="minorHAnsi"/>
          <w:color w:val="000000"/>
        </w:rPr>
        <w:t>ś</w:t>
      </w:r>
      <w:r w:rsidRPr="00BA5536">
        <w:rPr>
          <w:rFonts w:cstheme="minorHAnsi"/>
          <w:color w:val="000000"/>
        </w:rPr>
        <w:t>ci podbudowy.</w:t>
      </w:r>
    </w:p>
    <w:p w:rsidR="00E918E7" w:rsidRPr="00BA5536" w:rsidRDefault="00E918E7" w:rsidP="00BA5536">
      <w:pPr>
        <w:autoSpaceDE w:val="0"/>
        <w:autoSpaceDN w:val="0"/>
        <w:adjustRightInd w:val="0"/>
        <w:spacing w:after="0" w:line="288" w:lineRule="auto"/>
        <w:rPr>
          <w:rFonts w:cstheme="minorHAnsi"/>
          <w:bCs/>
          <w:color w:val="000000"/>
        </w:rPr>
      </w:pPr>
      <w:r w:rsidRPr="00BA5536">
        <w:rPr>
          <w:rFonts w:cstheme="minorHAnsi"/>
          <w:bCs/>
          <w:color w:val="000000"/>
        </w:rPr>
        <w:t>5.5. Utrzymanie podbudowy</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Podbudowa po wykonaniu, a przed u</w:t>
      </w:r>
      <w:r w:rsidR="00BA5536" w:rsidRPr="00BA5536">
        <w:rPr>
          <w:rFonts w:cstheme="minorHAnsi"/>
          <w:color w:val="000000"/>
        </w:rPr>
        <w:t>łoż</w:t>
      </w:r>
      <w:r w:rsidRPr="00BA5536">
        <w:rPr>
          <w:rFonts w:cstheme="minorHAnsi"/>
          <w:color w:val="000000"/>
        </w:rPr>
        <w:t xml:space="preserve">eniem </w:t>
      </w:r>
      <w:r w:rsidR="00BA5536" w:rsidRPr="00BA5536">
        <w:rPr>
          <w:rFonts w:cstheme="minorHAnsi"/>
          <w:color w:val="000000"/>
        </w:rPr>
        <w:t>następnej</w:t>
      </w:r>
      <w:r w:rsidRPr="00BA5536">
        <w:rPr>
          <w:rFonts w:cstheme="minorHAnsi"/>
          <w:color w:val="000000"/>
        </w:rPr>
        <w:t xml:space="preserve"> warstwy, powinna </w:t>
      </w:r>
      <w:r w:rsidR="002C4AE9" w:rsidRPr="00BA5536">
        <w:rPr>
          <w:rFonts w:cstheme="minorHAnsi"/>
          <w:color w:val="000000"/>
        </w:rPr>
        <w:t>być</w:t>
      </w:r>
      <w:r w:rsidRPr="00BA5536">
        <w:rPr>
          <w:rFonts w:cstheme="minorHAnsi"/>
          <w:color w:val="000000"/>
        </w:rPr>
        <w:t xml:space="preserve"> utrzymywana</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 xml:space="preserve">w dobrym stanie. </w:t>
      </w:r>
      <w:r w:rsidR="00BA5536" w:rsidRPr="00BA5536">
        <w:rPr>
          <w:rFonts w:cstheme="minorHAnsi"/>
          <w:color w:val="000000"/>
        </w:rPr>
        <w:t>Jeżeli</w:t>
      </w:r>
      <w:r w:rsidRPr="00BA5536">
        <w:rPr>
          <w:rFonts w:cstheme="minorHAnsi"/>
          <w:color w:val="000000"/>
        </w:rPr>
        <w:t xml:space="preserve"> Wykonawca </w:t>
      </w:r>
      <w:r w:rsidR="00BA5536" w:rsidRPr="00BA5536">
        <w:rPr>
          <w:rFonts w:cstheme="minorHAnsi"/>
          <w:color w:val="000000"/>
        </w:rPr>
        <w:t>będzie</w:t>
      </w:r>
      <w:r w:rsidRPr="00BA5536">
        <w:rPr>
          <w:rFonts w:cstheme="minorHAnsi"/>
          <w:color w:val="000000"/>
        </w:rPr>
        <w:t xml:space="preserve"> </w:t>
      </w:r>
      <w:r w:rsidR="00BA5536" w:rsidRPr="00BA5536">
        <w:rPr>
          <w:rFonts w:cstheme="minorHAnsi"/>
          <w:color w:val="000000"/>
        </w:rPr>
        <w:t>wykorzystywać</w:t>
      </w:r>
      <w:r w:rsidRPr="00BA5536">
        <w:rPr>
          <w:rFonts w:cstheme="minorHAnsi"/>
          <w:color w:val="000000"/>
        </w:rPr>
        <w:t xml:space="preserve">, za </w:t>
      </w:r>
      <w:r w:rsidR="00BA5536" w:rsidRPr="00BA5536">
        <w:rPr>
          <w:rFonts w:cstheme="minorHAnsi"/>
          <w:color w:val="000000"/>
        </w:rPr>
        <w:t>zgodą</w:t>
      </w:r>
      <w:r w:rsidRPr="00BA5536">
        <w:rPr>
          <w:rFonts w:cstheme="minorHAnsi"/>
          <w:color w:val="000000"/>
        </w:rPr>
        <w:t xml:space="preserve"> </w:t>
      </w:r>
      <w:r w:rsidR="00BA5536" w:rsidRPr="00BA5536">
        <w:rPr>
          <w:rFonts w:cstheme="minorHAnsi"/>
          <w:color w:val="000000"/>
        </w:rPr>
        <w:t>Inspektora</w:t>
      </w:r>
      <w:r w:rsidRPr="00BA5536">
        <w:rPr>
          <w:rFonts w:cstheme="minorHAnsi"/>
          <w:color w:val="000000"/>
        </w:rPr>
        <w:t>, gotow</w:t>
      </w:r>
      <w:r w:rsidR="00BA5536" w:rsidRPr="00BA5536">
        <w:rPr>
          <w:rFonts w:cstheme="minorHAnsi"/>
          <w:color w:val="000000"/>
        </w:rPr>
        <w:t>ą</w:t>
      </w:r>
      <w:r w:rsidRPr="00BA5536">
        <w:rPr>
          <w:rFonts w:cstheme="minorHAnsi"/>
          <w:color w:val="000000"/>
        </w:rPr>
        <w:t xml:space="preserve"> podbudow</w:t>
      </w:r>
      <w:r w:rsidR="00BA5536" w:rsidRPr="00BA5536">
        <w:rPr>
          <w:rFonts w:cstheme="minorHAnsi"/>
          <w:color w:val="000000"/>
        </w:rPr>
        <w:t>ę</w:t>
      </w:r>
    </w:p>
    <w:p w:rsidR="00E918E7" w:rsidRPr="00BA5536" w:rsidRDefault="00E918E7" w:rsidP="00BA5536">
      <w:pPr>
        <w:autoSpaceDE w:val="0"/>
        <w:autoSpaceDN w:val="0"/>
        <w:adjustRightInd w:val="0"/>
        <w:spacing w:after="0" w:line="288" w:lineRule="auto"/>
        <w:rPr>
          <w:rFonts w:cstheme="minorHAnsi"/>
          <w:color w:val="000000"/>
        </w:rPr>
      </w:pPr>
      <w:r w:rsidRPr="00BA5536">
        <w:rPr>
          <w:rFonts w:cstheme="minorHAnsi"/>
          <w:color w:val="000000"/>
        </w:rPr>
        <w:t xml:space="preserve">do ruchu budowlanego, to jest </w:t>
      </w:r>
      <w:r w:rsidR="00BA5536" w:rsidRPr="00BA5536">
        <w:rPr>
          <w:rFonts w:cstheme="minorHAnsi"/>
          <w:color w:val="000000"/>
        </w:rPr>
        <w:t>obowiązany</w:t>
      </w:r>
      <w:r w:rsidRPr="00BA5536">
        <w:rPr>
          <w:rFonts w:cstheme="minorHAnsi"/>
          <w:color w:val="000000"/>
        </w:rPr>
        <w:t xml:space="preserve"> </w:t>
      </w:r>
      <w:r w:rsidR="00BA5536" w:rsidRPr="00BA5536">
        <w:rPr>
          <w:rFonts w:cstheme="minorHAnsi"/>
          <w:color w:val="000000"/>
        </w:rPr>
        <w:t>naprawić</w:t>
      </w:r>
      <w:r w:rsidRPr="00BA5536">
        <w:rPr>
          <w:rFonts w:cstheme="minorHAnsi"/>
          <w:color w:val="000000"/>
        </w:rPr>
        <w:t xml:space="preserve"> wszelkie uszkodzenia podbudowy, spowodowane</w:t>
      </w:r>
      <w:r w:rsidR="00BA5536">
        <w:rPr>
          <w:rFonts w:cstheme="minorHAnsi"/>
          <w:color w:val="000000"/>
        </w:rPr>
        <w:t xml:space="preserve"> </w:t>
      </w:r>
      <w:r w:rsidRPr="00BA5536">
        <w:rPr>
          <w:rFonts w:cstheme="minorHAnsi"/>
          <w:color w:val="000000"/>
        </w:rPr>
        <w:t xml:space="preserve">przez ten ruch. Koszt napraw </w:t>
      </w:r>
      <w:r w:rsidR="00BA5536" w:rsidRPr="00BA5536">
        <w:rPr>
          <w:rFonts w:cstheme="minorHAnsi"/>
          <w:color w:val="000000"/>
        </w:rPr>
        <w:t>wynikłych</w:t>
      </w:r>
      <w:r w:rsidRPr="00BA5536">
        <w:rPr>
          <w:rFonts w:cstheme="minorHAnsi"/>
          <w:color w:val="000000"/>
        </w:rPr>
        <w:t xml:space="preserve"> z niew</w:t>
      </w:r>
      <w:r w:rsidR="00BA5536" w:rsidRPr="00BA5536">
        <w:rPr>
          <w:rFonts w:cstheme="minorHAnsi"/>
          <w:color w:val="000000"/>
        </w:rPr>
        <w:t>łaś</w:t>
      </w:r>
      <w:r w:rsidRPr="00BA5536">
        <w:rPr>
          <w:rFonts w:cstheme="minorHAnsi"/>
          <w:color w:val="000000"/>
        </w:rPr>
        <w:t>ciwego utrzymania podbudowy obci</w:t>
      </w:r>
      <w:r w:rsidR="00BA5536" w:rsidRPr="00BA5536">
        <w:rPr>
          <w:rFonts w:cstheme="minorHAnsi"/>
          <w:color w:val="000000"/>
        </w:rPr>
        <w:t>ąż</w:t>
      </w:r>
      <w:r w:rsidRPr="00BA5536">
        <w:rPr>
          <w:rFonts w:cstheme="minorHAnsi"/>
          <w:color w:val="000000"/>
        </w:rPr>
        <w:t>a</w:t>
      </w:r>
    </w:p>
    <w:p w:rsidR="00E918E7" w:rsidRPr="00BA5536" w:rsidRDefault="00BA5536" w:rsidP="00BA5536">
      <w:pPr>
        <w:autoSpaceDE w:val="0"/>
        <w:autoSpaceDN w:val="0"/>
        <w:adjustRightInd w:val="0"/>
        <w:spacing w:after="0" w:line="288" w:lineRule="auto"/>
        <w:rPr>
          <w:rFonts w:cstheme="minorHAnsi"/>
          <w:color w:val="000000"/>
        </w:rPr>
      </w:pPr>
      <w:r w:rsidRPr="00BA5536">
        <w:rPr>
          <w:rFonts w:cstheme="minorHAnsi"/>
          <w:color w:val="000000"/>
        </w:rPr>
        <w:t>Wykonawcę</w:t>
      </w:r>
      <w:r w:rsidR="00E918E7" w:rsidRPr="00BA5536">
        <w:rPr>
          <w:rFonts w:cstheme="minorHAnsi"/>
          <w:color w:val="000000"/>
        </w:rPr>
        <w:t xml:space="preserve"> robót.</w:t>
      </w:r>
    </w:p>
    <w:p w:rsidR="00E918E7" w:rsidRDefault="00E918E7" w:rsidP="00E918E7">
      <w:pPr>
        <w:pStyle w:val="z1"/>
        <w:widowControl/>
        <w:spacing w:before="0" w:line="288" w:lineRule="auto"/>
        <w:ind w:left="502"/>
        <w:rPr>
          <w:rFonts w:asciiTheme="minorHAnsi" w:hAnsiTheme="minorHAnsi" w:cstheme="minorHAnsi"/>
          <w:color w:val="auto"/>
          <w:sz w:val="22"/>
          <w:szCs w:val="22"/>
        </w:rPr>
      </w:pPr>
    </w:p>
    <w:p w:rsidR="00E918E7" w:rsidRDefault="00BA5536" w:rsidP="00BF2F62">
      <w:pPr>
        <w:pStyle w:val="z1"/>
        <w:widowControl/>
        <w:numPr>
          <w:ilvl w:val="0"/>
          <w:numId w:val="78"/>
        </w:numPr>
        <w:spacing w:before="0" w:line="288" w:lineRule="auto"/>
        <w:rPr>
          <w:rFonts w:asciiTheme="minorHAnsi" w:hAnsiTheme="minorHAnsi" w:cstheme="minorHAnsi"/>
          <w:color w:val="auto"/>
          <w:sz w:val="22"/>
          <w:szCs w:val="22"/>
        </w:rPr>
      </w:pPr>
      <w:r>
        <w:rPr>
          <w:rFonts w:asciiTheme="minorHAnsi" w:hAnsiTheme="minorHAnsi" w:cstheme="minorHAnsi"/>
          <w:color w:val="auto"/>
          <w:sz w:val="22"/>
          <w:szCs w:val="22"/>
        </w:rPr>
        <w:t>Kontrola jakości</w:t>
      </w:r>
    </w:p>
    <w:p w:rsidR="00111862" w:rsidRDefault="00111862" w:rsidP="00111862">
      <w:pPr>
        <w:pStyle w:val="z1"/>
        <w:widowControl/>
        <w:spacing w:before="0" w:line="288" w:lineRule="auto"/>
        <w:ind w:left="502"/>
        <w:rPr>
          <w:rFonts w:asciiTheme="minorHAnsi" w:hAnsiTheme="minorHAnsi" w:cstheme="minorHAnsi"/>
          <w:color w:val="auto"/>
          <w:sz w:val="22"/>
          <w:szCs w:val="22"/>
        </w:rPr>
      </w:pPr>
    </w:p>
    <w:p w:rsidR="00111862" w:rsidRPr="00FE2EBD" w:rsidRDefault="00111862" w:rsidP="00111862">
      <w:pPr>
        <w:autoSpaceDE w:val="0"/>
        <w:autoSpaceDN w:val="0"/>
        <w:adjustRightInd w:val="0"/>
        <w:spacing w:after="0" w:line="240" w:lineRule="auto"/>
        <w:rPr>
          <w:rFonts w:cstheme="minorHAnsi"/>
          <w:bCs/>
        </w:rPr>
      </w:pPr>
      <w:r w:rsidRPr="00FE2EBD">
        <w:rPr>
          <w:rFonts w:cstheme="minorHAnsi"/>
          <w:bCs/>
        </w:rPr>
        <w:t>6.1. Ogólne zasady kontroli jako</w:t>
      </w:r>
      <w:r w:rsidRPr="00FE2EBD">
        <w:rPr>
          <w:rFonts w:ascii="Times New Roman" w:hAnsi="Times New Roman" w:cstheme="minorHAnsi"/>
          <w:bCs/>
        </w:rPr>
        <w:t>śc</w:t>
      </w:r>
      <w:r w:rsidRPr="00FE2EBD">
        <w:rPr>
          <w:rFonts w:cstheme="minorHAnsi"/>
          <w:bCs/>
        </w:rPr>
        <w:t>i robót</w:t>
      </w:r>
    </w:p>
    <w:p w:rsidR="00111862" w:rsidRPr="00FE2EBD" w:rsidRDefault="00111862" w:rsidP="00111862">
      <w:pPr>
        <w:autoSpaceDE w:val="0"/>
        <w:autoSpaceDN w:val="0"/>
        <w:adjustRightInd w:val="0"/>
        <w:spacing w:after="0" w:line="240" w:lineRule="auto"/>
        <w:rPr>
          <w:rFonts w:cstheme="minorHAnsi"/>
        </w:rPr>
      </w:pPr>
      <w:r w:rsidRPr="00FE2EBD">
        <w:rPr>
          <w:rFonts w:cstheme="minorHAnsi"/>
        </w:rPr>
        <w:t>Ogólne zasady kontroli jako</w:t>
      </w:r>
      <w:r w:rsidRPr="00FE2EBD">
        <w:rPr>
          <w:rFonts w:ascii="Times New Roman" w:hAnsi="Times New Roman" w:cstheme="minorHAnsi"/>
        </w:rPr>
        <w:t>śc</w:t>
      </w:r>
      <w:r w:rsidRPr="00FE2EBD">
        <w:rPr>
          <w:rFonts w:cstheme="minorHAnsi"/>
        </w:rPr>
        <w:t>i robót podano w S</w:t>
      </w:r>
      <w:r>
        <w:rPr>
          <w:rFonts w:cstheme="minorHAnsi"/>
        </w:rPr>
        <w:t>S</w:t>
      </w:r>
      <w:r w:rsidRPr="00FE2EBD">
        <w:rPr>
          <w:rFonts w:cstheme="minorHAnsi"/>
        </w:rPr>
        <w:t>T</w:t>
      </w:r>
      <w:r>
        <w:rPr>
          <w:rFonts w:cstheme="minorHAnsi"/>
        </w:rPr>
        <w:t xml:space="preserve"> - </w:t>
      </w:r>
      <w:r w:rsidRPr="00FE2EBD">
        <w:rPr>
          <w:rFonts w:cstheme="minorHAnsi"/>
        </w:rPr>
        <w:t>Wymagania ogólne</w:t>
      </w:r>
      <w:r>
        <w:rPr>
          <w:rFonts w:cstheme="minorHAnsi"/>
        </w:rPr>
        <w:t xml:space="preserve"> </w:t>
      </w:r>
      <w:r w:rsidRPr="00FE2EBD">
        <w:rPr>
          <w:rFonts w:cstheme="minorHAnsi"/>
        </w:rPr>
        <w:t xml:space="preserve"> pkt 6.</w:t>
      </w:r>
    </w:p>
    <w:p w:rsidR="00111862" w:rsidRPr="00FE2EBD" w:rsidRDefault="00111862" w:rsidP="00111862">
      <w:pPr>
        <w:autoSpaceDE w:val="0"/>
        <w:autoSpaceDN w:val="0"/>
        <w:adjustRightInd w:val="0"/>
        <w:spacing w:after="0" w:line="240" w:lineRule="auto"/>
        <w:rPr>
          <w:rFonts w:cstheme="minorHAnsi"/>
          <w:bCs/>
        </w:rPr>
      </w:pPr>
      <w:r w:rsidRPr="00FE2EBD">
        <w:rPr>
          <w:rFonts w:cstheme="minorHAnsi"/>
          <w:bCs/>
        </w:rPr>
        <w:t>6.2. Badania przed przyst</w:t>
      </w:r>
      <w:r w:rsidRPr="00FE2EBD">
        <w:rPr>
          <w:rFonts w:ascii="Times New Roman" w:hAnsi="Times New Roman" w:cstheme="minorHAnsi"/>
          <w:bCs/>
        </w:rPr>
        <w:t>ąp</w:t>
      </w:r>
      <w:r w:rsidRPr="00FE2EBD">
        <w:rPr>
          <w:rFonts w:cstheme="minorHAnsi"/>
          <w:bCs/>
        </w:rPr>
        <w:t>ieniem do robót</w:t>
      </w:r>
    </w:p>
    <w:p w:rsidR="00111862" w:rsidRPr="00FE2EBD" w:rsidRDefault="00111862" w:rsidP="00111862">
      <w:pPr>
        <w:autoSpaceDE w:val="0"/>
        <w:autoSpaceDN w:val="0"/>
        <w:adjustRightInd w:val="0"/>
        <w:spacing w:after="0" w:line="240" w:lineRule="auto"/>
        <w:rPr>
          <w:rFonts w:cstheme="minorHAnsi"/>
        </w:rPr>
      </w:pPr>
      <w:r w:rsidRPr="00FE2EBD">
        <w:rPr>
          <w:rFonts w:cstheme="minorHAnsi"/>
        </w:rPr>
        <w:t>Przed przyst</w:t>
      </w:r>
      <w:r w:rsidRPr="00FE2EBD">
        <w:rPr>
          <w:rFonts w:ascii="Times New Roman" w:hAnsi="Times New Roman" w:cstheme="minorHAnsi"/>
        </w:rPr>
        <w:t>ąp</w:t>
      </w:r>
      <w:r w:rsidRPr="00FE2EBD">
        <w:rPr>
          <w:rFonts w:cstheme="minorHAnsi"/>
        </w:rPr>
        <w:t>ieniem do robót Wykonawca powinien wykona</w:t>
      </w:r>
      <w:r>
        <w:rPr>
          <w:rFonts w:cstheme="minorHAnsi"/>
        </w:rPr>
        <w:t>ć</w:t>
      </w:r>
      <w:r w:rsidRPr="00FE2EBD">
        <w:rPr>
          <w:rFonts w:cstheme="minorHAnsi"/>
        </w:rPr>
        <w:t xml:space="preserve"> badania kruszyw</w:t>
      </w:r>
      <w:r>
        <w:rPr>
          <w:rFonts w:cstheme="minorHAnsi"/>
        </w:rPr>
        <w:t xml:space="preserve"> </w:t>
      </w:r>
      <w:r w:rsidRPr="00FE2EBD">
        <w:rPr>
          <w:rFonts w:cstheme="minorHAnsi"/>
        </w:rPr>
        <w:t>przeznaczonych do wykonania robót i przedstawi</w:t>
      </w:r>
      <w:r w:rsidRPr="00FE2EBD">
        <w:rPr>
          <w:rFonts w:ascii="Times New Roman" w:hAnsi="Times New Roman" w:cstheme="minorHAnsi"/>
        </w:rPr>
        <w:t>ą</w:t>
      </w:r>
      <w:r w:rsidRPr="00FE2EBD">
        <w:rPr>
          <w:rFonts w:cstheme="minorHAnsi"/>
        </w:rPr>
        <w:t xml:space="preserve"> wyniki tych bada</w:t>
      </w:r>
      <w:r>
        <w:rPr>
          <w:rFonts w:ascii="Times New Roman" w:hAnsi="Times New Roman" w:cstheme="minorHAnsi"/>
        </w:rPr>
        <w:t>ń</w:t>
      </w:r>
      <w:r w:rsidRPr="00FE2EBD">
        <w:rPr>
          <w:rFonts w:cstheme="minorHAnsi"/>
        </w:rPr>
        <w:t xml:space="preserve"> </w:t>
      </w:r>
      <w:r>
        <w:rPr>
          <w:rFonts w:cstheme="minorHAnsi"/>
        </w:rPr>
        <w:t>Inspektorowi</w:t>
      </w:r>
      <w:r w:rsidRPr="00FE2EBD">
        <w:rPr>
          <w:rFonts w:cstheme="minorHAnsi"/>
        </w:rPr>
        <w:t xml:space="preserve"> w celu akceptacji</w:t>
      </w:r>
      <w:r>
        <w:rPr>
          <w:rFonts w:cstheme="minorHAnsi"/>
        </w:rPr>
        <w:t xml:space="preserve"> </w:t>
      </w:r>
      <w:r w:rsidRPr="00FE2EBD">
        <w:rPr>
          <w:rFonts w:cstheme="minorHAnsi"/>
        </w:rPr>
        <w:t>materia</w:t>
      </w:r>
      <w:r w:rsidRPr="00FE2EBD">
        <w:rPr>
          <w:rFonts w:ascii="Times New Roman" w:hAnsi="Times New Roman" w:cstheme="minorHAnsi"/>
        </w:rPr>
        <w:t>łó</w:t>
      </w:r>
      <w:r w:rsidRPr="00FE2EBD">
        <w:rPr>
          <w:rFonts w:cstheme="minorHAnsi"/>
        </w:rPr>
        <w:t>w. Badania te powinny obejmowa</w:t>
      </w:r>
      <w:r w:rsidRPr="00FE2EBD">
        <w:rPr>
          <w:rFonts w:ascii="Times New Roman" w:hAnsi="Times New Roman" w:cstheme="minorHAnsi"/>
        </w:rPr>
        <w:t>ć</w:t>
      </w:r>
      <w:r w:rsidRPr="00FE2EBD">
        <w:rPr>
          <w:rFonts w:cstheme="minorHAnsi"/>
        </w:rPr>
        <w:t xml:space="preserve"> wszystkie </w:t>
      </w:r>
      <w:r>
        <w:rPr>
          <w:rFonts w:cstheme="minorHAnsi"/>
        </w:rPr>
        <w:t>właściwości</w:t>
      </w:r>
      <w:r w:rsidRPr="00FE2EBD">
        <w:rPr>
          <w:rFonts w:cstheme="minorHAnsi"/>
        </w:rPr>
        <w:t xml:space="preserve"> okre</w:t>
      </w:r>
      <w:r w:rsidRPr="00FE2EBD">
        <w:rPr>
          <w:rFonts w:ascii="Times New Roman" w:hAnsi="Times New Roman" w:cstheme="minorHAnsi"/>
        </w:rPr>
        <w:t>śl</w:t>
      </w:r>
      <w:r w:rsidRPr="00FE2EBD">
        <w:rPr>
          <w:rFonts w:cstheme="minorHAnsi"/>
        </w:rPr>
        <w:t>one w pkt 2.3 niniejszej S</w:t>
      </w:r>
      <w:r>
        <w:rPr>
          <w:rFonts w:cstheme="minorHAnsi"/>
        </w:rPr>
        <w:t>S</w:t>
      </w:r>
      <w:r w:rsidRPr="00FE2EBD">
        <w:rPr>
          <w:rFonts w:cstheme="minorHAnsi"/>
        </w:rPr>
        <w:t>T.</w:t>
      </w:r>
    </w:p>
    <w:p w:rsidR="00111862" w:rsidRPr="00FE2EBD" w:rsidRDefault="00111862" w:rsidP="00111862">
      <w:pPr>
        <w:autoSpaceDE w:val="0"/>
        <w:autoSpaceDN w:val="0"/>
        <w:adjustRightInd w:val="0"/>
        <w:spacing w:after="0" w:line="240" w:lineRule="auto"/>
        <w:rPr>
          <w:rFonts w:cstheme="minorHAnsi"/>
          <w:bCs/>
        </w:rPr>
      </w:pPr>
      <w:r w:rsidRPr="00FE2EBD">
        <w:rPr>
          <w:rFonts w:cstheme="minorHAnsi"/>
          <w:bCs/>
        </w:rPr>
        <w:t>6.3. Badania w czasie robót</w:t>
      </w:r>
    </w:p>
    <w:p w:rsidR="00111862" w:rsidRPr="00FE2EBD" w:rsidRDefault="00111862" w:rsidP="00111862">
      <w:pPr>
        <w:autoSpaceDE w:val="0"/>
        <w:autoSpaceDN w:val="0"/>
        <w:adjustRightInd w:val="0"/>
        <w:spacing w:after="0" w:line="240" w:lineRule="auto"/>
        <w:rPr>
          <w:rFonts w:cstheme="minorHAnsi"/>
        </w:rPr>
      </w:pPr>
      <w:r w:rsidRPr="00FE2EBD">
        <w:rPr>
          <w:rFonts w:cstheme="minorHAnsi"/>
          <w:bCs/>
        </w:rPr>
        <w:t xml:space="preserve">6.3.1. </w:t>
      </w:r>
      <w:r w:rsidRPr="00FE2EBD">
        <w:rPr>
          <w:rFonts w:cstheme="minorHAnsi"/>
        </w:rPr>
        <w:t>Cz</w:t>
      </w:r>
      <w:r w:rsidRPr="00FE2EBD">
        <w:rPr>
          <w:rFonts w:ascii="Times New Roman" w:hAnsi="Times New Roman" w:cstheme="minorHAnsi"/>
        </w:rPr>
        <w:t>ęs</w:t>
      </w:r>
      <w:r w:rsidRPr="00FE2EBD">
        <w:rPr>
          <w:rFonts w:cstheme="minorHAnsi"/>
        </w:rPr>
        <w:t>totliwo</w:t>
      </w:r>
      <w:r>
        <w:rPr>
          <w:rFonts w:cstheme="minorHAnsi"/>
        </w:rPr>
        <w:t>ść</w:t>
      </w:r>
      <w:r w:rsidRPr="00FE2EBD">
        <w:rPr>
          <w:rFonts w:cstheme="minorHAnsi"/>
        </w:rPr>
        <w:t xml:space="preserve"> oraz zakres bada</w:t>
      </w:r>
      <w:r>
        <w:rPr>
          <w:rFonts w:ascii="Times New Roman" w:hAnsi="Times New Roman" w:cstheme="minorHAnsi"/>
        </w:rPr>
        <w:t>ń</w:t>
      </w:r>
      <w:r w:rsidRPr="00FE2EBD">
        <w:rPr>
          <w:rFonts w:cstheme="minorHAnsi"/>
        </w:rPr>
        <w:t xml:space="preserve"> i pomiarów</w:t>
      </w:r>
    </w:p>
    <w:p w:rsidR="00111862" w:rsidRPr="00FE2EBD" w:rsidRDefault="00111862" w:rsidP="00111862">
      <w:pPr>
        <w:pStyle w:val="Stopka"/>
        <w:tabs>
          <w:tab w:val="clear" w:pos="4536"/>
          <w:tab w:val="clear" w:pos="9072"/>
          <w:tab w:val="left" w:pos="426"/>
        </w:tabs>
        <w:ind w:left="567" w:hanging="567"/>
        <w:jc w:val="both"/>
        <w:rPr>
          <w:rFonts w:cstheme="minorHAnsi"/>
        </w:rPr>
      </w:pPr>
      <w:r w:rsidRPr="00FE2EBD">
        <w:rPr>
          <w:rFonts w:cstheme="minorHAnsi"/>
        </w:rPr>
        <w:t>Cz</w:t>
      </w:r>
      <w:r w:rsidRPr="00FE2EBD">
        <w:rPr>
          <w:rFonts w:ascii="Times New Roman" w:hAnsi="Times New Roman" w:cstheme="minorHAnsi"/>
        </w:rPr>
        <w:t>ęs</w:t>
      </w:r>
      <w:r w:rsidRPr="00FE2EBD">
        <w:rPr>
          <w:rFonts w:cstheme="minorHAnsi"/>
        </w:rPr>
        <w:t>totliwo</w:t>
      </w:r>
      <w:r>
        <w:rPr>
          <w:rFonts w:cstheme="minorHAnsi"/>
        </w:rPr>
        <w:t>ść</w:t>
      </w:r>
      <w:r w:rsidRPr="00FE2EBD">
        <w:rPr>
          <w:rFonts w:cstheme="minorHAnsi"/>
        </w:rPr>
        <w:t xml:space="preserve"> ora</w:t>
      </w:r>
      <w:r>
        <w:rPr>
          <w:rFonts w:cstheme="minorHAnsi"/>
        </w:rPr>
        <w:t>z</w:t>
      </w:r>
      <w:r w:rsidRPr="00FE2EBD">
        <w:rPr>
          <w:rFonts w:cstheme="minorHAnsi"/>
        </w:rPr>
        <w:t xml:space="preserve"> zakres bada</w:t>
      </w:r>
      <w:r>
        <w:rPr>
          <w:rFonts w:ascii="Times New Roman" w:hAnsi="Times New Roman" w:cstheme="minorHAnsi"/>
        </w:rPr>
        <w:t>ń</w:t>
      </w:r>
      <w:r w:rsidRPr="00FE2EBD">
        <w:rPr>
          <w:rFonts w:cstheme="minorHAnsi"/>
        </w:rPr>
        <w:t xml:space="preserve"> przy budowie podbudowy z kruszyw stabilizowanych mechanicznie</w:t>
      </w:r>
    </w:p>
    <w:p w:rsidR="00111862" w:rsidRDefault="00111862" w:rsidP="00111862">
      <w:pPr>
        <w:pStyle w:val="Stopka"/>
        <w:tabs>
          <w:tab w:val="clear" w:pos="4536"/>
          <w:tab w:val="clear" w:pos="9072"/>
          <w:tab w:val="left" w:pos="426"/>
        </w:tabs>
        <w:ind w:left="567" w:hanging="567"/>
        <w:jc w:val="both"/>
        <w:rPr>
          <w:rFonts w:cstheme="minorHAnsi"/>
        </w:rPr>
      </w:pPr>
      <w:r>
        <w:rPr>
          <w:rFonts w:cstheme="minorHAnsi"/>
          <w:noProof/>
          <w:lang w:eastAsia="pl-PL"/>
        </w:rPr>
        <w:drawing>
          <wp:inline distT="0" distB="0" distL="0" distR="0">
            <wp:extent cx="6000750" cy="1301750"/>
            <wp:effectExtent l="1905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000750" cy="1301750"/>
                    </a:xfrm>
                    <a:prstGeom prst="rect">
                      <a:avLst/>
                    </a:prstGeom>
                    <a:noFill/>
                    <a:ln w="9525">
                      <a:noFill/>
                      <a:miter lim="800000"/>
                      <a:headEnd/>
                      <a:tailEnd/>
                    </a:ln>
                  </pic:spPr>
                </pic:pic>
              </a:graphicData>
            </a:graphic>
          </wp:inline>
        </w:drawing>
      </w:r>
    </w:p>
    <w:p w:rsidR="00111862" w:rsidRDefault="00111862" w:rsidP="00111862">
      <w:pPr>
        <w:pStyle w:val="Stopka"/>
        <w:tabs>
          <w:tab w:val="clear" w:pos="4536"/>
          <w:tab w:val="clear" w:pos="9072"/>
          <w:tab w:val="left" w:pos="426"/>
        </w:tabs>
        <w:ind w:left="567" w:hanging="567"/>
        <w:jc w:val="both"/>
        <w:rPr>
          <w:rFonts w:cstheme="minorHAnsi"/>
        </w:rPr>
      </w:pP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bCs/>
          <w:color w:val="000000"/>
        </w:rPr>
        <w:t xml:space="preserve">6.3.2. </w:t>
      </w:r>
      <w:r w:rsidRPr="00AF5890">
        <w:rPr>
          <w:rFonts w:cstheme="minorHAnsi"/>
          <w:color w:val="000000"/>
        </w:rPr>
        <w:t>Uziarnienie mieszanki</w:t>
      </w: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color w:val="000000"/>
        </w:rPr>
        <w:t>Uziarnienie mieszanki powinno być zgodne z wymaganiami podanymi w pkt 2.3. Próbki</w:t>
      </w:r>
      <w:r w:rsidR="00AF5890">
        <w:rPr>
          <w:rFonts w:cstheme="minorHAnsi"/>
          <w:color w:val="000000"/>
        </w:rPr>
        <w:t xml:space="preserve"> </w:t>
      </w:r>
      <w:r w:rsidRPr="00AF5890">
        <w:rPr>
          <w:rFonts w:cstheme="minorHAnsi"/>
          <w:color w:val="000000"/>
        </w:rPr>
        <w:t>należy pobierać w sposób losowy, z rozłożonej warstwy, przed jej zagęszczeniem. Wyniki badań</w:t>
      </w:r>
      <w:r w:rsidR="00AF5890">
        <w:rPr>
          <w:rFonts w:cstheme="minorHAnsi"/>
          <w:color w:val="000000"/>
        </w:rPr>
        <w:t xml:space="preserve"> </w:t>
      </w:r>
      <w:r w:rsidRPr="00AF5890">
        <w:rPr>
          <w:rFonts w:cstheme="minorHAnsi"/>
          <w:color w:val="000000"/>
        </w:rPr>
        <w:t>powinny być na bieżąco przekazywane Inspektorowi.</w:t>
      </w: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bCs/>
          <w:color w:val="000000"/>
        </w:rPr>
        <w:t xml:space="preserve">6.3.3. </w:t>
      </w:r>
      <w:r w:rsidRPr="00AF5890">
        <w:rPr>
          <w:rFonts w:cstheme="minorHAnsi"/>
          <w:color w:val="000000"/>
        </w:rPr>
        <w:t>Wilgotność mieszanki</w:t>
      </w: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color w:val="000000"/>
        </w:rPr>
        <w:t>Wilgotność mieszanki powinna odpowiadać wilgotności optymalnej, określonej według próby</w:t>
      </w:r>
      <w:r w:rsidR="00AF5890">
        <w:rPr>
          <w:rFonts w:cstheme="minorHAnsi"/>
          <w:color w:val="000000"/>
        </w:rPr>
        <w:t xml:space="preserve"> </w:t>
      </w:r>
      <w:r w:rsidRPr="00AF5890">
        <w:rPr>
          <w:rFonts w:cstheme="minorHAnsi"/>
          <w:color w:val="000000"/>
        </w:rPr>
        <w:t>Proctora, zgodnie z PN-B-04481 (metoda II), z tolerancją +10% -20%.</w:t>
      </w: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bCs/>
          <w:color w:val="000000"/>
        </w:rPr>
        <w:t xml:space="preserve">6.3.4. </w:t>
      </w:r>
      <w:r w:rsidRPr="00AF5890">
        <w:rPr>
          <w:rFonts w:cstheme="minorHAnsi"/>
          <w:color w:val="000000"/>
        </w:rPr>
        <w:t>Zagęszczenie podbudowy</w:t>
      </w: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color w:val="000000"/>
        </w:rPr>
        <w:t>Zagęszczenie każdej warstwy powinno odbywać się aż do osiągnięcia wymaganego wskaźnika</w:t>
      </w:r>
      <w:r w:rsidR="00AF5890">
        <w:rPr>
          <w:rFonts w:cstheme="minorHAnsi"/>
          <w:color w:val="000000"/>
        </w:rPr>
        <w:t xml:space="preserve"> </w:t>
      </w:r>
      <w:r w:rsidRPr="00AF5890">
        <w:rPr>
          <w:rFonts w:cstheme="minorHAnsi"/>
          <w:color w:val="000000"/>
        </w:rPr>
        <w:t>zagęszczenia. Zagęszczenie podbudowy należy sprawdzać według BN-77/8931-12. W przypadku, gdy</w:t>
      </w: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color w:val="000000"/>
        </w:rPr>
        <w:t>przeprowadzenie badania jest niemożliwe ze wzglądu na gruboziarniste kruszywo, kontrolę</w:t>
      </w: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color w:val="000000"/>
        </w:rPr>
        <w:t>zagęszczenia należy oprzeć na metodzie obciążeń płytowych, wg BN-64/8931-02 i nie rzadziej niż raz</w:t>
      </w: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color w:val="000000"/>
        </w:rPr>
        <w:t>na 5000 m</w:t>
      </w:r>
      <w:r w:rsidRPr="00AF5890">
        <w:rPr>
          <w:rFonts w:cstheme="minorHAnsi"/>
          <w:color w:val="000000"/>
          <w:vertAlign w:val="superscript"/>
        </w:rPr>
        <w:t>2</w:t>
      </w:r>
      <w:r w:rsidRPr="00AF5890">
        <w:rPr>
          <w:rFonts w:cstheme="minorHAnsi"/>
          <w:color w:val="000000"/>
        </w:rPr>
        <w:t>, lub według zaleceń Inspektora.</w:t>
      </w: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color w:val="000000"/>
        </w:rPr>
        <w:t>Zagęszczenie podbudowy stabilizowanej mechanicznie należy uznać za prawidłowe, gdy stosunek</w:t>
      </w: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color w:val="000000"/>
        </w:rPr>
        <w:t xml:space="preserve">wtórnego modułu </w:t>
      </w:r>
      <w:r w:rsidRPr="00AF5890">
        <w:rPr>
          <w:rFonts w:cstheme="minorHAnsi"/>
          <w:i/>
          <w:iCs/>
          <w:color w:val="000000"/>
        </w:rPr>
        <w:t>E</w:t>
      </w:r>
      <w:r w:rsidRPr="00AF5890">
        <w:rPr>
          <w:rFonts w:cstheme="minorHAnsi"/>
          <w:color w:val="000000"/>
          <w:vertAlign w:val="superscript"/>
        </w:rPr>
        <w:t xml:space="preserve">2 </w:t>
      </w:r>
      <w:r w:rsidRPr="00AF5890">
        <w:rPr>
          <w:rFonts w:cstheme="minorHAnsi"/>
          <w:color w:val="000000"/>
        </w:rPr>
        <w:t xml:space="preserve">do pierwotnego modułu odkształcenia </w:t>
      </w:r>
      <w:r w:rsidRPr="00AF5890">
        <w:rPr>
          <w:rFonts w:cstheme="minorHAnsi"/>
          <w:i/>
          <w:iCs/>
          <w:color w:val="000000"/>
        </w:rPr>
        <w:t>E</w:t>
      </w:r>
      <w:r w:rsidRPr="00AF5890">
        <w:rPr>
          <w:rFonts w:cstheme="minorHAnsi"/>
          <w:color w:val="000000"/>
          <w:vertAlign w:val="superscript"/>
        </w:rPr>
        <w:t>1</w:t>
      </w:r>
      <w:r w:rsidRPr="00AF5890">
        <w:rPr>
          <w:rFonts w:cstheme="minorHAnsi"/>
          <w:color w:val="000000"/>
        </w:rPr>
        <w:t xml:space="preserve"> jest nie większy od 2,2 dla każdej</w:t>
      </w: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color w:val="000000"/>
        </w:rPr>
        <w:t>warstwy konstrukcyjnej podbudowy.</w:t>
      </w: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bCs/>
          <w:color w:val="000000"/>
        </w:rPr>
        <w:t xml:space="preserve">6.3.5. </w:t>
      </w:r>
      <w:r w:rsidRPr="00AF5890">
        <w:rPr>
          <w:rFonts w:cstheme="minorHAnsi"/>
          <w:color w:val="000000"/>
        </w:rPr>
        <w:t>Właściwości kruszywa</w:t>
      </w: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color w:val="000000"/>
        </w:rPr>
        <w:t>Badania kruszywa powinny obejmować ocenę wszystkich właściwości określonych w pkt 2.3.2.</w:t>
      </w:r>
    </w:p>
    <w:p w:rsidR="00111862" w:rsidRPr="00AF5890" w:rsidRDefault="00111862" w:rsidP="00AF5890">
      <w:pPr>
        <w:autoSpaceDE w:val="0"/>
        <w:autoSpaceDN w:val="0"/>
        <w:adjustRightInd w:val="0"/>
        <w:spacing w:after="0" w:line="288" w:lineRule="auto"/>
        <w:rPr>
          <w:rFonts w:cstheme="minorHAnsi"/>
          <w:color w:val="000000"/>
        </w:rPr>
      </w:pPr>
      <w:r w:rsidRPr="00AF5890">
        <w:rPr>
          <w:rFonts w:cstheme="minorHAnsi"/>
          <w:color w:val="000000"/>
        </w:rPr>
        <w:t>Próbki do badań pełnych powinny być pobierane przez Wykonawcę w sposób losowy w obecności Inspektora</w:t>
      </w:r>
    </w:p>
    <w:p w:rsidR="00111862" w:rsidRPr="00AF5890" w:rsidRDefault="00111862" w:rsidP="00AF5890">
      <w:pPr>
        <w:autoSpaceDE w:val="0"/>
        <w:autoSpaceDN w:val="0"/>
        <w:adjustRightInd w:val="0"/>
        <w:spacing w:after="0" w:line="288" w:lineRule="auto"/>
        <w:rPr>
          <w:rFonts w:cstheme="minorHAnsi"/>
          <w:bCs/>
          <w:color w:val="000000"/>
        </w:rPr>
      </w:pPr>
      <w:r w:rsidRPr="00AF5890">
        <w:rPr>
          <w:rFonts w:cstheme="minorHAnsi"/>
          <w:bCs/>
          <w:color w:val="000000"/>
        </w:rPr>
        <w:t>6.4. Wymagania dotyczące cech geometrycznych podbudowy</w:t>
      </w:r>
    </w:p>
    <w:p w:rsidR="00111862" w:rsidRPr="00AF5890" w:rsidRDefault="00111862" w:rsidP="00AF5890">
      <w:pPr>
        <w:autoSpaceDE w:val="0"/>
        <w:autoSpaceDN w:val="0"/>
        <w:adjustRightInd w:val="0"/>
        <w:spacing w:after="0" w:line="288" w:lineRule="auto"/>
        <w:rPr>
          <w:rFonts w:cstheme="minorHAnsi"/>
        </w:rPr>
      </w:pPr>
      <w:r w:rsidRPr="00AF5890">
        <w:rPr>
          <w:rFonts w:cstheme="minorHAnsi"/>
          <w:bCs/>
        </w:rPr>
        <w:t xml:space="preserve">6.4.2. </w:t>
      </w:r>
      <w:r w:rsidRPr="00AF5890">
        <w:rPr>
          <w:rFonts w:cstheme="minorHAnsi"/>
        </w:rPr>
        <w:t>Szerokość podbudowy</w:t>
      </w:r>
    </w:p>
    <w:p w:rsidR="00111862" w:rsidRPr="00AF5890" w:rsidRDefault="00111862" w:rsidP="00AF5890">
      <w:pPr>
        <w:autoSpaceDE w:val="0"/>
        <w:autoSpaceDN w:val="0"/>
        <w:adjustRightInd w:val="0"/>
        <w:spacing w:after="0" w:line="288" w:lineRule="auto"/>
        <w:rPr>
          <w:rFonts w:cstheme="minorHAnsi"/>
        </w:rPr>
      </w:pPr>
      <w:r w:rsidRPr="00AF5890">
        <w:rPr>
          <w:rFonts w:cstheme="minorHAnsi"/>
        </w:rPr>
        <w:t>Szerokość podbudowy nie może różnić się od szerokości projektowanej o więcej niż +10 cm, - 5 cm.</w:t>
      </w:r>
    </w:p>
    <w:p w:rsidR="00111862" w:rsidRPr="00AF5890" w:rsidRDefault="00111862" w:rsidP="00AF5890">
      <w:pPr>
        <w:autoSpaceDE w:val="0"/>
        <w:autoSpaceDN w:val="0"/>
        <w:adjustRightInd w:val="0"/>
        <w:spacing w:after="0" w:line="288" w:lineRule="auto"/>
        <w:rPr>
          <w:rFonts w:cstheme="minorHAnsi"/>
        </w:rPr>
      </w:pPr>
      <w:r w:rsidRPr="00AF5890">
        <w:rPr>
          <w:rFonts w:cstheme="minorHAnsi"/>
        </w:rPr>
        <w:t>Na jezdniach bez krawężników szerokości podbudowy powinna być większa od szerokości warstwy wyżej leżącej o co najmniej 25 cm lub o wartość wskazaną w dokumentacji projektowej.</w:t>
      </w:r>
    </w:p>
    <w:p w:rsidR="00111862" w:rsidRPr="00AF5890" w:rsidRDefault="00111862" w:rsidP="00AF5890">
      <w:pPr>
        <w:autoSpaceDE w:val="0"/>
        <w:autoSpaceDN w:val="0"/>
        <w:adjustRightInd w:val="0"/>
        <w:spacing w:after="0" w:line="288" w:lineRule="auto"/>
        <w:rPr>
          <w:rFonts w:cstheme="minorHAnsi"/>
        </w:rPr>
      </w:pPr>
      <w:r w:rsidRPr="00AF5890">
        <w:rPr>
          <w:rFonts w:cstheme="minorHAnsi"/>
          <w:bCs/>
        </w:rPr>
        <w:t xml:space="preserve">6.4.3. </w:t>
      </w:r>
      <w:r w:rsidRPr="00AF5890">
        <w:rPr>
          <w:rFonts w:cstheme="minorHAnsi"/>
        </w:rPr>
        <w:t>Równość podbudowy</w:t>
      </w:r>
    </w:p>
    <w:p w:rsidR="00111862" w:rsidRPr="00AF5890" w:rsidRDefault="00111862" w:rsidP="00AF5890">
      <w:pPr>
        <w:autoSpaceDE w:val="0"/>
        <w:autoSpaceDN w:val="0"/>
        <w:adjustRightInd w:val="0"/>
        <w:spacing w:after="0" w:line="288" w:lineRule="auto"/>
        <w:rPr>
          <w:rFonts w:cstheme="minorHAnsi"/>
        </w:rPr>
      </w:pPr>
      <w:r w:rsidRPr="00AF5890">
        <w:rPr>
          <w:rFonts w:cstheme="minorHAnsi"/>
        </w:rPr>
        <w:t>Nierówności podłużne podbudowy należy mierzyć 4-metrową łatą lub planografem, zgodnie</w:t>
      </w:r>
      <w:r w:rsidR="00B93060" w:rsidRPr="00AF5890">
        <w:rPr>
          <w:rFonts w:cstheme="minorHAnsi"/>
        </w:rPr>
        <w:t xml:space="preserve"> </w:t>
      </w:r>
      <w:r w:rsidRPr="00AF5890">
        <w:rPr>
          <w:rFonts w:cstheme="minorHAnsi"/>
        </w:rPr>
        <w:t>z BN-68/8931-04.</w:t>
      </w:r>
      <w:r w:rsidR="00AF5890">
        <w:rPr>
          <w:rFonts w:cstheme="minorHAnsi"/>
        </w:rPr>
        <w:t xml:space="preserve"> </w:t>
      </w:r>
      <w:r w:rsidR="00B93060" w:rsidRPr="00AF5890">
        <w:rPr>
          <w:rFonts w:cstheme="minorHAnsi"/>
        </w:rPr>
        <w:t>Nierówności</w:t>
      </w:r>
      <w:r w:rsidRPr="00AF5890">
        <w:rPr>
          <w:rFonts w:cstheme="minorHAnsi"/>
        </w:rPr>
        <w:t xml:space="preserve"> poprzeczne podbudowy </w:t>
      </w:r>
      <w:r w:rsidR="00B93060" w:rsidRPr="00AF5890">
        <w:rPr>
          <w:rFonts w:cstheme="minorHAnsi"/>
        </w:rPr>
        <w:t>należy</w:t>
      </w:r>
      <w:r w:rsidRPr="00AF5890">
        <w:rPr>
          <w:rFonts w:cstheme="minorHAnsi"/>
        </w:rPr>
        <w:t xml:space="preserve"> mierzy</w:t>
      </w:r>
      <w:r w:rsidR="00B93060" w:rsidRPr="00AF5890">
        <w:rPr>
          <w:rFonts w:cstheme="minorHAnsi"/>
        </w:rPr>
        <w:t>ć</w:t>
      </w:r>
      <w:r w:rsidRPr="00AF5890">
        <w:rPr>
          <w:rFonts w:cstheme="minorHAnsi"/>
        </w:rPr>
        <w:t xml:space="preserve"> 4-metrow</w:t>
      </w:r>
      <w:r w:rsidR="00B93060" w:rsidRPr="00AF5890">
        <w:rPr>
          <w:rFonts w:cstheme="minorHAnsi"/>
        </w:rPr>
        <w:t>ą łatą</w:t>
      </w:r>
    </w:p>
    <w:p w:rsidR="00111862" w:rsidRPr="00AF5890" w:rsidRDefault="00B93060" w:rsidP="00AF5890">
      <w:pPr>
        <w:autoSpaceDE w:val="0"/>
        <w:autoSpaceDN w:val="0"/>
        <w:adjustRightInd w:val="0"/>
        <w:spacing w:after="0" w:line="288" w:lineRule="auto"/>
        <w:rPr>
          <w:rFonts w:cstheme="minorHAnsi"/>
        </w:rPr>
      </w:pPr>
      <w:r w:rsidRPr="00AF5890">
        <w:rPr>
          <w:rFonts w:cstheme="minorHAnsi"/>
        </w:rPr>
        <w:t>Nierówności</w:t>
      </w:r>
      <w:r w:rsidR="00111862" w:rsidRPr="00AF5890">
        <w:rPr>
          <w:rFonts w:cstheme="minorHAnsi"/>
        </w:rPr>
        <w:t xml:space="preserve"> podbudowy nie mog</w:t>
      </w:r>
      <w:r w:rsidRPr="00AF5890">
        <w:rPr>
          <w:rFonts w:cstheme="minorHAnsi"/>
        </w:rPr>
        <w:t>ą</w:t>
      </w:r>
      <w:r w:rsidR="00111862" w:rsidRPr="00AF5890">
        <w:rPr>
          <w:rFonts w:cstheme="minorHAnsi"/>
        </w:rPr>
        <w:t xml:space="preserve"> przekracza</w:t>
      </w:r>
      <w:r w:rsidRPr="00AF5890">
        <w:rPr>
          <w:rFonts w:cstheme="minorHAnsi"/>
        </w:rPr>
        <w:t>ć</w:t>
      </w:r>
      <w:r w:rsidR="00111862" w:rsidRPr="00AF5890">
        <w:rPr>
          <w:rFonts w:cstheme="minorHAnsi"/>
        </w:rPr>
        <w:t>:</w:t>
      </w:r>
    </w:p>
    <w:p w:rsidR="00111862" w:rsidRPr="00AF5890" w:rsidRDefault="00B93060" w:rsidP="00AF5890">
      <w:pPr>
        <w:autoSpaceDE w:val="0"/>
        <w:autoSpaceDN w:val="0"/>
        <w:adjustRightInd w:val="0"/>
        <w:spacing w:after="0" w:line="288" w:lineRule="auto"/>
        <w:rPr>
          <w:rFonts w:cstheme="minorHAnsi"/>
        </w:rPr>
      </w:pPr>
      <w:r w:rsidRPr="00AF5890">
        <w:rPr>
          <w:rFonts w:cstheme="minorHAnsi"/>
        </w:rPr>
        <w:t>-</w:t>
      </w:r>
      <w:r w:rsidR="00111862" w:rsidRPr="00AF5890">
        <w:rPr>
          <w:rFonts w:cstheme="minorHAnsi"/>
        </w:rPr>
        <w:t xml:space="preserve"> 10 mm dla podbudowy zasadniczej,</w:t>
      </w:r>
    </w:p>
    <w:p w:rsidR="00111862" w:rsidRPr="00AF5890" w:rsidRDefault="00B93060" w:rsidP="00AF5890">
      <w:pPr>
        <w:autoSpaceDE w:val="0"/>
        <w:autoSpaceDN w:val="0"/>
        <w:adjustRightInd w:val="0"/>
        <w:spacing w:after="0" w:line="288" w:lineRule="auto"/>
        <w:rPr>
          <w:rFonts w:cstheme="minorHAnsi"/>
        </w:rPr>
      </w:pPr>
      <w:r w:rsidRPr="00AF5890">
        <w:rPr>
          <w:rFonts w:cstheme="minorHAnsi"/>
        </w:rPr>
        <w:t xml:space="preserve">- </w:t>
      </w:r>
      <w:r w:rsidR="00111862" w:rsidRPr="00AF5890">
        <w:rPr>
          <w:rFonts w:cstheme="minorHAnsi"/>
        </w:rPr>
        <w:t>20 mm dla podbudowy pomocniczej.</w:t>
      </w:r>
    </w:p>
    <w:p w:rsidR="00111862" w:rsidRPr="00AF5890" w:rsidRDefault="00111862" w:rsidP="00AF5890">
      <w:pPr>
        <w:autoSpaceDE w:val="0"/>
        <w:autoSpaceDN w:val="0"/>
        <w:adjustRightInd w:val="0"/>
        <w:spacing w:after="0" w:line="288" w:lineRule="auto"/>
        <w:rPr>
          <w:rFonts w:cstheme="minorHAnsi"/>
        </w:rPr>
      </w:pPr>
      <w:r w:rsidRPr="00AF5890">
        <w:rPr>
          <w:rFonts w:cstheme="minorHAnsi"/>
          <w:bCs/>
        </w:rPr>
        <w:t xml:space="preserve">6.4.4. </w:t>
      </w:r>
      <w:r w:rsidRPr="00AF5890">
        <w:rPr>
          <w:rFonts w:cstheme="minorHAnsi"/>
        </w:rPr>
        <w:t>Spadki poprzeczne podbudowy</w:t>
      </w:r>
    </w:p>
    <w:p w:rsidR="00111862" w:rsidRPr="00AF5890" w:rsidRDefault="00111862" w:rsidP="00AF5890">
      <w:pPr>
        <w:autoSpaceDE w:val="0"/>
        <w:autoSpaceDN w:val="0"/>
        <w:adjustRightInd w:val="0"/>
        <w:spacing w:after="0" w:line="288" w:lineRule="auto"/>
        <w:rPr>
          <w:rFonts w:cstheme="minorHAnsi"/>
        </w:rPr>
      </w:pPr>
      <w:r w:rsidRPr="00AF5890">
        <w:rPr>
          <w:rFonts w:cstheme="minorHAnsi"/>
        </w:rPr>
        <w:t xml:space="preserve">Spadki poprzeczne podbudowy na prostych i </w:t>
      </w:r>
      <w:r w:rsidR="00AF5890" w:rsidRPr="00AF5890">
        <w:rPr>
          <w:rFonts w:cstheme="minorHAnsi"/>
        </w:rPr>
        <w:t>łukach</w:t>
      </w:r>
      <w:r w:rsidRPr="00AF5890">
        <w:rPr>
          <w:rFonts w:cstheme="minorHAnsi"/>
        </w:rPr>
        <w:t xml:space="preserve"> powinny by</w:t>
      </w:r>
      <w:r w:rsidR="00AF5890" w:rsidRPr="00AF5890">
        <w:rPr>
          <w:rFonts w:cstheme="minorHAnsi"/>
        </w:rPr>
        <w:t>ć</w:t>
      </w:r>
      <w:r w:rsidRPr="00AF5890">
        <w:rPr>
          <w:rFonts w:cstheme="minorHAnsi"/>
        </w:rPr>
        <w:t xml:space="preserve"> zgodne z </w:t>
      </w:r>
      <w:r w:rsidR="00AF5890" w:rsidRPr="00AF5890">
        <w:rPr>
          <w:rFonts w:cstheme="minorHAnsi"/>
        </w:rPr>
        <w:t>dokumentacją</w:t>
      </w:r>
      <w:r w:rsidR="00AF5890">
        <w:rPr>
          <w:rFonts w:cstheme="minorHAnsi"/>
        </w:rPr>
        <w:t xml:space="preserve"> </w:t>
      </w:r>
      <w:r w:rsidRPr="00AF5890">
        <w:rPr>
          <w:rFonts w:cstheme="minorHAnsi"/>
        </w:rPr>
        <w:t>projektow</w:t>
      </w:r>
      <w:r w:rsidR="00AF5890" w:rsidRPr="00AF5890">
        <w:rPr>
          <w:rFonts w:cstheme="minorHAnsi"/>
        </w:rPr>
        <w:t>ą</w:t>
      </w:r>
      <w:r w:rsidRPr="00AF5890">
        <w:rPr>
          <w:rFonts w:cstheme="minorHAnsi"/>
        </w:rPr>
        <w:t>, z tolerancj</w:t>
      </w:r>
      <w:r w:rsidR="00AF5890" w:rsidRPr="00AF5890">
        <w:rPr>
          <w:rFonts w:cstheme="minorHAnsi"/>
        </w:rPr>
        <w:t>ą</w:t>
      </w:r>
      <w:r w:rsidRPr="00AF5890">
        <w:rPr>
          <w:rFonts w:cstheme="minorHAnsi"/>
        </w:rPr>
        <w:t xml:space="preserve"> </w:t>
      </w:r>
      <w:r w:rsidR="00AF5890" w:rsidRPr="00AF5890">
        <w:rPr>
          <w:rFonts w:cstheme="minorHAnsi"/>
        </w:rPr>
        <w:t xml:space="preserve">- </w:t>
      </w:r>
      <w:r w:rsidRPr="00AF5890">
        <w:rPr>
          <w:rFonts w:cstheme="minorHAnsi"/>
        </w:rPr>
        <w:t>0,5 %.</w:t>
      </w:r>
    </w:p>
    <w:p w:rsidR="00AF5890" w:rsidRPr="0054085E" w:rsidRDefault="00AF5890" w:rsidP="0054085E">
      <w:pPr>
        <w:widowControl w:val="0"/>
        <w:autoSpaceDE w:val="0"/>
        <w:autoSpaceDN w:val="0"/>
        <w:adjustRightInd w:val="0"/>
        <w:spacing w:after="0" w:line="288" w:lineRule="auto"/>
        <w:ind w:left="196"/>
        <w:rPr>
          <w:rFonts w:cstheme="minorHAnsi"/>
        </w:rPr>
      </w:pPr>
      <w:r w:rsidRPr="0054085E">
        <w:rPr>
          <w:rFonts w:cstheme="minorHAnsi"/>
          <w:bCs/>
          <w:spacing w:val="-3"/>
        </w:rPr>
        <w:t>6</w:t>
      </w:r>
      <w:r w:rsidRPr="0054085E">
        <w:rPr>
          <w:rFonts w:cstheme="minorHAnsi"/>
          <w:bCs/>
          <w:spacing w:val="5"/>
        </w:rPr>
        <w:t>.</w:t>
      </w:r>
      <w:r w:rsidRPr="0054085E">
        <w:rPr>
          <w:rFonts w:cstheme="minorHAnsi"/>
          <w:bCs/>
          <w:spacing w:val="-3"/>
        </w:rPr>
        <w:t>5</w:t>
      </w:r>
      <w:r w:rsidRPr="0054085E">
        <w:rPr>
          <w:rFonts w:cstheme="minorHAnsi"/>
          <w:bCs/>
        </w:rPr>
        <w:t xml:space="preserve">. </w:t>
      </w:r>
      <w:r w:rsidRPr="0054085E">
        <w:rPr>
          <w:rFonts w:cstheme="minorHAnsi"/>
          <w:bCs/>
          <w:spacing w:val="-3"/>
        </w:rPr>
        <w:t>Za</w:t>
      </w:r>
      <w:r w:rsidRPr="0054085E">
        <w:rPr>
          <w:rFonts w:cstheme="minorHAnsi"/>
          <w:bCs/>
          <w:spacing w:val="1"/>
        </w:rPr>
        <w:t>s</w:t>
      </w:r>
      <w:r w:rsidRPr="0054085E">
        <w:rPr>
          <w:rFonts w:cstheme="minorHAnsi"/>
          <w:bCs/>
          <w:spacing w:val="-3"/>
        </w:rPr>
        <w:t>ad</w:t>
      </w:r>
      <w:r w:rsidRPr="0054085E">
        <w:rPr>
          <w:rFonts w:cstheme="minorHAnsi"/>
          <w:bCs/>
        </w:rPr>
        <w:t>y</w:t>
      </w:r>
      <w:r w:rsidRPr="0054085E">
        <w:rPr>
          <w:rFonts w:cstheme="minorHAnsi"/>
          <w:bCs/>
          <w:spacing w:val="5"/>
        </w:rPr>
        <w:t xml:space="preserve"> </w:t>
      </w:r>
      <w:r w:rsidRPr="0054085E">
        <w:rPr>
          <w:rFonts w:cstheme="minorHAnsi"/>
          <w:bCs/>
          <w:spacing w:val="-3"/>
        </w:rPr>
        <w:t>po</w:t>
      </w:r>
      <w:r w:rsidRPr="0054085E">
        <w:rPr>
          <w:rFonts w:cstheme="minorHAnsi"/>
          <w:bCs/>
          <w:spacing w:val="3"/>
        </w:rPr>
        <w:t>s</w:t>
      </w:r>
      <w:r w:rsidRPr="0054085E">
        <w:rPr>
          <w:rFonts w:cstheme="minorHAnsi"/>
          <w:bCs/>
          <w:spacing w:val="-1"/>
        </w:rPr>
        <w:t>tę</w:t>
      </w:r>
      <w:r w:rsidRPr="0054085E">
        <w:rPr>
          <w:rFonts w:cstheme="minorHAnsi"/>
          <w:bCs/>
          <w:spacing w:val="-3"/>
        </w:rPr>
        <w:t>po</w:t>
      </w:r>
      <w:r w:rsidRPr="0054085E">
        <w:rPr>
          <w:rFonts w:cstheme="minorHAnsi"/>
          <w:bCs/>
          <w:spacing w:val="6"/>
        </w:rPr>
        <w:t>w</w:t>
      </w:r>
      <w:r w:rsidRPr="0054085E">
        <w:rPr>
          <w:rFonts w:cstheme="minorHAnsi"/>
          <w:bCs/>
          <w:spacing w:val="-3"/>
        </w:rPr>
        <w:t>an</w:t>
      </w:r>
      <w:r w:rsidRPr="0054085E">
        <w:rPr>
          <w:rFonts w:cstheme="minorHAnsi"/>
          <w:bCs/>
          <w:spacing w:val="4"/>
        </w:rPr>
        <w:t>i</w:t>
      </w:r>
      <w:r w:rsidRPr="0054085E">
        <w:rPr>
          <w:rFonts w:cstheme="minorHAnsi"/>
          <w:bCs/>
        </w:rPr>
        <w:t>a z</w:t>
      </w:r>
      <w:r w:rsidRPr="0054085E">
        <w:rPr>
          <w:rFonts w:cstheme="minorHAnsi"/>
          <w:bCs/>
          <w:spacing w:val="-7"/>
        </w:rPr>
        <w:t xml:space="preserve"> </w:t>
      </w:r>
      <w:r w:rsidRPr="0054085E">
        <w:rPr>
          <w:rFonts w:cstheme="minorHAnsi"/>
          <w:bCs/>
          <w:spacing w:val="4"/>
        </w:rPr>
        <w:t>w</w:t>
      </w:r>
      <w:r w:rsidRPr="0054085E">
        <w:rPr>
          <w:rFonts w:cstheme="minorHAnsi"/>
          <w:bCs/>
          <w:spacing w:val="-3"/>
        </w:rPr>
        <w:t>ad</w:t>
      </w:r>
      <w:r w:rsidRPr="0054085E">
        <w:rPr>
          <w:rFonts w:cstheme="minorHAnsi"/>
          <w:bCs/>
          <w:spacing w:val="4"/>
        </w:rPr>
        <w:t>l</w:t>
      </w:r>
      <w:r w:rsidRPr="0054085E">
        <w:rPr>
          <w:rFonts w:cstheme="minorHAnsi"/>
          <w:bCs/>
          <w:spacing w:val="-3"/>
        </w:rPr>
        <w:t>i</w:t>
      </w:r>
      <w:r w:rsidRPr="0054085E">
        <w:rPr>
          <w:rFonts w:cstheme="minorHAnsi"/>
          <w:bCs/>
          <w:spacing w:val="3"/>
        </w:rPr>
        <w:t>w</w:t>
      </w:r>
      <w:r w:rsidRPr="0054085E">
        <w:rPr>
          <w:rFonts w:cstheme="minorHAnsi"/>
          <w:bCs/>
          <w:spacing w:val="-3"/>
        </w:rPr>
        <w:t>i</w:t>
      </w:r>
      <w:r w:rsidRPr="0054085E">
        <w:rPr>
          <w:rFonts w:cstheme="minorHAnsi"/>
          <w:bCs/>
        </w:rPr>
        <w:t xml:space="preserve">e </w:t>
      </w:r>
      <w:r w:rsidRPr="0054085E">
        <w:rPr>
          <w:rFonts w:cstheme="minorHAnsi"/>
          <w:bCs/>
          <w:spacing w:val="-3"/>
        </w:rPr>
        <w:t>w</w:t>
      </w:r>
      <w:r w:rsidRPr="0054085E">
        <w:rPr>
          <w:rFonts w:cstheme="minorHAnsi"/>
          <w:bCs/>
          <w:spacing w:val="6"/>
        </w:rPr>
        <w:t>y</w:t>
      </w:r>
      <w:r w:rsidRPr="0054085E">
        <w:rPr>
          <w:rFonts w:cstheme="minorHAnsi"/>
          <w:bCs/>
          <w:spacing w:val="-8"/>
        </w:rPr>
        <w:t>k</w:t>
      </w:r>
      <w:r w:rsidRPr="0054085E">
        <w:rPr>
          <w:rFonts w:cstheme="minorHAnsi"/>
          <w:bCs/>
          <w:spacing w:val="5"/>
        </w:rPr>
        <w:t>o</w:t>
      </w:r>
      <w:r w:rsidRPr="0054085E">
        <w:rPr>
          <w:rFonts w:cstheme="minorHAnsi"/>
          <w:bCs/>
          <w:spacing w:val="-3"/>
        </w:rPr>
        <w:t>nan</w:t>
      </w:r>
      <w:r w:rsidRPr="0054085E">
        <w:rPr>
          <w:rFonts w:cstheme="minorHAnsi"/>
          <w:bCs/>
          <w:spacing w:val="7"/>
        </w:rPr>
        <w:t>y</w:t>
      </w:r>
      <w:r w:rsidRPr="0054085E">
        <w:rPr>
          <w:rFonts w:cstheme="minorHAnsi"/>
          <w:bCs/>
          <w:spacing w:val="-6"/>
        </w:rPr>
        <w:t>m</w:t>
      </w:r>
      <w:r w:rsidRPr="0054085E">
        <w:rPr>
          <w:rFonts w:cstheme="minorHAnsi"/>
          <w:bCs/>
        </w:rPr>
        <w:t xml:space="preserve">i </w:t>
      </w:r>
      <w:r w:rsidRPr="0054085E">
        <w:rPr>
          <w:rFonts w:cstheme="minorHAnsi"/>
          <w:bCs/>
          <w:spacing w:val="3"/>
        </w:rPr>
        <w:t>o</w:t>
      </w:r>
      <w:r w:rsidRPr="0054085E">
        <w:rPr>
          <w:rFonts w:cstheme="minorHAnsi"/>
          <w:bCs/>
          <w:spacing w:val="-3"/>
        </w:rPr>
        <w:t>d</w:t>
      </w:r>
      <w:r w:rsidRPr="0054085E">
        <w:rPr>
          <w:rFonts w:cstheme="minorHAnsi"/>
          <w:bCs/>
          <w:spacing w:val="3"/>
        </w:rPr>
        <w:t>c</w:t>
      </w:r>
      <w:r w:rsidRPr="0054085E">
        <w:rPr>
          <w:rFonts w:cstheme="minorHAnsi"/>
          <w:bCs/>
          <w:spacing w:val="1"/>
        </w:rPr>
        <w:t>i</w:t>
      </w:r>
      <w:r w:rsidRPr="0054085E">
        <w:rPr>
          <w:rFonts w:cstheme="minorHAnsi"/>
          <w:bCs/>
          <w:spacing w:val="-3"/>
        </w:rPr>
        <w:t>nk</w:t>
      </w:r>
      <w:r w:rsidRPr="0054085E">
        <w:rPr>
          <w:rFonts w:cstheme="minorHAnsi"/>
          <w:bCs/>
          <w:spacing w:val="5"/>
        </w:rPr>
        <w:t>a</w:t>
      </w:r>
      <w:r w:rsidRPr="0054085E">
        <w:rPr>
          <w:rFonts w:cstheme="minorHAnsi"/>
          <w:bCs/>
          <w:spacing w:val="-6"/>
        </w:rPr>
        <w:t>m</w:t>
      </w:r>
      <w:r w:rsidRPr="0054085E">
        <w:rPr>
          <w:rFonts w:cstheme="minorHAnsi"/>
          <w:bCs/>
        </w:rPr>
        <w:t xml:space="preserve">i </w:t>
      </w:r>
      <w:r w:rsidRPr="0054085E">
        <w:rPr>
          <w:rFonts w:cstheme="minorHAnsi"/>
          <w:bCs/>
          <w:spacing w:val="-3"/>
        </w:rPr>
        <w:t>p</w:t>
      </w:r>
      <w:r w:rsidRPr="0054085E">
        <w:rPr>
          <w:rFonts w:cstheme="minorHAnsi"/>
          <w:bCs/>
          <w:spacing w:val="3"/>
        </w:rPr>
        <w:t>o</w:t>
      </w:r>
      <w:r w:rsidRPr="0054085E">
        <w:rPr>
          <w:rFonts w:cstheme="minorHAnsi"/>
          <w:bCs/>
          <w:spacing w:val="-3"/>
        </w:rPr>
        <w:t>d</w:t>
      </w:r>
      <w:r w:rsidRPr="0054085E">
        <w:rPr>
          <w:rFonts w:cstheme="minorHAnsi"/>
          <w:bCs/>
          <w:spacing w:val="2"/>
        </w:rPr>
        <w:t>b</w:t>
      </w:r>
      <w:r w:rsidRPr="0054085E">
        <w:rPr>
          <w:rFonts w:cstheme="minorHAnsi"/>
          <w:bCs/>
          <w:spacing w:val="-3"/>
        </w:rPr>
        <w:t>udo</w:t>
      </w:r>
      <w:r w:rsidRPr="0054085E">
        <w:rPr>
          <w:rFonts w:cstheme="minorHAnsi"/>
          <w:bCs/>
          <w:spacing w:val="1"/>
        </w:rPr>
        <w:t>w</w:t>
      </w:r>
      <w:r w:rsidRPr="0054085E">
        <w:rPr>
          <w:rFonts w:cstheme="minorHAnsi"/>
          <w:bCs/>
        </w:rPr>
        <w:t>y</w:t>
      </w:r>
    </w:p>
    <w:p w:rsidR="00AF5890" w:rsidRPr="0054085E" w:rsidRDefault="00AF5890" w:rsidP="0054085E">
      <w:pPr>
        <w:widowControl w:val="0"/>
        <w:autoSpaceDE w:val="0"/>
        <w:autoSpaceDN w:val="0"/>
        <w:adjustRightInd w:val="0"/>
        <w:spacing w:after="0" w:line="288" w:lineRule="auto"/>
        <w:ind w:left="196"/>
        <w:rPr>
          <w:rFonts w:cstheme="minorHAnsi"/>
        </w:rPr>
      </w:pPr>
      <w:r w:rsidRPr="0054085E">
        <w:rPr>
          <w:rFonts w:cstheme="minorHAnsi"/>
          <w:bCs/>
          <w:spacing w:val="2"/>
        </w:rPr>
        <w:t>6.</w:t>
      </w:r>
      <w:r w:rsidRPr="0054085E">
        <w:rPr>
          <w:rFonts w:cstheme="minorHAnsi"/>
          <w:bCs/>
          <w:spacing w:val="-2"/>
        </w:rPr>
        <w:t>5</w:t>
      </w:r>
      <w:r w:rsidRPr="0054085E">
        <w:rPr>
          <w:rFonts w:cstheme="minorHAnsi"/>
          <w:bCs/>
          <w:spacing w:val="2"/>
        </w:rPr>
        <w:t>.</w:t>
      </w:r>
      <w:r w:rsidRPr="0054085E">
        <w:rPr>
          <w:rFonts w:cstheme="minorHAnsi"/>
          <w:bCs/>
          <w:spacing w:val="-5"/>
        </w:rPr>
        <w:t>1</w:t>
      </w:r>
      <w:r w:rsidRPr="0054085E">
        <w:rPr>
          <w:rFonts w:cstheme="minorHAnsi"/>
          <w:bCs/>
        </w:rPr>
        <w:t>.</w:t>
      </w:r>
      <w:r w:rsidRPr="0054085E">
        <w:rPr>
          <w:rFonts w:cstheme="minorHAnsi"/>
          <w:bCs/>
          <w:spacing w:val="5"/>
        </w:rPr>
        <w:t xml:space="preserve"> </w:t>
      </w:r>
      <w:r w:rsidRPr="0054085E">
        <w:rPr>
          <w:rFonts w:cstheme="minorHAnsi"/>
        </w:rPr>
        <w:t>N</w:t>
      </w:r>
      <w:r w:rsidRPr="0054085E">
        <w:rPr>
          <w:rFonts w:cstheme="minorHAnsi"/>
          <w:spacing w:val="-5"/>
        </w:rPr>
        <w:t>i</w:t>
      </w:r>
      <w:r w:rsidRPr="0054085E">
        <w:rPr>
          <w:rFonts w:cstheme="minorHAnsi"/>
        </w:rPr>
        <w:t>e</w:t>
      </w:r>
      <w:r w:rsidRPr="0054085E">
        <w:rPr>
          <w:rFonts w:cstheme="minorHAnsi"/>
          <w:spacing w:val="-3"/>
        </w:rPr>
        <w:t xml:space="preserve">właściwe </w:t>
      </w:r>
      <w:r w:rsidRPr="0054085E">
        <w:rPr>
          <w:rFonts w:cstheme="minorHAnsi"/>
        </w:rPr>
        <w:t>ce</w:t>
      </w:r>
      <w:r w:rsidRPr="0054085E">
        <w:rPr>
          <w:rFonts w:cstheme="minorHAnsi"/>
          <w:spacing w:val="3"/>
        </w:rPr>
        <w:t>c</w:t>
      </w:r>
      <w:r w:rsidRPr="0054085E">
        <w:rPr>
          <w:rFonts w:cstheme="minorHAnsi"/>
        </w:rPr>
        <w:t>hy</w:t>
      </w:r>
      <w:r w:rsidRPr="0054085E">
        <w:rPr>
          <w:rFonts w:cstheme="minorHAnsi"/>
          <w:spacing w:val="-2"/>
        </w:rPr>
        <w:t xml:space="preserve"> </w:t>
      </w:r>
      <w:r w:rsidRPr="0054085E">
        <w:rPr>
          <w:rFonts w:cstheme="minorHAnsi"/>
        </w:rPr>
        <w:t>geo</w:t>
      </w:r>
      <w:r w:rsidRPr="0054085E">
        <w:rPr>
          <w:rFonts w:cstheme="minorHAnsi"/>
          <w:spacing w:val="-6"/>
        </w:rPr>
        <w:t>m</w:t>
      </w:r>
      <w:r w:rsidRPr="0054085E">
        <w:rPr>
          <w:rFonts w:cstheme="minorHAnsi"/>
        </w:rPr>
        <w:t>etryczne</w:t>
      </w:r>
      <w:r w:rsidRPr="0054085E">
        <w:rPr>
          <w:rFonts w:cstheme="minorHAnsi"/>
          <w:spacing w:val="-1"/>
        </w:rPr>
        <w:t xml:space="preserve"> </w:t>
      </w:r>
      <w:r w:rsidRPr="0054085E">
        <w:rPr>
          <w:rFonts w:cstheme="minorHAnsi"/>
        </w:rPr>
        <w:t>po</w:t>
      </w:r>
      <w:r w:rsidRPr="0054085E">
        <w:rPr>
          <w:rFonts w:cstheme="minorHAnsi"/>
          <w:spacing w:val="-5"/>
        </w:rPr>
        <w:t>d</w:t>
      </w:r>
      <w:r w:rsidRPr="0054085E">
        <w:rPr>
          <w:rFonts w:cstheme="minorHAnsi"/>
        </w:rPr>
        <w:t>b</w:t>
      </w:r>
      <w:r w:rsidRPr="0054085E">
        <w:rPr>
          <w:rFonts w:cstheme="minorHAnsi"/>
          <w:spacing w:val="5"/>
        </w:rPr>
        <w:t>u</w:t>
      </w:r>
      <w:r w:rsidRPr="0054085E">
        <w:rPr>
          <w:rFonts w:cstheme="minorHAnsi"/>
        </w:rPr>
        <w:t>dowy</w:t>
      </w:r>
    </w:p>
    <w:p w:rsidR="00AF5890" w:rsidRPr="00AF5890" w:rsidRDefault="00AF5890" w:rsidP="0054085E">
      <w:pPr>
        <w:widowControl w:val="0"/>
        <w:autoSpaceDE w:val="0"/>
        <w:autoSpaceDN w:val="0"/>
        <w:adjustRightInd w:val="0"/>
        <w:spacing w:after="0" w:line="288" w:lineRule="auto"/>
        <w:ind w:left="196" w:right="598" w:firstLine="706"/>
        <w:jc w:val="both"/>
        <w:rPr>
          <w:rFonts w:cstheme="minorHAnsi"/>
        </w:rPr>
      </w:pPr>
      <w:r w:rsidRPr="0054085E">
        <w:rPr>
          <w:rFonts w:cstheme="minorHAnsi"/>
        </w:rPr>
        <w:t>Ws</w:t>
      </w:r>
      <w:r w:rsidRPr="0054085E">
        <w:rPr>
          <w:rFonts w:cstheme="minorHAnsi"/>
          <w:spacing w:val="-4"/>
        </w:rPr>
        <w:t>z</w:t>
      </w:r>
      <w:r w:rsidRPr="0054085E">
        <w:rPr>
          <w:rFonts w:cstheme="minorHAnsi"/>
          <w:spacing w:val="-5"/>
        </w:rPr>
        <w:t>y</w:t>
      </w:r>
      <w:r w:rsidRPr="0054085E">
        <w:rPr>
          <w:rFonts w:cstheme="minorHAnsi"/>
        </w:rPr>
        <w:t>s</w:t>
      </w:r>
      <w:r w:rsidRPr="0054085E">
        <w:rPr>
          <w:rFonts w:cstheme="minorHAnsi"/>
          <w:spacing w:val="6"/>
        </w:rPr>
        <w:t>t</w:t>
      </w:r>
      <w:r w:rsidRPr="0054085E">
        <w:rPr>
          <w:rFonts w:cstheme="minorHAnsi"/>
        </w:rPr>
        <w:t>kie  powi</w:t>
      </w:r>
      <w:r w:rsidRPr="0054085E">
        <w:rPr>
          <w:rFonts w:cstheme="minorHAnsi"/>
          <w:spacing w:val="-8"/>
        </w:rPr>
        <w:t>e</w:t>
      </w:r>
      <w:r w:rsidRPr="0054085E">
        <w:rPr>
          <w:rFonts w:cstheme="minorHAnsi"/>
        </w:rPr>
        <w:t>rz</w:t>
      </w:r>
      <w:r w:rsidRPr="0054085E">
        <w:rPr>
          <w:rFonts w:cstheme="minorHAnsi"/>
          <w:spacing w:val="4"/>
        </w:rPr>
        <w:t>c</w:t>
      </w:r>
      <w:r w:rsidRPr="0054085E">
        <w:rPr>
          <w:rFonts w:cstheme="minorHAnsi"/>
        </w:rPr>
        <w:t xml:space="preserve">hnie  </w:t>
      </w:r>
      <w:r w:rsidRPr="0054085E">
        <w:rPr>
          <w:rFonts w:cstheme="minorHAnsi"/>
          <w:spacing w:val="4"/>
        </w:rPr>
        <w:t>p</w:t>
      </w:r>
      <w:r w:rsidRPr="0054085E">
        <w:rPr>
          <w:rFonts w:cstheme="minorHAnsi"/>
        </w:rPr>
        <w:t>o</w:t>
      </w:r>
      <w:r w:rsidRPr="0054085E">
        <w:rPr>
          <w:rFonts w:cstheme="minorHAnsi"/>
          <w:spacing w:val="-5"/>
        </w:rPr>
        <w:t>d</w:t>
      </w:r>
      <w:r w:rsidRPr="0054085E">
        <w:rPr>
          <w:rFonts w:cstheme="minorHAnsi"/>
        </w:rPr>
        <w:t>budow</w:t>
      </w:r>
      <w:r w:rsidRPr="0054085E">
        <w:rPr>
          <w:rFonts w:cstheme="minorHAnsi"/>
          <w:spacing w:val="-6"/>
        </w:rPr>
        <w:t>y</w:t>
      </w:r>
      <w:r w:rsidRPr="0054085E">
        <w:rPr>
          <w:rFonts w:cstheme="minorHAnsi"/>
        </w:rPr>
        <w:t xml:space="preserve">, </w:t>
      </w:r>
      <w:r w:rsidRPr="0054085E">
        <w:rPr>
          <w:rFonts w:cstheme="minorHAnsi"/>
          <w:spacing w:val="7"/>
        </w:rPr>
        <w:t xml:space="preserve"> </w:t>
      </w:r>
      <w:r w:rsidRPr="0054085E">
        <w:rPr>
          <w:rFonts w:cstheme="minorHAnsi"/>
          <w:spacing w:val="-5"/>
        </w:rPr>
        <w:t>k</w:t>
      </w:r>
      <w:r w:rsidRPr="0054085E">
        <w:rPr>
          <w:rFonts w:cstheme="minorHAnsi"/>
          <w:spacing w:val="6"/>
        </w:rPr>
        <w:t>t</w:t>
      </w:r>
      <w:r w:rsidRPr="0054085E">
        <w:rPr>
          <w:rFonts w:cstheme="minorHAnsi"/>
          <w:spacing w:val="-5"/>
        </w:rPr>
        <w:t>ó</w:t>
      </w:r>
      <w:r w:rsidRPr="0054085E">
        <w:rPr>
          <w:rFonts w:cstheme="minorHAnsi"/>
        </w:rPr>
        <w:t xml:space="preserve">re </w:t>
      </w:r>
      <w:r w:rsidRPr="0054085E">
        <w:rPr>
          <w:rFonts w:cstheme="minorHAnsi"/>
          <w:spacing w:val="6"/>
        </w:rPr>
        <w:t xml:space="preserve"> </w:t>
      </w:r>
      <w:r w:rsidRPr="0054085E">
        <w:rPr>
          <w:rFonts w:cstheme="minorHAnsi"/>
        </w:rPr>
        <w:t>wy</w:t>
      </w:r>
      <w:r w:rsidRPr="0054085E">
        <w:rPr>
          <w:rFonts w:cstheme="minorHAnsi"/>
          <w:spacing w:val="-6"/>
        </w:rPr>
        <w:t>k</w:t>
      </w:r>
      <w:r w:rsidRPr="0054085E">
        <w:rPr>
          <w:rFonts w:cstheme="minorHAnsi"/>
        </w:rPr>
        <w:t>azu</w:t>
      </w:r>
      <w:r w:rsidRPr="0054085E">
        <w:rPr>
          <w:rFonts w:cstheme="minorHAnsi"/>
          <w:spacing w:val="3"/>
        </w:rPr>
        <w:t>j</w:t>
      </w:r>
      <w:r w:rsidRPr="0054085E">
        <w:rPr>
          <w:rFonts w:cstheme="minorHAnsi"/>
        </w:rPr>
        <w:t xml:space="preserve">ą </w:t>
      </w:r>
      <w:r w:rsidRPr="0054085E">
        <w:rPr>
          <w:rFonts w:cstheme="minorHAnsi"/>
          <w:spacing w:val="8"/>
        </w:rPr>
        <w:t xml:space="preserve"> </w:t>
      </w:r>
      <w:r w:rsidRPr="0054085E">
        <w:rPr>
          <w:rFonts w:cstheme="minorHAnsi"/>
          <w:spacing w:val="-6"/>
        </w:rPr>
        <w:t>w</w:t>
      </w:r>
      <w:r w:rsidRPr="0054085E">
        <w:rPr>
          <w:rFonts w:cstheme="minorHAnsi"/>
          <w:spacing w:val="1"/>
        </w:rPr>
        <w:t>i</w:t>
      </w:r>
      <w:r w:rsidRPr="0054085E">
        <w:rPr>
          <w:rFonts w:cstheme="minorHAnsi"/>
          <w:spacing w:val="-2"/>
          <w:w w:val="66"/>
        </w:rPr>
        <w:t>ę</w:t>
      </w:r>
      <w:r w:rsidRPr="0054085E">
        <w:rPr>
          <w:rFonts w:cstheme="minorHAnsi"/>
          <w:spacing w:val="-5"/>
        </w:rPr>
        <w:t>k</w:t>
      </w:r>
      <w:r w:rsidRPr="0054085E">
        <w:rPr>
          <w:rFonts w:cstheme="minorHAnsi"/>
        </w:rPr>
        <w:t xml:space="preserve">sze </w:t>
      </w:r>
      <w:r w:rsidRPr="0054085E">
        <w:rPr>
          <w:rFonts w:cstheme="minorHAnsi"/>
          <w:spacing w:val="6"/>
        </w:rPr>
        <w:t xml:space="preserve"> </w:t>
      </w:r>
      <w:r w:rsidRPr="0054085E">
        <w:rPr>
          <w:rFonts w:cstheme="minorHAnsi"/>
        </w:rPr>
        <w:t>o</w:t>
      </w:r>
      <w:r w:rsidRPr="0054085E">
        <w:rPr>
          <w:rFonts w:cstheme="minorHAnsi"/>
          <w:spacing w:val="-5"/>
        </w:rPr>
        <w:t>d</w:t>
      </w:r>
      <w:r w:rsidRPr="0054085E">
        <w:rPr>
          <w:rFonts w:cstheme="minorHAnsi"/>
        </w:rPr>
        <w:t>chy</w:t>
      </w:r>
      <w:r w:rsidRPr="0054085E">
        <w:rPr>
          <w:rFonts w:cstheme="minorHAnsi"/>
          <w:spacing w:val="4"/>
        </w:rPr>
        <w:t>l</w:t>
      </w:r>
      <w:r w:rsidRPr="0054085E">
        <w:rPr>
          <w:rFonts w:cstheme="minorHAnsi"/>
        </w:rPr>
        <w:t>en</w:t>
      </w:r>
      <w:r w:rsidRPr="0054085E">
        <w:rPr>
          <w:rFonts w:cstheme="minorHAnsi"/>
          <w:spacing w:val="-6"/>
        </w:rPr>
        <w:t>i</w:t>
      </w:r>
      <w:r w:rsidRPr="0054085E">
        <w:rPr>
          <w:rFonts w:cstheme="minorHAnsi"/>
        </w:rPr>
        <w:t xml:space="preserve">a </w:t>
      </w:r>
      <w:r w:rsidRPr="0054085E">
        <w:rPr>
          <w:rFonts w:cstheme="minorHAnsi"/>
          <w:spacing w:val="8"/>
        </w:rPr>
        <w:t xml:space="preserve"> </w:t>
      </w:r>
      <w:r w:rsidRPr="0054085E">
        <w:rPr>
          <w:rFonts w:cstheme="minorHAnsi"/>
          <w:spacing w:val="-5"/>
        </w:rPr>
        <w:t>o</w:t>
      </w:r>
      <w:r w:rsidRPr="0054085E">
        <w:rPr>
          <w:rFonts w:cstheme="minorHAnsi"/>
        </w:rPr>
        <w:t xml:space="preserve">d </w:t>
      </w:r>
      <w:r w:rsidRPr="0054085E">
        <w:rPr>
          <w:rFonts w:cstheme="minorHAnsi"/>
          <w:spacing w:val="5"/>
        </w:rPr>
        <w:t xml:space="preserve"> </w:t>
      </w:r>
      <w:r w:rsidRPr="0054085E">
        <w:rPr>
          <w:rFonts w:cstheme="minorHAnsi"/>
        </w:rPr>
        <w:t>o</w:t>
      </w:r>
      <w:r w:rsidRPr="0054085E">
        <w:rPr>
          <w:rFonts w:cstheme="minorHAnsi"/>
          <w:spacing w:val="-5"/>
        </w:rPr>
        <w:t>k</w:t>
      </w:r>
      <w:r w:rsidRPr="0054085E">
        <w:rPr>
          <w:rFonts w:cstheme="minorHAnsi"/>
        </w:rPr>
        <w:t>r</w:t>
      </w:r>
      <w:r w:rsidRPr="0054085E">
        <w:rPr>
          <w:rFonts w:cstheme="minorHAnsi"/>
          <w:spacing w:val="-2"/>
        </w:rPr>
        <w:t>eś</w:t>
      </w:r>
      <w:r w:rsidRPr="0054085E">
        <w:rPr>
          <w:rFonts w:cstheme="minorHAnsi"/>
        </w:rPr>
        <w:t>lon</w:t>
      </w:r>
      <w:r w:rsidRPr="0054085E">
        <w:rPr>
          <w:rFonts w:cstheme="minorHAnsi"/>
          <w:spacing w:val="-4"/>
        </w:rPr>
        <w:t>y</w:t>
      </w:r>
      <w:r w:rsidRPr="0054085E">
        <w:rPr>
          <w:rFonts w:cstheme="minorHAnsi"/>
          <w:spacing w:val="7"/>
        </w:rPr>
        <w:t>c</w:t>
      </w:r>
      <w:r w:rsidRPr="0054085E">
        <w:rPr>
          <w:rFonts w:cstheme="minorHAnsi"/>
        </w:rPr>
        <w:t>h w</w:t>
      </w:r>
      <w:r w:rsidRPr="0054085E">
        <w:rPr>
          <w:rFonts w:cstheme="minorHAnsi"/>
          <w:spacing w:val="-3"/>
        </w:rPr>
        <w:t xml:space="preserve"> </w:t>
      </w:r>
      <w:r w:rsidRPr="0054085E">
        <w:rPr>
          <w:rFonts w:cstheme="minorHAnsi"/>
        </w:rPr>
        <w:t>punk</w:t>
      </w:r>
      <w:r w:rsidRPr="0054085E">
        <w:rPr>
          <w:rFonts w:cstheme="minorHAnsi"/>
          <w:spacing w:val="-3"/>
        </w:rPr>
        <w:t>c</w:t>
      </w:r>
      <w:r w:rsidRPr="0054085E">
        <w:rPr>
          <w:rFonts w:cstheme="minorHAnsi"/>
        </w:rPr>
        <w:t>ie</w:t>
      </w:r>
      <w:r w:rsidRPr="00AF5890">
        <w:rPr>
          <w:rFonts w:cstheme="minorHAnsi"/>
          <w:spacing w:val="20"/>
        </w:rPr>
        <w:t xml:space="preserve"> </w:t>
      </w:r>
      <w:r w:rsidRPr="00AF5890">
        <w:rPr>
          <w:rFonts w:cstheme="minorHAnsi"/>
        </w:rPr>
        <w:t>6.4</w:t>
      </w:r>
      <w:r w:rsidRPr="00AF5890">
        <w:rPr>
          <w:rFonts w:cstheme="minorHAnsi"/>
          <w:spacing w:val="23"/>
        </w:rPr>
        <w:t xml:space="preserve"> </w:t>
      </w:r>
      <w:r w:rsidRPr="00AF5890">
        <w:rPr>
          <w:rFonts w:cstheme="minorHAnsi"/>
        </w:rPr>
        <w:t>powinny</w:t>
      </w:r>
      <w:r w:rsidRPr="00AF5890">
        <w:rPr>
          <w:rFonts w:cstheme="minorHAnsi"/>
          <w:spacing w:val="20"/>
        </w:rPr>
        <w:t xml:space="preserve"> </w:t>
      </w:r>
      <w:r w:rsidRPr="00AF5890">
        <w:rPr>
          <w:rFonts w:cstheme="minorHAnsi"/>
        </w:rPr>
        <w:t>b</w:t>
      </w:r>
      <w:r w:rsidRPr="00AF5890">
        <w:rPr>
          <w:rFonts w:cstheme="minorHAnsi"/>
          <w:spacing w:val="-5"/>
        </w:rPr>
        <w:t>y</w:t>
      </w:r>
      <w:r w:rsidR="00E85142">
        <w:rPr>
          <w:rFonts w:cstheme="minorHAnsi"/>
        </w:rPr>
        <w:t>ć</w:t>
      </w:r>
      <w:r w:rsidRPr="00AF5890">
        <w:rPr>
          <w:rFonts w:cstheme="minorHAnsi"/>
          <w:spacing w:val="13"/>
        </w:rPr>
        <w:t xml:space="preserve"> </w:t>
      </w:r>
      <w:r w:rsidRPr="00AF5890">
        <w:rPr>
          <w:rFonts w:cstheme="minorHAnsi"/>
          <w:spacing w:val="-5"/>
        </w:rPr>
        <w:t>n</w:t>
      </w:r>
      <w:r w:rsidRPr="00AF5890">
        <w:rPr>
          <w:rFonts w:cstheme="minorHAnsi"/>
        </w:rPr>
        <w:t>ap</w:t>
      </w:r>
      <w:r w:rsidRPr="00AF5890">
        <w:rPr>
          <w:rFonts w:cstheme="minorHAnsi"/>
          <w:spacing w:val="5"/>
        </w:rPr>
        <w:t>r</w:t>
      </w:r>
      <w:r w:rsidRPr="00AF5890">
        <w:rPr>
          <w:rFonts w:cstheme="minorHAnsi"/>
        </w:rPr>
        <w:t>a</w:t>
      </w:r>
      <w:r w:rsidRPr="00AF5890">
        <w:rPr>
          <w:rFonts w:cstheme="minorHAnsi"/>
          <w:spacing w:val="-3"/>
        </w:rPr>
        <w:t>w</w:t>
      </w:r>
      <w:r w:rsidRPr="00AF5890">
        <w:rPr>
          <w:rFonts w:cstheme="minorHAnsi"/>
        </w:rPr>
        <w:t>i</w:t>
      </w:r>
      <w:r w:rsidRPr="00AF5890">
        <w:rPr>
          <w:rFonts w:cstheme="minorHAnsi"/>
          <w:spacing w:val="-4"/>
        </w:rPr>
        <w:t>o</w:t>
      </w:r>
      <w:r w:rsidRPr="00AF5890">
        <w:rPr>
          <w:rFonts w:cstheme="minorHAnsi"/>
        </w:rPr>
        <w:t>ne</w:t>
      </w:r>
      <w:r w:rsidRPr="00AF5890">
        <w:rPr>
          <w:rFonts w:cstheme="minorHAnsi"/>
          <w:spacing w:val="20"/>
        </w:rPr>
        <w:t xml:space="preserve"> </w:t>
      </w:r>
      <w:r w:rsidRPr="00AF5890">
        <w:rPr>
          <w:rFonts w:cstheme="minorHAnsi"/>
        </w:rPr>
        <w:t>pr</w:t>
      </w:r>
      <w:r w:rsidRPr="00AF5890">
        <w:rPr>
          <w:rFonts w:cstheme="minorHAnsi"/>
          <w:spacing w:val="5"/>
        </w:rPr>
        <w:t>z</w:t>
      </w:r>
      <w:r w:rsidRPr="00AF5890">
        <w:rPr>
          <w:rFonts w:cstheme="minorHAnsi"/>
        </w:rPr>
        <w:t>ez</w:t>
      </w:r>
      <w:r w:rsidRPr="00AF5890">
        <w:rPr>
          <w:rFonts w:cstheme="minorHAnsi"/>
          <w:spacing w:val="24"/>
        </w:rPr>
        <w:t xml:space="preserve"> </w:t>
      </w:r>
      <w:r w:rsidRPr="00AF5890">
        <w:rPr>
          <w:rFonts w:cstheme="minorHAnsi"/>
        </w:rPr>
        <w:t>spu</w:t>
      </w:r>
      <w:r w:rsidRPr="00AF5890">
        <w:rPr>
          <w:rFonts w:cstheme="minorHAnsi"/>
          <w:spacing w:val="-6"/>
        </w:rPr>
        <w:t>l</w:t>
      </w:r>
      <w:r w:rsidRPr="00AF5890">
        <w:rPr>
          <w:rFonts w:cstheme="minorHAnsi"/>
        </w:rPr>
        <w:t>chnienie</w:t>
      </w:r>
      <w:r w:rsidRPr="00AF5890">
        <w:rPr>
          <w:rFonts w:cstheme="minorHAnsi"/>
          <w:spacing w:val="21"/>
        </w:rPr>
        <w:t xml:space="preserve"> </w:t>
      </w:r>
      <w:r w:rsidRPr="00AF5890">
        <w:rPr>
          <w:rFonts w:cstheme="minorHAnsi"/>
          <w:spacing w:val="-4"/>
        </w:rPr>
        <w:t>l</w:t>
      </w:r>
      <w:r w:rsidRPr="00AF5890">
        <w:rPr>
          <w:rFonts w:cstheme="minorHAnsi"/>
        </w:rPr>
        <w:t>ub</w:t>
      </w:r>
      <w:r w:rsidRPr="00AF5890">
        <w:rPr>
          <w:rFonts w:cstheme="minorHAnsi"/>
          <w:spacing w:val="24"/>
        </w:rPr>
        <w:t xml:space="preserve"> </w:t>
      </w:r>
      <w:r w:rsidRPr="00AF5890">
        <w:rPr>
          <w:rFonts w:cstheme="minorHAnsi"/>
          <w:spacing w:val="5"/>
        </w:rPr>
        <w:t>z</w:t>
      </w:r>
      <w:r w:rsidRPr="00AF5890">
        <w:rPr>
          <w:rFonts w:cstheme="minorHAnsi"/>
          <w:spacing w:val="-7"/>
        </w:rPr>
        <w:t>e</w:t>
      </w:r>
      <w:r w:rsidRPr="00AF5890">
        <w:rPr>
          <w:rFonts w:cstheme="minorHAnsi"/>
          <w:spacing w:val="8"/>
        </w:rPr>
        <w:t>r</w:t>
      </w:r>
      <w:r w:rsidRPr="00AF5890">
        <w:rPr>
          <w:rFonts w:cstheme="minorHAnsi"/>
          <w:spacing w:val="-6"/>
        </w:rPr>
        <w:t>w</w:t>
      </w:r>
      <w:r w:rsidRPr="00AF5890">
        <w:rPr>
          <w:rFonts w:cstheme="minorHAnsi"/>
        </w:rPr>
        <w:t>anie</w:t>
      </w:r>
      <w:r w:rsidRPr="00AF5890">
        <w:rPr>
          <w:rFonts w:cstheme="minorHAnsi"/>
          <w:spacing w:val="27"/>
        </w:rPr>
        <w:t xml:space="preserve"> </w:t>
      </w:r>
      <w:r w:rsidRPr="00AF5890">
        <w:rPr>
          <w:rFonts w:cstheme="minorHAnsi"/>
        </w:rPr>
        <w:t>do</w:t>
      </w:r>
      <w:r w:rsidRPr="00AF5890">
        <w:rPr>
          <w:rFonts w:cstheme="minorHAnsi"/>
          <w:spacing w:val="24"/>
        </w:rPr>
        <w:t xml:space="preserve"> </w:t>
      </w:r>
      <w:r w:rsidR="00E85142">
        <w:rPr>
          <w:rFonts w:cstheme="minorHAnsi"/>
          <w:spacing w:val="-1"/>
        </w:rPr>
        <w:t xml:space="preserve">głębokości </w:t>
      </w:r>
      <w:r w:rsidRPr="00AF5890">
        <w:rPr>
          <w:rFonts w:cstheme="minorHAnsi"/>
          <w:spacing w:val="4"/>
        </w:rPr>
        <w:t>c</w:t>
      </w:r>
      <w:r w:rsidRPr="00AF5890">
        <w:rPr>
          <w:rFonts w:cstheme="minorHAnsi"/>
        </w:rPr>
        <w:t>o</w:t>
      </w:r>
      <w:r w:rsidRPr="00AF5890">
        <w:rPr>
          <w:rFonts w:cstheme="minorHAnsi"/>
          <w:spacing w:val="24"/>
        </w:rPr>
        <w:t xml:space="preserve"> </w:t>
      </w:r>
      <w:r w:rsidRPr="00AF5890">
        <w:rPr>
          <w:rFonts w:cstheme="minorHAnsi"/>
          <w:spacing w:val="-7"/>
        </w:rPr>
        <w:t>n</w:t>
      </w:r>
      <w:r w:rsidRPr="00AF5890">
        <w:rPr>
          <w:rFonts w:cstheme="minorHAnsi"/>
        </w:rPr>
        <w:t>ajmniej</w:t>
      </w:r>
      <w:r w:rsidR="00E85142">
        <w:rPr>
          <w:rFonts w:cstheme="minorHAnsi"/>
        </w:rPr>
        <w:t xml:space="preserve"> </w:t>
      </w:r>
      <w:r w:rsidRPr="00AF5890">
        <w:rPr>
          <w:rFonts w:cstheme="minorHAnsi"/>
        </w:rPr>
        <w:t>10c</w:t>
      </w:r>
      <w:r w:rsidRPr="00AF5890">
        <w:rPr>
          <w:rFonts w:cstheme="minorHAnsi"/>
          <w:spacing w:val="-6"/>
        </w:rPr>
        <w:t>m</w:t>
      </w:r>
      <w:r w:rsidRPr="00AF5890">
        <w:rPr>
          <w:rFonts w:cstheme="minorHAnsi"/>
        </w:rPr>
        <w:t>,</w:t>
      </w:r>
      <w:r w:rsidRPr="00AF5890">
        <w:rPr>
          <w:rFonts w:cstheme="minorHAnsi"/>
          <w:spacing w:val="24"/>
        </w:rPr>
        <w:t xml:space="preserve"> </w:t>
      </w:r>
      <w:r w:rsidRPr="00AF5890">
        <w:rPr>
          <w:rFonts w:cstheme="minorHAnsi"/>
        </w:rPr>
        <w:t>w</w:t>
      </w:r>
      <w:r w:rsidRPr="00AF5890">
        <w:rPr>
          <w:rFonts w:cstheme="minorHAnsi"/>
          <w:spacing w:val="-6"/>
        </w:rPr>
        <w:t>y</w:t>
      </w:r>
      <w:r w:rsidRPr="00AF5890">
        <w:rPr>
          <w:rFonts w:cstheme="minorHAnsi"/>
        </w:rPr>
        <w:t>równane</w:t>
      </w:r>
      <w:r w:rsidRPr="00AF5890">
        <w:rPr>
          <w:rFonts w:cstheme="minorHAnsi"/>
          <w:spacing w:val="18"/>
        </w:rPr>
        <w:t xml:space="preserve"> </w:t>
      </w:r>
      <w:r w:rsidRPr="00AF5890">
        <w:rPr>
          <w:rFonts w:cstheme="minorHAnsi"/>
        </w:rPr>
        <w:t>i</w:t>
      </w:r>
      <w:r w:rsidRPr="00AF5890">
        <w:rPr>
          <w:rFonts w:cstheme="minorHAnsi"/>
          <w:spacing w:val="18"/>
        </w:rPr>
        <w:t xml:space="preserve"> </w:t>
      </w:r>
      <w:r w:rsidRPr="00AF5890">
        <w:rPr>
          <w:rFonts w:cstheme="minorHAnsi"/>
        </w:rPr>
        <w:t>po</w:t>
      </w:r>
      <w:r w:rsidRPr="00AF5890">
        <w:rPr>
          <w:rFonts w:cstheme="minorHAnsi"/>
          <w:spacing w:val="-4"/>
        </w:rPr>
        <w:t>w</w:t>
      </w:r>
      <w:r w:rsidRPr="00AF5890">
        <w:rPr>
          <w:rFonts w:cstheme="minorHAnsi"/>
          <w:spacing w:val="6"/>
        </w:rPr>
        <w:t>t</w:t>
      </w:r>
      <w:r w:rsidRPr="00AF5890">
        <w:rPr>
          <w:rFonts w:cstheme="minorHAnsi"/>
          <w:spacing w:val="-5"/>
        </w:rPr>
        <w:t>ó</w:t>
      </w:r>
      <w:r w:rsidRPr="00AF5890">
        <w:rPr>
          <w:rFonts w:cstheme="minorHAnsi"/>
        </w:rPr>
        <w:t>rnie</w:t>
      </w:r>
      <w:r w:rsidRPr="00AF5890">
        <w:rPr>
          <w:rFonts w:cstheme="minorHAnsi"/>
          <w:spacing w:val="18"/>
        </w:rPr>
        <w:t xml:space="preserve"> </w:t>
      </w:r>
      <w:r w:rsidR="00E85142">
        <w:rPr>
          <w:rFonts w:cstheme="minorHAnsi"/>
        </w:rPr>
        <w:t>zagęsz</w:t>
      </w:r>
      <w:r w:rsidRPr="00AF5890">
        <w:rPr>
          <w:rFonts w:cstheme="minorHAnsi"/>
        </w:rPr>
        <w:t>c</w:t>
      </w:r>
      <w:r w:rsidRPr="00AF5890">
        <w:rPr>
          <w:rFonts w:cstheme="minorHAnsi"/>
          <w:spacing w:val="4"/>
        </w:rPr>
        <w:t>z</w:t>
      </w:r>
      <w:r w:rsidRPr="00AF5890">
        <w:rPr>
          <w:rFonts w:cstheme="minorHAnsi"/>
        </w:rPr>
        <w:t>on</w:t>
      </w:r>
      <w:r w:rsidRPr="00AF5890">
        <w:rPr>
          <w:rFonts w:cstheme="minorHAnsi"/>
          <w:spacing w:val="-7"/>
        </w:rPr>
        <w:t>e</w:t>
      </w:r>
      <w:r w:rsidRPr="00AF5890">
        <w:rPr>
          <w:rFonts w:cstheme="minorHAnsi"/>
        </w:rPr>
        <w:t>.</w:t>
      </w:r>
      <w:r w:rsidRPr="00AF5890">
        <w:rPr>
          <w:rFonts w:cstheme="minorHAnsi"/>
          <w:spacing w:val="18"/>
        </w:rPr>
        <w:t xml:space="preserve"> </w:t>
      </w:r>
      <w:r w:rsidRPr="00AF5890">
        <w:rPr>
          <w:rFonts w:cstheme="minorHAnsi"/>
          <w:spacing w:val="5"/>
        </w:rPr>
        <w:t>D</w:t>
      </w:r>
      <w:r w:rsidRPr="00AF5890">
        <w:rPr>
          <w:rFonts w:cstheme="minorHAnsi"/>
        </w:rPr>
        <w:t>o</w:t>
      </w:r>
      <w:r w:rsidRPr="00AF5890">
        <w:rPr>
          <w:rFonts w:cstheme="minorHAnsi"/>
          <w:spacing w:val="-5"/>
        </w:rPr>
        <w:t>d</w:t>
      </w:r>
      <w:r w:rsidRPr="00AF5890">
        <w:rPr>
          <w:rFonts w:cstheme="minorHAnsi"/>
        </w:rPr>
        <w:t>an</w:t>
      </w:r>
      <w:r w:rsidRPr="00AF5890">
        <w:rPr>
          <w:rFonts w:cstheme="minorHAnsi"/>
          <w:spacing w:val="4"/>
        </w:rPr>
        <w:t>i</w:t>
      </w:r>
      <w:r w:rsidRPr="00AF5890">
        <w:rPr>
          <w:rFonts w:cstheme="minorHAnsi"/>
        </w:rPr>
        <w:t>e</w:t>
      </w:r>
      <w:r w:rsidRPr="00AF5890">
        <w:rPr>
          <w:rFonts w:cstheme="minorHAnsi"/>
          <w:spacing w:val="18"/>
        </w:rPr>
        <w:t xml:space="preserve"> </w:t>
      </w:r>
      <w:r w:rsidRPr="00AF5890">
        <w:rPr>
          <w:rFonts w:cstheme="minorHAnsi"/>
        </w:rPr>
        <w:t>nowego</w:t>
      </w:r>
      <w:r w:rsidRPr="00AF5890">
        <w:rPr>
          <w:rFonts w:cstheme="minorHAnsi"/>
          <w:spacing w:val="18"/>
        </w:rPr>
        <w:t xml:space="preserve"> </w:t>
      </w:r>
      <w:r w:rsidR="00E85142">
        <w:rPr>
          <w:rFonts w:cstheme="minorHAnsi"/>
          <w:spacing w:val="-11"/>
        </w:rPr>
        <w:t>materiału</w:t>
      </w:r>
      <w:r w:rsidRPr="00AF5890">
        <w:rPr>
          <w:rFonts w:cstheme="minorHAnsi"/>
          <w:spacing w:val="18"/>
        </w:rPr>
        <w:t xml:space="preserve"> </w:t>
      </w:r>
      <w:r w:rsidRPr="00AF5890">
        <w:rPr>
          <w:rFonts w:cstheme="minorHAnsi"/>
          <w:spacing w:val="4"/>
        </w:rPr>
        <w:t>b</w:t>
      </w:r>
      <w:r w:rsidRPr="00AF5890">
        <w:rPr>
          <w:rFonts w:cstheme="minorHAnsi"/>
        </w:rPr>
        <w:t>ez</w:t>
      </w:r>
      <w:r w:rsidRPr="00AF5890">
        <w:rPr>
          <w:rFonts w:cstheme="minorHAnsi"/>
          <w:spacing w:val="13"/>
        </w:rPr>
        <w:t xml:space="preserve"> </w:t>
      </w:r>
      <w:r w:rsidRPr="00AF5890">
        <w:rPr>
          <w:rFonts w:cstheme="minorHAnsi"/>
        </w:rPr>
        <w:t>spul</w:t>
      </w:r>
      <w:r w:rsidRPr="00AF5890">
        <w:rPr>
          <w:rFonts w:cstheme="minorHAnsi"/>
          <w:spacing w:val="4"/>
        </w:rPr>
        <w:t>c</w:t>
      </w:r>
      <w:r w:rsidRPr="00AF5890">
        <w:rPr>
          <w:rFonts w:cstheme="minorHAnsi"/>
          <w:spacing w:val="-5"/>
        </w:rPr>
        <w:t>h</w:t>
      </w:r>
      <w:r w:rsidRPr="00AF5890">
        <w:rPr>
          <w:rFonts w:cstheme="minorHAnsi"/>
        </w:rPr>
        <w:t>nien</w:t>
      </w:r>
      <w:r w:rsidRPr="00AF5890">
        <w:rPr>
          <w:rFonts w:cstheme="minorHAnsi"/>
          <w:spacing w:val="-5"/>
        </w:rPr>
        <w:t>i</w:t>
      </w:r>
      <w:r w:rsidRPr="00AF5890">
        <w:rPr>
          <w:rFonts w:cstheme="minorHAnsi"/>
        </w:rPr>
        <w:t>a</w:t>
      </w:r>
      <w:r w:rsidRPr="00AF5890">
        <w:rPr>
          <w:rFonts w:cstheme="minorHAnsi"/>
          <w:spacing w:val="24"/>
        </w:rPr>
        <w:t xml:space="preserve"> </w:t>
      </w:r>
      <w:r w:rsidRPr="00AF5890">
        <w:rPr>
          <w:rFonts w:cstheme="minorHAnsi"/>
        </w:rPr>
        <w:t>wyko</w:t>
      </w:r>
      <w:r w:rsidRPr="00AF5890">
        <w:rPr>
          <w:rFonts w:cstheme="minorHAnsi"/>
          <w:spacing w:val="-6"/>
        </w:rPr>
        <w:t>n</w:t>
      </w:r>
      <w:r w:rsidRPr="00AF5890">
        <w:rPr>
          <w:rFonts w:cstheme="minorHAnsi"/>
        </w:rPr>
        <w:t>anej</w:t>
      </w:r>
      <w:r w:rsidR="00E85142">
        <w:rPr>
          <w:rFonts w:cstheme="minorHAnsi"/>
        </w:rPr>
        <w:t xml:space="preserve"> </w:t>
      </w:r>
      <w:r w:rsidRPr="00AF5890">
        <w:rPr>
          <w:rFonts w:cstheme="minorHAnsi"/>
          <w:spacing w:val="-6"/>
        </w:rPr>
        <w:t>w</w:t>
      </w:r>
      <w:r w:rsidRPr="00AF5890">
        <w:rPr>
          <w:rFonts w:cstheme="minorHAnsi"/>
          <w:spacing w:val="1"/>
        </w:rPr>
        <w:t>a</w:t>
      </w:r>
      <w:r w:rsidRPr="00AF5890">
        <w:rPr>
          <w:rFonts w:cstheme="minorHAnsi"/>
          <w:spacing w:val="5"/>
        </w:rPr>
        <w:t>r</w:t>
      </w:r>
      <w:r w:rsidRPr="00AF5890">
        <w:rPr>
          <w:rFonts w:cstheme="minorHAnsi"/>
          <w:spacing w:val="1"/>
        </w:rPr>
        <w:t>st</w:t>
      </w:r>
      <w:r w:rsidRPr="00AF5890">
        <w:rPr>
          <w:rFonts w:cstheme="minorHAnsi"/>
          <w:spacing w:val="-5"/>
        </w:rPr>
        <w:t>w</w:t>
      </w:r>
      <w:r w:rsidRPr="00AF5890">
        <w:rPr>
          <w:rFonts w:cstheme="minorHAnsi"/>
        </w:rPr>
        <w:t>y</w:t>
      </w:r>
      <w:r w:rsidRPr="00AF5890">
        <w:rPr>
          <w:rFonts w:cstheme="minorHAnsi"/>
          <w:spacing w:val="-2"/>
        </w:rPr>
        <w:t xml:space="preserve"> </w:t>
      </w:r>
      <w:r w:rsidRPr="00AF5890">
        <w:rPr>
          <w:rFonts w:cstheme="minorHAnsi"/>
          <w:spacing w:val="1"/>
        </w:rPr>
        <w:t>jes</w:t>
      </w:r>
      <w:r w:rsidRPr="00AF5890">
        <w:rPr>
          <w:rFonts w:cstheme="minorHAnsi"/>
        </w:rPr>
        <w:t>t</w:t>
      </w:r>
      <w:r w:rsidRPr="00AF5890">
        <w:rPr>
          <w:rFonts w:cstheme="minorHAnsi"/>
          <w:spacing w:val="2"/>
        </w:rPr>
        <w:t xml:space="preserve"> </w:t>
      </w:r>
      <w:r w:rsidRPr="00AF5890">
        <w:rPr>
          <w:rFonts w:cstheme="minorHAnsi"/>
          <w:spacing w:val="-5"/>
        </w:rPr>
        <w:t>n</w:t>
      </w:r>
      <w:r w:rsidRPr="00AF5890">
        <w:rPr>
          <w:rFonts w:cstheme="minorHAnsi"/>
          <w:spacing w:val="1"/>
        </w:rPr>
        <w:t>iedo</w:t>
      </w:r>
      <w:r w:rsidRPr="00AF5890">
        <w:rPr>
          <w:rFonts w:cstheme="minorHAnsi"/>
          <w:spacing w:val="-3"/>
        </w:rPr>
        <w:t>p</w:t>
      </w:r>
      <w:r w:rsidRPr="00AF5890">
        <w:rPr>
          <w:rFonts w:cstheme="minorHAnsi"/>
          <w:spacing w:val="1"/>
        </w:rPr>
        <w:t>usz</w:t>
      </w:r>
      <w:r w:rsidRPr="00AF5890">
        <w:rPr>
          <w:rFonts w:cstheme="minorHAnsi"/>
          <w:spacing w:val="-5"/>
        </w:rPr>
        <w:t>c</w:t>
      </w:r>
      <w:r w:rsidRPr="00AF5890">
        <w:rPr>
          <w:rFonts w:cstheme="minorHAnsi"/>
          <w:spacing w:val="1"/>
        </w:rPr>
        <w:t>zaln</w:t>
      </w:r>
      <w:r w:rsidRPr="00AF5890">
        <w:rPr>
          <w:rFonts w:cstheme="minorHAnsi"/>
          <w:spacing w:val="-7"/>
        </w:rPr>
        <w:t>e</w:t>
      </w:r>
      <w:r w:rsidRPr="00AF5890">
        <w:rPr>
          <w:rFonts w:cstheme="minorHAnsi"/>
        </w:rPr>
        <w:t>.</w:t>
      </w:r>
    </w:p>
    <w:p w:rsidR="00AF5890" w:rsidRPr="00AF5890" w:rsidRDefault="00E85142" w:rsidP="0054085E">
      <w:pPr>
        <w:widowControl w:val="0"/>
        <w:autoSpaceDE w:val="0"/>
        <w:autoSpaceDN w:val="0"/>
        <w:adjustRightInd w:val="0"/>
        <w:spacing w:after="0" w:line="288" w:lineRule="auto"/>
        <w:ind w:left="196" w:right="597" w:firstLine="706"/>
        <w:jc w:val="both"/>
        <w:rPr>
          <w:rFonts w:cstheme="minorHAnsi"/>
        </w:rPr>
      </w:pPr>
      <w:r>
        <w:rPr>
          <w:rFonts w:cstheme="minorHAnsi"/>
        </w:rPr>
        <w:t>Jeżeli</w:t>
      </w:r>
      <w:r w:rsidR="00AF5890" w:rsidRPr="00AF5890">
        <w:rPr>
          <w:rFonts w:cstheme="minorHAnsi"/>
          <w:spacing w:val="-1"/>
        </w:rPr>
        <w:t xml:space="preserve"> </w:t>
      </w:r>
      <w:r w:rsidR="00AF5890" w:rsidRPr="00AF5890">
        <w:rPr>
          <w:rFonts w:cstheme="minorHAnsi"/>
        </w:rPr>
        <w:t>sz</w:t>
      </w:r>
      <w:r w:rsidR="00AF5890" w:rsidRPr="00AF5890">
        <w:rPr>
          <w:rFonts w:cstheme="minorHAnsi"/>
          <w:spacing w:val="-4"/>
        </w:rPr>
        <w:t>e</w:t>
      </w:r>
      <w:r w:rsidR="00AF5890" w:rsidRPr="00AF5890">
        <w:rPr>
          <w:rFonts w:cstheme="minorHAnsi"/>
          <w:spacing w:val="8"/>
        </w:rPr>
        <w:t>r</w:t>
      </w:r>
      <w:r w:rsidR="00AF5890" w:rsidRPr="00AF5890">
        <w:rPr>
          <w:rFonts w:cstheme="minorHAnsi"/>
        </w:rPr>
        <w:t>ok</w:t>
      </w:r>
      <w:r w:rsidR="00AF5890" w:rsidRPr="00AF5890">
        <w:rPr>
          <w:rFonts w:cstheme="minorHAnsi"/>
          <w:spacing w:val="-5"/>
        </w:rPr>
        <w:t>o</w:t>
      </w:r>
      <w:r>
        <w:rPr>
          <w:rFonts w:cstheme="minorHAnsi"/>
          <w:spacing w:val="-5"/>
        </w:rPr>
        <w:t>ść</w:t>
      </w:r>
      <w:r w:rsidR="00AF5890" w:rsidRPr="00AF5890">
        <w:rPr>
          <w:rFonts w:cstheme="minorHAnsi"/>
          <w:spacing w:val="3"/>
        </w:rPr>
        <w:t xml:space="preserve"> </w:t>
      </w:r>
      <w:r w:rsidR="00AF5890" w:rsidRPr="00AF5890">
        <w:rPr>
          <w:rFonts w:cstheme="minorHAnsi"/>
        </w:rPr>
        <w:t>podbudowy j</w:t>
      </w:r>
      <w:r w:rsidR="00AF5890" w:rsidRPr="00AF5890">
        <w:rPr>
          <w:rFonts w:cstheme="minorHAnsi"/>
          <w:spacing w:val="-6"/>
        </w:rPr>
        <w:t>e</w:t>
      </w:r>
      <w:r w:rsidR="00AF5890" w:rsidRPr="00AF5890">
        <w:rPr>
          <w:rFonts w:cstheme="minorHAnsi"/>
        </w:rPr>
        <w:t>st</w:t>
      </w:r>
      <w:r w:rsidR="00AF5890" w:rsidRPr="00AF5890">
        <w:rPr>
          <w:rFonts w:cstheme="minorHAnsi"/>
          <w:spacing w:val="9"/>
        </w:rPr>
        <w:t xml:space="preserve"> </w:t>
      </w:r>
      <w:r w:rsidR="00AF5890" w:rsidRPr="00AF5890">
        <w:rPr>
          <w:rFonts w:cstheme="minorHAnsi"/>
          <w:spacing w:val="-4"/>
        </w:rPr>
        <w:t>m</w:t>
      </w:r>
      <w:r w:rsidR="00AF5890" w:rsidRPr="00AF5890">
        <w:rPr>
          <w:rFonts w:cstheme="minorHAnsi"/>
        </w:rPr>
        <w:t>nie</w:t>
      </w:r>
      <w:r w:rsidR="00AF5890" w:rsidRPr="00AF5890">
        <w:rPr>
          <w:rFonts w:cstheme="minorHAnsi"/>
          <w:spacing w:val="-5"/>
        </w:rPr>
        <w:t>j</w:t>
      </w:r>
      <w:r w:rsidR="00AF5890" w:rsidRPr="00AF5890">
        <w:rPr>
          <w:rFonts w:cstheme="minorHAnsi"/>
        </w:rPr>
        <w:t>sza</w:t>
      </w:r>
      <w:r w:rsidR="00AF5890" w:rsidRPr="00AF5890">
        <w:rPr>
          <w:rFonts w:cstheme="minorHAnsi"/>
          <w:spacing w:val="5"/>
        </w:rPr>
        <w:t xml:space="preserve"> </w:t>
      </w:r>
      <w:r w:rsidR="00AF5890" w:rsidRPr="00AF5890">
        <w:rPr>
          <w:rFonts w:cstheme="minorHAnsi"/>
        </w:rPr>
        <w:t>od</w:t>
      </w:r>
      <w:r w:rsidR="00AF5890" w:rsidRPr="00AF5890">
        <w:rPr>
          <w:rFonts w:cstheme="minorHAnsi"/>
          <w:spacing w:val="-3"/>
        </w:rPr>
        <w:t xml:space="preserve"> </w:t>
      </w:r>
      <w:r w:rsidR="00AF5890" w:rsidRPr="00AF5890">
        <w:rPr>
          <w:rFonts w:cstheme="minorHAnsi"/>
        </w:rPr>
        <w:t>sz</w:t>
      </w:r>
      <w:r w:rsidR="00AF5890" w:rsidRPr="00AF5890">
        <w:rPr>
          <w:rFonts w:cstheme="minorHAnsi"/>
          <w:spacing w:val="-4"/>
        </w:rPr>
        <w:t>e</w:t>
      </w:r>
      <w:r w:rsidR="00AF5890" w:rsidRPr="00AF5890">
        <w:rPr>
          <w:rFonts w:cstheme="minorHAnsi"/>
          <w:spacing w:val="8"/>
        </w:rPr>
        <w:t>r</w:t>
      </w:r>
      <w:r w:rsidR="00AF5890" w:rsidRPr="00AF5890">
        <w:rPr>
          <w:rFonts w:cstheme="minorHAnsi"/>
        </w:rPr>
        <w:t>ok</w:t>
      </w:r>
      <w:r w:rsidR="00AF5890" w:rsidRPr="00AF5890">
        <w:rPr>
          <w:rFonts w:cstheme="minorHAnsi"/>
          <w:spacing w:val="-4"/>
        </w:rPr>
        <w:t>o</w:t>
      </w:r>
      <w:r w:rsidR="0083514B">
        <w:rPr>
          <w:rFonts w:cstheme="minorHAnsi"/>
          <w:spacing w:val="-4"/>
        </w:rPr>
        <w:t xml:space="preserve">ści </w:t>
      </w:r>
      <w:r w:rsidR="00AF5890" w:rsidRPr="00AF5890">
        <w:rPr>
          <w:rFonts w:cstheme="minorHAnsi"/>
        </w:rPr>
        <w:t>pro</w:t>
      </w:r>
      <w:r w:rsidR="00AF5890" w:rsidRPr="00AF5890">
        <w:rPr>
          <w:rFonts w:cstheme="minorHAnsi"/>
          <w:spacing w:val="4"/>
        </w:rPr>
        <w:t>j</w:t>
      </w:r>
      <w:r w:rsidR="00AF5890" w:rsidRPr="00AF5890">
        <w:rPr>
          <w:rFonts w:cstheme="minorHAnsi"/>
        </w:rPr>
        <w:t>e</w:t>
      </w:r>
      <w:r w:rsidR="00AF5890" w:rsidRPr="00AF5890">
        <w:rPr>
          <w:rFonts w:cstheme="minorHAnsi"/>
          <w:spacing w:val="-7"/>
        </w:rPr>
        <w:t>k</w:t>
      </w:r>
      <w:r w:rsidR="00AF5890" w:rsidRPr="00AF5890">
        <w:rPr>
          <w:rFonts w:cstheme="minorHAnsi"/>
          <w:spacing w:val="6"/>
        </w:rPr>
        <w:t>t</w:t>
      </w:r>
      <w:r w:rsidR="00AF5890" w:rsidRPr="00AF5890">
        <w:rPr>
          <w:rFonts w:cstheme="minorHAnsi"/>
        </w:rPr>
        <w:t>o</w:t>
      </w:r>
      <w:r w:rsidR="00AF5890" w:rsidRPr="00AF5890">
        <w:rPr>
          <w:rFonts w:cstheme="minorHAnsi"/>
          <w:spacing w:val="-6"/>
        </w:rPr>
        <w:t>w</w:t>
      </w:r>
      <w:r w:rsidR="00AF5890" w:rsidRPr="00AF5890">
        <w:rPr>
          <w:rFonts w:cstheme="minorHAnsi"/>
        </w:rPr>
        <w:t>anej</w:t>
      </w:r>
      <w:r w:rsidR="00AF5890" w:rsidRPr="00AF5890">
        <w:rPr>
          <w:rFonts w:cstheme="minorHAnsi"/>
          <w:spacing w:val="5"/>
        </w:rPr>
        <w:t xml:space="preserve"> </w:t>
      </w:r>
      <w:r w:rsidR="00AF5890" w:rsidRPr="00AF5890">
        <w:rPr>
          <w:rFonts w:cstheme="minorHAnsi"/>
        </w:rPr>
        <w:t>o</w:t>
      </w:r>
      <w:r w:rsidR="00AF5890" w:rsidRPr="00AF5890">
        <w:rPr>
          <w:rFonts w:cstheme="minorHAnsi"/>
          <w:spacing w:val="5"/>
        </w:rPr>
        <w:t xml:space="preserve"> </w:t>
      </w:r>
      <w:r w:rsidRPr="00AF5890">
        <w:rPr>
          <w:rFonts w:cstheme="minorHAnsi"/>
          <w:spacing w:val="-4"/>
        </w:rPr>
        <w:t>w</w:t>
      </w:r>
      <w:r w:rsidRPr="00AF5890">
        <w:rPr>
          <w:rFonts w:cstheme="minorHAnsi"/>
          <w:spacing w:val="2"/>
        </w:rPr>
        <w:t>i</w:t>
      </w:r>
      <w:r>
        <w:rPr>
          <w:rFonts w:cstheme="minorHAnsi"/>
          <w:spacing w:val="-7"/>
          <w:w w:val="66"/>
        </w:rPr>
        <w:t>ę</w:t>
      </w:r>
      <w:r w:rsidRPr="00AF5890">
        <w:rPr>
          <w:rFonts w:cstheme="minorHAnsi"/>
        </w:rPr>
        <w:t>cej</w:t>
      </w:r>
      <w:r w:rsidR="00AF5890" w:rsidRPr="00AF5890">
        <w:rPr>
          <w:rFonts w:cstheme="minorHAnsi"/>
          <w:spacing w:val="5"/>
        </w:rPr>
        <w:t xml:space="preserve"> </w:t>
      </w:r>
      <w:r>
        <w:rPr>
          <w:rFonts w:cstheme="minorHAnsi"/>
          <w:w w:val="110"/>
        </w:rPr>
        <w:t>niż</w:t>
      </w:r>
      <w:r w:rsidR="00AF5890" w:rsidRPr="00AF5890">
        <w:rPr>
          <w:rFonts w:cstheme="minorHAnsi"/>
          <w:spacing w:val="-2"/>
          <w:w w:val="110"/>
        </w:rPr>
        <w:t xml:space="preserve"> </w:t>
      </w:r>
      <w:r w:rsidR="00AF5890" w:rsidRPr="00AF5890">
        <w:rPr>
          <w:rFonts w:cstheme="minorHAnsi"/>
        </w:rPr>
        <w:t>5 cm</w:t>
      </w:r>
      <w:r w:rsidR="00AF5890" w:rsidRPr="00AF5890">
        <w:rPr>
          <w:rFonts w:cstheme="minorHAnsi"/>
          <w:spacing w:val="5"/>
        </w:rPr>
        <w:t xml:space="preserve"> </w:t>
      </w:r>
      <w:r w:rsidR="00AF5890" w:rsidRPr="00AF5890">
        <w:rPr>
          <w:rFonts w:cstheme="minorHAnsi"/>
        </w:rPr>
        <w:t>i</w:t>
      </w:r>
      <w:r w:rsidR="00AF5890" w:rsidRPr="00AF5890">
        <w:rPr>
          <w:rFonts w:cstheme="minorHAnsi"/>
          <w:spacing w:val="5"/>
        </w:rPr>
        <w:t xml:space="preserve"> </w:t>
      </w:r>
      <w:r w:rsidR="00AF5890" w:rsidRPr="00AF5890">
        <w:rPr>
          <w:rFonts w:cstheme="minorHAnsi"/>
          <w:spacing w:val="-4"/>
        </w:rPr>
        <w:t>n</w:t>
      </w:r>
      <w:r w:rsidR="00AF5890" w:rsidRPr="00AF5890">
        <w:rPr>
          <w:rFonts w:cstheme="minorHAnsi"/>
          <w:spacing w:val="6"/>
        </w:rPr>
        <w:t>i</w:t>
      </w:r>
      <w:r w:rsidR="00AF5890" w:rsidRPr="00AF5890">
        <w:rPr>
          <w:rFonts w:cstheme="minorHAnsi"/>
        </w:rPr>
        <w:t xml:space="preserve">e </w:t>
      </w:r>
      <w:r w:rsidR="00AF5890" w:rsidRPr="00AF5890">
        <w:rPr>
          <w:rFonts w:cstheme="minorHAnsi"/>
          <w:spacing w:val="-2"/>
        </w:rPr>
        <w:t>z</w:t>
      </w:r>
      <w:r w:rsidR="00AF5890" w:rsidRPr="00AF5890">
        <w:rPr>
          <w:rFonts w:cstheme="minorHAnsi"/>
          <w:spacing w:val="3"/>
        </w:rPr>
        <w:t>ap</w:t>
      </w:r>
      <w:r w:rsidR="00AF5890" w:rsidRPr="00AF5890">
        <w:rPr>
          <w:rFonts w:cstheme="minorHAnsi"/>
          <w:spacing w:val="-5"/>
        </w:rPr>
        <w:t>e</w:t>
      </w:r>
      <w:r w:rsidR="00AF5890" w:rsidRPr="00AF5890">
        <w:rPr>
          <w:rFonts w:cstheme="minorHAnsi"/>
          <w:spacing w:val="-1"/>
        </w:rPr>
        <w:t>w</w:t>
      </w:r>
      <w:r w:rsidR="00AF5890" w:rsidRPr="00AF5890">
        <w:rPr>
          <w:rFonts w:cstheme="minorHAnsi"/>
          <w:spacing w:val="3"/>
        </w:rPr>
        <w:t>n</w:t>
      </w:r>
      <w:r w:rsidR="00AF5890" w:rsidRPr="00AF5890">
        <w:rPr>
          <w:rFonts w:cstheme="minorHAnsi"/>
          <w:spacing w:val="-7"/>
        </w:rPr>
        <w:t>i</w:t>
      </w:r>
      <w:r w:rsidR="00AF5890" w:rsidRPr="00AF5890">
        <w:rPr>
          <w:rFonts w:cstheme="minorHAnsi"/>
        </w:rPr>
        <w:t xml:space="preserve">a </w:t>
      </w:r>
      <w:r w:rsidR="00AF5890" w:rsidRPr="00AF5890">
        <w:rPr>
          <w:rFonts w:cstheme="minorHAnsi"/>
          <w:spacing w:val="-27"/>
        </w:rPr>
        <w:t xml:space="preserve"> </w:t>
      </w:r>
      <w:r w:rsidR="00AF5890" w:rsidRPr="00AF5890">
        <w:rPr>
          <w:rFonts w:cstheme="minorHAnsi"/>
          <w:spacing w:val="3"/>
        </w:rPr>
        <w:t>p</w:t>
      </w:r>
      <w:r w:rsidR="00AF5890" w:rsidRPr="00AF5890">
        <w:rPr>
          <w:rFonts w:cstheme="minorHAnsi"/>
          <w:spacing w:val="-7"/>
        </w:rPr>
        <w:t>o</w:t>
      </w:r>
      <w:r w:rsidR="00AF5890" w:rsidRPr="00AF5890">
        <w:rPr>
          <w:rFonts w:cstheme="minorHAnsi"/>
          <w:spacing w:val="-5"/>
        </w:rPr>
        <w:t>d</w:t>
      </w:r>
      <w:r w:rsidR="00AF5890" w:rsidRPr="00AF5890">
        <w:rPr>
          <w:rFonts w:cstheme="minorHAnsi"/>
          <w:spacing w:val="3"/>
        </w:rPr>
        <w:t>par</w:t>
      </w:r>
      <w:r w:rsidR="00AF5890" w:rsidRPr="00AF5890">
        <w:rPr>
          <w:rFonts w:cstheme="minorHAnsi"/>
          <w:spacing w:val="-4"/>
        </w:rPr>
        <w:t>ci</w:t>
      </w:r>
      <w:r w:rsidR="00AF5890" w:rsidRPr="00AF5890">
        <w:rPr>
          <w:rFonts w:cstheme="minorHAnsi"/>
        </w:rPr>
        <w:t>a</w:t>
      </w:r>
      <w:r w:rsidR="00AF5890" w:rsidRPr="00AF5890">
        <w:rPr>
          <w:rFonts w:cstheme="minorHAnsi"/>
          <w:spacing w:val="23"/>
        </w:rPr>
        <w:t xml:space="preserve"> </w:t>
      </w:r>
      <w:r w:rsidR="00AF5890" w:rsidRPr="00AF5890">
        <w:rPr>
          <w:rFonts w:cstheme="minorHAnsi"/>
          <w:spacing w:val="-5"/>
        </w:rPr>
        <w:t>w</w:t>
      </w:r>
      <w:r w:rsidR="00AF5890" w:rsidRPr="00AF5890">
        <w:rPr>
          <w:rFonts w:cstheme="minorHAnsi"/>
          <w:spacing w:val="3"/>
        </w:rPr>
        <w:t>ars</w:t>
      </w:r>
      <w:r w:rsidR="00AF5890" w:rsidRPr="00AF5890">
        <w:rPr>
          <w:rFonts w:cstheme="minorHAnsi"/>
          <w:spacing w:val="-1"/>
        </w:rPr>
        <w:t>t</w:t>
      </w:r>
      <w:r w:rsidR="00AF5890" w:rsidRPr="00AF5890">
        <w:rPr>
          <w:rFonts w:cstheme="minorHAnsi"/>
          <w:spacing w:val="-6"/>
        </w:rPr>
        <w:t>w</w:t>
      </w:r>
      <w:r w:rsidR="00AF5890" w:rsidRPr="00AF5890">
        <w:rPr>
          <w:rFonts w:cstheme="minorHAnsi"/>
          <w:spacing w:val="3"/>
        </w:rPr>
        <w:t>o</w:t>
      </w:r>
      <w:r w:rsidR="00AF5890" w:rsidRPr="00AF5890">
        <w:rPr>
          <w:rFonts w:cstheme="minorHAnsi"/>
        </w:rPr>
        <w:t>m</w:t>
      </w:r>
      <w:r w:rsidR="00AF5890" w:rsidRPr="00AF5890">
        <w:rPr>
          <w:rFonts w:cstheme="minorHAnsi"/>
          <w:spacing w:val="25"/>
        </w:rPr>
        <w:t xml:space="preserve"> </w:t>
      </w:r>
      <w:r>
        <w:rPr>
          <w:rFonts w:cstheme="minorHAnsi"/>
          <w:spacing w:val="-1"/>
        </w:rPr>
        <w:t>wyżej</w:t>
      </w:r>
      <w:r w:rsidR="00AF5890" w:rsidRPr="00AF5890">
        <w:rPr>
          <w:rFonts w:cstheme="minorHAnsi"/>
          <w:spacing w:val="23"/>
        </w:rPr>
        <w:t xml:space="preserve"> </w:t>
      </w:r>
      <w:r w:rsidRPr="00AF5890">
        <w:rPr>
          <w:rFonts w:cstheme="minorHAnsi"/>
          <w:spacing w:val="3"/>
        </w:rPr>
        <w:t>l</w:t>
      </w:r>
      <w:r w:rsidRPr="00AF5890">
        <w:rPr>
          <w:rFonts w:cstheme="minorHAnsi"/>
          <w:spacing w:val="-4"/>
        </w:rPr>
        <w:t>e</w:t>
      </w:r>
      <w:r>
        <w:rPr>
          <w:rFonts w:cstheme="minorHAnsi"/>
          <w:spacing w:val="-2"/>
          <w:w w:val="133"/>
        </w:rPr>
        <w:t>ż</w:t>
      </w:r>
      <w:r w:rsidRPr="00AF5890">
        <w:rPr>
          <w:rFonts w:cstheme="minorHAnsi"/>
          <w:spacing w:val="3"/>
        </w:rPr>
        <w:t>ący</w:t>
      </w:r>
      <w:r w:rsidRPr="00AF5890">
        <w:rPr>
          <w:rFonts w:cstheme="minorHAnsi"/>
          <w:spacing w:val="-11"/>
        </w:rPr>
        <w:t>m</w:t>
      </w:r>
      <w:r w:rsidR="00AF5890" w:rsidRPr="00AF5890">
        <w:rPr>
          <w:rFonts w:cstheme="minorHAnsi"/>
        </w:rPr>
        <w:t>,</w:t>
      </w:r>
      <w:r w:rsidR="00AF5890" w:rsidRPr="00AF5890">
        <w:rPr>
          <w:rFonts w:cstheme="minorHAnsi"/>
          <w:spacing w:val="23"/>
        </w:rPr>
        <w:t xml:space="preserve"> </w:t>
      </w:r>
      <w:r w:rsidR="00AF5890" w:rsidRPr="00AF5890">
        <w:rPr>
          <w:rFonts w:cstheme="minorHAnsi"/>
          <w:spacing w:val="3"/>
        </w:rPr>
        <w:t>t</w:t>
      </w:r>
      <w:r w:rsidR="00AF5890" w:rsidRPr="00AF5890">
        <w:rPr>
          <w:rFonts w:cstheme="minorHAnsi"/>
        </w:rPr>
        <w:t>o</w:t>
      </w:r>
      <w:r w:rsidR="00AF5890" w:rsidRPr="00AF5890">
        <w:rPr>
          <w:rFonts w:cstheme="minorHAnsi"/>
          <w:spacing w:val="21"/>
        </w:rPr>
        <w:t xml:space="preserve"> </w:t>
      </w:r>
      <w:r w:rsidR="00AF5890" w:rsidRPr="00AF5890">
        <w:rPr>
          <w:rFonts w:cstheme="minorHAnsi"/>
          <w:spacing w:val="3"/>
        </w:rPr>
        <w:t>Wy</w:t>
      </w:r>
      <w:r w:rsidR="00AF5890" w:rsidRPr="00AF5890">
        <w:rPr>
          <w:rFonts w:cstheme="minorHAnsi"/>
          <w:spacing w:val="-3"/>
        </w:rPr>
        <w:t>k</w:t>
      </w:r>
      <w:r w:rsidR="00AF5890" w:rsidRPr="00AF5890">
        <w:rPr>
          <w:rFonts w:cstheme="minorHAnsi"/>
          <w:spacing w:val="3"/>
        </w:rPr>
        <w:t>o</w:t>
      </w:r>
      <w:r w:rsidR="00AF5890" w:rsidRPr="00AF5890">
        <w:rPr>
          <w:rFonts w:cstheme="minorHAnsi"/>
          <w:spacing w:val="-8"/>
        </w:rPr>
        <w:t>n</w:t>
      </w:r>
      <w:r w:rsidR="00AF5890" w:rsidRPr="00AF5890">
        <w:rPr>
          <w:rFonts w:cstheme="minorHAnsi"/>
          <w:spacing w:val="3"/>
        </w:rPr>
        <w:t>a</w:t>
      </w:r>
      <w:r w:rsidR="00AF5890" w:rsidRPr="00AF5890">
        <w:rPr>
          <w:rFonts w:cstheme="minorHAnsi"/>
          <w:spacing w:val="-1"/>
        </w:rPr>
        <w:t>w</w:t>
      </w:r>
      <w:r w:rsidR="00AF5890" w:rsidRPr="00AF5890">
        <w:rPr>
          <w:rFonts w:cstheme="minorHAnsi"/>
          <w:spacing w:val="-2"/>
        </w:rPr>
        <w:t>c</w:t>
      </w:r>
      <w:r w:rsidR="00AF5890" w:rsidRPr="00AF5890">
        <w:rPr>
          <w:rFonts w:cstheme="minorHAnsi"/>
        </w:rPr>
        <w:t>a</w:t>
      </w:r>
      <w:r w:rsidR="00AF5890" w:rsidRPr="00AF5890">
        <w:rPr>
          <w:rFonts w:cstheme="minorHAnsi"/>
          <w:spacing w:val="23"/>
        </w:rPr>
        <w:t xml:space="preserve"> </w:t>
      </w:r>
      <w:r w:rsidR="00AF5890" w:rsidRPr="00AF5890">
        <w:rPr>
          <w:rFonts w:cstheme="minorHAnsi"/>
          <w:spacing w:val="3"/>
        </w:rPr>
        <w:t>p</w:t>
      </w:r>
      <w:r w:rsidR="00AF5890" w:rsidRPr="00AF5890">
        <w:rPr>
          <w:rFonts w:cstheme="minorHAnsi"/>
          <w:spacing w:val="-7"/>
        </w:rPr>
        <w:t>o</w:t>
      </w:r>
      <w:r w:rsidR="00AF5890" w:rsidRPr="00AF5890">
        <w:rPr>
          <w:rFonts w:cstheme="minorHAnsi"/>
          <w:spacing w:val="-1"/>
        </w:rPr>
        <w:t>w</w:t>
      </w:r>
      <w:r w:rsidR="00AF5890" w:rsidRPr="00AF5890">
        <w:rPr>
          <w:rFonts w:cstheme="minorHAnsi"/>
          <w:spacing w:val="3"/>
        </w:rPr>
        <w:t>i</w:t>
      </w:r>
      <w:r w:rsidR="00AF5890" w:rsidRPr="00AF5890">
        <w:rPr>
          <w:rFonts w:cstheme="minorHAnsi"/>
          <w:spacing w:val="-2"/>
        </w:rPr>
        <w:t>n</w:t>
      </w:r>
      <w:r w:rsidR="00AF5890" w:rsidRPr="00AF5890">
        <w:rPr>
          <w:rFonts w:cstheme="minorHAnsi"/>
          <w:spacing w:val="3"/>
        </w:rPr>
        <w:t>i</w:t>
      </w:r>
      <w:r w:rsidR="00AF5890" w:rsidRPr="00AF5890">
        <w:rPr>
          <w:rFonts w:cstheme="minorHAnsi"/>
          <w:spacing w:val="-4"/>
        </w:rPr>
        <w:t>e</w:t>
      </w:r>
      <w:r w:rsidR="00AF5890" w:rsidRPr="00AF5890">
        <w:rPr>
          <w:rFonts w:cstheme="minorHAnsi"/>
        </w:rPr>
        <w:t>n</w:t>
      </w:r>
      <w:r w:rsidR="00AF5890" w:rsidRPr="00AF5890">
        <w:rPr>
          <w:rFonts w:cstheme="minorHAnsi"/>
          <w:spacing w:val="23"/>
        </w:rPr>
        <w:t xml:space="preserve"> </w:t>
      </w:r>
      <w:r w:rsidR="00AF5890" w:rsidRPr="00AF5890">
        <w:rPr>
          <w:rFonts w:cstheme="minorHAnsi"/>
          <w:spacing w:val="-7"/>
        </w:rPr>
        <w:t>n</w:t>
      </w:r>
      <w:r w:rsidR="00AF5890" w:rsidRPr="00AF5890">
        <w:rPr>
          <w:rFonts w:cstheme="minorHAnsi"/>
        </w:rPr>
        <w:t>a</w:t>
      </w:r>
      <w:r w:rsidR="00AF5890" w:rsidRPr="00AF5890">
        <w:rPr>
          <w:rFonts w:cstheme="minorHAnsi"/>
          <w:spacing w:val="23"/>
        </w:rPr>
        <w:t xml:space="preserve"> </w:t>
      </w:r>
      <w:r w:rsidR="0083514B" w:rsidRPr="00AF5890">
        <w:rPr>
          <w:rFonts w:cstheme="minorHAnsi"/>
          <w:spacing w:val="-4"/>
        </w:rPr>
        <w:t>w</w:t>
      </w:r>
      <w:r w:rsidR="0083514B" w:rsidRPr="00AF5890">
        <w:rPr>
          <w:rFonts w:cstheme="minorHAnsi"/>
          <w:spacing w:val="-4"/>
          <w:w w:val="62"/>
        </w:rPr>
        <w:t>ł</w:t>
      </w:r>
      <w:r w:rsidR="0083514B" w:rsidRPr="00AF5890">
        <w:rPr>
          <w:rFonts w:cstheme="minorHAnsi"/>
          <w:spacing w:val="3"/>
        </w:rPr>
        <w:t>as</w:t>
      </w:r>
      <w:r w:rsidR="0083514B" w:rsidRPr="00AF5890">
        <w:rPr>
          <w:rFonts w:cstheme="minorHAnsi"/>
          <w:spacing w:val="-2"/>
        </w:rPr>
        <w:t>n</w:t>
      </w:r>
      <w:r w:rsidR="0083514B" w:rsidRPr="00AF5890">
        <w:rPr>
          <w:rFonts w:cstheme="minorHAnsi"/>
        </w:rPr>
        <w:t>y</w:t>
      </w:r>
      <w:r w:rsidR="00AF5890" w:rsidRPr="00AF5890">
        <w:rPr>
          <w:rFonts w:cstheme="minorHAnsi"/>
          <w:spacing w:val="23"/>
        </w:rPr>
        <w:t xml:space="preserve"> </w:t>
      </w:r>
      <w:r w:rsidR="00AF5890" w:rsidRPr="00AF5890">
        <w:rPr>
          <w:rFonts w:cstheme="minorHAnsi"/>
          <w:spacing w:val="-2"/>
        </w:rPr>
        <w:t>k</w:t>
      </w:r>
      <w:r w:rsidR="00AF5890" w:rsidRPr="00AF5890">
        <w:rPr>
          <w:rFonts w:cstheme="minorHAnsi"/>
          <w:spacing w:val="-5"/>
        </w:rPr>
        <w:t>o</w:t>
      </w:r>
      <w:r w:rsidR="00AF5890" w:rsidRPr="00AF5890">
        <w:rPr>
          <w:rFonts w:cstheme="minorHAnsi"/>
          <w:spacing w:val="3"/>
        </w:rPr>
        <w:t>s</w:t>
      </w:r>
      <w:r w:rsidR="00AF5890" w:rsidRPr="00AF5890">
        <w:rPr>
          <w:rFonts w:cstheme="minorHAnsi"/>
          <w:spacing w:val="-4"/>
        </w:rPr>
        <w:t>z</w:t>
      </w:r>
      <w:r w:rsidR="00AF5890" w:rsidRPr="00AF5890">
        <w:rPr>
          <w:rFonts w:cstheme="minorHAnsi"/>
        </w:rPr>
        <w:t>t</w:t>
      </w:r>
      <w:r w:rsidR="00AF5890" w:rsidRPr="00AF5890">
        <w:rPr>
          <w:rFonts w:cstheme="minorHAnsi"/>
          <w:spacing w:val="23"/>
        </w:rPr>
        <w:t xml:space="preserve"> </w:t>
      </w:r>
      <w:r w:rsidR="0083514B" w:rsidRPr="00AF5890">
        <w:rPr>
          <w:rFonts w:cstheme="minorHAnsi"/>
          <w:spacing w:val="-1"/>
        </w:rPr>
        <w:t>p</w:t>
      </w:r>
      <w:r w:rsidR="0083514B" w:rsidRPr="00AF5890">
        <w:rPr>
          <w:rFonts w:cstheme="minorHAnsi"/>
          <w:spacing w:val="-5"/>
        </w:rPr>
        <w:t>o</w:t>
      </w:r>
      <w:r w:rsidR="0083514B" w:rsidRPr="00AF5890">
        <w:rPr>
          <w:rFonts w:cstheme="minorHAnsi"/>
          <w:spacing w:val="3"/>
        </w:rPr>
        <w:t>sz</w:t>
      </w:r>
      <w:r w:rsidR="0083514B" w:rsidRPr="00AF5890">
        <w:rPr>
          <w:rFonts w:cstheme="minorHAnsi"/>
          <w:spacing w:val="-4"/>
        </w:rPr>
        <w:t>e</w:t>
      </w:r>
      <w:r w:rsidR="0083514B" w:rsidRPr="00AF5890">
        <w:rPr>
          <w:rFonts w:cstheme="minorHAnsi"/>
          <w:spacing w:val="3"/>
        </w:rPr>
        <w:t>r</w:t>
      </w:r>
      <w:r w:rsidR="0083514B" w:rsidRPr="00AF5890">
        <w:rPr>
          <w:rFonts w:cstheme="minorHAnsi"/>
          <w:spacing w:val="-1"/>
        </w:rPr>
        <w:t>z</w:t>
      </w:r>
      <w:r w:rsidR="0083514B" w:rsidRPr="00AF5890">
        <w:rPr>
          <w:rFonts w:cstheme="minorHAnsi"/>
        </w:rPr>
        <w:t>yć</w:t>
      </w:r>
      <w:r w:rsidR="00AF5890" w:rsidRPr="00AF5890">
        <w:rPr>
          <w:rFonts w:cstheme="minorHAnsi"/>
        </w:rPr>
        <w:t xml:space="preserve"> </w:t>
      </w:r>
      <w:r w:rsidR="0083514B" w:rsidRPr="00AF5890">
        <w:rPr>
          <w:rFonts w:cstheme="minorHAnsi"/>
        </w:rPr>
        <w:t>po</w:t>
      </w:r>
      <w:r w:rsidR="0083514B" w:rsidRPr="00AF5890">
        <w:rPr>
          <w:rFonts w:cstheme="minorHAnsi"/>
          <w:spacing w:val="-5"/>
        </w:rPr>
        <w:t>d</w:t>
      </w:r>
      <w:r w:rsidR="0083514B" w:rsidRPr="00AF5890">
        <w:rPr>
          <w:rFonts w:cstheme="minorHAnsi"/>
        </w:rPr>
        <w:t>budo</w:t>
      </w:r>
      <w:r w:rsidR="0083514B" w:rsidRPr="00AF5890">
        <w:rPr>
          <w:rFonts w:cstheme="minorHAnsi"/>
          <w:spacing w:val="-1"/>
        </w:rPr>
        <w:t>w</w:t>
      </w:r>
      <w:r w:rsidR="0083514B" w:rsidRPr="00AF5890">
        <w:rPr>
          <w:rFonts w:cstheme="minorHAnsi"/>
          <w:w w:val="66"/>
        </w:rPr>
        <w:t>ę</w:t>
      </w:r>
      <w:r w:rsidR="00AF5890" w:rsidRPr="00AF5890">
        <w:rPr>
          <w:rFonts w:cstheme="minorHAnsi"/>
          <w:spacing w:val="1"/>
          <w:w w:val="66"/>
        </w:rPr>
        <w:t xml:space="preserve"> </w:t>
      </w:r>
      <w:r w:rsidR="00AF5890" w:rsidRPr="00AF5890">
        <w:rPr>
          <w:rFonts w:cstheme="minorHAnsi"/>
        </w:rPr>
        <w:t>pr</w:t>
      </w:r>
      <w:r w:rsidR="00AF5890" w:rsidRPr="00AF5890">
        <w:rPr>
          <w:rFonts w:cstheme="minorHAnsi"/>
          <w:spacing w:val="6"/>
        </w:rPr>
        <w:t>z</w:t>
      </w:r>
      <w:r w:rsidR="00AF5890" w:rsidRPr="00AF5890">
        <w:rPr>
          <w:rFonts w:cstheme="minorHAnsi"/>
        </w:rPr>
        <w:t>ez</w:t>
      </w:r>
      <w:r w:rsidR="00AF5890" w:rsidRPr="00AF5890">
        <w:rPr>
          <w:rFonts w:cstheme="minorHAnsi"/>
          <w:spacing w:val="3"/>
        </w:rPr>
        <w:t xml:space="preserve"> </w:t>
      </w:r>
      <w:r w:rsidR="00AF5890" w:rsidRPr="00AF5890">
        <w:rPr>
          <w:rFonts w:cstheme="minorHAnsi"/>
        </w:rPr>
        <w:t>spulch</w:t>
      </w:r>
      <w:r w:rsidR="00AF5890" w:rsidRPr="00AF5890">
        <w:rPr>
          <w:rFonts w:cstheme="minorHAnsi"/>
          <w:spacing w:val="-5"/>
        </w:rPr>
        <w:t>n</w:t>
      </w:r>
      <w:r w:rsidR="00AF5890" w:rsidRPr="00AF5890">
        <w:rPr>
          <w:rFonts w:cstheme="minorHAnsi"/>
        </w:rPr>
        <w:t>ienie</w:t>
      </w:r>
      <w:r w:rsidR="00AF5890" w:rsidRPr="00AF5890">
        <w:rPr>
          <w:rFonts w:cstheme="minorHAnsi"/>
          <w:spacing w:val="8"/>
        </w:rPr>
        <w:t xml:space="preserve"> </w:t>
      </w:r>
      <w:r w:rsidR="00AF5890" w:rsidRPr="00AF5890">
        <w:rPr>
          <w:rFonts w:cstheme="minorHAnsi"/>
          <w:spacing w:val="-8"/>
        </w:rPr>
        <w:t>w</w:t>
      </w:r>
      <w:r w:rsidR="00AF5890" w:rsidRPr="00AF5890">
        <w:rPr>
          <w:rFonts w:cstheme="minorHAnsi"/>
        </w:rPr>
        <w:t>a</w:t>
      </w:r>
      <w:r w:rsidR="00AF5890" w:rsidRPr="00AF5890">
        <w:rPr>
          <w:rFonts w:cstheme="minorHAnsi"/>
          <w:spacing w:val="6"/>
        </w:rPr>
        <w:t>r</w:t>
      </w:r>
      <w:r w:rsidR="00AF5890" w:rsidRPr="00AF5890">
        <w:rPr>
          <w:rFonts w:cstheme="minorHAnsi"/>
        </w:rPr>
        <w:t>st</w:t>
      </w:r>
      <w:r w:rsidR="00AF5890" w:rsidRPr="00AF5890">
        <w:rPr>
          <w:rFonts w:cstheme="minorHAnsi"/>
          <w:spacing w:val="-4"/>
        </w:rPr>
        <w:t>w</w:t>
      </w:r>
      <w:r w:rsidR="00AF5890" w:rsidRPr="00AF5890">
        <w:rPr>
          <w:rFonts w:cstheme="minorHAnsi"/>
        </w:rPr>
        <w:t>y</w:t>
      </w:r>
      <w:r w:rsidR="00AF5890" w:rsidRPr="00AF5890">
        <w:rPr>
          <w:rFonts w:cstheme="minorHAnsi"/>
          <w:spacing w:val="8"/>
        </w:rPr>
        <w:t xml:space="preserve"> </w:t>
      </w:r>
      <w:r w:rsidR="00AF5890" w:rsidRPr="00AF5890">
        <w:rPr>
          <w:rFonts w:cstheme="minorHAnsi"/>
          <w:spacing w:val="-5"/>
        </w:rPr>
        <w:t>n</w:t>
      </w:r>
      <w:r w:rsidR="00AF5890" w:rsidRPr="00AF5890">
        <w:rPr>
          <w:rFonts w:cstheme="minorHAnsi"/>
        </w:rPr>
        <w:t>a</w:t>
      </w:r>
      <w:r w:rsidR="00AF5890" w:rsidRPr="00AF5890">
        <w:rPr>
          <w:rFonts w:cstheme="minorHAnsi"/>
          <w:spacing w:val="8"/>
        </w:rPr>
        <w:t xml:space="preserve"> </w:t>
      </w:r>
      <w:r w:rsidR="0083514B">
        <w:rPr>
          <w:rFonts w:cstheme="minorHAnsi"/>
        </w:rPr>
        <w:t>pełną</w:t>
      </w:r>
      <w:r w:rsidR="00AF5890" w:rsidRPr="00AF5890">
        <w:rPr>
          <w:rFonts w:cstheme="minorHAnsi"/>
          <w:spacing w:val="10"/>
        </w:rPr>
        <w:t xml:space="preserve"> </w:t>
      </w:r>
      <w:r w:rsidR="0083514B" w:rsidRPr="00AF5890">
        <w:rPr>
          <w:rFonts w:cstheme="minorHAnsi"/>
          <w:spacing w:val="-5"/>
        </w:rPr>
        <w:t>g</w:t>
      </w:r>
      <w:r w:rsidR="0083514B" w:rsidRPr="00AF5890">
        <w:rPr>
          <w:rFonts w:cstheme="minorHAnsi"/>
        </w:rPr>
        <w:t>rub</w:t>
      </w:r>
      <w:r w:rsidR="0083514B" w:rsidRPr="00AF5890">
        <w:rPr>
          <w:rFonts w:cstheme="minorHAnsi"/>
          <w:spacing w:val="-6"/>
        </w:rPr>
        <w:t>o</w:t>
      </w:r>
      <w:r w:rsidR="0083514B">
        <w:rPr>
          <w:rFonts w:cstheme="minorHAnsi"/>
          <w:spacing w:val="-6"/>
        </w:rPr>
        <w:t>ść</w:t>
      </w:r>
      <w:r w:rsidR="00AF5890" w:rsidRPr="00AF5890">
        <w:rPr>
          <w:rFonts w:cstheme="minorHAnsi"/>
          <w:spacing w:val="10"/>
        </w:rPr>
        <w:t xml:space="preserve"> </w:t>
      </w:r>
      <w:r w:rsidR="00AF5890" w:rsidRPr="00AF5890">
        <w:rPr>
          <w:rFonts w:cstheme="minorHAnsi"/>
          <w:spacing w:val="-5"/>
        </w:rPr>
        <w:t>d</w:t>
      </w:r>
      <w:r w:rsidR="00AF5890" w:rsidRPr="00AF5890">
        <w:rPr>
          <w:rFonts w:cstheme="minorHAnsi"/>
        </w:rPr>
        <w:t>o</w:t>
      </w:r>
      <w:r w:rsidR="00AF5890" w:rsidRPr="00AF5890">
        <w:rPr>
          <w:rFonts w:cstheme="minorHAnsi"/>
          <w:spacing w:val="2"/>
        </w:rPr>
        <w:t xml:space="preserve"> </w:t>
      </w:r>
      <w:r w:rsidR="0083514B" w:rsidRPr="00AF5890">
        <w:rPr>
          <w:rFonts w:cstheme="minorHAnsi"/>
          <w:spacing w:val="5"/>
        </w:rPr>
        <w:t>p</w:t>
      </w:r>
      <w:r w:rsidR="0083514B" w:rsidRPr="00AF5890">
        <w:rPr>
          <w:rFonts w:cstheme="minorHAnsi"/>
          <w:spacing w:val="-4"/>
        </w:rPr>
        <w:t>o</w:t>
      </w:r>
      <w:r w:rsidR="0083514B" w:rsidRPr="00AF5890">
        <w:rPr>
          <w:rFonts w:cstheme="minorHAnsi"/>
          <w:spacing w:val="1"/>
          <w:w w:val="62"/>
        </w:rPr>
        <w:t>ł</w:t>
      </w:r>
      <w:r w:rsidR="0083514B" w:rsidRPr="00AF5890">
        <w:rPr>
          <w:rFonts w:cstheme="minorHAnsi"/>
        </w:rPr>
        <w:t>owy</w:t>
      </w:r>
      <w:r w:rsidR="00AF5890" w:rsidRPr="00AF5890">
        <w:rPr>
          <w:rFonts w:cstheme="minorHAnsi"/>
          <w:spacing w:val="2"/>
        </w:rPr>
        <w:t xml:space="preserve"> </w:t>
      </w:r>
      <w:r w:rsidR="0083514B" w:rsidRPr="00AF5890">
        <w:rPr>
          <w:rFonts w:cstheme="minorHAnsi"/>
        </w:rPr>
        <w:t>sz</w:t>
      </w:r>
      <w:r w:rsidR="0083514B" w:rsidRPr="00AF5890">
        <w:rPr>
          <w:rFonts w:cstheme="minorHAnsi"/>
          <w:spacing w:val="-4"/>
        </w:rPr>
        <w:t>e</w:t>
      </w:r>
      <w:r w:rsidR="0083514B" w:rsidRPr="00AF5890">
        <w:rPr>
          <w:rFonts w:cstheme="minorHAnsi"/>
          <w:spacing w:val="8"/>
        </w:rPr>
        <w:t>r</w:t>
      </w:r>
      <w:r w:rsidR="0083514B" w:rsidRPr="00AF5890">
        <w:rPr>
          <w:rFonts w:cstheme="minorHAnsi"/>
        </w:rPr>
        <w:t>o</w:t>
      </w:r>
      <w:r w:rsidR="0083514B" w:rsidRPr="00AF5890">
        <w:rPr>
          <w:rFonts w:cstheme="minorHAnsi"/>
          <w:spacing w:val="-5"/>
        </w:rPr>
        <w:t>ko</w:t>
      </w:r>
      <w:r w:rsidR="0083514B" w:rsidRPr="00AF5890">
        <w:rPr>
          <w:rFonts w:cstheme="minorHAnsi"/>
          <w:spacing w:val="5"/>
          <w:w w:val="54"/>
        </w:rPr>
        <w:t>ś</w:t>
      </w:r>
      <w:r w:rsidR="0083514B" w:rsidRPr="00AF5890">
        <w:rPr>
          <w:rFonts w:cstheme="minorHAnsi"/>
        </w:rPr>
        <w:t>ci</w:t>
      </w:r>
      <w:r w:rsidR="00AF5890" w:rsidRPr="00AF5890">
        <w:rPr>
          <w:rFonts w:cstheme="minorHAnsi"/>
          <w:spacing w:val="2"/>
        </w:rPr>
        <w:t xml:space="preserve"> </w:t>
      </w:r>
      <w:r w:rsidR="00AF5890" w:rsidRPr="00AF5890">
        <w:rPr>
          <w:rFonts w:cstheme="minorHAnsi"/>
        </w:rPr>
        <w:t>pasa</w:t>
      </w:r>
      <w:r w:rsidR="00AF5890" w:rsidRPr="00AF5890">
        <w:rPr>
          <w:rFonts w:cstheme="minorHAnsi"/>
          <w:spacing w:val="8"/>
        </w:rPr>
        <w:t xml:space="preserve"> </w:t>
      </w:r>
      <w:r w:rsidR="00AF5890" w:rsidRPr="00AF5890">
        <w:rPr>
          <w:rFonts w:cstheme="minorHAnsi"/>
          <w:spacing w:val="4"/>
        </w:rPr>
        <w:t>r</w:t>
      </w:r>
      <w:r w:rsidR="00AF5890" w:rsidRPr="00AF5890">
        <w:rPr>
          <w:rFonts w:cstheme="minorHAnsi"/>
        </w:rPr>
        <w:t>uc</w:t>
      </w:r>
      <w:r w:rsidR="00AF5890" w:rsidRPr="00AF5890">
        <w:rPr>
          <w:rFonts w:cstheme="minorHAnsi"/>
          <w:spacing w:val="-7"/>
        </w:rPr>
        <w:t>h</w:t>
      </w:r>
      <w:r w:rsidR="00AF5890" w:rsidRPr="00AF5890">
        <w:rPr>
          <w:rFonts w:cstheme="minorHAnsi"/>
        </w:rPr>
        <w:t>u,</w:t>
      </w:r>
      <w:r w:rsidR="00AF5890" w:rsidRPr="00AF5890">
        <w:rPr>
          <w:rFonts w:cstheme="minorHAnsi"/>
          <w:spacing w:val="8"/>
        </w:rPr>
        <w:t xml:space="preserve"> </w:t>
      </w:r>
      <w:r w:rsidR="00AF5890" w:rsidRPr="00AF5890">
        <w:rPr>
          <w:rFonts w:cstheme="minorHAnsi"/>
        </w:rPr>
        <w:t>d</w:t>
      </w:r>
      <w:r w:rsidR="0083514B">
        <w:rPr>
          <w:rFonts w:cstheme="minorHAnsi"/>
          <w:spacing w:val="-2"/>
        </w:rPr>
        <w:t>owiezi</w:t>
      </w:r>
      <w:r w:rsidR="00AF5890" w:rsidRPr="00AF5890">
        <w:rPr>
          <w:rFonts w:cstheme="minorHAnsi"/>
        </w:rPr>
        <w:t>en</w:t>
      </w:r>
      <w:r w:rsidR="00AF5890" w:rsidRPr="00AF5890">
        <w:rPr>
          <w:rFonts w:cstheme="minorHAnsi"/>
          <w:spacing w:val="4"/>
        </w:rPr>
        <w:t>i</w:t>
      </w:r>
      <w:r w:rsidR="00AF5890" w:rsidRPr="00AF5890">
        <w:rPr>
          <w:rFonts w:cstheme="minorHAnsi"/>
        </w:rPr>
        <w:t xml:space="preserve">e </w:t>
      </w:r>
      <w:r w:rsidR="0083514B" w:rsidRPr="00AF5890">
        <w:rPr>
          <w:rFonts w:cstheme="minorHAnsi"/>
          <w:spacing w:val="-9"/>
        </w:rPr>
        <w:t>m</w:t>
      </w:r>
      <w:r w:rsidR="0083514B" w:rsidRPr="00AF5890">
        <w:rPr>
          <w:rFonts w:cstheme="minorHAnsi"/>
        </w:rPr>
        <w:t>a</w:t>
      </w:r>
      <w:r w:rsidR="0083514B" w:rsidRPr="00AF5890">
        <w:rPr>
          <w:rFonts w:cstheme="minorHAnsi"/>
          <w:spacing w:val="8"/>
        </w:rPr>
        <w:t>t</w:t>
      </w:r>
      <w:r w:rsidR="0083514B" w:rsidRPr="00AF5890">
        <w:rPr>
          <w:rFonts w:cstheme="minorHAnsi"/>
          <w:spacing w:val="-7"/>
        </w:rPr>
        <w:t>e</w:t>
      </w:r>
      <w:r w:rsidR="0083514B" w:rsidRPr="00AF5890">
        <w:rPr>
          <w:rFonts w:cstheme="minorHAnsi"/>
        </w:rPr>
        <w:t>ri</w:t>
      </w:r>
      <w:r w:rsidR="0083514B" w:rsidRPr="00AF5890">
        <w:rPr>
          <w:rFonts w:cstheme="minorHAnsi"/>
          <w:spacing w:val="3"/>
        </w:rPr>
        <w:t>a</w:t>
      </w:r>
      <w:r w:rsidR="0083514B" w:rsidRPr="00AF5890">
        <w:rPr>
          <w:rFonts w:cstheme="minorHAnsi"/>
          <w:spacing w:val="-4"/>
          <w:w w:val="62"/>
        </w:rPr>
        <w:t>ł</w:t>
      </w:r>
      <w:r w:rsidR="0083514B" w:rsidRPr="00AF5890">
        <w:rPr>
          <w:rFonts w:cstheme="minorHAnsi"/>
        </w:rPr>
        <w:t>u</w:t>
      </w:r>
      <w:r w:rsidR="00AF5890" w:rsidRPr="00AF5890">
        <w:rPr>
          <w:rFonts w:cstheme="minorHAnsi"/>
          <w:spacing w:val="3"/>
        </w:rPr>
        <w:t xml:space="preserve"> </w:t>
      </w:r>
      <w:r w:rsidR="00AF5890" w:rsidRPr="00AF5890">
        <w:rPr>
          <w:rFonts w:cstheme="minorHAnsi"/>
        </w:rPr>
        <w:t>i</w:t>
      </w:r>
      <w:r w:rsidR="00AF5890" w:rsidRPr="00AF5890">
        <w:rPr>
          <w:rFonts w:cstheme="minorHAnsi"/>
          <w:spacing w:val="-2"/>
        </w:rPr>
        <w:t xml:space="preserve"> </w:t>
      </w:r>
      <w:r w:rsidR="00AF5890" w:rsidRPr="00AF5890">
        <w:rPr>
          <w:rFonts w:cstheme="minorHAnsi"/>
          <w:spacing w:val="5"/>
        </w:rPr>
        <w:t>p</w:t>
      </w:r>
      <w:r w:rsidR="00AF5890" w:rsidRPr="00AF5890">
        <w:rPr>
          <w:rFonts w:cstheme="minorHAnsi"/>
        </w:rPr>
        <w:t>o</w:t>
      </w:r>
      <w:r w:rsidR="00AF5890" w:rsidRPr="00AF5890">
        <w:rPr>
          <w:rFonts w:cstheme="minorHAnsi"/>
          <w:spacing w:val="-6"/>
        </w:rPr>
        <w:t>w</w:t>
      </w:r>
      <w:r w:rsidR="00AF5890" w:rsidRPr="00AF5890">
        <w:rPr>
          <w:rFonts w:cstheme="minorHAnsi"/>
        </w:rPr>
        <w:t>t</w:t>
      </w:r>
      <w:r w:rsidR="00AF5890" w:rsidRPr="00AF5890">
        <w:rPr>
          <w:rFonts w:cstheme="minorHAnsi"/>
          <w:spacing w:val="-4"/>
        </w:rPr>
        <w:t>ó</w:t>
      </w:r>
      <w:r w:rsidR="00AF5890" w:rsidRPr="00AF5890">
        <w:rPr>
          <w:rFonts w:cstheme="minorHAnsi"/>
        </w:rPr>
        <w:t>rne</w:t>
      </w:r>
      <w:r w:rsidR="00AF5890" w:rsidRPr="00AF5890">
        <w:rPr>
          <w:rFonts w:cstheme="minorHAnsi"/>
          <w:spacing w:val="3"/>
        </w:rPr>
        <w:t xml:space="preserve"> </w:t>
      </w:r>
      <w:r w:rsidR="0083514B" w:rsidRPr="00AF5890">
        <w:rPr>
          <w:rFonts w:cstheme="minorHAnsi"/>
        </w:rPr>
        <w:t>za</w:t>
      </w:r>
      <w:r w:rsidR="0083514B" w:rsidRPr="00AF5890">
        <w:rPr>
          <w:rFonts w:cstheme="minorHAnsi"/>
          <w:spacing w:val="2"/>
        </w:rPr>
        <w:t>g</w:t>
      </w:r>
      <w:r w:rsidR="0083514B" w:rsidRPr="00AF5890">
        <w:rPr>
          <w:rFonts w:cstheme="minorHAnsi"/>
          <w:spacing w:val="-7"/>
          <w:w w:val="66"/>
        </w:rPr>
        <w:t>ę</w:t>
      </w:r>
      <w:r w:rsidR="0083514B" w:rsidRPr="00AF5890">
        <w:rPr>
          <w:rFonts w:cstheme="minorHAnsi"/>
        </w:rPr>
        <w:t>szc</w:t>
      </w:r>
      <w:r w:rsidR="0083514B" w:rsidRPr="00AF5890">
        <w:rPr>
          <w:rFonts w:cstheme="minorHAnsi"/>
          <w:spacing w:val="4"/>
        </w:rPr>
        <w:t>z</w:t>
      </w:r>
      <w:r w:rsidR="0083514B" w:rsidRPr="00AF5890">
        <w:rPr>
          <w:rFonts w:cstheme="minorHAnsi"/>
        </w:rPr>
        <w:t>eni</w:t>
      </w:r>
      <w:r w:rsidR="0083514B" w:rsidRPr="00AF5890">
        <w:rPr>
          <w:rFonts w:cstheme="minorHAnsi"/>
          <w:spacing w:val="-8"/>
        </w:rPr>
        <w:t>e</w:t>
      </w:r>
      <w:r w:rsidR="00AF5890" w:rsidRPr="00AF5890">
        <w:rPr>
          <w:rFonts w:cstheme="minorHAnsi"/>
        </w:rPr>
        <w:t>.</w:t>
      </w:r>
    </w:p>
    <w:p w:rsidR="00AF5890" w:rsidRPr="0054085E" w:rsidRDefault="00AF5890" w:rsidP="0054085E">
      <w:pPr>
        <w:widowControl w:val="0"/>
        <w:autoSpaceDE w:val="0"/>
        <w:autoSpaceDN w:val="0"/>
        <w:adjustRightInd w:val="0"/>
        <w:spacing w:after="0" w:line="288" w:lineRule="auto"/>
        <w:ind w:left="196"/>
        <w:rPr>
          <w:rFonts w:cstheme="minorHAnsi"/>
        </w:rPr>
      </w:pPr>
      <w:r w:rsidRPr="0054085E">
        <w:rPr>
          <w:rFonts w:cstheme="minorHAnsi"/>
          <w:bCs/>
          <w:spacing w:val="2"/>
        </w:rPr>
        <w:t>6.</w:t>
      </w:r>
      <w:r w:rsidRPr="0054085E">
        <w:rPr>
          <w:rFonts w:cstheme="minorHAnsi"/>
          <w:bCs/>
          <w:spacing w:val="-2"/>
        </w:rPr>
        <w:t>5</w:t>
      </w:r>
      <w:r w:rsidRPr="0054085E">
        <w:rPr>
          <w:rFonts w:cstheme="minorHAnsi"/>
          <w:bCs/>
          <w:spacing w:val="2"/>
        </w:rPr>
        <w:t>.</w:t>
      </w:r>
      <w:r w:rsidRPr="0054085E">
        <w:rPr>
          <w:rFonts w:cstheme="minorHAnsi"/>
          <w:bCs/>
          <w:spacing w:val="-5"/>
        </w:rPr>
        <w:t>2</w:t>
      </w:r>
      <w:r w:rsidRPr="0054085E">
        <w:rPr>
          <w:rFonts w:cstheme="minorHAnsi"/>
          <w:bCs/>
        </w:rPr>
        <w:t>.</w:t>
      </w:r>
      <w:r w:rsidRPr="0054085E">
        <w:rPr>
          <w:rFonts w:cstheme="minorHAnsi"/>
          <w:bCs/>
          <w:spacing w:val="5"/>
        </w:rPr>
        <w:t xml:space="preserve"> </w:t>
      </w:r>
      <w:r w:rsidR="00177611" w:rsidRPr="0054085E">
        <w:rPr>
          <w:rFonts w:cstheme="minorHAnsi"/>
        </w:rPr>
        <w:t>Niewłaściwa grubość podbudowy</w:t>
      </w:r>
    </w:p>
    <w:p w:rsidR="00AF5890" w:rsidRPr="0054085E" w:rsidRDefault="00AF5890" w:rsidP="0054085E">
      <w:pPr>
        <w:widowControl w:val="0"/>
        <w:autoSpaceDE w:val="0"/>
        <w:autoSpaceDN w:val="0"/>
        <w:adjustRightInd w:val="0"/>
        <w:spacing w:after="0" w:line="288" w:lineRule="auto"/>
        <w:ind w:left="195" w:right="600" w:firstLine="706"/>
        <w:jc w:val="both"/>
        <w:rPr>
          <w:rFonts w:cstheme="minorHAnsi"/>
        </w:rPr>
      </w:pPr>
      <w:r w:rsidRPr="0054085E">
        <w:rPr>
          <w:rFonts w:cstheme="minorHAnsi"/>
        </w:rPr>
        <w:t>Na</w:t>
      </w:r>
      <w:r w:rsidRPr="0054085E">
        <w:rPr>
          <w:rFonts w:cstheme="minorHAnsi"/>
          <w:spacing w:val="52"/>
        </w:rPr>
        <w:t xml:space="preserve"> </w:t>
      </w:r>
      <w:r w:rsidRPr="0054085E">
        <w:rPr>
          <w:rFonts w:cstheme="minorHAnsi"/>
          <w:spacing w:val="-6"/>
        </w:rPr>
        <w:t>w</w:t>
      </w:r>
      <w:r w:rsidRPr="0054085E">
        <w:rPr>
          <w:rFonts w:cstheme="minorHAnsi"/>
        </w:rPr>
        <w:t>szystk</w:t>
      </w:r>
      <w:r w:rsidRPr="0054085E">
        <w:rPr>
          <w:rFonts w:cstheme="minorHAnsi"/>
          <w:spacing w:val="-4"/>
        </w:rPr>
        <w:t>i</w:t>
      </w:r>
      <w:r w:rsidRPr="0054085E">
        <w:rPr>
          <w:rFonts w:cstheme="minorHAnsi"/>
        </w:rPr>
        <w:t xml:space="preserve">ch </w:t>
      </w:r>
      <w:r w:rsidRPr="0054085E">
        <w:rPr>
          <w:rFonts w:cstheme="minorHAnsi"/>
          <w:spacing w:val="1"/>
        </w:rPr>
        <w:t xml:space="preserve"> </w:t>
      </w:r>
      <w:r w:rsidRPr="0054085E">
        <w:rPr>
          <w:rFonts w:cstheme="minorHAnsi"/>
          <w:spacing w:val="7"/>
        </w:rPr>
        <w:t>p</w:t>
      </w:r>
      <w:r w:rsidRPr="0054085E">
        <w:rPr>
          <w:rFonts w:cstheme="minorHAnsi"/>
        </w:rPr>
        <w:t>owi</w:t>
      </w:r>
      <w:r w:rsidRPr="0054085E">
        <w:rPr>
          <w:rFonts w:cstheme="minorHAnsi"/>
          <w:spacing w:val="-7"/>
        </w:rPr>
        <w:t>e</w:t>
      </w:r>
      <w:r w:rsidRPr="0054085E">
        <w:rPr>
          <w:rFonts w:cstheme="minorHAnsi"/>
        </w:rPr>
        <w:t>rz</w:t>
      </w:r>
      <w:r w:rsidRPr="0054085E">
        <w:rPr>
          <w:rFonts w:cstheme="minorHAnsi"/>
          <w:spacing w:val="4"/>
        </w:rPr>
        <w:t>c</w:t>
      </w:r>
      <w:r w:rsidRPr="0054085E">
        <w:rPr>
          <w:rFonts w:cstheme="minorHAnsi"/>
        </w:rPr>
        <w:t>hn</w:t>
      </w:r>
      <w:r w:rsidRPr="0054085E">
        <w:rPr>
          <w:rFonts w:cstheme="minorHAnsi"/>
          <w:spacing w:val="-4"/>
        </w:rPr>
        <w:t>i</w:t>
      </w:r>
      <w:r w:rsidRPr="0054085E">
        <w:rPr>
          <w:rFonts w:cstheme="minorHAnsi"/>
        </w:rPr>
        <w:t>a</w:t>
      </w:r>
      <w:r w:rsidRPr="0054085E">
        <w:rPr>
          <w:rFonts w:cstheme="minorHAnsi"/>
          <w:spacing w:val="5"/>
        </w:rPr>
        <w:t>c</w:t>
      </w:r>
      <w:r w:rsidRPr="0054085E">
        <w:rPr>
          <w:rFonts w:cstheme="minorHAnsi"/>
        </w:rPr>
        <w:t xml:space="preserve">h </w:t>
      </w:r>
      <w:r w:rsidRPr="0054085E">
        <w:rPr>
          <w:rFonts w:cstheme="minorHAnsi"/>
          <w:spacing w:val="5"/>
        </w:rPr>
        <w:t xml:space="preserve"> </w:t>
      </w:r>
      <w:r w:rsidRPr="0054085E">
        <w:rPr>
          <w:rFonts w:cstheme="minorHAnsi"/>
          <w:spacing w:val="-6"/>
        </w:rPr>
        <w:t>w</w:t>
      </w:r>
      <w:r w:rsidRPr="0054085E">
        <w:rPr>
          <w:rFonts w:cstheme="minorHAnsi"/>
        </w:rPr>
        <w:t>ad</w:t>
      </w:r>
      <w:r w:rsidRPr="0054085E">
        <w:rPr>
          <w:rFonts w:cstheme="minorHAnsi"/>
          <w:spacing w:val="4"/>
        </w:rPr>
        <w:t>l</w:t>
      </w:r>
      <w:r w:rsidRPr="0054085E">
        <w:rPr>
          <w:rFonts w:cstheme="minorHAnsi"/>
        </w:rPr>
        <w:t>iw</w:t>
      </w:r>
      <w:r w:rsidRPr="0054085E">
        <w:rPr>
          <w:rFonts w:cstheme="minorHAnsi"/>
          <w:spacing w:val="-5"/>
        </w:rPr>
        <w:t>y</w:t>
      </w:r>
      <w:r w:rsidRPr="0054085E">
        <w:rPr>
          <w:rFonts w:cstheme="minorHAnsi"/>
        </w:rPr>
        <w:t xml:space="preserve">ch </w:t>
      </w:r>
      <w:r w:rsidRPr="0054085E">
        <w:rPr>
          <w:rFonts w:cstheme="minorHAnsi"/>
          <w:spacing w:val="1"/>
        </w:rPr>
        <w:t xml:space="preserve"> </w:t>
      </w:r>
      <w:r w:rsidRPr="0054085E">
        <w:rPr>
          <w:rFonts w:cstheme="minorHAnsi"/>
          <w:spacing w:val="7"/>
        </w:rPr>
        <w:t>p</w:t>
      </w:r>
      <w:r w:rsidRPr="0054085E">
        <w:rPr>
          <w:rFonts w:cstheme="minorHAnsi"/>
        </w:rPr>
        <w:t xml:space="preserve">od </w:t>
      </w:r>
      <w:r w:rsidRPr="0054085E">
        <w:rPr>
          <w:rFonts w:cstheme="minorHAnsi"/>
          <w:spacing w:val="5"/>
        </w:rPr>
        <w:t xml:space="preserve"> </w:t>
      </w:r>
      <w:r w:rsidR="00177611" w:rsidRPr="0054085E">
        <w:rPr>
          <w:rFonts w:cstheme="minorHAnsi"/>
          <w:spacing w:val="-6"/>
        </w:rPr>
        <w:t>w</w:t>
      </w:r>
      <w:r w:rsidR="00177611" w:rsidRPr="0054085E">
        <w:rPr>
          <w:rFonts w:cstheme="minorHAnsi"/>
        </w:rPr>
        <w:t>zg</w:t>
      </w:r>
      <w:r w:rsidR="00177611" w:rsidRPr="0054085E">
        <w:rPr>
          <w:rFonts w:cstheme="minorHAnsi"/>
          <w:spacing w:val="6"/>
        </w:rPr>
        <w:t>l</w:t>
      </w:r>
      <w:r w:rsidR="00177611" w:rsidRPr="0054085E">
        <w:rPr>
          <w:rFonts w:cstheme="minorHAnsi"/>
          <w:spacing w:val="-2"/>
          <w:w w:val="66"/>
        </w:rPr>
        <w:t>ę</w:t>
      </w:r>
      <w:r w:rsidR="00177611" w:rsidRPr="0054085E">
        <w:rPr>
          <w:rFonts w:cstheme="minorHAnsi"/>
        </w:rPr>
        <w:t>dem</w:t>
      </w:r>
      <w:r w:rsidRPr="0054085E">
        <w:rPr>
          <w:rFonts w:cstheme="minorHAnsi"/>
        </w:rPr>
        <w:t xml:space="preserve"> </w:t>
      </w:r>
      <w:r w:rsidRPr="0054085E">
        <w:rPr>
          <w:rFonts w:cstheme="minorHAnsi"/>
          <w:spacing w:val="4"/>
        </w:rPr>
        <w:t xml:space="preserve"> </w:t>
      </w:r>
      <w:r w:rsidR="00177611" w:rsidRPr="0054085E">
        <w:rPr>
          <w:rFonts w:cstheme="minorHAnsi"/>
          <w:spacing w:val="-5"/>
        </w:rPr>
        <w:t>g</w:t>
      </w:r>
      <w:r w:rsidR="00177611" w:rsidRPr="0054085E">
        <w:rPr>
          <w:rFonts w:cstheme="minorHAnsi"/>
        </w:rPr>
        <w:t>rub</w:t>
      </w:r>
      <w:r w:rsidR="00177611" w:rsidRPr="0054085E">
        <w:rPr>
          <w:rFonts w:cstheme="minorHAnsi"/>
          <w:spacing w:val="-1"/>
        </w:rPr>
        <w:t>o</w:t>
      </w:r>
      <w:r w:rsidR="00177611" w:rsidRPr="0054085E">
        <w:rPr>
          <w:rFonts w:cstheme="minorHAnsi"/>
          <w:w w:val="54"/>
        </w:rPr>
        <w:t>ś</w:t>
      </w:r>
      <w:r w:rsidR="00177611" w:rsidRPr="0054085E">
        <w:rPr>
          <w:rFonts w:cstheme="minorHAnsi"/>
        </w:rPr>
        <w:t>ci</w:t>
      </w:r>
      <w:r w:rsidRPr="0054085E">
        <w:rPr>
          <w:rFonts w:cstheme="minorHAnsi"/>
        </w:rPr>
        <w:t xml:space="preserve">, </w:t>
      </w:r>
      <w:r w:rsidRPr="0054085E">
        <w:rPr>
          <w:rFonts w:cstheme="minorHAnsi"/>
          <w:spacing w:val="6"/>
        </w:rPr>
        <w:t xml:space="preserve"> </w:t>
      </w:r>
      <w:r w:rsidRPr="0054085E">
        <w:rPr>
          <w:rFonts w:cstheme="minorHAnsi"/>
        </w:rPr>
        <w:t>Wykona</w:t>
      </w:r>
      <w:r w:rsidRPr="0054085E">
        <w:rPr>
          <w:rFonts w:cstheme="minorHAnsi"/>
          <w:spacing w:val="-5"/>
        </w:rPr>
        <w:t>w</w:t>
      </w:r>
      <w:r w:rsidRPr="0054085E">
        <w:rPr>
          <w:rFonts w:cstheme="minorHAnsi"/>
        </w:rPr>
        <w:t xml:space="preserve">ca </w:t>
      </w:r>
      <w:r w:rsidRPr="0054085E">
        <w:rPr>
          <w:rFonts w:cstheme="minorHAnsi"/>
          <w:spacing w:val="11"/>
        </w:rPr>
        <w:t xml:space="preserve"> </w:t>
      </w:r>
      <w:r w:rsidRPr="0054085E">
        <w:rPr>
          <w:rFonts w:cstheme="minorHAnsi"/>
        </w:rPr>
        <w:t>wyko</w:t>
      </w:r>
      <w:r w:rsidRPr="0054085E">
        <w:rPr>
          <w:rFonts w:cstheme="minorHAnsi"/>
          <w:spacing w:val="-6"/>
        </w:rPr>
        <w:t>n</w:t>
      </w:r>
      <w:r w:rsidRPr="0054085E">
        <w:rPr>
          <w:rFonts w:cstheme="minorHAnsi"/>
        </w:rPr>
        <w:t xml:space="preserve">a </w:t>
      </w:r>
      <w:r w:rsidR="00177611" w:rsidRPr="0054085E">
        <w:rPr>
          <w:rFonts w:cstheme="minorHAnsi"/>
          <w:spacing w:val="-5"/>
        </w:rPr>
        <w:t>n</w:t>
      </w:r>
      <w:r w:rsidR="00177611" w:rsidRPr="0054085E">
        <w:rPr>
          <w:rFonts w:cstheme="minorHAnsi"/>
        </w:rPr>
        <w:t>ap</w:t>
      </w:r>
      <w:r w:rsidR="00177611" w:rsidRPr="0054085E">
        <w:rPr>
          <w:rFonts w:cstheme="minorHAnsi"/>
          <w:spacing w:val="6"/>
        </w:rPr>
        <w:t>r</w:t>
      </w:r>
      <w:r w:rsidR="00177611" w:rsidRPr="0054085E">
        <w:rPr>
          <w:rFonts w:cstheme="minorHAnsi"/>
        </w:rPr>
        <w:t>a</w:t>
      </w:r>
      <w:r w:rsidR="00177611" w:rsidRPr="0054085E">
        <w:rPr>
          <w:rFonts w:cstheme="minorHAnsi"/>
          <w:spacing w:val="-3"/>
        </w:rPr>
        <w:t>w</w:t>
      </w:r>
      <w:r w:rsidR="00177611" w:rsidRPr="0054085E">
        <w:rPr>
          <w:rFonts w:cstheme="minorHAnsi"/>
          <w:w w:val="66"/>
        </w:rPr>
        <w:t>ę</w:t>
      </w:r>
      <w:r w:rsidRPr="0054085E">
        <w:rPr>
          <w:rFonts w:cstheme="minorHAnsi"/>
        </w:rPr>
        <w:t xml:space="preserve"> </w:t>
      </w:r>
      <w:r w:rsidRPr="0054085E">
        <w:rPr>
          <w:rFonts w:cstheme="minorHAnsi"/>
          <w:spacing w:val="22"/>
        </w:rPr>
        <w:t xml:space="preserve"> </w:t>
      </w:r>
      <w:r w:rsidRPr="0054085E">
        <w:rPr>
          <w:rFonts w:cstheme="minorHAnsi"/>
          <w:spacing w:val="5"/>
        </w:rPr>
        <w:t>p</w:t>
      </w:r>
      <w:r w:rsidRPr="0054085E">
        <w:rPr>
          <w:rFonts w:cstheme="minorHAnsi"/>
        </w:rPr>
        <w:t>o</w:t>
      </w:r>
      <w:r w:rsidRPr="0054085E">
        <w:rPr>
          <w:rFonts w:cstheme="minorHAnsi"/>
          <w:spacing w:val="-5"/>
        </w:rPr>
        <w:t>d</w:t>
      </w:r>
      <w:r w:rsidRPr="0054085E">
        <w:rPr>
          <w:rFonts w:cstheme="minorHAnsi"/>
        </w:rPr>
        <w:t>budow</w:t>
      </w:r>
      <w:r w:rsidRPr="0054085E">
        <w:rPr>
          <w:rFonts w:cstheme="minorHAnsi"/>
          <w:spacing w:val="-6"/>
        </w:rPr>
        <w:t>y</w:t>
      </w:r>
      <w:r w:rsidRPr="0054085E">
        <w:rPr>
          <w:rFonts w:cstheme="minorHAnsi"/>
        </w:rPr>
        <w:t xml:space="preserve">. </w:t>
      </w:r>
      <w:r w:rsidRPr="0054085E">
        <w:rPr>
          <w:rFonts w:cstheme="minorHAnsi"/>
          <w:spacing w:val="26"/>
        </w:rPr>
        <w:t xml:space="preserve"> </w:t>
      </w:r>
      <w:r w:rsidRPr="0054085E">
        <w:rPr>
          <w:rFonts w:cstheme="minorHAnsi"/>
        </w:rPr>
        <w:t>Po</w:t>
      </w:r>
      <w:r w:rsidRPr="0054085E">
        <w:rPr>
          <w:rFonts w:cstheme="minorHAnsi"/>
          <w:spacing w:val="-4"/>
        </w:rPr>
        <w:t>w</w:t>
      </w:r>
      <w:r w:rsidRPr="0054085E">
        <w:rPr>
          <w:rFonts w:cstheme="minorHAnsi"/>
        </w:rPr>
        <w:t>i</w:t>
      </w:r>
      <w:r w:rsidRPr="0054085E">
        <w:rPr>
          <w:rFonts w:cstheme="minorHAnsi"/>
          <w:spacing w:val="-6"/>
        </w:rPr>
        <w:t>e</w:t>
      </w:r>
      <w:r w:rsidRPr="0054085E">
        <w:rPr>
          <w:rFonts w:cstheme="minorHAnsi"/>
        </w:rPr>
        <w:t>r</w:t>
      </w:r>
      <w:r w:rsidRPr="0054085E">
        <w:rPr>
          <w:rFonts w:cstheme="minorHAnsi"/>
          <w:spacing w:val="6"/>
        </w:rPr>
        <w:t>z</w:t>
      </w:r>
      <w:r w:rsidRPr="0054085E">
        <w:rPr>
          <w:rFonts w:cstheme="minorHAnsi"/>
        </w:rPr>
        <w:t xml:space="preserve">chnie </w:t>
      </w:r>
      <w:r w:rsidRPr="0054085E">
        <w:rPr>
          <w:rFonts w:cstheme="minorHAnsi"/>
          <w:spacing w:val="22"/>
        </w:rPr>
        <w:t xml:space="preserve"> </w:t>
      </w:r>
      <w:r w:rsidRPr="0054085E">
        <w:rPr>
          <w:rFonts w:cstheme="minorHAnsi"/>
          <w:spacing w:val="4"/>
        </w:rPr>
        <w:t>p</w:t>
      </w:r>
      <w:r w:rsidRPr="0054085E">
        <w:rPr>
          <w:rFonts w:cstheme="minorHAnsi"/>
        </w:rPr>
        <w:t xml:space="preserve">owinny </w:t>
      </w:r>
      <w:r w:rsidRPr="0054085E">
        <w:rPr>
          <w:rFonts w:cstheme="minorHAnsi"/>
          <w:spacing w:val="22"/>
        </w:rPr>
        <w:t xml:space="preserve"> </w:t>
      </w:r>
      <w:r w:rsidRPr="0054085E">
        <w:rPr>
          <w:rFonts w:cstheme="minorHAnsi"/>
        </w:rPr>
        <w:t>b</w:t>
      </w:r>
      <w:r w:rsidRPr="0054085E">
        <w:rPr>
          <w:rFonts w:cstheme="minorHAnsi"/>
          <w:spacing w:val="-1"/>
        </w:rPr>
        <w:t>y</w:t>
      </w:r>
      <w:r w:rsidR="00177611" w:rsidRPr="0054085E">
        <w:rPr>
          <w:rFonts w:cstheme="minorHAnsi"/>
        </w:rPr>
        <w:t>ć</w:t>
      </w:r>
      <w:r w:rsidRPr="0054085E">
        <w:rPr>
          <w:rFonts w:cstheme="minorHAnsi"/>
        </w:rPr>
        <w:t xml:space="preserve"> </w:t>
      </w:r>
      <w:r w:rsidRPr="0054085E">
        <w:rPr>
          <w:rFonts w:cstheme="minorHAnsi"/>
          <w:spacing w:val="16"/>
        </w:rPr>
        <w:t xml:space="preserve"> </w:t>
      </w:r>
      <w:r w:rsidRPr="0054085E">
        <w:rPr>
          <w:rFonts w:cstheme="minorHAnsi"/>
          <w:spacing w:val="-5"/>
        </w:rPr>
        <w:t>n</w:t>
      </w:r>
      <w:r w:rsidRPr="0054085E">
        <w:rPr>
          <w:rFonts w:cstheme="minorHAnsi"/>
        </w:rPr>
        <w:t>ap</w:t>
      </w:r>
      <w:r w:rsidRPr="0054085E">
        <w:rPr>
          <w:rFonts w:cstheme="minorHAnsi"/>
          <w:spacing w:val="6"/>
        </w:rPr>
        <w:t>r</w:t>
      </w:r>
      <w:r w:rsidRPr="0054085E">
        <w:rPr>
          <w:rFonts w:cstheme="minorHAnsi"/>
        </w:rPr>
        <w:t>awi</w:t>
      </w:r>
      <w:r w:rsidRPr="0054085E">
        <w:rPr>
          <w:rFonts w:cstheme="minorHAnsi"/>
          <w:spacing w:val="-7"/>
        </w:rPr>
        <w:t>o</w:t>
      </w:r>
      <w:r w:rsidRPr="0054085E">
        <w:rPr>
          <w:rFonts w:cstheme="minorHAnsi"/>
        </w:rPr>
        <w:t xml:space="preserve">ne </w:t>
      </w:r>
      <w:r w:rsidRPr="0054085E">
        <w:rPr>
          <w:rFonts w:cstheme="minorHAnsi"/>
          <w:spacing w:val="22"/>
        </w:rPr>
        <w:t xml:space="preserve"> </w:t>
      </w:r>
      <w:r w:rsidRPr="0054085E">
        <w:rPr>
          <w:rFonts w:cstheme="minorHAnsi"/>
        </w:rPr>
        <w:t>p</w:t>
      </w:r>
      <w:r w:rsidRPr="0054085E">
        <w:rPr>
          <w:rFonts w:cstheme="minorHAnsi"/>
          <w:spacing w:val="4"/>
        </w:rPr>
        <w:t>r</w:t>
      </w:r>
      <w:r w:rsidRPr="0054085E">
        <w:rPr>
          <w:rFonts w:cstheme="minorHAnsi"/>
        </w:rPr>
        <w:t xml:space="preserve">zez </w:t>
      </w:r>
      <w:r w:rsidRPr="0054085E">
        <w:rPr>
          <w:rFonts w:cstheme="minorHAnsi"/>
          <w:spacing w:val="23"/>
        </w:rPr>
        <w:t xml:space="preserve"> </w:t>
      </w:r>
      <w:r w:rsidRPr="0054085E">
        <w:rPr>
          <w:rFonts w:cstheme="minorHAnsi"/>
        </w:rPr>
        <w:t>spulch</w:t>
      </w:r>
      <w:r w:rsidRPr="0054085E">
        <w:rPr>
          <w:rFonts w:cstheme="minorHAnsi"/>
          <w:spacing w:val="-5"/>
        </w:rPr>
        <w:t>n</w:t>
      </w:r>
      <w:r w:rsidRPr="0054085E">
        <w:rPr>
          <w:rFonts w:cstheme="minorHAnsi"/>
        </w:rPr>
        <w:t xml:space="preserve">ienie </w:t>
      </w:r>
      <w:r w:rsidRPr="0054085E">
        <w:rPr>
          <w:rFonts w:cstheme="minorHAnsi"/>
          <w:spacing w:val="27"/>
        </w:rPr>
        <w:t xml:space="preserve"> </w:t>
      </w:r>
      <w:r w:rsidRPr="0054085E">
        <w:rPr>
          <w:rFonts w:cstheme="minorHAnsi"/>
          <w:spacing w:val="-4"/>
        </w:rPr>
        <w:t>l</w:t>
      </w:r>
      <w:r w:rsidRPr="0054085E">
        <w:rPr>
          <w:rFonts w:cstheme="minorHAnsi"/>
        </w:rPr>
        <w:t xml:space="preserve">ub </w:t>
      </w:r>
      <w:r w:rsidRPr="0054085E">
        <w:rPr>
          <w:rFonts w:cstheme="minorHAnsi"/>
          <w:spacing w:val="24"/>
        </w:rPr>
        <w:t xml:space="preserve"> </w:t>
      </w:r>
      <w:r w:rsidRPr="0054085E">
        <w:rPr>
          <w:rFonts w:cstheme="minorHAnsi"/>
        </w:rPr>
        <w:t>w</w:t>
      </w:r>
      <w:r w:rsidRPr="0054085E">
        <w:rPr>
          <w:rFonts w:cstheme="minorHAnsi"/>
          <w:spacing w:val="-6"/>
        </w:rPr>
        <w:t>y</w:t>
      </w:r>
      <w:r w:rsidRPr="0054085E">
        <w:rPr>
          <w:rFonts w:cstheme="minorHAnsi"/>
        </w:rPr>
        <w:t>br</w:t>
      </w:r>
      <w:r w:rsidRPr="0054085E">
        <w:rPr>
          <w:rFonts w:cstheme="minorHAnsi"/>
          <w:spacing w:val="6"/>
        </w:rPr>
        <w:t>a</w:t>
      </w:r>
      <w:r w:rsidRPr="0054085E">
        <w:rPr>
          <w:rFonts w:cstheme="minorHAnsi"/>
        </w:rPr>
        <w:t xml:space="preserve">nie </w:t>
      </w:r>
      <w:r w:rsidRPr="0054085E">
        <w:rPr>
          <w:rFonts w:cstheme="minorHAnsi"/>
          <w:spacing w:val="-6"/>
        </w:rPr>
        <w:t>w</w:t>
      </w:r>
      <w:r w:rsidRPr="0054085E">
        <w:rPr>
          <w:rFonts w:cstheme="minorHAnsi"/>
        </w:rPr>
        <w:t>a</w:t>
      </w:r>
      <w:r w:rsidRPr="0054085E">
        <w:rPr>
          <w:rFonts w:cstheme="minorHAnsi"/>
          <w:spacing w:val="6"/>
        </w:rPr>
        <w:t>r</w:t>
      </w:r>
      <w:r w:rsidRPr="0054085E">
        <w:rPr>
          <w:rFonts w:cstheme="minorHAnsi"/>
        </w:rPr>
        <w:t>st</w:t>
      </w:r>
      <w:r w:rsidRPr="0054085E">
        <w:rPr>
          <w:rFonts w:cstheme="minorHAnsi"/>
          <w:spacing w:val="-4"/>
        </w:rPr>
        <w:t>w</w:t>
      </w:r>
      <w:r w:rsidRPr="0054085E">
        <w:rPr>
          <w:rFonts w:cstheme="minorHAnsi"/>
        </w:rPr>
        <w:t>y</w:t>
      </w:r>
      <w:r w:rsidRPr="0054085E">
        <w:rPr>
          <w:rFonts w:cstheme="minorHAnsi"/>
          <w:spacing w:val="34"/>
        </w:rPr>
        <w:t xml:space="preserve"> </w:t>
      </w:r>
      <w:r w:rsidRPr="0054085E">
        <w:rPr>
          <w:rFonts w:cstheme="minorHAnsi"/>
        </w:rPr>
        <w:t xml:space="preserve">na </w:t>
      </w:r>
      <w:r w:rsidRPr="0054085E">
        <w:rPr>
          <w:rFonts w:cstheme="minorHAnsi"/>
          <w:spacing w:val="-16"/>
        </w:rPr>
        <w:t xml:space="preserve"> </w:t>
      </w:r>
      <w:r w:rsidRPr="0054085E">
        <w:rPr>
          <w:rFonts w:cstheme="minorHAnsi"/>
        </w:rPr>
        <w:t>odpowiedn</w:t>
      </w:r>
      <w:r w:rsidRPr="0054085E">
        <w:rPr>
          <w:rFonts w:cstheme="minorHAnsi"/>
          <w:spacing w:val="-4"/>
        </w:rPr>
        <w:t>i</w:t>
      </w:r>
      <w:r w:rsidRPr="0054085E">
        <w:rPr>
          <w:rFonts w:cstheme="minorHAnsi"/>
        </w:rPr>
        <w:t>ą</w:t>
      </w:r>
      <w:r w:rsidRPr="0054085E">
        <w:rPr>
          <w:rFonts w:cstheme="minorHAnsi"/>
          <w:spacing w:val="37"/>
        </w:rPr>
        <w:t xml:space="preserve"> </w:t>
      </w:r>
      <w:r w:rsidR="00177611" w:rsidRPr="0054085E">
        <w:rPr>
          <w:rFonts w:cstheme="minorHAnsi"/>
          <w:spacing w:val="2"/>
        </w:rPr>
        <w:t>głębokość</w:t>
      </w:r>
      <w:r w:rsidRPr="0054085E">
        <w:rPr>
          <w:rFonts w:cstheme="minorHAnsi"/>
        </w:rPr>
        <w:t xml:space="preserve">, </w:t>
      </w:r>
      <w:r w:rsidRPr="0054085E">
        <w:rPr>
          <w:rFonts w:cstheme="minorHAnsi"/>
          <w:spacing w:val="-12"/>
        </w:rPr>
        <w:t xml:space="preserve"> </w:t>
      </w:r>
      <w:r w:rsidRPr="0054085E">
        <w:rPr>
          <w:rFonts w:cstheme="minorHAnsi"/>
        </w:rPr>
        <w:t>zgodnie</w:t>
      </w:r>
      <w:r w:rsidRPr="0054085E">
        <w:rPr>
          <w:rFonts w:cstheme="minorHAnsi"/>
          <w:spacing w:val="34"/>
        </w:rPr>
        <w:t xml:space="preserve"> </w:t>
      </w:r>
      <w:r w:rsidRPr="0054085E">
        <w:rPr>
          <w:rFonts w:cstheme="minorHAnsi"/>
        </w:rPr>
        <w:t>z</w:t>
      </w:r>
      <w:r w:rsidRPr="0054085E">
        <w:rPr>
          <w:rFonts w:cstheme="minorHAnsi"/>
          <w:spacing w:val="37"/>
        </w:rPr>
        <w:t xml:space="preserve"> </w:t>
      </w:r>
      <w:r w:rsidRPr="0054085E">
        <w:rPr>
          <w:rFonts w:cstheme="minorHAnsi"/>
        </w:rPr>
        <w:t>d</w:t>
      </w:r>
      <w:r w:rsidRPr="0054085E">
        <w:rPr>
          <w:rFonts w:cstheme="minorHAnsi"/>
          <w:spacing w:val="-7"/>
        </w:rPr>
        <w:t>e</w:t>
      </w:r>
      <w:r w:rsidRPr="0054085E">
        <w:rPr>
          <w:rFonts w:cstheme="minorHAnsi"/>
        </w:rPr>
        <w:t>cyz</w:t>
      </w:r>
      <w:r w:rsidRPr="0054085E">
        <w:rPr>
          <w:rFonts w:cstheme="minorHAnsi"/>
          <w:spacing w:val="-2"/>
        </w:rPr>
        <w:t>j</w:t>
      </w:r>
      <w:r w:rsidRPr="0054085E">
        <w:rPr>
          <w:rFonts w:cstheme="minorHAnsi"/>
        </w:rPr>
        <w:t>ą</w:t>
      </w:r>
      <w:r w:rsidRPr="0054085E">
        <w:rPr>
          <w:rFonts w:cstheme="minorHAnsi"/>
          <w:spacing w:val="37"/>
        </w:rPr>
        <w:t xml:space="preserve"> </w:t>
      </w:r>
      <w:r w:rsidR="00177611" w:rsidRPr="0054085E">
        <w:rPr>
          <w:rFonts w:cstheme="minorHAnsi"/>
          <w:spacing w:val="5"/>
        </w:rPr>
        <w:t>Inspektora</w:t>
      </w:r>
      <w:r w:rsidRPr="0054085E">
        <w:rPr>
          <w:rFonts w:cstheme="minorHAnsi"/>
        </w:rPr>
        <w:t xml:space="preserve">, </w:t>
      </w:r>
      <w:r w:rsidRPr="0054085E">
        <w:rPr>
          <w:rFonts w:cstheme="minorHAnsi"/>
          <w:spacing w:val="-12"/>
        </w:rPr>
        <w:t xml:space="preserve"> </w:t>
      </w:r>
      <w:r w:rsidR="00177611" w:rsidRPr="0054085E">
        <w:rPr>
          <w:rFonts w:cstheme="minorHAnsi"/>
        </w:rPr>
        <w:t>uzup</w:t>
      </w:r>
      <w:r w:rsidR="00177611" w:rsidRPr="0054085E">
        <w:rPr>
          <w:rFonts w:cstheme="minorHAnsi"/>
          <w:spacing w:val="-4"/>
        </w:rPr>
        <w:t>eł</w:t>
      </w:r>
      <w:r w:rsidR="00177611" w:rsidRPr="0054085E">
        <w:rPr>
          <w:rFonts w:cstheme="minorHAnsi"/>
        </w:rPr>
        <w:t>ni</w:t>
      </w:r>
      <w:r w:rsidR="00177611" w:rsidRPr="0054085E">
        <w:rPr>
          <w:rFonts w:cstheme="minorHAnsi"/>
          <w:spacing w:val="-4"/>
        </w:rPr>
        <w:t>o</w:t>
      </w:r>
      <w:r w:rsidR="00177611" w:rsidRPr="0054085E">
        <w:rPr>
          <w:rFonts w:cstheme="minorHAnsi"/>
        </w:rPr>
        <w:t>ne</w:t>
      </w:r>
      <w:r w:rsidRPr="0054085E">
        <w:rPr>
          <w:rFonts w:cstheme="minorHAnsi"/>
        </w:rPr>
        <w:t xml:space="preserve"> </w:t>
      </w:r>
      <w:r w:rsidRPr="0054085E">
        <w:rPr>
          <w:rFonts w:cstheme="minorHAnsi"/>
          <w:spacing w:val="-12"/>
        </w:rPr>
        <w:t xml:space="preserve"> </w:t>
      </w:r>
      <w:r w:rsidRPr="0054085E">
        <w:rPr>
          <w:rFonts w:cstheme="minorHAnsi"/>
        </w:rPr>
        <w:t>nowym</w:t>
      </w:r>
      <w:r w:rsidRPr="0054085E">
        <w:rPr>
          <w:rFonts w:cstheme="minorHAnsi"/>
          <w:spacing w:val="34"/>
        </w:rPr>
        <w:t xml:space="preserve"> </w:t>
      </w:r>
      <w:r w:rsidRPr="0054085E">
        <w:rPr>
          <w:rFonts w:cstheme="minorHAnsi"/>
          <w:spacing w:val="-11"/>
        </w:rPr>
        <w:t>m</w:t>
      </w:r>
      <w:r w:rsidRPr="0054085E">
        <w:rPr>
          <w:rFonts w:cstheme="minorHAnsi"/>
        </w:rPr>
        <w:t>a</w:t>
      </w:r>
      <w:r w:rsidRPr="0054085E">
        <w:rPr>
          <w:rFonts w:cstheme="minorHAnsi"/>
          <w:spacing w:val="8"/>
        </w:rPr>
        <w:t>t</w:t>
      </w:r>
      <w:r w:rsidRPr="0054085E">
        <w:rPr>
          <w:rFonts w:cstheme="minorHAnsi"/>
          <w:spacing w:val="-7"/>
        </w:rPr>
        <w:t>e</w:t>
      </w:r>
      <w:r w:rsidRPr="0054085E">
        <w:rPr>
          <w:rFonts w:cstheme="minorHAnsi"/>
        </w:rPr>
        <w:t>ri</w:t>
      </w:r>
      <w:r w:rsidR="00177611" w:rsidRPr="0054085E">
        <w:rPr>
          <w:rFonts w:cstheme="minorHAnsi"/>
          <w:spacing w:val="3"/>
        </w:rPr>
        <w:t xml:space="preserve">ałem </w:t>
      </w:r>
      <w:r w:rsidRPr="0054085E">
        <w:rPr>
          <w:rFonts w:cstheme="minorHAnsi"/>
        </w:rPr>
        <w:t>o</w:t>
      </w:r>
      <w:r w:rsidRPr="0054085E">
        <w:rPr>
          <w:rFonts w:cstheme="minorHAnsi"/>
          <w:spacing w:val="-2"/>
        </w:rPr>
        <w:t xml:space="preserve"> </w:t>
      </w:r>
      <w:r w:rsidRPr="0054085E">
        <w:rPr>
          <w:rFonts w:cstheme="minorHAnsi"/>
        </w:rPr>
        <w:t>o</w:t>
      </w:r>
      <w:r w:rsidRPr="0054085E">
        <w:rPr>
          <w:rFonts w:cstheme="minorHAnsi"/>
          <w:spacing w:val="-5"/>
        </w:rPr>
        <w:t>d</w:t>
      </w:r>
      <w:r w:rsidRPr="0054085E">
        <w:rPr>
          <w:rFonts w:cstheme="minorHAnsi"/>
          <w:spacing w:val="5"/>
        </w:rPr>
        <w:t>p</w:t>
      </w:r>
      <w:r w:rsidRPr="0054085E">
        <w:rPr>
          <w:rFonts w:cstheme="minorHAnsi"/>
        </w:rPr>
        <w:t>owiedn</w:t>
      </w:r>
      <w:r w:rsidRPr="0054085E">
        <w:rPr>
          <w:rFonts w:cstheme="minorHAnsi"/>
          <w:spacing w:val="-6"/>
        </w:rPr>
        <w:t>i</w:t>
      </w:r>
      <w:r w:rsidRPr="0054085E">
        <w:rPr>
          <w:rFonts w:cstheme="minorHAnsi"/>
        </w:rPr>
        <w:t>ch</w:t>
      </w:r>
      <w:r w:rsidRPr="0054085E">
        <w:rPr>
          <w:rFonts w:cstheme="minorHAnsi"/>
          <w:spacing w:val="4"/>
        </w:rPr>
        <w:t xml:space="preserve"> </w:t>
      </w:r>
      <w:r w:rsidR="00177611" w:rsidRPr="0054085E">
        <w:rPr>
          <w:rFonts w:cstheme="minorHAnsi"/>
          <w:spacing w:val="-4"/>
        </w:rPr>
        <w:t>właściwościac</w:t>
      </w:r>
      <w:r w:rsidR="00177611" w:rsidRPr="0054085E">
        <w:rPr>
          <w:rFonts w:cstheme="minorHAnsi"/>
          <w:spacing w:val="-5"/>
        </w:rPr>
        <w:t>h</w:t>
      </w:r>
      <w:r w:rsidRPr="0054085E">
        <w:rPr>
          <w:rFonts w:cstheme="minorHAnsi"/>
        </w:rPr>
        <w:t>,</w:t>
      </w:r>
      <w:r w:rsidRPr="0054085E">
        <w:rPr>
          <w:rFonts w:cstheme="minorHAnsi"/>
          <w:spacing w:val="4"/>
        </w:rPr>
        <w:t xml:space="preserve"> </w:t>
      </w:r>
      <w:r w:rsidRPr="0054085E">
        <w:rPr>
          <w:rFonts w:cstheme="minorHAnsi"/>
        </w:rPr>
        <w:t>w</w:t>
      </w:r>
      <w:r w:rsidRPr="0054085E">
        <w:rPr>
          <w:rFonts w:cstheme="minorHAnsi"/>
          <w:spacing w:val="-4"/>
        </w:rPr>
        <w:t>y</w:t>
      </w:r>
      <w:r w:rsidRPr="0054085E">
        <w:rPr>
          <w:rFonts w:cstheme="minorHAnsi"/>
        </w:rPr>
        <w:t>równan</w:t>
      </w:r>
      <w:r w:rsidR="00177611" w:rsidRPr="0054085E">
        <w:rPr>
          <w:rFonts w:cstheme="minorHAnsi"/>
        </w:rPr>
        <w:t>e</w:t>
      </w:r>
      <w:r w:rsidRPr="0054085E">
        <w:rPr>
          <w:rFonts w:cstheme="minorHAnsi"/>
          <w:spacing w:val="4"/>
        </w:rPr>
        <w:t xml:space="preserve"> </w:t>
      </w:r>
      <w:r w:rsidRPr="0054085E">
        <w:rPr>
          <w:rFonts w:cstheme="minorHAnsi"/>
        </w:rPr>
        <w:t>i</w:t>
      </w:r>
      <w:r w:rsidRPr="0054085E">
        <w:rPr>
          <w:rFonts w:cstheme="minorHAnsi"/>
          <w:spacing w:val="-4"/>
        </w:rPr>
        <w:t xml:space="preserve"> </w:t>
      </w:r>
      <w:r w:rsidRPr="0054085E">
        <w:rPr>
          <w:rFonts w:cstheme="minorHAnsi"/>
        </w:rPr>
        <w:t>ponownie</w:t>
      </w:r>
      <w:r w:rsidRPr="0054085E">
        <w:rPr>
          <w:rFonts w:cstheme="minorHAnsi"/>
          <w:spacing w:val="-4"/>
        </w:rPr>
        <w:t xml:space="preserve"> </w:t>
      </w:r>
      <w:r w:rsidRPr="0054085E">
        <w:rPr>
          <w:rFonts w:cstheme="minorHAnsi"/>
        </w:rPr>
        <w:t>z</w:t>
      </w:r>
      <w:r w:rsidR="00177611" w:rsidRPr="0054085E">
        <w:rPr>
          <w:rFonts w:cstheme="minorHAnsi"/>
        </w:rPr>
        <w:t>agęszczone</w:t>
      </w:r>
      <w:r w:rsidRPr="0054085E">
        <w:rPr>
          <w:rFonts w:cstheme="minorHAnsi"/>
        </w:rPr>
        <w:t>.</w:t>
      </w:r>
    </w:p>
    <w:p w:rsidR="00AF5890" w:rsidRPr="0054085E" w:rsidRDefault="00AF5890" w:rsidP="0054085E">
      <w:pPr>
        <w:widowControl w:val="0"/>
        <w:autoSpaceDE w:val="0"/>
        <w:autoSpaceDN w:val="0"/>
        <w:adjustRightInd w:val="0"/>
        <w:spacing w:after="0" w:line="288" w:lineRule="auto"/>
        <w:ind w:left="195" w:right="598" w:firstLine="710"/>
        <w:jc w:val="both"/>
        <w:rPr>
          <w:rFonts w:cstheme="minorHAnsi"/>
        </w:rPr>
      </w:pPr>
      <w:r w:rsidRPr="0054085E">
        <w:rPr>
          <w:rFonts w:cstheme="minorHAnsi"/>
        </w:rPr>
        <w:t>Rob</w:t>
      </w:r>
      <w:r w:rsidRPr="0054085E">
        <w:rPr>
          <w:rFonts w:cstheme="minorHAnsi"/>
          <w:spacing w:val="-8"/>
        </w:rPr>
        <w:t>o</w:t>
      </w:r>
      <w:r w:rsidRPr="0054085E">
        <w:rPr>
          <w:rFonts w:cstheme="minorHAnsi"/>
          <w:spacing w:val="6"/>
        </w:rPr>
        <w:t>t</w:t>
      </w:r>
      <w:r w:rsidRPr="0054085E">
        <w:rPr>
          <w:rFonts w:cstheme="minorHAnsi"/>
        </w:rPr>
        <w:t>y</w:t>
      </w:r>
      <w:r w:rsidRPr="0054085E">
        <w:rPr>
          <w:rFonts w:cstheme="minorHAnsi"/>
          <w:spacing w:val="17"/>
        </w:rPr>
        <w:t xml:space="preserve"> </w:t>
      </w:r>
      <w:r w:rsidRPr="0054085E">
        <w:rPr>
          <w:rFonts w:cstheme="minorHAnsi"/>
          <w:spacing w:val="6"/>
        </w:rPr>
        <w:t>t</w:t>
      </w:r>
      <w:r w:rsidRPr="0054085E">
        <w:rPr>
          <w:rFonts w:cstheme="minorHAnsi"/>
        </w:rPr>
        <w:t>e</w:t>
      </w:r>
      <w:r w:rsidRPr="0054085E">
        <w:rPr>
          <w:rFonts w:cstheme="minorHAnsi"/>
          <w:spacing w:val="15"/>
        </w:rPr>
        <w:t xml:space="preserve"> </w:t>
      </w:r>
      <w:r w:rsidRPr="0054085E">
        <w:rPr>
          <w:rFonts w:cstheme="minorHAnsi"/>
        </w:rPr>
        <w:t>Wykona</w:t>
      </w:r>
      <w:r w:rsidRPr="0054085E">
        <w:rPr>
          <w:rFonts w:cstheme="minorHAnsi"/>
          <w:spacing w:val="-5"/>
        </w:rPr>
        <w:t>w</w:t>
      </w:r>
      <w:r w:rsidRPr="0054085E">
        <w:rPr>
          <w:rFonts w:cstheme="minorHAnsi"/>
        </w:rPr>
        <w:t>ca</w:t>
      </w:r>
      <w:r w:rsidRPr="0054085E">
        <w:rPr>
          <w:rFonts w:cstheme="minorHAnsi"/>
          <w:spacing w:val="27"/>
        </w:rPr>
        <w:t xml:space="preserve"> </w:t>
      </w:r>
      <w:r w:rsidRPr="0054085E">
        <w:rPr>
          <w:rFonts w:cstheme="minorHAnsi"/>
        </w:rPr>
        <w:t>wyk</w:t>
      </w:r>
      <w:r w:rsidRPr="0054085E">
        <w:rPr>
          <w:rFonts w:cstheme="minorHAnsi"/>
          <w:spacing w:val="-6"/>
        </w:rPr>
        <w:t>o</w:t>
      </w:r>
      <w:r w:rsidRPr="0054085E">
        <w:rPr>
          <w:rFonts w:cstheme="minorHAnsi"/>
          <w:spacing w:val="-5"/>
        </w:rPr>
        <w:t>n</w:t>
      </w:r>
      <w:r w:rsidRPr="0054085E">
        <w:rPr>
          <w:rFonts w:cstheme="minorHAnsi"/>
        </w:rPr>
        <w:t>a</w:t>
      </w:r>
      <w:r w:rsidRPr="0054085E">
        <w:rPr>
          <w:rFonts w:cstheme="minorHAnsi"/>
          <w:spacing w:val="24"/>
        </w:rPr>
        <w:t xml:space="preserve"> </w:t>
      </w:r>
      <w:r w:rsidRPr="0054085E">
        <w:rPr>
          <w:rFonts w:cstheme="minorHAnsi"/>
          <w:spacing w:val="-5"/>
        </w:rPr>
        <w:t>n</w:t>
      </w:r>
      <w:r w:rsidRPr="0054085E">
        <w:rPr>
          <w:rFonts w:cstheme="minorHAnsi"/>
        </w:rPr>
        <w:t>a</w:t>
      </w:r>
      <w:r w:rsidRPr="0054085E">
        <w:rPr>
          <w:rFonts w:cstheme="minorHAnsi"/>
          <w:spacing w:val="22"/>
        </w:rPr>
        <w:t xml:space="preserve"> </w:t>
      </w:r>
      <w:r w:rsidR="00177611" w:rsidRPr="0054085E">
        <w:rPr>
          <w:rFonts w:cstheme="minorHAnsi"/>
          <w:spacing w:val="3"/>
        </w:rPr>
        <w:t>w</w:t>
      </w:r>
      <w:r w:rsidR="00177611" w:rsidRPr="0054085E">
        <w:rPr>
          <w:rFonts w:cstheme="minorHAnsi"/>
          <w:spacing w:val="-4"/>
          <w:w w:val="62"/>
        </w:rPr>
        <w:t>ł</w:t>
      </w:r>
      <w:r w:rsidR="00177611" w:rsidRPr="0054085E">
        <w:rPr>
          <w:rFonts w:cstheme="minorHAnsi"/>
        </w:rPr>
        <w:t>asny</w:t>
      </w:r>
      <w:r w:rsidRPr="0054085E">
        <w:rPr>
          <w:rFonts w:cstheme="minorHAnsi"/>
          <w:spacing w:val="22"/>
        </w:rPr>
        <w:t xml:space="preserve"> </w:t>
      </w:r>
      <w:r w:rsidRPr="0054085E">
        <w:rPr>
          <w:rFonts w:cstheme="minorHAnsi"/>
        </w:rPr>
        <w:t>k</w:t>
      </w:r>
      <w:r w:rsidRPr="0054085E">
        <w:rPr>
          <w:rFonts w:cstheme="minorHAnsi"/>
          <w:spacing w:val="-6"/>
        </w:rPr>
        <w:t>o</w:t>
      </w:r>
      <w:r w:rsidRPr="0054085E">
        <w:rPr>
          <w:rFonts w:cstheme="minorHAnsi"/>
        </w:rPr>
        <w:t>szt.</w:t>
      </w:r>
      <w:r w:rsidRPr="0054085E">
        <w:rPr>
          <w:rFonts w:cstheme="minorHAnsi"/>
          <w:spacing w:val="22"/>
        </w:rPr>
        <w:t xml:space="preserve"> </w:t>
      </w:r>
      <w:r w:rsidRPr="0054085E">
        <w:rPr>
          <w:rFonts w:cstheme="minorHAnsi"/>
          <w:spacing w:val="4"/>
        </w:rPr>
        <w:t>P</w:t>
      </w:r>
      <w:r w:rsidRPr="0054085E">
        <w:rPr>
          <w:rFonts w:cstheme="minorHAnsi"/>
        </w:rPr>
        <w:t>o</w:t>
      </w:r>
      <w:r w:rsidRPr="0054085E">
        <w:rPr>
          <w:rFonts w:cstheme="minorHAnsi"/>
          <w:spacing w:val="22"/>
        </w:rPr>
        <w:t xml:space="preserve"> </w:t>
      </w:r>
      <w:r w:rsidRPr="0054085E">
        <w:rPr>
          <w:rFonts w:cstheme="minorHAnsi"/>
        </w:rPr>
        <w:t>wyko</w:t>
      </w:r>
      <w:r w:rsidRPr="0054085E">
        <w:rPr>
          <w:rFonts w:cstheme="minorHAnsi"/>
          <w:spacing w:val="-6"/>
        </w:rPr>
        <w:t>n</w:t>
      </w:r>
      <w:r w:rsidRPr="0054085E">
        <w:rPr>
          <w:rFonts w:cstheme="minorHAnsi"/>
        </w:rPr>
        <w:t>aniu</w:t>
      </w:r>
      <w:r w:rsidRPr="0054085E">
        <w:rPr>
          <w:rFonts w:cstheme="minorHAnsi"/>
          <w:spacing w:val="22"/>
        </w:rPr>
        <w:t xml:space="preserve"> </w:t>
      </w:r>
      <w:r w:rsidRPr="0054085E">
        <w:rPr>
          <w:rFonts w:cstheme="minorHAnsi"/>
        </w:rPr>
        <w:t>tych</w:t>
      </w:r>
      <w:r w:rsidRPr="0054085E">
        <w:rPr>
          <w:rFonts w:cstheme="minorHAnsi"/>
          <w:spacing w:val="15"/>
        </w:rPr>
        <w:t xml:space="preserve"> </w:t>
      </w:r>
      <w:r w:rsidRPr="0054085E">
        <w:rPr>
          <w:rFonts w:cstheme="minorHAnsi"/>
        </w:rPr>
        <w:t>robót</w:t>
      </w:r>
      <w:r w:rsidRPr="0054085E">
        <w:rPr>
          <w:rFonts w:cstheme="minorHAnsi"/>
          <w:spacing w:val="26"/>
        </w:rPr>
        <w:t xml:space="preserve"> </w:t>
      </w:r>
      <w:r w:rsidRPr="0054085E">
        <w:rPr>
          <w:rFonts w:cstheme="minorHAnsi"/>
          <w:spacing w:val="-5"/>
        </w:rPr>
        <w:t>n</w:t>
      </w:r>
      <w:r w:rsidRPr="0054085E">
        <w:rPr>
          <w:rFonts w:cstheme="minorHAnsi"/>
        </w:rPr>
        <w:t>as</w:t>
      </w:r>
      <w:r w:rsidRPr="0054085E">
        <w:rPr>
          <w:rFonts w:cstheme="minorHAnsi"/>
          <w:spacing w:val="5"/>
        </w:rPr>
        <w:t>t</w:t>
      </w:r>
      <w:r w:rsidRPr="0054085E">
        <w:rPr>
          <w:rFonts w:cstheme="minorHAnsi"/>
          <w:spacing w:val="3"/>
        </w:rPr>
        <w:t>ą</w:t>
      </w:r>
      <w:r w:rsidRPr="0054085E">
        <w:rPr>
          <w:rFonts w:cstheme="minorHAnsi"/>
        </w:rPr>
        <w:t>pi</w:t>
      </w:r>
      <w:r w:rsidRPr="0054085E">
        <w:rPr>
          <w:rFonts w:cstheme="minorHAnsi"/>
          <w:spacing w:val="18"/>
        </w:rPr>
        <w:t xml:space="preserve"> </w:t>
      </w:r>
      <w:r w:rsidRPr="0054085E">
        <w:rPr>
          <w:rFonts w:cstheme="minorHAnsi"/>
        </w:rPr>
        <w:t>p</w:t>
      </w:r>
      <w:r w:rsidRPr="0054085E">
        <w:rPr>
          <w:rFonts w:cstheme="minorHAnsi"/>
          <w:spacing w:val="-5"/>
        </w:rPr>
        <w:t>o</w:t>
      </w:r>
      <w:r w:rsidRPr="0054085E">
        <w:rPr>
          <w:rFonts w:cstheme="minorHAnsi"/>
        </w:rPr>
        <w:t>nowny po</w:t>
      </w:r>
      <w:r w:rsidRPr="0054085E">
        <w:rPr>
          <w:rFonts w:cstheme="minorHAnsi"/>
          <w:spacing w:val="-5"/>
        </w:rPr>
        <w:t>mi</w:t>
      </w:r>
      <w:r w:rsidRPr="0054085E">
        <w:rPr>
          <w:rFonts w:cstheme="minorHAnsi"/>
          <w:spacing w:val="4"/>
        </w:rPr>
        <w:t>a</w:t>
      </w:r>
      <w:r w:rsidRPr="0054085E">
        <w:rPr>
          <w:rFonts w:cstheme="minorHAnsi"/>
        </w:rPr>
        <w:t>r</w:t>
      </w:r>
      <w:r w:rsidRPr="0054085E">
        <w:rPr>
          <w:rFonts w:cstheme="minorHAnsi"/>
          <w:spacing w:val="6"/>
        </w:rPr>
        <w:t xml:space="preserve"> </w:t>
      </w:r>
      <w:r w:rsidRPr="0054085E">
        <w:rPr>
          <w:rFonts w:cstheme="minorHAnsi"/>
        </w:rPr>
        <w:t>i</w:t>
      </w:r>
      <w:r w:rsidRPr="0054085E">
        <w:rPr>
          <w:rFonts w:cstheme="minorHAnsi"/>
          <w:spacing w:val="-2"/>
        </w:rPr>
        <w:t xml:space="preserve"> </w:t>
      </w:r>
      <w:r w:rsidRPr="0054085E">
        <w:rPr>
          <w:rFonts w:cstheme="minorHAnsi"/>
          <w:spacing w:val="-5"/>
        </w:rPr>
        <w:t>o</w:t>
      </w:r>
      <w:r w:rsidRPr="0054085E">
        <w:rPr>
          <w:rFonts w:cstheme="minorHAnsi"/>
          <w:spacing w:val="3"/>
        </w:rPr>
        <w:t>c</w:t>
      </w:r>
      <w:r w:rsidRPr="0054085E">
        <w:rPr>
          <w:rFonts w:cstheme="minorHAnsi"/>
          <w:spacing w:val="-5"/>
        </w:rPr>
        <w:t>en</w:t>
      </w:r>
      <w:r w:rsidRPr="0054085E">
        <w:rPr>
          <w:rFonts w:cstheme="minorHAnsi"/>
        </w:rPr>
        <w:t>a</w:t>
      </w:r>
      <w:r w:rsidRPr="0054085E">
        <w:rPr>
          <w:rFonts w:cstheme="minorHAnsi"/>
          <w:spacing w:val="8"/>
        </w:rPr>
        <w:t xml:space="preserve"> </w:t>
      </w:r>
      <w:r w:rsidR="00177611" w:rsidRPr="0054085E">
        <w:rPr>
          <w:rFonts w:cstheme="minorHAnsi"/>
          <w:spacing w:val="-5"/>
        </w:rPr>
        <w:t>g</w:t>
      </w:r>
      <w:r w:rsidR="00177611" w:rsidRPr="0054085E">
        <w:rPr>
          <w:rFonts w:cstheme="minorHAnsi"/>
          <w:spacing w:val="3"/>
        </w:rPr>
        <w:t>r</w:t>
      </w:r>
      <w:r w:rsidR="00177611" w:rsidRPr="0054085E">
        <w:rPr>
          <w:rFonts w:cstheme="minorHAnsi"/>
        </w:rPr>
        <w:t>ub</w:t>
      </w:r>
      <w:r w:rsidR="00177611" w:rsidRPr="0054085E">
        <w:rPr>
          <w:rFonts w:cstheme="minorHAnsi"/>
          <w:spacing w:val="-3"/>
        </w:rPr>
        <w:t>o</w:t>
      </w:r>
      <w:r w:rsidR="00177611" w:rsidRPr="0054085E">
        <w:rPr>
          <w:rFonts w:cstheme="minorHAnsi"/>
          <w:w w:val="54"/>
        </w:rPr>
        <w:t>ś</w:t>
      </w:r>
      <w:r w:rsidR="00177611" w:rsidRPr="0054085E">
        <w:rPr>
          <w:rFonts w:cstheme="minorHAnsi"/>
          <w:spacing w:val="2"/>
        </w:rPr>
        <w:t>c</w:t>
      </w:r>
      <w:r w:rsidR="00177611" w:rsidRPr="0054085E">
        <w:rPr>
          <w:rFonts w:cstheme="minorHAnsi"/>
        </w:rPr>
        <w:t>i</w:t>
      </w:r>
      <w:r w:rsidRPr="0054085E">
        <w:rPr>
          <w:rFonts w:cstheme="minorHAnsi"/>
          <w:spacing w:val="-2"/>
        </w:rPr>
        <w:t xml:space="preserve"> </w:t>
      </w:r>
      <w:r w:rsidRPr="0054085E">
        <w:rPr>
          <w:rFonts w:cstheme="minorHAnsi"/>
          <w:spacing w:val="-5"/>
        </w:rPr>
        <w:t>w</w:t>
      </w:r>
      <w:r w:rsidRPr="0054085E">
        <w:rPr>
          <w:rFonts w:cstheme="minorHAnsi"/>
          <w:spacing w:val="2"/>
        </w:rPr>
        <w:t>a</w:t>
      </w:r>
      <w:r w:rsidRPr="0054085E">
        <w:rPr>
          <w:rFonts w:cstheme="minorHAnsi"/>
          <w:spacing w:val="3"/>
        </w:rPr>
        <w:t>r</w:t>
      </w:r>
      <w:r w:rsidRPr="0054085E">
        <w:rPr>
          <w:rFonts w:cstheme="minorHAnsi"/>
        </w:rPr>
        <w:t>s</w:t>
      </w:r>
      <w:r w:rsidRPr="0054085E">
        <w:rPr>
          <w:rFonts w:cstheme="minorHAnsi"/>
          <w:spacing w:val="1"/>
        </w:rPr>
        <w:t>t</w:t>
      </w:r>
      <w:r w:rsidRPr="0054085E">
        <w:rPr>
          <w:rFonts w:cstheme="minorHAnsi"/>
          <w:spacing w:val="-5"/>
        </w:rPr>
        <w:t>wy</w:t>
      </w:r>
      <w:r w:rsidRPr="0054085E">
        <w:rPr>
          <w:rFonts w:cstheme="minorHAnsi"/>
        </w:rPr>
        <w:t>,</w:t>
      </w:r>
      <w:r w:rsidRPr="0054085E">
        <w:rPr>
          <w:rFonts w:cstheme="minorHAnsi"/>
          <w:spacing w:val="4"/>
        </w:rPr>
        <w:t xml:space="preserve"> </w:t>
      </w:r>
      <w:r w:rsidR="00177611" w:rsidRPr="0054085E">
        <w:rPr>
          <w:rFonts w:cstheme="minorHAnsi"/>
          <w:spacing w:val="-1"/>
        </w:rPr>
        <w:t>w</w:t>
      </w:r>
      <w:r w:rsidR="00177611" w:rsidRPr="0054085E">
        <w:rPr>
          <w:rFonts w:cstheme="minorHAnsi"/>
          <w:spacing w:val="-5"/>
        </w:rPr>
        <w:t>e</w:t>
      </w:r>
      <w:r w:rsidR="00177611" w:rsidRPr="0054085E">
        <w:rPr>
          <w:rFonts w:cstheme="minorHAnsi"/>
          <w:spacing w:val="5"/>
        </w:rPr>
        <w:t>d</w:t>
      </w:r>
      <w:r w:rsidR="00177611" w:rsidRPr="0054085E">
        <w:rPr>
          <w:rFonts w:cstheme="minorHAnsi"/>
          <w:spacing w:val="-4"/>
          <w:w w:val="62"/>
        </w:rPr>
        <w:t>ł</w:t>
      </w:r>
      <w:r w:rsidR="00177611" w:rsidRPr="0054085E">
        <w:rPr>
          <w:rFonts w:cstheme="minorHAnsi"/>
          <w:spacing w:val="4"/>
        </w:rPr>
        <w:t>u</w:t>
      </w:r>
      <w:r w:rsidR="00177611" w:rsidRPr="0054085E">
        <w:rPr>
          <w:rFonts w:cstheme="minorHAnsi"/>
        </w:rPr>
        <w:t>g</w:t>
      </w:r>
      <w:r w:rsidRPr="0054085E">
        <w:rPr>
          <w:rFonts w:cstheme="minorHAnsi"/>
          <w:spacing w:val="2"/>
        </w:rPr>
        <w:t xml:space="preserve"> </w:t>
      </w:r>
      <w:r w:rsidRPr="0054085E">
        <w:rPr>
          <w:rFonts w:cstheme="minorHAnsi"/>
          <w:spacing w:val="-1"/>
        </w:rPr>
        <w:t>w</w:t>
      </w:r>
      <w:r w:rsidRPr="0054085E">
        <w:rPr>
          <w:rFonts w:cstheme="minorHAnsi"/>
          <w:spacing w:val="-4"/>
        </w:rPr>
        <w:t>y</w:t>
      </w:r>
      <w:r w:rsidR="00177611" w:rsidRPr="0054085E">
        <w:rPr>
          <w:rFonts w:cstheme="minorHAnsi"/>
          <w:spacing w:val="-4"/>
        </w:rPr>
        <w:t>ż</w:t>
      </w:r>
      <w:r w:rsidRPr="0054085E">
        <w:rPr>
          <w:rFonts w:cstheme="minorHAnsi"/>
          <w:spacing w:val="-5"/>
        </w:rPr>
        <w:t>e</w:t>
      </w:r>
      <w:r w:rsidRPr="0054085E">
        <w:rPr>
          <w:rFonts w:cstheme="minorHAnsi"/>
        </w:rPr>
        <w:t>j</w:t>
      </w:r>
      <w:r w:rsidRPr="0054085E">
        <w:rPr>
          <w:rFonts w:cstheme="minorHAnsi"/>
          <w:spacing w:val="1"/>
        </w:rPr>
        <w:t xml:space="preserve"> </w:t>
      </w:r>
      <w:r w:rsidRPr="0054085E">
        <w:rPr>
          <w:rFonts w:cstheme="minorHAnsi"/>
        </w:rPr>
        <w:t>po</w:t>
      </w:r>
      <w:r w:rsidRPr="0054085E">
        <w:rPr>
          <w:rFonts w:cstheme="minorHAnsi"/>
          <w:spacing w:val="-5"/>
        </w:rPr>
        <w:t>d</w:t>
      </w:r>
      <w:r w:rsidRPr="0054085E">
        <w:rPr>
          <w:rFonts w:cstheme="minorHAnsi"/>
          <w:spacing w:val="2"/>
        </w:rPr>
        <w:t>a</w:t>
      </w:r>
      <w:r w:rsidRPr="0054085E">
        <w:rPr>
          <w:rFonts w:cstheme="minorHAnsi"/>
        </w:rPr>
        <w:t>n</w:t>
      </w:r>
      <w:r w:rsidRPr="0054085E">
        <w:rPr>
          <w:rFonts w:cstheme="minorHAnsi"/>
          <w:spacing w:val="-5"/>
        </w:rPr>
        <w:t>y</w:t>
      </w:r>
      <w:r w:rsidRPr="0054085E">
        <w:rPr>
          <w:rFonts w:cstheme="minorHAnsi"/>
          <w:spacing w:val="2"/>
        </w:rPr>
        <w:t>c</w:t>
      </w:r>
      <w:r w:rsidRPr="0054085E">
        <w:rPr>
          <w:rFonts w:cstheme="minorHAnsi"/>
        </w:rPr>
        <w:t>h</w:t>
      </w:r>
      <w:r w:rsidRPr="0054085E">
        <w:rPr>
          <w:rFonts w:cstheme="minorHAnsi"/>
          <w:spacing w:val="-2"/>
        </w:rPr>
        <w:t xml:space="preserve"> </w:t>
      </w:r>
      <w:r w:rsidRPr="0054085E">
        <w:rPr>
          <w:rFonts w:cstheme="minorHAnsi"/>
          <w:spacing w:val="-5"/>
        </w:rPr>
        <w:t>z</w:t>
      </w:r>
      <w:r w:rsidRPr="0054085E">
        <w:rPr>
          <w:rFonts w:cstheme="minorHAnsi"/>
          <w:spacing w:val="5"/>
        </w:rPr>
        <w:t>a</w:t>
      </w:r>
      <w:r w:rsidRPr="0054085E">
        <w:rPr>
          <w:rFonts w:cstheme="minorHAnsi"/>
        </w:rPr>
        <w:t>s</w:t>
      </w:r>
      <w:r w:rsidRPr="0054085E">
        <w:rPr>
          <w:rFonts w:cstheme="minorHAnsi"/>
          <w:spacing w:val="2"/>
        </w:rPr>
        <w:t>a</w:t>
      </w:r>
      <w:r w:rsidRPr="0054085E">
        <w:rPr>
          <w:rFonts w:cstheme="minorHAnsi"/>
          <w:spacing w:val="-5"/>
        </w:rPr>
        <w:t>d</w:t>
      </w:r>
      <w:r w:rsidRPr="0054085E">
        <w:rPr>
          <w:rFonts w:cstheme="minorHAnsi"/>
        </w:rPr>
        <w:t>,</w:t>
      </w:r>
      <w:r w:rsidRPr="0054085E">
        <w:rPr>
          <w:rFonts w:cstheme="minorHAnsi"/>
          <w:spacing w:val="5"/>
        </w:rPr>
        <w:t xml:space="preserve"> </w:t>
      </w:r>
      <w:r w:rsidRPr="0054085E">
        <w:rPr>
          <w:rFonts w:cstheme="minorHAnsi"/>
          <w:spacing w:val="-5"/>
        </w:rPr>
        <w:t>n</w:t>
      </w:r>
      <w:r w:rsidRPr="0054085E">
        <w:rPr>
          <w:rFonts w:cstheme="minorHAnsi"/>
        </w:rPr>
        <w:t>a</w:t>
      </w:r>
      <w:r w:rsidRPr="0054085E">
        <w:rPr>
          <w:rFonts w:cstheme="minorHAnsi"/>
          <w:spacing w:val="5"/>
        </w:rPr>
        <w:t xml:space="preserve"> </w:t>
      </w:r>
      <w:r w:rsidRPr="0054085E">
        <w:rPr>
          <w:rFonts w:cstheme="minorHAnsi"/>
          <w:spacing w:val="-5"/>
        </w:rPr>
        <w:t>ko</w:t>
      </w:r>
      <w:r w:rsidRPr="0054085E">
        <w:rPr>
          <w:rFonts w:cstheme="minorHAnsi"/>
        </w:rPr>
        <w:t>s</w:t>
      </w:r>
      <w:r w:rsidRPr="0054085E">
        <w:rPr>
          <w:rFonts w:cstheme="minorHAnsi"/>
          <w:spacing w:val="-5"/>
        </w:rPr>
        <w:t>z</w:t>
      </w:r>
      <w:r w:rsidRPr="0054085E">
        <w:rPr>
          <w:rFonts w:cstheme="minorHAnsi"/>
        </w:rPr>
        <w:t>t</w:t>
      </w:r>
      <w:r w:rsidRPr="0054085E">
        <w:rPr>
          <w:rFonts w:cstheme="minorHAnsi"/>
          <w:spacing w:val="6"/>
        </w:rPr>
        <w:t xml:space="preserve"> </w:t>
      </w:r>
      <w:r w:rsidRPr="0054085E">
        <w:rPr>
          <w:rFonts w:cstheme="minorHAnsi"/>
          <w:spacing w:val="-5"/>
        </w:rPr>
        <w:t>W</w:t>
      </w:r>
      <w:r w:rsidRPr="0054085E">
        <w:rPr>
          <w:rFonts w:cstheme="minorHAnsi"/>
          <w:spacing w:val="2"/>
        </w:rPr>
        <w:t>y</w:t>
      </w:r>
      <w:r w:rsidRPr="0054085E">
        <w:rPr>
          <w:rFonts w:cstheme="minorHAnsi"/>
        </w:rPr>
        <w:t>ko</w:t>
      </w:r>
      <w:r w:rsidRPr="0054085E">
        <w:rPr>
          <w:rFonts w:cstheme="minorHAnsi"/>
          <w:spacing w:val="-5"/>
        </w:rPr>
        <w:t>n</w:t>
      </w:r>
      <w:r w:rsidRPr="0054085E">
        <w:rPr>
          <w:rFonts w:cstheme="minorHAnsi"/>
          <w:spacing w:val="7"/>
        </w:rPr>
        <w:t>a</w:t>
      </w:r>
      <w:r w:rsidRPr="0054085E">
        <w:rPr>
          <w:rFonts w:cstheme="minorHAnsi"/>
          <w:spacing w:val="-5"/>
        </w:rPr>
        <w:t>w</w:t>
      </w:r>
      <w:r w:rsidRPr="0054085E">
        <w:rPr>
          <w:rFonts w:cstheme="minorHAnsi"/>
          <w:spacing w:val="2"/>
        </w:rPr>
        <w:t>c</w:t>
      </w:r>
      <w:r w:rsidRPr="0054085E">
        <w:rPr>
          <w:rFonts w:cstheme="minorHAnsi"/>
          <w:spacing w:val="-5"/>
        </w:rPr>
        <w:t>y.</w:t>
      </w:r>
    </w:p>
    <w:p w:rsidR="00AF5890" w:rsidRPr="00AF5890" w:rsidRDefault="00AF5890" w:rsidP="0054085E">
      <w:pPr>
        <w:widowControl w:val="0"/>
        <w:autoSpaceDE w:val="0"/>
        <w:autoSpaceDN w:val="0"/>
        <w:adjustRightInd w:val="0"/>
        <w:spacing w:after="0" w:line="288" w:lineRule="auto"/>
        <w:ind w:left="195"/>
        <w:rPr>
          <w:rFonts w:cstheme="minorHAnsi"/>
        </w:rPr>
      </w:pPr>
      <w:r w:rsidRPr="0054085E">
        <w:rPr>
          <w:rFonts w:cstheme="minorHAnsi"/>
          <w:bCs/>
          <w:spacing w:val="2"/>
        </w:rPr>
        <w:t>6.</w:t>
      </w:r>
      <w:r w:rsidRPr="0054085E">
        <w:rPr>
          <w:rFonts w:cstheme="minorHAnsi"/>
          <w:bCs/>
          <w:spacing w:val="-2"/>
        </w:rPr>
        <w:t>5</w:t>
      </w:r>
      <w:r w:rsidRPr="0054085E">
        <w:rPr>
          <w:rFonts w:cstheme="minorHAnsi"/>
          <w:bCs/>
          <w:spacing w:val="2"/>
        </w:rPr>
        <w:t>.</w:t>
      </w:r>
      <w:r w:rsidRPr="0054085E">
        <w:rPr>
          <w:rFonts w:cstheme="minorHAnsi"/>
          <w:bCs/>
          <w:spacing w:val="-5"/>
        </w:rPr>
        <w:t>3</w:t>
      </w:r>
      <w:r w:rsidRPr="0054085E">
        <w:rPr>
          <w:rFonts w:cstheme="minorHAnsi"/>
          <w:bCs/>
        </w:rPr>
        <w:t>.</w:t>
      </w:r>
      <w:r w:rsidRPr="0054085E">
        <w:rPr>
          <w:rFonts w:cstheme="minorHAnsi"/>
          <w:bCs/>
          <w:spacing w:val="5"/>
        </w:rPr>
        <w:t xml:space="preserve"> </w:t>
      </w:r>
      <w:r w:rsidR="0055414A" w:rsidRPr="0054085E">
        <w:rPr>
          <w:rFonts w:cstheme="minorHAnsi"/>
        </w:rPr>
        <w:t>Niewłaściwa</w:t>
      </w:r>
      <w:r w:rsidR="0055414A">
        <w:rPr>
          <w:rFonts w:cstheme="minorHAnsi"/>
        </w:rPr>
        <w:t xml:space="preserve"> nośność </w:t>
      </w:r>
      <w:r w:rsidRPr="00AF5890">
        <w:rPr>
          <w:rFonts w:cstheme="minorHAnsi"/>
          <w:spacing w:val="4"/>
        </w:rPr>
        <w:t>p</w:t>
      </w:r>
      <w:r w:rsidRPr="00AF5890">
        <w:rPr>
          <w:rFonts w:cstheme="minorHAnsi"/>
        </w:rPr>
        <w:t>o</w:t>
      </w:r>
      <w:r w:rsidRPr="00AF5890">
        <w:rPr>
          <w:rFonts w:cstheme="minorHAnsi"/>
          <w:spacing w:val="-5"/>
        </w:rPr>
        <w:t>d</w:t>
      </w:r>
      <w:r w:rsidRPr="00AF5890">
        <w:rPr>
          <w:rFonts w:cstheme="minorHAnsi"/>
        </w:rPr>
        <w:t>budowy</w:t>
      </w:r>
    </w:p>
    <w:p w:rsidR="00AF5890" w:rsidRPr="00AF5890" w:rsidRDefault="0055414A" w:rsidP="0054085E">
      <w:pPr>
        <w:widowControl w:val="0"/>
        <w:autoSpaceDE w:val="0"/>
        <w:autoSpaceDN w:val="0"/>
        <w:adjustRightInd w:val="0"/>
        <w:spacing w:after="0" w:line="288" w:lineRule="auto"/>
        <w:ind w:left="195" w:right="599" w:firstLine="706"/>
        <w:jc w:val="both"/>
        <w:rPr>
          <w:rFonts w:cstheme="minorHAnsi"/>
        </w:rPr>
      </w:pPr>
      <w:r w:rsidRPr="00AF5890">
        <w:rPr>
          <w:rFonts w:cstheme="minorHAnsi"/>
        </w:rPr>
        <w:t>J</w:t>
      </w:r>
      <w:r w:rsidRPr="00AF5890">
        <w:rPr>
          <w:rFonts w:cstheme="minorHAnsi"/>
          <w:spacing w:val="-2"/>
        </w:rPr>
        <w:t>e</w:t>
      </w:r>
      <w:r w:rsidRPr="00AF5890">
        <w:rPr>
          <w:rFonts w:cstheme="minorHAnsi"/>
          <w:spacing w:val="3"/>
          <w:w w:val="133"/>
        </w:rPr>
        <w:t>ż</w:t>
      </w:r>
      <w:r w:rsidRPr="00AF5890">
        <w:rPr>
          <w:rFonts w:cstheme="minorHAnsi"/>
        </w:rPr>
        <w:t>e</w:t>
      </w:r>
      <w:r w:rsidRPr="00AF5890">
        <w:rPr>
          <w:rFonts w:cstheme="minorHAnsi"/>
          <w:spacing w:val="-6"/>
        </w:rPr>
        <w:t>l</w:t>
      </w:r>
      <w:r w:rsidRPr="00AF5890">
        <w:rPr>
          <w:rFonts w:cstheme="minorHAnsi"/>
        </w:rPr>
        <w:t>i</w:t>
      </w:r>
      <w:r w:rsidR="00AF5890" w:rsidRPr="00AF5890">
        <w:rPr>
          <w:rFonts w:cstheme="minorHAnsi"/>
          <w:spacing w:val="23"/>
        </w:rPr>
        <w:t xml:space="preserve"> </w:t>
      </w:r>
      <w:r>
        <w:rPr>
          <w:rFonts w:cstheme="minorHAnsi"/>
          <w:spacing w:val="-5"/>
        </w:rPr>
        <w:t>nośność</w:t>
      </w:r>
      <w:r w:rsidR="00AF5890" w:rsidRPr="00AF5890">
        <w:rPr>
          <w:rFonts w:cstheme="minorHAnsi"/>
          <w:spacing w:val="21"/>
          <w:w w:val="68"/>
        </w:rPr>
        <w:t xml:space="preserve"> </w:t>
      </w:r>
      <w:r w:rsidR="00AF5890" w:rsidRPr="00AF5890">
        <w:rPr>
          <w:rFonts w:cstheme="minorHAnsi"/>
        </w:rPr>
        <w:t>po</w:t>
      </w:r>
      <w:r w:rsidR="00AF5890" w:rsidRPr="00AF5890">
        <w:rPr>
          <w:rFonts w:cstheme="minorHAnsi"/>
          <w:spacing w:val="-5"/>
        </w:rPr>
        <w:t>d</w:t>
      </w:r>
      <w:r w:rsidR="00AF5890" w:rsidRPr="00AF5890">
        <w:rPr>
          <w:rFonts w:cstheme="minorHAnsi"/>
        </w:rPr>
        <w:t>b</w:t>
      </w:r>
      <w:r w:rsidR="00AF5890" w:rsidRPr="00AF5890">
        <w:rPr>
          <w:rFonts w:cstheme="minorHAnsi"/>
          <w:spacing w:val="5"/>
        </w:rPr>
        <w:t>u</w:t>
      </w:r>
      <w:r w:rsidR="00AF5890" w:rsidRPr="00AF5890">
        <w:rPr>
          <w:rFonts w:cstheme="minorHAnsi"/>
        </w:rPr>
        <w:t>dowy</w:t>
      </w:r>
      <w:r w:rsidR="00AF5890" w:rsidRPr="00AF5890">
        <w:rPr>
          <w:rFonts w:cstheme="minorHAnsi"/>
          <w:spacing w:val="11"/>
        </w:rPr>
        <w:t xml:space="preserve"> </w:t>
      </w:r>
      <w:r>
        <w:rPr>
          <w:rFonts w:cstheme="minorHAnsi"/>
          <w:spacing w:val="5"/>
        </w:rPr>
        <w:t>b</w:t>
      </w:r>
      <w:r w:rsidRPr="00AF5890">
        <w:rPr>
          <w:rFonts w:cstheme="minorHAnsi"/>
          <w:spacing w:val="-2"/>
          <w:w w:val="66"/>
        </w:rPr>
        <w:t>ę</w:t>
      </w:r>
      <w:r w:rsidRPr="00AF5890">
        <w:rPr>
          <w:rFonts w:cstheme="minorHAnsi"/>
        </w:rPr>
        <w:t>dzie</w:t>
      </w:r>
      <w:r w:rsidR="00AF5890" w:rsidRPr="00AF5890">
        <w:rPr>
          <w:rFonts w:cstheme="minorHAnsi"/>
          <w:spacing w:val="17"/>
        </w:rPr>
        <w:t xml:space="preserve"> </w:t>
      </w:r>
      <w:r w:rsidR="00AF5890" w:rsidRPr="00AF5890">
        <w:rPr>
          <w:rFonts w:cstheme="minorHAnsi"/>
        </w:rPr>
        <w:t>mnie</w:t>
      </w:r>
      <w:r w:rsidR="00AF5890" w:rsidRPr="00AF5890">
        <w:rPr>
          <w:rFonts w:cstheme="minorHAnsi"/>
          <w:spacing w:val="-7"/>
        </w:rPr>
        <w:t>j</w:t>
      </w:r>
      <w:r w:rsidR="00AF5890" w:rsidRPr="00AF5890">
        <w:rPr>
          <w:rFonts w:cstheme="minorHAnsi"/>
          <w:spacing w:val="5"/>
        </w:rPr>
        <w:t>s</w:t>
      </w:r>
      <w:r w:rsidR="00AF5890" w:rsidRPr="00AF5890">
        <w:rPr>
          <w:rFonts w:cstheme="minorHAnsi"/>
        </w:rPr>
        <w:t>za</w:t>
      </w:r>
      <w:r w:rsidR="00AF5890" w:rsidRPr="00AF5890">
        <w:rPr>
          <w:rFonts w:cstheme="minorHAnsi"/>
          <w:spacing w:val="17"/>
        </w:rPr>
        <w:t xml:space="preserve"> </w:t>
      </w:r>
      <w:r w:rsidR="00AF5890" w:rsidRPr="00AF5890">
        <w:rPr>
          <w:rFonts w:cstheme="minorHAnsi"/>
        </w:rPr>
        <w:t>od</w:t>
      </w:r>
      <w:r w:rsidR="00AF5890" w:rsidRPr="00AF5890">
        <w:rPr>
          <w:rFonts w:cstheme="minorHAnsi"/>
          <w:spacing w:val="17"/>
        </w:rPr>
        <w:t xml:space="preserve"> </w:t>
      </w:r>
      <w:r w:rsidR="00AF5890" w:rsidRPr="00AF5890">
        <w:rPr>
          <w:rFonts w:cstheme="minorHAnsi"/>
        </w:rPr>
        <w:t>wy</w:t>
      </w:r>
      <w:r w:rsidR="00AF5890" w:rsidRPr="00AF5890">
        <w:rPr>
          <w:rFonts w:cstheme="minorHAnsi"/>
          <w:spacing w:val="-9"/>
        </w:rPr>
        <w:t>m</w:t>
      </w:r>
      <w:r w:rsidR="00AF5890" w:rsidRPr="00AF5890">
        <w:rPr>
          <w:rFonts w:cstheme="minorHAnsi"/>
          <w:spacing w:val="7"/>
        </w:rPr>
        <w:t>a</w:t>
      </w:r>
      <w:r w:rsidR="00AF5890" w:rsidRPr="00AF5890">
        <w:rPr>
          <w:rFonts w:cstheme="minorHAnsi"/>
        </w:rPr>
        <w:t>gan</w:t>
      </w:r>
      <w:r w:rsidR="00AF5890" w:rsidRPr="00AF5890">
        <w:rPr>
          <w:rFonts w:cstheme="minorHAnsi"/>
          <w:spacing w:val="-4"/>
        </w:rPr>
        <w:t>ej</w:t>
      </w:r>
      <w:r w:rsidR="00AF5890" w:rsidRPr="00AF5890">
        <w:rPr>
          <w:rFonts w:cstheme="minorHAnsi"/>
        </w:rPr>
        <w:t>,</w:t>
      </w:r>
      <w:r w:rsidR="00AF5890" w:rsidRPr="00AF5890">
        <w:rPr>
          <w:rFonts w:cstheme="minorHAnsi"/>
          <w:spacing w:val="17"/>
        </w:rPr>
        <w:t xml:space="preserve"> </w:t>
      </w:r>
      <w:r w:rsidR="00AF5890" w:rsidRPr="00AF5890">
        <w:rPr>
          <w:rFonts w:cstheme="minorHAnsi"/>
          <w:spacing w:val="8"/>
        </w:rPr>
        <w:t>t</w:t>
      </w:r>
      <w:r w:rsidR="00AF5890" w:rsidRPr="00AF5890">
        <w:rPr>
          <w:rFonts w:cstheme="minorHAnsi"/>
        </w:rPr>
        <w:t>o</w:t>
      </w:r>
      <w:r w:rsidR="00AF5890" w:rsidRPr="00AF5890">
        <w:rPr>
          <w:rFonts w:cstheme="minorHAnsi"/>
          <w:spacing w:val="12"/>
        </w:rPr>
        <w:t xml:space="preserve"> </w:t>
      </w:r>
      <w:r w:rsidR="00AF5890" w:rsidRPr="00AF5890">
        <w:rPr>
          <w:rFonts w:cstheme="minorHAnsi"/>
        </w:rPr>
        <w:t>Wykonawca</w:t>
      </w:r>
      <w:r w:rsidR="00AF5890" w:rsidRPr="00AF5890">
        <w:rPr>
          <w:rFonts w:cstheme="minorHAnsi"/>
          <w:spacing w:val="17"/>
        </w:rPr>
        <w:t xml:space="preserve"> </w:t>
      </w:r>
      <w:r w:rsidR="00AF5890" w:rsidRPr="00AF5890">
        <w:rPr>
          <w:rFonts w:cstheme="minorHAnsi"/>
        </w:rPr>
        <w:t>wyko</w:t>
      </w:r>
      <w:r w:rsidR="00AF5890" w:rsidRPr="00AF5890">
        <w:rPr>
          <w:rFonts w:cstheme="minorHAnsi"/>
          <w:spacing w:val="-6"/>
        </w:rPr>
        <w:t>n</w:t>
      </w:r>
      <w:r w:rsidR="00AF5890" w:rsidRPr="00AF5890">
        <w:rPr>
          <w:rFonts w:cstheme="minorHAnsi"/>
        </w:rPr>
        <w:t>a</w:t>
      </w:r>
      <w:r w:rsidR="00AF5890" w:rsidRPr="00AF5890">
        <w:rPr>
          <w:rFonts w:cstheme="minorHAnsi"/>
          <w:spacing w:val="24"/>
        </w:rPr>
        <w:t xml:space="preserve"> </w:t>
      </w:r>
      <w:r w:rsidR="00AF5890" w:rsidRPr="00AF5890">
        <w:rPr>
          <w:rFonts w:cstheme="minorHAnsi"/>
          <w:spacing w:val="-6"/>
        </w:rPr>
        <w:t>w</w:t>
      </w:r>
      <w:r w:rsidR="00AF5890" w:rsidRPr="00AF5890">
        <w:rPr>
          <w:rFonts w:cstheme="minorHAnsi"/>
        </w:rPr>
        <w:t>szelk</w:t>
      </w:r>
      <w:r w:rsidR="00AF5890" w:rsidRPr="00AF5890">
        <w:rPr>
          <w:rFonts w:cstheme="minorHAnsi"/>
          <w:spacing w:val="8"/>
        </w:rPr>
        <w:t>i</w:t>
      </w:r>
      <w:r w:rsidR="00AF5890" w:rsidRPr="00AF5890">
        <w:rPr>
          <w:rFonts w:cstheme="minorHAnsi"/>
        </w:rPr>
        <w:t>e rob</w:t>
      </w:r>
      <w:r w:rsidR="00AF5890" w:rsidRPr="00AF5890">
        <w:rPr>
          <w:rFonts w:cstheme="minorHAnsi"/>
          <w:spacing w:val="-6"/>
        </w:rPr>
        <w:t>o</w:t>
      </w:r>
      <w:r w:rsidR="00AF5890" w:rsidRPr="00AF5890">
        <w:rPr>
          <w:rFonts w:cstheme="minorHAnsi"/>
          <w:spacing w:val="6"/>
        </w:rPr>
        <w:t>t</w:t>
      </w:r>
      <w:r w:rsidR="00AF5890" w:rsidRPr="00AF5890">
        <w:rPr>
          <w:rFonts w:cstheme="minorHAnsi"/>
        </w:rPr>
        <w:t>y</w:t>
      </w:r>
      <w:r w:rsidR="00AF5890" w:rsidRPr="00AF5890">
        <w:rPr>
          <w:rFonts w:cstheme="minorHAnsi"/>
          <w:spacing w:val="-2"/>
        </w:rPr>
        <w:t xml:space="preserve"> </w:t>
      </w:r>
      <w:r w:rsidRPr="00AF5890">
        <w:rPr>
          <w:rFonts w:cstheme="minorHAnsi"/>
        </w:rPr>
        <w:t>ni</w:t>
      </w:r>
      <w:r w:rsidRPr="00AF5890">
        <w:rPr>
          <w:rFonts w:cstheme="minorHAnsi"/>
          <w:spacing w:val="-6"/>
        </w:rPr>
        <w:t>e</w:t>
      </w:r>
      <w:r w:rsidRPr="00AF5890">
        <w:rPr>
          <w:rFonts w:cstheme="minorHAnsi"/>
        </w:rPr>
        <w:t>z</w:t>
      </w:r>
      <w:r w:rsidRPr="00AF5890">
        <w:rPr>
          <w:rFonts w:cstheme="minorHAnsi"/>
          <w:spacing w:val="3"/>
        </w:rPr>
        <w:t>b</w:t>
      </w:r>
      <w:r w:rsidRPr="00AF5890">
        <w:rPr>
          <w:rFonts w:cstheme="minorHAnsi"/>
          <w:spacing w:val="-2"/>
          <w:w w:val="66"/>
        </w:rPr>
        <w:t>ę</w:t>
      </w:r>
      <w:r w:rsidRPr="00AF5890">
        <w:rPr>
          <w:rFonts w:cstheme="minorHAnsi"/>
        </w:rPr>
        <w:t>dne</w:t>
      </w:r>
      <w:r w:rsidR="00AF5890" w:rsidRPr="00AF5890">
        <w:rPr>
          <w:rFonts w:cstheme="minorHAnsi"/>
          <w:spacing w:val="3"/>
        </w:rPr>
        <w:t xml:space="preserve"> </w:t>
      </w:r>
      <w:r w:rsidR="00AF5890" w:rsidRPr="00AF5890">
        <w:rPr>
          <w:rFonts w:cstheme="minorHAnsi"/>
        </w:rPr>
        <w:t>do</w:t>
      </w:r>
      <w:r w:rsidR="00AF5890" w:rsidRPr="00AF5890">
        <w:rPr>
          <w:rFonts w:cstheme="minorHAnsi"/>
          <w:spacing w:val="-5"/>
        </w:rPr>
        <w:t xml:space="preserve"> </w:t>
      </w:r>
      <w:r w:rsidR="00AF5890" w:rsidRPr="00AF5890">
        <w:rPr>
          <w:rFonts w:cstheme="minorHAnsi"/>
        </w:rPr>
        <w:t>za</w:t>
      </w:r>
      <w:r w:rsidR="00AF5890" w:rsidRPr="00AF5890">
        <w:rPr>
          <w:rFonts w:cstheme="minorHAnsi"/>
          <w:spacing w:val="5"/>
        </w:rPr>
        <w:t>p</w:t>
      </w:r>
      <w:r w:rsidR="00AF5890" w:rsidRPr="00AF5890">
        <w:rPr>
          <w:rFonts w:cstheme="minorHAnsi"/>
        </w:rPr>
        <w:t>ew</w:t>
      </w:r>
      <w:r w:rsidR="00AF5890" w:rsidRPr="00AF5890">
        <w:rPr>
          <w:rFonts w:cstheme="minorHAnsi"/>
          <w:spacing w:val="-8"/>
        </w:rPr>
        <w:t>n</w:t>
      </w:r>
      <w:r w:rsidR="00AF5890" w:rsidRPr="00AF5890">
        <w:rPr>
          <w:rFonts w:cstheme="minorHAnsi"/>
        </w:rPr>
        <w:t>ien</w:t>
      </w:r>
      <w:r w:rsidR="00AF5890" w:rsidRPr="00AF5890">
        <w:rPr>
          <w:rFonts w:cstheme="minorHAnsi"/>
          <w:spacing w:val="-5"/>
        </w:rPr>
        <w:t>i</w:t>
      </w:r>
      <w:r w:rsidR="00AF5890" w:rsidRPr="00AF5890">
        <w:rPr>
          <w:rFonts w:cstheme="minorHAnsi"/>
        </w:rPr>
        <w:t>a</w:t>
      </w:r>
      <w:r w:rsidR="00AF5890" w:rsidRPr="00AF5890">
        <w:rPr>
          <w:rFonts w:cstheme="minorHAnsi"/>
          <w:spacing w:val="3"/>
        </w:rPr>
        <w:t xml:space="preserve"> </w:t>
      </w:r>
      <w:r w:rsidR="00AF5890" w:rsidRPr="00AF5890">
        <w:rPr>
          <w:rFonts w:cstheme="minorHAnsi"/>
        </w:rPr>
        <w:t>wy</w:t>
      </w:r>
      <w:r w:rsidR="00AF5890" w:rsidRPr="00AF5890">
        <w:rPr>
          <w:rFonts w:cstheme="minorHAnsi"/>
          <w:spacing w:val="-8"/>
        </w:rPr>
        <w:t>m</w:t>
      </w:r>
      <w:r w:rsidR="00AF5890" w:rsidRPr="00AF5890">
        <w:rPr>
          <w:rFonts w:cstheme="minorHAnsi"/>
          <w:spacing w:val="7"/>
        </w:rPr>
        <w:t>a</w:t>
      </w:r>
      <w:r w:rsidR="00AF5890" w:rsidRPr="00AF5890">
        <w:rPr>
          <w:rFonts w:cstheme="minorHAnsi"/>
          <w:spacing w:val="-5"/>
        </w:rPr>
        <w:t>g</w:t>
      </w:r>
      <w:r w:rsidR="00AF5890" w:rsidRPr="00AF5890">
        <w:rPr>
          <w:rFonts w:cstheme="minorHAnsi"/>
        </w:rPr>
        <w:t>anej</w:t>
      </w:r>
      <w:r w:rsidR="00AF5890" w:rsidRPr="00AF5890">
        <w:rPr>
          <w:rFonts w:cstheme="minorHAnsi"/>
          <w:spacing w:val="3"/>
        </w:rPr>
        <w:t xml:space="preserve"> </w:t>
      </w:r>
      <w:r>
        <w:rPr>
          <w:rFonts w:cstheme="minorHAnsi"/>
        </w:rPr>
        <w:t>nośności</w:t>
      </w:r>
      <w:r w:rsidR="00AF5890" w:rsidRPr="00AF5890">
        <w:rPr>
          <w:rFonts w:cstheme="minorHAnsi"/>
        </w:rPr>
        <w:t>,</w:t>
      </w:r>
      <w:r w:rsidR="00AF5890" w:rsidRPr="00AF5890">
        <w:rPr>
          <w:rFonts w:cstheme="minorHAnsi"/>
          <w:spacing w:val="8"/>
        </w:rPr>
        <w:t xml:space="preserve"> </w:t>
      </w:r>
      <w:r w:rsidR="00AF5890" w:rsidRPr="00AF5890">
        <w:rPr>
          <w:rFonts w:cstheme="minorHAnsi"/>
        </w:rPr>
        <w:t>zal</w:t>
      </w:r>
      <w:r w:rsidR="00AF5890" w:rsidRPr="00AF5890">
        <w:rPr>
          <w:rFonts w:cstheme="minorHAnsi"/>
          <w:spacing w:val="-5"/>
        </w:rPr>
        <w:t>e</w:t>
      </w:r>
      <w:r w:rsidR="00AF5890" w:rsidRPr="00AF5890">
        <w:rPr>
          <w:rFonts w:cstheme="minorHAnsi"/>
        </w:rPr>
        <w:t>cone</w:t>
      </w:r>
      <w:r w:rsidR="00AF5890" w:rsidRPr="00AF5890">
        <w:rPr>
          <w:rFonts w:cstheme="minorHAnsi"/>
          <w:spacing w:val="-6"/>
        </w:rPr>
        <w:t xml:space="preserve"> </w:t>
      </w:r>
      <w:r w:rsidR="00AF5890" w:rsidRPr="00AF5890">
        <w:rPr>
          <w:rFonts w:cstheme="minorHAnsi"/>
        </w:rPr>
        <w:t>pr</w:t>
      </w:r>
      <w:r w:rsidR="00AF5890" w:rsidRPr="00AF5890">
        <w:rPr>
          <w:rFonts w:cstheme="minorHAnsi"/>
          <w:spacing w:val="6"/>
        </w:rPr>
        <w:t>z</w:t>
      </w:r>
      <w:r w:rsidR="00AF5890" w:rsidRPr="00AF5890">
        <w:rPr>
          <w:rFonts w:cstheme="minorHAnsi"/>
          <w:spacing w:val="-7"/>
        </w:rPr>
        <w:t>e</w:t>
      </w:r>
      <w:r w:rsidR="00AF5890" w:rsidRPr="00AF5890">
        <w:rPr>
          <w:rFonts w:cstheme="minorHAnsi"/>
        </w:rPr>
        <w:t>z</w:t>
      </w:r>
      <w:r w:rsidR="00AF5890" w:rsidRPr="00AF5890">
        <w:rPr>
          <w:rFonts w:cstheme="minorHAnsi"/>
          <w:spacing w:val="3"/>
        </w:rPr>
        <w:t xml:space="preserve"> </w:t>
      </w:r>
      <w:r>
        <w:rPr>
          <w:rFonts w:cstheme="minorHAnsi"/>
        </w:rPr>
        <w:t>Inspektora</w:t>
      </w:r>
      <w:r w:rsidR="00AF5890" w:rsidRPr="00AF5890">
        <w:rPr>
          <w:rFonts w:cstheme="minorHAnsi"/>
        </w:rPr>
        <w:t>.</w:t>
      </w:r>
    </w:p>
    <w:p w:rsidR="00AF5890" w:rsidRPr="00AF5890" w:rsidRDefault="00AF5890" w:rsidP="0054085E">
      <w:pPr>
        <w:widowControl w:val="0"/>
        <w:autoSpaceDE w:val="0"/>
        <w:autoSpaceDN w:val="0"/>
        <w:adjustRightInd w:val="0"/>
        <w:spacing w:after="0" w:line="288" w:lineRule="auto"/>
        <w:ind w:left="195" w:right="597" w:firstLine="706"/>
        <w:jc w:val="both"/>
        <w:rPr>
          <w:rFonts w:cstheme="minorHAnsi"/>
        </w:rPr>
      </w:pPr>
      <w:r w:rsidRPr="00AF5890">
        <w:rPr>
          <w:rFonts w:cstheme="minorHAnsi"/>
        </w:rPr>
        <w:t>K</w:t>
      </w:r>
      <w:r w:rsidRPr="00AF5890">
        <w:rPr>
          <w:rFonts w:cstheme="minorHAnsi"/>
          <w:spacing w:val="-6"/>
        </w:rPr>
        <w:t>o</w:t>
      </w:r>
      <w:r w:rsidRPr="00AF5890">
        <w:rPr>
          <w:rFonts w:cstheme="minorHAnsi"/>
        </w:rPr>
        <w:t>sz</w:t>
      </w:r>
      <w:r w:rsidRPr="00AF5890">
        <w:rPr>
          <w:rFonts w:cstheme="minorHAnsi"/>
          <w:spacing w:val="4"/>
        </w:rPr>
        <w:t>t</w:t>
      </w:r>
      <w:r w:rsidRPr="00AF5890">
        <w:rPr>
          <w:rFonts w:cstheme="minorHAnsi"/>
        </w:rPr>
        <w:t>y</w:t>
      </w:r>
      <w:r w:rsidRPr="00AF5890">
        <w:rPr>
          <w:rFonts w:cstheme="minorHAnsi"/>
          <w:spacing w:val="3"/>
        </w:rPr>
        <w:t xml:space="preserve"> </w:t>
      </w:r>
      <w:r w:rsidRPr="00AF5890">
        <w:rPr>
          <w:rFonts w:cstheme="minorHAnsi"/>
          <w:spacing w:val="6"/>
        </w:rPr>
        <w:t>t</w:t>
      </w:r>
      <w:r w:rsidRPr="00AF5890">
        <w:rPr>
          <w:rFonts w:cstheme="minorHAnsi"/>
          <w:spacing w:val="-5"/>
        </w:rPr>
        <w:t>y</w:t>
      </w:r>
      <w:r w:rsidRPr="00AF5890">
        <w:rPr>
          <w:rFonts w:cstheme="minorHAnsi"/>
        </w:rPr>
        <w:t>ch</w:t>
      </w:r>
      <w:r w:rsidRPr="00AF5890">
        <w:rPr>
          <w:rFonts w:cstheme="minorHAnsi"/>
          <w:spacing w:val="9"/>
        </w:rPr>
        <w:t xml:space="preserve"> </w:t>
      </w:r>
      <w:r w:rsidRPr="00AF5890">
        <w:rPr>
          <w:rFonts w:cstheme="minorHAnsi"/>
        </w:rPr>
        <w:t>do</w:t>
      </w:r>
      <w:r w:rsidRPr="00AF5890">
        <w:rPr>
          <w:rFonts w:cstheme="minorHAnsi"/>
          <w:spacing w:val="-4"/>
        </w:rPr>
        <w:t>d</w:t>
      </w:r>
      <w:r w:rsidRPr="00AF5890">
        <w:rPr>
          <w:rFonts w:cstheme="minorHAnsi"/>
        </w:rPr>
        <w:t>a</w:t>
      </w:r>
      <w:r w:rsidRPr="00AF5890">
        <w:rPr>
          <w:rFonts w:cstheme="minorHAnsi"/>
          <w:spacing w:val="4"/>
        </w:rPr>
        <w:t>t</w:t>
      </w:r>
      <w:r w:rsidRPr="00AF5890">
        <w:rPr>
          <w:rFonts w:cstheme="minorHAnsi"/>
        </w:rPr>
        <w:t>kow</w:t>
      </w:r>
      <w:r w:rsidRPr="00AF5890">
        <w:rPr>
          <w:rFonts w:cstheme="minorHAnsi"/>
          <w:spacing w:val="-6"/>
        </w:rPr>
        <w:t>y</w:t>
      </w:r>
      <w:r w:rsidRPr="00AF5890">
        <w:rPr>
          <w:rFonts w:cstheme="minorHAnsi"/>
        </w:rPr>
        <w:t>ch</w:t>
      </w:r>
      <w:r w:rsidRPr="00AF5890">
        <w:rPr>
          <w:rFonts w:cstheme="minorHAnsi"/>
          <w:spacing w:val="5"/>
        </w:rPr>
        <w:t xml:space="preserve"> </w:t>
      </w:r>
      <w:r w:rsidRPr="00AF5890">
        <w:rPr>
          <w:rFonts w:cstheme="minorHAnsi"/>
          <w:spacing w:val="8"/>
        </w:rPr>
        <w:t>r</w:t>
      </w:r>
      <w:r w:rsidRPr="00AF5890">
        <w:rPr>
          <w:rFonts w:cstheme="minorHAnsi"/>
          <w:spacing w:val="-5"/>
        </w:rPr>
        <w:t>o</w:t>
      </w:r>
      <w:r w:rsidRPr="00AF5890">
        <w:rPr>
          <w:rFonts w:cstheme="minorHAnsi"/>
        </w:rPr>
        <w:t>b</w:t>
      </w:r>
      <w:r w:rsidRPr="00AF5890">
        <w:rPr>
          <w:rFonts w:cstheme="minorHAnsi"/>
          <w:spacing w:val="-5"/>
        </w:rPr>
        <w:t>ó</w:t>
      </w:r>
      <w:r w:rsidRPr="00AF5890">
        <w:rPr>
          <w:rFonts w:cstheme="minorHAnsi"/>
        </w:rPr>
        <w:t>t</w:t>
      </w:r>
      <w:r w:rsidRPr="00AF5890">
        <w:rPr>
          <w:rFonts w:cstheme="minorHAnsi"/>
          <w:spacing w:val="9"/>
        </w:rPr>
        <w:t xml:space="preserve"> </w:t>
      </w:r>
      <w:r w:rsidRPr="00AF5890">
        <w:rPr>
          <w:rFonts w:cstheme="minorHAnsi"/>
          <w:spacing w:val="4"/>
        </w:rPr>
        <w:t>p</w:t>
      </w:r>
      <w:r w:rsidRPr="00AF5890">
        <w:rPr>
          <w:rFonts w:cstheme="minorHAnsi"/>
        </w:rPr>
        <w:t>oni</w:t>
      </w:r>
      <w:r w:rsidRPr="00AF5890">
        <w:rPr>
          <w:rFonts w:cstheme="minorHAnsi"/>
          <w:spacing w:val="-6"/>
        </w:rPr>
        <w:t>e</w:t>
      </w:r>
      <w:r w:rsidRPr="00AF5890">
        <w:rPr>
          <w:rFonts w:cstheme="minorHAnsi"/>
          <w:spacing w:val="5"/>
        </w:rPr>
        <w:t>s</w:t>
      </w:r>
      <w:r w:rsidRPr="00AF5890">
        <w:rPr>
          <w:rFonts w:cstheme="minorHAnsi"/>
        </w:rPr>
        <w:t>ie</w:t>
      </w:r>
      <w:r w:rsidRPr="00AF5890">
        <w:rPr>
          <w:rFonts w:cstheme="minorHAnsi"/>
          <w:spacing w:val="9"/>
        </w:rPr>
        <w:t xml:space="preserve"> </w:t>
      </w:r>
      <w:r w:rsidRPr="00AF5890">
        <w:rPr>
          <w:rFonts w:cstheme="minorHAnsi"/>
          <w:spacing w:val="-5"/>
        </w:rPr>
        <w:t>W</w:t>
      </w:r>
      <w:r w:rsidRPr="00AF5890">
        <w:rPr>
          <w:rFonts w:cstheme="minorHAnsi"/>
        </w:rPr>
        <w:t>yko</w:t>
      </w:r>
      <w:r w:rsidRPr="00AF5890">
        <w:rPr>
          <w:rFonts w:cstheme="minorHAnsi"/>
          <w:spacing w:val="-5"/>
        </w:rPr>
        <w:t>n</w:t>
      </w:r>
      <w:r w:rsidRPr="00AF5890">
        <w:rPr>
          <w:rFonts w:cstheme="minorHAnsi"/>
          <w:spacing w:val="7"/>
        </w:rPr>
        <w:t>a</w:t>
      </w:r>
      <w:r w:rsidRPr="00AF5890">
        <w:rPr>
          <w:rFonts w:cstheme="minorHAnsi"/>
          <w:spacing w:val="-6"/>
        </w:rPr>
        <w:t>w</w:t>
      </w:r>
      <w:r w:rsidRPr="00AF5890">
        <w:rPr>
          <w:rFonts w:cstheme="minorHAnsi"/>
        </w:rPr>
        <w:t>ca</w:t>
      </w:r>
      <w:r w:rsidRPr="00AF5890">
        <w:rPr>
          <w:rFonts w:cstheme="minorHAnsi"/>
          <w:spacing w:val="13"/>
        </w:rPr>
        <w:t xml:space="preserve"> </w:t>
      </w:r>
      <w:r w:rsidRPr="00AF5890">
        <w:rPr>
          <w:rFonts w:cstheme="minorHAnsi"/>
        </w:rPr>
        <w:t>po</w:t>
      </w:r>
      <w:r w:rsidRPr="00AF5890">
        <w:rPr>
          <w:rFonts w:cstheme="minorHAnsi"/>
          <w:spacing w:val="-5"/>
        </w:rPr>
        <w:t>d</w:t>
      </w:r>
      <w:r w:rsidRPr="00AF5890">
        <w:rPr>
          <w:rFonts w:cstheme="minorHAnsi"/>
        </w:rPr>
        <w:t>budowy</w:t>
      </w:r>
      <w:r w:rsidRPr="00AF5890">
        <w:rPr>
          <w:rFonts w:cstheme="minorHAnsi"/>
          <w:spacing w:val="9"/>
        </w:rPr>
        <w:t xml:space="preserve"> </w:t>
      </w:r>
      <w:r w:rsidRPr="00AF5890">
        <w:rPr>
          <w:rFonts w:cstheme="minorHAnsi"/>
          <w:spacing w:val="-8"/>
        </w:rPr>
        <w:t>w</w:t>
      </w:r>
      <w:r w:rsidRPr="00AF5890">
        <w:rPr>
          <w:rFonts w:cstheme="minorHAnsi"/>
          <w:spacing w:val="6"/>
        </w:rPr>
        <w:t>t</w:t>
      </w:r>
      <w:r w:rsidRPr="00AF5890">
        <w:rPr>
          <w:rFonts w:cstheme="minorHAnsi"/>
        </w:rPr>
        <w:t>ed</w:t>
      </w:r>
      <w:r w:rsidRPr="00AF5890">
        <w:rPr>
          <w:rFonts w:cstheme="minorHAnsi"/>
          <w:spacing w:val="-7"/>
        </w:rPr>
        <w:t>y</w:t>
      </w:r>
      <w:r w:rsidRPr="00AF5890">
        <w:rPr>
          <w:rFonts w:cstheme="minorHAnsi"/>
        </w:rPr>
        <w:t>,</w:t>
      </w:r>
      <w:r w:rsidRPr="00AF5890">
        <w:rPr>
          <w:rFonts w:cstheme="minorHAnsi"/>
          <w:spacing w:val="14"/>
        </w:rPr>
        <w:t xml:space="preserve"> </w:t>
      </w:r>
      <w:r w:rsidRPr="00AF5890">
        <w:rPr>
          <w:rFonts w:cstheme="minorHAnsi"/>
        </w:rPr>
        <w:t>g</w:t>
      </w:r>
      <w:r w:rsidRPr="00AF5890">
        <w:rPr>
          <w:rFonts w:cstheme="minorHAnsi"/>
          <w:spacing w:val="-5"/>
        </w:rPr>
        <w:t>d</w:t>
      </w:r>
      <w:r w:rsidRPr="00AF5890">
        <w:rPr>
          <w:rFonts w:cstheme="minorHAnsi"/>
        </w:rPr>
        <w:t>y</w:t>
      </w:r>
      <w:r w:rsidRPr="00AF5890">
        <w:rPr>
          <w:rFonts w:cstheme="minorHAnsi"/>
          <w:spacing w:val="9"/>
        </w:rPr>
        <w:t xml:space="preserve"> </w:t>
      </w:r>
      <w:r w:rsidR="0054085E" w:rsidRPr="00AF5890">
        <w:rPr>
          <w:rFonts w:cstheme="minorHAnsi"/>
          <w:spacing w:val="-4"/>
        </w:rPr>
        <w:t>z</w:t>
      </w:r>
      <w:r w:rsidR="0054085E" w:rsidRPr="00AF5890">
        <w:rPr>
          <w:rFonts w:cstheme="minorHAnsi"/>
        </w:rPr>
        <w:t>an</w:t>
      </w:r>
      <w:r w:rsidR="0054085E" w:rsidRPr="00AF5890">
        <w:rPr>
          <w:rFonts w:cstheme="minorHAnsi"/>
          <w:spacing w:val="2"/>
        </w:rPr>
        <w:t>i</w:t>
      </w:r>
      <w:r w:rsidR="0054085E" w:rsidRPr="00AF5890">
        <w:rPr>
          <w:rFonts w:cstheme="minorHAnsi"/>
          <w:spacing w:val="3"/>
          <w:w w:val="133"/>
        </w:rPr>
        <w:t>ż</w:t>
      </w:r>
      <w:r w:rsidR="0054085E" w:rsidRPr="00AF5890">
        <w:rPr>
          <w:rFonts w:cstheme="minorHAnsi"/>
        </w:rPr>
        <w:t>en</w:t>
      </w:r>
      <w:r w:rsidR="0054085E" w:rsidRPr="00AF5890">
        <w:rPr>
          <w:rFonts w:cstheme="minorHAnsi"/>
          <w:spacing w:val="4"/>
        </w:rPr>
        <w:t>i</w:t>
      </w:r>
      <w:r w:rsidR="0054085E" w:rsidRPr="00AF5890">
        <w:rPr>
          <w:rFonts w:cstheme="minorHAnsi"/>
        </w:rPr>
        <w:t>e</w:t>
      </w:r>
      <w:r w:rsidRPr="00AF5890">
        <w:rPr>
          <w:rFonts w:cstheme="minorHAnsi"/>
        </w:rPr>
        <w:t xml:space="preserve"> </w:t>
      </w:r>
      <w:r w:rsidR="0054085E">
        <w:rPr>
          <w:rFonts w:cstheme="minorHAnsi"/>
        </w:rPr>
        <w:t xml:space="preserve">nośności </w:t>
      </w:r>
      <w:r w:rsidRPr="00AF5890">
        <w:rPr>
          <w:rFonts w:cstheme="minorHAnsi"/>
          <w:spacing w:val="5"/>
        </w:rPr>
        <w:t>p</w:t>
      </w:r>
      <w:r w:rsidRPr="00AF5890">
        <w:rPr>
          <w:rFonts w:cstheme="minorHAnsi"/>
        </w:rPr>
        <w:t>o</w:t>
      </w:r>
      <w:r w:rsidRPr="00AF5890">
        <w:rPr>
          <w:rFonts w:cstheme="minorHAnsi"/>
          <w:spacing w:val="-5"/>
        </w:rPr>
        <w:t>d</w:t>
      </w:r>
      <w:r w:rsidRPr="00AF5890">
        <w:rPr>
          <w:rFonts w:cstheme="minorHAnsi"/>
        </w:rPr>
        <w:t>budowy</w:t>
      </w:r>
      <w:r w:rsidRPr="00AF5890">
        <w:rPr>
          <w:rFonts w:cstheme="minorHAnsi"/>
          <w:spacing w:val="3"/>
        </w:rPr>
        <w:t xml:space="preserve"> </w:t>
      </w:r>
      <w:r w:rsidR="0054085E" w:rsidRPr="00AF5890">
        <w:rPr>
          <w:rFonts w:cstheme="minorHAnsi"/>
        </w:rPr>
        <w:t>wy</w:t>
      </w:r>
      <w:r w:rsidR="0054085E" w:rsidRPr="00AF5890">
        <w:rPr>
          <w:rFonts w:cstheme="minorHAnsi"/>
          <w:spacing w:val="-8"/>
        </w:rPr>
        <w:t>n</w:t>
      </w:r>
      <w:r w:rsidR="0054085E" w:rsidRPr="00AF5890">
        <w:rPr>
          <w:rFonts w:cstheme="minorHAnsi"/>
        </w:rPr>
        <w:t>i</w:t>
      </w:r>
      <w:r w:rsidR="0054085E" w:rsidRPr="00AF5890">
        <w:rPr>
          <w:rFonts w:cstheme="minorHAnsi"/>
          <w:spacing w:val="1"/>
        </w:rPr>
        <w:t>k</w:t>
      </w:r>
      <w:r w:rsidR="0054085E" w:rsidRPr="00AF5890">
        <w:rPr>
          <w:rFonts w:cstheme="minorHAnsi"/>
          <w:spacing w:val="1"/>
          <w:w w:val="62"/>
        </w:rPr>
        <w:t>ł</w:t>
      </w:r>
      <w:r w:rsidR="0054085E" w:rsidRPr="00AF5890">
        <w:rPr>
          <w:rFonts w:cstheme="minorHAnsi"/>
        </w:rPr>
        <w:t>o</w:t>
      </w:r>
      <w:r w:rsidRPr="00AF5890">
        <w:rPr>
          <w:rFonts w:cstheme="minorHAnsi"/>
          <w:spacing w:val="-2"/>
        </w:rPr>
        <w:t xml:space="preserve"> </w:t>
      </w:r>
      <w:r w:rsidRPr="00AF5890">
        <w:rPr>
          <w:rFonts w:cstheme="minorHAnsi"/>
        </w:rPr>
        <w:t>z</w:t>
      </w:r>
      <w:r w:rsidRPr="00AF5890">
        <w:rPr>
          <w:rFonts w:cstheme="minorHAnsi"/>
          <w:spacing w:val="3"/>
        </w:rPr>
        <w:t xml:space="preserve"> </w:t>
      </w:r>
      <w:r w:rsidR="0054085E">
        <w:rPr>
          <w:rFonts w:cstheme="minorHAnsi"/>
        </w:rPr>
        <w:t>niewłaściwego</w:t>
      </w:r>
      <w:r w:rsidRPr="00AF5890">
        <w:rPr>
          <w:rFonts w:cstheme="minorHAnsi"/>
          <w:spacing w:val="3"/>
        </w:rPr>
        <w:t xml:space="preserve"> </w:t>
      </w:r>
      <w:r w:rsidRPr="00AF5890">
        <w:rPr>
          <w:rFonts w:cstheme="minorHAnsi"/>
        </w:rPr>
        <w:t>wyko</w:t>
      </w:r>
      <w:r w:rsidRPr="00AF5890">
        <w:rPr>
          <w:rFonts w:cstheme="minorHAnsi"/>
          <w:spacing w:val="-7"/>
        </w:rPr>
        <w:t>n</w:t>
      </w:r>
      <w:r w:rsidRPr="00AF5890">
        <w:rPr>
          <w:rFonts w:cstheme="minorHAnsi"/>
        </w:rPr>
        <w:t>ania</w:t>
      </w:r>
      <w:r w:rsidRPr="00AF5890">
        <w:rPr>
          <w:rFonts w:cstheme="minorHAnsi"/>
          <w:spacing w:val="3"/>
        </w:rPr>
        <w:t xml:space="preserve"> </w:t>
      </w:r>
      <w:r w:rsidRPr="00AF5890">
        <w:rPr>
          <w:rFonts w:cstheme="minorHAnsi"/>
          <w:spacing w:val="4"/>
        </w:rPr>
        <w:t>r</w:t>
      </w:r>
      <w:r w:rsidRPr="00AF5890">
        <w:rPr>
          <w:rFonts w:cstheme="minorHAnsi"/>
          <w:spacing w:val="-5"/>
        </w:rPr>
        <w:t>o</w:t>
      </w:r>
      <w:r w:rsidRPr="00AF5890">
        <w:rPr>
          <w:rFonts w:cstheme="minorHAnsi"/>
        </w:rPr>
        <w:t>b</w:t>
      </w:r>
      <w:r w:rsidRPr="00AF5890">
        <w:rPr>
          <w:rFonts w:cstheme="minorHAnsi"/>
          <w:spacing w:val="-5"/>
        </w:rPr>
        <w:t>ó</w:t>
      </w:r>
      <w:r w:rsidRPr="00AF5890">
        <w:rPr>
          <w:rFonts w:cstheme="minorHAnsi"/>
        </w:rPr>
        <w:t>t</w:t>
      </w:r>
      <w:r w:rsidRPr="00AF5890">
        <w:rPr>
          <w:rFonts w:cstheme="minorHAnsi"/>
          <w:spacing w:val="3"/>
        </w:rPr>
        <w:t xml:space="preserve"> </w:t>
      </w:r>
      <w:r w:rsidRPr="00AF5890">
        <w:rPr>
          <w:rFonts w:cstheme="minorHAnsi"/>
        </w:rPr>
        <w:t>p</w:t>
      </w:r>
      <w:r w:rsidRPr="00AF5890">
        <w:rPr>
          <w:rFonts w:cstheme="minorHAnsi"/>
          <w:spacing w:val="3"/>
        </w:rPr>
        <w:t>r</w:t>
      </w:r>
      <w:r w:rsidRPr="00AF5890">
        <w:rPr>
          <w:rFonts w:cstheme="minorHAnsi"/>
        </w:rPr>
        <w:t>z</w:t>
      </w:r>
      <w:r w:rsidRPr="00AF5890">
        <w:rPr>
          <w:rFonts w:cstheme="minorHAnsi"/>
          <w:spacing w:val="-9"/>
        </w:rPr>
        <w:t>e</w:t>
      </w:r>
      <w:r w:rsidRPr="00AF5890">
        <w:rPr>
          <w:rFonts w:cstheme="minorHAnsi"/>
        </w:rPr>
        <w:t>z</w:t>
      </w:r>
      <w:r w:rsidRPr="00AF5890">
        <w:rPr>
          <w:rFonts w:cstheme="minorHAnsi"/>
          <w:spacing w:val="3"/>
        </w:rPr>
        <w:t xml:space="preserve"> </w:t>
      </w:r>
      <w:r w:rsidR="0054085E" w:rsidRPr="00AF5890">
        <w:rPr>
          <w:rFonts w:cstheme="minorHAnsi"/>
          <w:spacing w:val="-5"/>
        </w:rPr>
        <w:t>W</w:t>
      </w:r>
      <w:r w:rsidR="0054085E" w:rsidRPr="00AF5890">
        <w:rPr>
          <w:rFonts w:cstheme="minorHAnsi"/>
        </w:rPr>
        <w:t>yko</w:t>
      </w:r>
      <w:r w:rsidR="0054085E" w:rsidRPr="00AF5890">
        <w:rPr>
          <w:rFonts w:cstheme="minorHAnsi"/>
          <w:spacing w:val="-5"/>
        </w:rPr>
        <w:t>n</w:t>
      </w:r>
      <w:r w:rsidR="0054085E" w:rsidRPr="00AF5890">
        <w:rPr>
          <w:rFonts w:cstheme="minorHAnsi"/>
          <w:spacing w:val="7"/>
        </w:rPr>
        <w:t>a</w:t>
      </w:r>
      <w:r w:rsidR="0054085E" w:rsidRPr="00AF5890">
        <w:rPr>
          <w:rFonts w:cstheme="minorHAnsi"/>
          <w:spacing w:val="-6"/>
        </w:rPr>
        <w:t>w</w:t>
      </w:r>
      <w:r w:rsidR="0054085E" w:rsidRPr="00AF5890">
        <w:rPr>
          <w:rFonts w:cstheme="minorHAnsi"/>
          <w:spacing w:val="4"/>
        </w:rPr>
        <w:t>c</w:t>
      </w:r>
      <w:r w:rsidR="0054085E" w:rsidRPr="00AF5890">
        <w:rPr>
          <w:rFonts w:cstheme="minorHAnsi"/>
          <w:w w:val="66"/>
        </w:rPr>
        <w:t>ę</w:t>
      </w:r>
      <w:r w:rsidRPr="00AF5890">
        <w:rPr>
          <w:rFonts w:cstheme="minorHAnsi"/>
          <w:spacing w:val="-4"/>
        </w:rPr>
        <w:t xml:space="preserve"> </w:t>
      </w:r>
      <w:r w:rsidRPr="00AF5890">
        <w:rPr>
          <w:rFonts w:cstheme="minorHAnsi"/>
          <w:spacing w:val="4"/>
        </w:rPr>
        <w:t>p</w:t>
      </w:r>
      <w:r w:rsidRPr="00AF5890">
        <w:rPr>
          <w:rFonts w:cstheme="minorHAnsi"/>
          <w:spacing w:val="-5"/>
        </w:rPr>
        <w:t>od</w:t>
      </w:r>
      <w:r w:rsidRPr="00AF5890">
        <w:rPr>
          <w:rFonts w:cstheme="minorHAnsi"/>
        </w:rPr>
        <w:t>b</w:t>
      </w:r>
      <w:r w:rsidRPr="00AF5890">
        <w:rPr>
          <w:rFonts w:cstheme="minorHAnsi"/>
          <w:spacing w:val="5"/>
        </w:rPr>
        <w:t>u</w:t>
      </w:r>
      <w:r w:rsidRPr="00AF5890">
        <w:rPr>
          <w:rFonts w:cstheme="minorHAnsi"/>
        </w:rPr>
        <w:t>dow</w:t>
      </w:r>
      <w:r w:rsidRPr="00AF5890">
        <w:rPr>
          <w:rFonts w:cstheme="minorHAnsi"/>
          <w:spacing w:val="-6"/>
        </w:rPr>
        <w:t>y</w:t>
      </w:r>
      <w:r w:rsidRPr="00AF5890">
        <w:rPr>
          <w:rFonts w:cstheme="minorHAnsi"/>
        </w:rPr>
        <w:t>.</w:t>
      </w:r>
    </w:p>
    <w:p w:rsidR="00111862" w:rsidRDefault="00111862" w:rsidP="00111862">
      <w:pPr>
        <w:pStyle w:val="z1"/>
        <w:widowControl/>
        <w:spacing w:before="0" w:line="288" w:lineRule="auto"/>
        <w:ind w:left="502"/>
        <w:rPr>
          <w:rFonts w:asciiTheme="minorHAnsi" w:hAnsiTheme="minorHAnsi" w:cstheme="minorHAnsi"/>
          <w:color w:val="auto"/>
          <w:sz w:val="22"/>
          <w:szCs w:val="22"/>
        </w:rPr>
      </w:pPr>
    </w:p>
    <w:p w:rsidR="00111862" w:rsidRDefault="0054085E" w:rsidP="00BF2F62">
      <w:pPr>
        <w:pStyle w:val="z1"/>
        <w:widowControl/>
        <w:numPr>
          <w:ilvl w:val="0"/>
          <w:numId w:val="78"/>
        </w:numPr>
        <w:spacing w:before="0" w:line="288" w:lineRule="auto"/>
        <w:rPr>
          <w:rFonts w:asciiTheme="minorHAnsi" w:hAnsiTheme="minorHAnsi" w:cstheme="minorHAnsi"/>
          <w:color w:val="auto"/>
          <w:sz w:val="22"/>
          <w:szCs w:val="22"/>
        </w:rPr>
      </w:pPr>
      <w:r>
        <w:rPr>
          <w:rFonts w:asciiTheme="minorHAnsi" w:hAnsiTheme="minorHAnsi" w:cstheme="minorHAnsi"/>
          <w:color w:val="auto"/>
          <w:sz w:val="22"/>
          <w:szCs w:val="22"/>
        </w:rPr>
        <w:t>Obmiar robót</w:t>
      </w:r>
    </w:p>
    <w:p w:rsidR="0054085E" w:rsidRDefault="0054085E" w:rsidP="0054085E">
      <w:pPr>
        <w:pStyle w:val="z1"/>
        <w:widowControl/>
        <w:spacing w:before="0" w:line="288" w:lineRule="auto"/>
        <w:rPr>
          <w:rFonts w:asciiTheme="minorHAnsi" w:hAnsiTheme="minorHAnsi" w:cstheme="minorHAnsi"/>
          <w:color w:val="auto"/>
          <w:sz w:val="22"/>
          <w:szCs w:val="22"/>
        </w:rPr>
      </w:pPr>
    </w:p>
    <w:p w:rsidR="0054085E" w:rsidRDefault="0054085E" w:rsidP="0054085E">
      <w:pPr>
        <w:autoSpaceDE w:val="0"/>
        <w:autoSpaceDN w:val="0"/>
        <w:adjustRightInd w:val="0"/>
        <w:spacing w:after="0" w:line="240" w:lineRule="auto"/>
        <w:rPr>
          <w:rFonts w:cstheme="minorHAnsi"/>
        </w:rPr>
      </w:pPr>
      <w:r w:rsidRPr="0054085E">
        <w:rPr>
          <w:rFonts w:cstheme="minorHAnsi"/>
        </w:rPr>
        <w:t>Jednostk</w:t>
      </w:r>
      <w:r w:rsidRPr="0054085E">
        <w:rPr>
          <w:rFonts w:ascii="Times New Roman" w:hAnsi="Times New Roman" w:cstheme="minorHAnsi"/>
        </w:rPr>
        <w:t>ą</w:t>
      </w:r>
      <w:r w:rsidRPr="0054085E">
        <w:rPr>
          <w:rFonts w:cstheme="minorHAnsi"/>
        </w:rPr>
        <w:t xml:space="preserve"> obmiarow</w:t>
      </w:r>
      <w:r w:rsidRPr="0054085E">
        <w:rPr>
          <w:rFonts w:ascii="Times New Roman" w:hAnsi="Times New Roman" w:cstheme="minorHAnsi"/>
        </w:rPr>
        <w:t>ą</w:t>
      </w:r>
      <w:r w:rsidRPr="0054085E">
        <w:rPr>
          <w:rFonts w:cstheme="minorHAnsi"/>
        </w:rPr>
        <w:t xml:space="preserve"> jest m</w:t>
      </w:r>
      <w:r w:rsidRPr="0054085E">
        <w:rPr>
          <w:rFonts w:cstheme="minorHAnsi"/>
          <w:vertAlign w:val="superscript"/>
        </w:rPr>
        <w:t>2</w:t>
      </w:r>
      <w:r w:rsidRPr="0054085E">
        <w:rPr>
          <w:rFonts w:cstheme="minorHAnsi"/>
        </w:rPr>
        <w:t xml:space="preserve"> (metr kwadratowy) podbudowy z kruszywa </w:t>
      </w:r>
      <w:r w:rsidRPr="0054085E">
        <w:rPr>
          <w:rFonts w:ascii="Times New Roman" w:hAnsi="Times New Roman" w:cstheme="minorHAnsi"/>
        </w:rPr>
        <w:t>ła</w:t>
      </w:r>
      <w:r w:rsidRPr="0054085E">
        <w:rPr>
          <w:rFonts w:cstheme="minorHAnsi"/>
        </w:rPr>
        <w:t>manego</w:t>
      </w:r>
      <w:r>
        <w:rPr>
          <w:rFonts w:cstheme="minorHAnsi"/>
        </w:rPr>
        <w:t xml:space="preserve"> </w:t>
      </w:r>
      <w:r w:rsidRPr="0054085E">
        <w:rPr>
          <w:rFonts w:cstheme="minorHAnsi"/>
        </w:rPr>
        <w:t>stabilizowanego mechanicznie.</w:t>
      </w:r>
    </w:p>
    <w:p w:rsidR="0054085E" w:rsidRPr="0054085E" w:rsidRDefault="0054085E" w:rsidP="0054085E">
      <w:pPr>
        <w:autoSpaceDE w:val="0"/>
        <w:autoSpaceDN w:val="0"/>
        <w:adjustRightInd w:val="0"/>
        <w:spacing w:after="0" w:line="240" w:lineRule="auto"/>
        <w:rPr>
          <w:rFonts w:cstheme="minorHAnsi"/>
        </w:rPr>
      </w:pPr>
    </w:p>
    <w:p w:rsidR="00111862" w:rsidRDefault="0054085E" w:rsidP="00BF2F62">
      <w:pPr>
        <w:pStyle w:val="z1"/>
        <w:widowControl/>
        <w:numPr>
          <w:ilvl w:val="0"/>
          <w:numId w:val="78"/>
        </w:numPr>
        <w:spacing w:before="0" w:line="288" w:lineRule="auto"/>
        <w:rPr>
          <w:rFonts w:asciiTheme="minorHAnsi" w:hAnsiTheme="minorHAnsi" w:cstheme="minorHAnsi"/>
          <w:color w:val="auto"/>
          <w:sz w:val="22"/>
          <w:szCs w:val="22"/>
        </w:rPr>
      </w:pPr>
      <w:r>
        <w:rPr>
          <w:rFonts w:asciiTheme="minorHAnsi" w:hAnsiTheme="minorHAnsi" w:cstheme="minorHAnsi"/>
          <w:color w:val="auto"/>
          <w:sz w:val="22"/>
          <w:szCs w:val="22"/>
        </w:rPr>
        <w:t>Odbiór robót</w:t>
      </w:r>
    </w:p>
    <w:p w:rsidR="0054085E" w:rsidRDefault="0054085E" w:rsidP="0054085E">
      <w:pPr>
        <w:pStyle w:val="z1"/>
        <w:widowControl/>
        <w:spacing w:before="0" w:line="288" w:lineRule="auto"/>
        <w:ind w:left="502"/>
        <w:rPr>
          <w:rFonts w:asciiTheme="minorHAnsi" w:hAnsiTheme="minorHAnsi" w:cstheme="minorHAnsi"/>
          <w:b w:val="0"/>
          <w:sz w:val="22"/>
          <w:szCs w:val="22"/>
        </w:rPr>
      </w:pPr>
      <w:r w:rsidRPr="0054085E">
        <w:rPr>
          <w:rFonts w:asciiTheme="minorHAnsi" w:hAnsiTheme="minorHAnsi" w:cstheme="minorHAnsi"/>
          <w:b w:val="0"/>
          <w:sz w:val="22"/>
          <w:szCs w:val="22"/>
        </w:rPr>
        <w:t>Ogólne zasady odbioru robót podano w S</w:t>
      </w:r>
      <w:r>
        <w:rPr>
          <w:rFonts w:asciiTheme="minorHAnsi" w:hAnsiTheme="minorHAnsi" w:cstheme="minorHAnsi"/>
          <w:b w:val="0"/>
          <w:sz w:val="22"/>
          <w:szCs w:val="22"/>
        </w:rPr>
        <w:t>S</w:t>
      </w:r>
      <w:r w:rsidRPr="0054085E">
        <w:rPr>
          <w:rFonts w:asciiTheme="minorHAnsi" w:hAnsiTheme="minorHAnsi" w:cstheme="minorHAnsi"/>
          <w:b w:val="0"/>
          <w:sz w:val="22"/>
          <w:szCs w:val="22"/>
        </w:rPr>
        <w:t xml:space="preserve">T </w:t>
      </w:r>
      <w:r>
        <w:rPr>
          <w:rFonts w:asciiTheme="minorHAnsi" w:hAnsiTheme="minorHAnsi" w:cstheme="minorHAnsi"/>
          <w:b w:val="0"/>
          <w:sz w:val="22"/>
          <w:szCs w:val="22"/>
        </w:rPr>
        <w:t xml:space="preserve">- </w:t>
      </w:r>
      <w:r w:rsidRPr="0054085E">
        <w:rPr>
          <w:rFonts w:asciiTheme="minorHAnsi" w:hAnsiTheme="minorHAnsi" w:cstheme="minorHAnsi"/>
          <w:b w:val="0"/>
          <w:sz w:val="22"/>
          <w:szCs w:val="22"/>
        </w:rPr>
        <w:t>Wymagania ogólne</w:t>
      </w:r>
      <w:r>
        <w:rPr>
          <w:rFonts w:asciiTheme="minorHAnsi" w:hAnsiTheme="minorHAnsi" w:cstheme="minorHAnsi"/>
          <w:b w:val="0"/>
          <w:sz w:val="22"/>
          <w:szCs w:val="22"/>
        </w:rPr>
        <w:t xml:space="preserve"> </w:t>
      </w:r>
      <w:r w:rsidRPr="0054085E">
        <w:rPr>
          <w:rFonts w:asciiTheme="minorHAnsi" w:hAnsiTheme="minorHAnsi" w:cstheme="minorHAnsi"/>
          <w:b w:val="0"/>
          <w:sz w:val="22"/>
          <w:szCs w:val="22"/>
        </w:rPr>
        <w:t xml:space="preserve"> pkt 8.</w:t>
      </w:r>
    </w:p>
    <w:p w:rsidR="009565B6" w:rsidRPr="0054085E" w:rsidRDefault="009565B6" w:rsidP="0054085E">
      <w:pPr>
        <w:pStyle w:val="z1"/>
        <w:widowControl/>
        <w:spacing w:before="0" w:line="288" w:lineRule="auto"/>
        <w:ind w:left="502"/>
        <w:rPr>
          <w:rFonts w:asciiTheme="minorHAnsi" w:hAnsiTheme="minorHAnsi" w:cstheme="minorHAnsi"/>
          <w:b w:val="0"/>
          <w:color w:val="auto"/>
          <w:sz w:val="22"/>
          <w:szCs w:val="22"/>
        </w:rPr>
      </w:pPr>
    </w:p>
    <w:p w:rsidR="0054085E" w:rsidRDefault="009565B6" w:rsidP="00BF2F62">
      <w:pPr>
        <w:pStyle w:val="z1"/>
        <w:widowControl/>
        <w:numPr>
          <w:ilvl w:val="0"/>
          <w:numId w:val="78"/>
        </w:numPr>
        <w:spacing w:before="0" w:line="288" w:lineRule="auto"/>
        <w:rPr>
          <w:rFonts w:asciiTheme="minorHAnsi" w:hAnsiTheme="minorHAnsi" w:cstheme="minorHAnsi"/>
          <w:color w:val="auto"/>
          <w:sz w:val="22"/>
          <w:szCs w:val="22"/>
        </w:rPr>
      </w:pPr>
      <w:r>
        <w:rPr>
          <w:rFonts w:asciiTheme="minorHAnsi" w:hAnsiTheme="minorHAnsi" w:cstheme="minorHAnsi"/>
          <w:color w:val="auto"/>
          <w:sz w:val="22"/>
          <w:szCs w:val="22"/>
        </w:rPr>
        <w:t>Płatności</w:t>
      </w:r>
    </w:p>
    <w:p w:rsidR="009565B6" w:rsidRDefault="009565B6" w:rsidP="009565B6">
      <w:pPr>
        <w:pStyle w:val="z1"/>
        <w:widowControl/>
        <w:spacing w:before="0" w:line="288" w:lineRule="auto"/>
        <w:ind w:left="142"/>
        <w:rPr>
          <w:rFonts w:asciiTheme="minorHAnsi" w:hAnsiTheme="minorHAnsi" w:cstheme="minorHAnsi"/>
          <w:color w:val="auto"/>
          <w:sz w:val="22"/>
          <w:szCs w:val="22"/>
        </w:rPr>
      </w:pPr>
    </w:p>
    <w:p w:rsidR="00391C49" w:rsidRPr="00F546E5" w:rsidRDefault="00391C49" w:rsidP="00F546E5">
      <w:pPr>
        <w:autoSpaceDE w:val="0"/>
        <w:autoSpaceDN w:val="0"/>
        <w:adjustRightInd w:val="0"/>
        <w:spacing w:after="0" w:line="288" w:lineRule="auto"/>
        <w:rPr>
          <w:rFonts w:cstheme="minorHAnsi"/>
        </w:rPr>
      </w:pPr>
      <w:r w:rsidRPr="00F546E5">
        <w:rPr>
          <w:rFonts w:cstheme="minorHAnsi"/>
        </w:rPr>
        <w:t>Cena wykonania podbudowy obejmuje:</w:t>
      </w:r>
    </w:p>
    <w:p w:rsidR="00391C49" w:rsidRPr="00F546E5" w:rsidRDefault="00391C49" w:rsidP="00F546E5">
      <w:pPr>
        <w:autoSpaceDE w:val="0"/>
        <w:autoSpaceDN w:val="0"/>
        <w:adjustRightInd w:val="0"/>
        <w:spacing w:after="0" w:line="288" w:lineRule="auto"/>
        <w:rPr>
          <w:rFonts w:cstheme="minorHAnsi"/>
        </w:rPr>
      </w:pPr>
      <w:r w:rsidRPr="00F546E5">
        <w:rPr>
          <w:rFonts w:cstheme="minorHAnsi"/>
        </w:rPr>
        <w:t>- prace pomiarowe i roboty przygotowawcze,</w:t>
      </w:r>
    </w:p>
    <w:p w:rsidR="00391C49" w:rsidRPr="00F546E5" w:rsidRDefault="00391C49" w:rsidP="00F546E5">
      <w:pPr>
        <w:autoSpaceDE w:val="0"/>
        <w:autoSpaceDN w:val="0"/>
        <w:adjustRightInd w:val="0"/>
        <w:spacing w:after="0" w:line="288" w:lineRule="auto"/>
        <w:rPr>
          <w:rFonts w:cstheme="minorHAnsi"/>
        </w:rPr>
      </w:pPr>
      <w:r w:rsidRPr="00F546E5">
        <w:rPr>
          <w:rFonts w:cstheme="minorHAnsi"/>
        </w:rPr>
        <w:t>- oznakowanie robót,</w:t>
      </w:r>
    </w:p>
    <w:p w:rsidR="00391C49" w:rsidRPr="00F546E5" w:rsidRDefault="00391C49" w:rsidP="00F546E5">
      <w:pPr>
        <w:autoSpaceDE w:val="0"/>
        <w:autoSpaceDN w:val="0"/>
        <w:adjustRightInd w:val="0"/>
        <w:spacing w:after="0" w:line="288" w:lineRule="auto"/>
        <w:rPr>
          <w:rFonts w:cstheme="minorHAnsi"/>
        </w:rPr>
      </w:pPr>
      <w:r w:rsidRPr="00F546E5">
        <w:rPr>
          <w:rFonts w:cstheme="minorHAnsi"/>
        </w:rPr>
        <w:t>- sprawdzenie i ewentualną naprawę podłoża,</w:t>
      </w:r>
    </w:p>
    <w:p w:rsidR="00391C49" w:rsidRPr="00F546E5" w:rsidRDefault="00391C49" w:rsidP="00F546E5">
      <w:pPr>
        <w:autoSpaceDE w:val="0"/>
        <w:autoSpaceDN w:val="0"/>
        <w:adjustRightInd w:val="0"/>
        <w:spacing w:after="0" w:line="288" w:lineRule="auto"/>
        <w:rPr>
          <w:rFonts w:cstheme="minorHAnsi"/>
        </w:rPr>
      </w:pPr>
      <w:r w:rsidRPr="00F546E5">
        <w:rPr>
          <w:rFonts w:cstheme="minorHAnsi"/>
        </w:rPr>
        <w:t>- przygotowanie mieszanki z kruszywa, zgodnie z receptą,</w:t>
      </w:r>
    </w:p>
    <w:p w:rsidR="00391C49" w:rsidRPr="00F546E5" w:rsidRDefault="00391C49" w:rsidP="00F546E5">
      <w:pPr>
        <w:autoSpaceDE w:val="0"/>
        <w:autoSpaceDN w:val="0"/>
        <w:adjustRightInd w:val="0"/>
        <w:spacing w:after="0" w:line="288" w:lineRule="auto"/>
        <w:rPr>
          <w:rFonts w:cstheme="minorHAnsi"/>
        </w:rPr>
      </w:pPr>
      <w:r w:rsidRPr="00F546E5">
        <w:rPr>
          <w:rFonts w:cstheme="minorHAnsi"/>
        </w:rPr>
        <w:t>- dostarczenie mieszanki na miejsce wbudowania,</w:t>
      </w:r>
    </w:p>
    <w:p w:rsidR="00391C49" w:rsidRPr="00F546E5" w:rsidRDefault="00391C49" w:rsidP="00F546E5">
      <w:pPr>
        <w:autoSpaceDE w:val="0"/>
        <w:autoSpaceDN w:val="0"/>
        <w:adjustRightInd w:val="0"/>
        <w:spacing w:after="0" w:line="288" w:lineRule="auto"/>
        <w:rPr>
          <w:rFonts w:cstheme="minorHAnsi"/>
        </w:rPr>
      </w:pPr>
      <w:r w:rsidRPr="00F546E5">
        <w:rPr>
          <w:rFonts w:cstheme="minorHAnsi"/>
        </w:rPr>
        <w:t>- rozłożenie mieszanki,</w:t>
      </w:r>
    </w:p>
    <w:p w:rsidR="00391C49" w:rsidRPr="00F546E5" w:rsidRDefault="00391C49" w:rsidP="00F546E5">
      <w:pPr>
        <w:autoSpaceDE w:val="0"/>
        <w:autoSpaceDN w:val="0"/>
        <w:adjustRightInd w:val="0"/>
        <w:spacing w:after="0" w:line="288" w:lineRule="auto"/>
        <w:rPr>
          <w:rFonts w:cstheme="minorHAnsi"/>
        </w:rPr>
      </w:pPr>
      <w:r w:rsidRPr="00F546E5">
        <w:rPr>
          <w:rFonts w:cstheme="minorHAnsi"/>
        </w:rPr>
        <w:t>- zagęszczenie rozłożonej mieszanki,</w:t>
      </w:r>
    </w:p>
    <w:p w:rsidR="00391C49" w:rsidRPr="00F546E5" w:rsidRDefault="00391C49" w:rsidP="00F546E5">
      <w:pPr>
        <w:autoSpaceDE w:val="0"/>
        <w:autoSpaceDN w:val="0"/>
        <w:adjustRightInd w:val="0"/>
        <w:spacing w:after="0" w:line="288" w:lineRule="auto"/>
        <w:rPr>
          <w:rFonts w:cstheme="minorHAnsi"/>
        </w:rPr>
      </w:pPr>
      <w:r w:rsidRPr="00F546E5">
        <w:rPr>
          <w:rFonts w:cstheme="minorHAnsi"/>
        </w:rPr>
        <w:t>- przeprowadzenie pomiarów i badań laboratoryjnych określonych w specyfikacji technicznej,</w:t>
      </w:r>
    </w:p>
    <w:p w:rsidR="00391C49" w:rsidRPr="00F546E5" w:rsidRDefault="00391C49" w:rsidP="00F546E5">
      <w:pPr>
        <w:autoSpaceDE w:val="0"/>
        <w:autoSpaceDN w:val="0"/>
        <w:adjustRightInd w:val="0"/>
        <w:spacing w:after="0" w:line="288" w:lineRule="auto"/>
        <w:rPr>
          <w:rFonts w:cstheme="minorHAnsi"/>
        </w:rPr>
      </w:pPr>
      <w:r w:rsidRPr="00F546E5">
        <w:rPr>
          <w:rFonts w:cstheme="minorHAnsi"/>
        </w:rPr>
        <w:t>- utrzymanie podbudowy w czasie robót.</w:t>
      </w:r>
    </w:p>
    <w:p w:rsidR="00391C49" w:rsidRPr="00F546E5" w:rsidRDefault="00391C49" w:rsidP="00F546E5">
      <w:pPr>
        <w:autoSpaceDE w:val="0"/>
        <w:autoSpaceDN w:val="0"/>
        <w:adjustRightInd w:val="0"/>
        <w:spacing w:after="0" w:line="288" w:lineRule="auto"/>
        <w:rPr>
          <w:rFonts w:cstheme="minorHAnsi"/>
        </w:rPr>
      </w:pPr>
      <w:r w:rsidRPr="00F546E5">
        <w:rPr>
          <w:rFonts w:cstheme="minorHAnsi"/>
        </w:rPr>
        <w:t>Zgodnie z dokumentacją projektową należy wykonać:</w:t>
      </w:r>
    </w:p>
    <w:p w:rsidR="00391C49" w:rsidRPr="00F546E5" w:rsidRDefault="00391C49" w:rsidP="00F546E5">
      <w:pPr>
        <w:autoSpaceDE w:val="0"/>
        <w:autoSpaceDN w:val="0"/>
        <w:adjustRightInd w:val="0"/>
        <w:spacing w:after="0" w:line="288" w:lineRule="auto"/>
        <w:rPr>
          <w:rFonts w:cstheme="minorHAnsi"/>
        </w:rPr>
      </w:pPr>
      <w:r w:rsidRPr="00F546E5">
        <w:rPr>
          <w:rFonts w:cstheme="minorHAnsi"/>
        </w:rPr>
        <w:t xml:space="preserve">- podbudowy z tłucznia kamiennego </w:t>
      </w:r>
      <w:r w:rsidR="00F546E5" w:rsidRPr="00F546E5">
        <w:rPr>
          <w:rFonts w:cstheme="minorHAnsi"/>
        </w:rPr>
        <w:t>0</w:t>
      </w:r>
      <w:r w:rsidRPr="00F546E5">
        <w:rPr>
          <w:rFonts w:cstheme="minorHAnsi"/>
        </w:rPr>
        <w:t>-63 mm stabilizowanego mechanicznie – warstwa</w:t>
      </w:r>
    </w:p>
    <w:p w:rsidR="00391C49" w:rsidRPr="00F546E5" w:rsidRDefault="00391C49" w:rsidP="00F546E5">
      <w:pPr>
        <w:autoSpaceDE w:val="0"/>
        <w:autoSpaceDN w:val="0"/>
        <w:adjustRightInd w:val="0"/>
        <w:spacing w:after="0" w:line="288" w:lineRule="auto"/>
        <w:rPr>
          <w:rFonts w:cstheme="minorHAnsi"/>
        </w:rPr>
      </w:pPr>
      <w:r w:rsidRPr="00F546E5">
        <w:rPr>
          <w:rFonts w:cstheme="minorHAnsi"/>
        </w:rPr>
        <w:t>dolna grubości 15 cm – 3000 m</w:t>
      </w:r>
      <w:r w:rsidRPr="00F546E5">
        <w:rPr>
          <w:rFonts w:cstheme="minorHAnsi"/>
          <w:vertAlign w:val="superscript"/>
        </w:rPr>
        <w:t>2</w:t>
      </w:r>
      <w:r w:rsidRPr="00F546E5">
        <w:rPr>
          <w:rFonts w:cstheme="minorHAnsi"/>
        </w:rPr>
        <w:t>,</w:t>
      </w:r>
    </w:p>
    <w:p w:rsidR="009565B6" w:rsidRPr="00F546E5" w:rsidRDefault="00391C49" w:rsidP="00F546E5">
      <w:pPr>
        <w:autoSpaceDE w:val="0"/>
        <w:autoSpaceDN w:val="0"/>
        <w:adjustRightInd w:val="0"/>
        <w:spacing w:after="0" w:line="288" w:lineRule="auto"/>
        <w:rPr>
          <w:rFonts w:cstheme="minorHAnsi"/>
        </w:rPr>
      </w:pPr>
      <w:r w:rsidRPr="00F546E5">
        <w:rPr>
          <w:rFonts w:cstheme="minorHAnsi"/>
        </w:rPr>
        <w:t xml:space="preserve">- podbudowy z tłucznia kamiennego </w:t>
      </w:r>
      <w:r w:rsidR="00F546E5" w:rsidRPr="00F546E5">
        <w:rPr>
          <w:rFonts w:cstheme="minorHAnsi"/>
        </w:rPr>
        <w:t>0</w:t>
      </w:r>
      <w:r w:rsidRPr="00F546E5">
        <w:rPr>
          <w:rFonts w:cstheme="minorHAnsi"/>
        </w:rPr>
        <w:t>-63 mm stabilizowanego mechanicznie – warstwa</w:t>
      </w:r>
      <w:r w:rsidR="00F546E5" w:rsidRPr="00F546E5">
        <w:rPr>
          <w:rFonts w:cstheme="minorHAnsi"/>
        </w:rPr>
        <w:t xml:space="preserve"> </w:t>
      </w:r>
      <w:r w:rsidRPr="00F546E5">
        <w:rPr>
          <w:rFonts w:cstheme="minorHAnsi"/>
        </w:rPr>
        <w:t>górna grubo</w:t>
      </w:r>
      <w:r w:rsidR="00F546E5" w:rsidRPr="00F546E5">
        <w:rPr>
          <w:rFonts w:cstheme="minorHAnsi"/>
        </w:rPr>
        <w:t>ś</w:t>
      </w:r>
      <w:r w:rsidRPr="00F546E5">
        <w:rPr>
          <w:rFonts w:cstheme="minorHAnsi"/>
        </w:rPr>
        <w:t xml:space="preserve">ci 10cm - </w:t>
      </w:r>
      <w:r w:rsidR="00F546E5" w:rsidRPr="00F546E5">
        <w:rPr>
          <w:rFonts w:cstheme="minorHAnsi"/>
        </w:rPr>
        <w:t>3000 m</w:t>
      </w:r>
      <w:r w:rsidR="00F546E5" w:rsidRPr="00F546E5">
        <w:rPr>
          <w:rFonts w:cstheme="minorHAnsi"/>
          <w:vertAlign w:val="superscript"/>
        </w:rPr>
        <w:t>2</w:t>
      </w:r>
      <w:r w:rsidR="00F546E5" w:rsidRPr="00F546E5">
        <w:rPr>
          <w:rFonts w:cstheme="minorHAnsi"/>
        </w:rPr>
        <w:t>,</w:t>
      </w:r>
    </w:p>
    <w:p w:rsidR="00F546E5" w:rsidRPr="00F546E5" w:rsidRDefault="00F546E5" w:rsidP="00F546E5">
      <w:pPr>
        <w:autoSpaceDE w:val="0"/>
        <w:autoSpaceDN w:val="0"/>
        <w:adjustRightInd w:val="0"/>
        <w:spacing w:after="0" w:line="240" w:lineRule="auto"/>
        <w:rPr>
          <w:rFonts w:ascii="Times New Roman" w:hAnsi="Times New Roman" w:cs="Times New Roman"/>
        </w:rPr>
      </w:pPr>
    </w:p>
    <w:p w:rsidR="004D7B19" w:rsidRDefault="004D7B19" w:rsidP="00F546E5">
      <w:pPr>
        <w:pStyle w:val="Stopka"/>
        <w:tabs>
          <w:tab w:val="clear" w:pos="4536"/>
          <w:tab w:val="clear" w:pos="9072"/>
          <w:tab w:val="left" w:pos="426"/>
        </w:tabs>
        <w:spacing w:line="288" w:lineRule="auto"/>
        <w:ind w:left="567" w:hanging="567"/>
        <w:jc w:val="both"/>
        <w:rPr>
          <w:rFonts w:cstheme="minorHAnsi"/>
          <w:color w:val="000000"/>
        </w:rPr>
      </w:pPr>
    </w:p>
    <w:p w:rsidR="004D7B19" w:rsidRDefault="004D7B19" w:rsidP="00F546E5">
      <w:pPr>
        <w:pStyle w:val="Stopka"/>
        <w:tabs>
          <w:tab w:val="clear" w:pos="4536"/>
          <w:tab w:val="clear" w:pos="9072"/>
          <w:tab w:val="left" w:pos="426"/>
        </w:tabs>
        <w:spacing w:line="288" w:lineRule="auto"/>
        <w:ind w:left="567" w:hanging="567"/>
        <w:jc w:val="both"/>
        <w:rPr>
          <w:rFonts w:cstheme="minorHAnsi"/>
          <w:color w:val="000000"/>
        </w:rPr>
      </w:pPr>
    </w:p>
    <w:p w:rsidR="00FB1CDE" w:rsidRDefault="00FB1CDE" w:rsidP="00F546E5">
      <w:pPr>
        <w:pStyle w:val="Stopka"/>
        <w:tabs>
          <w:tab w:val="clear" w:pos="4536"/>
          <w:tab w:val="clear" w:pos="9072"/>
          <w:tab w:val="left" w:pos="426"/>
        </w:tabs>
        <w:spacing w:line="288" w:lineRule="auto"/>
        <w:ind w:left="567" w:hanging="567"/>
        <w:jc w:val="both"/>
        <w:rPr>
          <w:rFonts w:cstheme="minorHAnsi"/>
          <w:color w:val="000000"/>
        </w:rPr>
      </w:pPr>
    </w:p>
    <w:p w:rsidR="00FB1CDE" w:rsidRDefault="00FB1CDE" w:rsidP="00F546E5">
      <w:pPr>
        <w:pStyle w:val="Stopka"/>
        <w:tabs>
          <w:tab w:val="clear" w:pos="4536"/>
          <w:tab w:val="clear" w:pos="9072"/>
          <w:tab w:val="left" w:pos="426"/>
        </w:tabs>
        <w:spacing w:line="288" w:lineRule="auto"/>
        <w:ind w:left="567" w:hanging="567"/>
        <w:jc w:val="both"/>
        <w:rPr>
          <w:rFonts w:cstheme="minorHAnsi"/>
          <w:color w:val="000000"/>
        </w:rPr>
      </w:pPr>
    </w:p>
    <w:p w:rsidR="00FB1CDE" w:rsidRDefault="00FB1CDE" w:rsidP="00F546E5">
      <w:pPr>
        <w:pStyle w:val="Stopka"/>
        <w:tabs>
          <w:tab w:val="clear" w:pos="4536"/>
          <w:tab w:val="clear" w:pos="9072"/>
          <w:tab w:val="left" w:pos="426"/>
        </w:tabs>
        <w:spacing w:line="288" w:lineRule="auto"/>
        <w:ind w:left="567" w:hanging="567"/>
        <w:jc w:val="both"/>
        <w:rPr>
          <w:rFonts w:cstheme="minorHAnsi"/>
          <w:color w:val="000000"/>
        </w:rPr>
      </w:pPr>
    </w:p>
    <w:p w:rsidR="004D7B19" w:rsidRPr="001E1072" w:rsidRDefault="004D7B19" w:rsidP="00AB5477">
      <w:pPr>
        <w:pStyle w:val="Nagwek3"/>
      </w:pPr>
      <w:bookmarkStart w:id="19" w:name="_Toc321168204"/>
      <w:r>
        <w:t xml:space="preserve">10. </w:t>
      </w:r>
      <w:r w:rsidRPr="0009133F">
        <w:t xml:space="preserve">Specyfikacja techniczna </w:t>
      </w:r>
      <w:r>
        <w:t xml:space="preserve">– </w:t>
      </w:r>
      <w:r w:rsidR="00997722">
        <w:t>Nawierzchnia</w:t>
      </w:r>
      <w:r>
        <w:t xml:space="preserve"> z kruszywa łamanego</w:t>
      </w:r>
      <w:bookmarkEnd w:id="19"/>
    </w:p>
    <w:p w:rsidR="004D7B19" w:rsidRPr="00F211DC" w:rsidRDefault="004D7B19" w:rsidP="004D7B19">
      <w:pPr>
        <w:pStyle w:val="Akapitzlist"/>
        <w:spacing w:before="120" w:after="120" w:line="288" w:lineRule="auto"/>
        <w:rPr>
          <w:b/>
          <w:sz w:val="24"/>
          <w:szCs w:val="24"/>
          <w:u w:val="single"/>
        </w:rPr>
      </w:pPr>
    </w:p>
    <w:p w:rsidR="004D7B19" w:rsidRPr="00090539" w:rsidRDefault="004D7B19" w:rsidP="004D7B19">
      <w:pPr>
        <w:spacing w:before="120" w:after="120" w:line="288" w:lineRule="auto"/>
        <w:jc w:val="center"/>
        <w:rPr>
          <w:b/>
        </w:rPr>
      </w:pPr>
      <w:r w:rsidRPr="00090539">
        <w:rPr>
          <w:b/>
        </w:rPr>
        <w:t>STWIOR SK.RRG.</w:t>
      </w:r>
      <w:r w:rsidR="00FB1CDE">
        <w:rPr>
          <w:b/>
        </w:rPr>
        <w:t>8</w:t>
      </w:r>
    </w:p>
    <w:p w:rsidR="004D7B19" w:rsidRPr="001404CD" w:rsidRDefault="00997722" w:rsidP="004D7B19">
      <w:pPr>
        <w:autoSpaceDE w:val="0"/>
        <w:autoSpaceDN w:val="0"/>
        <w:adjustRightInd w:val="0"/>
        <w:spacing w:after="0" w:line="240" w:lineRule="auto"/>
        <w:jc w:val="center"/>
        <w:rPr>
          <w:rFonts w:cstheme="minorHAnsi"/>
          <w:b/>
          <w:bCs/>
        </w:rPr>
      </w:pPr>
      <w:r>
        <w:rPr>
          <w:rFonts w:cstheme="minorHAnsi"/>
          <w:b/>
          <w:bCs/>
        </w:rPr>
        <w:t>NAWIERZCHNIA</w:t>
      </w:r>
      <w:r w:rsidR="004D7B19" w:rsidRPr="001404CD">
        <w:rPr>
          <w:rFonts w:cstheme="minorHAnsi"/>
          <w:b/>
          <w:bCs/>
        </w:rPr>
        <w:t xml:space="preserve"> Z KRUSZYWA ŁAMANEGO</w:t>
      </w:r>
      <w:r w:rsidR="004D7B19">
        <w:rPr>
          <w:rFonts w:cstheme="minorHAnsi"/>
          <w:b/>
          <w:bCs/>
        </w:rPr>
        <w:t xml:space="preserve"> </w:t>
      </w:r>
      <w:r w:rsidR="004D7B19" w:rsidRPr="001404CD">
        <w:rPr>
          <w:rFonts w:cstheme="minorHAnsi"/>
          <w:b/>
          <w:bCs/>
        </w:rPr>
        <w:t>STABILIZOWANEGO MECHANICZNIE</w:t>
      </w:r>
    </w:p>
    <w:p w:rsidR="004D7B19" w:rsidRPr="00836F5D" w:rsidRDefault="004D7B19" w:rsidP="004D7B19">
      <w:pPr>
        <w:pStyle w:val="z1"/>
        <w:widowControl/>
        <w:spacing w:before="0" w:line="288" w:lineRule="auto"/>
        <w:jc w:val="center"/>
        <w:rPr>
          <w:rFonts w:asciiTheme="minorHAnsi" w:hAnsiTheme="minorHAnsi" w:cstheme="minorHAnsi"/>
          <w:color w:val="auto"/>
          <w:sz w:val="22"/>
          <w:szCs w:val="22"/>
        </w:rPr>
      </w:pPr>
    </w:p>
    <w:p w:rsidR="004D7B19" w:rsidRDefault="004D7B19" w:rsidP="004D7B19">
      <w:pPr>
        <w:pStyle w:val="z1"/>
        <w:widowControl/>
        <w:spacing w:before="0" w:line="288" w:lineRule="auto"/>
        <w:rPr>
          <w:rFonts w:asciiTheme="minorHAnsi" w:hAnsiTheme="minorHAnsi" w:cstheme="minorHAnsi"/>
          <w:color w:val="auto"/>
          <w:sz w:val="22"/>
          <w:szCs w:val="22"/>
        </w:rPr>
      </w:pPr>
    </w:p>
    <w:p w:rsidR="004D7B19" w:rsidRDefault="004D7B19" w:rsidP="004D7B19">
      <w:pPr>
        <w:pStyle w:val="z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 xml:space="preserve">1. </w:t>
      </w:r>
      <w:r w:rsidRPr="007576DB">
        <w:rPr>
          <w:rFonts w:asciiTheme="minorHAnsi" w:hAnsiTheme="minorHAnsi" w:cstheme="minorHAnsi"/>
          <w:color w:val="auto"/>
          <w:sz w:val="22"/>
          <w:szCs w:val="22"/>
        </w:rPr>
        <w:tab/>
        <w:t>Wstęp</w:t>
      </w:r>
    </w:p>
    <w:p w:rsidR="004D7B19" w:rsidRPr="007576DB" w:rsidRDefault="004D7B19" w:rsidP="004D7B19">
      <w:pPr>
        <w:pStyle w:val="z1"/>
        <w:widowControl/>
        <w:spacing w:before="0" w:line="288" w:lineRule="auto"/>
        <w:rPr>
          <w:rFonts w:asciiTheme="minorHAnsi" w:hAnsiTheme="minorHAnsi" w:cstheme="minorHAnsi"/>
          <w:color w:val="auto"/>
          <w:sz w:val="22"/>
          <w:szCs w:val="22"/>
        </w:rPr>
      </w:pPr>
    </w:p>
    <w:p w:rsidR="004D7B19" w:rsidRPr="007576DB" w:rsidRDefault="004D7B19" w:rsidP="004D7B19">
      <w:pPr>
        <w:pStyle w:val="z11"/>
        <w:widowControl/>
        <w:spacing w:before="0" w:line="288" w:lineRule="auto"/>
        <w:rPr>
          <w:rFonts w:asciiTheme="minorHAnsi" w:hAnsiTheme="minorHAnsi" w:cstheme="minorHAnsi"/>
          <w:color w:val="auto"/>
          <w:sz w:val="22"/>
          <w:szCs w:val="22"/>
        </w:rPr>
      </w:pPr>
      <w:r w:rsidRPr="007576DB">
        <w:rPr>
          <w:rFonts w:asciiTheme="minorHAnsi" w:hAnsiTheme="minorHAnsi" w:cstheme="minorHAnsi"/>
          <w:color w:val="auto"/>
          <w:sz w:val="22"/>
          <w:szCs w:val="22"/>
        </w:rPr>
        <w:t>1.1. Przedmiot STWIOR</w:t>
      </w:r>
    </w:p>
    <w:p w:rsidR="004D7B19" w:rsidRDefault="004D7B19" w:rsidP="004D7B19">
      <w:pPr>
        <w:pStyle w:val="znormal"/>
        <w:widowControl/>
        <w:spacing w:line="288" w:lineRule="auto"/>
        <w:rPr>
          <w:rFonts w:asciiTheme="minorHAnsi" w:hAnsiTheme="minorHAnsi" w:cstheme="minorHAnsi"/>
          <w:color w:val="auto"/>
          <w:szCs w:val="22"/>
        </w:rPr>
      </w:pPr>
      <w:r w:rsidRPr="007576DB">
        <w:rPr>
          <w:rFonts w:asciiTheme="minorHAnsi" w:hAnsiTheme="minorHAnsi" w:cstheme="minorHAnsi"/>
          <w:color w:val="auto"/>
          <w:szCs w:val="22"/>
        </w:rPr>
        <w:t xml:space="preserve">Przedmiotem niniejszej szczegółowej specyfikacji technicznej są wymagania dotyczące wykonania i odbioru </w:t>
      </w:r>
      <w:r>
        <w:rPr>
          <w:rFonts w:asciiTheme="minorHAnsi" w:hAnsiTheme="minorHAnsi" w:cstheme="minorHAnsi"/>
          <w:color w:val="auto"/>
          <w:szCs w:val="22"/>
        </w:rPr>
        <w:t xml:space="preserve">robót </w:t>
      </w:r>
      <w:r w:rsidRPr="00FC3668">
        <w:rPr>
          <w:rFonts w:asciiTheme="minorHAnsi" w:hAnsiTheme="minorHAnsi" w:cstheme="minorHAnsi"/>
          <w:color w:val="auto"/>
          <w:szCs w:val="22"/>
        </w:rPr>
        <w:t xml:space="preserve">związanych </w:t>
      </w:r>
      <w:r>
        <w:rPr>
          <w:rFonts w:asciiTheme="minorHAnsi" w:hAnsiTheme="minorHAnsi" w:cstheme="minorHAnsi"/>
          <w:color w:val="auto"/>
          <w:szCs w:val="22"/>
        </w:rPr>
        <w:t xml:space="preserve">z wykonaniem </w:t>
      </w:r>
      <w:r w:rsidR="00997722">
        <w:rPr>
          <w:rFonts w:asciiTheme="minorHAnsi" w:hAnsiTheme="minorHAnsi" w:cstheme="minorHAnsi"/>
          <w:color w:val="auto"/>
          <w:szCs w:val="22"/>
        </w:rPr>
        <w:t>nawierzchni</w:t>
      </w:r>
      <w:r>
        <w:rPr>
          <w:rFonts w:asciiTheme="minorHAnsi" w:hAnsiTheme="minorHAnsi" w:cstheme="minorHAnsi"/>
          <w:color w:val="auto"/>
          <w:szCs w:val="22"/>
        </w:rPr>
        <w:t xml:space="preserve"> z kruszywa łamanego stabilizowanego mechanicznie wykonywanej w trakcie odbudowy drogi nr 440 w Wojcieszycach</w:t>
      </w:r>
    </w:p>
    <w:p w:rsidR="00997722" w:rsidRDefault="00997722" w:rsidP="004D7B19">
      <w:pPr>
        <w:pStyle w:val="znormal"/>
        <w:widowControl/>
        <w:spacing w:line="288" w:lineRule="auto"/>
        <w:rPr>
          <w:rFonts w:asciiTheme="minorHAnsi" w:hAnsiTheme="minorHAnsi" w:cstheme="minorHAnsi"/>
          <w:color w:val="auto"/>
          <w:szCs w:val="22"/>
        </w:rPr>
      </w:pPr>
    </w:p>
    <w:p w:rsidR="00997722" w:rsidRPr="00997722" w:rsidRDefault="00997722" w:rsidP="00997722">
      <w:pPr>
        <w:pStyle w:val="Nagwek2"/>
        <w:spacing w:before="0" w:line="288" w:lineRule="auto"/>
        <w:rPr>
          <w:rFonts w:cstheme="minorHAnsi"/>
          <w:b w:val="0"/>
        </w:rPr>
      </w:pPr>
      <w:bookmarkStart w:id="20" w:name="_Toc321168205"/>
      <w:bookmarkStart w:id="21" w:name="_Toc405615032"/>
      <w:bookmarkStart w:id="22" w:name="_Toc407161180"/>
      <w:r w:rsidRPr="00997722">
        <w:rPr>
          <w:rFonts w:cstheme="minorHAnsi"/>
          <w:b w:val="0"/>
        </w:rPr>
        <w:t xml:space="preserve">1.2. </w:t>
      </w:r>
      <w:r w:rsidRPr="00997722">
        <w:rPr>
          <w:rFonts w:cstheme="minorHAnsi"/>
          <w:b w:val="0"/>
          <w:u w:val="single"/>
        </w:rPr>
        <w:t>Zakres stosowania</w:t>
      </w:r>
      <w:bookmarkEnd w:id="20"/>
      <w:r w:rsidRPr="00997722">
        <w:rPr>
          <w:rFonts w:cstheme="minorHAnsi"/>
          <w:b w:val="0"/>
        </w:rPr>
        <w:t xml:space="preserve"> </w:t>
      </w:r>
      <w:bookmarkEnd w:id="21"/>
      <w:bookmarkEnd w:id="22"/>
    </w:p>
    <w:p w:rsidR="00997722" w:rsidRDefault="00997722" w:rsidP="00997722">
      <w:pPr>
        <w:pStyle w:val="Standardowytekst"/>
        <w:spacing w:line="288" w:lineRule="auto"/>
        <w:rPr>
          <w:rFonts w:asciiTheme="minorHAnsi" w:hAnsiTheme="minorHAnsi" w:cstheme="minorHAnsi"/>
          <w:sz w:val="22"/>
          <w:szCs w:val="22"/>
        </w:rPr>
      </w:pPr>
      <w:r w:rsidRPr="00997722">
        <w:rPr>
          <w:rFonts w:asciiTheme="minorHAnsi" w:hAnsiTheme="minorHAnsi" w:cstheme="minorHAnsi"/>
        </w:rPr>
        <w:tab/>
      </w:r>
      <w:bookmarkStart w:id="23" w:name="_Toc405615033"/>
      <w:bookmarkStart w:id="24" w:name="_Toc407161181"/>
      <w:r w:rsidRPr="00997722">
        <w:rPr>
          <w:rFonts w:asciiTheme="minorHAnsi" w:hAnsiTheme="minorHAnsi" w:cstheme="minorHAnsi"/>
          <w:sz w:val="22"/>
          <w:szCs w:val="22"/>
        </w:rPr>
        <w:t>Szczegółowa specyfikacja techniczna jest stosowana jako dokument przetargowy i kontraktowy przy zlecaniu i realizacji robót wymienionych w pkt. 1.1</w:t>
      </w:r>
    </w:p>
    <w:p w:rsidR="00997722" w:rsidRPr="00997722" w:rsidRDefault="00997722" w:rsidP="00997722">
      <w:pPr>
        <w:pStyle w:val="Standardowytekst"/>
        <w:spacing w:line="288" w:lineRule="auto"/>
        <w:rPr>
          <w:rFonts w:asciiTheme="minorHAnsi" w:hAnsiTheme="minorHAnsi" w:cstheme="minorHAnsi"/>
          <w:sz w:val="22"/>
          <w:szCs w:val="22"/>
        </w:rPr>
      </w:pPr>
    </w:p>
    <w:p w:rsidR="00997722" w:rsidRPr="00997722" w:rsidRDefault="00997722" w:rsidP="00997722">
      <w:pPr>
        <w:pStyle w:val="Standardowytekst"/>
        <w:spacing w:line="288" w:lineRule="auto"/>
        <w:rPr>
          <w:rFonts w:asciiTheme="minorHAnsi" w:hAnsiTheme="minorHAnsi" w:cstheme="minorHAnsi"/>
          <w:sz w:val="22"/>
          <w:szCs w:val="22"/>
          <w:u w:val="single"/>
        </w:rPr>
      </w:pPr>
      <w:r w:rsidRPr="00997722">
        <w:rPr>
          <w:rFonts w:asciiTheme="minorHAnsi" w:hAnsiTheme="minorHAnsi" w:cstheme="minorHAnsi"/>
          <w:sz w:val="22"/>
          <w:szCs w:val="22"/>
        </w:rPr>
        <w:t xml:space="preserve">1.3. </w:t>
      </w:r>
      <w:r w:rsidRPr="00997722">
        <w:rPr>
          <w:rFonts w:asciiTheme="minorHAnsi" w:hAnsiTheme="minorHAnsi" w:cstheme="minorHAnsi"/>
          <w:sz w:val="22"/>
          <w:szCs w:val="22"/>
          <w:u w:val="single"/>
        </w:rPr>
        <w:t>Zakres robót objętych Specyfikacją</w:t>
      </w:r>
      <w:bookmarkEnd w:id="23"/>
      <w:bookmarkEnd w:id="24"/>
    </w:p>
    <w:p w:rsidR="00997722" w:rsidRPr="00997722" w:rsidRDefault="00997722" w:rsidP="00997722">
      <w:pPr>
        <w:spacing w:after="0" w:line="288" w:lineRule="auto"/>
        <w:rPr>
          <w:rFonts w:cstheme="minorHAnsi"/>
        </w:rPr>
      </w:pPr>
      <w:r w:rsidRPr="00997722">
        <w:rPr>
          <w:rFonts w:cstheme="minorHAnsi"/>
        </w:rPr>
        <w:tab/>
        <w:t>Ustalenia zawarte w niniejszej specyfikacji dotyczą zasad prowadzenia robót związanych z wykonaniem nawie</w:t>
      </w:r>
      <w:r w:rsidR="00B9123B">
        <w:rPr>
          <w:rFonts w:cstheme="minorHAnsi"/>
        </w:rPr>
        <w:t>rzchni twardych nieulepszonych:</w:t>
      </w:r>
    </w:p>
    <w:p w:rsidR="00997722" w:rsidRDefault="00997722" w:rsidP="00B9123B">
      <w:pPr>
        <w:pStyle w:val="Akapitzlist"/>
        <w:numPr>
          <w:ilvl w:val="0"/>
          <w:numId w:val="79"/>
        </w:numPr>
        <w:spacing w:after="0" w:line="288" w:lineRule="auto"/>
        <w:rPr>
          <w:rFonts w:cstheme="minorHAnsi"/>
        </w:rPr>
      </w:pPr>
      <w:r w:rsidRPr="00B9123B">
        <w:rPr>
          <w:rFonts w:cstheme="minorHAnsi"/>
        </w:rPr>
        <w:t>Nawierzchnia tłuczniowa,</w:t>
      </w:r>
    </w:p>
    <w:p w:rsidR="00997722" w:rsidRDefault="00B9123B" w:rsidP="00997722">
      <w:pPr>
        <w:pStyle w:val="Akapitzlist"/>
        <w:numPr>
          <w:ilvl w:val="0"/>
          <w:numId w:val="79"/>
        </w:numPr>
        <w:spacing w:after="0" w:line="288" w:lineRule="auto"/>
        <w:rPr>
          <w:rFonts w:cstheme="minorHAnsi"/>
        </w:rPr>
      </w:pPr>
      <w:r w:rsidRPr="00B9123B">
        <w:rPr>
          <w:rFonts w:cstheme="minorHAnsi"/>
        </w:rPr>
        <w:t>Pobocza</w:t>
      </w:r>
      <w:r>
        <w:rPr>
          <w:rFonts w:cstheme="minorHAnsi"/>
        </w:rPr>
        <w:t>,</w:t>
      </w:r>
    </w:p>
    <w:p w:rsidR="00B9123B" w:rsidRPr="00B9123B" w:rsidRDefault="00B9123B" w:rsidP="00B9123B">
      <w:pPr>
        <w:pStyle w:val="Akapitzlist"/>
        <w:spacing w:after="0" w:line="288" w:lineRule="auto"/>
        <w:rPr>
          <w:rFonts w:cstheme="minorHAnsi"/>
        </w:rPr>
      </w:pPr>
    </w:p>
    <w:p w:rsidR="00997722" w:rsidRPr="00B9123B" w:rsidRDefault="00997722" w:rsidP="00673CDD">
      <w:pPr>
        <w:pStyle w:val="Nagwek2"/>
        <w:spacing w:before="0" w:line="288" w:lineRule="auto"/>
        <w:rPr>
          <w:rFonts w:cstheme="minorHAnsi"/>
          <w:b w:val="0"/>
          <w:sz w:val="22"/>
          <w:szCs w:val="22"/>
        </w:rPr>
      </w:pPr>
      <w:bookmarkStart w:id="25" w:name="_Toc321168206"/>
      <w:r w:rsidRPr="00B9123B">
        <w:rPr>
          <w:rFonts w:cstheme="minorHAnsi"/>
          <w:b w:val="0"/>
          <w:sz w:val="22"/>
          <w:szCs w:val="22"/>
        </w:rPr>
        <w:t xml:space="preserve">1.4. </w:t>
      </w:r>
      <w:r w:rsidRPr="00B9123B">
        <w:rPr>
          <w:rFonts w:cstheme="minorHAnsi"/>
          <w:b w:val="0"/>
          <w:sz w:val="22"/>
          <w:szCs w:val="22"/>
          <w:u w:val="single"/>
        </w:rPr>
        <w:t>Określenia podstawowe</w:t>
      </w:r>
      <w:bookmarkEnd w:id="25"/>
    </w:p>
    <w:p w:rsidR="00997722" w:rsidRDefault="00997722" w:rsidP="00673CDD">
      <w:pPr>
        <w:pStyle w:val="Akapitzlist"/>
        <w:numPr>
          <w:ilvl w:val="0"/>
          <w:numId w:val="80"/>
        </w:numPr>
        <w:spacing w:after="0" w:line="288" w:lineRule="auto"/>
        <w:ind w:left="0" w:firstLine="0"/>
        <w:rPr>
          <w:rFonts w:cstheme="minorHAnsi"/>
        </w:rPr>
      </w:pPr>
      <w:r w:rsidRPr="00B9123B">
        <w:rPr>
          <w:rFonts w:cstheme="minorHAnsi"/>
        </w:rPr>
        <w:t>Nawierzchnia twarda nieulepszona - nawierzchnia nieprzystosowana do szybkiego ruchu samochodowego ze względu na pylenie, duże nierówności, ograniczony komfort jazdy - wibracje i hałas.</w:t>
      </w:r>
    </w:p>
    <w:p w:rsidR="00B9123B" w:rsidRPr="00A57762" w:rsidRDefault="00B9123B" w:rsidP="00673CDD">
      <w:pPr>
        <w:pStyle w:val="Akapitzlist"/>
        <w:numPr>
          <w:ilvl w:val="0"/>
          <w:numId w:val="80"/>
        </w:numPr>
        <w:spacing w:after="0" w:line="288" w:lineRule="auto"/>
        <w:ind w:left="0" w:firstLine="0"/>
        <w:rPr>
          <w:rFonts w:cstheme="minorHAnsi"/>
        </w:rPr>
      </w:pPr>
      <w:r w:rsidRPr="00B9123B">
        <w:rPr>
          <w:rFonts w:ascii="Times New Roman" w:hAnsi="Times New Roman" w:cs="Times New Roman"/>
        </w:rPr>
        <w:t>Nawierzchnia t</w:t>
      </w:r>
      <w:r>
        <w:rPr>
          <w:rFonts w:ascii="Times New Roman" w:hAnsi="Times New Roman" w:cs="Times New Roman"/>
        </w:rPr>
        <w:t>ł</w:t>
      </w:r>
      <w:r w:rsidRPr="00B9123B">
        <w:rPr>
          <w:rFonts w:ascii="Times New Roman" w:hAnsi="Times New Roman" w:cs="Times New Roman"/>
        </w:rPr>
        <w:t>uczniowa - jedna lub wi</w:t>
      </w:r>
      <w:r>
        <w:rPr>
          <w:rFonts w:ascii="Times New Roman" w:hAnsi="Times New Roman" w:cs="Times New Roman"/>
        </w:rPr>
        <w:t>ę</w:t>
      </w:r>
      <w:r w:rsidRPr="00B9123B">
        <w:rPr>
          <w:rFonts w:ascii="Times New Roman" w:hAnsi="Times New Roman" w:cs="Times New Roman"/>
        </w:rPr>
        <w:t>cej warstw z t</w:t>
      </w:r>
      <w:r>
        <w:rPr>
          <w:rFonts w:ascii="Times New Roman" w:hAnsi="Times New Roman" w:cs="Times New Roman"/>
        </w:rPr>
        <w:t>ł</w:t>
      </w:r>
      <w:r w:rsidRPr="00B9123B">
        <w:rPr>
          <w:rFonts w:ascii="Times New Roman" w:hAnsi="Times New Roman" w:cs="Times New Roman"/>
        </w:rPr>
        <w:t>ucznia i kli</w:t>
      </w:r>
      <w:r>
        <w:rPr>
          <w:rFonts w:ascii="Times New Roman" w:hAnsi="Times New Roman" w:cs="Times New Roman"/>
        </w:rPr>
        <w:t>ń</w:t>
      </w:r>
      <w:r w:rsidRPr="00B9123B">
        <w:rPr>
          <w:rFonts w:ascii="Times New Roman" w:hAnsi="Times New Roman" w:cs="Times New Roman"/>
        </w:rPr>
        <w:t>ca kamiennego, le</w:t>
      </w:r>
      <w:r>
        <w:rPr>
          <w:rFonts w:ascii="Times New Roman" w:hAnsi="Times New Roman" w:cs="Times New Roman"/>
        </w:rPr>
        <w:t>żą</w:t>
      </w:r>
      <w:r w:rsidRPr="00B9123B">
        <w:rPr>
          <w:rFonts w:ascii="Times New Roman" w:hAnsi="Times New Roman" w:cs="Times New Roman"/>
        </w:rPr>
        <w:t>cych na</w:t>
      </w:r>
      <w:r w:rsidR="00A57762">
        <w:rPr>
          <w:rFonts w:ascii="Times New Roman" w:hAnsi="Times New Roman" w:cs="Times New Roman"/>
        </w:rPr>
        <w:t xml:space="preserve"> </w:t>
      </w:r>
      <w:r w:rsidRPr="00A57762">
        <w:rPr>
          <w:rFonts w:ascii="Times New Roman" w:hAnsi="Times New Roman" w:cs="Times New Roman"/>
        </w:rPr>
        <w:t>podł</w:t>
      </w:r>
      <w:r w:rsidR="00A57762" w:rsidRPr="00A57762">
        <w:rPr>
          <w:rFonts w:ascii="Times New Roman" w:hAnsi="Times New Roman" w:cs="Times New Roman"/>
        </w:rPr>
        <w:t>o</w:t>
      </w:r>
      <w:r w:rsidRPr="00A57762">
        <w:rPr>
          <w:rFonts w:ascii="Times New Roman" w:hAnsi="Times New Roman" w:cs="Times New Roman"/>
        </w:rPr>
        <w:t>żu naturalnym lub ulepszonym, zaklinowanych i uzdatnionych do bezpo</w:t>
      </w:r>
      <w:r w:rsidR="00A57762" w:rsidRPr="00A57762">
        <w:rPr>
          <w:rFonts w:ascii="Times New Roman" w:hAnsi="Times New Roman" w:cs="Times New Roman"/>
        </w:rPr>
        <w:t>ś</w:t>
      </w:r>
      <w:r w:rsidR="00A57762">
        <w:rPr>
          <w:rFonts w:ascii="Times New Roman" w:hAnsi="Times New Roman" w:cs="Times New Roman"/>
        </w:rPr>
        <w:t xml:space="preserve">redniego </w:t>
      </w:r>
      <w:r w:rsidRPr="00A57762">
        <w:rPr>
          <w:rFonts w:ascii="Times New Roman" w:hAnsi="Times New Roman" w:cs="Times New Roman"/>
        </w:rPr>
        <w:t>przejmowania</w:t>
      </w:r>
      <w:r w:rsidR="00A57762">
        <w:rPr>
          <w:rFonts w:ascii="Times New Roman" w:hAnsi="Times New Roman" w:cs="Times New Roman"/>
        </w:rPr>
        <w:t xml:space="preserve"> </w:t>
      </w:r>
      <w:r w:rsidRPr="00A57762">
        <w:rPr>
          <w:rFonts w:ascii="Times New Roman" w:hAnsi="Times New Roman" w:cs="Times New Roman"/>
        </w:rPr>
        <w:t>ruchu.</w:t>
      </w:r>
    </w:p>
    <w:p w:rsidR="00B9123B" w:rsidRPr="00A57762" w:rsidRDefault="00B9123B" w:rsidP="00673CDD">
      <w:pPr>
        <w:pStyle w:val="Akapitzlist"/>
        <w:numPr>
          <w:ilvl w:val="0"/>
          <w:numId w:val="80"/>
        </w:numPr>
        <w:spacing w:after="0" w:line="288" w:lineRule="auto"/>
        <w:ind w:left="0" w:firstLine="0"/>
        <w:rPr>
          <w:rFonts w:cstheme="minorHAnsi"/>
        </w:rPr>
      </w:pPr>
      <w:r w:rsidRPr="00A57762">
        <w:rPr>
          <w:rFonts w:ascii="Times New Roman" w:hAnsi="Times New Roman" w:cs="Times New Roman"/>
        </w:rPr>
        <w:t>Kruszywo łamane - materiał</w:t>
      </w:r>
      <w:r w:rsidRPr="00A57762">
        <w:rPr>
          <w:rFonts w:ascii="TimesNewRomanPSMT" w:hAnsi="TimesNewRomanPSMT" w:cs="TimesNewRomanPSMT"/>
        </w:rPr>
        <w:t xml:space="preserve"> </w:t>
      </w:r>
      <w:r w:rsidRPr="00A57762">
        <w:rPr>
          <w:rFonts w:ascii="Times New Roman" w:hAnsi="Times New Roman" w:cs="Times New Roman"/>
        </w:rPr>
        <w:t>ziarnisty uzyskany przez mechaniczne rozdrobnienie skał</w:t>
      </w:r>
      <w:r w:rsidRPr="00A57762">
        <w:rPr>
          <w:rFonts w:ascii="TimesNewRomanPSMT" w:hAnsi="TimesNewRomanPSMT" w:cs="TimesNewRomanPSMT"/>
        </w:rPr>
        <w:t xml:space="preserve"> </w:t>
      </w:r>
      <w:r w:rsidR="00C21DAF">
        <w:rPr>
          <w:rFonts w:ascii="Times New Roman" w:hAnsi="Times New Roman" w:cs="Times New Roman"/>
        </w:rPr>
        <w:t>litych</w:t>
      </w:r>
      <w:r w:rsidR="00A57762">
        <w:rPr>
          <w:rFonts w:ascii="Times New Roman" w:hAnsi="Times New Roman" w:cs="Times New Roman"/>
        </w:rPr>
        <w:t>.</w:t>
      </w:r>
    </w:p>
    <w:p w:rsidR="00B9123B" w:rsidRPr="00673CDD" w:rsidRDefault="00B9123B" w:rsidP="00673CDD">
      <w:pPr>
        <w:pStyle w:val="Akapitzlist"/>
        <w:numPr>
          <w:ilvl w:val="0"/>
          <w:numId w:val="80"/>
        </w:numPr>
        <w:spacing w:after="0" w:line="288" w:lineRule="auto"/>
        <w:ind w:left="0" w:firstLine="0"/>
        <w:rPr>
          <w:rFonts w:cstheme="minorHAnsi"/>
        </w:rPr>
      </w:pPr>
      <w:r w:rsidRPr="00673CDD">
        <w:rPr>
          <w:rFonts w:cstheme="minorHAnsi"/>
        </w:rPr>
        <w:t>Kruszywo łamane zwykłe - kruszywo uzyskane w wyniku co najmniej jednokrotnego</w:t>
      </w:r>
      <w:r w:rsidR="00A57762" w:rsidRPr="00673CDD">
        <w:rPr>
          <w:rFonts w:cstheme="minorHAnsi"/>
        </w:rPr>
        <w:t xml:space="preserve"> </w:t>
      </w:r>
      <w:r w:rsidRPr="00673CDD">
        <w:rPr>
          <w:rFonts w:cstheme="minorHAnsi"/>
        </w:rPr>
        <w:t>przekruszenia skał litych i rozsiania na frakcje lub grupy frakcji, charakteryzujące się ziarnami</w:t>
      </w:r>
      <w:r w:rsidR="00A57762" w:rsidRPr="00673CDD">
        <w:rPr>
          <w:rFonts w:cstheme="minorHAnsi"/>
        </w:rPr>
        <w:t xml:space="preserve"> </w:t>
      </w:r>
      <w:r w:rsidRPr="00673CDD">
        <w:rPr>
          <w:rFonts w:cstheme="minorHAnsi"/>
        </w:rPr>
        <w:t>ostrokrawędziastymi o nieforemnych kształtach, wg PN-B-01100</w:t>
      </w:r>
      <w:r w:rsidR="00A57762" w:rsidRPr="00673CDD">
        <w:rPr>
          <w:rFonts w:cstheme="minorHAnsi"/>
        </w:rPr>
        <w:t>.</w:t>
      </w:r>
    </w:p>
    <w:p w:rsidR="00B9123B" w:rsidRPr="00673CDD" w:rsidRDefault="00A57762" w:rsidP="00673CDD">
      <w:pPr>
        <w:pStyle w:val="Akapitzlist"/>
        <w:numPr>
          <w:ilvl w:val="0"/>
          <w:numId w:val="80"/>
        </w:numPr>
        <w:spacing w:after="0" w:line="288" w:lineRule="auto"/>
        <w:ind w:left="0" w:firstLine="0"/>
        <w:rPr>
          <w:rFonts w:cstheme="minorHAnsi"/>
        </w:rPr>
      </w:pPr>
      <w:r w:rsidRPr="00673CDD">
        <w:rPr>
          <w:rFonts w:cstheme="minorHAnsi"/>
        </w:rPr>
        <w:t>T</w:t>
      </w:r>
      <w:r w:rsidR="00B9123B" w:rsidRPr="00673CDD">
        <w:rPr>
          <w:rFonts w:cstheme="minorHAnsi"/>
        </w:rPr>
        <w:t>łuczeń - kruszywo łamane zwykłe o wielko</w:t>
      </w:r>
      <w:r w:rsidRPr="00673CDD">
        <w:rPr>
          <w:rFonts w:cstheme="minorHAnsi"/>
        </w:rPr>
        <w:t>ś</w:t>
      </w:r>
      <w:r w:rsidR="00B9123B" w:rsidRPr="00673CDD">
        <w:rPr>
          <w:rFonts w:cstheme="minorHAnsi"/>
        </w:rPr>
        <w:t xml:space="preserve">ci </w:t>
      </w:r>
      <w:r w:rsidRPr="00673CDD">
        <w:rPr>
          <w:rFonts w:cstheme="minorHAnsi"/>
        </w:rPr>
        <w:t>ziaren</w:t>
      </w:r>
      <w:r w:rsidR="00B9123B" w:rsidRPr="00673CDD">
        <w:rPr>
          <w:rFonts w:cstheme="minorHAnsi"/>
        </w:rPr>
        <w:t xml:space="preserve"> od </w:t>
      </w:r>
      <w:r w:rsidRPr="00673CDD">
        <w:rPr>
          <w:rFonts w:cstheme="minorHAnsi"/>
        </w:rPr>
        <w:t>4</w:t>
      </w:r>
      <w:r w:rsidR="00B9123B" w:rsidRPr="00673CDD">
        <w:rPr>
          <w:rFonts w:cstheme="minorHAnsi"/>
        </w:rPr>
        <w:t xml:space="preserve"> mm do 63 mm.</w:t>
      </w:r>
    </w:p>
    <w:p w:rsidR="00B9123B" w:rsidRPr="00673CDD" w:rsidRDefault="00B9123B" w:rsidP="00673CDD">
      <w:pPr>
        <w:pStyle w:val="Akapitzlist"/>
        <w:numPr>
          <w:ilvl w:val="0"/>
          <w:numId w:val="80"/>
        </w:numPr>
        <w:spacing w:after="0" w:line="288" w:lineRule="auto"/>
        <w:ind w:left="0" w:firstLine="0"/>
        <w:rPr>
          <w:rFonts w:cstheme="minorHAnsi"/>
        </w:rPr>
      </w:pPr>
      <w:r w:rsidRPr="00673CDD">
        <w:rPr>
          <w:rFonts w:cstheme="minorHAnsi"/>
        </w:rPr>
        <w:t>Kliniec - kruszywo łamane zwykłe o wielko</w:t>
      </w:r>
      <w:r w:rsidR="00A57762" w:rsidRPr="00673CDD">
        <w:rPr>
          <w:rFonts w:cstheme="minorHAnsi"/>
        </w:rPr>
        <w:t>ś</w:t>
      </w:r>
      <w:r w:rsidRPr="00673CDD">
        <w:rPr>
          <w:rFonts w:cstheme="minorHAnsi"/>
        </w:rPr>
        <w:t xml:space="preserve">ci </w:t>
      </w:r>
      <w:r w:rsidR="00A57762" w:rsidRPr="00673CDD">
        <w:rPr>
          <w:rFonts w:cstheme="minorHAnsi"/>
        </w:rPr>
        <w:t>ziaren</w:t>
      </w:r>
      <w:r w:rsidRPr="00673CDD">
        <w:rPr>
          <w:rFonts w:cstheme="minorHAnsi"/>
        </w:rPr>
        <w:t xml:space="preserve"> od 4 mm do 31,5 mm.</w:t>
      </w:r>
    </w:p>
    <w:p w:rsidR="00B9123B" w:rsidRPr="00673CDD" w:rsidRDefault="00B9123B" w:rsidP="00673CDD">
      <w:pPr>
        <w:pStyle w:val="Akapitzlist"/>
        <w:numPr>
          <w:ilvl w:val="0"/>
          <w:numId w:val="80"/>
        </w:numPr>
        <w:spacing w:after="0" w:line="288" w:lineRule="auto"/>
        <w:ind w:left="0" w:firstLine="0"/>
        <w:rPr>
          <w:rFonts w:cstheme="minorHAnsi"/>
        </w:rPr>
      </w:pPr>
      <w:r w:rsidRPr="00673CDD">
        <w:rPr>
          <w:rFonts w:cstheme="minorHAnsi"/>
        </w:rPr>
        <w:t>Miał - kruszywo łamane zwykłe o wielko</w:t>
      </w:r>
      <w:r w:rsidR="00A57762" w:rsidRPr="00673CDD">
        <w:rPr>
          <w:rFonts w:cstheme="minorHAnsi"/>
        </w:rPr>
        <w:t>ś</w:t>
      </w:r>
      <w:r w:rsidRPr="00673CDD">
        <w:rPr>
          <w:rFonts w:cstheme="minorHAnsi"/>
        </w:rPr>
        <w:t xml:space="preserve">ci </w:t>
      </w:r>
      <w:r w:rsidR="00A57762" w:rsidRPr="00673CDD">
        <w:rPr>
          <w:rFonts w:cstheme="minorHAnsi"/>
        </w:rPr>
        <w:t>ziaren</w:t>
      </w:r>
      <w:r w:rsidRPr="00673CDD">
        <w:rPr>
          <w:rFonts w:cstheme="minorHAnsi"/>
        </w:rPr>
        <w:t xml:space="preserve"> do 4 mm.</w:t>
      </w:r>
    </w:p>
    <w:p w:rsidR="00B9123B" w:rsidRPr="00673CDD" w:rsidRDefault="00B9123B" w:rsidP="00673CDD">
      <w:pPr>
        <w:pStyle w:val="Akapitzlist"/>
        <w:numPr>
          <w:ilvl w:val="0"/>
          <w:numId w:val="80"/>
        </w:numPr>
        <w:spacing w:after="0" w:line="288" w:lineRule="auto"/>
        <w:ind w:left="0" w:firstLine="0"/>
        <w:rPr>
          <w:rFonts w:cstheme="minorHAnsi"/>
        </w:rPr>
      </w:pPr>
      <w:r w:rsidRPr="00673CDD">
        <w:rPr>
          <w:rFonts w:cstheme="minorHAnsi"/>
        </w:rPr>
        <w:t>Mieszanka drobna granulowana - kruszywo uzyskane w wyniku rozdrobnienia w granulatorach</w:t>
      </w:r>
      <w:r w:rsidR="00A57762" w:rsidRPr="00673CDD">
        <w:rPr>
          <w:rFonts w:cstheme="minorHAnsi"/>
        </w:rPr>
        <w:t xml:space="preserve"> </w:t>
      </w:r>
      <w:r w:rsidRPr="00673CDD">
        <w:rPr>
          <w:rFonts w:cstheme="minorHAnsi"/>
        </w:rPr>
        <w:t>łamanego kruszywa zwykłego, charakteryzujące się chropowatymi powierzchniami i foremnym</w:t>
      </w:r>
      <w:r w:rsidR="00673CDD" w:rsidRPr="00673CDD">
        <w:rPr>
          <w:rFonts w:cstheme="minorHAnsi"/>
        </w:rPr>
        <w:t xml:space="preserve"> </w:t>
      </w:r>
      <w:r w:rsidRPr="00673CDD">
        <w:rPr>
          <w:rFonts w:cstheme="minorHAnsi"/>
        </w:rPr>
        <w:t xml:space="preserve">kształtem </w:t>
      </w:r>
      <w:r w:rsidR="00A57762" w:rsidRPr="00673CDD">
        <w:rPr>
          <w:rFonts w:cstheme="minorHAnsi"/>
        </w:rPr>
        <w:t>ziaren</w:t>
      </w:r>
      <w:r w:rsidRPr="00673CDD">
        <w:rPr>
          <w:rFonts w:cstheme="minorHAnsi"/>
        </w:rPr>
        <w:t xml:space="preserve"> o stępionych krawędziach i narożach, o wielko</w:t>
      </w:r>
      <w:r w:rsidR="00A57762" w:rsidRPr="00673CDD">
        <w:rPr>
          <w:rFonts w:cstheme="minorHAnsi"/>
        </w:rPr>
        <w:t>ś</w:t>
      </w:r>
      <w:r w:rsidRPr="00673CDD">
        <w:rPr>
          <w:rFonts w:cstheme="minorHAnsi"/>
        </w:rPr>
        <w:t xml:space="preserve">ci </w:t>
      </w:r>
      <w:r w:rsidR="00A57762" w:rsidRPr="00673CDD">
        <w:rPr>
          <w:rFonts w:cstheme="minorHAnsi"/>
        </w:rPr>
        <w:t>ziaren</w:t>
      </w:r>
      <w:r w:rsidRPr="00673CDD">
        <w:rPr>
          <w:rFonts w:cstheme="minorHAnsi"/>
        </w:rPr>
        <w:t xml:space="preserve"> od 0,075 mm do 4 mm.</w:t>
      </w:r>
    </w:p>
    <w:p w:rsidR="00B9123B" w:rsidRPr="00673CDD" w:rsidRDefault="00B9123B" w:rsidP="00673CDD">
      <w:pPr>
        <w:pStyle w:val="Akapitzlist"/>
        <w:numPr>
          <w:ilvl w:val="0"/>
          <w:numId w:val="80"/>
        </w:numPr>
        <w:spacing w:after="0" w:line="288" w:lineRule="auto"/>
        <w:ind w:left="0" w:firstLine="0"/>
        <w:rPr>
          <w:rFonts w:cstheme="minorHAnsi"/>
        </w:rPr>
      </w:pPr>
      <w:r w:rsidRPr="00673CDD">
        <w:rPr>
          <w:rFonts w:cstheme="minorHAnsi"/>
        </w:rPr>
        <w:t>Piasek - kruszywo naturalne o wielko</w:t>
      </w:r>
      <w:r w:rsidR="00A57762" w:rsidRPr="00673CDD">
        <w:rPr>
          <w:rFonts w:cstheme="minorHAnsi"/>
        </w:rPr>
        <w:t>ś</w:t>
      </w:r>
      <w:r w:rsidRPr="00673CDD">
        <w:rPr>
          <w:rFonts w:cstheme="minorHAnsi"/>
        </w:rPr>
        <w:t xml:space="preserve">ci </w:t>
      </w:r>
      <w:r w:rsidR="00A57762" w:rsidRPr="00673CDD">
        <w:rPr>
          <w:rFonts w:cstheme="minorHAnsi"/>
        </w:rPr>
        <w:t>ziaren</w:t>
      </w:r>
      <w:r w:rsidRPr="00673CDD">
        <w:rPr>
          <w:rFonts w:cstheme="minorHAnsi"/>
        </w:rPr>
        <w:t xml:space="preserve"> do 2 mm.</w:t>
      </w:r>
    </w:p>
    <w:p w:rsidR="00997722" w:rsidRPr="00673CDD" w:rsidRDefault="00997722" w:rsidP="00673CDD">
      <w:pPr>
        <w:pStyle w:val="Akapitzlist"/>
        <w:numPr>
          <w:ilvl w:val="0"/>
          <w:numId w:val="80"/>
        </w:numPr>
        <w:spacing w:after="0" w:line="288" w:lineRule="auto"/>
        <w:ind w:left="0" w:firstLine="0"/>
        <w:rPr>
          <w:rFonts w:cstheme="minorHAnsi"/>
        </w:rPr>
      </w:pPr>
      <w:r w:rsidRPr="00673CDD">
        <w:rPr>
          <w:rFonts w:cstheme="minorHAnsi"/>
        </w:rPr>
        <w:t>Pozostałe określenia podstawowe są zgodne z obowiązującymi, odpowiednimi polskimi normami i z definicjami podanymi w OST D-M-00.00.00 „Wymagania ogólne</w:t>
      </w:r>
      <w:r w:rsidR="00673CDD" w:rsidRPr="00673CDD">
        <w:rPr>
          <w:rFonts w:cstheme="minorHAnsi"/>
        </w:rPr>
        <w:t xml:space="preserve"> </w:t>
      </w:r>
      <w:r w:rsidRPr="00673CDD">
        <w:rPr>
          <w:rFonts w:cstheme="minorHAnsi"/>
        </w:rPr>
        <w:t xml:space="preserve"> pkt 1.4.</w:t>
      </w:r>
    </w:p>
    <w:p w:rsidR="00673CDD" w:rsidRPr="00673CDD" w:rsidRDefault="00673CDD" w:rsidP="00673CDD">
      <w:pPr>
        <w:pStyle w:val="Akapitzlist"/>
        <w:spacing w:after="0" w:line="288" w:lineRule="auto"/>
        <w:ind w:left="0"/>
        <w:rPr>
          <w:rFonts w:cstheme="minorHAnsi"/>
        </w:rPr>
      </w:pPr>
    </w:p>
    <w:p w:rsidR="00997722" w:rsidRPr="00673CDD" w:rsidRDefault="00997722" w:rsidP="00673CDD">
      <w:pPr>
        <w:pStyle w:val="Nagwek2"/>
        <w:spacing w:before="0" w:line="288" w:lineRule="auto"/>
        <w:rPr>
          <w:b w:val="0"/>
          <w:sz w:val="22"/>
          <w:szCs w:val="22"/>
          <w:u w:val="single"/>
        </w:rPr>
      </w:pPr>
      <w:bookmarkStart w:id="26" w:name="_Toc321168207"/>
      <w:r w:rsidRPr="00673CDD">
        <w:rPr>
          <w:b w:val="0"/>
          <w:sz w:val="22"/>
          <w:szCs w:val="22"/>
        </w:rPr>
        <w:t xml:space="preserve">1.5. </w:t>
      </w:r>
      <w:r w:rsidRPr="00673CDD">
        <w:rPr>
          <w:b w:val="0"/>
          <w:sz w:val="22"/>
          <w:szCs w:val="22"/>
          <w:u w:val="single"/>
        </w:rPr>
        <w:t>Ogólne wymagania dotyczące robót</w:t>
      </w:r>
      <w:bookmarkEnd w:id="26"/>
    </w:p>
    <w:p w:rsidR="00997722" w:rsidRPr="00B9123B" w:rsidRDefault="00997722" w:rsidP="00673CDD">
      <w:pPr>
        <w:spacing w:after="0" w:line="288" w:lineRule="auto"/>
      </w:pPr>
      <w:r w:rsidRPr="00B9123B">
        <w:tab/>
        <w:t xml:space="preserve">Ogólne wymagania dotyczące robót podano w </w:t>
      </w:r>
      <w:r w:rsidR="00673CDD">
        <w:t>S</w:t>
      </w:r>
      <w:r w:rsidRPr="00B9123B">
        <w:t xml:space="preserve">ST </w:t>
      </w:r>
      <w:r w:rsidR="00673CDD">
        <w:t xml:space="preserve">- </w:t>
      </w:r>
      <w:r w:rsidRPr="00B9123B">
        <w:t>Wymagania ogólne” pkt 1.5.</w:t>
      </w:r>
    </w:p>
    <w:p w:rsidR="00673CDD" w:rsidRDefault="00673CDD" w:rsidP="00997722">
      <w:pPr>
        <w:pStyle w:val="Nagwek1"/>
        <w:rPr>
          <w:color w:val="000080"/>
        </w:rPr>
      </w:pPr>
      <w:bookmarkStart w:id="27" w:name="_2._materiały"/>
      <w:bookmarkStart w:id="28" w:name="_Toc420895340"/>
      <w:bookmarkEnd w:id="27"/>
    </w:p>
    <w:p w:rsidR="00997722" w:rsidRDefault="00997722" w:rsidP="00673CDD">
      <w:pPr>
        <w:pStyle w:val="Nagwek1"/>
        <w:jc w:val="left"/>
        <w:rPr>
          <w:rFonts w:asciiTheme="minorHAnsi" w:hAnsiTheme="minorHAnsi" w:cstheme="minorHAnsi"/>
          <w:color w:val="auto"/>
          <w:sz w:val="22"/>
        </w:rPr>
      </w:pPr>
      <w:bookmarkStart w:id="29" w:name="_Toc321168180"/>
      <w:bookmarkStart w:id="30" w:name="_Toc321168208"/>
      <w:r w:rsidRPr="00673CDD">
        <w:rPr>
          <w:rFonts w:asciiTheme="minorHAnsi" w:hAnsiTheme="minorHAnsi" w:cstheme="minorHAnsi"/>
          <w:color w:val="auto"/>
          <w:sz w:val="22"/>
        </w:rPr>
        <w:t xml:space="preserve">2. </w:t>
      </w:r>
      <w:r w:rsidR="00673CDD" w:rsidRPr="00673CDD">
        <w:rPr>
          <w:rFonts w:asciiTheme="minorHAnsi" w:hAnsiTheme="minorHAnsi" w:cstheme="minorHAnsi"/>
          <w:color w:val="auto"/>
          <w:sz w:val="22"/>
        </w:rPr>
        <w:t>Materiały</w:t>
      </w:r>
      <w:bookmarkEnd w:id="28"/>
      <w:bookmarkEnd w:id="29"/>
      <w:bookmarkEnd w:id="30"/>
    </w:p>
    <w:p w:rsidR="009B1F1A" w:rsidRPr="009B1F1A" w:rsidRDefault="009B1F1A" w:rsidP="009B1F1A">
      <w:pPr>
        <w:rPr>
          <w:lang w:eastAsia="pl-PL"/>
        </w:rPr>
      </w:pPr>
    </w:p>
    <w:p w:rsidR="00997722" w:rsidRPr="009B1F1A" w:rsidRDefault="00997722" w:rsidP="009B1F1A">
      <w:pPr>
        <w:pStyle w:val="Nagwek2"/>
        <w:spacing w:before="0" w:line="288" w:lineRule="auto"/>
        <w:rPr>
          <w:b w:val="0"/>
        </w:rPr>
      </w:pPr>
      <w:bookmarkStart w:id="31" w:name="_Toc321168209"/>
      <w:r w:rsidRPr="009B1F1A">
        <w:rPr>
          <w:b w:val="0"/>
        </w:rPr>
        <w:t>2.1. Ogólne wymagania dotyczące materiałów</w:t>
      </w:r>
      <w:bookmarkEnd w:id="31"/>
    </w:p>
    <w:p w:rsidR="00997722" w:rsidRPr="009B1F1A" w:rsidRDefault="00997722" w:rsidP="009B1F1A">
      <w:pPr>
        <w:spacing w:after="0" w:line="288" w:lineRule="auto"/>
      </w:pPr>
      <w:r w:rsidRPr="009B1F1A">
        <w:tab/>
        <w:t xml:space="preserve">Ogólne wymagania dotyczące materiałów, ich pozyskiwania i składowania, podano w </w:t>
      </w:r>
      <w:r w:rsidR="00673CDD" w:rsidRPr="009B1F1A">
        <w:t>S</w:t>
      </w:r>
      <w:r w:rsidRPr="009B1F1A">
        <w:t xml:space="preserve">ST </w:t>
      </w:r>
      <w:r w:rsidR="009B1F1A">
        <w:t xml:space="preserve"> </w:t>
      </w:r>
      <w:r w:rsidRPr="009B1F1A">
        <w:t>Wymagania ogólne pkt 2.</w:t>
      </w:r>
    </w:p>
    <w:p w:rsidR="00997722" w:rsidRPr="009B1F1A" w:rsidRDefault="00997722" w:rsidP="009B1F1A">
      <w:pPr>
        <w:pStyle w:val="Nagwek2"/>
        <w:spacing w:before="0" w:line="288" w:lineRule="auto"/>
        <w:rPr>
          <w:b w:val="0"/>
        </w:rPr>
      </w:pPr>
      <w:bookmarkStart w:id="32" w:name="_Toc321168210"/>
      <w:r w:rsidRPr="009B1F1A">
        <w:rPr>
          <w:b w:val="0"/>
        </w:rPr>
        <w:t>2.2. Piasek</w:t>
      </w:r>
      <w:bookmarkEnd w:id="32"/>
    </w:p>
    <w:p w:rsidR="00997722" w:rsidRPr="00AA0545" w:rsidRDefault="00997722" w:rsidP="00AA0545">
      <w:pPr>
        <w:pStyle w:val="Nagwek2"/>
        <w:rPr>
          <w:b w:val="0"/>
          <w:sz w:val="22"/>
          <w:szCs w:val="22"/>
        </w:rPr>
      </w:pPr>
      <w:r w:rsidRPr="00AA0545">
        <w:rPr>
          <w:b w:val="0"/>
          <w:sz w:val="22"/>
          <w:szCs w:val="22"/>
        </w:rPr>
        <w:t xml:space="preserve">Piasek stosowany przy wykonywaniu nawierzchni twardych nieulepszonych powinien spełniać wymagania </w:t>
      </w:r>
      <w:hyperlink r:id="rId16" w:history="1">
        <w:r w:rsidR="00AA0545" w:rsidRPr="00AA0545">
          <w:rPr>
            <w:rStyle w:val="Hipercze"/>
            <w:b w:val="0"/>
            <w:color w:val="auto"/>
            <w:sz w:val="22"/>
            <w:szCs w:val="22"/>
            <w:u w:val="none"/>
          </w:rPr>
          <w:t xml:space="preserve">PN-EN 13043:2004 </w:t>
        </w:r>
      </w:hyperlink>
      <w:r w:rsidRPr="00AA0545">
        <w:rPr>
          <w:b w:val="0"/>
        </w:rPr>
        <w:t>dla gat. 1 lub 2.</w:t>
      </w:r>
    </w:p>
    <w:p w:rsidR="00997722" w:rsidRPr="009B1F1A" w:rsidRDefault="00997722" w:rsidP="009B1F1A">
      <w:pPr>
        <w:pStyle w:val="Nagwek2"/>
        <w:spacing w:before="0" w:line="288" w:lineRule="auto"/>
        <w:rPr>
          <w:b w:val="0"/>
        </w:rPr>
      </w:pPr>
      <w:bookmarkStart w:id="33" w:name="_Toc321168211"/>
      <w:r w:rsidRPr="009B1F1A">
        <w:rPr>
          <w:b w:val="0"/>
        </w:rPr>
        <w:t>2.3. Woda</w:t>
      </w:r>
      <w:bookmarkEnd w:id="33"/>
    </w:p>
    <w:p w:rsidR="00997722" w:rsidRDefault="00997722" w:rsidP="009B1F1A">
      <w:pPr>
        <w:spacing w:after="0" w:line="288" w:lineRule="auto"/>
      </w:pPr>
      <w:r w:rsidRPr="009B1F1A">
        <w:tab/>
        <w:t>Woda użyta przy wykonywaniu zagęszczenia i zamulania nawierzchni może być studzienna lub z wodociągów, bez specjalnych wymagań.</w:t>
      </w:r>
    </w:p>
    <w:p w:rsidR="009B1F1A" w:rsidRPr="009B1F1A" w:rsidRDefault="009B1F1A" w:rsidP="009B1F1A">
      <w:pPr>
        <w:spacing w:after="0" w:line="288" w:lineRule="auto"/>
      </w:pPr>
    </w:p>
    <w:p w:rsidR="00997722" w:rsidRDefault="00997722" w:rsidP="009B1F1A">
      <w:pPr>
        <w:pStyle w:val="Nagwek1"/>
        <w:jc w:val="left"/>
        <w:rPr>
          <w:rFonts w:asciiTheme="minorHAnsi" w:hAnsiTheme="minorHAnsi" w:cstheme="minorHAnsi"/>
          <w:color w:val="auto"/>
          <w:sz w:val="22"/>
        </w:rPr>
      </w:pPr>
      <w:bookmarkStart w:id="34" w:name="_3._sprzęt"/>
      <w:bookmarkStart w:id="35" w:name="_Toc420895341"/>
      <w:bookmarkStart w:id="36" w:name="_Toc321168181"/>
      <w:bookmarkStart w:id="37" w:name="_Toc321168212"/>
      <w:bookmarkEnd w:id="34"/>
      <w:r w:rsidRPr="009B1F1A">
        <w:rPr>
          <w:rFonts w:asciiTheme="minorHAnsi" w:hAnsiTheme="minorHAnsi" w:cstheme="minorHAnsi"/>
          <w:color w:val="auto"/>
          <w:sz w:val="22"/>
        </w:rPr>
        <w:t>3. sprzęt</w:t>
      </w:r>
      <w:bookmarkEnd w:id="35"/>
      <w:bookmarkEnd w:id="36"/>
      <w:bookmarkEnd w:id="37"/>
    </w:p>
    <w:p w:rsidR="009B1F1A" w:rsidRPr="009B1F1A" w:rsidRDefault="009B1F1A" w:rsidP="009B1F1A">
      <w:pPr>
        <w:spacing w:after="0"/>
        <w:rPr>
          <w:lang w:eastAsia="pl-PL"/>
        </w:rPr>
      </w:pPr>
    </w:p>
    <w:p w:rsidR="00997722" w:rsidRPr="009B1F1A" w:rsidRDefault="00997722" w:rsidP="009B1F1A">
      <w:pPr>
        <w:spacing w:after="0"/>
        <w:rPr>
          <w:rFonts w:cstheme="minorHAnsi"/>
        </w:rPr>
      </w:pPr>
      <w:r w:rsidRPr="009B1F1A">
        <w:rPr>
          <w:rFonts w:cstheme="minorHAnsi"/>
        </w:rPr>
        <w:t xml:space="preserve">Ogólne wymagania dotyczące sprzętu podano w </w:t>
      </w:r>
      <w:r w:rsidR="009B1F1A">
        <w:rPr>
          <w:rFonts w:cstheme="minorHAnsi"/>
        </w:rPr>
        <w:t>S</w:t>
      </w:r>
      <w:r w:rsidRPr="009B1F1A">
        <w:rPr>
          <w:rFonts w:cstheme="minorHAnsi"/>
        </w:rPr>
        <w:t xml:space="preserve">ST </w:t>
      </w:r>
      <w:r w:rsidR="009B1F1A">
        <w:rPr>
          <w:rFonts w:cstheme="minorHAnsi"/>
        </w:rPr>
        <w:t xml:space="preserve"> - </w:t>
      </w:r>
      <w:r w:rsidRPr="009B1F1A">
        <w:rPr>
          <w:rFonts w:cstheme="minorHAnsi"/>
        </w:rPr>
        <w:t>Wymagania ogólne</w:t>
      </w:r>
      <w:r w:rsidR="009B1F1A">
        <w:rPr>
          <w:rFonts w:cstheme="minorHAnsi"/>
        </w:rPr>
        <w:t xml:space="preserve"> </w:t>
      </w:r>
      <w:r w:rsidRPr="009B1F1A">
        <w:rPr>
          <w:rFonts w:cstheme="minorHAnsi"/>
        </w:rPr>
        <w:t>pkt 3.</w:t>
      </w:r>
    </w:p>
    <w:p w:rsidR="00997722" w:rsidRDefault="00997722" w:rsidP="009B1F1A">
      <w:pPr>
        <w:spacing w:after="0"/>
        <w:rPr>
          <w:rFonts w:cstheme="minorHAnsi"/>
        </w:rPr>
      </w:pPr>
      <w:r w:rsidRPr="009B1F1A">
        <w:rPr>
          <w:rFonts w:cstheme="minorHAnsi"/>
        </w:rPr>
        <w:tab/>
        <w:t xml:space="preserve">Do wykonania nawierzchni twardych nieulepszonych należy stosować sprzęt określony w </w:t>
      </w:r>
      <w:r w:rsidR="009B1F1A">
        <w:rPr>
          <w:rFonts w:cstheme="minorHAnsi"/>
        </w:rPr>
        <w:t>SST  Podbudowy z kruszywa łamanego</w:t>
      </w:r>
    </w:p>
    <w:p w:rsidR="009B1F1A" w:rsidRPr="009B1F1A" w:rsidRDefault="009B1F1A" w:rsidP="009B1F1A">
      <w:pPr>
        <w:spacing w:after="0"/>
        <w:rPr>
          <w:rFonts w:cstheme="minorHAnsi"/>
        </w:rPr>
      </w:pPr>
    </w:p>
    <w:p w:rsidR="00997722" w:rsidRPr="009B1F1A" w:rsidRDefault="00997722" w:rsidP="009B1F1A">
      <w:pPr>
        <w:pStyle w:val="Nagwek1"/>
        <w:jc w:val="left"/>
        <w:rPr>
          <w:rFonts w:asciiTheme="minorHAnsi" w:hAnsiTheme="minorHAnsi" w:cstheme="minorHAnsi"/>
          <w:color w:val="auto"/>
          <w:sz w:val="22"/>
        </w:rPr>
      </w:pPr>
      <w:bookmarkStart w:id="38" w:name="_4._transport"/>
      <w:bookmarkStart w:id="39" w:name="_Toc420895342"/>
      <w:bookmarkStart w:id="40" w:name="_Toc321168182"/>
      <w:bookmarkStart w:id="41" w:name="_Toc321168213"/>
      <w:bookmarkEnd w:id="38"/>
      <w:r w:rsidRPr="009B1F1A">
        <w:rPr>
          <w:rFonts w:asciiTheme="minorHAnsi" w:hAnsiTheme="minorHAnsi" w:cstheme="minorHAnsi"/>
          <w:color w:val="auto"/>
          <w:sz w:val="22"/>
        </w:rPr>
        <w:t>4. transport</w:t>
      </w:r>
      <w:bookmarkEnd w:id="39"/>
      <w:bookmarkEnd w:id="40"/>
      <w:bookmarkEnd w:id="41"/>
    </w:p>
    <w:p w:rsidR="009B1F1A" w:rsidRDefault="009B1F1A" w:rsidP="009B1F1A">
      <w:pPr>
        <w:spacing w:after="0"/>
        <w:rPr>
          <w:rFonts w:cstheme="minorHAnsi"/>
        </w:rPr>
      </w:pPr>
    </w:p>
    <w:p w:rsidR="00997722" w:rsidRPr="009B1F1A" w:rsidRDefault="00997722" w:rsidP="009B1F1A">
      <w:pPr>
        <w:rPr>
          <w:rFonts w:cstheme="minorHAnsi"/>
        </w:rPr>
      </w:pPr>
      <w:r w:rsidRPr="009B1F1A">
        <w:rPr>
          <w:rFonts w:cstheme="minorHAnsi"/>
        </w:rPr>
        <w:tab/>
        <w:t>Materiały kamienne można przewozić dowolnymi środkami transportu, w warunkach zabezpieczających je przed zanieczyszczeniem i zmieszaniem z innymi materiałami, nadmiernym wysuszeniem i zawilgoceniem. Podczas transportu kruszywa powinny być zabezpieczone przed wysypaniem, a kruszywa drobne - przed rozpyleniem.</w:t>
      </w:r>
    </w:p>
    <w:p w:rsidR="00997722" w:rsidRPr="009B1F1A" w:rsidRDefault="00997722" w:rsidP="009B1F1A">
      <w:pPr>
        <w:spacing w:after="120"/>
        <w:rPr>
          <w:rFonts w:cstheme="minorHAnsi"/>
        </w:rPr>
      </w:pPr>
      <w:r w:rsidRPr="009B1F1A">
        <w:rPr>
          <w:rFonts w:cstheme="minorHAnsi"/>
        </w:rPr>
        <w:tab/>
        <w:t>Sposób załadunku i rozładunku środków transportowych należy dostosować do wytrzymałości kamienia, aby nie dopuścić do obtłukiwania krawędzi.</w:t>
      </w:r>
    </w:p>
    <w:p w:rsidR="00997722" w:rsidRPr="00E51201" w:rsidRDefault="00997722" w:rsidP="009B1F1A">
      <w:pPr>
        <w:pStyle w:val="Nagwek1"/>
        <w:jc w:val="left"/>
        <w:rPr>
          <w:rFonts w:asciiTheme="minorHAnsi" w:hAnsiTheme="minorHAnsi" w:cstheme="minorHAnsi"/>
          <w:color w:val="auto"/>
          <w:sz w:val="22"/>
        </w:rPr>
      </w:pPr>
      <w:bookmarkStart w:id="42" w:name="_5._wykonanie_robót"/>
      <w:bookmarkStart w:id="43" w:name="_Toc420895343"/>
      <w:bookmarkStart w:id="44" w:name="_Toc321168183"/>
      <w:bookmarkStart w:id="45" w:name="_Toc321168214"/>
      <w:bookmarkEnd w:id="42"/>
      <w:r w:rsidRPr="00E51201">
        <w:rPr>
          <w:rFonts w:asciiTheme="minorHAnsi" w:hAnsiTheme="minorHAnsi" w:cstheme="minorHAnsi"/>
          <w:color w:val="auto"/>
          <w:sz w:val="22"/>
        </w:rPr>
        <w:t xml:space="preserve">5. </w:t>
      </w:r>
      <w:r w:rsidR="00E51201">
        <w:rPr>
          <w:rFonts w:asciiTheme="minorHAnsi" w:hAnsiTheme="minorHAnsi" w:cstheme="minorHAnsi"/>
          <w:color w:val="auto"/>
          <w:sz w:val="22"/>
        </w:rPr>
        <w:t>W</w:t>
      </w:r>
      <w:r w:rsidRPr="00E51201">
        <w:rPr>
          <w:rFonts w:asciiTheme="minorHAnsi" w:hAnsiTheme="minorHAnsi" w:cstheme="minorHAnsi"/>
          <w:color w:val="auto"/>
          <w:sz w:val="22"/>
        </w:rPr>
        <w:t>ykonanie robót</w:t>
      </w:r>
      <w:bookmarkEnd w:id="43"/>
      <w:bookmarkEnd w:id="44"/>
      <w:bookmarkEnd w:id="45"/>
    </w:p>
    <w:p w:rsidR="00997722" w:rsidRPr="00E51201" w:rsidRDefault="00997722" w:rsidP="00E51201">
      <w:pPr>
        <w:pStyle w:val="Nagwek2"/>
        <w:spacing w:before="0" w:line="288" w:lineRule="auto"/>
        <w:rPr>
          <w:b w:val="0"/>
          <w:sz w:val="22"/>
          <w:szCs w:val="22"/>
        </w:rPr>
      </w:pPr>
      <w:bookmarkStart w:id="46" w:name="_Toc321168215"/>
      <w:r w:rsidRPr="00E51201">
        <w:rPr>
          <w:b w:val="0"/>
          <w:sz w:val="22"/>
          <w:szCs w:val="22"/>
        </w:rPr>
        <w:t>5.</w:t>
      </w:r>
      <w:r w:rsidR="00E51201">
        <w:rPr>
          <w:b w:val="0"/>
          <w:sz w:val="22"/>
          <w:szCs w:val="22"/>
        </w:rPr>
        <w:t>1</w:t>
      </w:r>
      <w:r w:rsidRPr="00E51201">
        <w:rPr>
          <w:b w:val="0"/>
          <w:sz w:val="22"/>
          <w:szCs w:val="22"/>
        </w:rPr>
        <w:t>. Przygotowanie podłoża</w:t>
      </w:r>
      <w:bookmarkEnd w:id="46"/>
    </w:p>
    <w:p w:rsidR="00997722" w:rsidRPr="00E51201" w:rsidRDefault="00997722" w:rsidP="00E51201">
      <w:pPr>
        <w:spacing w:after="0" w:line="288" w:lineRule="auto"/>
      </w:pPr>
      <w:r w:rsidRPr="00E51201">
        <w:tab/>
        <w:t xml:space="preserve">Podłoże gruntowe pod nawierzchnię powinno spełniać wymagania określone w </w:t>
      </w:r>
      <w:r w:rsidR="00E51201">
        <w:t>S</w:t>
      </w:r>
      <w:r w:rsidRPr="00E51201">
        <w:t xml:space="preserve">ST </w:t>
      </w:r>
      <w:r w:rsidR="00E51201">
        <w:t>– Roboty ziemne</w:t>
      </w:r>
    </w:p>
    <w:p w:rsidR="00997722" w:rsidRPr="00E51201" w:rsidRDefault="00997722" w:rsidP="00E51201">
      <w:pPr>
        <w:spacing w:after="0" w:line="288" w:lineRule="auto"/>
      </w:pPr>
      <w:r w:rsidRPr="00E51201">
        <w:tab/>
        <w:t xml:space="preserve">Jeżeli podłoże ulepszone pod nawierzchnię, wykonane z materiałów związanych spoiwami lub lepiszczami, wykazuje jakiekolwiek wady, to powinny być one usunięte według zasad akceptowanych przez </w:t>
      </w:r>
      <w:r w:rsidR="00E51201">
        <w:t>Inspektora</w:t>
      </w:r>
      <w:r w:rsidRPr="00E51201">
        <w:t>.</w:t>
      </w:r>
    </w:p>
    <w:p w:rsidR="00997722" w:rsidRPr="00E51201" w:rsidRDefault="00997722" w:rsidP="00E51201">
      <w:pPr>
        <w:spacing w:after="0" w:line="288" w:lineRule="auto"/>
      </w:pPr>
      <w:r w:rsidRPr="00E51201">
        <w:tab/>
        <w:t>Nawierzchnia powinna być wytyczona w sposób umożliwiający jej wykonanie zgodnie z dokumentacją projektową lub według zaleceń Inżyniera, z tolerancjami określonymi w niniejszych specyfikacjach.</w:t>
      </w:r>
    </w:p>
    <w:p w:rsidR="00997722" w:rsidRPr="00E51201" w:rsidRDefault="00997722" w:rsidP="00E51201">
      <w:pPr>
        <w:spacing w:after="0" w:line="288" w:lineRule="auto"/>
      </w:pPr>
      <w:r w:rsidRPr="00E51201">
        <w:tab/>
        <w:t>Paliki lub szpilki powinny być ustawione w osi drogi i w rzędach równoległych do osi drogi, lub w inny sposób zaakceptowany przez Inżyniera.</w:t>
      </w:r>
    </w:p>
    <w:p w:rsidR="00997722" w:rsidRPr="00E51201" w:rsidRDefault="00997722" w:rsidP="00E51201">
      <w:pPr>
        <w:spacing w:after="0" w:line="288" w:lineRule="auto"/>
      </w:pPr>
      <w:r w:rsidRPr="00E51201">
        <w:tab/>
        <w:t xml:space="preserve">Odstępy między palikami lub szpilkami nie powinny być większe niż co </w:t>
      </w:r>
      <w:smartTag w:uri="urn:schemas-microsoft-com:office:smarttags" w:element="metricconverter">
        <w:smartTagPr>
          <w:attr w:name="ProductID" w:val="10 m"/>
        </w:smartTagPr>
        <w:r w:rsidRPr="00E51201">
          <w:t>10 m</w:t>
        </w:r>
      </w:smartTag>
      <w:r w:rsidRPr="00E51201">
        <w:t>, co umożliwi prawidłowe naciągnięcie sznurków lub linek.</w:t>
      </w:r>
    </w:p>
    <w:p w:rsidR="00E51201" w:rsidRDefault="00E51201" w:rsidP="00997722">
      <w:pPr>
        <w:pStyle w:val="Nagwek1"/>
        <w:rPr>
          <w:color w:val="000080"/>
        </w:rPr>
      </w:pPr>
      <w:bookmarkStart w:id="47" w:name="_6._kontrola_jakości"/>
      <w:bookmarkStart w:id="48" w:name="_Toc420895344"/>
      <w:bookmarkEnd w:id="47"/>
    </w:p>
    <w:p w:rsidR="00997722" w:rsidRPr="00E51201" w:rsidRDefault="00E51201" w:rsidP="00E51201">
      <w:pPr>
        <w:pStyle w:val="Nagwek1"/>
        <w:spacing w:line="288" w:lineRule="auto"/>
        <w:jc w:val="left"/>
        <w:rPr>
          <w:rFonts w:asciiTheme="minorHAnsi" w:hAnsiTheme="minorHAnsi" w:cstheme="minorHAnsi"/>
          <w:color w:val="auto"/>
          <w:sz w:val="22"/>
        </w:rPr>
      </w:pPr>
      <w:bookmarkStart w:id="49" w:name="_Toc321168184"/>
      <w:bookmarkStart w:id="50" w:name="_Toc321168216"/>
      <w:r w:rsidRPr="00E51201">
        <w:rPr>
          <w:rFonts w:asciiTheme="minorHAnsi" w:hAnsiTheme="minorHAnsi" w:cstheme="minorHAnsi"/>
          <w:color w:val="auto"/>
          <w:sz w:val="22"/>
        </w:rPr>
        <w:t>6. Kontrola jakości robót</w:t>
      </w:r>
      <w:bookmarkEnd w:id="48"/>
      <w:bookmarkEnd w:id="49"/>
      <w:bookmarkEnd w:id="50"/>
    </w:p>
    <w:p w:rsidR="00997722" w:rsidRPr="00E51201" w:rsidRDefault="00997722" w:rsidP="00E51201">
      <w:pPr>
        <w:pStyle w:val="Nagwek2"/>
        <w:spacing w:before="0" w:line="288" w:lineRule="auto"/>
        <w:rPr>
          <w:rFonts w:cstheme="minorHAnsi"/>
          <w:b w:val="0"/>
          <w:sz w:val="22"/>
          <w:szCs w:val="22"/>
        </w:rPr>
      </w:pPr>
      <w:bookmarkStart w:id="51" w:name="_Toc321168217"/>
      <w:r w:rsidRPr="00E51201">
        <w:rPr>
          <w:rFonts w:cstheme="minorHAnsi"/>
          <w:b w:val="0"/>
          <w:sz w:val="22"/>
          <w:szCs w:val="22"/>
        </w:rPr>
        <w:t>6.1. Ogólne zasady kontroli jakości robót</w:t>
      </w:r>
      <w:bookmarkEnd w:id="51"/>
    </w:p>
    <w:p w:rsidR="00997722" w:rsidRPr="00E51201" w:rsidRDefault="00997722" w:rsidP="00E51201">
      <w:pPr>
        <w:spacing w:after="0" w:line="288" w:lineRule="auto"/>
        <w:rPr>
          <w:rFonts w:cstheme="minorHAnsi"/>
        </w:rPr>
      </w:pPr>
      <w:r w:rsidRPr="00E51201">
        <w:rPr>
          <w:rFonts w:cstheme="minorHAnsi"/>
        </w:rPr>
        <w:tab/>
        <w:t xml:space="preserve">Ogólne zasady kontroli jakości robót podano w </w:t>
      </w:r>
      <w:r w:rsidR="00E51201">
        <w:rPr>
          <w:rFonts w:cstheme="minorHAnsi"/>
        </w:rPr>
        <w:t>S</w:t>
      </w:r>
      <w:r w:rsidRPr="00E51201">
        <w:rPr>
          <w:rFonts w:cstheme="minorHAnsi"/>
        </w:rPr>
        <w:t xml:space="preserve">ST </w:t>
      </w:r>
      <w:r w:rsidR="008D1CA8">
        <w:rPr>
          <w:rFonts w:cstheme="minorHAnsi"/>
        </w:rPr>
        <w:t>-</w:t>
      </w:r>
      <w:r w:rsidR="00E51201" w:rsidRPr="00E51201">
        <w:rPr>
          <w:rFonts w:cstheme="minorHAnsi"/>
        </w:rPr>
        <w:t xml:space="preserve"> </w:t>
      </w:r>
      <w:r w:rsidRPr="00E51201">
        <w:rPr>
          <w:rFonts w:cstheme="minorHAnsi"/>
        </w:rPr>
        <w:t xml:space="preserve">Wymagania ogólne pkt 6 </w:t>
      </w:r>
    </w:p>
    <w:p w:rsidR="00997722" w:rsidRPr="00E51201" w:rsidRDefault="00997722" w:rsidP="00E51201">
      <w:pPr>
        <w:pStyle w:val="Nagwek2"/>
        <w:spacing w:before="0" w:line="288" w:lineRule="auto"/>
        <w:rPr>
          <w:rFonts w:cstheme="minorHAnsi"/>
          <w:b w:val="0"/>
          <w:sz w:val="22"/>
          <w:szCs w:val="22"/>
        </w:rPr>
      </w:pPr>
      <w:bookmarkStart w:id="52" w:name="_Toc321168218"/>
      <w:r w:rsidRPr="00E51201">
        <w:rPr>
          <w:rFonts w:cstheme="minorHAnsi"/>
          <w:b w:val="0"/>
          <w:sz w:val="22"/>
          <w:szCs w:val="22"/>
        </w:rPr>
        <w:t>6.2. Wymagania dotyczące cech geometrycznych nawierzchni</w:t>
      </w:r>
      <w:bookmarkEnd w:id="52"/>
    </w:p>
    <w:p w:rsidR="00997722" w:rsidRPr="00E51201" w:rsidRDefault="00997722" w:rsidP="00E51201">
      <w:pPr>
        <w:spacing w:after="0" w:line="288" w:lineRule="auto"/>
        <w:rPr>
          <w:rFonts w:cstheme="minorHAnsi"/>
        </w:rPr>
      </w:pPr>
      <w:r w:rsidRPr="00E51201">
        <w:rPr>
          <w:rFonts w:cstheme="minorHAnsi"/>
        </w:rPr>
        <w:t>6.2.1. Częstotliwość oraz zakres badań i pomiarów</w:t>
      </w:r>
    </w:p>
    <w:p w:rsidR="00997722" w:rsidRPr="00E51201" w:rsidRDefault="00997722" w:rsidP="00E51201">
      <w:pPr>
        <w:spacing w:after="0" w:line="288" w:lineRule="auto"/>
        <w:rPr>
          <w:rFonts w:cstheme="minorHAnsi"/>
        </w:rPr>
      </w:pPr>
      <w:r w:rsidRPr="00E51201">
        <w:rPr>
          <w:rFonts w:cstheme="minorHAnsi"/>
        </w:rPr>
        <w:tab/>
        <w:t>Częstotliwość oraz zakres badań i pomiarów dotyczących cech geometrycznych nawierzchni twardych nieulepszonych podano w tablicy 1.</w:t>
      </w:r>
    </w:p>
    <w:p w:rsidR="00997722" w:rsidRPr="00E51201" w:rsidRDefault="00997722" w:rsidP="00E51201">
      <w:pPr>
        <w:spacing w:after="0" w:line="288" w:lineRule="auto"/>
        <w:rPr>
          <w:rFonts w:cstheme="minorHAnsi"/>
        </w:rPr>
      </w:pPr>
      <w:r w:rsidRPr="00E51201">
        <w:rPr>
          <w:rFonts w:cstheme="minorHAnsi"/>
        </w:rPr>
        <w:t>6.2.2. Równość nawierzchni</w:t>
      </w:r>
    </w:p>
    <w:p w:rsidR="00997722" w:rsidRPr="00E51201" w:rsidRDefault="00997722" w:rsidP="00E51201">
      <w:pPr>
        <w:spacing w:after="0" w:line="288" w:lineRule="auto"/>
        <w:rPr>
          <w:rFonts w:cstheme="minorHAnsi"/>
        </w:rPr>
      </w:pPr>
      <w:r w:rsidRPr="00E51201">
        <w:rPr>
          <w:rFonts w:cstheme="minorHAnsi"/>
        </w:rPr>
        <w:t>Nierówności podłużne nawierzchni należy mierzyć 4-metrową łat</w:t>
      </w:r>
      <w:r w:rsidR="008D1CA8">
        <w:rPr>
          <w:rFonts w:cstheme="minorHAnsi"/>
        </w:rPr>
        <w:t>ą, zgodnie z normą BN-68/8931-0</w:t>
      </w:r>
    </w:p>
    <w:p w:rsidR="00997722" w:rsidRPr="00E51201" w:rsidRDefault="00997722" w:rsidP="00E51201">
      <w:pPr>
        <w:spacing w:after="0" w:line="288" w:lineRule="auto"/>
        <w:rPr>
          <w:rFonts w:cstheme="minorHAnsi"/>
        </w:rPr>
      </w:pPr>
      <w:r w:rsidRPr="00E51201">
        <w:rPr>
          <w:rFonts w:cstheme="minorHAnsi"/>
        </w:rPr>
        <w:t>Nierówności poprzeczne nawierzchni należy mierzyć 4-metrową łatą</w:t>
      </w:r>
      <w:r w:rsidR="008D1CA8">
        <w:rPr>
          <w:rFonts w:cstheme="minorHAnsi"/>
        </w:rPr>
        <w:t>, zgodnie z normą BN-68/8931-04</w:t>
      </w:r>
    </w:p>
    <w:p w:rsidR="008D1CA8" w:rsidRDefault="00997722" w:rsidP="00E51201">
      <w:pPr>
        <w:spacing w:after="0" w:line="288" w:lineRule="auto"/>
        <w:rPr>
          <w:rFonts w:cstheme="minorHAnsi"/>
        </w:rPr>
      </w:pPr>
      <w:r w:rsidRPr="00E51201">
        <w:rPr>
          <w:rFonts w:cstheme="minorHAnsi"/>
        </w:rPr>
        <w:t xml:space="preserve">Nierówności nawierzchni nie powinny przekraczać </w:t>
      </w:r>
      <w:smartTag w:uri="urn:schemas-microsoft-com:office:smarttags" w:element="metricconverter">
        <w:smartTagPr>
          <w:attr w:name="ProductID" w:val="15 mm"/>
        </w:smartTagPr>
        <w:r w:rsidRPr="00E51201">
          <w:rPr>
            <w:rFonts w:cstheme="minorHAnsi"/>
          </w:rPr>
          <w:t>15 mm</w:t>
        </w:r>
      </w:smartTag>
      <w:r w:rsidRPr="00E51201">
        <w:rPr>
          <w:rFonts w:cstheme="minorHAnsi"/>
        </w:rPr>
        <w:t xml:space="preserve"> dla nawierzchni </w:t>
      </w:r>
      <w:r w:rsidR="008D1CA8" w:rsidRPr="00E51201">
        <w:rPr>
          <w:rFonts w:cstheme="minorHAnsi"/>
        </w:rPr>
        <w:t>tłuczniowej</w:t>
      </w:r>
      <w:r w:rsidRPr="00E51201">
        <w:rPr>
          <w:rFonts w:cstheme="minorHAnsi"/>
        </w:rPr>
        <w:t xml:space="preserve"> i </w:t>
      </w:r>
      <w:smartTag w:uri="urn:schemas-microsoft-com:office:smarttags" w:element="metricconverter">
        <w:smartTagPr>
          <w:attr w:name="ProductID" w:val="20 mm"/>
        </w:smartTagPr>
        <w:r w:rsidRPr="00E51201">
          <w:rPr>
            <w:rFonts w:cstheme="minorHAnsi"/>
          </w:rPr>
          <w:t>20 mm</w:t>
        </w:r>
      </w:smartTag>
      <w:r w:rsidRPr="00E51201">
        <w:rPr>
          <w:rFonts w:cstheme="minorHAnsi"/>
        </w:rPr>
        <w:t xml:space="preserve"> </w:t>
      </w:r>
    </w:p>
    <w:p w:rsidR="00997722" w:rsidRPr="00E51201" w:rsidRDefault="00997722" w:rsidP="00E51201">
      <w:pPr>
        <w:spacing w:after="0" w:line="288" w:lineRule="auto"/>
        <w:rPr>
          <w:rFonts w:cstheme="minorHAnsi"/>
        </w:rPr>
      </w:pPr>
      <w:r w:rsidRPr="00E51201">
        <w:rPr>
          <w:rFonts w:cstheme="minorHAnsi"/>
        </w:rPr>
        <w:t>6.2.3. Spadki poprzeczne nawierzchni</w:t>
      </w:r>
    </w:p>
    <w:p w:rsidR="00997722" w:rsidRPr="00E51201" w:rsidRDefault="00997722" w:rsidP="00E51201">
      <w:pPr>
        <w:spacing w:after="0" w:line="288" w:lineRule="auto"/>
        <w:rPr>
          <w:rFonts w:cstheme="minorHAnsi"/>
        </w:rPr>
      </w:pPr>
      <w:r w:rsidRPr="00E51201">
        <w:rPr>
          <w:rFonts w:cstheme="minorHAnsi"/>
        </w:rPr>
        <w:t xml:space="preserve">Spadki poprzeczne nawierzchni na prostych i łukach powinny być zgodne z dokumentacją projektową, z tolerancją </w:t>
      </w:r>
      <w:r w:rsidRPr="00E51201">
        <w:rPr>
          <w:rFonts w:cstheme="minorHAnsi"/>
        </w:rPr>
        <w:sym w:font="Symbol" w:char="00B1"/>
      </w:r>
      <w:r w:rsidRPr="00E51201">
        <w:rPr>
          <w:rFonts w:cstheme="minorHAnsi"/>
        </w:rPr>
        <w:t xml:space="preserve"> 0,5%.</w:t>
      </w:r>
    </w:p>
    <w:p w:rsidR="00997722" w:rsidRDefault="00997722" w:rsidP="00997722">
      <w:pPr>
        <w:spacing w:before="120" w:after="120"/>
      </w:pPr>
      <w:r>
        <w:t>Tablica 1. Częstotliwość oraz zakres badań i pomiarów wykonanej nawierzchni</w:t>
      </w:r>
    </w:p>
    <w:tbl>
      <w:tblPr>
        <w:tblW w:w="0" w:type="auto"/>
        <w:tblCellMar>
          <w:left w:w="70" w:type="dxa"/>
          <w:right w:w="70" w:type="dxa"/>
        </w:tblCellMar>
        <w:tblLook w:val="0000"/>
      </w:tblPr>
      <w:tblGrid>
        <w:gridCol w:w="496"/>
        <w:gridCol w:w="2976"/>
        <w:gridCol w:w="4039"/>
      </w:tblGrid>
      <w:tr w:rsidR="00997722" w:rsidTr="00FB1CDE">
        <w:tc>
          <w:tcPr>
            <w:tcW w:w="496" w:type="dxa"/>
            <w:tcBorders>
              <w:top w:val="single" w:sz="6" w:space="0" w:color="auto"/>
              <w:left w:val="single" w:sz="6" w:space="0" w:color="auto"/>
              <w:bottom w:val="double" w:sz="6" w:space="0" w:color="auto"/>
              <w:right w:val="nil"/>
            </w:tcBorders>
            <w:noWrap/>
          </w:tcPr>
          <w:p w:rsidR="00997722" w:rsidRDefault="00997722" w:rsidP="00FB1CDE">
            <w:pPr>
              <w:spacing w:before="180" w:after="60"/>
              <w:jc w:val="center"/>
            </w:pPr>
            <w:r>
              <w:t>Lp.</w:t>
            </w:r>
          </w:p>
        </w:tc>
        <w:tc>
          <w:tcPr>
            <w:tcW w:w="2976" w:type="dxa"/>
            <w:tcBorders>
              <w:top w:val="single" w:sz="6" w:space="0" w:color="auto"/>
              <w:left w:val="single" w:sz="6" w:space="0" w:color="auto"/>
              <w:bottom w:val="double" w:sz="6" w:space="0" w:color="auto"/>
              <w:right w:val="nil"/>
            </w:tcBorders>
            <w:noWrap/>
          </w:tcPr>
          <w:p w:rsidR="00997722" w:rsidRDefault="00997722" w:rsidP="00FB1CDE">
            <w:pPr>
              <w:spacing w:before="60" w:after="60"/>
              <w:jc w:val="center"/>
            </w:pPr>
            <w:r>
              <w:t>Wyszczególnienie badań i pomiarów</w:t>
            </w:r>
          </w:p>
        </w:tc>
        <w:tc>
          <w:tcPr>
            <w:tcW w:w="4038" w:type="dxa"/>
            <w:tcBorders>
              <w:top w:val="single" w:sz="6" w:space="0" w:color="auto"/>
              <w:left w:val="single" w:sz="6" w:space="0" w:color="auto"/>
              <w:bottom w:val="double" w:sz="6" w:space="0" w:color="auto"/>
              <w:right w:val="single" w:sz="6" w:space="0" w:color="auto"/>
            </w:tcBorders>
            <w:noWrap/>
          </w:tcPr>
          <w:p w:rsidR="00997722" w:rsidRDefault="00997722" w:rsidP="00FB1CDE">
            <w:pPr>
              <w:spacing w:before="60"/>
              <w:jc w:val="center"/>
            </w:pPr>
            <w:r>
              <w:t>Minimalna częstotliwość</w:t>
            </w:r>
          </w:p>
          <w:p w:rsidR="00997722" w:rsidRDefault="00997722" w:rsidP="00FB1CDE">
            <w:pPr>
              <w:spacing w:after="60"/>
              <w:jc w:val="center"/>
            </w:pPr>
            <w:r>
              <w:t>badań i pomiarów</w:t>
            </w:r>
          </w:p>
        </w:tc>
      </w:tr>
      <w:tr w:rsidR="00997722" w:rsidTr="00FB1CDE">
        <w:tc>
          <w:tcPr>
            <w:tcW w:w="496" w:type="dxa"/>
            <w:tcBorders>
              <w:top w:val="nil"/>
              <w:left w:val="single" w:sz="6" w:space="0" w:color="auto"/>
              <w:bottom w:val="single" w:sz="6" w:space="0" w:color="auto"/>
              <w:right w:val="single" w:sz="6" w:space="0" w:color="auto"/>
            </w:tcBorders>
            <w:noWrap/>
          </w:tcPr>
          <w:p w:rsidR="00997722" w:rsidRDefault="00997722" w:rsidP="00FB1CDE">
            <w:pPr>
              <w:spacing w:before="60" w:after="60"/>
              <w:jc w:val="center"/>
            </w:pPr>
            <w:r>
              <w:t>1</w:t>
            </w:r>
          </w:p>
        </w:tc>
        <w:tc>
          <w:tcPr>
            <w:tcW w:w="2976" w:type="dxa"/>
            <w:tcBorders>
              <w:top w:val="nil"/>
              <w:left w:val="single" w:sz="6" w:space="0" w:color="auto"/>
              <w:bottom w:val="single" w:sz="6" w:space="0" w:color="auto"/>
              <w:right w:val="single" w:sz="6" w:space="0" w:color="auto"/>
            </w:tcBorders>
            <w:noWrap/>
          </w:tcPr>
          <w:p w:rsidR="00997722" w:rsidRDefault="00997722" w:rsidP="00FB1CDE">
            <w:pPr>
              <w:spacing w:before="60" w:after="60"/>
            </w:pPr>
            <w:r>
              <w:t>Szerokość nawierzchni</w:t>
            </w:r>
          </w:p>
        </w:tc>
        <w:tc>
          <w:tcPr>
            <w:tcW w:w="4038" w:type="dxa"/>
            <w:tcBorders>
              <w:top w:val="nil"/>
              <w:left w:val="single" w:sz="6" w:space="0" w:color="auto"/>
              <w:bottom w:val="single" w:sz="6" w:space="0" w:color="auto"/>
              <w:right w:val="single" w:sz="6" w:space="0" w:color="auto"/>
            </w:tcBorders>
            <w:noWrap/>
          </w:tcPr>
          <w:p w:rsidR="00997722" w:rsidRDefault="00997722" w:rsidP="00FB1CDE">
            <w:pPr>
              <w:spacing w:before="60" w:after="60"/>
            </w:pPr>
            <w:r>
              <w:t xml:space="preserve">10 razy na </w:t>
            </w:r>
            <w:smartTag w:uri="urn:schemas-microsoft-com:office:smarttags" w:element="metricconverter">
              <w:smartTagPr>
                <w:attr w:name="ProductID" w:val="1 km"/>
              </w:smartTagPr>
              <w:r>
                <w:t>1 km</w:t>
              </w:r>
            </w:smartTag>
          </w:p>
        </w:tc>
      </w:tr>
      <w:tr w:rsidR="00997722" w:rsidTr="00FB1CDE">
        <w:tc>
          <w:tcPr>
            <w:tcW w:w="496" w:type="dxa"/>
            <w:tcBorders>
              <w:top w:val="nil"/>
              <w:left w:val="single" w:sz="6" w:space="0" w:color="auto"/>
              <w:bottom w:val="single" w:sz="6" w:space="0" w:color="auto"/>
              <w:right w:val="single" w:sz="6" w:space="0" w:color="auto"/>
            </w:tcBorders>
            <w:noWrap/>
          </w:tcPr>
          <w:p w:rsidR="00997722" w:rsidRDefault="00997722" w:rsidP="00FB1CDE">
            <w:pPr>
              <w:spacing w:before="60" w:after="60"/>
              <w:jc w:val="center"/>
            </w:pPr>
            <w:r>
              <w:t>2</w:t>
            </w:r>
          </w:p>
        </w:tc>
        <w:tc>
          <w:tcPr>
            <w:tcW w:w="2976" w:type="dxa"/>
            <w:tcBorders>
              <w:top w:val="nil"/>
              <w:left w:val="single" w:sz="6" w:space="0" w:color="auto"/>
              <w:bottom w:val="single" w:sz="6" w:space="0" w:color="auto"/>
              <w:right w:val="single" w:sz="6" w:space="0" w:color="auto"/>
            </w:tcBorders>
            <w:noWrap/>
          </w:tcPr>
          <w:p w:rsidR="00997722" w:rsidRDefault="00997722" w:rsidP="00FB1CDE">
            <w:pPr>
              <w:spacing w:before="60" w:after="60"/>
            </w:pPr>
            <w:r>
              <w:t>Równość podłużna</w:t>
            </w:r>
          </w:p>
        </w:tc>
        <w:tc>
          <w:tcPr>
            <w:tcW w:w="4038" w:type="dxa"/>
            <w:tcBorders>
              <w:top w:val="nil"/>
              <w:left w:val="single" w:sz="6" w:space="0" w:color="auto"/>
              <w:bottom w:val="single" w:sz="6" w:space="0" w:color="auto"/>
              <w:right w:val="single" w:sz="6" w:space="0" w:color="auto"/>
            </w:tcBorders>
            <w:noWrap/>
          </w:tcPr>
          <w:p w:rsidR="00997722" w:rsidRDefault="00997722" w:rsidP="00FB1CDE">
            <w:pPr>
              <w:spacing w:before="60" w:after="60"/>
            </w:pPr>
            <w:r>
              <w:t xml:space="preserve">Co </w:t>
            </w:r>
            <w:smartTag w:uri="urn:schemas-microsoft-com:office:smarttags" w:element="metricconverter">
              <w:smartTagPr>
                <w:attr w:name="ProductID" w:val="20 m"/>
              </w:smartTagPr>
              <w:r>
                <w:t>20 m</w:t>
              </w:r>
            </w:smartTag>
            <w:r>
              <w:t xml:space="preserve"> na każdym pasie ruchu</w:t>
            </w:r>
          </w:p>
        </w:tc>
      </w:tr>
      <w:tr w:rsidR="00997722" w:rsidTr="00FB1CDE">
        <w:tc>
          <w:tcPr>
            <w:tcW w:w="496" w:type="dxa"/>
            <w:tcBorders>
              <w:top w:val="single" w:sz="6" w:space="0" w:color="auto"/>
              <w:left w:val="single" w:sz="6" w:space="0" w:color="auto"/>
              <w:bottom w:val="single" w:sz="6" w:space="0" w:color="auto"/>
              <w:right w:val="single" w:sz="6" w:space="0" w:color="auto"/>
            </w:tcBorders>
            <w:noWrap/>
          </w:tcPr>
          <w:p w:rsidR="00997722" w:rsidRDefault="00997722" w:rsidP="00FB1CDE">
            <w:pPr>
              <w:spacing w:before="60" w:after="60"/>
              <w:jc w:val="center"/>
            </w:pPr>
            <w:r>
              <w:t>3</w:t>
            </w:r>
          </w:p>
        </w:tc>
        <w:tc>
          <w:tcPr>
            <w:tcW w:w="2976" w:type="dxa"/>
            <w:tcBorders>
              <w:top w:val="single" w:sz="6" w:space="0" w:color="auto"/>
              <w:left w:val="single" w:sz="6" w:space="0" w:color="auto"/>
              <w:bottom w:val="single" w:sz="6" w:space="0" w:color="auto"/>
              <w:right w:val="single" w:sz="6" w:space="0" w:color="auto"/>
            </w:tcBorders>
            <w:noWrap/>
          </w:tcPr>
          <w:p w:rsidR="00997722" w:rsidRDefault="00997722" w:rsidP="00FB1CDE">
            <w:pPr>
              <w:spacing w:before="60" w:after="60"/>
            </w:pPr>
            <w:r>
              <w:t>Równość poprzeczna</w:t>
            </w:r>
          </w:p>
        </w:tc>
        <w:tc>
          <w:tcPr>
            <w:tcW w:w="4038" w:type="dxa"/>
            <w:tcBorders>
              <w:top w:val="single" w:sz="6" w:space="0" w:color="auto"/>
              <w:left w:val="single" w:sz="6" w:space="0" w:color="auto"/>
              <w:bottom w:val="single" w:sz="6" w:space="0" w:color="auto"/>
              <w:right w:val="single" w:sz="6" w:space="0" w:color="auto"/>
            </w:tcBorders>
            <w:noWrap/>
          </w:tcPr>
          <w:p w:rsidR="00997722" w:rsidRDefault="00997722" w:rsidP="00FB1CDE">
            <w:pPr>
              <w:spacing w:before="60" w:after="60"/>
            </w:pPr>
            <w:r>
              <w:t xml:space="preserve">10 razy na </w:t>
            </w:r>
            <w:smartTag w:uri="urn:schemas-microsoft-com:office:smarttags" w:element="metricconverter">
              <w:smartTagPr>
                <w:attr w:name="ProductID" w:val="1 km"/>
              </w:smartTagPr>
              <w:r>
                <w:t>1 km</w:t>
              </w:r>
            </w:smartTag>
          </w:p>
        </w:tc>
      </w:tr>
      <w:tr w:rsidR="00997722" w:rsidTr="00FB1CDE">
        <w:tc>
          <w:tcPr>
            <w:tcW w:w="496" w:type="dxa"/>
            <w:tcBorders>
              <w:top w:val="single" w:sz="6" w:space="0" w:color="auto"/>
              <w:left w:val="single" w:sz="6" w:space="0" w:color="auto"/>
              <w:bottom w:val="single" w:sz="6" w:space="0" w:color="auto"/>
              <w:right w:val="single" w:sz="6" w:space="0" w:color="auto"/>
            </w:tcBorders>
            <w:noWrap/>
          </w:tcPr>
          <w:p w:rsidR="00997722" w:rsidRDefault="00997722" w:rsidP="00FB1CDE">
            <w:pPr>
              <w:spacing w:before="60" w:after="60"/>
              <w:jc w:val="center"/>
            </w:pPr>
            <w:r>
              <w:t>4</w:t>
            </w:r>
          </w:p>
        </w:tc>
        <w:tc>
          <w:tcPr>
            <w:tcW w:w="2976" w:type="dxa"/>
            <w:tcBorders>
              <w:top w:val="single" w:sz="6" w:space="0" w:color="auto"/>
              <w:left w:val="single" w:sz="6" w:space="0" w:color="auto"/>
              <w:bottom w:val="single" w:sz="6" w:space="0" w:color="auto"/>
              <w:right w:val="single" w:sz="6" w:space="0" w:color="auto"/>
            </w:tcBorders>
            <w:noWrap/>
          </w:tcPr>
          <w:p w:rsidR="00997722" w:rsidRDefault="00997722" w:rsidP="00FB1CDE">
            <w:pPr>
              <w:spacing w:before="60" w:after="60"/>
            </w:pPr>
            <w:r>
              <w:t xml:space="preserve">Spadki poprzeczne </w:t>
            </w:r>
            <w:r>
              <w:rPr>
                <w:vertAlign w:val="superscript"/>
              </w:rPr>
              <w:t>*)</w:t>
            </w:r>
          </w:p>
        </w:tc>
        <w:tc>
          <w:tcPr>
            <w:tcW w:w="4038" w:type="dxa"/>
            <w:tcBorders>
              <w:top w:val="single" w:sz="6" w:space="0" w:color="auto"/>
              <w:left w:val="single" w:sz="6" w:space="0" w:color="auto"/>
              <w:bottom w:val="single" w:sz="6" w:space="0" w:color="auto"/>
              <w:right w:val="single" w:sz="6" w:space="0" w:color="auto"/>
            </w:tcBorders>
            <w:noWrap/>
          </w:tcPr>
          <w:p w:rsidR="00997722" w:rsidRDefault="00997722" w:rsidP="00FB1CDE">
            <w:pPr>
              <w:spacing w:before="60" w:after="60"/>
            </w:pPr>
            <w:r>
              <w:t xml:space="preserve">10 razy na </w:t>
            </w:r>
            <w:smartTag w:uri="urn:schemas-microsoft-com:office:smarttags" w:element="metricconverter">
              <w:smartTagPr>
                <w:attr w:name="ProductID" w:val="1 km"/>
              </w:smartTagPr>
              <w:r>
                <w:t>1 km</w:t>
              </w:r>
            </w:smartTag>
          </w:p>
        </w:tc>
      </w:tr>
      <w:tr w:rsidR="00997722" w:rsidTr="00FB1CDE">
        <w:tc>
          <w:tcPr>
            <w:tcW w:w="496" w:type="dxa"/>
            <w:tcBorders>
              <w:top w:val="single" w:sz="6" w:space="0" w:color="auto"/>
              <w:left w:val="single" w:sz="6" w:space="0" w:color="auto"/>
              <w:bottom w:val="single" w:sz="6" w:space="0" w:color="auto"/>
              <w:right w:val="single" w:sz="6" w:space="0" w:color="auto"/>
            </w:tcBorders>
            <w:noWrap/>
          </w:tcPr>
          <w:p w:rsidR="00997722" w:rsidRDefault="00997722" w:rsidP="00FB1CDE">
            <w:pPr>
              <w:spacing w:before="120"/>
              <w:jc w:val="center"/>
            </w:pPr>
            <w:r>
              <w:t>5</w:t>
            </w:r>
          </w:p>
        </w:tc>
        <w:tc>
          <w:tcPr>
            <w:tcW w:w="2976" w:type="dxa"/>
            <w:tcBorders>
              <w:top w:val="single" w:sz="6" w:space="0" w:color="auto"/>
              <w:left w:val="single" w:sz="6" w:space="0" w:color="auto"/>
              <w:bottom w:val="single" w:sz="6" w:space="0" w:color="auto"/>
              <w:right w:val="single" w:sz="6" w:space="0" w:color="auto"/>
            </w:tcBorders>
            <w:noWrap/>
          </w:tcPr>
          <w:p w:rsidR="00997722" w:rsidRDefault="00997722" w:rsidP="00FB1CDE">
            <w:pPr>
              <w:spacing w:before="120"/>
            </w:pPr>
            <w:r>
              <w:t>Rzędne wysokościowe</w:t>
            </w:r>
          </w:p>
        </w:tc>
        <w:tc>
          <w:tcPr>
            <w:tcW w:w="4038" w:type="dxa"/>
            <w:tcBorders>
              <w:top w:val="single" w:sz="6" w:space="0" w:color="auto"/>
              <w:left w:val="single" w:sz="6" w:space="0" w:color="auto"/>
              <w:bottom w:val="single" w:sz="6" w:space="0" w:color="auto"/>
              <w:right w:val="single" w:sz="6" w:space="0" w:color="auto"/>
            </w:tcBorders>
            <w:noWrap/>
          </w:tcPr>
          <w:p w:rsidR="00997722" w:rsidRDefault="00997722" w:rsidP="00FB1CDE">
            <w:r>
              <w:t xml:space="preserve">co </w:t>
            </w:r>
            <w:smartTag w:uri="urn:schemas-microsoft-com:office:smarttags" w:element="metricconverter">
              <w:smartTagPr>
                <w:attr w:name="ProductID" w:val="100 m"/>
              </w:smartTagPr>
              <w:r>
                <w:t>100 m</w:t>
              </w:r>
            </w:smartTag>
            <w:r>
              <w:t xml:space="preserve"> i w charakterystycznych punktach niwelety</w:t>
            </w:r>
          </w:p>
        </w:tc>
      </w:tr>
      <w:tr w:rsidR="00997722" w:rsidTr="00FB1CDE">
        <w:tc>
          <w:tcPr>
            <w:tcW w:w="496" w:type="dxa"/>
            <w:tcBorders>
              <w:top w:val="single" w:sz="6" w:space="0" w:color="auto"/>
              <w:left w:val="single" w:sz="6" w:space="0" w:color="auto"/>
              <w:bottom w:val="single" w:sz="6" w:space="0" w:color="auto"/>
              <w:right w:val="single" w:sz="6" w:space="0" w:color="auto"/>
            </w:tcBorders>
            <w:noWrap/>
          </w:tcPr>
          <w:p w:rsidR="00997722" w:rsidRDefault="00997722" w:rsidP="00FB1CDE">
            <w:pPr>
              <w:spacing w:before="60" w:after="60"/>
              <w:jc w:val="center"/>
            </w:pPr>
            <w:r>
              <w:t>6</w:t>
            </w:r>
          </w:p>
        </w:tc>
        <w:tc>
          <w:tcPr>
            <w:tcW w:w="2976" w:type="dxa"/>
            <w:tcBorders>
              <w:top w:val="single" w:sz="6" w:space="0" w:color="auto"/>
              <w:left w:val="single" w:sz="6" w:space="0" w:color="auto"/>
              <w:bottom w:val="single" w:sz="6" w:space="0" w:color="auto"/>
              <w:right w:val="single" w:sz="6" w:space="0" w:color="auto"/>
            </w:tcBorders>
            <w:noWrap/>
          </w:tcPr>
          <w:p w:rsidR="00997722" w:rsidRDefault="00997722" w:rsidP="00FB1CDE">
            <w:pPr>
              <w:spacing w:before="60" w:after="60"/>
            </w:pPr>
            <w:r>
              <w:t xml:space="preserve">Ukształtowanie osi w planie </w:t>
            </w:r>
            <w:r>
              <w:rPr>
                <w:vertAlign w:val="superscript"/>
              </w:rPr>
              <w:t>*)</w:t>
            </w:r>
          </w:p>
        </w:tc>
        <w:tc>
          <w:tcPr>
            <w:tcW w:w="4038" w:type="dxa"/>
            <w:tcBorders>
              <w:top w:val="single" w:sz="6" w:space="0" w:color="auto"/>
              <w:left w:val="single" w:sz="6" w:space="0" w:color="auto"/>
              <w:bottom w:val="single" w:sz="6" w:space="0" w:color="auto"/>
              <w:right w:val="single" w:sz="6" w:space="0" w:color="auto"/>
            </w:tcBorders>
            <w:noWrap/>
          </w:tcPr>
          <w:p w:rsidR="00997722" w:rsidRDefault="00997722" w:rsidP="00FB1CDE">
            <w:pPr>
              <w:spacing w:before="60" w:after="60"/>
            </w:pPr>
            <w:r>
              <w:t xml:space="preserve">Co </w:t>
            </w:r>
            <w:smartTag w:uri="urn:schemas-microsoft-com:office:smarttags" w:element="metricconverter">
              <w:smartTagPr>
                <w:attr w:name="ProductID" w:val="100 m"/>
              </w:smartTagPr>
              <w:r>
                <w:t>100 m</w:t>
              </w:r>
            </w:smartTag>
          </w:p>
        </w:tc>
      </w:tr>
      <w:tr w:rsidR="00997722" w:rsidTr="00FB1CDE">
        <w:tc>
          <w:tcPr>
            <w:tcW w:w="496" w:type="dxa"/>
            <w:tcBorders>
              <w:top w:val="single" w:sz="6" w:space="0" w:color="auto"/>
              <w:left w:val="single" w:sz="6" w:space="0" w:color="auto"/>
              <w:bottom w:val="single" w:sz="6" w:space="0" w:color="auto"/>
              <w:right w:val="single" w:sz="6" w:space="0" w:color="auto"/>
            </w:tcBorders>
            <w:noWrap/>
          </w:tcPr>
          <w:p w:rsidR="00997722" w:rsidRDefault="00997722" w:rsidP="00FB1CDE">
            <w:pPr>
              <w:spacing w:before="60"/>
              <w:jc w:val="center"/>
            </w:pPr>
            <w:r>
              <w:t>7</w:t>
            </w:r>
          </w:p>
        </w:tc>
        <w:tc>
          <w:tcPr>
            <w:tcW w:w="2976" w:type="dxa"/>
            <w:tcBorders>
              <w:top w:val="single" w:sz="6" w:space="0" w:color="auto"/>
              <w:left w:val="single" w:sz="6" w:space="0" w:color="auto"/>
              <w:bottom w:val="single" w:sz="6" w:space="0" w:color="auto"/>
              <w:right w:val="single" w:sz="6" w:space="0" w:color="auto"/>
            </w:tcBorders>
            <w:noWrap/>
          </w:tcPr>
          <w:p w:rsidR="00997722" w:rsidRDefault="00997722" w:rsidP="00FB1CDE">
            <w:pPr>
              <w:spacing w:before="60"/>
            </w:pPr>
            <w:r>
              <w:t>Grubość nawierzchni</w:t>
            </w:r>
          </w:p>
        </w:tc>
        <w:tc>
          <w:tcPr>
            <w:tcW w:w="4038" w:type="dxa"/>
            <w:tcBorders>
              <w:top w:val="single" w:sz="6" w:space="0" w:color="auto"/>
              <w:left w:val="single" w:sz="6" w:space="0" w:color="auto"/>
              <w:bottom w:val="single" w:sz="6" w:space="0" w:color="auto"/>
              <w:right w:val="single" w:sz="6" w:space="0" w:color="auto"/>
            </w:tcBorders>
            <w:noWrap/>
          </w:tcPr>
          <w:p w:rsidR="00997722" w:rsidRDefault="00997722" w:rsidP="00FB1CDE">
            <w:pPr>
              <w:spacing w:before="60"/>
            </w:pPr>
            <w:r>
              <w:t xml:space="preserve">Podczas budowy: w trzech punktach na każdej działce roboczej, lecz nie rzadziej niż raz na </w:t>
            </w:r>
            <w:smartTag w:uri="urn:schemas-microsoft-com:office:smarttags" w:element="metricconverter">
              <w:smartTagPr>
                <w:attr w:name="ProductID" w:val="400 m2"/>
              </w:smartTagPr>
              <w:r>
                <w:t>400 m</w:t>
              </w:r>
              <w:r>
                <w:rPr>
                  <w:vertAlign w:val="superscript"/>
                </w:rPr>
                <w:t>2</w:t>
              </w:r>
            </w:smartTag>
          </w:p>
          <w:p w:rsidR="00997722" w:rsidRDefault="00997722" w:rsidP="00FB1CDE">
            <w:pPr>
              <w:spacing w:after="60"/>
            </w:pPr>
            <w:r>
              <w:t xml:space="preserve">Przed odbiorem: w trzech punktach, lecz nie rzadziej niż raz na </w:t>
            </w:r>
            <w:smartTag w:uri="urn:schemas-microsoft-com:office:smarttags" w:element="metricconverter">
              <w:smartTagPr>
                <w:attr w:name="ProductID" w:val="2000 m2"/>
              </w:smartTagPr>
              <w:r>
                <w:t>2000 m</w:t>
              </w:r>
              <w:r>
                <w:rPr>
                  <w:vertAlign w:val="superscript"/>
                </w:rPr>
                <w:t>2</w:t>
              </w:r>
            </w:smartTag>
          </w:p>
        </w:tc>
      </w:tr>
      <w:tr w:rsidR="00997722" w:rsidTr="00FB1CDE">
        <w:tc>
          <w:tcPr>
            <w:tcW w:w="7511" w:type="dxa"/>
            <w:gridSpan w:val="3"/>
            <w:tcBorders>
              <w:top w:val="single" w:sz="6" w:space="0" w:color="auto"/>
              <w:left w:val="single" w:sz="6" w:space="0" w:color="auto"/>
              <w:bottom w:val="single" w:sz="6" w:space="0" w:color="auto"/>
              <w:right w:val="single" w:sz="6" w:space="0" w:color="auto"/>
            </w:tcBorders>
            <w:noWrap/>
          </w:tcPr>
          <w:p w:rsidR="00997722" w:rsidRDefault="00997722" w:rsidP="00FB1CDE">
            <w:pPr>
              <w:spacing w:before="60" w:after="60"/>
            </w:pPr>
            <w:r>
              <w:t>*) Dodatkowe pomiary spadków poprzecznych i ukształtowania osi w planie należy wykonać w punktach głównych łuków poziomych: na początku krzywej przejściowej oraz na początku, w środku i na końcu każdego łuku poziomego</w:t>
            </w:r>
          </w:p>
        </w:tc>
      </w:tr>
    </w:tbl>
    <w:p w:rsidR="00997722" w:rsidRPr="008D1CA8" w:rsidRDefault="00997722" w:rsidP="008D1CA8">
      <w:pPr>
        <w:spacing w:after="0" w:line="288" w:lineRule="auto"/>
      </w:pPr>
    </w:p>
    <w:p w:rsidR="00997722" w:rsidRPr="008D1CA8" w:rsidRDefault="00997722" w:rsidP="008D1CA8">
      <w:pPr>
        <w:keepNext/>
        <w:spacing w:after="0" w:line="288" w:lineRule="auto"/>
      </w:pPr>
      <w:r w:rsidRPr="008D1CA8">
        <w:t>6.2.4. Rzędne wysokościowe</w:t>
      </w:r>
    </w:p>
    <w:p w:rsidR="00997722" w:rsidRPr="008D1CA8" w:rsidRDefault="00997722" w:rsidP="008D1CA8">
      <w:pPr>
        <w:spacing w:after="0" w:line="288" w:lineRule="auto"/>
      </w:pPr>
      <w:r w:rsidRPr="008D1CA8">
        <w:t>Różnice pomiędzy rzędnymi wysokościowymi nawierzchni i rzędnymi projektowanymi nie powinny przekraczać +</w:t>
      </w:r>
      <w:smartTag w:uri="urn:schemas-microsoft-com:office:smarttags" w:element="metricconverter">
        <w:smartTagPr>
          <w:attr w:name="ProductID" w:val="1 cm"/>
        </w:smartTagPr>
        <w:r w:rsidRPr="008D1CA8">
          <w:t>1 cm</w:t>
        </w:r>
      </w:smartTag>
      <w:r w:rsidRPr="008D1CA8">
        <w:t xml:space="preserve"> i </w:t>
      </w:r>
      <w:smartTag w:uri="urn:schemas-microsoft-com:office:smarttags" w:element="metricconverter">
        <w:smartTagPr>
          <w:attr w:name="ProductID" w:val="-2 cm"/>
        </w:smartTagPr>
        <w:r w:rsidRPr="008D1CA8">
          <w:t>-2 cm</w:t>
        </w:r>
      </w:smartTag>
      <w:r w:rsidRPr="008D1CA8">
        <w:t>.</w:t>
      </w:r>
    </w:p>
    <w:p w:rsidR="00997722" w:rsidRPr="008D1CA8" w:rsidRDefault="00997722" w:rsidP="008D1CA8">
      <w:pPr>
        <w:spacing w:after="0" w:line="288" w:lineRule="auto"/>
      </w:pPr>
      <w:r w:rsidRPr="008D1CA8">
        <w:t>6.2.5. Ukształtowanie osi nawierzchni</w:t>
      </w:r>
    </w:p>
    <w:p w:rsidR="00997722" w:rsidRPr="008D1CA8" w:rsidRDefault="00997722" w:rsidP="008D1CA8">
      <w:pPr>
        <w:spacing w:after="0" w:line="288" w:lineRule="auto"/>
      </w:pPr>
      <w:r w:rsidRPr="008D1CA8">
        <w:t xml:space="preserve">Oś nawierzchni w planie nie może być przesunięta w stosunku do osi projektowanej o więcej niż </w:t>
      </w:r>
      <w:r w:rsidRPr="008D1CA8">
        <w:sym w:font="Symbol" w:char="00B1"/>
      </w:r>
      <w:r w:rsidRPr="008D1CA8">
        <w:t xml:space="preserve"> </w:t>
      </w:r>
      <w:smartTag w:uri="urn:schemas-microsoft-com:office:smarttags" w:element="metricconverter">
        <w:smartTagPr>
          <w:attr w:name="ProductID" w:val="5 cm"/>
        </w:smartTagPr>
        <w:r w:rsidRPr="008D1CA8">
          <w:t>5 cm</w:t>
        </w:r>
      </w:smartTag>
      <w:r w:rsidRPr="008D1CA8">
        <w:t>.</w:t>
      </w:r>
    </w:p>
    <w:p w:rsidR="00997722" w:rsidRPr="008D1CA8" w:rsidRDefault="00997722" w:rsidP="008D1CA8">
      <w:pPr>
        <w:spacing w:after="0" w:line="288" w:lineRule="auto"/>
      </w:pPr>
      <w:r w:rsidRPr="008D1CA8">
        <w:t>6.2.6. Szerokość nawierzchni</w:t>
      </w:r>
    </w:p>
    <w:p w:rsidR="00997722" w:rsidRDefault="00997722" w:rsidP="008D1CA8">
      <w:pPr>
        <w:spacing w:after="0" w:line="288" w:lineRule="auto"/>
      </w:pPr>
      <w:r w:rsidRPr="008D1CA8">
        <w:t>Szerokość nawierzchni nie może różnić się od szerokości projektowanej o więcej niż +</w:t>
      </w:r>
      <w:smartTag w:uri="urn:schemas-microsoft-com:office:smarttags" w:element="metricconverter">
        <w:smartTagPr>
          <w:attr w:name="ProductID" w:val="10 cm"/>
        </w:smartTagPr>
        <w:r w:rsidRPr="008D1CA8">
          <w:t>10 cm</w:t>
        </w:r>
      </w:smartTag>
      <w:r w:rsidRPr="008D1CA8">
        <w:t xml:space="preserve"> i </w:t>
      </w:r>
      <w:smartTag w:uri="urn:schemas-microsoft-com:office:smarttags" w:element="metricconverter">
        <w:smartTagPr>
          <w:attr w:name="ProductID" w:val="-5 cm"/>
        </w:smartTagPr>
        <w:r w:rsidRPr="008D1CA8">
          <w:t>-5 cm</w:t>
        </w:r>
      </w:smartTag>
      <w:r w:rsidRPr="008D1CA8">
        <w:t>.</w:t>
      </w:r>
    </w:p>
    <w:p w:rsidR="008D1CA8" w:rsidRPr="008D1CA8" w:rsidRDefault="008D1CA8" w:rsidP="00D856DB">
      <w:pPr>
        <w:spacing w:after="0" w:line="240" w:lineRule="auto"/>
      </w:pPr>
    </w:p>
    <w:p w:rsidR="00997722" w:rsidRPr="008D1CA8" w:rsidRDefault="00997722" w:rsidP="00D856DB">
      <w:pPr>
        <w:pStyle w:val="Nagwek1"/>
        <w:jc w:val="left"/>
        <w:rPr>
          <w:rFonts w:asciiTheme="minorHAnsi" w:hAnsiTheme="minorHAnsi" w:cstheme="minorHAnsi"/>
          <w:color w:val="auto"/>
          <w:sz w:val="22"/>
        </w:rPr>
      </w:pPr>
      <w:bookmarkStart w:id="53" w:name="_7._obmiar_robót"/>
      <w:bookmarkStart w:id="54" w:name="_Toc420895345"/>
      <w:bookmarkStart w:id="55" w:name="_Toc321168185"/>
      <w:bookmarkStart w:id="56" w:name="_Toc321168219"/>
      <w:bookmarkEnd w:id="53"/>
      <w:r w:rsidRPr="008D1CA8">
        <w:rPr>
          <w:rFonts w:asciiTheme="minorHAnsi" w:hAnsiTheme="minorHAnsi" w:cstheme="minorHAnsi"/>
          <w:color w:val="auto"/>
          <w:sz w:val="22"/>
        </w:rPr>
        <w:t>7. obmiar robót</w:t>
      </w:r>
      <w:bookmarkEnd w:id="54"/>
      <w:bookmarkEnd w:id="55"/>
      <w:bookmarkEnd w:id="56"/>
    </w:p>
    <w:p w:rsidR="00D856DB" w:rsidRDefault="00D856DB" w:rsidP="00D856DB">
      <w:pPr>
        <w:spacing w:after="0" w:line="240" w:lineRule="auto"/>
      </w:pPr>
    </w:p>
    <w:p w:rsidR="00997722" w:rsidRDefault="00997722" w:rsidP="00997722">
      <w:pPr>
        <w:spacing w:after="120"/>
      </w:pPr>
      <w:r>
        <w:t>Jednostką obmiarową jest m</w:t>
      </w:r>
      <w:r>
        <w:rPr>
          <w:vertAlign w:val="superscript"/>
        </w:rPr>
        <w:t>2</w:t>
      </w:r>
      <w:r>
        <w:t xml:space="preserve"> (metr kwadratowy).</w:t>
      </w:r>
    </w:p>
    <w:p w:rsidR="00997722" w:rsidRDefault="00997722" w:rsidP="00D856DB">
      <w:pPr>
        <w:pStyle w:val="Nagwek1"/>
        <w:jc w:val="left"/>
        <w:rPr>
          <w:rFonts w:asciiTheme="minorHAnsi" w:hAnsiTheme="minorHAnsi" w:cstheme="minorHAnsi"/>
          <w:color w:val="auto"/>
          <w:sz w:val="22"/>
        </w:rPr>
      </w:pPr>
      <w:bookmarkStart w:id="57" w:name="_8._odbiór_robót"/>
      <w:bookmarkStart w:id="58" w:name="_Toc420895346"/>
      <w:bookmarkStart w:id="59" w:name="_Toc321168186"/>
      <w:bookmarkStart w:id="60" w:name="_Toc321168220"/>
      <w:bookmarkEnd w:id="57"/>
      <w:r w:rsidRPr="00D856DB">
        <w:rPr>
          <w:rFonts w:asciiTheme="minorHAnsi" w:hAnsiTheme="minorHAnsi" w:cstheme="minorHAnsi"/>
          <w:color w:val="auto"/>
          <w:sz w:val="22"/>
        </w:rPr>
        <w:t>8. odbiór robót</w:t>
      </w:r>
      <w:bookmarkEnd w:id="58"/>
      <w:bookmarkEnd w:id="59"/>
      <w:bookmarkEnd w:id="60"/>
    </w:p>
    <w:p w:rsidR="00D856DB" w:rsidRPr="00D856DB" w:rsidRDefault="00D856DB" w:rsidP="00D856DB">
      <w:pPr>
        <w:spacing w:after="0"/>
        <w:rPr>
          <w:lang w:eastAsia="pl-PL"/>
        </w:rPr>
      </w:pPr>
    </w:p>
    <w:p w:rsidR="00997722" w:rsidRDefault="00997722" w:rsidP="00D856DB">
      <w:pPr>
        <w:spacing w:after="0"/>
      </w:pPr>
      <w:r>
        <w:tab/>
        <w:t>Roboty uznaje się za wykonane zgodnie z dokumentacją projektową, SST i wymaganiami Inżyniera, jeżeli wszystkie pomiary i badania z zachowaniem tolerancji wg pkt 6 dały wyniki pozytywne.</w:t>
      </w:r>
    </w:p>
    <w:p w:rsidR="00D856DB" w:rsidRDefault="00D856DB" w:rsidP="00D856DB">
      <w:pPr>
        <w:spacing w:after="0"/>
      </w:pPr>
    </w:p>
    <w:p w:rsidR="00997722" w:rsidRDefault="00997722" w:rsidP="00D856DB">
      <w:pPr>
        <w:pStyle w:val="Nagwek1"/>
        <w:jc w:val="left"/>
        <w:rPr>
          <w:rFonts w:asciiTheme="minorHAnsi" w:hAnsiTheme="minorHAnsi" w:cstheme="minorHAnsi"/>
          <w:color w:val="auto"/>
          <w:sz w:val="22"/>
        </w:rPr>
      </w:pPr>
      <w:bookmarkStart w:id="61" w:name="_9._podstawa_płatności"/>
      <w:bookmarkStart w:id="62" w:name="_Toc420895347"/>
      <w:bookmarkStart w:id="63" w:name="_Toc321168187"/>
      <w:bookmarkStart w:id="64" w:name="_Toc321168221"/>
      <w:bookmarkEnd w:id="61"/>
      <w:r w:rsidRPr="00D856DB">
        <w:rPr>
          <w:rFonts w:asciiTheme="minorHAnsi" w:hAnsiTheme="minorHAnsi" w:cstheme="minorHAnsi"/>
          <w:color w:val="auto"/>
          <w:sz w:val="22"/>
        </w:rPr>
        <w:t>9. podstawa płatności</w:t>
      </w:r>
      <w:bookmarkEnd w:id="62"/>
      <w:bookmarkEnd w:id="63"/>
      <w:bookmarkEnd w:id="64"/>
    </w:p>
    <w:p w:rsidR="00997722" w:rsidRDefault="00997722" w:rsidP="00997722">
      <w:r>
        <w:tab/>
        <w:t xml:space="preserve">Ogólne ustalenia dotyczące podstawy płatności podano w </w:t>
      </w:r>
      <w:r w:rsidR="00D856DB">
        <w:t xml:space="preserve">SST - </w:t>
      </w:r>
      <w:r>
        <w:t>Wymagania ogólne” pkt 9.</w:t>
      </w:r>
    </w:p>
    <w:p w:rsidR="00997722" w:rsidRPr="00D856DB" w:rsidRDefault="00997722" w:rsidP="00D856DB">
      <w:pPr>
        <w:pStyle w:val="Nagwek1"/>
        <w:spacing w:before="60" w:after="60"/>
        <w:jc w:val="left"/>
        <w:rPr>
          <w:rFonts w:asciiTheme="minorHAnsi" w:hAnsiTheme="minorHAnsi" w:cstheme="minorHAnsi"/>
          <w:color w:val="auto"/>
          <w:sz w:val="22"/>
        </w:rPr>
      </w:pPr>
      <w:bookmarkStart w:id="65" w:name="_10._przepisy_związane"/>
      <w:bookmarkStart w:id="66" w:name="_Toc420895348"/>
      <w:bookmarkStart w:id="67" w:name="_Toc321168188"/>
      <w:bookmarkStart w:id="68" w:name="_Toc321168222"/>
      <w:bookmarkEnd w:id="65"/>
      <w:r w:rsidRPr="00D856DB">
        <w:rPr>
          <w:rFonts w:asciiTheme="minorHAnsi" w:hAnsiTheme="minorHAnsi" w:cstheme="minorHAnsi"/>
          <w:color w:val="auto"/>
          <w:sz w:val="22"/>
        </w:rPr>
        <w:t>10. przepisy związane</w:t>
      </w:r>
      <w:bookmarkEnd w:id="66"/>
      <w:bookmarkEnd w:id="67"/>
      <w:bookmarkEnd w:id="68"/>
    </w:p>
    <w:tbl>
      <w:tblPr>
        <w:tblW w:w="0" w:type="auto"/>
        <w:tblCellMar>
          <w:left w:w="70" w:type="dxa"/>
          <w:right w:w="70" w:type="dxa"/>
        </w:tblCellMar>
        <w:tblLook w:val="0000"/>
      </w:tblPr>
      <w:tblGrid>
        <w:gridCol w:w="496"/>
        <w:gridCol w:w="1984"/>
        <w:gridCol w:w="6159"/>
      </w:tblGrid>
      <w:tr w:rsidR="00997722" w:rsidTr="00FB1CDE">
        <w:tc>
          <w:tcPr>
            <w:tcW w:w="496" w:type="dxa"/>
          </w:tcPr>
          <w:p w:rsidR="00997722" w:rsidRPr="00D856DB" w:rsidRDefault="00997722" w:rsidP="00D856DB">
            <w:pPr>
              <w:spacing w:after="0" w:line="288" w:lineRule="auto"/>
              <w:jc w:val="center"/>
              <w:rPr>
                <w:rFonts w:cstheme="minorHAnsi"/>
              </w:rPr>
            </w:pPr>
            <w:r w:rsidRPr="00D856DB">
              <w:rPr>
                <w:rFonts w:cstheme="minorHAnsi"/>
              </w:rPr>
              <w:t xml:space="preserve">  1.</w:t>
            </w:r>
          </w:p>
        </w:tc>
        <w:tc>
          <w:tcPr>
            <w:tcW w:w="1984" w:type="dxa"/>
          </w:tcPr>
          <w:p w:rsidR="00997722" w:rsidRPr="00C21DAF" w:rsidRDefault="00C21DAF" w:rsidP="00C21DAF">
            <w:pPr>
              <w:pStyle w:val="Nagwek1"/>
            </w:pPr>
            <w:r w:rsidRPr="00C21DAF">
              <w:rPr>
                <w:rFonts w:asciiTheme="minorHAnsi" w:hAnsiTheme="minorHAnsi"/>
                <w:b w:val="0"/>
                <w:sz w:val="22"/>
              </w:rPr>
              <w:t>PN-EN 13043:2004</w:t>
            </w:r>
            <w:r>
              <w:t xml:space="preserve"> -</w:t>
            </w:r>
          </w:p>
        </w:tc>
        <w:tc>
          <w:tcPr>
            <w:tcW w:w="6159" w:type="dxa"/>
          </w:tcPr>
          <w:p w:rsidR="00997722" w:rsidRPr="00D856DB" w:rsidRDefault="00997722" w:rsidP="00D856DB">
            <w:pPr>
              <w:spacing w:after="0" w:line="288" w:lineRule="auto"/>
              <w:rPr>
                <w:rFonts w:cstheme="minorHAnsi"/>
              </w:rPr>
            </w:pPr>
            <w:r w:rsidRPr="00D856DB">
              <w:rPr>
                <w:rFonts w:cstheme="minorHAnsi"/>
              </w:rPr>
              <w:t>Kruszywa mineralne. Kruszywa skalne. Podział, nazwy i określenia</w:t>
            </w:r>
          </w:p>
        </w:tc>
      </w:tr>
      <w:tr w:rsidR="00997722" w:rsidTr="00FB1CDE">
        <w:tc>
          <w:tcPr>
            <w:tcW w:w="496" w:type="dxa"/>
          </w:tcPr>
          <w:p w:rsidR="00997722" w:rsidRPr="00D856DB" w:rsidRDefault="00997722" w:rsidP="00D856DB">
            <w:pPr>
              <w:spacing w:after="0" w:line="288" w:lineRule="auto"/>
              <w:jc w:val="center"/>
              <w:rPr>
                <w:rFonts w:cstheme="minorHAnsi"/>
              </w:rPr>
            </w:pPr>
            <w:r w:rsidRPr="00D856DB">
              <w:rPr>
                <w:rFonts w:cstheme="minorHAnsi"/>
              </w:rPr>
              <w:t xml:space="preserve">  2.</w:t>
            </w:r>
          </w:p>
        </w:tc>
        <w:tc>
          <w:tcPr>
            <w:tcW w:w="1984" w:type="dxa"/>
          </w:tcPr>
          <w:p w:rsidR="00997722" w:rsidRPr="00C21DAF" w:rsidRDefault="00616C05" w:rsidP="00C21DAF">
            <w:pPr>
              <w:pStyle w:val="Nagwek2"/>
              <w:spacing w:before="0"/>
              <w:rPr>
                <w:b w:val="0"/>
                <w:sz w:val="22"/>
                <w:szCs w:val="22"/>
              </w:rPr>
            </w:pPr>
            <w:hyperlink r:id="rId17" w:history="1">
              <w:r w:rsidR="00C21DAF" w:rsidRPr="00C21DAF">
                <w:rPr>
                  <w:rStyle w:val="Hipercze"/>
                  <w:b w:val="0"/>
                  <w:color w:val="auto"/>
                  <w:sz w:val="22"/>
                  <w:szCs w:val="22"/>
                  <w:u w:val="none"/>
                </w:rPr>
                <w:t>PN-EN 13755:2002</w:t>
              </w:r>
            </w:hyperlink>
          </w:p>
        </w:tc>
        <w:tc>
          <w:tcPr>
            <w:tcW w:w="6159" w:type="dxa"/>
          </w:tcPr>
          <w:p w:rsidR="00997722" w:rsidRPr="00D856DB" w:rsidRDefault="00997722" w:rsidP="00D856DB">
            <w:pPr>
              <w:spacing w:after="0" w:line="288" w:lineRule="auto"/>
              <w:rPr>
                <w:rFonts w:cstheme="minorHAnsi"/>
              </w:rPr>
            </w:pPr>
            <w:r w:rsidRPr="00D856DB">
              <w:rPr>
                <w:rFonts w:cstheme="minorHAnsi"/>
              </w:rPr>
              <w:t>Materiały kamienne. Oznaczenie nasiąkliwości wodą</w:t>
            </w:r>
          </w:p>
        </w:tc>
      </w:tr>
      <w:tr w:rsidR="00997722" w:rsidTr="00FB1CDE">
        <w:tc>
          <w:tcPr>
            <w:tcW w:w="496" w:type="dxa"/>
          </w:tcPr>
          <w:p w:rsidR="00997722" w:rsidRPr="00D856DB" w:rsidRDefault="00997722" w:rsidP="00D856DB">
            <w:pPr>
              <w:spacing w:after="0" w:line="288" w:lineRule="auto"/>
              <w:jc w:val="center"/>
              <w:rPr>
                <w:rFonts w:cstheme="minorHAnsi"/>
              </w:rPr>
            </w:pPr>
            <w:r w:rsidRPr="00D856DB">
              <w:rPr>
                <w:rFonts w:cstheme="minorHAnsi"/>
              </w:rPr>
              <w:t xml:space="preserve">  3.</w:t>
            </w:r>
          </w:p>
        </w:tc>
        <w:tc>
          <w:tcPr>
            <w:tcW w:w="1984" w:type="dxa"/>
          </w:tcPr>
          <w:p w:rsidR="00997722" w:rsidRPr="00A354D7" w:rsidRDefault="00616C05" w:rsidP="00A354D7">
            <w:pPr>
              <w:pStyle w:val="Nagwek2"/>
              <w:spacing w:before="0"/>
              <w:rPr>
                <w:b w:val="0"/>
              </w:rPr>
            </w:pPr>
            <w:hyperlink r:id="rId18" w:history="1">
              <w:r w:rsidR="00C21DAF" w:rsidRPr="00A354D7">
                <w:rPr>
                  <w:rStyle w:val="Hipercze"/>
                  <w:b w:val="0"/>
                  <w:color w:val="auto"/>
                  <w:u w:val="none"/>
                </w:rPr>
                <w:t>PN-EN 1926:2001</w:t>
              </w:r>
            </w:hyperlink>
          </w:p>
        </w:tc>
        <w:tc>
          <w:tcPr>
            <w:tcW w:w="6159" w:type="dxa"/>
          </w:tcPr>
          <w:p w:rsidR="00997722" w:rsidRPr="00D856DB" w:rsidRDefault="00997722" w:rsidP="00D856DB">
            <w:pPr>
              <w:spacing w:after="0" w:line="288" w:lineRule="auto"/>
              <w:rPr>
                <w:rFonts w:cstheme="minorHAnsi"/>
              </w:rPr>
            </w:pPr>
            <w:r w:rsidRPr="00D856DB">
              <w:rPr>
                <w:rFonts w:cstheme="minorHAnsi"/>
              </w:rPr>
              <w:t>Materiały kamienne. Oznaczanie wytrzymałości na ściskanie</w:t>
            </w:r>
          </w:p>
        </w:tc>
      </w:tr>
      <w:tr w:rsidR="00997722" w:rsidTr="00FB1CDE">
        <w:tc>
          <w:tcPr>
            <w:tcW w:w="496" w:type="dxa"/>
          </w:tcPr>
          <w:p w:rsidR="00997722" w:rsidRPr="00D856DB" w:rsidRDefault="00997722" w:rsidP="00D856DB">
            <w:pPr>
              <w:spacing w:after="0" w:line="288" w:lineRule="auto"/>
              <w:jc w:val="center"/>
              <w:rPr>
                <w:rFonts w:cstheme="minorHAnsi"/>
              </w:rPr>
            </w:pPr>
            <w:r w:rsidRPr="00D856DB">
              <w:rPr>
                <w:rFonts w:cstheme="minorHAnsi"/>
              </w:rPr>
              <w:t xml:space="preserve">  4.</w:t>
            </w:r>
          </w:p>
        </w:tc>
        <w:tc>
          <w:tcPr>
            <w:tcW w:w="1984" w:type="dxa"/>
          </w:tcPr>
          <w:p w:rsidR="00997722" w:rsidRPr="00A354D7" w:rsidRDefault="00616C05" w:rsidP="00A354D7">
            <w:pPr>
              <w:pStyle w:val="Nagwek2"/>
              <w:spacing w:before="0"/>
              <w:rPr>
                <w:b w:val="0"/>
              </w:rPr>
            </w:pPr>
            <w:hyperlink r:id="rId19" w:history="1">
              <w:r w:rsidR="00C21DAF" w:rsidRPr="00A354D7">
                <w:rPr>
                  <w:rStyle w:val="Hipercze"/>
                  <w:b w:val="0"/>
                  <w:color w:val="auto"/>
                  <w:u w:val="none"/>
                </w:rPr>
                <w:t>PN-EN 14157:2005</w:t>
              </w:r>
            </w:hyperlink>
          </w:p>
        </w:tc>
        <w:tc>
          <w:tcPr>
            <w:tcW w:w="6159" w:type="dxa"/>
          </w:tcPr>
          <w:p w:rsidR="00997722" w:rsidRPr="00D856DB" w:rsidRDefault="00997722" w:rsidP="00D856DB">
            <w:pPr>
              <w:spacing w:after="0" w:line="288" w:lineRule="auto"/>
              <w:rPr>
                <w:rFonts w:cstheme="minorHAnsi"/>
              </w:rPr>
            </w:pPr>
            <w:r w:rsidRPr="00D856DB">
              <w:rPr>
                <w:rFonts w:cstheme="minorHAnsi"/>
              </w:rPr>
              <w:t>Materiały kamienne. Oznaczanie ścieralności na tarczy Boehmego</w:t>
            </w:r>
          </w:p>
        </w:tc>
      </w:tr>
      <w:tr w:rsidR="00997722" w:rsidTr="00FB1CDE">
        <w:tc>
          <w:tcPr>
            <w:tcW w:w="496" w:type="dxa"/>
          </w:tcPr>
          <w:p w:rsidR="00997722" w:rsidRPr="00D856DB" w:rsidRDefault="00997722" w:rsidP="00D856DB">
            <w:pPr>
              <w:spacing w:after="0" w:line="288" w:lineRule="auto"/>
              <w:jc w:val="center"/>
              <w:rPr>
                <w:rFonts w:cstheme="minorHAnsi"/>
              </w:rPr>
            </w:pPr>
            <w:r w:rsidRPr="00D856DB">
              <w:rPr>
                <w:rFonts w:cstheme="minorHAnsi"/>
              </w:rPr>
              <w:t xml:space="preserve">  5.</w:t>
            </w:r>
          </w:p>
        </w:tc>
        <w:tc>
          <w:tcPr>
            <w:tcW w:w="1984" w:type="dxa"/>
          </w:tcPr>
          <w:p w:rsidR="00A354D7" w:rsidRPr="00A354D7" w:rsidRDefault="00616C05" w:rsidP="00A354D7">
            <w:pPr>
              <w:pStyle w:val="Nagwek2"/>
              <w:spacing w:before="0"/>
              <w:rPr>
                <w:b w:val="0"/>
              </w:rPr>
            </w:pPr>
            <w:hyperlink r:id="rId20" w:history="1">
              <w:r w:rsidR="00A354D7" w:rsidRPr="00A354D7">
                <w:rPr>
                  <w:rStyle w:val="Hipercze"/>
                  <w:b w:val="0"/>
                  <w:color w:val="auto"/>
                  <w:u w:val="none"/>
                </w:rPr>
                <w:t>PN-B-04115:1967</w:t>
              </w:r>
            </w:hyperlink>
          </w:p>
          <w:p w:rsidR="00997722" w:rsidRPr="00A354D7" w:rsidRDefault="00997722" w:rsidP="00A354D7">
            <w:pPr>
              <w:spacing w:after="0" w:line="288" w:lineRule="auto"/>
              <w:rPr>
                <w:rFonts w:cstheme="minorHAnsi"/>
              </w:rPr>
            </w:pPr>
          </w:p>
        </w:tc>
        <w:tc>
          <w:tcPr>
            <w:tcW w:w="6159" w:type="dxa"/>
          </w:tcPr>
          <w:p w:rsidR="00997722" w:rsidRPr="00D856DB" w:rsidRDefault="00997722" w:rsidP="00D856DB">
            <w:pPr>
              <w:spacing w:after="0" w:line="288" w:lineRule="auto"/>
              <w:rPr>
                <w:rFonts w:cstheme="minorHAnsi"/>
              </w:rPr>
            </w:pPr>
            <w:r w:rsidRPr="00D856DB">
              <w:rPr>
                <w:rFonts w:cstheme="minorHAnsi"/>
              </w:rPr>
              <w:t>Materiały kamienne. Oznaczanie wytrzymałości kamienia na uderzenie (zwięzłość)</w:t>
            </w:r>
          </w:p>
        </w:tc>
      </w:tr>
    </w:tbl>
    <w:p w:rsidR="004D7B19" w:rsidRPr="00F546E5" w:rsidRDefault="004D7B19" w:rsidP="00F546E5">
      <w:pPr>
        <w:pStyle w:val="Stopka"/>
        <w:tabs>
          <w:tab w:val="clear" w:pos="4536"/>
          <w:tab w:val="clear" w:pos="9072"/>
          <w:tab w:val="left" w:pos="426"/>
        </w:tabs>
        <w:spacing w:line="288" w:lineRule="auto"/>
        <w:ind w:left="567" w:hanging="567"/>
        <w:jc w:val="both"/>
        <w:rPr>
          <w:rFonts w:cstheme="minorHAnsi"/>
        </w:rPr>
      </w:pPr>
    </w:p>
    <w:sectPr w:rsidR="004D7B19" w:rsidRPr="00F546E5" w:rsidSect="00DB6446">
      <w:headerReference w:type="default" r:id="rId21"/>
      <w:footerReference w:type="default" r:id="rId22"/>
      <w:pgSz w:w="11906" w:h="16838"/>
      <w:pgMar w:top="1816" w:right="1417" w:bottom="1417" w:left="1417" w:header="284" w:footer="1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BE9" w:rsidRDefault="00E42BE9" w:rsidP="00895FD2">
      <w:pPr>
        <w:spacing w:after="0" w:line="240" w:lineRule="auto"/>
      </w:pPr>
      <w:r>
        <w:separator/>
      </w:r>
    </w:p>
  </w:endnote>
  <w:endnote w:type="continuationSeparator" w:id="0">
    <w:p w:rsidR="00E42BE9" w:rsidRDefault="00E42BE9" w:rsidP="00895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EE"/>
    <w:family w:val="auto"/>
    <w:notTrueType/>
    <w:pitch w:val="default"/>
    <w:sig w:usb0="00000005" w:usb1="00000000" w:usb2="00000000" w:usb3="00000000" w:csb0="00000002"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10390"/>
      <w:docPartObj>
        <w:docPartGallery w:val="Page Numbers (Bottom of Page)"/>
        <w:docPartUnique/>
      </w:docPartObj>
    </w:sdtPr>
    <w:sdtContent>
      <w:sdt>
        <w:sdtPr>
          <w:id w:val="810570653"/>
          <w:docPartObj>
            <w:docPartGallery w:val="Page Numbers (Top of Page)"/>
            <w:docPartUnique/>
          </w:docPartObj>
        </w:sdtPr>
        <w:sdtContent>
          <w:p w:rsidR="00AE3588" w:rsidRDefault="00AE3588">
            <w:pPr>
              <w:pStyle w:val="Stopka"/>
              <w:jc w:val="right"/>
            </w:pPr>
          </w:p>
          <w:tbl>
            <w:tblPr>
              <w:tblStyle w:val="Tabela-Siatka"/>
              <w:tblW w:w="10632" w:type="dxa"/>
              <w:tblInd w:w="-601"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8222"/>
              <w:gridCol w:w="2410"/>
            </w:tblGrid>
            <w:tr w:rsidR="00AE3588" w:rsidTr="00DB6446">
              <w:tc>
                <w:tcPr>
                  <w:tcW w:w="8222" w:type="dxa"/>
                </w:tcPr>
                <w:p w:rsidR="00AE3588" w:rsidRDefault="00AE3588" w:rsidP="00DB6446">
                  <w:pPr>
                    <w:pStyle w:val="Stopka"/>
                    <w:jc w:val="right"/>
                  </w:pPr>
                  <w:r>
                    <w:t>Specyfikacja Techniczna Wykonania i Odbioru Robót</w:t>
                  </w:r>
                </w:p>
              </w:tc>
              <w:tc>
                <w:tcPr>
                  <w:tcW w:w="2410" w:type="dxa"/>
                </w:tcPr>
                <w:p w:rsidR="00AE3588" w:rsidRDefault="00AE3588">
                  <w:pPr>
                    <w:pStyle w:val="Stopka"/>
                    <w:jc w:val="right"/>
                  </w:pPr>
                  <w:r>
                    <w:t xml:space="preserve">Strona </w:t>
                  </w:r>
                  <w:r>
                    <w:rPr>
                      <w:b/>
                      <w:sz w:val="24"/>
                      <w:szCs w:val="24"/>
                    </w:rPr>
                    <w:fldChar w:fldCharType="begin"/>
                  </w:r>
                  <w:r>
                    <w:rPr>
                      <w:b/>
                    </w:rPr>
                    <w:instrText>PAGE</w:instrText>
                  </w:r>
                  <w:r>
                    <w:rPr>
                      <w:b/>
                      <w:sz w:val="24"/>
                      <w:szCs w:val="24"/>
                    </w:rPr>
                    <w:fldChar w:fldCharType="separate"/>
                  </w:r>
                  <w:r w:rsidR="00E42BE9">
                    <w:rPr>
                      <w:b/>
                      <w:noProof/>
                    </w:rPr>
                    <w:t>1</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E42BE9">
                    <w:rPr>
                      <w:b/>
                      <w:noProof/>
                    </w:rPr>
                    <w:t>1</w:t>
                  </w:r>
                  <w:r>
                    <w:rPr>
                      <w:b/>
                      <w:sz w:val="24"/>
                      <w:szCs w:val="24"/>
                    </w:rPr>
                    <w:fldChar w:fldCharType="end"/>
                  </w:r>
                </w:p>
              </w:tc>
            </w:tr>
          </w:tbl>
          <w:p w:rsidR="00AE3588" w:rsidRDefault="00AE3588">
            <w:pPr>
              <w:pStyle w:val="Stopka"/>
              <w:jc w:val="right"/>
            </w:pPr>
          </w:p>
        </w:sdtContent>
      </w:sdt>
    </w:sdtContent>
  </w:sdt>
  <w:p w:rsidR="00AE3588" w:rsidRDefault="00AE358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BE9" w:rsidRDefault="00E42BE9" w:rsidP="00895FD2">
      <w:pPr>
        <w:spacing w:after="0" w:line="240" w:lineRule="auto"/>
      </w:pPr>
      <w:r>
        <w:separator/>
      </w:r>
    </w:p>
  </w:footnote>
  <w:footnote w:type="continuationSeparator" w:id="0">
    <w:p w:rsidR="00E42BE9" w:rsidRDefault="00E42BE9" w:rsidP="00895F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77"/>
      <w:gridCol w:w="8571"/>
    </w:tblGrid>
    <w:tr w:rsidR="00AE3588" w:rsidTr="008E5483">
      <w:trPr>
        <w:trHeight w:val="1403"/>
      </w:trPr>
      <w:tc>
        <w:tcPr>
          <w:tcW w:w="1774" w:type="dxa"/>
          <w:tcBorders>
            <w:bottom w:val="single" w:sz="4" w:space="0" w:color="auto"/>
          </w:tcBorders>
        </w:tcPr>
        <w:p w:rsidR="00AE3588" w:rsidRDefault="00AE3588" w:rsidP="008E5483">
          <w:pPr>
            <w:pStyle w:val="Nagwek"/>
          </w:pPr>
          <w:r>
            <w:object w:dxaOrig="1382" w:dyaOrig="1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76.5pt" o:ole="">
                <v:imagedata r:id="rId1" o:title=""/>
              </v:shape>
              <o:OLEObject Type="Embed" ProgID="CorelDraw.Rysunek.8" ShapeID="_x0000_i1025" DrawAspect="Content" ObjectID="_1554706293" r:id="rId2"/>
            </w:object>
          </w:r>
        </w:p>
      </w:tc>
      <w:tc>
        <w:tcPr>
          <w:tcW w:w="8574" w:type="dxa"/>
          <w:tcBorders>
            <w:bottom w:val="single" w:sz="4" w:space="0" w:color="auto"/>
          </w:tcBorders>
          <w:vAlign w:val="center"/>
        </w:tcPr>
        <w:p w:rsidR="00AE3588" w:rsidRPr="00044211" w:rsidRDefault="00AE3588" w:rsidP="008E5483">
          <w:pPr>
            <w:pStyle w:val="Nagwek"/>
            <w:spacing w:line="360" w:lineRule="auto"/>
            <w:jc w:val="center"/>
            <w:rPr>
              <w:rFonts w:ascii="Tahoma" w:hAnsi="Tahoma" w:cs="Tahoma"/>
              <w:b/>
              <w:sz w:val="36"/>
              <w:szCs w:val="36"/>
            </w:rPr>
          </w:pPr>
          <w:r w:rsidRPr="00044211">
            <w:rPr>
              <w:rFonts w:ascii="Tahoma" w:hAnsi="Tahoma" w:cs="Tahoma"/>
              <w:b/>
              <w:sz w:val="36"/>
              <w:szCs w:val="36"/>
            </w:rPr>
            <w:t>Gmina Stara Kamienica</w:t>
          </w:r>
        </w:p>
        <w:p w:rsidR="00AE3588" w:rsidRPr="00044211" w:rsidRDefault="00AE3588" w:rsidP="008E5483">
          <w:pPr>
            <w:spacing w:line="360" w:lineRule="auto"/>
            <w:jc w:val="center"/>
            <w:rPr>
              <w:rFonts w:ascii="Tahoma" w:hAnsi="Tahoma" w:cs="Tahoma"/>
            </w:rPr>
          </w:pPr>
          <w:r>
            <w:rPr>
              <w:rFonts w:ascii="Tahoma" w:hAnsi="Tahoma" w:cs="Tahoma"/>
              <w:b/>
            </w:rPr>
            <w:t>58-512 Stara Kamienica nr 41</w:t>
          </w:r>
        </w:p>
        <w:p w:rsidR="00AE3588" w:rsidRDefault="00AE3588" w:rsidP="00DB6446">
          <w:pPr>
            <w:pStyle w:val="Nagwek"/>
            <w:jc w:val="right"/>
          </w:pPr>
        </w:p>
      </w:tc>
    </w:tr>
  </w:tbl>
  <w:p w:rsidR="00AE3588" w:rsidRDefault="00AE358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25A6534"/>
    <w:multiLevelType w:val="hybridMultilevel"/>
    <w:tmpl w:val="7B1C7C60"/>
    <w:lvl w:ilvl="0" w:tplc="89B8E79A">
      <w:start w:val="3"/>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
    <w:nsid w:val="040D1310"/>
    <w:multiLevelType w:val="hybridMultilevel"/>
    <w:tmpl w:val="1332BEEC"/>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47472D8"/>
    <w:multiLevelType w:val="hybridMultilevel"/>
    <w:tmpl w:val="9366313E"/>
    <w:lvl w:ilvl="0" w:tplc="04150019">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47F39FF"/>
    <w:multiLevelType w:val="hybridMultilevel"/>
    <w:tmpl w:val="52D4FB4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5B179ED"/>
    <w:multiLevelType w:val="hybridMultilevel"/>
    <w:tmpl w:val="87A41ECE"/>
    <w:lvl w:ilvl="0" w:tplc="89B8E79A">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6330F6B"/>
    <w:multiLevelType w:val="hybridMultilevel"/>
    <w:tmpl w:val="BFD62AAC"/>
    <w:lvl w:ilvl="0" w:tplc="BDF2600A">
      <w:start w:val="1"/>
      <w:numFmt w:val="decimal"/>
      <w:lvlText w:val="9.1.%1."/>
      <w:lvlJc w:val="left"/>
      <w:pPr>
        <w:ind w:left="2280" w:hanging="360"/>
      </w:pPr>
      <w:rPr>
        <w:rFonts w:hint="default"/>
        <w:b w:val="0"/>
      </w:r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
    <w:nsid w:val="07D92FF0"/>
    <w:multiLevelType w:val="hybridMultilevel"/>
    <w:tmpl w:val="6C22AD4A"/>
    <w:lvl w:ilvl="0" w:tplc="70B68936">
      <w:start w:val="1"/>
      <w:numFmt w:val="decimal"/>
      <w:lvlText w:val="2.%1."/>
      <w:lvlJc w:val="left"/>
      <w:pPr>
        <w:ind w:left="1117" w:hanging="360"/>
      </w:pPr>
      <w:rPr>
        <w:rFonts w:hint="default"/>
        <w:b w:val="0"/>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8">
    <w:nsid w:val="0A5F01F3"/>
    <w:multiLevelType w:val="multilevel"/>
    <w:tmpl w:val="6A00EE7C"/>
    <w:lvl w:ilvl="0">
      <w:start w:val="1"/>
      <w:numFmt w:val="decimal"/>
      <w:lvlText w:val="%1.0."/>
      <w:lvlJc w:val="left"/>
      <w:pPr>
        <w:tabs>
          <w:tab w:val="num" w:pos="420"/>
        </w:tabs>
        <w:ind w:left="420" w:hanging="420"/>
      </w:pPr>
      <w:rPr>
        <w:rFonts w:hint="default"/>
      </w:rPr>
    </w:lvl>
    <w:lvl w:ilvl="1">
      <w:start w:val="1"/>
      <w:numFmt w:val="decimal"/>
      <w:lvlText w:val="6.%2."/>
      <w:lvlJc w:val="left"/>
      <w:pPr>
        <w:tabs>
          <w:tab w:val="num" w:pos="1128"/>
        </w:tabs>
        <w:ind w:left="1128" w:hanging="420"/>
      </w:pPr>
      <w:rPr>
        <w:rFonts w:hint="default"/>
      </w:rPr>
    </w:lvl>
    <w:lvl w:ilvl="2">
      <w:start w:val="1"/>
      <w:numFmt w:val="decimal"/>
      <w:lvlText w:val="6.3.%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0A731F98"/>
    <w:multiLevelType w:val="hybridMultilevel"/>
    <w:tmpl w:val="85966B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B405357"/>
    <w:multiLevelType w:val="hybridMultilevel"/>
    <w:tmpl w:val="D2D24AEE"/>
    <w:lvl w:ilvl="0" w:tplc="23B2BAA6">
      <w:start w:val="1"/>
      <w:numFmt w:val="decimal"/>
      <w:lvlText w:val="1.%1."/>
      <w:lvlJc w:val="left"/>
      <w:pPr>
        <w:ind w:left="2160" w:hanging="360"/>
      </w:pPr>
      <w:rPr>
        <w:rFonts w:hint="default"/>
      </w:rPr>
    </w:lvl>
    <w:lvl w:ilvl="1" w:tplc="04150003" w:tentative="1">
      <w:start w:val="1"/>
      <w:numFmt w:val="lowerLetter"/>
      <w:lvlText w:val="%2."/>
      <w:lvlJc w:val="left"/>
      <w:pPr>
        <w:ind w:left="2880" w:hanging="360"/>
      </w:pPr>
    </w:lvl>
    <w:lvl w:ilvl="2" w:tplc="04150005" w:tentative="1">
      <w:start w:val="1"/>
      <w:numFmt w:val="lowerRoman"/>
      <w:lvlText w:val="%3."/>
      <w:lvlJc w:val="right"/>
      <w:pPr>
        <w:ind w:left="3600" w:hanging="180"/>
      </w:pPr>
    </w:lvl>
    <w:lvl w:ilvl="3" w:tplc="04150001" w:tentative="1">
      <w:start w:val="1"/>
      <w:numFmt w:val="decimal"/>
      <w:lvlText w:val="%4."/>
      <w:lvlJc w:val="left"/>
      <w:pPr>
        <w:ind w:left="4320" w:hanging="360"/>
      </w:pPr>
    </w:lvl>
    <w:lvl w:ilvl="4" w:tplc="04150003" w:tentative="1">
      <w:start w:val="1"/>
      <w:numFmt w:val="lowerLetter"/>
      <w:lvlText w:val="%5."/>
      <w:lvlJc w:val="left"/>
      <w:pPr>
        <w:ind w:left="5040" w:hanging="360"/>
      </w:pPr>
    </w:lvl>
    <w:lvl w:ilvl="5" w:tplc="04150005" w:tentative="1">
      <w:start w:val="1"/>
      <w:numFmt w:val="lowerRoman"/>
      <w:lvlText w:val="%6."/>
      <w:lvlJc w:val="right"/>
      <w:pPr>
        <w:ind w:left="5760" w:hanging="180"/>
      </w:pPr>
    </w:lvl>
    <w:lvl w:ilvl="6" w:tplc="04150001" w:tentative="1">
      <w:start w:val="1"/>
      <w:numFmt w:val="decimal"/>
      <w:lvlText w:val="%7."/>
      <w:lvlJc w:val="left"/>
      <w:pPr>
        <w:ind w:left="6480" w:hanging="360"/>
      </w:pPr>
    </w:lvl>
    <w:lvl w:ilvl="7" w:tplc="04150003" w:tentative="1">
      <w:start w:val="1"/>
      <w:numFmt w:val="lowerLetter"/>
      <w:lvlText w:val="%8."/>
      <w:lvlJc w:val="left"/>
      <w:pPr>
        <w:ind w:left="7200" w:hanging="360"/>
      </w:pPr>
    </w:lvl>
    <w:lvl w:ilvl="8" w:tplc="04150005" w:tentative="1">
      <w:start w:val="1"/>
      <w:numFmt w:val="lowerRoman"/>
      <w:lvlText w:val="%9."/>
      <w:lvlJc w:val="right"/>
      <w:pPr>
        <w:ind w:left="7920" w:hanging="180"/>
      </w:pPr>
    </w:lvl>
  </w:abstractNum>
  <w:abstractNum w:abstractNumId="11">
    <w:nsid w:val="0DC91CE2"/>
    <w:multiLevelType w:val="hybridMultilevel"/>
    <w:tmpl w:val="286C3222"/>
    <w:lvl w:ilvl="0" w:tplc="4CA83A90">
      <w:start w:val="1"/>
      <w:numFmt w:val="decimal"/>
      <w:lvlText w:val="1.4.%1."/>
      <w:lvlJc w:val="left"/>
      <w:pPr>
        <w:ind w:left="1212" w:hanging="360"/>
      </w:pPr>
      <w:rPr>
        <w:rFonts w:hint="default"/>
        <w:b w:val="0"/>
      </w:rPr>
    </w:lvl>
    <w:lvl w:ilvl="1" w:tplc="04150003" w:tentative="1">
      <w:start w:val="1"/>
      <w:numFmt w:val="lowerLetter"/>
      <w:lvlText w:val="%2."/>
      <w:lvlJc w:val="left"/>
      <w:pPr>
        <w:ind w:left="1932" w:hanging="360"/>
      </w:pPr>
    </w:lvl>
    <w:lvl w:ilvl="2" w:tplc="04150005" w:tentative="1">
      <w:start w:val="1"/>
      <w:numFmt w:val="lowerRoman"/>
      <w:lvlText w:val="%3."/>
      <w:lvlJc w:val="right"/>
      <w:pPr>
        <w:ind w:left="2652" w:hanging="180"/>
      </w:pPr>
    </w:lvl>
    <w:lvl w:ilvl="3" w:tplc="04150001" w:tentative="1">
      <w:start w:val="1"/>
      <w:numFmt w:val="decimal"/>
      <w:lvlText w:val="%4."/>
      <w:lvlJc w:val="left"/>
      <w:pPr>
        <w:ind w:left="3372" w:hanging="360"/>
      </w:pPr>
    </w:lvl>
    <w:lvl w:ilvl="4" w:tplc="04150003" w:tentative="1">
      <w:start w:val="1"/>
      <w:numFmt w:val="lowerLetter"/>
      <w:lvlText w:val="%5."/>
      <w:lvlJc w:val="left"/>
      <w:pPr>
        <w:ind w:left="4092" w:hanging="360"/>
      </w:pPr>
    </w:lvl>
    <w:lvl w:ilvl="5" w:tplc="04150005" w:tentative="1">
      <w:start w:val="1"/>
      <w:numFmt w:val="lowerRoman"/>
      <w:lvlText w:val="%6."/>
      <w:lvlJc w:val="right"/>
      <w:pPr>
        <w:ind w:left="4812" w:hanging="180"/>
      </w:pPr>
    </w:lvl>
    <w:lvl w:ilvl="6" w:tplc="04150001" w:tentative="1">
      <w:start w:val="1"/>
      <w:numFmt w:val="decimal"/>
      <w:lvlText w:val="%7."/>
      <w:lvlJc w:val="left"/>
      <w:pPr>
        <w:ind w:left="5532" w:hanging="360"/>
      </w:pPr>
    </w:lvl>
    <w:lvl w:ilvl="7" w:tplc="04150003" w:tentative="1">
      <w:start w:val="1"/>
      <w:numFmt w:val="lowerLetter"/>
      <w:lvlText w:val="%8."/>
      <w:lvlJc w:val="left"/>
      <w:pPr>
        <w:ind w:left="6252" w:hanging="360"/>
      </w:pPr>
    </w:lvl>
    <w:lvl w:ilvl="8" w:tplc="04150005" w:tentative="1">
      <w:start w:val="1"/>
      <w:numFmt w:val="lowerRoman"/>
      <w:lvlText w:val="%9."/>
      <w:lvlJc w:val="right"/>
      <w:pPr>
        <w:ind w:left="6972" w:hanging="180"/>
      </w:pPr>
    </w:lvl>
  </w:abstractNum>
  <w:abstractNum w:abstractNumId="12">
    <w:nsid w:val="0E1F6279"/>
    <w:multiLevelType w:val="multilevel"/>
    <w:tmpl w:val="70281460"/>
    <w:lvl w:ilvl="0">
      <w:start w:val="1"/>
      <w:numFmt w:val="decimal"/>
      <w:lvlText w:val="%1."/>
      <w:lvlJc w:val="left"/>
      <w:pPr>
        <w:ind w:left="144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0E644C2F"/>
    <w:multiLevelType w:val="hybridMultilevel"/>
    <w:tmpl w:val="6DBA0CFA"/>
    <w:lvl w:ilvl="0" w:tplc="E55217BA">
      <w:start w:val="1"/>
      <w:numFmt w:val="decimal"/>
      <w:lvlText w:val="(%1)"/>
      <w:lvlJc w:val="left"/>
      <w:pPr>
        <w:tabs>
          <w:tab w:val="num" w:pos="1413"/>
        </w:tabs>
        <w:ind w:left="1413" w:hanging="360"/>
      </w:pPr>
      <w:rPr>
        <w:rFonts w:hint="default"/>
      </w:rPr>
    </w:lvl>
    <w:lvl w:ilvl="1" w:tplc="7A4E84C0">
      <w:start w:val="1"/>
      <w:numFmt w:val="lowerLetter"/>
      <w:lvlText w:val="%2)"/>
      <w:lvlJc w:val="left"/>
      <w:pPr>
        <w:tabs>
          <w:tab w:val="num" w:pos="2133"/>
        </w:tabs>
        <w:ind w:left="2133" w:hanging="360"/>
      </w:pPr>
      <w:rPr>
        <w:rFonts w:hint="default"/>
      </w:rPr>
    </w:lvl>
    <w:lvl w:ilvl="2" w:tplc="28EC3CF4" w:tentative="1">
      <w:start w:val="1"/>
      <w:numFmt w:val="lowerRoman"/>
      <w:lvlText w:val="%3."/>
      <w:lvlJc w:val="right"/>
      <w:pPr>
        <w:tabs>
          <w:tab w:val="num" w:pos="2853"/>
        </w:tabs>
        <w:ind w:left="2853" w:hanging="180"/>
      </w:pPr>
    </w:lvl>
    <w:lvl w:ilvl="3" w:tplc="F07C6564" w:tentative="1">
      <w:start w:val="1"/>
      <w:numFmt w:val="decimal"/>
      <w:lvlText w:val="%4."/>
      <w:lvlJc w:val="left"/>
      <w:pPr>
        <w:tabs>
          <w:tab w:val="num" w:pos="3573"/>
        </w:tabs>
        <w:ind w:left="3573" w:hanging="360"/>
      </w:pPr>
    </w:lvl>
    <w:lvl w:ilvl="4" w:tplc="0A2EC122" w:tentative="1">
      <w:start w:val="1"/>
      <w:numFmt w:val="lowerLetter"/>
      <w:lvlText w:val="%5."/>
      <w:lvlJc w:val="left"/>
      <w:pPr>
        <w:tabs>
          <w:tab w:val="num" w:pos="4293"/>
        </w:tabs>
        <w:ind w:left="4293" w:hanging="360"/>
      </w:pPr>
    </w:lvl>
    <w:lvl w:ilvl="5" w:tplc="E4923AC2" w:tentative="1">
      <w:start w:val="1"/>
      <w:numFmt w:val="lowerRoman"/>
      <w:lvlText w:val="%6."/>
      <w:lvlJc w:val="right"/>
      <w:pPr>
        <w:tabs>
          <w:tab w:val="num" w:pos="5013"/>
        </w:tabs>
        <w:ind w:left="5013" w:hanging="180"/>
      </w:pPr>
    </w:lvl>
    <w:lvl w:ilvl="6" w:tplc="7E5CF0D6" w:tentative="1">
      <w:start w:val="1"/>
      <w:numFmt w:val="decimal"/>
      <w:lvlText w:val="%7."/>
      <w:lvlJc w:val="left"/>
      <w:pPr>
        <w:tabs>
          <w:tab w:val="num" w:pos="5733"/>
        </w:tabs>
        <w:ind w:left="5733" w:hanging="360"/>
      </w:pPr>
    </w:lvl>
    <w:lvl w:ilvl="7" w:tplc="CAB04164" w:tentative="1">
      <w:start w:val="1"/>
      <w:numFmt w:val="lowerLetter"/>
      <w:lvlText w:val="%8."/>
      <w:lvlJc w:val="left"/>
      <w:pPr>
        <w:tabs>
          <w:tab w:val="num" w:pos="6453"/>
        </w:tabs>
        <w:ind w:left="6453" w:hanging="360"/>
      </w:pPr>
    </w:lvl>
    <w:lvl w:ilvl="8" w:tplc="09A2F662" w:tentative="1">
      <w:start w:val="1"/>
      <w:numFmt w:val="lowerRoman"/>
      <w:lvlText w:val="%9."/>
      <w:lvlJc w:val="right"/>
      <w:pPr>
        <w:tabs>
          <w:tab w:val="num" w:pos="7173"/>
        </w:tabs>
        <w:ind w:left="7173" w:hanging="180"/>
      </w:pPr>
    </w:lvl>
  </w:abstractNum>
  <w:abstractNum w:abstractNumId="14">
    <w:nsid w:val="0F487F0B"/>
    <w:multiLevelType w:val="hybridMultilevel"/>
    <w:tmpl w:val="9438C178"/>
    <w:lvl w:ilvl="0" w:tplc="AA565312">
      <w:start w:val="2"/>
      <w:numFmt w:val="decimal"/>
      <w:lvlText w:val="%1."/>
      <w:lvlJc w:val="left"/>
      <w:pPr>
        <w:ind w:left="502" w:hanging="360"/>
      </w:pPr>
      <w:rPr>
        <w:rFonts w:asciiTheme="minorHAnsi" w:hAnsiTheme="minorHAnsi" w:cstheme="minorHAnsi"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7F047E"/>
    <w:multiLevelType w:val="hybridMultilevel"/>
    <w:tmpl w:val="256AC6B6"/>
    <w:lvl w:ilvl="0" w:tplc="FAA08B8C">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6130307"/>
    <w:multiLevelType w:val="hybridMultilevel"/>
    <w:tmpl w:val="B26A163A"/>
    <w:lvl w:ilvl="0" w:tplc="2A0A30D2">
      <w:start w:val="1"/>
      <w:numFmt w:val="decimal"/>
      <w:lvlText w:val="1.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6950976"/>
    <w:multiLevelType w:val="multilevel"/>
    <w:tmpl w:val="288CE95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6CA76A2"/>
    <w:multiLevelType w:val="hybridMultilevel"/>
    <w:tmpl w:val="CBE47EB0"/>
    <w:lvl w:ilvl="0" w:tplc="D3DAE9BC">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17E73F8C"/>
    <w:multiLevelType w:val="multilevel"/>
    <w:tmpl w:val="B4CA18D0"/>
    <w:lvl w:ilvl="0">
      <w:start w:val="2"/>
      <w:numFmt w:val="decimal"/>
      <w:lvlText w:val="%1."/>
      <w:lvlJc w:val="left"/>
      <w:pPr>
        <w:ind w:left="502" w:hanging="360"/>
      </w:pPr>
      <w:rPr>
        <w:rFonts w:asciiTheme="minorHAnsi" w:hAnsiTheme="minorHAnsi" w:cstheme="minorHAnsi" w:hint="default"/>
        <w:b/>
        <w:sz w:val="22"/>
        <w:szCs w:val="22"/>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20">
    <w:nsid w:val="18937423"/>
    <w:multiLevelType w:val="multilevel"/>
    <w:tmpl w:val="3628EF56"/>
    <w:lvl w:ilvl="0">
      <w:start w:val="1"/>
      <w:numFmt w:val="decimal"/>
      <w:lvlText w:val="%1."/>
      <w:lvlJc w:val="left"/>
      <w:pPr>
        <w:tabs>
          <w:tab w:val="num" w:pos="420"/>
        </w:tabs>
        <w:ind w:left="420" w:hanging="420"/>
      </w:pPr>
      <w:rPr>
        <w:rFonts w:hint="default"/>
      </w:rPr>
    </w:lvl>
    <w:lvl w:ilvl="1">
      <w:start w:val="1"/>
      <w:numFmt w:val="decimal"/>
      <w:lvlText w:val="5.%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19D41197"/>
    <w:multiLevelType w:val="hybridMultilevel"/>
    <w:tmpl w:val="0CE6393E"/>
    <w:lvl w:ilvl="0" w:tplc="B3D6B938">
      <w:start w:val="1"/>
      <w:numFmt w:val="decimal"/>
      <w:lvlText w:val="%1)"/>
      <w:lvlJc w:val="left"/>
      <w:pPr>
        <w:tabs>
          <w:tab w:val="num" w:pos="1065"/>
        </w:tabs>
        <w:ind w:left="1065" w:hanging="360"/>
      </w:pPr>
      <w:rPr>
        <w:rFonts w:hint="default"/>
      </w:rPr>
    </w:lvl>
    <w:lvl w:ilvl="1" w:tplc="04150003">
      <w:start w:val="1"/>
      <w:numFmt w:val="lowerLetter"/>
      <w:lvlText w:val="%2)"/>
      <w:lvlJc w:val="left"/>
      <w:pPr>
        <w:tabs>
          <w:tab w:val="num" w:pos="1785"/>
        </w:tabs>
        <w:ind w:left="1785" w:hanging="360"/>
      </w:pPr>
      <w:rPr>
        <w:rFonts w:hint="default"/>
      </w:rPr>
    </w:lvl>
    <w:lvl w:ilvl="2" w:tplc="04150005" w:tentative="1">
      <w:start w:val="1"/>
      <w:numFmt w:val="lowerRoman"/>
      <w:lvlText w:val="%3."/>
      <w:lvlJc w:val="right"/>
      <w:pPr>
        <w:tabs>
          <w:tab w:val="num" w:pos="2505"/>
        </w:tabs>
        <w:ind w:left="2505" w:hanging="180"/>
      </w:pPr>
    </w:lvl>
    <w:lvl w:ilvl="3" w:tplc="04150001" w:tentative="1">
      <w:start w:val="1"/>
      <w:numFmt w:val="decimal"/>
      <w:lvlText w:val="%4."/>
      <w:lvlJc w:val="left"/>
      <w:pPr>
        <w:tabs>
          <w:tab w:val="num" w:pos="3225"/>
        </w:tabs>
        <w:ind w:left="3225" w:hanging="360"/>
      </w:pPr>
    </w:lvl>
    <w:lvl w:ilvl="4" w:tplc="04150003" w:tentative="1">
      <w:start w:val="1"/>
      <w:numFmt w:val="lowerLetter"/>
      <w:lvlText w:val="%5."/>
      <w:lvlJc w:val="left"/>
      <w:pPr>
        <w:tabs>
          <w:tab w:val="num" w:pos="3945"/>
        </w:tabs>
        <w:ind w:left="3945" w:hanging="360"/>
      </w:pPr>
    </w:lvl>
    <w:lvl w:ilvl="5" w:tplc="04150005" w:tentative="1">
      <w:start w:val="1"/>
      <w:numFmt w:val="lowerRoman"/>
      <w:lvlText w:val="%6."/>
      <w:lvlJc w:val="right"/>
      <w:pPr>
        <w:tabs>
          <w:tab w:val="num" w:pos="4665"/>
        </w:tabs>
        <w:ind w:left="4665" w:hanging="180"/>
      </w:pPr>
    </w:lvl>
    <w:lvl w:ilvl="6" w:tplc="04150001" w:tentative="1">
      <w:start w:val="1"/>
      <w:numFmt w:val="decimal"/>
      <w:lvlText w:val="%7."/>
      <w:lvlJc w:val="left"/>
      <w:pPr>
        <w:tabs>
          <w:tab w:val="num" w:pos="5385"/>
        </w:tabs>
        <w:ind w:left="5385" w:hanging="360"/>
      </w:pPr>
    </w:lvl>
    <w:lvl w:ilvl="7" w:tplc="04150003" w:tentative="1">
      <w:start w:val="1"/>
      <w:numFmt w:val="lowerLetter"/>
      <w:lvlText w:val="%8."/>
      <w:lvlJc w:val="left"/>
      <w:pPr>
        <w:tabs>
          <w:tab w:val="num" w:pos="6105"/>
        </w:tabs>
        <w:ind w:left="6105" w:hanging="360"/>
      </w:pPr>
    </w:lvl>
    <w:lvl w:ilvl="8" w:tplc="04150005" w:tentative="1">
      <w:start w:val="1"/>
      <w:numFmt w:val="lowerRoman"/>
      <w:lvlText w:val="%9."/>
      <w:lvlJc w:val="right"/>
      <w:pPr>
        <w:tabs>
          <w:tab w:val="num" w:pos="6825"/>
        </w:tabs>
        <w:ind w:left="6825" w:hanging="180"/>
      </w:pPr>
    </w:lvl>
  </w:abstractNum>
  <w:abstractNum w:abstractNumId="22">
    <w:nsid w:val="1AB3764E"/>
    <w:multiLevelType w:val="hybridMultilevel"/>
    <w:tmpl w:val="C890F2E2"/>
    <w:lvl w:ilvl="0" w:tplc="F3C2E21C">
      <w:start w:val="1"/>
      <w:numFmt w:val="bullet"/>
      <w:lvlText w:val=""/>
      <w:lvlJc w:val="left"/>
      <w:pPr>
        <w:ind w:left="1757" w:hanging="360"/>
      </w:pPr>
      <w:rPr>
        <w:rFonts w:ascii="Wingdings" w:hAnsi="Wingdings" w:hint="default"/>
      </w:rPr>
    </w:lvl>
    <w:lvl w:ilvl="1" w:tplc="63E6FD98" w:tentative="1">
      <w:start w:val="1"/>
      <w:numFmt w:val="bullet"/>
      <w:lvlText w:val="o"/>
      <w:lvlJc w:val="left"/>
      <w:pPr>
        <w:ind w:left="2477" w:hanging="360"/>
      </w:pPr>
      <w:rPr>
        <w:rFonts w:ascii="Courier New" w:hAnsi="Courier New" w:cs="Courier New" w:hint="default"/>
      </w:rPr>
    </w:lvl>
    <w:lvl w:ilvl="2" w:tplc="0415001B" w:tentative="1">
      <w:start w:val="1"/>
      <w:numFmt w:val="bullet"/>
      <w:lvlText w:val=""/>
      <w:lvlJc w:val="left"/>
      <w:pPr>
        <w:ind w:left="3197" w:hanging="360"/>
      </w:pPr>
      <w:rPr>
        <w:rFonts w:ascii="Wingdings" w:hAnsi="Wingdings" w:hint="default"/>
      </w:rPr>
    </w:lvl>
    <w:lvl w:ilvl="3" w:tplc="0415000F" w:tentative="1">
      <w:start w:val="1"/>
      <w:numFmt w:val="bullet"/>
      <w:lvlText w:val=""/>
      <w:lvlJc w:val="left"/>
      <w:pPr>
        <w:ind w:left="3917" w:hanging="360"/>
      </w:pPr>
      <w:rPr>
        <w:rFonts w:ascii="Symbol" w:hAnsi="Symbol" w:hint="default"/>
      </w:rPr>
    </w:lvl>
    <w:lvl w:ilvl="4" w:tplc="04150019" w:tentative="1">
      <w:start w:val="1"/>
      <w:numFmt w:val="bullet"/>
      <w:lvlText w:val="o"/>
      <w:lvlJc w:val="left"/>
      <w:pPr>
        <w:ind w:left="4637" w:hanging="360"/>
      </w:pPr>
      <w:rPr>
        <w:rFonts w:ascii="Courier New" w:hAnsi="Courier New" w:cs="Courier New" w:hint="default"/>
      </w:rPr>
    </w:lvl>
    <w:lvl w:ilvl="5" w:tplc="0415001B" w:tentative="1">
      <w:start w:val="1"/>
      <w:numFmt w:val="bullet"/>
      <w:lvlText w:val=""/>
      <w:lvlJc w:val="left"/>
      <w:pPr>
        <w:ind w:left="5357" w:hanging="360"/>
      </w:pPr>
      <w:rPr>
        <w:rFonts w:ascii="Wingdings" w:hAnsi="Wingdings" w:hint="default"/>
      </w:rPr>
    </w:lvl>
    <w:lvl w:ilvl="6" w:tplc="0415000F" w:tentative="1">
      <w:start w:val="1"/>
      <w:numFmt w:val="bullet"/>
      <w:lvlText w:val=""/>
      <w:lvlJc w:val="left"/>
      <w:pPr>
        <w:ind w:left="6077" w:hanging="360"/>
      </w:pPr>
      <w:rPr>
        <w:rFonts w:ascii="Symbol" w:hAnsi="Symbol" w:hint="default"/>
      </w:rPr>
    </w:lvl>
    <w:lvl w:ilvl="7" w:tplc="04150019" w:tentative="1">
      <w:start w:val="1"/>
      <w:numFmt w:val="bullet"/>
      <w:lvlText w:val="o"/>
      <w:lvlJc w:val="left"/>
      <w:pPr>
        <w:ind w:left="6797" w:hanging="360"/>
      </w:pPr>
      <w:rPr>
        <w:rFonts w:ascii="Courier New" w:hAnsi="Courier New" w:cs="Courier New" w:hint="default"/>
      </w:rPr>
    </w:lvl>
    <w:lvl w:ilvl="8" w:tplc="0415001B" w:tentative="1">
      <w:start w:val="1"/>
      <w:numFmt w:val="bullet"/>
      <w:lvlText w:val=""/>
      <w:lvlJc w:val="left"/>
      <w:pPr>
        <w:ind w:left="7517" w:hanging="360"/>
      </w:pPr>
      <w:rPr>
        <w:rFonts w:ascii="Wingdings" w:hAnsi="Wingdings" w:hint="default"/>
      </w:rPr>
    </w:lvl>
  </w:abstractNum>
  <w:abstractNum w:abstractNumId="23">
    <w:nsid w:val="1BDC0615"/>
    <w:multiLevelType w:val="hybridMultilevel"/>
    <w:tmpl w:val="29E465CE"/>
    <w:lvl w:ilvl="0" w:tplc="BEFC585C">
      <w:start w:val="1"/>
      <w:numFmt w:val="decimal"/>
      <w:lvlText w:val="1.3.%1."/>
      <w:lvlJc w:val="left"/>
      <w:pPr>
        <w:ind w:left="1117" w:hanging="360"/>
      </w:pPr>
      <w:rPr>
        <w:rFonts w:hint="default"/>
      </w:rPr>
    </w:lvl>
    <w:lvl w:ilvl="1" w:tplc="04150003" w:tentative="1">
      <w:start w:val="1"/>
      <w:numFmt w:val="lowerLetter"/>
      <w:lvlText w:val="%2."/>
      <w:lvlJc w:val="left"/>
      <w:pPr>
        <w:ind w:left="1837" w:hanging="360"/>
      </w:pPr>
    </w:lvl>
    <w:lvl w:ilvl="2" w:tplc="04150005" w:tentative="1">
      <w:start w:val="1"/>
      <w:numFmt w:val="lowerRoman"/>
      <w:lvlText w:val="%3."/>
      <w:lvlJc w:val="right"/>
      <w:pPr>
        <w:ind w:left="2557" w:hanging="180"/>
      </w:pPr>
    </w:lvl>
    <w:lvl w:ilvl="3" w:tplc="04150001" w:tentative="1">
      <w:start w:val="1"/>
      <w:numFmt w:val="decimal"/>
      <w:lvlText w:val="%4."/>
      <w:lvlJc w:val="left"/>
      <w:pPr>
        <w:ind w:left="3277" w:hanging="360"/>
      </w:pPr>
    </w:lvl>
    <w:lvl w:ilvl="4" w:tplc="04150003" w:tentative="1">
      <w:start w:val="1"/>
      <w:numFmt w:val="lowerLetter"/>
      <w:lvlText w:val="%5."/>
      <w:lvlJc w:val="left"/>
      <w:pPr>
        <w:ind w:left="3997" w:hanging="360"/>
      </w:pPr>
    </w:lvl>
    <w:lvl w:ilvl="5" w:tplc="04150005" w:tentative="1">
      <w:start w:val="1"/>
      <w:numFmt w:val="lowerRoman"/>
      <w:lvlText w:val="%6."/>
      <w:lvlJc w:val="right"/>
      <w:pPr>
        <w:ind w:left="4717" w:hanging="180"/>
      </w:pPr>
    </w:lvl>
    <w:lvl w:ilvl="6" w:tplc="04150001" w:tentative="1">
      <w:start w:val="1"/>
      <w:numFmt w:val="decimal"/>
      <w:lvlText w:val="%7."/>
      <w:lvlJc w:val="left"/>
      <w:pPr>
        <w:ind w:left="5437" w:hanging="360"/>
      </w:pPr>
    </w:lvl>
    <w:lvl w:ilvl="7" w:tplc="04150003" w:tentative="1">
      <w:start w:val="1"/>
      <w:numFmt w:val="lowerLetter"/>
      <w:lvlText w:val="%8."/>
      <w:lvlJc w:val="left"/>
      <w:pPr>
        <w:ind w:left="6157" w:hanging="360"/>
      </w:pPr>
    </w:lvl>
    <w:lvl w:ilvl="8" w:tplc="04150005" w:tentative="1">
      <w:start w:val="1"/>
      <w:numFmt w:val="lowerRoman"/>
      <w:lvlText w:val="%9."/>
      <w:lvlJc w:val="right"/>
      <w:pPr>
        <w:ind w:left="6877" w:hanging="180"/>
      </w:pPr>
    </w:lvl>
  </w:abstractNum>
  <w:abstractNum w:abstractNumId="24">
    <w:nsid w:val="1D4C2F06"/>
    <w:multiLevelType w:val="hybridMultilevel"/>
    <w:tmpl w:val="DAF43DD4"/>
    <w:lvl w:ilvl="0" w:tplc="7A8CF1F0">
      <w:start w:val="1"/>
      <w:numFmt w:val="decimal"/>
      <w:lvlText w:val="2.1.%1."/>
      <w:lvlJc w:val="left"/>
      <w:pPr>
        <w:ind w:left="1117" w:hanging="360"/>
      </w:pPr>
      <w:rPr>
        <w:rFonts w:hint="default"/>
      </w:rPr>
    </w:lvl>
    <w:lvl w:ilvl="1" w:tplc="54EA12BE" w:tentative="1">
      <w:start w:val="1"/>
      <w:numFmt w:val="lowerLetter"/>
      <w:lvlText w:val="%2."/>
      <w:lvlJc w:val="left"/>
      <w:pPr>
        <w:ind w:left="1837" w:hanging="360"/>
      </w:pPr>
    </w:lvl>
    <w:lvl w:ilvl="2" w:tplc="373C8B14" w:tentative="1">
      <w:start w:val="1"/>
      <w:numFmt w:val="lowerRoman"/>
      <w:lvlText w:val="%3."/>
      <w:lvlJc w:val="right"/>
      <w:pPr>
        <w:ind w:left="2557" w:hanging="180"/>
      </w:pPr>
    </w:lvl>
    <w:lvl w:ilvl="3" w:tplc="04150001" w:tentative="1">
      <w:start w:val="1"/>
      <w:numFmt w:val="decimal"/>
      <w:lvlText w:val="%4."/>
      <w:lvlJc w:val="left"/>
      <w:pPr>
        <w:ind w:left="3277" w:hanging="360"/>
      </w:pPr>
    </w:lvl>
    <w:lvl w:ilvl="4" w:tplc="04150003" w:tentative="1">
      <w:start w:val="1"/>
      <w:numFmt w:val="lowerLetter"/>
      <w:lvlText w:val="%5."/>
      <w:lvlJc w:val="left"/>
      <w:pPr>
        <w:ind w:left="3997" w:hanging="360"/>
      </w:pPr>
    </w:lvl>
    <w:lvl w:ilvl="5" w:tplc="04150005" w:tentative="1">
      <w:start w:val="1"/>
      <w:numFmt w:val="lowerRoman"/>
      <w:lvlText w:val="%6."/>
      <w:lvlJc w:val="right"/>
      <w:pPr>
        <w:ind w:left="4717" w:hanging="180"/>
      </w:pPr>
    </w:lvl>
    <w:lvl w:ilvl="6" w:tplc="04150001" w:tentative="1">
      <w:start w:val="1"/>
      <w:numFmt w:val="decimal"/>
      <w:lvlText w:val="%7."/>
      <w:lvlJc w:val="left"/>
      <w:pPr>
        <w:ind w:left="5437" w:hanging="360"/>
      </w:pPr>
    </w:lvl>
    <w:lvl w:ilvl="7" w:tplc="04150003" w:tentative="1">
      <w:start w:val="1"/>
      <w:numFmt w:val="lowerLetter"/>
      <w:lvlText w:val="%8."/>
      <w:lvlJc w:val="left"/>
      <w:pPr>
        <w:ind w:left="6157" w:hanging="360"/>
      </w:pPr>
    </w:lvl>
    <w:lvl w:ilvl="8" w:tplc="04150005" w:tentative="1">
      <w:start w:val="1"/>
      <w:numFmt w:val="lowerRoman"/>
      <w:lvlText w:val="%9."/>
      <w:lvlJc w:val="right"/>
      <w:pPr>
        <w:ind w:left="6877" w:hanging="180"/>
      </w:pPr>
    </w:lvl>
  </w:abstractNum>
  <w:abstractNum w:abstractNumId="25">
    <w:nsid w:val="1DA74965"/>
    <w:multiLevelType w:val="hybridMultilevel"/>
    <w:tmpl w:val="C364714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E7408F8"/>
    <w:multiLevelType w:val="hybridMultilevel"/>
    <w:tmpl w:val="1904301A"/>
    <w:lvl w:ilvl="0" w:tplc="4AD2D5C8">
      <w:start w:val="1"/>
      <w:numFmt w:val="decimal"/>
      <w:lvlText w:val="1.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FE2864"/>
    <w:multiLevelType w:val="hybridMultilevel"/>
    <w:tmpl w:val="3AFE9DFE"/>
    <w:lvl w:ilvl="0" w:tplc="54EA12BE">
      <w:start w:val="1"/>
      <w:numFmt w:val="decimal"/>
      <w:lvlText w:val="1.3.%1."/>
      <w:lvlJc w:val="left"/>
      <w:pPr>
        <w:ind w:left="1117" w:hanging="360"/>
      </w:pPr>
      <w:rPr>
        <w:rFonts w:hint="default"/>
      </w:rPr>
    </w:lvl>
    <w:lvl w:ilvl="1" w:tplc="BEFC585C" w:tentative="1">
      <w:start w:val="1"/>
      <w:numFmt w:val="lowerLetter"/>
      <w:lvlText w:val="%2."/>
      <w:lvlJc w:val="left"/>
      <w:pPr>
        <w:ind w:left="1837" w:hanging="360"/>
      </w:pPr>
    </w:lvl>
    <w:lvl w:ilvl="2" w:tplc="04150005" w:tentative="1">
      <w:start w:val="1"/>
      <w:numFmt w:val="lowerRoman"/>
      <w:lvlText w:val="%3."/>
      <w:lvlJc w:val="right"/>
      <w:pPr>
        <w:ind w:left="2557" w:hanging="180"/>
      </w:pPr>
    </w:lvl>
    <w:lvl w:ilvl="3" w:tplc="04150001" w:tentative="1">
      <w:start w:val="1"/>
      <w:numFmt w:val="decimal"/>
      <w:lvlText w:val="%4."/>
      <w:lvlJc w:val="left"/>
      <w:pPr>
        <w:ind w:left="3277" w:hanging="360"/>
      </w:pPr>
    </w:lvl>
    <w:lvl w:ilvl="4" w:tplc="04150003" w:tentative="1">
      <w:start w:val="1"/>
      <w:numFmt w:val="lowerLetter"/>
      <w:lvlText w:val="%5."/>
      <w:lvlJc w:val="left"/>
      <w:pPr>
        <w:ind w:left="3997" w:hanging="360"/>
      </w:pPr>
    </w:lvl>
    <w:lvl w:ilvl="5" w:tplc="04150005" w:tentative="1">
      <w:start w:val="1"/>
      <w:numFmt w:val="lowerRoman"/>
      <w:lvlText w:val="%6."/>
      <w:lvlJc w:val="right"/>
      <w:pPr>
        <w:ind w:left="4717" w:hanging="180"/>
      </w:pPr>
    </w:lvl>
    <w:lvl w:ilvl="6" w:tplc="04150001" w:tentative="1">
      <w:start w:val="1"/>
      <w:numFmt w:val="decimal"/>
      <w:lvlText w:val="%7."/>
      <w:lvlJc w:val="left"/>
      <w:pPr>
        <w:ind w:left="5437" w:hanging="360"/>
      </w:pPr>
    </w:lvl>
    <w:lvl w:ilvl="7" w:tplc="04150003" w:tentative="1">
      <w:start w:val="1"/>
      <w:numFmt w:val="lowerLetter"/>
      <w:lvlText w:val="%8."/>
      <w:lvlJc w:val="left"/>
      <w:pPr>
        <w:ind w:left="6157" w:hanging="360"/>
      </w:pPr>
    </w:lvl>
    <w:lvl w:ilvl="8" w:tplc="04150005" w:tentative="1">
      <w:start w:val="1"/>
      <w:numFmt w:val="lowerRoman"/>
      <w:lvlText w:val="%9."/>
      <w:lvlJc w:val="right"/>
      <w:pPr>
        <w:ind w:left="6877" w:hanging="180"/>
      </w:pPr>
    </w:lvl>
  </w:abstractNum>
  <w:abstractNum w:abstractNumId="28">
    <w:nsid w:val="27436910"/>
    <w:multiLevelType w:val="multilevel"/>
    <w:tmpl w:val="74FA3324"/>
    <w:lvl w:ilvl="0">
      <w:start w:val="1"/>
      <w:numFmt w:val="decimal"/>
      <w:lvlText w:val="%1."/>
      <w:lvlJc w:val="left"/>
      <w:pPr>
        <w:tabs>
          <w:tab w:val="num" w:pos="420"/>
        </w:tabs>
        <w:ind w:left="420" w:hanging="420"/>
      </w:pPr>
      <w:rPr>
        <w:rFonts w:hint="default"/>
      </w:rPr>
    </w:lvl>
    <w:lvl w:ilvl="1">
      <w:start w:val="1"/>
      <w:numFmt w:val="decimal"/>
      <w:lvlText w:val="9.%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28CD6F36"/>
    <w:multiLevelType w:val="hybridMultilevel"/>
    <w:tmpl w:val="4D3AFA30"/>
    <w:lvl w:ilvl="0" w:tplc="04150001">
      <w:start w:val="1"/>
      <w:numFmt w:val="decimal"/>
      <w:lvlText w:val="1.5.%1."/>
      <w:lvlJc w:val="left"/>
      <w:pPr>
        <w:ind w:left="2138" w:hanging="360"/>
      </w:pPr>
      <w:rPr>
        <w:rFonts w:hint="default"/>
        <w:b w:val="0"/>
      </w:rPr>
    </w:lvl>
    <w:lvl w:ilvl="1" w:tplc="04150003" w:tentative="1">
      <w:start w:val="1"/>
      <w:numFmt w:val="lowerLetter"/>
      <w:lvlText w:val="%2."/>
      <w:lvlJc w:val="left"/>
      <w:pPr>
        <w:ind w:left="2858" w:hanging="360"/>
      </w:pPr>
    </w:lvl>
    <w:lvl w:ilvl="2" w:tplc="04150005" w:tentative="1">
      <w:start w:val="1"/>
      <w:numFmt w:val="lowerRoman"/>
      <w:lvlText w:val="%3."/>
      <w:lvlJc w:val="right"/>
      <w:pPr>
        <w:ind w:left="3578" w:hanging="180"/>
      </w:pPr>
    </w:lvl>
    <w:lvl w:ilvl="3" w:tplc="04150001" w:tentative="1">
      <w:start w:val="1"/>
      <w:numFmt w:val="decimal"/>
      <w:lvlText w:val="%4."/>
      <w:lvlJc w:val="left"/>
      <w:pPr>
        <w:ind w:left="4298" w:hanging="360"/>
      </w:pPr>
    </w:lvl>
    <w:lvl w:ilvl="4" w:tplc="04150003" w:tentative="1">
      <w:start w:val="1"/>
      <w:numFmt w:val="lowerLetter"/>
      <w:lvlText w:val="%5."/>
      <w:lvlJc w:val="left"/>
      <w:pPr>
        <w:ind w:left="5018" w:hanging="360"/>
      </w:pPr>
    </w:lvl>
    <w:lvl w:ilvl="5" w:tplc="04150005" w:tentative="1">
      <w:start w:val="1"/>
      <w:numFmt w:val="lowerRoman"/>
      <w:lvlText w:val="%6."/>
      <w:lvlJc w:val="right"/>
      <w:pPr>
        <w:ind w:left="5738" w:hanging="180"/>
      </w:pPr>
    </w:lvl>
    <w:lvl w:ilvl="6" w:tplc="04150001" w:tentative="1">
      <w:start w:val="1"/>
      <w:numFmt w:val="decimal"/>
      <w:lvlText w:val="%7."/>
      <w:lvlJc w:val="left"/>
      <w:pPr>
        <w:ind w:left="6458" w:hanging="360"/>
      </w:pPr>
    </w:lvl>
    <w:lvl w:ilvl="7" w:tplc="04150003" w:tentative="1">
      <w:start w:val="1"/>
      <w:numFmt w:val="lowerLetter"/>
      <w:lvlText w:val="%8."/>
      <w:lvlJc w:val="left"/>
      <w:pPr>
        <w:ind w:left="7178" w:hanging="360"/>
      </w:pPr>
    </w:lvl>
    <w:lvl w:ilvl="8" w:tplc="04150005" w:tentative="1">
      <w:start w:val="1"/>
      <w:numFmt w:val="lowerRoman"/>
      <w:lvlText w:val="%9."/>
      <w:lvlJc w:val="right"/>
      <w:pPr>
        <w:ind w:left="7898" w:hanging="180"/>
      </w:pPr>
    </w:lvl>
  </w:abstractNum>
  <w:abstractNum w:abstractNumId="30">
    <w:nsid w:val="2CAE46E1"/>
    <w:multiLevelType w:val="hybridMultilevel"/>
    <w:tmpl w:val="FC225F6A"/>
    <w:lvl w:ilvl="0" w:tplc="72AA5104">
      <w:start w:val="1"/>
      <w:numFmt w:val="decimal"/>
      <w:lvlText w:val="6.1.%1."/>
      <w:lvlJc w:val="left"/>
      <w:pPr>
        <w:ind w:left="1146" w:hanging="360"/>
      </w:pPr>
      <w:rPr>
        <w:rFonts w:hint="default"/>
      </w:rPr>
    </w:lvl>
    <w:lvl w:ilvl="1" w:tplc="BD982166"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D0A10AE"/>
    <w:multiLevelType w:val="hybridMultilevel"/>
    <w:tmpl w:val="F572B662"/>
    <w:lvl w:ilvl="0" w:tplc="7F709446">
      <w:start w:val="1"/>
      <w:numFmt w:val="decimal"/>
      <w:lvlText w:val="5.%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nsid w:val="2E4846C2"/>
    <w:multiLevelType w:val="hybridMultilevel"/>
    <w:tmpl w:val="99A0FDA6"/>
    <w:lvl w:ilvl="0" w:tplc="30B02E28">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33">
    <w:nsid w:val="30403CF6"/>
    <w:multiLevelType w:val="hybridMultilevel"/>
    <w:tmpl w:val="95A6A6DE"/>
    <w:lvl w:ilvl="0" w:tplc="AEB03252">
      <w:start w:val="1"/>
      <w:numFmt w:val="decimal"/>
      <w:lvlText w:val="3.%1."/>
      <w:lvlJc w:val="left"/>
      <w:pPr>
        <w:ind w:left="1428" w:hanging="360"/>
      </w:pPr>
      <w:rPr>
        <w:rFonts w:hint="default"/>
      </w:rPr>
    </w:lvl>
    <w:lvl w:ilvl="1" w:tplc="04150003" w:tentative="1">
      <w:start w:val="1"/>
      <w:numFmt w:val="lowerLetter"/>
      <w:lvlText w:val="%2."/>
      <w:lvlJc w:val="left"/>
      <w:pPr>
        <w:ind w:left="2148" w:hanging="360"/>
      </w:pPr>
    </w:lvl>
    <w:lvl w:ilvl="2" w:tplc="04150005" w:tentative="1">
      <w:start w:val="1"/>
      <w:numFmt w:val="lowerRoman"/>
      <w:lvlText w:val="%3."/>
      <w:lvlJc w:val="right"/>
      <w:pPr>
        <w:ind w:left="2868" w:hanging="180"/>
      </w:pPr>
    </w:lvl>
    <w:lvl w:ilvl="3" w:tplc="04150001" w:tentative="1">
      <w:start w:val="1"/>
      <w:numFmt w:val="decimal"/>
      <w:lvlText w:val="%4."/>
      <w:lvlJc w:val="left"/>
      <w:pPr>
        <w:ind w:left="3588" w:hanging="360"/>
      </w:pPr>
    </w:lvl>
    <w:lvl w:ilvl="4" w:tplc="04150003" w:tentative="1">
      <w:start w:val="1"/>
      <w:numFmt w:val="lowerLetter"/>
      <w:lvlText w:val="%5."/>
      <w:lvlJc w:val="left"/>
      <w:pPr>
        <w:ind w:left="4308" w:hanging="360"/>
      </w:pPr>
    </w:lvl>
    <w:lvl w:ilvl="5" w:tplc="04150005" w:tentative="1">
      <w:start w:val="1"/>
      <w:numFmt w:val="lowerRoman"/>
      <w:lvlText w:val="%6."/>
      <w:lvlJc w:val="right"/>
      <w:pPr>
        <w:ind w:left="5028" w:hanging="180"/>
      </w:pPr>
    </w:lvl>
    <w:lvl w:ilvl="6" w:tplc="04150001" w:tentative="1">
      <w:start w:val="1"/>
      <w:numFmt w:val="decimal"/>
      <w:lvlText w:val="%7."/>
      <w:lvlJc w:val="left"/>
      <w:pPr>
        <w:ind w:left="5748" w:hanging="360"/>
      </w:pPr>
    </w:lvl>
    <w:lvl w:ilvl="7" w:tplc="04150003" w:tentative="1">
      <w:start w:val="1"/>
      <w:numFmt w:val="lowerLetter"/>
      <w:lvlText w:val="%8."/>
      <w:lvlJc w:val="left"/>
      <w:pPr>
        <w:ind w:left="6468" w:hanging="360"/>
      </w:pPr>
    </w:lvl>
    <w:lvl w:ilvl="8" w:tplc="04150005" w:tentative="1">
      <w:start w:val="1"/>
      <w:numFmt w:val="lowerRoman"/>
      <w:lvlText w:val="%9."/>
      <w:lvlJc w:val="right"/>
      <w:pPr>
        <w:ind w:left="7188" w:hanging="180"/>
      </w:pPr>
    </w:lvl>
  </w:abstractNum>
  <w:abstractNum w:abstractNumId="34">
    <w:nsid w:val="30FD081D"/>
    <w:multiLevelType w:val="hybridMultilevel"/>
    <w:tmpl w:val="C482290C"/>
    <w:lvl w:ilvl="0" w:tplc="FE50CCB8">
      <w:start w:val="1"/>
      <w:numFmt w:val="bullet"/>
      <w:lvlText w:val=""/>
      <w:lvlJc w:val="left"/>
      <w:pPr>
        <w:ind w:left="2280" w:hanging="360"/>
      </w:pPr>
      <w:rPr>
        <w:rFonts w:ascii="Wingdings" w:hAnsi="Wingdings" w:hint="default"/>
      </w:rPr>
    </w:lvl>
    <w:lvl w:ilvl="1" w:tplc="04150019" w:tentative="1">
      <w:start w:val="1"/>
      <w:numFmt w:val="bullet"/>
      <w:lvlText w:val="o"/>
      <w:lvlJc w:val="left"/>
      <w:pPr>
        <w:ind w:left="3000" w:hanging="360"/>
      </w:pPr>
      <w:rPr>
        <w:rFonts w:ascii="Courier New" w:hAnsi="Courier New" w:cs="Courier New" w:hint="default"/>
      </w:rPr>
    </w:lvl>
    <w:lvl w:ilvl="2" w:tplc="0415001B" w:tentative="1">
      <w:start w:val="1"/>
      <w:numFmt w:val="bullet"/>
      <w:lvlText w:val=""/>
      <w:lvlJc w:val="left"/>
      <w:pPr>
        <w:ind w:left="3720" w:hanging="360"/>
      </w:pPr>
      <w:rPr>
        <w:rFonts w:ascii="Wingdings" w:hAnsi="Wingdings" w:hint="default"/>
      </w:rPr>
    </w:lvl>
    <w:lvl w:ilvl="3" w:tplc="0415000F" w:tentative="1">
      <w:start w:val="1"/>
      <w:numFmt w:val="bullet"/>
      <w:lvlText w:val=""/>
      <w:lvlJc w:val="left"/>
      <w:pPr>
        <w:ind w:left="4440" w:hanging="360"/>
      </w:pPr>
      <w:rPr>
        <w:rFonts w:ascii="Symbol" w:hAnsi="Symbol" w:hint="default"/>
      </w:rPr>
    </w:lvl>
    <w:lvl w:ilvl="4" w:tplc="04150019" w:tentative="1">
      <w:start w:val="1"/>
      <w:numFmt w:val="bullet"/>
      <w:lvlText w:val="o"/>
      <w:lvlJc w:val="left"/>
      <w:pPr>
        <w:ind w:left="5160" w:hanging="360"/>
      </w:pPr>
      <w:rPr>
        <w:rFonts w:ascii="Courier New" w:hAnsi="Courier New" w:cs="Courier New" w:hint="default"/>
      </w:rPr>
    </w:lvl>
    <w:lvl w:ilvl="5" w:tplc="0415001B" w:tentative="1">
      <w:start w:val="1"/>
      <w:numFmt w:val="bullet"/>
      <w:lvlText w:val=""/>
      <w:lvlJc w:val="left"/>
      <w:pPr>
        <w:ind w:left="5880" w:hanging="360"/>
      </w:pPr>
      <w:rPr>
        <w:rFonts w:ascii="Wingdings" w:hAnsi="Wingdings" w:hint="default"/>
      </w:rPr>
    </w:lvl>
    <w:lvl w:ilvl="6" w:tplc="0415000F" w:tentative="1">
      <w:start w:val="1"/>
      <w:numFmt w:val="bullet"/>
      <w:lvlText w:val=""/>
      <w:lvlJc w:val="left"/>
      <w:pPr>
        <w:ind w:left="6600" w:hanging="360"/>
      </w:pPr>
      <w:rPr>
        <w:rFonts w:ascii="Symbol" w:hAnsi="Symbol" w:hint="default"/>
      </w:rPr>
    </w:lvl>
    <w:lvl w:ilvl="7" w:tplc="04150019" w:tentative="1">
      <w:start w:val="1"/>
      <w:numFmt w:val="bullet"/>
      <w:lvlText w:val="o"/>
      <w:lvlJc w:val="left"/>
      <w:pPr>
        <w:ind w:left="7320" w:hanging="360"/>
      </w:pPr>
      <w:rPr>
        <w:rFonts w:ascii="Courier New" w:hAnsi="Courier New" w:cs="Courier New" w:hint="default"/>
      </w:rPr>
    </w:lvl>
    <w:lvl w:ilvl="8" w:tplc="0415001B" w:tentative="1">
      <w:start w:val="1"/>
      <w:numFmt w:val="bullet"/>
      <w:lvlText w:val=""/>
      <w:lvlJc w:val="left"/>
      <w:pPr>
        <w:ind w:left="8040" w:hanging="360"/>
      </w:pPr>
      <w:rPr>
        <w:rFonts w:ascii="Wingdings" w:hAnsi="Wingdings" w:hint="default"/>
      </w:rPr>
    </w:lvl>
  </w:abstractNum>
  <w:abstractNum w:abstractNumId="35">
    <w:nsid w:val="32A22F36"/>
    <w:multiLevelType w:val="hybridMultilevel"/>
    <w:tmpl w:val="EC6810A0"/>
    <w:lvl w:ilvl="0" w:tplc="459AB6A0">
      <w:start w:val="3"/>
      <w:numFmt w:val="bullet"/>
      <w:lvlText w:val="–"/>
      <w:lvlJc w:val="left"/>
      <w:pPr>
        <w:ind w:left="1440" w:hanging="360"/>
      </w:pPr>
      <w:rPr>
        <w:rFonts w:ascii="Times New Roman" w:eastAsia="Times New Roman" w:hAnsi="Times New Roman" w:cs="Times New Roman" w:hint="default"/>
      </w:rPr>
    </w:lvl>
    <w:lvl w:ilvl="1" w:tplc="ACBADDFE" w:tentative="1">
      <w:start w:val="1"/>
      <w:numFmt w:val="bullet"/>
      <w:lvlText w:val="o"/>
      <w:lvlJc w:val="left"/>
      <w:pPr>
        <w:ind w:left="2160" w:hanging="360"/>
      </w:pPr>
      <w:rPr>
        <w:rFonts w:ascii="Courier New" w:hAnsi="Courier New" w:cs="Courier New" w:hint="default"/>
      </w:rPr>
    </w:lvl>
    <w:lvl w:ilvl="2" w:tplc="DC98363A" w:tentative="1">
      <w:start w:val="1"/>
      <w:numFmt w:val="bullet"/>
      <w:lvlText w:val=""/>
      <w:lvlJc w:val="left"/>
      <w:pPr>
        <w:ind w:left="2880" w:hanging="360"/>
      </w:pPr>
      <w:rPr>
        <w:rFonts w:ascii="Wingdings" w:hAnsi="Wingdings" w:hint="default"/>
      </w:rPr>
    </w:lvl>
    <w:lvl w:ilvl="3" w:tplc="B6AEA4CC" w:tentative="1">
      <w:start w:val="1"/>
      <w:numFmt w:val="bullet"/>
      <w:lvlText w:val=""/>
      <w:lvlJc w:val="left"/>
      <w:pPr>
        <w:ind w:left="3600" w:hanging="360"/>
      </w:pPr>
      <w:rPr>
        <w:rFonts w:ascii="Symbol" w:hAnsi="Symbol" w:hint="default"/>
      </w:rPr>
    </w:lvl>
    <w:lvl w:ilvl="4" w:tplc="B064832A" w:tentative="1">
      <w:start w:val="1"/>
      <w:numFmt w:val="bullet"/>
      <w:lvlText w:val="o"/>
      <w:lvlJc w:val="left"/>
      <w:pPr>
        <w:ind w:left="4320" w:hanging="360"/>
      </w:pPr>
      <w:rPr>
        <w:rFonts w:ascii="Courier New" w:hAnsi="Courier New" w:cs="Courier New" w:hint="default"/>
      </w:rPr>
    </w:lvl>
    <w:lvl w:ilvl="5" w:tplc="6BC28E32" w:tentative="1">
      <w:start w:val="1"/>
      <w:numFmt w:val="bullet"/>
      <w:lvlText w:val=""/>
      <w:lvlJc w:val="left"/>
      <w:pPr>
        <w:ind w:left="5040" w:hanging="360"/>
      </w:pPr>
      <w:rPr>
        <w:rFonts w:ascii="Wingdings" w:hAnsi="Wingdings" w:hint="default"/>
      </w:rPr>
    </w:lvl>
    <w:lvl w:ilvl="6" w:tplc="AE545246" w:tentative="1">
      <w:start w:val="1"/>
      <w:numFmt w:val="bullet"/>
      <w:lvlText w:val=""/>
      <w:lvlJc w:val="left"/>
      <w:pPr>
        <w:ind w:left="5760" w:hanging="360"/>
      </w:pPr>
      <w:rPr>
        <w:rFonts w:ascii="Symbol" w:hAnsi="Symbol" w:hint="default"/>
      </w:rPr>
    </w:lvl>
    <w:lvl w:ilvl="7" w:tplc="CC009CD8" w:tentative="1">
      <w:start w:val="1"/>
      <w:numFmt w:val="bullet"/>
      <w:lvlText w:val="o"/>
      <w:lvlJc w:val="left"/>
      <w:pPr>
        <w:ind w:left="6480" w:hanging="360"/>
      </w:pPr>
      <w:rPr>
        <w:rFonts w:ascii="Courier New" w:hAnsi="Courier New" w:cs="Courier New" w:hint="default"/>
      </w:rPr>
    </w:lvl>
    <w:lvl w:ilvl="8" w:tplc="B64890C4" w:tentative="1">
      <w:start w:val="1"/>
      <w:numFmt w:val="bullet"/>
      <w:lvlText w:val=""/>
      <w:lvlJc w:val="left"/>
      <w:pPr>
        <w:ind w:left="7200" w:hanging="360"/>
      </w:pPr>
      <w:rPr>
        <w:rFonts w:ascii="Wingdings" w:hAnsi="Wingdings" w:hint="default"/>
      </w:rPr>
    </w:lvl>
  </w:abstractNum>
  <w:abstractNum w:abstractNumId="36">
    <w:nsid w:val="360177B2"/>
    <w:multiLevelType w:val="hybridMultilevel"/>
    <w:tmpl w:val="67C2090A"/>
    <w:lvl w:ilvl="0" w:tplc="7AE8B410">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nsid w:val="37FD2BFD"/>
    <w:multiLevelType w:val="hybridMultilevel"/>
    <w:tmpl w:val="CB946BA8"/>
    <w:lvl w:ilvl="0" w:tplc="0415000D">
      <w:start w:val="1"/>
      <w:numFmt w:val="bullet"/>
      <w:lvlText w:val=""/>
      <w:lvlJc w:val="left"/>
      <w:pPr>
        <w:ind w:left="1117" w:hanging="360"/>
      </w:pPr>
      <w:rPr>
        <w:rFonts w:ascii="Wingdings" w:hAnsi="Wingdings" w:hint="default"/>
      </w:rPr>
    </w:lvl>
    <w:lvl w:ilvl="1" w:tplc="04150003" w:tentative="1">
      <w:start w:val="1"/>
      <w:numFmt w:val="lowerLetter"/>
      <w:lvlText w:val="%2."/>
      <w:lvlJc w:val="left"/>
      <w:pPr>
        <w:ind w:left="1837" w:hanging="360"/>
      </w:pPr>
    </w:lvl>
    <w:lvl w:ilvl="2" w:tplc="04150005" w:tentative="1">
      <w:start w:val="1"/>
      <w:numFmt w:val="lowerRoman"/>
      <w:lvlText w:val="%3."/>
      <w:lvlJc w:val="right"/>
      <w:pPr>
        <w:ind w:left="2557" w:hanging="180"/>
      </w:pPr>
    </w:lvl>
    <w:lvl w:ilvl="3" w:tplc="04150001" w:tentative="1">
      <w:start w:val="1"/>
      <w:numFmt w:val="decimal"/>
      <w:lvlText w:val="%4."/>
      <w:lvlJc w:val="left"/>
      <w:pPr>
        <w:ind w:left="3277" w:hanging="360"/>
      </w:pPr>
    </w:lvl>
    <w:lvl w:ilvl="4" w:tplc="04150003" w:tentative="1">
      <w:start w:val="1"/>
      <w:numFmt w:val="lowerLetter"/>
      <w:lvlText w:val="%5."/>
      <w:lvlJc w:val="left"/>
      <w:pPr>
        <w:ind w:left="3997" w:hanging="360"/>
      </w:pPr>
    </w:lvl>
    <w:lvl w:ilvl="5" w:tplc="04150005" w:tentative="1">
      <w:start w:val="1"/>
      <w:numFmt w:val="lowerRoman"/>
      <w:lvlText w:val="%6."/>
      <w:lvlJc w:val="right"/>
      <w:pPr>
        <w:ind w:left="4717" w:hanging="180"/>
      </w:pPr>
    </w:lvl>
    <w:lvl w:ilvl="6" w:tplc="04150001" w:tentative="1">
      <w:start w:val="1"/>
      <w:numFmt w:val="decimal"/>
      <w:lvlText w:val="%7."/>
      <w:lvlJc w:val="left"/>
      <w:pPr>
        <w:ind w:left="5437" w:hanging="360"/>
      </w:pPr>
    </w:lvl>
    <w:lvl w:ilvl="7" w:tplc="04150003" w:tentative="1">
      <w:start w:val="1"/>
      <w:numFmt w:val="lowerLetter"/>
      <w:lvlText w:val="%8."/>
      <w:lvlJc w:val="left"/>
      <w:pPr>
        <w:ind w:left="6157" w:hanging="360"/>
      </w:pPr>
    </w:lvl>
    <w:lvl w:ilvl="8" w:tplc="04150005" w:tentative="1">
      <w:start w:val="1"/>
      <w:numFmt w:val="lowerRoman"/>
      <w:lvlText w:val="%9."/>
      <w:lvlJc w:val="right"/>
      <w:pPr>
        <w:ind w:left="6877" w:hanging="180"/>
      </w:pPr>
    </w:lvl>
  </w:abstractNum>
  <w:abstractNum w:abstractNumId="38">
    <w:nsid w:val="3AC54CAF"/>
    <w:multiLevelType w:val="hybridMultilevel"/>
    <w:tmpl w:val="2B12D526"/>
    <w:lvl w:ilvl="0" w:tplc="2A0A30D2">
      <w:start w:val="1"/>
      <w:numFmt w:val="decimal"/>
      <w:lvlText w:val="1.4.%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AC6047F"/>
    <w:multiLevelType w:val="hybridMultilevel"/>
    <w:tmpl w:val="4D041BD8"/>
    <w:lvl w:ilvl="0" w:tplc="5D2E3B18">
      <w:start w:val="1"/>
      <w:numFmt w:val="bullet"/>
      <w:lvlText w:val=""/>
      <w:lvlJc w:val="left"/>
      <w:pPr>
        <w:ind w:left="1287" w:hanging="360"/>
      </w:pPr>
      <w:rPr>
        <w:rFonts w:ascii="Wingdings" w:hAnsi="Wingdings" w:hint="default"/>
      </w:rPr>
    </w:lvl>
    <w:lvl w:ilvl="1" w:tplc="50B0FC88" w:tentative="1">
      <w:start w:val="1"/>
      <w:numFmt w:val="bullet"/>
      <w:lvlText w:val="o"/>
      <w:lvlJc w:val="left"/>
      <w:pPr>
        <w:ind w:left="2007" w:hanging="360"/>
      </w:pPr>
      <w:rPr>
        <w:rFonts w:ascii="Courier New" w:hAnsi="Courier New" w:cs="Courier New" w:hint="default"/>
      </w:rPr>
    </w:lvl>
    <w:lvl w:ilvl="2" w:tplc="EFC4E36C"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0">
    <w:nsid w:val="3B9179AE"/>
    <w:multiLevelType w:val="hybridMultilevel"/>
    <w:tmpl w:val="C1EC19E4"/>
    <w:lvl w:ilvl="0" w:tplc="0415000D">
      <w:start w:val="1"/>
      <w:numFmt w:val="bullet"/>
      <w:lvlText w:val=""/>
      <w:lvlJc w:val="left"/>
      <w:pPr>
        <w:ind w:left="1117" w:hanging="360"/>
      </w:pPr>
      <w:rPr>
        <w:rFonts w:ascii="Wingdings" w:hAnsi="Wingding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41">
    <w:nsid w:val="3EE76232"/>
    <w:multiLevelType w:val="hybridMultilevel"/>
    <w:tmpl w:val="BE4AA82E"/>
    <w:lvl w:ilvl="0" w:tplc="89B8E79A">
      <w:start w:val="1"/>
      <w:numFmt w:val="lowerLetter"/>
      <w:lvlText w:val="%1)"/>
      <w:lvlJc w:val="left"/>
      <w:pPr>
        <w:tabs>
          <w:tab w:val="num" w:pos="786"/>
        </w:tabs>
        <w:ind w:left="786" w:hanging="360"/>
      </w:pPr>
      <w:rPr>
        <w:rFonts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2">
    <w:nsid w:val="3FDF07E3"/>
    <w:multiLevelType w:val="hybridMultilevel"/>
    <w:tmpl w:val="9C4A5124"/>
    <w:lvl w:ilvl="0" w:tplc="91525E1C">
      <w:start w:val="1"/>
      <w:numFmt w:val="decimal"/>
      <w:lvlText w:val="2.1.%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43">
    <w:nsid w:val="410819F5"/>
    <w:multiLevelType w:val="hybridMultilevel"/>
    <w:tmpl w:val="F2263B80"/>
    <w:lvl w:ilvl="0" w:tplc="91525E1C">
      <w:start w:val="3"/>
      <w:numFmt w:val="bullet"/>
      <w:lvlText w:val="–"/>
      <w:lvlJc w:val="left"/>
      <w:pPr>
        <w:ind w:left="720" w:hanging="360"/>
      </w:pPr>
      <w:rPr>
        <w:rFonts w:ascii="Times New Roman" w:eastAsia="Times New Roman" w:hAnsi="Times New Roman" w:cs="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4">
    <w:nsid w:val="41146101"/>
    <w:multiLevelType w:val="multilevel"/>
    <w:tmpl w:val="EBB4DAAC"/>
    <w:lvl w:ilvl="0">
      <w:start w:val="1"/>
      <w:numFmt w:val="decimal"/>
      <w:lvlText w:val="%1.0."/>
      <w:lvlJc w:val="left"/>
      <w:pPr>
        <w:tabs>
          <w:tab w:val="num" w:pos="420"/>
        </w:tabs>
        <w:ind w:left="420" w:hanging="420"/>
      </w:pPr>
      <w:rPr>
        <w:rFonts w:hint="default"/>
      </w:rPr>
    </w:lvl>
    <w:lvl w:ilvl="1">
      <w:start w:val="1"/>
      <w:numFmt w:val="decimal"/>
      <w:lvlText w:val="6.%2."/>
      <w:lvlJc w:val="left"/>
      <w:pPr>
        <w:tabs>
          <w:tab w:val="num" w:pos="1128"/>
        </w:tabs>
        <w:ind w:left="1128" w:hanging="420"/>
      </w:pPr>
      <w:rPr>
        <w:rFonts w:hint="default"/>
      </w:rPr>
    </w:lvl>
    <w:lvl w:ilvl="2">
      <w:start w:val="1"/>
      <w:numFmt w:val="decimal"/>
      <w:lvlText w:val="6.4.%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45">
    <w:nsid w:val="41B322CD"/>
    <w:multiLevelType w:val="hybridMultilevel"/>
    <w:tmpl w:val="9970D208"/>
    <w:lvl w:ilvl="0" w:tplc="1116B7BC">
      <w:start w:val="2"/>
      <w:numFmt w:val="decimal"/>
      <w:lvlText w:val="5.%1."/>
      <w:lvlJc w:val="left"/>
      <w:pPr>
        <w:ind w:left="786" w:hanging="360"/>
      </w:pPr>
      <w:rPr>
        <w:rFonts w:hint="default"/>
        <w:b w:val="0"/>
      </w:rPr>
    </w:lvl>
    <w:lvl w:ilvl="1" w:tplc="1B4CB6EC" w:tentative="1">
      <w:start w:val="1"/>
      <w:numFmt w:val="lowerLetter"/>
      <w:lvlText w:val="%2."/>
      <w:lvlJc w:val="left"/>
      <w:pPr>
        <w:ind w:left="1440" w:hanging="360"/>
      </w:pPr>
    </w:lvl>
    <w:lvl w:ilvl="2" w:tplc="0B68D710" w:tentative="1">
      <w:start w:val="1"/>
      <w:numFmt w:val="lowerRoman"/>
      <w:lvlText w:val="%3."/>
      <w:lvlJc w:val="right"/>
      <w:pPr>
        <w:ind w:left="2160" w:hanging="180"/>
      </w:pPr>
    </w:lvl>
    <w:lvl w:ilvl="3" w:tplc="FE10500C" w:tentative="1">
      <w:start w:val="1"/>
      <w:numFmt w:val="decimal"/>
      <w:lvlText w:val="%4."/>
      <w:lvlJc w:val="left"/>
      <w:pPr>
        <w:ind w:left="2880" w:hanging="360"/>
      </w:pPr>
    </w:lvl>
    <w:lvl w:ilvl="4" w:tplc="2EEC7928" w:tentative="1">
      <w:start w:val="1"/>
      <w:numFmt w:val="lowerLetter"/>
      <w:lvlText w:val="%5."/>
      <w:lvlJc w:val="left"/>
      <w:pPr>
        <w:ind w:left="3600" w:hanging="360"/>
      </w:pPr>
    </w:lvl>
    <w:lvl w:ilvl="5" w:tplc="8952A360" w:tentative="1">
      <w:start w:val="1"/>
      <w:numFmt w:val="lowerRoman"/>
      <w:lvlText w:val="%6."/>
      <w:lvlJc w:val="right"/>
      <w:pPr>
        <w:ind w:left="4320" w:hanging="180"/>
      </w:pPr>
    </w:lvl>
    <w:lvl w:ilvl="6" w:tplc="0942ACB4" w:tentative="1">
      <w:start w:val="1"/>
      <w:numFmt w:val="decimal"/>
      <w:lvlText w:val="%7."/>
      <w:lvlJc w:val="left"/>
      <w:pPr>
        <w:ind w:left="5040" w:hanging="360"/>
      </w:pPr>
    </w:lvl>
    <w:lvl w:ilvl="7" w:tplc="EE26BDB6" w:tentative="1">
      <w:start w:val="1"/>
      <w:numFmt w:val="lowerLetter"/>
      <w:lvlText w:val="%8."/>
      <w:lvlJc w:val="left"/>
      <w:pPr>
        <w:ind w:left="5760" w:hanging="360"/>
      </w:pPr>
    </w:lvl>
    <w:lvl w:ilvl="8" w:tplc="732030A6" w:tentative="1">
      <w:start w:val="1"/>
      <w:numFmt w:val="lowerRoman"/>
      <w:lvlText w:val="%9."/>
      <w:lvlJc w:val="right"/>
      <w:pPr>
        <w:ind w:left="6480" w:hanging="180"/>
      </w:pPr>
    </w:lvl>
  </w:abstractNum>
  <w:abstractNum w:abstractNumId="46">
    <w:nsid w:val="41C5703E"/>
    <w:multiLevelType w:val="hybridMultilevel"/>
    <w:tmpl w:val="91E22334"/>
    <w:lvl w:ilvl="0" w:tplc="9C9A5482">
      <w:start w:val="1"/>
      <w:numFmt w:val="bullet"/>
      <w:lvlText w:val=""/>
      <w:lvlJc w:val="left"/>
      <w:pPr>
        <w:ind w:left="2138" w:hanging="360"/>
      </w:pPr>
      <w:rPr>
        <w:rFonts w:ascii="Wingdings" w:hAnsi="Wingdings" w:hint="default"/>
      </w:rPr>
    </w:lvl>
    <w:lvl w:ilvl="1" w:tplc="8834D1A2" w:tentative="1">
      <w:start w:val="1"/>
      <w:numFmt w:val="bullet"/>
      <w:lvlText w:val="o"/>
      <w:lvlJc w:val="left"/>
      <w:pPr>
        <w:ind w:left="2858" w:hanging="360"/>
      </w:pPr>
      <w:rPr>
        <w:rFonts w:ascii="Courier New" w:hAnsi="Courier New" w:cs="Courier New" w:hint="default"/>
      </w:rPr>
    </w:lvl>
    <w:lvl w:ilvl="2" w:tplc="E892B7FE" w:tentative="1">
      <w:start w:val="1"/>
      <w:numFmt w:val="bullet"/>
      <w:lvlText w:val=""/>
      <w:lvlJc w:val="left"/>
      <w:pPr>
        <w:ind w:left="3578" w:hanging="360"/>
      </w:pPr>
      <w:rPr>
        <w:rFonts w:ascii="Wingdings" w:hAnsi="Wingdings" w:hint="default"/>
      </w:rPr>
    </w:lvl>
    <w:lvl w:ilvl="3" w:tplc="070814BE" w:tentative="1">
      <w:start w:val="1"/>
      <w:numFmt w:val="bullet"/>
      <w:lvlText w:val=""/>
      <w:lvlJc w:val="left"/>
      <w:pPr>
        <w:ind w:left="4298" w:hanging="360"/>
      </w:pPr>
      <w:rPr>
        <w:rFonts w:ascii="Symbol" w:hAnsi="Symbol" w:hint="default"/>
      </w:rPr>
    </w:lvl>
    <w:lvl w:ilvl="4" w:tplc="3856ABAE" w:tentative="1">
      <w:start w:val="1"/>
      <w:numFmt w:val="bullet"/>
      <w:lvlText w:val="o"/>
      <w:lvlJc w:val="left"/>
      <w:pPr>
        <w:ind w:left="5018" w:hanging="360"/>
      </w:pPr>
      <w:rPr>
        <w:rFonts w:ascii="Courier New" w:hAnsi="Courier New" w:cs="Courier New" w:hint="default"/>
      </w:rPr>
    </w:lvl>
    <w:lvl w:ilvl="5" w:tplc="D8281D02" w:tentative="1">
      <w:start w:val="1"/>
      <w:numFmt w:val="bullet"/>
      <w:lvlText w:val=""/>
      <w:lvlJc w:val="left"/>
      <w:pPr>
        <w:ind w:left="5738" w:hanging="360"/>
      </w:pPr>
      <w:rPr>
        <w:rFonts w:ascii="Wingdings" w:hAnsi="Wingdings" w:hint="default"/>
      </w:rPr>
    </w:lvl>
    <w:lvl w:ilvl="6" w:tplc="1DEE98B4" w:tentative="1">
      <w:start w:val="1"/>
      <w:numFmt w:val="bullet"/>
      <w:lvlText w:val=""/>
      <w:lvlJc w:val="left"/>
      <w:pPr>
        <w:ind w:left="6458" w:hanging="360"/>
      </w:pPr>
      <w:rPr>
        <w:rFonts w:ascii="Symbol" w:hAnsi="Symbol" w:hint="default"/>
      </w:rPr>
    </w:lvl>
    <w:lvl w:ilvl="7" w:tplc="D48458B4" w:tentative="1">
      <w:start w:val="1"/>
      <w:numFmt w:val="bullet"/>
      <w:lvlText w:val="o"/>
      <w:lvlJc w:val="left"/>
      <w:pPr>
        <w:ind w:left="7178" w:hanging="360"/>
      </w:pPr>
      <w:rPr>
        <w:rFonts w:ascii="Courier New" w:hAnsi="Courier New" w:cs="Courier New" w:hint="default"/>
      </w:rPr>
    </w:lvl>
    <w:lvl w:ilvl="8" w:tplc="7FA2EBF8" w:tentative="1">
      <w:start w:val="1"/>
      <w:numFmt w:val="bullet"/>
      <w:lvlText w:val=""/>
      <w:lvlJc w:val="left"/>
      <w:pPr>
        <w:ind w:left="7898" w:hanging="360"/>
      </w:pPr>
      <w:rPr>
        <w:rFonts w:ascii="Wingdings" w:hAnsi="Wingdings" w:hint="default"/>
      </w:rPr>
    </w:lvl>
  </w:abstractNum>
  <w:abstractNum w:abstractNumId="47">
    <w:nsid w:val="436C4298"/>
    <w:multiLevelType w:val="hybridMultilevel"/>
    <w:tmpl w:val="F0FE08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4007EE4"/>
    <w:multiLevelType w:val="hybridMultilevel"/>
    <w:tmpl w:val="B686B11A"/>
    <w:lvl w:ilvl="0" w:tplc="35E03B6E">
      <w:start w:val="1"/>
      <w:numFmt w:val="bullet"/>
      <w:pStyle w:val="KRESKA"/>
      <w:lvlText w:val="–"/>
      <w:lvlJc w:val="left"/>
      <w:pPr>
        <w:tabs>
          <w:tab w:val="num" w:pos="1381"/>
        </w:tabs>
        <w:ind w:left="1361" w:hanging="340"/>
      </w:pPr>
      <w:rPr>
        <w:rFonts w:ascii="Times New Roman" w:hAnsi="Times New Roman" w:cs="Times New Roman" w:hint="default"/>
        <w:color w:val="auto"/>
        <w:sz w:val="16"/>
      </w:rPr>
    </w:lvl>
    <w:lvl w:ilvl="1" w:tplc="04150019">
      <w:start w:val="3"/>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Letter"/>
      <w:lvlText w:val="%3)"/>
      <w:lvlJc w:val="left"/>
      <w:pPr>
        <w:tabs>
          <w:tab w:val="num" w:pos="2197"/>
        </w:tabs>
        <w:ind w:left="2197" w:hanging="397"/>
      </w:pPr>
      <w:rPr>
        <w:rFont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44121A79"/>
    <w:multiLevelType w:val="hybridMultilevel"/>
    <w:tmpl w:val="AA98230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77F2238"/>
    <w:multiLevelType w:val="hybridMultilevel"/>
    <w:tmpl w:val="FFB4687E"/>
    <w:lvl w:ilvl="0" w:tplc="0B2C15A4">
      <w:start w:val="1"/>
      <w:numFmt w:val="lowerLetter"/>
      <w:lvlText w:val="%1)"/>
      <w:lvlJc w:val="left"/>
      <w:pPr>
        <w:tabs>
          <w:tab w:val="num" w:pos="1065"/>
        </w:tabs>
        <w:ind w:left="1065" w:hanging="360"/>
      </w:pPr>
      <w:rPr>
        <w:rFonts w:hint="default"/>
      </w:rPr>
    </w:lvl>
    <w:lvl w:ilvl="1" w:tplc="04150003" w:tentative="1">
      <w:start w:val="1"/>
      <w:numFmt w:val="lowerLetter"/>
      <w:lvlText w:val="%2."/>
      <w:lvlJc w:val="left"/>
      <w:pPr>
        <w:tabs>
          <w:tab w:val="num" w:pos="1785"/>
        </w:tabs>
        <w:ind w:left="1785" w:hanging="360"/>
      </w:pPr>
    </w:lvl>
    <w:lvl w:ilvl="2" w:tplc="04150005" w:tentative="1">
      <w:start w:val="1"/>
      <w:numFmt w:val="lowerRoman"/>
      <w:lvlText w:val="%3."/>
      <w:lvlJc w:val="right"/>
      <w:pPr>
        <w:tabs>
          <w:tab w:val="num" w:pos="2505"/>
        </w:tabs>
        <w:ind w:left="2505" w:hanging="180"/>
      </w:pPr>
    </w:lvl>
    <w:lvl w:ilvl="3" w:tplc="04150001" w:tentative="1">
      <w:start w:val="1"/>
      <w:numFmt w:val="decimal"/>
      <w:lvlText w:val="%4."/>
      <w:lvlJc w:val="left"/>
      <w:pPr>
        <w:tabs>
          <w:tab w:val="num" w:pos="3225"/>
        </w:tabs>
        <w:ind w:left="3225" w:hanging="360"/>
      </w:pPr>
    </w:lvl>
    <w:lvl w:ilvl="4" w:tplc="04150003" w:tentative="1">
      <w:start w:val="1"/>
      <w:numFmt w:val="lowerLetter"/>
      <w:lvlText w:val="%5."/>
      <w:lvlJc w:val="left"/>
      <w:pPr>
        <w:tabs>
          <w:tab w:val="num" w:pos="3945"/>
        </w:tabs>
        <w:ind w:left="3945" w:hanging="360"/>
      </w:pPr>
    </w:lvl>
    <w:lvl w:ilvl="5" w:tplc="04150005" w:tentative="1">
      <w:start w:val="1"/>
      <w:numFmt w:val="lowerRoman"/>
      <w:lvlText w:val="%6."/>
      <w:lvlJc w:val="right"/>
      <w:pPr>
        <w:tabs>
          <w:tab w:val="num" w:pos="4665"/>
        </w:tabs>
        <w:ind w:left="4665" w:hanging="180"/>
      </w:pPr>
    </w:lvl>
    <w:lvl w:ilvl="6" w:tplc="04150001" w:tentative="1">
      <w:start w:val="1"/>
      <w:numFmt w:val="decimal"/>
      <w:lvlText w:val="%7."/>
      <w:lvlJc w:val="left"/>
      <w:pPr>
        <w:tabs>
          <w:tab w:val="num" w:pos="5385"/>
        </w:tabs>
        <w:ind w:left="5385" w:hanging="360"/>
      </w:pPr>
    </w:lvl>
    <w:lvl w:ilvl="7" w:tplc="04150003" w:tentative="1">
      <w:start w:val="1"/>
      <w:numFmt w:val="lowerLetter"/>
      <w:lvlText w:val="%8."/>
      <w:lvlJc w:val="left"/>
      <w:pPr>
        <w:tabs>
          <w:tab w:val="num" w:pos="6105"/>
        </w:tabs>
        <w:ind w:left="6105" w:hanging="360"/>
      </w:pPr>
    </w:lvl>
    <w:lvl w:ilvl="8" w:tplc="04150005" w:tentative="1">
      <w:start w:val="1"/>
      <w:numFmt w:val="lowerRoman"/>
      <w:lvlText w:val="%9."/>
      <w:lvlJc w:val="right"/>
      <w:pPr>
        <w:tabs>
          <w:tab w:val="num" w:pos="6825"/>
        </w:tabs>
        <w:ind w:left="6825" w:hanging="180"/>
      </w:pPr>
    </w:lvl>
  </w:abstractNum>
  <w:abstractNum w:abstractNumId="51">
    <w:nsid w:val="48CE4870"/>
    <w:multiLevelType w:val="hybridMultilevel"/>
    <w:tmpl w:val="51DAAA7E"/>
    <w:lvl w:ilvl="0" w:tplc="0415000D">
      <w:start w:val="1"/>
      <w:numFmt w:val="bullet"/>
      <w:lvlText w:val=""/>
      <w:lvlJc w:val="left"/>
      <w:pPr>
        <w:ind w:left="750" w:hanging="360"/>
      </w:pPr>
      <w:rPr>
        <w:rFonts w:ascii="Wingdings" w:hAnsi="Wingdings"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52">
    <w:nsid w:val="495F7299"/>
    <w:multiLevelType w:val="hybridMultilevel"/>
    <w:tmpl w:val="E6F859CA"/>
    <w:lvl w:ilvl="0" w:tplc="0415000D">
      <w:start w:val="1"/>
      <w:numFmt w:val="decimal"/>
      <w:lvlText w:val="2.%1."/>
      <w:lvlJc w:val="left"/>
      <w:pPr>
        <w:ind w:left="720" w:hanging="360"/>
      </w:pPr>
      <w:rPr>
        <w:rFonts w:hint="default"/>
      </w:rPr>
    </w:lvl>
    <w:lvl w:ilvl="1" w:tplc="04150003">
      <w:start w:val="1"/>
      <w:numFmt w:val="decimal"/>
      <w:lvlText w:val="2.%2."/>
      <w:lvlJc w:val="left"/>
      <w:pPr>
        <w:ind w:left="144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53">
    <w:nsid w:val="4A9331DA"/>
    <w:multiLevelType w:val="hybridMultilevel"/>
    <w:tmpl w:val="5838AD6A"/>
    <w:lvl w:ilvl="0" w:tplc="8FD8E32E">
      <w:start w:val="1"/>
      <w:numFmt w:val="bullet"/>
      <w:lvlText w:val=""/>
      <w:lvlJc w:val="left"/>
      <w:pPr>
        <w:ind w:left="1757" w:hanging="360"/>
      </w:pPr>
      <w:rPr>
        <w:rFonts w:ascii="Wingdings" w:hAnsi="Wingdings" w:hint="default"/>
      </w:rPr>
    </w:lvl>
    <w:lvl w:ilvl="1" w:tplc="04150003" w:tentative="1">
      <w:start w:val="1"/>
      <w:numFmt w:val="bullet"/>
      <w:lvlText w:val="o"/>
      <w:lvlJc w:val="left"/>
      <w:pPr>
        <w:ind w:left="2477" w:hanging="360"/>
      </w:pPr>
      <w:rPr>
        <w:rFonts w:ascii="Courier New" w:hAnsi="Courier New" w:cs="Courier New" w:hint="default"/>
      </w:rPr>
    </w:lvl>
    <w:lvl w:ilvl="2" w:tplc="04150005" w:tentative="1">
      <w:start w:val="1"/>
      <w:numFmt w:val="bullet"/>
      <w:lvlText w:val=""/>
      <w:lvlJc w:val="left"/>
      <w:pPr>
        <w:ind w:left="3197" w:hanging="360"/>
      </w:pPr>
      <w:rPr>
        <w:rFonts w:ascii="Wingdings" w:hAnsi="Wingdings" w:hint="default"/>
      </w:rPr>
    </w:lvl>
    <w:lvl w:ilvl="3" w:tplc="04150001" w:tentative="1">
      <w:start w:val="1"/>
      <w:numFmt w:val="bullet"/>
      <w:lvlText w:val=""/>
      <w:lvlJc w:val="left"/>
      <w:pPr>
        <w:ind w:left="3917" w:hanging="360"/>
      </w:pPr>
      <w:rPr>
        <w:rFonts w:ascii="Symbol" w:hAnsi="Symbol" w:hint="default"/>
      </w:rPr>
    </w:lvl>
    <w:lvl w:ilvl="4" w:tplc="04150003" w:tentative="1">
      <w:start w:val="1"/>
      <w:numFmt w:val="bullet"/>
      <w:lvlText w:val="o"/>
      <w:lvlJc w:val="left"/>
      <w:pPr>
        <w:ind w:left="4637" w:hanging="360"/>
      </w:pPr>
      <w:rPr>
        <w:rFonts w:ascii="Courier New" w:hAnsi="Courier New" w:cs="Courier New" w:hint="default"/>
      </w:rPr>
    </w:lvl>
    <w:lvl w:ilvl="5" w:tplc="04150005" w:tentative="1">
      <w:start w:val="1"/>
      <w:numFmt w:val="bullet"/>
      <w:lvlText w:val=""/>
      <w:lvlJc w:val="left"/>
      <w:pPr>
        <w:ind w:left="5357" w:hanging="360"/>
      </w:pPr>
      <w:rPr>
        <w:rFonts w:ascii="Wingdings" w:hAnsi="Wingdings" w:hint="default"/>
      </w:rPr>
    </w:lvl>
    <w:lvl w:ilvl="6" w:tplc="04150001" w:tentative="1">
      <w:start w:val="1"/>
      <w:numFmt w:val="bullet"/>
      <w:lvlText w:val=""/>
      <w:lvlJc w:val="left"/>
      <w:pPr>
        <w:ind w:left="6077" w:hanging="360"/>
      </w:pPr>
      <w:rPr>
        <w:rFonts w:ascii="Symbol" w:hAnsi="Symbol" w:hint="default"/>
      </w:rPr>
    </w:lvl>
    <w:lvl w:ilvl="7" w:tplc="04150003" w:tentative="1">
      <w:start w:val="1"/>
      <w:numFmt w:val="bullet"/>
      <w:lvlText w:val="o"/>
      <w:lvlJc w:val="left"/>
      <w:pPr>
        <w:ind w:left="6797" w:hanging="360"/>
      </w:pPr>
      <w:rPr>
        <w:rFonts w:ascii="Courier New" w:hAnsi="Courier New" w:cs="Courier New" w:hint="default"/>
      </w:rPr>
    </w:lvl>
    <w:lvl w:ilvl="8" w:tplc="04150005" w:tentative="1">
      <w:start w:val="1"/>
      <w:numFmt w:val="bullet"/>
      <w:lvlText w:val=""/>
      <w:lvlJc w:val="left"/>
      <w:pPr>
        <w:ind w:left="7517" w:hanging="360"/>
      </w:pPr>
      <w:rPr>
        <w:rFonts w:ascii="Wingdings" w:hAnsi="Wingdings" w:hint="default"/>
      </w:rPr>
    </w:lvl>
  </w:abstractNum>
  <w:abstractNum w:abstractNumId="54">
    <w:nsid w:val="4DAD22E4"/>
    <w:multiLevelType w:val="hybridMultilevel"/>
    <w:tmpl w:val="7ED2B44A"/>
    <w:lvl w:ilvl="0" w:tplc="67628CD6">
      <w:start w:val="1"/>
      <w:numFmt w:val="bullet"/>
      <w:lvlText w:val=""/>
      <w:lvlJc w:val="left"/>
      <w:pPr>
        <w:ind w:left="1287" w:hanging="360"/>
      </w:pPr>
      <w:rPr>
        <w:rFonts w:ascii="Wingdings" w:hAnsi="Wingdings" w:hint="default"/>
      </w:rPr>
    </w:lvl>
    <w:lvl w:ilvl="1" w:tplc="CE260574"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5">
    <w:nsid w:val="4E1C5511"/>
    <w:multiLevelType w:val="hybridMultilevel"/>
    <w:tmpl w:val="458A3F86"/>
    <w:lvl w:ilvl="0" w:tplc="389649DA">
      <w:start w:val="1"/>
      <w:numFmt w:val="lowerLetter"/>
      <w:lvlText w:val="%1)"/>
      <w:lvlJc w:val="left"/>
      <w:pPr>
        <w:tabs>
          <w:tab w:val="num" w:pos="786"/>
        </w:tabs>
        <w:ind w:left="786" w:hanging="360"/>
      </w:pPr>
      <w:rPr>
        <w:rFonts w:hint="default"/>
      </w:rPr>
    </w:lvl>
    <w:lvl w:ilvl="1" w:tplc="EC54E506" w:tentative="1">
      <w:start w:val="1"/>
      <w:numFmt w:val="lowerLetter"/>
      <w:lvlText w:val="%2."/>
      <w:lvlJc w:val="left"/>
      <w:pPr>
        <w:tabs>
          <w:tab w:val="num" w:pos="1440"/>
        </w:tabs>
        <w:ind w:left="1440" w:hanging="360"/>
      </w:pPr>
    </w:lvl>
    <w:lvl w:ilvl="2" w:tplc="CFDE321A"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56">
    <w:nsid w:val="54FA51EB"/>
    <w:multiLevelType w:val="hybridMultilevel"/>
    <w:tmpl w:val="DA5E08A4"/>
    <w:lvl w:ilvl="0" w:tplc="B550428C">
      <w:start w:val="3"/>
      <w:numFmt w:val="bullet"/>
      <w:lvlText w:val="–"/>
      <w:lvlJc w:val="left"/>
      <w:pPr>
        <w:ind w:left="720" w:hanging="360"/>
      </w:pPr>
      <w:rPr>
        <w:rFonts w:ascii="Times New Roman" w:eastAsia="Times New Roman" w:hAnsi="Times New Roman" w:cs="Times New Roman" w:hint="default"/>
      </w:rPr>
    </w:lvl>
    <w:lvl w:ilvl="1" w:tplc="86C490E8" w:tentative="1">
      <w:start w:val="1"/>
      <w:numFmt w:val="bullet"/>
      <w:lvlText w:val="o"/>
      <w:lvlJc w:val="left"/>
      <w:pPr>
        <w:ind w:left="1440" w:hanging="360"/>
      </w:pPr>
      <w:rPr>
        <w:rFonts w:ascii="Courier New" w:hAnsi="Courier New" w:cs="Courier New" w:hint="default"/>
      </w:rPr>
    </w:lvl>
    <w:lvl w:ilvl="2" w:tplc="A62451AE">
      <w:start w:val="1"/>
      <w:numFmt w:val="bullet"/>
      <w:lvlText w:val=""/>
      <w:lvlJc w:val="left"/>
      <w:pPr>
        <w:ind w:left="2160" w:hanging="360"/>
      </w:pPr>
      <w:rPr>
        <w:rFonts w:ascii="Wingdings" w:hAnsi="Wingdings" w:hint="default"/>
      </w:rPr>
    </w:lvl>
    <w:lvl w:ilvl="3" w:tplc="EBC8F6FA" w:tentative="1">
      <w:start w:val="1"/>
      <w:numFmt w:val="bullet"/>
      <w:lvlText w:val=""/>
      <w:lvlJc w:val="left"/>
      <w:pPr>
        <w:ind w:left="2880" w:hanging="360"/>
      </w:pPr>
      <w:rPr>
        <w:rFonts w:ascii="Symbol" w:hAnsi="Symbol" w:hint="default"/>
      </w:rPr>
    </w:lvl>
    <w:lvl w:ilvl="4" w:tplc="8098C150" w:tentative="1">
      <w:start w:val="1"/>
      <w:numFmt w:val="bullet"/>
      <w:lvlText w:val="o"/>
      <w:lvlJc w:val="left"/>
      <w:pPr>
        <w:ind w:left="3600" w:hanging="360"/>
      </w:pPr>
      <w:rPr>
        <w:rFonts w:ascii="Courier New" w:hAnsi="Courier New" w:cs="Courier New" w:hint="default"/>
      </w:rPr>
    </w:lvl>
    <w:lvl w:ilvl="5" w:tplc="CE229310" w:tentative="1">
      <w:start w:val="1"/>
      <w:numFmt w:val="bullet"/>
      <w:lvlText w:val=""/>
      <w:lvlJc w:val="left"/>
      <w:pPr>
        <w:ind w:left="4320" w:hanging="360"/>
      </w:pPr>
      <w:rPr>
        <w:rFonts w:ascii="Wingdings" w:hAnsi="Wingdings" w:hint="default"/>
      </w:rPr>
    </w:lvl>
    <w:lvl w:ilvl="6" w:tplc="4060F2F2" w:tentative="1">
      <w:start w:val="1"/>
      <w:numFmt w:val="bullet"/>
      <w:lvlText w:val=""/>
      <w:lvlJc w:val="left"/>
      <w:pPr>
        <w:ind w:left="5040" w:hanging="360"/>
      </w:pPr>
      <w:rPr>
        <w:rFonts w:ascii="Symbol" w:hAnsi="Symbol" w:hint="default"/>
      </w:rPr>
    </w:lvl>
    <w:lvl w:ilvl="7" w:tplc="B09CE166" w:tentative="1">
      <w:start w:val="1"/>
      <w:numFmt w:val="bullet"/>
      <w:lvlText w:val="o"/>
      <w:lvlJc w:val="left"/>
      <w:pPr>
        <w:ind w:left="5760" w:hanging="360"/>
      </w:pPr>
      <w:rPr>
        <w:rFonts w:ascii="Courier New" w:hAnsi="Courier New" w:cs="Courier New" w:hint="default"/>
      </w:rPr>
    </w:lvl>
    <w:lvl w:ilvl="8" w:tplc="8C10D94E" w:tentative="1">
      <w:start w:val="1"/>
      <w:numFmt w:val="bullet"/>
      <w:lvlText w:val=""/>
      <w:lvlJc w:val="left"/>
      <w:pPr>
        <w:ind w:left="6480" w:hanging="360"/>
      </w:pPr>
      <w:rPr>
        <w:rFonts w:ascii="Wingdings" w:hAnsi="Wingdings" w:hint="default"/>
      </w:rPr>
    </w:lvl>
  </w:abstractNum>
  <w:abstractNum w:abstractNumId="57">
    <w:nsid w:val="55AF55BB"/>
    <w:multiLevelType w:val="multilevel"/>
    <w:tmpl w:val="4A38C480"/>
    <w:lvl w:ilvl="0">
      <w:start w:val="10"/>
      <w:numFmt w:val="decimal"/>
      <w:lvlText w:val="%1."/>
      <w:lvlJc w:val="left"/>
      <w:pPr>
        <w:tabs>
          <w:tab w:val="num" w:pos="425"/>
        </w:tabs>
        <w:ind w:left="425" w:hanging="425"/>
      </w:pPr>
      <w:rPr>
        <w:rFonts w:ascii="Times New Roman" w:hAnsi="Times New Roman" w:hint="default"/>
        <w:b/>
        <w:i w:val="0"/>
        <w:sz w:val="20"/>
        <w:szCs w:val="20"/>
      </w:rPr>
    </w:lvl>
    <w:lvl w:ilvl="1">
      <w:start w:val="1"/>
      <w:numFmt w:val="decimal"/>
      <w:lvlText w:val="%1.%2."/>
      <w:lvlJc w:val="left"/>
      <w:pPr>
        <w:tabs>
          <w:tab w:val="num" w:pos="567"/>
        </w:tabs>
        <w:ind w:left="567" w:hanging="567"/>
      </w:pPr>
      <w:rPr>
        <w:rFonts w:ascii="Times New Roman" w:hAnsi="Times New Roman" w:hint="default"/>
        <w:b w:val="0"/>
        <w:i w:val="0"/>
        <w:sz w:val="20"/>
      </w:rPr>
    </w:lvl>
    <w:lvl w:ilvl="2">
      <w:start w:val="1"/>
      <w:numFmt w:val="decimal"/>
      <w:lvlText w:val="%1.%2.%3."/>
      <w:lvlJc w:val="left"/>
      <w:pPr>
        <w:tabs>
          <w:tab w:val="num" w:pos="709"/>
        </w:tabs>
        <w:ind w:left="709" w:hanging="709"/>
      </w:pPr>
      <w:rPr>
        <w:rFonts w:ascii="Times New Roman" w:hAnsi="Times New Roman" w:hint="default"/>
        <w:b w:val="0"/>
        <w:i w:val="0"/>
        <w:sz w:val="20"/>
      </w:rPr>
    </w:lvl>
    <w:lvl w:ilvl="3">
      <w:start w:val="1"/>
      <w:numFmt w:val="decimal"/>
      <w:lvlText w:val="%1.%2.%3.%4."/>
      <w:lvlJc w:val="left"/>
      <w:pPr>
        <w:tabs>
          <w:tab w:val="num" w:pos="851"/>
        </w:tabs>
        <w:ind w:left="851" w:hanging="851"/>
      </w:pPr>
      <w:rPr>
        <w:rFonts w:ascii="Times New Roman" w:hAnsi="Times New Roman" w:hint="default"/>
        <w:b w:val="0"/>
        <w:i w:val="0"/>
        <w:sz w:val="2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57B0460D"/>
    <w:multiLevelType w:val="hybridMultilevel"/>
    <w:tmpl w:val="6DEEDD8C"/>
    <w:lvl w:ilvl="0" w:tplc="91525E1C">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59107F51"/>
    <w:multiLevelType w:val="hybridMultilevel"/>
    <w:tmpl w:val="30A0BDA2"/>
    <w:lvl w:ilvl="0" w:tplc="D3DAE9BC">
      <w:start w:val="1"/>
      <w:numFmt w:val="bullet"/>
      <w:lvlText w:val=""/>
      <w:lvlJc w:val="left"/>
      <w:pPr>
        <w:ind w:left="1140" w:hanging="360"/>
      </w:pPr>
      <w:rPr>
        <w:rFonts w:ascii="Wingdings" w:hAnsi="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60">
    <w:nsid w:val="5A8862A3"/>
    <w:multiLevelType w:val="hybridMultilevel"/>
    <w:tmpl w:val="C4B610CC"/>
    <w:lvl w:ilvl="0" w:tplc="50B0FC88">
      <w:start w:val="1"/>
      <w:numFmt w:val="bullet"/>
      <w:lvlText w:val=""/>
      <w:lvlJc w:val="left"/>
      <w:pPr>
        <w:ind w:left="2280" w:hanging="360"/>
      </w:pPr>
      <w:rPr>
        <w:rFonts w:ascii="Wingdings" w:hAnsi="Wingdings" w:hint="default"/>
      </w:rPr>
    </w:lvl>
    <w:lvl w:ilvl="1" w:tplc="2BF4A580" w:tentative="1">
      <w:start w:val="1"/>
      <w:numFmt w:val="bullet"/>
      <w:lvlText w:val="o"/>
      <w:lvlJc w:val="left"/>
      <w:pPr>
        <w:ind w:left="3000" w:hanging="360"/>
      </w:pPr>
      <w:rPr>
        <w:rFonts w:ascii="Courier New" w:hAnsi="Courier New" w:cs="Courier New" w:hint="default"/>
      </w:rPr>
    </w:lvl>
    <w:lvl w:ilvl="2" w:tplc="636233E2"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61">
    <w:nsid w:val="60C41C9A"/>
    <w:multiLevelType w:val="hybridMultilevel"/>
    <w:tmpl w:val="0FDAA5A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19F5431"/>
    <w:multiLevelType w:val="hybridMultilevel"/>
    <w:tmpl w:val="49AEF8E6"/>
    <w:lvl w:ilvl="0" w:tplc="7AE8B410">
      <w:start w:val="1"/>
      <w:numFmt w:val="bullet"/>
      <w:lvlText w:val=""/>
      <w:lvlJc w:val="left"/>
      <w:pPr>
        <w:ind w:left="1440" w:hanging="360"/>
      </w:pPr>
      <w:rPr>
        <w:rFonts w:ascii="Wingdings" w:hAnsi="Wingdings" w:hint="default"/>
      </w:rPr>
    </w:lvl>
    <w:lvl w:ilvl="1" w:tplc="26B40C6A"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3">
    <w:nsid w:val="625F33EC"/>
    <w:multiLevelType w:val="hybridMultilevel"/>
    <w:tmpl w:val="BC3E28A0"/>
    <w:lvl w:ilvl="0" w:tplc="B8203D42">
      <w:start w:val="1"/>
      <w:numFmt w:val="decimal"/>
      <w:lvlText w:val="1.3.%1."/>
      <w:lvlJc w:val="left"/>
      <w:pPr>
        <w:ind w:left="1117" w:hanging="360"/>
      </w:pPr>
      <w:rPr>
        <w:rFonts w:hint="default"/>
      </w:rPr>
    </w:lvl>
    <w:lvl w:ilvl="1" w:tplc="9FF0276A" w:tentative="1">
      <w:start w:val="1"/>
      <w:numFmt w:val="lowerLetter"/>
      <w:lvlText w:val="%2."/>
      <w:lvlJc w:val="left"/>
      <w:pPr>
        <w:ind w:left="1837" w:hanging="360"/>
      </w:pPr>
    </w:lvl>
    <w:lvl w:ilvl="2" w:tplc="78BAF43E" w:tentative="1">
      <w:start w:val="1"/>
      <w:numFmt w:val="lowerRoman"/>
      <w:lvlText w:val="%3."/>
      <w:lvlJc w:val="right"/>
      <w:pPr>
        <w:ind w:left="2557" w:hanging="180"/>
      </w:pPr>
    </w:lvl>
    <w:lvl w:ilvl="3" w:tplc="8338A03C" w:tentative="1">
      <w:start w:val="1"/>
      <w:numFmt w:val="decimal"/>
      <w:lvlText w:val="%4."/>
      <w:lvlJc w:val="left"/>
      <w:pPr>
        <w:ind w:left="3277" w:hanging="360"/>
      </w:pPr>
    </w:lvl>
    <w:lvl w:ilvl="4" w:tplc="8EEEE56E" w:tentative="1">
      <w:start w:val="1"/>
      <w:numFmt w:val="lowerLetter"/>
      <w:lvlText w:val="%5."/>
      <w:lvlJc w:val="left"/>
      <w:pPr>
        <w:ind w:left="3997" w:hanging="360"/>
      </w:pPr>
    </w:lvl>
    <w:lvl w:ilvl="5" w:tplc="5F96570A" w:tentative="1">
      <w:start w:val="1"/>
      <w:numFmt w:val="lowerRoman"/>
      <w:lvlText w:val="%6."/>
      <w:lvlJc w:val="right"/>
      <w:pPr>
        <w:ind w:left="4717" w:hanging="180"/>
      </w:pPr>
    </w:lvl>
    <w:lvl w:ilvl="6" w:tplc="A15E12C2" w:tentative="1">
      <w:start w:val="1"/>
      <w:numFmt w:val="decimal"/>
      <w:lvlText w:val="%7."/>
      <w:lvlJc w:val="left"/>
      <w:pPr>
        <w:ind w:left="5437" w:hanging="360"/>
      </w:pPr>
    </w:lvl>
    <w:lvl w:ilvl="7" w:tplc="FF922A34" w:tentative="1">
      <w:start w:val="1"/>
      <w:numFmt w:val="lowerLetter"/>
      <w:lvlText w:val="%8."/>
      <w:lvlJc w:val="left"/>
      <w:pPr>
        <w:ind w:left="6157" w:hanging="360"/>
      </w:pPr>
    </w:lvl>
    <w:lvl w:ilvl="8" w:tplc="6646F2D2" w:tentative="1">
      <w:start w:val="1"/>
      <w:numFmt w:val="lowerRoman"/>
      <w:lvlText w:val="%9."/>
      <w:lvlJc w:val="right"/>
      <w:pPr>
        <w:ind w:left="6877" w:hanging="180"/>
      </w:pPr>
    </w:lvl>
  </w:abstractNum>
  <w:abstractNum w:abstractNumId="64">
    <w:nsid w:val="62D97008"/>
    <w:multiLevelType w:val="hybridMultilevel"/>
    <w:tmpl w:val="C2107374"/>
    <w:lvl w:ilvl="0" w:tplc="8D66F81A">
      <w:start w:val="1"/>
      <w:numFmt w:val="decimal"/>
      <w:pStyle w:val="cyferki"/>
      <w:lvlText w:val="%1"/>
      <w:lvlJc w:val="left"/>
      <w:pPr>
        <w:tabs>
          <w:tab w:val="num" w:pos="1117"/>
        </w:tabs>
        <w:ind w:left="1117" w:hanging="360"/>
      </w:pPr>
      <w:rPr>
        <w:rFonts w:hint="default"/>
      </w:rPr>
    </w:lvl>
    <w:lvl w:ilvl="1" w:tplc="04150003">
      <w:start w:val="2"/>
      <w:numFmt w:val="decimal"/>
      <w:lvlText w:val="%2."/>
      <w:lvlJc w:val="left"/>
      <w:pPr>
        <w:tabs>
          <w:tab w:val="num" w:pos="1440"/>
        </w:tabs>
        <w:ind w:left="1440" w:hanging="360"/>
      </w:pPr>
      <w:rPr>
        <w:rFonts w:hint="default"/>
      </w:r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5">
    <w:nsid w:val="643E7D2B"/>
    <w:multiLevelType w:val="hybridMultilevel"/>
    <w:tmpl w:val="601EEA60"/>
    <w:lvl w:ilvl="0" w:tplc="EE54AC3E">
      <w:start w:val="1"/>
      <w:numFmt w:val="bullet"/>
      <w:lvlText w:val=""/>
      <w:lvlJc w:val="left"/>
      <w:pPr>
        <w:ind w:left="1440" w:hanging="360"/>
      </w:pPr>
      <w:rPr>
        <w:rFonts w:ascii="Wingdings" w:hAnsi="Wingdings" w:hint="default"/>
      </w:rPr>
    </w:lvl>
    <w:lvl w:ilvl="1" w:tplc="89504100" w:tentative="1">
      <w:start w:val="1"/>
      <w:numFmt w:val="bullet"/>
      <w:lvlText w:val="o"/>
      <w:lvlJc w:val="left"/>
      <w:pPr>
        <w:ind w:left="2160" w:hanging="360"/>
      </w:pPr>
      <w:rPr>
        <w:rFonts w:ascii="Courier New" w:hAnsi="Courier New" w:cs="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cs="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cs="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66">
    <w:nsid w:val="656801AE"/>
    <w:multiLevelType w:val="hybridMultilevel"/>
    <w:tmpl w:val="4B3470EE"/>
    <w:lvl w:ilvl="0" w:tplc="7DF826E6">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67">
    <w:nsid w:val="657327C3"/>
    <w:multiLevelType w:val="hybridMultilevel"/>
    <w:tmpl w:val="4984DB12"/>
    <w:lvl w:ilvl="0" w:tplc="43929DA0">
      <w:start w:val="3"/>
      <w:numFmt w:val="bullet"/>
      <w:lvlText w:val="–"/>
      <w:lvlJc w:val="left"/>
      <w:pPr>
        <w:ind w:left="1287" w:hanging="360"/>
      </w:pPr>
      <w:rPr>
        <w:rFonts w:ascii="Times New Roman" w:eastAsia="Times New Roman" w:hAnsi="Times New Roman" w:cs="Times New Roman" w:hint="default"/>
      </w:rPr>
    </w:lvl>
    <w:lvl w:ilvl="1" w:tplc="7C4009BA" w:tentative="1">
      <w:start w:val="1"/>
      <w:numFmt w:val="bullet"/>
      <w:lvlText w:val="o"/>
      <w:lvlJc w:val="left"/>
      <w:pPr>
        <w:ind w:left="2007" w:hanging="360"/>
      </w:pPr>
      <w:rPr>
        <w:rFonts w:ascii="Courier New" w:hAnsi="Courier New" w:cs="Courier New" w:hint="default"/>
      </w:rPr>
    </w:lvl>
    <w:lvl w:ilvl="2" w:tplc="7E04FB8E" w:tentative="1">
      <w:start w:val="1"/>
      <w:numFmt w:val="bullet"/>
      <w:lvlText w:val=""/>
      <w:lvlJc w:val="left"/>
      <w:pPr>
        <w:ind w:left="2727" w:hanging="360"/>
      </w:pPr>
      <w:rPr>
        <w:rFonts w:ascii="Wingdings" w:hAnsi="Wingdings" w:hint="default"/>
      </w:rPr>
    </w:lvl>
    <w:lvl w:ilvl="3" w:tplc="3FA279D6" w:tentative="1">
      <w:start w:val="1"/>
      <w:numFmt w:val="bullet"/>
      <w:lvlText w:val=""/>
      <w:lvlJc w:val="left"/>
      <w:pPr>
        <w:ind w:left="3447" w:hanging="360"/>
      </w:pPr>
      <w:rPr>
        <w:rFonts w:ascii="Symbol" w:hAnsi="Symbol" w:hint="default"/>
      </w:rPr>
    </w:lvl>
    <w:lvl w:ilvl="4" w:tplc="65E2FC36" w:tentative="1">
      <w:start w:val="1"/>
      <w:numFmt w:val="bullet"/>
      <w:lvlText w:val="o"/>
      <w:lvlJc w:val="left"/>
      <w:pPr>
        <w:ind w:left="4167" w:hanging="360"/>
      </w:pPr>
      <w:rPr>
        <w:rFonts w:ascii="Courier New" w:hAnsi="Courier New" w:cs="Courier New" w:hint="default"/>
      </w:rPr>
    </w:lvl>
    <w:lvl w:ilvl="5" w:tplc="543AC164" w:tentative="1">
      <w:start w:val="1"/>
      <w:numFmt w:val="bullet"/>
      <w:lvlText w:val=""/>
      <w:lvlJc w:val="left"/>
      <w:pPr>
        <w:ind w:left="4887" w:hanging="360"/>
      </w:pPr>
      <w:rPr>
        <w:rFonts w:ascii="Wingdings" w:hAnsi="Wingdings" w:hint="default"/>
      </w:rPr>
    </w:lvl>
    <w:lvl w:ilvl="6" w:tplc="998E7B18" w:tentative="1">
      <w:start w:val="1"/>
      <w:numFmt w:val="bullet"/>
      <w:lvlText w:val=""/>
      <w:lvlJc w:val="left"/>
      <w:pPr>
        <w:ind w:left="5607" w:hanging="360"/>
      </w:pPr>
      <w:rPr>
        <w:rFonts w:ascii="Symbol" w:hAnsi="Symbol" w:hint="default"/>
      </w:rPr>
    </w:lvl>
    <w:lvl w:ilvl="7" w:tplc="D5B2C4FE" w:tentative="1">
      <w:start w:val="1"/>
      <w:numFmt w:val="bullet"/>
      <w:lvlText w:val="o"/>
      <w:lvlJc w:val="left"/>
      <w:pPr>
        <w:ind w:left="6327" w:hanging="360"/>
      </w:pPr>
      <w:rPr>
        <w:rFonts w:ascii="Courier New" w:hAnsi="Courier New" w:cs="Courier New" w:hint="default"/>
      </w:rPr>
    </w:lvl>
    <w:lvl w:ilvl="8" w:tplc="F4003548" w:tentative="1">
      <w:start w:val="1"/>
      <w:numFmt w:val="bullet"/>
      <w:lvlText w:val=""/>
      <w:lvlJc w:val="left"/>
      <w:pPr>
        <w:ind w:left="7047" w:hanging="360"/>
      </w:pPr>
      <w:rPr>
        <w:rFonts w:ascii="Wingdings" w:hAnsi="Wingdings" w:hint="default"/>
      </w:rPr>
    </w:lvl>
  </w:abstractNum>
  <w:abstractNum w:abstractNumId="68">
    <w:nsid w:val="68500BFF"/>
    <w:multiLevelType w:val="hybridMultilevel"/>
    <w:tmpl w:val="A4C6E970"/>
    <w:lvl w:ilvl="0" w:tplc="3D92748A">
      <w:start w:val="1"/>
      <w:numFmt w:val="decimal"/>
      <w:lvlText w:val="9.%1."/>
      <w:lvlJc w:val="left"/>
      <w:pPr>
        <w:ind w:left="1146" w:hanging="360"/>
      </w:pPr>
      <w:rPr>
        <w:rFonts w:hint="default"/>
        <w:b w:val="0"/>
      </w:rPr>
    </w:lvl>
    <w:lvl w:ilvl="1" w:tplc="04150003" w:tentative="1">
      <w:start w:val="1"/>
      <w:numFmt w:val="lowerLetter"/>
      <w:lvlText w:val="%2."/>
      <w:lvlJc w:val="left"/>
      <w:pPr>
        <w:ind w:left="1866" w:hanging="360"/>
      </w:pPr>
    </w:lvl>
    <w:lvl w:ilvl="2" w:tplc="04150005" w:tentative="1">
      <w:start w:val="1"/>
      <w:numFmt w:val="lowerRoman"/>
      <w:lvlText w:val="%3."/>
      <w:lvlJc w:val="right"/>
      <w:pPr>
        <w:ind w:left="2586" w:hanging="180"/>
      </w:pPr>
    </w:lvl>
    <w:lvl w:ilvl="3" w:tplc="04150001" w:tentative="1">
      <w:start w:val="1"/>
      <w:numFmt w:val="decimal"/>
      <w:lvlText w:val="%4."/>
      <w:lvlJc w:val="left"/>
      <w:pPr>
        <w:ind w:left="3306" w:hanging="360"/>
      </w:pPr>
    </w:lvl>
    <w:lvl w:ilvl="4" w:tplc="04150003" w:tentative="1">
      <w:start w:val="1"/>
      <w:numFmt w:val="lowerLetter"/>
      <w:lvlText w:val="%5."/>
      <w:lvlJc w:val="left"/>
      <w:pPr>
        <w:ind w:left="4026" w:hanging="360"/>
      </w:pPr>
    </w:lvl>
    <w:lvl w:ilvl="5" w:tplc="04150005" w:tentative="1">
      <w:start w:val="1"/>
      <w:numFmt w:val="lowerRoman"/>
      <w:lvlText w:val="%6."/>
      <w:lvlJc w:val="right"/>
      <w:pPr>
        <w:ind w:left="4746" w:hanging="180"/>
      </w:pPr>
    </w:lvl>
    <w:lvl w:ilvl="6" w:tplc="04150001" w:tentative="1">
      <w:start w:val="1"/>
      <w:numFmt w:val="decimal"/>
      <w:lvlText w:val="%7."/>
      <w:lvlJc w:val="left"/>
      <w:pPr>
        <w:ind w:left="5466" w:hanging="360"/>
      </w:pPr>
    </w:lvl>
    <w:lvl w:ilvl="7" w:tplc="04150003" w:tentative="1">
      <w:start w:val="1"/>
      <w:numFmt w:val="lowerLetter"/>
      <w:lvlText w:val="%8."/>
      <w:lvlJc w:val="left"/>
      <w:pPr>
        <w:ind w:left="6186" w:hanging="360"/>
      </w:pPr>
    </w:lvl>
    <w:lvl w:ilvl="8" w:tplc="04150005" w:tentative="1">
      <w:start w:val="1"/>
      <w:numFmt w:val="lowerRoman"/>
      <w:lvlText w:val="%9."/>
      <w:lvlJc w:val="right"/>
      <w:pPr>
        <w:ind w:left="6906" w:hanging="180"/>
      </w:pPr>
    </w:lvl>
  </w:abstractNum>
  <w:abstractNum w:abstractNumId="69">
    <w:nsid w:val="68892008"/>
    <w:multiLevelType w:val="hybridMultilevel"/>
    <w:tmpl w:val="011E268A"/>
    <w:lvl w:ilvl="0" w:tplc="9FF40232">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0">
    <w:nsid w:val="6997023F"/>
    <w:multiLevelType w:val="hybridMultilevel"/>
    <w:tmpl w:val="D25A5596"/>
    <w:lvl w:ilvl="0" w:tplc="F822E538">
      <w:start w:val="3"/>
      <w:numFmt w:val="bullet"/>
      <w:lvlText w:val="–"/>
      <w:lvlJc w:val="left"/>
      <w:pPr>
        <w:ind w:left="720" w:hanging="360"/>
      </w:pPr>
      <w:rPr>
        <w:rFonts w:ascii="Times New Roman" w:eastAsia="Times New Roman" w:hAnsi="Times New Roman" w:cs="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1">
    <w:nsid w:val="6C49058D"/>
    <w:multiLevelType w:val="hybridMultilevel"/>
    <w:tmpl w:val="EBF6ED5E"/>
    <w:lvl w:ilvl="0" w:tplc="9B00ED6E">
      <w:start w:val="1"/>
      <w:numFmt w:val="decimal"/>
      <w:lvlText w:val="10.%1."/>
      <w:lvlJc w:val="left"/>
      <w:pPr>
        <w:ind w:left="720" w:hanging="360"/>
      </w:pPr>
      <w:rPr>
        <w:rFonts w:hint="default"/>
      </w:rPr>
    </w:lvl>
    <w:lvl w:ilvl="1" w:tplc="13506A6A" w:tentative="1">
      <w:start w:val="1"/>
      <w:numFmt w:val="lowerLetter"/>
      <w:lvlText w:val="%2."/>
      <w:lvlJc w:val="left"/>
      <w:pPr>
        <w:ind w:left="1440" w:hanging="360"/>
      </w:pPr>
    </w:lvl>
    <w:lvl w:ilvl="2" w:tplc="BB7AB644" w:tentative="1">
      <w:start w:val="1"/>
      <w:numFmt w:val="lowerRoman"/>
      <w:lvlText w:val="%3."/>
      <w:lvlJc w:val="right"/>
      <w:pPr>
        <w:ind w:left="2160" w:hanging="180"/>
      </w:pPr>
    </w:lvl>
    <w:lvl w:ilvl="3" w:tplc="C500261A" w:tentative="1">
      <w:start w:val="1"/>
      <w:numFmt w:val="decimal"/>
      <w:lvlText w:val="%4."/>
      <w:lvlJc w:val="left"/>
      <w:pPr>
        <w:ind w:left="2880" w:hanging="360"/>
      </w:pPr>
    </w:lvl>
    <w:lvl w:ilvl="4" w:tplc="2A8A769C" w:tentative="1">
      <w:start w:val="1"/>
      <w:numFmt w:val="lowerLetter"/>
      <w:lvlText w:val="%5."/>
      <w:lvlJc w:val="left"/>
      <w:pPr>
        <w:ind w:left="3600" w:hanging="360"/>
      </w:pPr>
    </w:lvl>
    <w:lvl w:ilvl="5" w:tplc="B7E080E2" w:tentative="1">
      <w:start w:val="1"/>
      <w:numFmt w:val="lowerRoman"/>
      <w:lvlText w:val="%6."/>
      <w:lvlJc w:val="right"/>
      <w:pPr>
        <w:ind w:left="4320" w:hanging="180"/>
      </w:pPr>
    </w:lvl>
    <w:lvl w:ilvl="6" w:tplc="E1B2F59A" w:tentative="1">
      <w:start w:val="1"/>
      <w:numFmt w:val="decimal"/>
      <w:lvlText w:val="%7."/>
      <w:lvlJc w:val="left"/>
      <w:pPr>
        <w:ind w:left="5040" w:hanging="360"/>
      </w:pPr>
    </w:lvl>
    <w:lvl w:ilvl="7" w:tplc="CA56ED94" w:tentative="1">
      <w:start w:val="1"/>
      <w:numFmt w:val="lowerLetter"/>
      <w:lvlText w:val="%8."/>
      <w:lvlJc w:val="left"/>
      <w:pPr>
        <w:ind w:left="5760" w:hanging="360"/>
      </w:pPr>
    </w:lvl>
    <w:lvl w:ilvl="8" w:tplc="D53617F8" w:tentative="1">
      <w:start w:val="1"/>
      <w:numFmt w:val="lowerRoman"/>
      <w:lvlText w:val="%9."/>
      <w:lvlJc w:val="right"/>
      <w:pPr>
        <w:ind w:left="6480" w:hanging="180"/>
      </w:pPr>
    </w:lvl>
  </w:abstractNum>
  <w:abstractNum w:abstractNumId="72">
    <w:nsid w:val="6CCD3F8A"/>
    <w:multiLevelType w:val="hybridMultilevel"/>
    <w:tmpl w:val="9FB67E6A"/>
    <w:lvl w:ilvl="0" w:tplc="EC54E506">
      <w:start w:val="3"/>
      <w:numFmt w:val="bullet"/>
      <w:lvlText w:val="–"/>
      <w:lvlJc w:val="left"/>
      <w:pPr>
        <w:ind w:left="1287" w:hanging="360"/>
      </w:pPr>
      <w:rPr>
        <w:rFonts w:ascii="Times New Roman" w:eastAsia="Times New Roman" w:hAnsi="Times New Roman" w:cs="Times New Roman" w:hint="default"/>
      </w:rPr>
    </w:lvl>
    <w:lvl w:ilvl="1" w:tplc="F998C44A"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nsid w:val="71094906"/>
    <w:multiLevelType w:val="hybridMultilevel"/>
    <w:tmpl w:val="253AA58C"/>
    <w:lvl w:ilvl="0" w:tplc="89B8E79A">
      <w:start w:val="1"/>
      <w:numFmt w:val="decimal"/>
      <w:lvlText w:val="1.3.%1."/>
      <w:lvlJc w:val="left"/>
      <w:pPr>
        <w:ind w:left="1117" w:hanging="360"/>
      </w:pPr>
      <w:rPr>
        <w:rFonts w:hint="default"/>
      </w:rPr>
    </w:lvl>
    <w:lvl w:ilvl="1" w:tplc="04150003" w:tentative="1">
      <w:start w:val="1"/>
      <w:numFmt w:val="lowerLetter"/>
      <w:lvlText w:val="%2."/>
      <w:lvlJc w:val="left"/>
      <w:pPr>
        <w:ind w:left="1837" w:hanging="360"/>
      </w:pPr>
    </w:lvl>
    <w:lvl w:ilvl="2" w:tplc="04150005" w:tentative="1">
      <w:start w:val="1"/>
      <w:numFmt w:val="lowerRoman"/>
      <w:lvlText w:val="%3."/>
      <w:lvlJc w:val="right"/>
      <w:pPr>
        <w:ind w:left="2557" w:hanging="180"/>
      </w:pPr>
    </w:lvl>
    <w:lvl w:ilvl="3" w:tplc="04150001" w:tentative="1">
      <w:start w:val="1"/>
      <w:numFmt w:val="decimal"/>
      <w:lvlText w:val="%4."/>
      <w:lvlJc w:val="left"/>
      <w:pPr>
        <w:ind w:left="3277" w:hanging="360"/>
      </w:pPr>
    </w:lvl>
    <w:lvl w:ilvl="4" w:tplc="04150003" w:tentative="1">
      <w:start w:val="1"/>
      <w:numFmt w:val="lowerLetter"/>
      <w:lvlText w:val="%5."/>
      <w:lvlJc w:val="left"/>
      <w:pPr>
        <w:ind w:left="3997" w:hanging="360"/>
      </w:pPr>
    </w:lvl>
    <w:lvl w:ilvl="5" w:tplc="04150005" w:tentative="1">
      <w:start w:val="1"/>
      <w:numFmt w:val="lowerRoman"/>
      <w:lvlText w:val="%6."/>
      <w:lvlJc w:val="right"/>
      <w:pPr>
        <w:ind w:left="4717" w:hanging="180"/>
      </w:pPr>
    </w:lvl>
    <w:lvl w:ilvl="6" w:tplc="04150001" w:tentative="1">
      <w:start w:val="1"/>
      <w:numFmt w:val="decimal"/>
      <w:lvlText w:val="%7."/>
      <w:lvlJc w:val="left"/>
      <w:pPr>
        <w:ind w:left="5437" w:hanging="360"/>
      </w:pPr>
    </w:lvl>
    <w:lvl w:ilvl="7" w:tplc="04150003" w:tentative="1">
      <w:start w:val="1"/>
      <w:numFmt w:val="lowerLetter"/>
      <w:lvlText w:val="%8."/>
      <w:lvlJc w:val="left"/>
      <w:pPr>
        <w:ind w:left="6157" w:hanging="360"/>
      </w:pPr>
    </w:lvl>
    <w:lvl w:ilvl="8" w:tplc="04150005" w:tentative="1">
      <w:start w:val="1"/>
      <w:numFmt w:val="lowerRoman"/>
      <w:lvlText w:val="%9."/>
      <w:lvlJc w:val="right"/>
      <w:pPr>
        <w:ind w:left="6877" w:hanging="180"/>
      </w:pPr>
    </w:lvl>
  </w:abstractNum>
  <w:abstractNum w:abstractNumId="74">
    <w:nsid w:val="713E2065"/>
    <w:multiLevelType w:val="hybridMultilevel"/>
    <w:tmpl w:val="830CDD9C"/>
    <w:lvl w:ilvl="0" w:tplc="F6CCB72E">
      <w:start w:val="1"/>
      <w:numFmt w:val="bullet"/>
      <w:pStyle w:val="BOMBA"/>
      <w:lvlText w:val=""/>
      <w:lvlJc w:val="left"/>
      <w:pPr>
        <w:ind w:left="2771" w:hanging="360"/>
      </w:pPr>
      <w:rPr>
        <w:rFonts w:ascii="Wingdings" w:hAnsi="Wingdings" w:hint="default"/>
        <w:color w:val="auto"/>
      </w:rPr>
    </w:lvl>
    <w:lvl w:ilvl="1" w:tplc="0A222F5E"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5">
    <w:nsid w:val="738B74C9"/>
    <w:multiLevelType w:val="hybridMultilevel"/>
    <w:tmpl w:val="4224E6E6"/>
    <w:lvl w:ilvl="0" w:tplc="37005F1C">
      <w:start w:val="1"/>
      <w:numFmt w:val="bullet"/>
      <w:lvlText w:val=""/>
      <w:lvlJc w:val="left"/>
      <w:pPr>
        <w:ind w:left="1146" w:hanging="360"/>
      </w:pPr>
      <w:rPr>
        <w:rFonts w:ascii="Wingdings" w:hAnsi="Wingdings" w:hint="default"/>
      </w:rPr>
    </w:lvl>
    <w:lvl w:ilvl="1" w:tplc="4AB2DE10" w:tentative="1">
      <w:start w:val="1"/>
      <w:numFmt w:val="bullet"/>
      <w:lvlText w:val="o"/>
      <w:lvlJc w:val="left"/>
      <w:pPr>
        <w:ind w:left="1866" w:hanging="360"/>
      </w:pPr>
      <w:rPr>
        <w:rFonts w:ascii="Courier New" w:hAnsi="Courier New" w:cs="Courier New" w:hint="default"/>
      </w:rPr>
    </w:lvl>
    <w:lvl w:ilvl="2" w:tplc="BD921154" w:tentative="1">
      <w:start w:val="1"/>
      <w:numFmt w:val="bullet"/>
      <w:lvlText w:val=""/>
      <w:lvlJc w:val="left"/>
      <w:pPr>
        <w:ind w:left="2586" w:hanging="360"/>
      </w:pPr>
      <w:rPr>
        <w:rFonts w:ascii="Wingdings" w:hAnsi="Wingdings" w:hint="default"/>
      </w:rPr>
    </w:lvl>
    <w:lvl w:ilvl="3" w:tplc="1518B8CE" w:tentative="1">
      <w:start w:val="1"/>
      <w:numFmt w:val="bullet"/>
      <w:lvlText w:val=""/>
      <w:lvlJc w:val="left"/>
      <w:pPr>
        <w:ind w:left="3306" w:hanging="360"/>
      </w:pPr>
      <w:rPr>
        <w:rFonts w:ascii="Symbol" w:hAnsi="Symbol" w:hint="default"/>
      </w:rPr>
    </w:lvl>
    <w:lvl w:ilvl="4" w:tplc="280CA050" w:tentative="1">
      <w:start w:val="1"/>
      <w:numFmt w:val="bullet"/>
      <w:lvlText w:val="o"/>
      <w:lvlJc w:val="left"/>
      <w:pPr>
        <w:ind w:left="4026" w:hanging="360"/>
      </w:pPr>
      <w:rPr>
        <w:rFonts w:ascii="Courier New" w:hAnsi="Courier New" w:cs="Courier New" w:hint="default"/>
      </w:rPr>
    </w:lvl>
    <w:lvl w:ilvl="5" w:tplc="A8C05698" w:tentative="1">
      <w:start w:val="1"/>
      <w:numFmt w:val="bullet"/>
      <w:lvlText w:val=""/>
      <w:lvlJc w:val="left"/>
      <w:pPr>
        <w:ind w:left="4746" w:hanging="360"/>
      </w:pPr>
      <w:rPr>
        <w:rFonts w:ascii="Wingdings" w:hAnsi="Wingdings" w:hint="default"/>
      </w:rPr>
    </w:lvl>
    <w:lvl w:ilvl="6" w:tplc="8F88F9E6" w:tentative="1">
      <w:start w:val="1"/>
      <w:numFmt w:val="bullet"/>
      <w:lvlText w:val=""/>
      <w:lvlJc w:val="left"/>
      <w:pPr>
        <w:ind w:left="5466" w:hanging="360"/>
      </w:pPr>
      <w:rPr>
        <w:rFonts w:ascii="Symbol" w:hAnsi="Symbol" w:hint="default"/>
      </w:rPr>
    </w:lvl>
    <w:lvl w:ilvl="7" w:tplc="6DB8BCB2" w:tentative="1">
      <w:start w:val="1"/>
      <w:numFmt w:val="bullet"/>
      <w:lvlText w:val="o"/>
      <w:lvlJc w:val="left"/>
      <w:pPr>
        <w:ind w:left="6186" w:hanging="360"/>
      </w:pPr>
      <w:rPr>
        <w:rFonts w:ascii="Courier New" w:hAnsi="Courier New" w:cs="Courier New" w:hint="default"/>
      </w:rPr>
    </w:lvl>
    <w:lvl w:ilvl="8" w:tplc="951847FC" w:tentative="1">
      <w:start w:val="1"/>
      <w:numFmt w:val="bullet"/>
      <w:lvlText w:val=""/>
      <w:lvlJc w:val="left"/>
      <w:pPr>
        <w:ind w:left="6906" w:hanging="360"/>
      </w:pPr>
      <w:rPr>
        <w:rFonts w:ascii="Wingdings" w:hAnsi="Wingdings" w:hint="default"/>
      </w:rPr>
    </w:lvl>
  </w:abstractNum>
  <w:abstractNum w:abstractNumId="76">
    <w:nsid w:val="7A8E5F10"/>
    <w:multiLevelType w:val="hybridMultilevel"/>
    <w:tmpl w:val="78D85F18"/>
    <w:lvl w:ilvl="0" w:tplc="EA127116">
      <w:start w:val="3"/>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7">
    <w:nsid w:val="7B3857C3"/>
    <w:multiLevelType w:val="singleLevel"/>
    <w:tmpl w:val="6338D782"/>
    <w:lvl w:ilvl="0">
      <w:start w:val="2"/>
      <w:numFmt w:val="bullet"/>
      <w:lvlText w:val="-"/>
      <w:lvlJc w:val="left"/>
      <w:pPr>
        <w:tabs>
          <w:tab w:val="num" w:pos="360"/>
        </w:tabs>
        <w:ind w:left="360" w:hanging="360"/>
      </w:pPr>
      <w:rPr>
        <w:rFonts w:hint="default"/>
      </w:rPr>
    </w:lvl>
  </w:abstractNum>
  <w:abstractNum w:abstractNumId="78">
    <w:nsid w:val="7B913880"/>
    <w:multiLevelType w:val="multilevel"/>
    <w:tmpl w:val="00BEE644"/>
    <w:lvl w:ilvl="0">
      <w:start w:val="2"/>
      <w:numFmt w:val="decimal"/>
      <w:lvlText w:val="%1."/>
      <w:lvlJc w:val="left"/>
      <w:pPr>
        <w:ind w:left="502" w:hanging="360"/>
      </w:pPr>
      <w:rPr>
        <w:rFonts w:asciiTheme="minorHAnsi" w:hAnsiTheme="minorHAnsi" w:cstheme="minorHAnsi" w:hint="default"/>
        <w:b/>
        <w:sz w:val="22"/>
        <w:szCs w:val="22"/>
      </w:rPr>
    </w:lvl>
    <w:lvl w:ilvl="1">
      <w:start w:val="2"/>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79">
    <w:nsid w:val="7C552B94"/>
    <w:multiLevelType w:val="hybridMultilevel"/>
    <w:tmpl w:val="11E0446C"/>
    <w:lvl w:ilvl="0" w:tplc="048245DC">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11"/>
  </w:num>
  <w:num w:numId="4">
    <w:abstractNumId w:val="56"/>
  </w:num>
  <w:num w:numId="5">
    <w:abstractNumId w:val="29"/>
  </w:num>
  <w:num w:numId="6">
    <w:abstractNumId w:val="50"/>
  </w:num>
  <w:num w:numId="7">
    <w:abstractNumId w:val="21"/>
  </w:num>
  <w:num w:numId="8">
    <w:abstractNumId w:val="48"/>
  </w:num>
  <w:num w:numId="9">
    <w:abstractNumId w:val="13"/>
  </w:num>
  <w:num w:numId="10">
    <w:abstractNumId w:val="27"/>
  </w:num>
  <w:num w:numId="11">
    <w:abstractNumId w:val="40"/>
  </w:num>
  <w:num w:numId="12">
    <w:abstractNumId w:val="22"/>
  </w:num>
  <w:num w:numId="13">
    <w:abstractNumId w:val="53"/>
  </w:num>
  <w:num w:numId="14">
    <w:abstractNumId w:val="66"/>
  </w:num>
  <w:num w:numId="15">
    <w:abstractNumId w:val="37"/>
  </w:num>
  <w:num w:numId="16">
    <w:abstractNumId w:val="52"/>
  </w:num>
  <w:num w:numId="17">
    <w:abstractNumId w:val="46"/>
  </w:num>
  <w:num w:numId="18">
    <w:abstractNumId w:val="33"/>
  </w:num>
  <w:num w:numId="19">
    <w:abstractNumId w:val="59"/>
  </w:num>
  <w:num w:numId="20">
    <w:abstractNumId w:val="8"/>
  </w:num>
  <w:num w:numId="21">
    <w:abstractNumId w:val="30"/>
  </w:num>
  <w:num w:numId="22">
    <w:abstractNumId w:val="32"/>
  </w:num>
  <w:num w:numId="23">
    <w:abstractNumId w:val="49"/>
  </w:num>
  <w:num w:numId="24">
    <w:abstractNumId w:val="44"/>
  </w:num>
  <w:num w:numId="25">
    <w:abstractNumId w:val="6"/>
  </w:num>
  <w:num w:numId="26">
    <w:abstractNumId w:val="60"/>
  </w:num>
  <w:num w:numId="27">
    <w:abstractNumId w:val="34"/>
  </w:num>
  <w:num w:numId="28">
    <w:abstractNumId w:val="3"/>
  </w:num>
  <w:num w:numId="29">
    <w:abstractNumId w:val="17"/>
  </w:num>
  <w:num w:numId="30">
    <w:abstractNumId w:val="62"/>
  </w:num>
  <w:num w:numId="31">
    <w:abstractNumId w:val="69"/>
  </w:num>
  <w:num w:numId="32">
    <w:abstractNumId w:val="9"/>
  </w:num>
  <w:num w:numId="33">
    <w:abstractNumId w:val="35"/>
  </w:num>
  <w:num w:numId="34">
    <w:abstractNumId w:val="18"/>
  </w:num>
  <w:num w:numId="35">
    <w:abstractNumId w:val="68"/>
  </w:num>
  <w:num w:numId="36">
    <w:abstractNumId w:val="54"/>
  </w:num>
  <w:num w:numId="37">
    <w:abstractNumId w:val="39"/>
  </w:num>
  <w:num w:numId="38">
    <w:abstractNumId w:val="36"/>
  </w:num>
  <w:num w:numId="39">
    <w:abstractNumId w:val="71"/>
  </w:num>
  <w:num w:numId="40">
    <w:abstractNumId w:val="75"/>
  </w:num>
  <w:num w:numId="41">
    <w:abstractNumId w:val="65"/>
  </w:num>
  <w:num w:numId="42">
    <w:abstractNumId w:val="79"/>
  </w:num>
  <w:num w:numId="43">
    <w:abstractNumId w:val="23"/>
  </w:num>
  <w:num w:numId="44">
    <w:abstractNumId w:val="24"/>
  </w:num>
  <w:num w:numId="45">
    <w:abstractNumId w:val="15"/>
  </w:num>
  <w:num w:numId="46">
    <w:abstractNumId w:val="67"/>
  </w:num>
  <w:num w:numId="47">
    <w:abstractNumId w:val="76"/>
  </w:num>
  <w:num w:numId="48">
    <w:abstractNumId w:val="72"/>
  </w:num>
  <w:num w:numId="49">
    <w:abstractNumId w:val="74"/>
  </w:num>
  <w:num w:numId="50">
    <w:abstractNumId w:val="1"/>
  </w:num>
  <w:num w:numId="51">
    <w:abstractNumId w:val="43"/>
  </w:num>
  <w:num w:numId="52">
    <w:abstractNumId w:val="5"/>
  </w:num>
  <w:num w:numId="53">
    <w:abstractNumId w:val="70"/>
  </w:num>
  <w:num w:numId="54">
    <w:abstractNumId w:val="55"/>
  </w:num>
  <w:num w:numId="55">
    <w:abstractNumId w:val="58"/>
  </w:num>
  <w:num w:numId="56">
    <w:abstractNumId w:val="63"/>
  </w:num>
  <w:num w:numId="57">
    <w:abstractNumId w:val="42"/>
  </w:num>
  <w:num w:numId="58">
    <w:abstractNumId w:val="41"/>
  </w:num>
  <w:num w:numId="59">
    <w:abstractNumId w:val="2"/>
  </w:num>
  <w:num w:numId="60">
    <w:abstractNumId w:val="73"/>
  </w:num>
  <w:num w:numId="61">
    <w:abstractNumId w:val="45"/>
  </w:num>
  <w:num w:numId="62">
    <w:abstractNumId w:val="7"/>
  </w:num>
  <w:num w:numId="63">
    <w:abstractNumId w:val="64"/>
  </w:num>
  <w:num w:numId="64">
    <w:abstractNumId w:val="31"/>
  </w:num>
  <w:num w:numId="65">
    <w:abstractNumId w:val="25"/>
  </w:num>
  <w:num w:numId="66">
    <w:abstractNumId w:val="20"/>
  </w:num>
  <w:num w:numId="67">
    <w:abstractNumId w:val="0"/>
    <w:lvlOverride w:ilvl="0">
      <w:lvl w:ilvl="0">
        <w:numFmt w:val="bullet"/>
        <w:lvlText w:val=""/>
        <w:legacy w:legacy="1" w:legacySpace="0" w:legacyIndent="283"/>
        <w:lvlJc w:val="left"/>
        <w:pPr>
          <w:ind w:left="283" w:hanging="283"/>
        </w:pPr>
        <w:rPr>
          <w:rFonts w:ascii="Symbol" w:hAnsi="Symbol" w:hint="default"/>
        </w:rPr>
      </w:lvl>
    </w:lvlOverride>
  </w:num>
  <w:num w:numId="68">
    <w:abstractNumId w:val="14"/>
  </w:num>
  <w:num w:numId="69">
    <w:abstractNumId w:val="77"/>
  </w:num>
  <w:num w:numId="70">
    <w:abstractNumId w:val="51"/>
  </w:num>
  <w:num w:numId="71">
    <w:abstractNumId w:val="28"/>
  </w:num>
  <w:num w:numId="72">
    <w:abstractNumId w:val="57"/>
  </w:num>
  <w:num w:numId="73">
    <w:abstractNumId w:val="26"/>
  </w:num>
  <w:num w:numId="74">
    <w:abstractNumId w:val="47"/>
  </w:num>
  <w:num w:numId="75">
    <w:abstractNumId w:val="78"/>
  </w:num>
  <w:num w:numId="76">
    <w:abstractNumId w:val="61"/>
  </w:num>
  <w:num w:numId="77">
    <w:abstractNumId w:val="38"/>
  </w:num>
  <w:num w:numId="78">
    <w:abstractNumId w:val="19"/>
  </w:num>
  <w:num w:numId="79">
    <w:abstractNumId w:val="4"/>
  </w:num>
  <w:num w:numId="80">
    <w:abstractNumId w:val="16"/>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45058"/>
  </w:hdrShapeDefaults>
  <w:footnotePr>
    <w:footnote w:id="-1"/>
    <w:footnote w:id="0"/>
  </w:footnotePr>
  <w:endnotePr>
    <w:endnote w:id="-1"/>
    <w:endnote w:id="0"/>
  </w:endnotePr>
  <w:compat/>
  <w:rsids>
    <w:rsidRoot w:val="00390942"/>
    <w:rsid w:val="00005821"/>
    <w:rsid w:val="0002286F"/>
    <w:rsid w:val="0004165B"/>
    <w:rsid w:val="0005051D"/>
    <w:rsid w:val="0005391E"/>
    <w:rsid w:val="00070900"/>
    <w:rsid w:val="00072B6B"/>
    <w:rsid w:val="00090539"/>
    <w:rsid w:val="0009133F"/>
    <w:rsid w:val="000A5054"/>
    <w:rsid w:val="000C4DEA"/>
    <w:rsid w:val="000C5CF0"/>
    <w:rsid w:val="000D30B3"/>
    <w:rsid w:val="00102445"/>
    <w:rsid w:val="00105FF5"/>
    <w:rsid w:val="00111862"/>
    <w:rsid w:val="0011499B"/>
    <w:rsid w:val="00116B73"/>
    <w:rsid w:val="00122328"/>
    <w:rsid w:val="0012414E"/>
    <w:rsid w:val="001404CD"/>
    <w:rsid w:val="0014113E"/>
    <w:rsid w:val="00142824"/>
    <w:rsid w:val="00143806"/>
    <w:rsid w:val="00175345"/>
    <w:rsid w:val="00177611"/>
    <w:rsid w:val="00193332"/>
    <w:rsid w:val="00195D40"/>
    <w:rsid w:val="00197E09"/>
    <w:rsid w:val="001A0B4E"/>
    <w:rsid w:val="001A1FC9"/>
    <w:rsid w:val="001A2905"/>
    <w:rsid w:val="001A38CB"/>
    <w:rsid w:val="001A6E36"/>
    <w:rsid w:val="001B4E98"/>
    <w:rsid w:val="001C112F"/>
    <w:rsid w:val="001D5E3D"/>
    <w:rsid w:val="001D7CF8"/>
    <w:rsid w:val="001E1072"/>
    <w:rsid w:val="001E2178"/>
    <w:rsid w:val="0020167A"/>
    <w:rsid w:val="00230D50"/>
    <w:rsid w:val="002357A1"/>
    <w:rsid w:val="00252C01"/>
    <w:rsid w:val="00256554"/>
    <w:rsid w:val="002621DE"/>
    <w:rsid w:val="00294738"/>
    <w:rsid w:val="002B0268"/>
    <w:rsid w:val="002B2803"/>
    <w:rsid w:val="002C4AE9"/>
    <w:rsid w:val="002C6ECA"/>
    <w:rsid w:val="002D2F6B"/>
    <w:rsid w:val="002D6A55"/>
    <w:rsid w:val="002E0534"/>
    <w:rsid w:val="002F604D"/>
    <w:rsid w:val="00301EEB"/>
    <w:rsid w:val="003027AC"/>
    <w:rsid w:val="00322CF2"/>
    <w:rsid w:val="0032688D"/>
    <w:rsid w:val="003554D0"/>
    <w:rsid w:val="00365830"/>
    <w:rsid w:val="00366AC7"/>
    <w:rsid w:val="003771B1"/>
    <w:rsid w:val="00390942"/>
    <w:rsid w:val="00391C49"/>
    <w:rsid w:val="003A2E35"/>
    <w:rsid w:val="003A50F6"/>
    <w:rsid w:val="003B134D"/>
    <w:rsid w:val="003B7B0F"/>
    <w:rsid w:val="003C0249"/>
    <w:rsid w:val="003C19AD"/>
    <w:rsid w:val="003C7059"/>
    <w:rsid w:val="003D0CDD"/>
    <w:rsid w:val="003D1D97"/>
    <w:rsid w:val="003D6692"/>
    <w:rsid w:val="003F4648"/>
    <w:rsid w:val="00413BF7"/>
    <w:rsid w:val="00425D84"/>
    <w:rsid w:val="00427EBC"/>
    <w:rsid w:val="00463FA2"/>
    <w:rsid w:val="004742CA"/>
    <w:rsid w:val="00496D13"/>
    <w:rsid w:val="004B70F5"/>
    <w:rsid w:val="004C1C2F"/>
    <w:rsid w:val="004C4481"/>
    <w:rsid w:val="004D7B19"/>
    <w:rsid w:val="004F2691"/>
    <w:rsid w:val="004F7969"/>
    <w:rsid w:val="00511A8E"/>
    <w:rsid w:val="00511FDA"/>
    <w:rsid w:val="0052540E"/>
    <w:rsid w:val="005323F7"/>
    <w:rsid w:val="005362D2"/>
    <w:rsid w:val="0054085E"/>
    <w:rsid w:val="00543B56"/>
    <w:rsid w:val="00545D2D"/>
    <w:rsid w:val="00551041"/>
    <w:rsid w:val="0055414A"/>
    <w:rsid w:val="005756C2"/>
    <w:rsid w:val="00583C58"/>
    <w:rsid w:val="0059228B"/>
    <w:rsid w:val="005974B2"/>
    <w:rsid w:val="005A62C9"/>
    <w:rsid w:val="005A7CEC"/>
    <w:rsid w:val="005C10C2"/>
    <w:rsid w:val="005C72DD"/>
    <w:rsid w:val="005C741C"/>
    <w:rsid w:val="005D07FD"/>
    <w:rsid w:val="005D2D94"/>
    <w:rsid w:val="005F0F25"/>
    <w:rsid w:val="005F5D8F"/>
    <w:rsid w:val="00602A70"/>
    <w:rsid w:val="00612D7A"/>
    <w:rsid w:val="00616C05"/>
    <w:rsid w:val="006202D5"/>
    <w:rsid w:val="00626E51"/>
    <w:rsid w:val="00631B3E"/>
    <w:rsid w:val="0063590E"/>
    <w:rsid w:val="00673CDD"/>
    <w:rsid w:val="006A501E"/>
    <w:rsid w:val="006B10C7"/>
    <w:rsid w:val="006C00CD"/>
    <w:rsid w:val="006D56E3"/>
    <w:rsid w:val="006E4A7D"/>
    <w:rsid w:val="006E7C1A"/>
    <w:rsid w:val="00717061"/>
    <w:rsid w:val="007264D1"/>
    <w:rsid w:val="00747EFF"/>
    <w:rsid w:val="00764A11"/>
    <w:rsid w:val="00765D17"/>
    <w:rsid w:val="00767985"/>
    <w:rsid w:val="00792048"/>
    <w:rsid w:val="00797AA6"/>
    <w:rsid w:val="007C26B5"/>
    <w:rsid w:val="007D6EB1"/>
    <w:rsid w:val="007F204B"/>
    <w:rsid w:val="007F6CD6"/>
    <w:rsid w:val="008206E3"/>
    <w:rsid w:val="00824A1D"/>
    <w:rsid w:val="00834E13"/>
    <w:rsid w:val="0083514B"/>
    <w:rsid w:val="008367CC"/>
    <w:rsid w:val="00836F5D"/>
    <w:rsid w:val="008434EC"/>
    <w:rsid w:val="0085339A"/>
    <w:rsid w:val="00861609"/>
    <w:rsid w:val="00861917"/>
    <w:rsid w:val="00895E12"/>
    <w:rsid w:val="00895FD2"/>
    <w:rsid w:val="00897D2B"/>
    <w:rsid w:val="008C3BCA"/>
    <w:rsid w:val="008D03FC"/>
    <w:rsid w:val="008D1CA8"/>
    <w:rsid w:val="008E5483"/>
    <w:rsid w:val="009017B7"/>
    <w:rsid w:val="00904351"/>
    <w:rsid w:val="0094000A"/>
    <w:rsid w:val="009428C6"/>
    <w:rsid w:val="00951E27"/>
    <w:rsid w:val="0095259F"/>
    <w:rsid w:val="009565B6"/>
    <w:rsid w:val="00966976"/>
    <w:rsid w:val="00985DBD"/>
    <w:rsid w:val="00997722"/>
    <w:rsid w:val="009A1138"/>
    <w:rsid w:val="009A1429"/>
    <w:rsid w:val="009B1CCB"/>
    <w:rsid w:val="009B1F1A"/>
    <w:rsid w:val="009F2BE3"/>
    <w:rsid w:val="009F7526"/>
    <w:rsid w:val="00A05F05"/>
    <w:rsid w:val="00A06BC4"/>
    <w:rsid w:val="00A352C6"/>
    <w:rsid w:val="00A354D7"/>
    <w:rsid w:val="00A4432A"/>
    <w:rsid w:val="00A500B5"/>
    <w:rsid w:val="00A51C68"/>
    <w:rsid w:val="00A534CD"/>
    <w:rsid w:val="00A57762"/>
    <w:rsid w:val="00A6614A"/>
    <w:rsid w:val="00A704D1"/>
    <w:rsid w:val="00A9633B"/>
    <w:rsid w:val="00AA0545"/>
    <w:rsid w:val="00AA5A78"/>
    <w:rsid w:val="00AA7DD3"/>
    <w:rsid w:val="00AB0B54"/>
    <w:rsid w:val="00AB5477"/>
    <w:rsid w:val="00AD1B7F"/>
    <w:rsid w:val="00AD5C6B"/>
    <w:rsid w:val="00AE2CFA"/>
    <w:rsid w:val="00AE3588"/>
    <w:rsid w:val="00AF4CFE"/>
    <w:rsid w:val="00AF5890"/>
    <w:rsid w:val="00AF5897"/>
    <w:rsid w:val="00AF5E49"/>
    <w:rsid w:val="00B0450F"/>
    <w:rsid w:val="00B14BEC"/>
    <w:rsid w:val="00B2766C"/>
    <w:rsid w:val="00B341E3"/>
    <w:rsid w:val="00B61520"/>
    <w:rsid w:val="00B73C56"/>
    <w:rsid w:val="00B74B42"/>
    <w:rsid w:val="00B809E9"/>
    <w:rsid w:val="00B85EDD"/>
    <w:rsid w:val="00B86DEB"/>
    <w:rsid w:val="00B87DF1"/>
    <w:rsid w:val="00B9123B"/>
    <w:rsid w:val="00B93060"/>
    <w:rsid w:val="00B94003"/>
    <w:rsid w:val="00BA0E9F"/>
    <w:rsid w:val="00BA5536"/>
    <w:rsid w:val="00BB3F9E"/>
    <w:rsid w:val="00BC701E"/>
    <w:rsid w:val="00BD1911"/>
    <w:rsid w:val="00BD386F"/>
    <w:rsid w:val="00BE02D0"/>
    <w:rsid w:val="00BF2F62"/>
    <w:rsid w:val="00BF3B90"/>
    <w:rsid w:val="00BF4D9E"/>
    <w:rsid w:val="00BF6EAE"/>
    <w:rsid w:val="00C047DA"/>
    <w:rsid w:val="00C10433"/>
    <w:rsid w:val="00C21B95"/>
    <w:rsid w:val="00C21DAF"/>
    <w:rsid w:val="00C22B5B"/>
    <w:rsid w:val="00C23E4B"/>
    <w:rsid w:val="00C24D96"/>
    <w:rsid w:val="00C620A4"/>
    <w:rsid w:val="00C813CD"/>
    <w:rsid w:val="00C8405A"/>
    <w:rsid w:val="00C8575C"/>
    <w:rsid w:val="00C918B1"/>
    <w:rsid w:val="00CA57EA"/>
    <w:rsid w:val="00CB59B4"/>
    <w:rsid w:val="00CB6F0B"/>
    <w:rsid w:val="00CB709E"/>
    <w:rsid w:val="00CC3726"/>
    <w:rsid w:val="00CC6AC9"/>
    <w:rsid w:val="00CF743B"/>
    <w:rsid w:val="00D36245"/>
    <w:rsid w:val="00D40959"/>
    <w:rsid w:val="00D51FE7"/>
    <w:rsid w:val="00D61588"/>
    <w:rsid w:val="00D62853"/>
    <w:rsid w:val="00D65E3C"/>
    <w:rsid w:val="00D74AB6"/>
    <w:rsid w:val="00D856DB"/>
    <w:rsid w:val="00DB189A"/>
    <w:rsid w:val="00DB22BC"/>
    <w:rsid w:val="00DB6446"/>
    <w:rsid w:val="00DB7459"/>
    <w:rsid w:val="00DD2431"/>
    <w:rsid w:val="00DD6963"/>
    <w:rsid w:val="00DD7172"/>
    <w:rsid w:val="00DE68C1"/>
    <w:rsid w:val="00DE6A12"/>
    <w:rsid w:val="00DF079A"/>
    <w:rsid w:val="00DF6794"/>
    <w:rsid w:val="00E253F2"/>
    <w:rsid w:val="00E30947"/>
    <w:rsid w:val="00E33607"/>
    <w:rsid w:val="00E352F4"/>
    <w:rsid w:val="00E40CC8"/>
    <w:rsid w:val="00E42BE9"/>
    <w:rsid w:val="00E51201"/>
    <w:rsid w:val="00E53CB9"/>
    <w:rsid w:val="00E63AF9"/>
    <w:rsid w:val="00E63D98"/>
    <w:rsid w:val="00E85142"/>
    <w:rsid w:val="00E918E7"/>
    <w:rsid w:val="00EC1E9F"/>
    <w:rsid w:val="00EC3568"/>
    <w:rsid w:val="00EC4FAF"/>
    <w:rsid w:val="00EE4DD7"/>
    <w:rsid w:val="00F04D3B"/>
    <w:rsid w:val="00F14DFA"/>
    <w:rsid w:val="00F2088E"/>
    <w:rsid w:val="00F211DC"/>
    <w:rsid w:val="00F24CFB"/>
    <w:rsid w:val="00F259EB"/>
    <w:rsid w:val="00F2725E"/>
    <w:rsid w:val="00F272A7"/>
    <w:rsid w:val="00F2786A"/>
    <w:rsid w:val="00F37F4D"/>
    <w:rsid w:val="00F546E5"/>
    <w:rsid w:val="00F65B4D"/>
    <w:rsid w:val="00F66684"/>
    <w:rsid w:val="00F6747C"/>
    <w:rsid w:val="00F80F3B"/>
    <w:rsid w:val="00F827D1"/>
    <w:rsid w:val="00F950C6"/>
    <w:rsid w:val="00FA358F"/>
    <w:rsid w:val="00FB06F9"/>
    <w:rsid w:val="00FB1CDE"/>
    <w:rsid w:val="00FB3098"/>
    <w:rsid w:val="00FB4189"/>
    <w:rsid w:val="00FC1331"/>
    <w:rsid w:val="00FC3668"/>
    <w:rsid w:val="00FC4CF9"/>
    <w:rsid w:val="00FE2EBD"/>
    <w:rsid w:val="00FE5D1A"/>
    <w:rsid w:val="00FF792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D1A"/>
  </w:style>
  <w:style w:type="paragraph" w:styleId="Nagwek1">
    <w:name w:val="heading 1"/>
    <w:basedOn w:val="Normalny"/>
    <w:next w:val="Normalny"/>
    <w:link w:val="Nagwek1Znak"/>
    <w:qFormat/>
    <w:rsid w:val="00A05F05"/>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color w:val="000000"/>
      <w:sz w:val="20"/>
      <w:lang w:eastAsia="pl-PL"/>
    </w:rPr>
  </w:style>
  <w:style w:type="paragraph" w:styleId="Nagwek2">
    <w:name w:val="heading 2"/>
    <w:basedOn w:val="Normalny"/>
    <w:next w:val="Normalny"/>
    <w:link w:val="Nagwek2Znak"/>
    <w:uiPriority w:val="9"/>
    <w:unhideWhenUsed/>
    <w:qFormat/>
    <w:rsid w:val="00413BF7"/>
    <w:pPr>
      <w:keepNext/>
      <w:keepLines/>
      <w:spacing w:before="200" w:after="0"/>
      <w:outlineLvl w:val="1"/>
    </w:pPr>
    <w:rPr>
      <w:rFonts w:eastAsiaTheme="majorEastAsia" w:cstheme="majorBidi"/>
      <w:b/>
      <w:bCs/>
      <w:sz w:val="24"/>
      <w:szCs w:val="26"/>
    </w:rPr>
  </w:style>
  <w:style w:type="paragraph" w:styleId="Nagwek3">
    <w:name w:val="heading 3"/>
    <w:basedOn w:val="Normalny"/>
    <w:next w:val="Normalny"/>
    <w:link w:val="Nagwek3Znak"/>
    <w:uiPriority w:val="9"/>
    <w:unhideWhenUsed/>
    <w:qFormat/>
    <w:rsid w:val="002D6A55"/>
    <w:pPr>
      <w:keepNext/>
      <w:keepLines/>
      <w:spacing w:before="200" w:after="0"/>
      <w:outlineLvl w:val="2"/>
    </w:pPr>
    <w:rPr>
      <w:rFonts w:eastAsiaTheme="majorEastAsia" w:cstheme="majorBidi"/>
      <w:b/>
      <w:bCs/>
    </w:rPr>
  </w:style>
  <w:style w:type="paragraph" w:styleId="Nagwek4">
    <w:name w:val="heading 4"/>
    <w:basedOn w:val="Normalny"/>
    <w:next w:val="Normalny"/>
    <w:link w:val="Nagwek4Znak"/>
    <w:uiPriority w:val="9"/>
    <w:semiHidden/>
    <w:unhideWhenUsed/>
    <w:qFormat/>
    <w:rsid w:val="00E30947"/>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2357A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3909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390942"/>
    <w:rPr>
      <w:color w:val="0000FF" w:themeColor="hyperlink"/>
      <w:u w:val="single"/>
    </w:rPr>
  </w:style>
  <w:style w:type="paragraph" w:styleId="Akapitzlist">
    <w:name w:val="List Paragraph"/>
    <w:basedOn w:val="Normalny"/>
    <w:uiPriority w:val="34"/>
    <w:qFormat/>
    <w:rsid w:val="00BC701E"/>
    <w:pPr>
      <w:ind w:left="720"/>
      <w:contextualSpacing/>
    </w:pPr>
  </w:style>
  <w:style w:type="paragraph" w:customStyle="1" w:styleId="znormal">
    <w:name w:val="z_normal"/>
    <w:rsid w:val="00951E27"/>
    <w:pPr>
      <w:widowControl w:val="0"/>
      <w:autoSpaceDE w:val="0"/>
      <w:autoSpaceDN w:val="0"/>
      <w:adjustRightInd w:val="0"/>
      <w:spacing w:after="0" w:line="360" w:lineRule="auto"/>
      <w:ind w:left="397"/>
      <w:jc w:val="both"/>
    </w:pPr>
    <w:rPr>
      <w:rFonts w:ascii="Times New Roman" w:eastAsia="Times New Roman" w:hAnsi="Times New Roman" w:cs="Times New Roman"/>
      <w:color w:val="000000"/>
      <w:szCs w:val="23"/>
      <w:lang w:eastAsia="pl-PL"/>
    </w:rPr>
  </w:style>
  <w:style w:type="paragraph" w:styleId="Nagwek">
    <w:name w:val="header"/>
    <w:basedOn w:val="Normalny"/>
    <w:link w:val="NagwekZnak"/>
    <w:unhideWhenUsed/>
    <w:rsid w:val="00895FD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95FD2"/>
  </w:style>
  <w:style w:type="paragraph" w:styleId="Stopka">
    <w:name w:val="footer"/>
    <w:basedOn w:val="Normalny"/>
    <w:link w:val="StopkaZnak"/>
    <w:unhideWhenUsed/>
    <w:rsid w:val="00895FD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5FD2"/>
  </w:style>
  <w:style w:type="paragraph" w:customStyle="1" w:styleId="z4">
    <w:name w:val="z4"/>
    <w:rsid w:val="00090539"/>
    <w:pPr>
      <w:widowControl w:val="0"/>
      <w:tabs>
        <w:tab w:val="left" w:pos="939"/>
      </w:tabs>
      <w:autoSpaceDE w:val="0"/>
      <w:autoSpaceDN w:val="0"/>
      <w:adjustRightInd w:val="0"/>
      <w:spacing w:before="57" w:after="0" w:line="360" w:lineRule="auto"/>
      <w:ind w:firstLine="397"/>
      <w:jc w:val="both"/>
    </w:pPr>
    <w:rPr>
      <w:rFonts w:ascii="Times New Roman" w:eastAsia="Times New Roman" w:hAnsi="Times New Roman" w:cs="Times New Roman"/>
      <w:color w:val="000000"/>
      <w:szCs w:val="23"/>
      <w:lang w:eastAsia="pl-PL"/>
    </w:rPr>
  </w:style>
  <w:style w:type="paragraph" w:customStyle="1" w:styleId="z3">
    <w:name w:val="z3"/>
    <w:rsid w:val="00090539"/>
    <w:pPr>
      <w:keepNext/>
      <w:widowControl w:val="0"/>
      <w:autoSpaceDE w:val="0"/>
      <w:autoSpaceDN w:val="0"/>
      <w:adjustRightInd w:val="0"/>
      <w:spacing w:before="57" w:after="0" w:line="360" w:lineRule="auto"/>
      <w:ind w:left="397"/>
      <w:jc w:val="both"/>
    </w:pPr>
    <w:rPr>
      <w:rFonts w:ascii="Times New Roman" w:eastAsia="Times New Roman" w:hAnsi="Times New Roman" w:cs="Times New Roman"/>
      <w:color w:val="000000"/>
      <w:szCs w:val="23"/>
      <w:lang w:eastAsia="pl-PL"/>
    </w:rPr>
  </w:style>
  <w:style w:type="paragraph" w:customStyle="1" w:styleId="z1">
    <w:name w:val="z1"/>
    <w:rsid w:val="00090539"/>
    <w:pPr>
      <w:widowControl w:val="0"/>
      <w:tabs>
        <w:tab w:val="left" w:pos="397"/>
      </w:tabs>
      <w:autoSpaceDE w:val="0"/>
      <w:autoSpaceDN w:val="0"/>
      <w:adjustRightInd w:val="0"/>
      <w:spacing w:before="170" w:after="0" w:line="360" w:lineRule="auto"/>
      <w:jc w:val="both"/>
    </w:pPr>
    <w:rPr>
      <w:rFonts w:ascii="Times New Roman" w:eastAsia="Times New Roman" w:hAnsi="Times New Roman" w:cs="Times New Roman"/>
      <w:b/>
      <w:bCs/>
      <w:color w:val="000000"/>
      <w:sz w:val="28"/>
      <w:szCs w:val="23"/>
      <w:lang w:eastAsia="pl-PL"/>
    </w:rPr>
  </w:style>
  <w:style w:type="paragraph" w:customStyle="1" w:styleId="KRESKA">
    <w:name w:val="KRESKA"/>
    <w:basedOn w:val="znormal"/>
    <w:rsid w:val="00090539"/>
    <w:pPr>
      <w:numPr>
        <w:numId w:val="8"/>
      </w:numPr>
      <w:tabs>
        <w:tab w:val="clear" w:pos="1381"/>
        <w:tab w:val="num" w:pos="851"/>
      </w:tabs>
      <w:ind w:left="851" w:hanging="425"/>
    </w:pPr>
  </w:style>
  <w:style w:type="paragraph" w:customStyle="1" w:styleId="z11">
    <w:name w:val="z11"/>
    <w:rsid w:val="00090539"/>
    <w:pPr>
      <w:widowControl w:val="0"/>
      <w:autoSpaceDE w:val="0"/>
      <w:autoSpaceDN w:val="0"/>
      <w:adjustRightInd w:val="0"/>
      <w:spacing w:before="57" w:after="0" w:line="224" w:lineRule="exact"/>
      <w:jc w:val="both"/>
    </w:pPr>
    <w:rPr>
      <w:rFonts w:ascii="Times New Roman" w:eastAsia="Times New Roman" w:hAnsi="Times New Roman" w:cs="Times New Roman"/>
      <w:color w:val="000000"/>
      <w:sz w:val="19"/>
      <w:szCs w:val="19"/>
      <w:u w:val="single"/>
      <w:lang w:eastAsia="pl-PL"/>
    </w:rPr>
  </w:style>
  <w:style w:type="paragraph" w:styleId="Tekstkomentarza">
    <w:name w:val="annotation text"/>
    <w:basedOn w:val="Normalny"/>
    <w:link w:val="TekstkomentarzaZnak"/>
    <w:semiHidden/>
    <w:rsid w:val="00897D2B"/>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897D2B"/>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unhideWhenUsed/>
    <w:rsid w:val="001E1072"/>
    <w:pPr>
      <w:widowControl w:val="0"/>
      <w:autoSpaceDE w:val="0"/>
      <w:autoSpaceDN w:val="0"/>
      <w:adjustRightInd w:val="0"/>
      <w:spacing w:after="120" w:line="360" w:lineRule="auto"/>
      <w:ind w:left="283" w:firstLine="284"/>
      <w:jc w:val="both"/>
    </w:pPr>
    <w:rPr>
      <w:rFonts w:ascii="Times New Roman" w:eastAsia="Times New Roman" w:hAnsi="Times New Roman" w:cs="Times New Roman"/>
      <w:color w:val="000000"/>
      <w:sz w:val="16"/>
      <w:szCs w:val="16"/>
      <w:lang w:eastAsia="pl-PL"/>
    </w:rPr>
  </w:style>
  <w:style w:type="character" w:customStyle="1" w:styleId="Tekstpodstawowywcity3Znak">
    <w:name w:val="Tekst podstawowy wcięty 3 Znak"/>
    <w:basedOn w:val="Domylnaczcionkaakapitu"/>
    <w:link w:val="Tekstpodstawowywcity3"/>
    <w:semiHidden/>
    <w:rsid w:val="001E1072"/>
    <w:rPr>
      <w:rFonts w:ascii="Times New Roman" w:eastAsia="Times New Roman" w:hAnsi="Times New Roman" w:cs="Times New Roman"/>
      <w:color w:val="000000"/>
      <w:sz w:val="16"/>
      <w:szCs w:val="16"/>
      <w:lang w:eastAsia="pl-PL"/>
    </w:rPr>
  </w:style>
  <w:style w:type="paragraph" w:customStyle="1" w:styleId="zal">
    <w:name w:val="zal"/>
    <w:rsid w:val="001E1072"/>
    <w:pPr>
      <w:widowControl w:val="0"/>
      <w:autoSpaceDE w:val="0"/>
      <w:autoSpaceDN w:val="0"/>
      <w:adjustRightInd w:val="0"/>
      <w:spacing w:after="113" w:line="259" w:lineRule="exact"/>
      <w:ind w:firstLine="283"/>
      <w:jc w:val="right"/>
    </w:pPr>
    <w:rPr>
      <w:rFonts w:ascii="Times New Roman" w:eastAsia="Times New Roman" w:hAnsi="Times New Roman" w:cs="Times New Roman"/>
      <w:b/>
      <w:bCs/>
      <w:color w:val="000000"/>
      <w:szCs w:val="23"/>
      <w:u w:val="single"/>
      <w:lang w:eastAsia="pl-PL"/>
    </w:rPr>
  </w:style>
  <w:style w:type="paragraph" w:customStyle="1" w:styleId="tabela">
    <w:name w:val="tabela"/>
    <w:rsid w:val="001E1072"/>
    <w:pPr>
      <w:widowControl w:val="0"/>
      <w:autoSpaceDE w:val="0"/>
      <w:autoSpaceDN w:val="0"/>
      <w:adjustRightInd w:val="0"/>
      <w:spacing w:before="100" w:beforeAutospacing="1" w:after="0" w:line="240" w:lineRule="auto"/>
      <w:ind w:left="113"/>
    </w:pPr>
    <w:rPr>
      <w:rFonts w:ascii="Times New Roman" w:eastAsia="Times New Roman" w:hAnsi="Times New Roman" w:cs="Times New Roman"/>
      <w:color w:val="000000"/>
      <w:sz w:val="20"/>
      <w:szCs w:val="19"/>
      <w:lang w:eastAsia="pl-PL"/>
    </w:rPr>
  </w:style>
  <w:style w:type="paragraph" w:customStyle="1" w:styleId="abc">
    <w:name w:val="a b c"/>
    <w:basedOn w:val="znormal"/>
    <w:rsid w:val="001E1072"/>
    <w:pPr>
      <w:ind w:left="0"/>
    </w:pPr>
  </w:style>
  <w:style w:type="paragraph" w:customStyle="1" w:styleId="BOMBA">
    <w:name w:val="BOMBA"/>
    <w:basedOn w:val="Normalny"/>
    <w:rsid w:val="001E1072"/>
    <w:pPr>
      <w:widowControl w:val="0"/>
      <w:numPr>
        <w:numId w:val="49"/>
      </w:numPr>
      <w:tabs>
        <w:tab w:val="num" w:pos="360"/>
        <w:tab w:val="num" w:pos="851"/>
      </w:tabs>
      <w:autoSpaceDE w:val="0"/>
      <w:autoSpaceDN w:val="0"/>
      <w:adjustRightInd w:val="0"/>
      <w:spacing w:after="0" w:line="360" w:lineRule="auto"/>
      <w:ind w:left="851" w:hanging="425"/>
      <w:jc w:val="both"/>
    </w:pPr>
    <w:rPr>
      <w:rFonts w:ascii="Times New Roman" w:eastAsia="Times New Roman" w:hAnsi="Times New Roman" w:cs="Times New Roman"/>
      <w:color w:val="000000"/>
      <w:szCs w:val="23"/>
      <w:lang w:eastAsia="pl-PL"/>
    </w:rPr>
  </w:style>
  <w:style w:type="paragraph" w:customStyle="1" w:styleId="z2">
    <w:name w:val="z2"/>
    <w:rsid w:val="00612D7A"/>
    <w:pPr>
      <w:keepNext/>
      <w:widowControl w:val="0"/>
      <w:autoSpaceDE w:val="0"/>
      <w:autoSpaceDN w:val="0"/>
      <w:adjustRightInd w:val="0"/>
      <w:spacing w:before="57" w:after="0" w:line="360" w:lineRule="auto"/>
      <w:jc w:val="both"/>
    </w:pPr>
    <w:rPr>
      <w:rFonts w:ascii="Times New Roman" w:eastAsia="Times New Roman" w:hAnsi="Times New Roman" w:cs="Times New Roman"/>
      <w:color w:val="000000"/>
      <w:szCs w:val="23"/>
      <w:u w:val="single"/>
      <w:lang w:eastAsia="pl-PL"/>
    </w:rPr>
  </w:style>
  <w:style w:type="character" w:customStyle="1" w:styleId="Nagwek1Znak">
    <w:name w:val="Nagłówek 1 Znak"/>
    <w:basedOn w:val="Domylnaczcionkaakapitu"/>
    <w:link w:val="Nagwek1"/>
    <w:rsid w:val="00A05F05"/>
    <w:rPr>
      <w:rFonts w:ascii="Times New Roman" w:eastAsia="Times New Roman" w:hAnsi="Times New Roman" w:cs="Times New Roman"/>
      <w:b/>
      <w:bCs/>
      <w:color w:val="000000"/>
      <w:sz w:val="20"/>
      <w:lang w:eastAsia="pl-PL"/>
    </w:rPr>
  </w:style>
  <w:style w:type="character" w:styleId="Pogrubienie">
    <w:name w:val="Strong"/>
    <w:basedOn w:val="Domylnaczcionkaakapitu"/>
    <w:uiPriority w:val="22"/>
    <w:qFormat/>
    <w:rsid w:val="00425D84"/>
    <w:rPr>
      <w:b/>
      <w:bCs/>
    </w:rPr>
  </w:style>
  <w:style w:type="paragraph" w:customStyle="1" w:styleId="ztabela">
    <w:name w:val="z_tabela"/>
    <w:rsid w:val="000D30B3"/>
    <w:pPr>
      <w:widowControl w:val="0"/>
      <w:pBdr>
        <w:top w:val="single" w:sz="2" w:space="0" w:color="auto"/>
      </w:pBdr>
      <w:autoSpaceDE w:val="0"/>
      <w:autoSpaceDN w:val="0"/>
      <w:adjustRightInd w:val="0"/>
      <w:spacing w:before="57" w:after="0" w:line="360" w:lineRule="auto"/>
      <w:ind w:left="113"/>
    </w:pPr>
    <w:rPr>
      <w:rFonts w:ascii="Times New Roman" w:eastAsia="Times New Roman" w:hAnsi="Times New Roman" w:cs="Times New Roman"/>
      <w:color w:val="000000"/>
      <w:szCs w:val="18"/>
      <w:lang w:eastAsia="pl-PL"/>
    </w:rPr>
  </w:style>
  <w:style w:type="paragraph" w:styleId="Tekstpodstawowywcity">
    <w:name w:val="Body Text Indent"/>
    <w:basedOn w:val="Normalny"/>
    <w:link w:val="TekstpodstawowywcityZnak"/>
    <w:semiHidden/>
    <w:unhideWhenUsed/>
    <w:rsid w:val="00F04D3B"/>
    <w:pPr>
      <w:widowControl w:val="0"/>
      <w:autoSpaceDE w:val="0"/>
      <w:autoSpaceDN w:val="0"/>
      <w:adjustRightInd w:val="0"/>
      <w:spacing w:after="120" w:line="360" w:lineRule="auto"/>
      <w:ind w:left="283" w:firstLine="284"/>
      <w:jc w:val="both"/>
    </w:pPr>
    <w:rPr>
      <w:rFonts w:ascii="Times New Roman" w:eastAsia="Times New Roman" w:hAnsi="Times New Roman" w:cs="Times New Roman"/>
      <w:color w:val="000000"/>
      <w:lang w:eastAsia="pl-PL"/>
    </w:rPr>
  </w:style>
  <w:style w:type="character" w:customStyle="1" w:styleId="TekstpodstawowywcityZnak">
    <w:name w:val="Tekst podstawowy wcięty Znak"/>
    <w:basedOn w:val="Domylnaczcionkaakapitu"/>
    <w:link w:val="Tekstpodstawowywcity"/>
    <w:uiPriority w:val="99"/>
    <w:semiHidden/>
    <w:rsid w:val="00F04D3B"/>
    <w:rPr>
      <w:rFonts w:ascii="Times New Roman" w:eastAsia="Times New Roman" w:hAnsi="Times New Roman" w:cs="Times New Roman"/>
      <w:color w:val="000000"/>
      <w:lang w:eastAsia="pl-PL"/>
    </w:rPr>
  </w:style>
  <w:style w:type="paragraph" w:styleId="NormalnyWeb">
    <w:name w:val="Normal (Web)"/>
    <w:basedOn w:val="Normalny"/>
    <w:uiPriority w:val="99"/>
    <w:unhideWhenUsed/>
    <w:rsid w:val="0025655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ynamic-style-1">
    <w:name w:val="dynamic-style-1"/>
    <w:basedOn w:val="Normalny"/>
    <w:rsid w:val="0009133F"/>
    <w:pPr>
      <w:spacing w:before="100" w:beforeAutospacing="1" w:after="100" w:afterAutospacing="1" w:line="180" w:lineRule="atLeast"/>
    </w:pPr>
    <w:rPr>
      <w:rFonts w:ascii="Times New Roman" w:eastAsia="Times New Roman" w:hAnsi="Times New Roman" w:cs="Times New Roman"/>
      <w:color w:val="000000"/>
      <w:sz w:val="15"/>
      <w:szCs w:val="15"/>
      <w:u w:val="single"/>
      <w:lang w:eastAsia="pl-PL"/>
    </w:rPr>
  </w:style>
  <w:style w:type="paragraph" w:customStyle="1" w:styleId="dynamic-style-2">
    <w:name w:val="dynamic-style-2"/>
    <w:basedOn w:val="Normalny"/>
    <w:rsid w:val="000913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ynamic-style-3">
    <w:name w:val="dynamic-style-3"/>
    <w:basedOn w:val="Normalny"/>
    <w:rsid w:val="0009133F"/>
    <w:pPr>
      <w:spacing w:before="100" w:beforeAutospacing="1" w:after="100" w:afterAutospacing="1" w:line="165" w:lineRule="atLeast"/>
    </w:pPr>
    <w:rPr>
      <w:rFonts w:ascii="Times New Roman" w:eastAsia="Times New Roman" w:hAnsi="Times New Roman" w:cs="Times New Roman"/>
      <w:color w:val="000000"/>
      <w:sz w:val="14"/>
      <w:szCs w:val="14"/>
      <w:lang w:eastAsia="pl-PL"/>
    </w:rPr>
  </w:style>
  <w:style w:type="paragraph" w:customStyle="1" w:styleId="dynamic-style-4">
    <w:name w:val="dynamic-style-4"/>
    <w:basedOn w:val="Normalny"/>
    <w:rsid w:val="0009133F"/>
    <w:pPr>
      <w:spacing w:before="100" w:beforeAutospacing="1" w:after="100" w:afterAutospacing="1" w:line="165" w:lineRule="atLeast"/>
    </w:pPr>
    <w:rPr>
      <w:rFonts w:ascii="Times New Roman" w:eastAsia="Times New Roman" w:hAnsi="Times New Roman" w:cs="Times New Roman"/>
      <w:color w:val="000000"/>
      <w:sz w:val="17"/>
      <w:szCs w:val="17"/>
      <w:lang w:eastAsia="pl-PL"/>
    </w:rPr>
  </w:style>
  <w:style w:type="paragraph" w:customStyle="1" w:styleId="dynamic-style-5">
    <w:name w:val="dynamic-style-5"/>
    <w:basedOn w:val="Normalny"/>
    <w:rsid w:val="0009133F"/>
    <w:pPr>
      <w:spacing w:before="100" w:beforeAutospacing="1" w:after="100" w:afterAutospacing="1" w:line="165" w:lineRule="atLeast"/>
    </w:pPr>
    <w:rPr>
      <w:rFonts w:ascii="Times New Roman" w:eastAsia="Times New Roman" w:hAnsi="Times New Roman" w:cs="Times New Roman"/>
      <w:caps/>
      <w:color w:val="000000"/>
      <w:sz w:val="14"/>
      <w:szCs w:val="14"/>
      <w:lang w:eastAsia="pl-PL"/>
    </w:rPr>
  </w:style>
  <w:style w:type="paragraph" w:customStyle="1" w:styleId="dynamic-style-6">
    <w:name w:val="dynamic-style-6"/>
    <w:basedOn w:val="Normalny"/>
    <w:rsid w:val="0009133F"/>
    <w:pPr>
      <w:spacing w:before="100" w:beforeAutospacing="1" w:after="100" w:afterAutospacing="1" w:line="165" w:lineRule="atLeast"/>
    </w:pPr>
    <w:rPr>
      <w:rFonts w:ascii="Times New Roman" w:eastAsia="Times New Roman" w:hAnsi="Times New Roman" w:cs="Times New Roman"/>
      <w:color w:val="000000"/>
      <w:sz w:val="14"/>
      <w:szCs w:val="14"/>
      <w:vertAlign w:val="superscript"/>
      <w:lang w:eastAsia="pl-PL"/>
    </w:rPr>
  </w:style>
  <w:style w:type="paragraph" w:customStyle="1" w:styleId="dynamic-style-7">
    <w:name w:val="dynamic-style-7"/>
    <w:basedOn w:val="Normalny"/>
    <w:rsid w:val="0009133F"/>
    <w:pPr>
      <w:spacing w:before="100" w:beforeAutospacing="1" w:after="100" w:afterAutospacing="1" w:line="240" w:lineRule="auto"/>
      <w:ind w:left="330"/>
      <w:jc w:val="both"/>
    </w:pPr>
    <w:rPr>
      <w:rFonts w:ascii="Times New Roman" w:eastAsia="Times New Roman" w:hAnsi="Times New Roman" w:cs="Times New Roman"/>
      <w:sz w:val="24"/>
      <w:szCs w:val="24"/>
      <w:lang w:eastAsia="pl-PL"/>
    </w:rPr>
  </w:style>
  <w:style w:type="paragraph" w:customStyle="1" w:styleId="dynamic-style-8">
    <w:name w:val="dynamic-style-8"/>
    <w:basedOn w:val="Normalny"/>
    <w:rsid w:val="0009133F"/>
    <w:pPr>
      <w:spacing w:before="100" w:beforeAutospacing="1" w:after="100" w:afterAutospacing="1" w:line="240" w:lineRule="auto"/>
      <w:ind w:left="585"/>
      <w:jc w:val="both"/>
    </w:pPr>
    <w:rPr>
      <w:rFonts w:ascii="Times New Roman" w:eastAsia="Times New Roman" w:hAnsi="Times New Roman" w:cs="Times New Roman"/>
      <w:sz w:val="24"/>
      <w:szCs w:val="24"/>
      <w:lang w:eastAsia="pl-PL"/>
    </w:rPr>
  </w:style>
  <w:style w:type="paragraph" w:customStyle="1" w:styleId="dynamic-style-9">
    <w:name w:val="dynamic-style-9"/>
    <w:basedOn w:val="Normalny"/>
    <w:rsid w:val="0009133F"/>
    <w:pPr>
      <w:spacing w:before="100" w:beforeAutospacing="1" w:after="100" w:afterAutospacing="1" w:line="165" w:lineRule="atLeast"/>
    </w:pPr>
    <w:rPr>
      <w:rFonts w:ascii="Arial" w:eastAsia="Times New Roman" w:hAnsi="Arial" w:cs="Times New Roman"/>
      <w:color w:val="000000"/>
      <w:sz w:val="14"/>
      <w:szCs w:val="14"/>
      <w:lang w:eastAsia="pl-PL"/>
    </w:rPr>
  </w:style>
  <w:style w:type="paragraph" w:customStyle="1" w:styleId="dynamic-style-10">
    <w:name w:val="dynamic-style-10"/>
    <w:basedOn w:val="Normalny"/>
    <w:rsid w:val="0009133F"/>
    <w:pPr>
      <w:spacing w:before="100" w:beforeAutospacing="1" w:after="100" w:afterAutospacing="1" w:line="240" w:lineRule="auto"/>
      <w:ind w:left="900"/>
      <w:jc w:val="both"/>
    </w:pPr>
    <w:rPr>
      <w:rFonts w:ascii="Times New Roman" w:eastAsia="Times New Roman" w:hAnsi="Times New Roman" w:cs="Times New Roman"/>
      <w:sz w:val="24"/>
      <w:szCs w:val="24"/>
      <w:lang w:eastAsia="pl-PL"/>
    </w:rPr>
  </w:style>
  <w:style w:type="paragraph" w:customStyle="1" w:styleId="dynamic-style-11">
    <w:name w:val="dynamic-style-11"/>
    <w:basedOn w:val="Normalny"/>
    <w:rsid w:val="0009133F"/>
    <w:pPr>
      <w:spacing w:before="100" w:beforeAutospacing="1" w:after="100" w:afterAutospacing="1" w:line="240" w:lineRule="auto"/>
      <w:ind w:left="510"/>
      <w:jc w:val="both"/>
    </w:pPr>
    <w:rPr>
      <w:rFonts w:ascii="Times New Roman" w:eastAsia="Times New Roman" w:hAnsi="Times New Roman" w:cs="Times New Roman"/>
      <w:sz w:val="24"/>
      <w:szCs w:val="24"/>
      <w:lang w:eastAsia="pl-PL"/>
    </w:rPr>
  </w:style>
  <w:style w:type="paragraph" w:customStyle="1" w:styleId="dynamic-style-12">
    <w:name w:val="dynamic-style-12"/>
    <w:basedOn w:val="Normalny"/>
    <w:rsid w:val="0009133F"/>
    <w:pPr>
      <w:spacing w:before="100" w:beforeAutospacing="1" w:after="100" w:afterAutospacing="1" w:line="240" w:lineRule="auto"/>
      <w:ind w:left="540"/>
      <w:jc w:val="both"/>
    </w:pPr>
    <w:rPr>
      <w:rFonts w:ascii="Times New Roman" w:eastAsia="Times New Roman" w:hAnsi="Times New Roman" w:cs="Times New Roman"/>
      <w:sz w:val="24"/>
      <w:szCs w:val="24"/>
      <w:lang w:eastAsia="pl-PL"/>
    </w:rPr>
  </w:style>
  <w:style w:type="paragraph" w:customStyle="1" w:styleId="dynamic-style-13">
    <w:name w:val="dynamic-style-13"/>
    <w:basedOn w:val="Normalny"/>
    <w:rsid w:val="0009133F"/>
    <w:pPr>
      <w:spacing w:before="100" w:beforeAutospacing="1" w:after="100" w:afterAutospacing="1" w:line="165" w:lineRule="atLeast"/>
    </w:pPr>
    <w:rPr>
      <w:rFonts w:ascii="Arial" w:eastAsia="Times New Roman" w:hAnsi="Arial" w:cs="Arial"/>
      <w:color w:val="000000"/>
      <w:sz w:val="14"/>
      <w:szCs w:val="14"/>
      <w:lang w:eastAsia="pl-PL"/>
    </w:rPr>
  </w:style>
  <w:style w:type="paragraph" w:customStyle="1" w:styleId="dynamic-style-14">
    <w:name w:val="dynamic-style-14"/>
    <w:basedOn w:val="Normalny"/>
    <w:rsid w:val="0009133F"/>
    <w:pPr>
      <w:spacing w:before="100" w:beforeAutospacing="1" w:after="100" w:afterAutospacing="1" w:line="240" w:lineRule="auto"/>
      <w:ind w:left="285"/>
    </w:pPr>
    <w:rPr>
      <w:rFonts w:ascii="Times New Roman" w:eastAsia="Times New Roman" w:hAnsi="Times New Roman" w:cs="Times New Roman"/>
      <w:sz w:val="24"/>
      <w:szCs w:val="24"/>
      <w:lang w:eastAsia="pl-PL"/>
    </w:rPr>
  </w:style>
  <w:style w:type="paragraph" w:customStyle="1" w:styleId="dynamic-style-15">
    <w:name w:val="dynamic-style-15"/>
    <w:basedOn w:val="Normalny"/>
    <w:rsid w:val="0009133F"/>
    <w:pPr>
      <w:spacing w:before="100" w:beforeAutospacing="1" w:after="100" w:afterAutospacing="1" w:line="240" w:lineRule="auto"/>
      <w:ind w:left="285"/>
      <w:jc w:val="both"/>
    </w:pPr>
    <w:rPr>
      <w:rFonts w:ascii="Times New Roman" w:eastAsia="Times New Roman" w:hAnsi="Times New Roman" w:cs="Times New Roman"/>
      <w:sz w:val="24"/>
      <w:szCs w:val="24"/>
      <w:lang w:eastAsia="pl-PL"/>
    </w:rPr>
  </w:style>
  <w:style w:type="paragraph" w:customStyle="1" w:styleId="dynamic-style-16">
    <w:name w:val="dynamic-style-16"/>
    <w:basedOn w:val="Normalny"/>
    <w:rsid w:val="0009133F"/>
    <w:pPr>
      <w:spacing w:before="100" w:beforeAutospacing="1" w:after="100" w:afterAutospacing="1" w:line="240" w:lineRule="auto"/>
      <w:ind w:left="210"/>
      <w:jc w:val="both"/>
    </w:pPr>
    <w:rPr>
      <w:rFonts w:ascii="Times New Roman" w:eastAsia="Times New Roman" w:hAnsi="Times New Roman" w:cs="Times New Roman"/>
      <w:sz w:val="24"/>
      <w:szCs w:val="24"/>
      <w:lang w:eastAsia="pl-PL"/>
    </w:rPr>
  </w:style>
  <w:style w:type="paragraph" w:customStyle="1" w:styleId="dynamic-style-17">
    <w:name w:val="dynamic-style-17"/>
    <w:basedOn w:val="Normalny"/>
    <w:rsid w:val="0009133F"/>
    <w:pPr>
      <w:spacing w:before="100" w:beforeAutospacing="1" w:after="100" w:afterAutospacing="1" w:line="180" w:lineRule="atLeast"/>
    </w:pPr>
    <w:rPr>
      <w:rFonts w:ascii="Times New Roman" w:eastAsia="Times New Roman" w:hAnsi="Times New Roman" w:cs="Times New Roman"/>
      <w:color w:val="000000"/>
      <w:sz w:val="14"/>
      <w:szCs w:val="14"/>
      <w:lang w:eastAsia="pl-PL"/>
    </w:rPr>
  </w:style>
  <w:style w:type="paragraph" w:customStyle="1" w:styleId="dynamic-style-18">
    <w:name w:val="dynamic-style-18"/>
    <w:basedOn w:val="Normalny"/>
    <w:rsid w:val="0009133F"/>
    <w:pPr>
      <w:spacing w:before="100" w:beforeAutospacing="1" w:after="100" w:afterAutospacing="1" w:line="240" w:lineRule="auto"/>
      <w:ind w:left="690"/>
      <w:jc w:val="both"/>
    </w:pPr>
    <w:rPr>
      <w:rFonts w:ascii="Times New Roman" w:eastAsia="Times New Roman" w:hAnsi="Times New Roman" w:cs="Times New Roman"/>
      <w:sz w:val="24"/>
      <w:szCs w:val="24"/>
      <w:lang w:eastAsia="pl-PL"/>
    </w:rPr>
  </w:style>
  <w:style w:type="paragraph" w:customStyle="1" w:styleId="dynamic-style-19">
    <w:name w:val="dynamic-style-19"/>
    <w:basedOn w:val="Normalny"/>
    <w:rsid w:val="0009133F"/>
    <w:pPr>
      <w:spacing w:before="30" w:after="100" w:afterAutospacing="1" w:line="240" w:lineRule="auto"/>
      <w:ind w:left="285"/>
    </w:pPr>
    <w:rPr>
      <w:rFonts w:ascii="Times New Roman" w:eastAsia="Times New Roman" w:hAnsi="Times New Roman" w:cs="Times New Roman"/>
      <w:sz w:val="24"/>
      <w:szCs w:val="24"/>
      <w:lang w:eastAsia="pl-PL"/>
    </w:rPr>
  </w:style>
  <w:style w:type="paragraph" w:customStyle="1" w:styleId="dynamic-style-20">
    <w:name w:val="dynamic-style-20"/>
    <w:basedOn w:val="Normalny"/>
    <w:rsid w:val="0009133F"/>
    <w:pPr>
      <w:spacing w:before="15" w:after="100" w:afterAutospacing="1" w:line="240" w:lineRule="auto"/>
      <w:ind w:left="285"/>
      <w:jc w:val="both"/>
    </w:pPr>
    <w:rPr>
      <w:rFonts w:ascii="Times New Roman" w:eastAsia="Times New Roman" w:hAnsi="Times New Roman" w:cs="Times New Roman"/>
      <w:sz w:val="24"/>
      <w:szCs w:val="24"/>
      <w:lang w:eastAsia="pl-PL"/>
    </w:rPr>
  </w:style>
  <w:style w:type="paragraph" w:customStyle="1" w:styleId="dynamic-style-21">
    <w:name w:val="dynamic-style-21"/>
    <w:basedOn w:val="Normalny"/>
    <w:rsid w:val="0009133F"/>
    <w:pPr>
      <w:spacing w:before="75" w:after="30" w:line="240" w:lineRule="auto"/>
      <w:ind w:firstLine="210"/>
      <w:jc w:val="both"/>
    </w:pPr>
    <w:rPr>
      <w:rFonts w:ascii="Times New Roman" w:eastAsia="Times New Roman" w:hAnsi="Times New Roman" w:cs="Times New Roman"/>
      <w:sz w:val="24"/>
      <w:szCs w:val="24"/>
      <w:lang w:eastAsia="pl-PL"/>
    </w:rPr>
  </w:style>
  <w:style w:type="paragraph" w:customStyle="1" w:styleId="dynamic-style-22">
    <w:name w:val="dynamic-style-22"/>
    <w:basedOn w:val="Normalny"/>
    <w:rsid w:val="0009133F"/>
    <w:pPr>
      <w:spacing w:before="100" w:beforeAutospacing="1" w:after="100" w:afterAutospacing="1" w:line="165" w:lineRule="atLeast"/>
    </w:pPr>
    <w:rPr>
      <w:rFonts w:ascii="Times New Roman" w:eastAsia="Times New Roman" w:hAnsi="Times New Roman" w:cs="Times New Roman"/>
      <w:color w:val="000000"/>
      <w:sz w:val="14"/>
      <w:szCs w:val="14"/>
      <w:u w:val="single"/>
      <w:lang w:eastAsia="pl-PL"/>
    </w:rPr>
  </w:style>
  <w:style w:type="paragraph" w:customStyle="1" w:styleId="dynamic-style-23">
    <w:name w:val="dynamic-style-23"/>
    <w:basedOn w:val="Normalny"/>
    <w:rsid w:val="0009133F"/>
    <w:pPr>
      <w:spacing w:before="30" w:after="100" w:afterAutospacing="1" w:line="240" w:lineRule="auto"/>
      <w:ind w:left="285"/>
      <w:jc w:val="both"/>
    </w:pPr>
    <w:rPr>
      <w:rFonts w:ascii="Times New Roman" w:eastAsia="Times New Roman" w:hAnsi="Times New Roman" w:cs="Times New Roman"/>
      <w:sz w:val="24"/>
      <w:szCs w:val="24"/>
      <w:lang w:eastAsia="pl-PL"/>
    </w:rPr>
  </w:style>
  <w:style w:type="paragraph" w:customStyle="1" w:styleId="dynamic-style-24">
    <w:name w:val="dynamic-style-24"/>
    <w:basedOn w:val="Normalny"/>
    <w:rsid w:val="0009133F"/>
    <w:pPr>
      <w:spacing w:before="100" w:beforeAutospacing="1" w:after="100" w:afterAutospacing="1" w:line="165" w:lineRule="atLeast"/>
    </w:pPr>
    <w:rPr>
      <w:rFonts w:ascii="Symbol" w:eastAsia="Times New Roman" w:hAnsi="Symbol" w:cs="Times New Roman"/>
      <w:color w:val="000000"/>
      <w:sz w:val="14"/>
      <w:szCs w:val="14"/>
      <w:lang w:eastAsia="pl-PL"/>
    </w:rPr>
  </w:style>
  <w:style w:type="paragraph" w:customStyle="1" w:styleId="dynamic-style-25">
    <w:name w:val="dynamic-style-25"/>
    <w:basedOn w:val="Normalny"/>
    <w:rsid w:val="0009133F"/>
    <w:pPr>
      <w:spacing w:before="100" w:beforeAutospacing="1" w:after="100" w:afterAutospacing="1" w:line="240" w:lineRule="auto"/>
      <w:ind w:left="285"/>
    </w:pPr>
    <w:rPr>
      <w:rFonts w:ascii="Times New Roman" w:eastAsia="Times New Roman" w:hAnsi="Times New Roman" w:cs="Times New Roman"/>
      <w:sz w:val="24"/>
      <w:szCs w:val="24"/>
      <w:lang w:eastAsia="pl-PL"/>
    </w:rPr>
  </w:style>
  <w:style w:type="paragraph" w:customStyle="1" w:styleId="divdefaultparastyle">
    <w:name w:val="divdefaultparastyle"/>
    <w:basedOn w:val="Normalny"/>
    <w:rsid w:val="000913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parastyle">
    <w:name w:val="defaultparastyle"/>
    <w:basedOn w:val="Normalny"/>
    <w:rsid w:val="0009133F"/>
    <w:pPr>
      <w:spacing w:before="100" w:beforeAutospacing="1" w:after="100" w:afterAutospacing="1" w:line="210" w:lineRule="atLeast"/>
    </w:pPr>
    <w:rPr>
      <w:rFonts w:ascii="Times New Roman" w:eastAsia="Times New Roman" w:hAnsi="Times New Roman" w:cs="Times New Roman"/>
      <w:color w:val="000000"/>
      <w:sz w:val="18"/>
      <w:szCs w:val="18"/>
      <w:lang w:eastAsia="pl-PL"/>
    </w:rPr>
  </w:style>
  <w:style w:type="paragraph" w:customStyle="1" w:styleId="divzal">
    <w:name w:val="divzal"/>
    <w:basedOn w:val="Normalny"/>
    <w:rsid w:val="0009133F"/>
    <w:pPr>
      <w:spacing w:before="100" w:beforeAutospacing="1" w:after="75" w:line="240" w:lineRule="auto"/>
      <w:ind w:firstLine="210"/>
      <w:jc w:val="right"/>
    </w:pPr>
    <w:rPr>
      <w:rFonts w:ascii="Times New Roman" w:eastAsia="Times New Roman" w:hAnsi="Times New Roman" w:cs="Times New Roman"/>
      <w:sz w:val="24"/>
      <w:szCs w:val="24"/>
      <w:lang w:eastAsia="pl-PL"/>
    </w:rPr>
  </w:style>
  <w:style w:type="paragraph" w:customStyle="1" w:styleId="divnormal">
    <w:name w:val="divnormal"/>
    <w:basedOn w:val="Normalny"/>
    <w:rsid w:val="0009133F"/>
    <w:pPr>
      <w:spacing w:before="100" w:beforeAutospacing="1" w:after="100" w:afterAutospacing="1" w:line="240" w:lineRule="auto"/>
      <w:ind w:firstLine="210"/>
      <w:jc w:val="both"/>
    </w:pPr>
    <w:rPr>
      <w:rFonts w:ascii="Times New Roman" w:eastAsia="Times New Roman" w:hAnsi="Times New Roman" w:cs="Times New Roman"/>
      <w:sz w:val="24"/>
      <w:szCs w:val="24"/>
      <w:lang w:eastAsia="pl-PL"/>
    </w:rPr>
  </w:style>
  <w:style w:type="paragraph" w:customStyle="1" w:styleId="normal">
    <w:name w:val="normal"/>
    <w:basedOn w:val="Normalny"/>
    <w:rsid w:val="0009133F"/>
    <w:pPr>
      <w:spacing w:before="100" w:beforeAutospacing="1" w:after="100" w:afterAutospacing="1" w:line="180" w:lineRule="atLeast"/>
    </w:pPr>
    <w:rPr>
      <w:rFonts w:ascii="Times New Roman" w:eastAsia="Times New Roman" w:hAnsi="Times New Roman" w:cs="Times New Roman"/>
      <w:color w:val="000000"/>
      <w:sz w:val="17"/>
      <w:szCs w:val="17"/>
      <w:lang w:eastAsia="pl-PL"/>
    </w:rPr>
  </w:style>
  <w:style w:type="paragraph" w:customStyle="1" w:styleId="divz1">
    <w:name w:val="divz1"/>
    <w:basedOn w:val="Normalny"/>
    <w:rsid w:val="0009133F"/>
    <w:pPr>
      <w:spacing w:before="120" w:after="100" w:afterAutospacing="1" w:line="240" w:lineRule="auto"/>
      <w:jc w:val="both"/>
    </w:pPr>
    <w:rPr>
      <w:rFonts w:ascii="Times New Roman" w:eastAsia="Times New Roman" w:hAnsi="Times New Roman" w:cs="Times New Roman"/>
      <w:sz w:val="24"/>
      <w:szCs w:val="24"/>
      <w:lang w:eastAsia="pl-PL"/>
    </w:rPr>
  </w:style>
  <w:style w:type="paragraph" w:customStyle="1" w:styleId="divz2">
    <w:name w:val="divz2"/>
    <w:basedOn w:val="Normalny"/>
    <w:rsid w:val="0009133F"/>
    <w:pPr>
      <w:spacing w:before="30" w:after="100" w:afterAutospacing="1" w:line="240" w:lineRule="auto"/>
      <w:jc w:val="both"/>
    </w:pPr>
    <w:rPr>
      <w:rFonts w:ascii="Times New Roman" w:eastAsia="Times New Roman" w:hAnsi="Times New Roman" w:cs="Times New Roman"/>
      <w:sz w:val="24"/>
      <w:szCs w:val="24"/>
      <w:lang w:eastAsia="pl-PL"/>
    </w:rPr>
  </w:style>
  <w:style w:type="paragraph" w:customStyle="1" w:styleId="divznormal">
    <w:name w:val="divz_normal"/>
    <w:basedOn w:val="Normalny"/>
    <w:rsid w:val="0009133F"/>
    <w:pPr>
      <w:spacing w:before="100" w:beforeAutospacing="1" w:after="100" w:afterAutospacing="1" w:line="240" w:lineRule="auto"/>
      <w:ind w:left="285"/>
      <w:jc w:val="both"/>
    </w:pPr>
    <w:rPr>
      <w:rFonts w:ascii="Times New Roman" w:eastAsia="Times New Roman" w:hAnsi="Times New Roman" w:cs="Times New Roman"/>
      <w:sz w:val="24"/>
      <w:szCs w:val="24"/>
      <w:lang w:eastAsia="pl-PL"/>
    </w:rPr>
  </w:style>
  <w:style w:type="paragraph" w:customStyle="1" w:styleId="divz4">
    <w:name w:val="divz4"/>
    <w:basedOn w:val="Normalny"/>
    <w:rsid w:val="0009133F"/>
    <w:pPr>
      <w:spacing w:before="100" w:beforeAutospacing="1" w:after="100" w:afterAutospacing="1" w:line="240" w:lineRule="auto"/>
      <w:ind w:firstLine="210"/>
      <w:jc w:val="both"/>
    </w:pPr>
    <w:rPr>
      <w:rFonts w:ascii="Times New Roman" w:eastAsia="Times New Roman" w:hAnsi="Times New Roman" w:cs="Times New Roman"/>
      <w:sz w:val="24"/>
      <w:szCs w:val="24"/>
      <w:lang w:eastAsia="pl-PL"/>
    </w:rPr>
  </w:style>
  <w:style w:type="paragraph" w:customStyle="1" w:styleId="divz3">
    <w:name w:val="divz3"/>
    <w:basedOn w:val="Normalny"/>
    <w:rsid w:val="0009133F"/>
    <w:pPr>
      <w:spacing w:before="30" w:after="100" w:afterAutospacing="1" w:line="240" w:lineRule="auto"/>
      <w:ind w:left="285"/>
      <w:jc w:val="both"/>
    </w:pPr>
    <w:rPr>
      <w:rFonts w:ascii="Times New Roman" w:eastAsia="Times New Roman" w:hAnsi="Times New Roman" w:cs="Times New Roman"/>
      <w:sz w:val="24"/>
      <w:szCs w:val="24"/>
      <w:lang w:eastAsia="pl-PL"/>
    </w:rPr>
  </w:style>
  <w:style w:type="paragraph" w:customStyle="1" w:styleId="divnormalzal9">
    <w:name w:val="divnormal_zal9"/>
    <w:basedOn w:val="Normalny"/>
    <w:rsid w:val="0009133F"/>
    <w:pPr>
      <w:spacing w:before="100" w:beforeAutospacing="1" w:after="100" w:afterAutospacing="1" w:line="240" w:lineRule="auto"/>
      <w:ind w:left="285"/>
      <w:jc w:val="both"/>
    </w:pPr>
    <w:rPr>
      <w:rFonts w:ascii="Times New Roman" w:eastAsia="Times New Roman" w:hAnsi="Times New Roman" w:cs="Times New Roman"/>
      <w:sz w:val="24"/>
      <w:szCs w:val="24"/>
      <w:lang w:eastAsia="pl-PL"/>
    </w:rPr>
  </w:style>
  <w:style w:type="paragraph" w:customStyle="1" w:styleId="normalzal9">
    <w:name w:val="normal_zal9"/>
    <w:basedOn w:val="Normalny"/>
    <w:rsid w:val="0009133F"/>
    <w:pPr>
      <w:spacing w:before="100" w:beforeAutospacing="1" w:after="100" w:afterAutospacing="1" w:line="165" w:lineRule="atLeast"/>
    </w:pPr>
    <w:rPr>
      <w:rFonts w:ascii="Times New Roman" w:eastAsia="Times New Roman" w:hAnsi="Times New Roman" w:cs="Times New Roman"/>
      <w:color w:val="000000"/>
      <w:sz w:val="14"/>
      <w:szCs w:val="14"/>
      <w:lang w:eastAsia="pl-PL"/>
    </w:rPr>
  </w:style>
  <w:style w:type="character" w:customStyle="1" w:styleId="dynamic-style-110">
    <w:name w:val="dynamic-style-110"/>
    <w:basedOn w:val="Domylnaczcionkaakapitu"/>
    <w:rsid w:val="0009133F"/>
    <w:rPr>
      <w:rFonts w:ascii="Times New Roman" w:hAnsi="Times New Roman" w:hint="default"/>
      <w:color w:val="000000"/>
      <w:spacing w:val="180"/>
      <w:sz w:val="15"/>
      <w:szCs w:val="15"/>
      <w:u w:val="single"/>
    </w:rPr>
  </w:style>
  <w:style w:type="character" w:customStyle="1" w:styleId="dynamic-style-31">
    <w:name w:val="dynamic-style-31"/>
    <w:basedOn w:val="Domylnaczcionkaakapitu"/>
    <w:rsid w:val="0009133F"/>
    <w:rPr>
      <w:rFonts w:ascii="Times New Roman" w:hAnsi="Times New Roman"/>
      <w:color w:val="000000"/>
      <w:spacing w:val="0"/>
      <w:sz w:val="22"/>
      <w:szCs w:val="14"/>
    </w:rPr>
  </w:style>
  <w:style w:type="character" w:customStyle="1" w:styleId="dynamic-style-41">
    <w:name w:val="dynamic-style-41"/>
    <w:basedOn w:val="Domylnaczcionkaakapitu"/>
    <w:rsid w:val="0009133F"/>
    <w:rPr>
      <w:rFonts w:ascii="Times New Roman" w:hAnsi="Times New Roman" w:hint="default"/>
      <w:color w:val="000000"/>
      <w:spacing w:val="165"/>
      <w:sz w:val="17"/>
      <w:szCs w:val="17"/>
    </w:rPr>
  </w:style>
  <w:style w:type="character" w:customStyle="1" w:styleId="dynamic-style-51">
    <w:name w:val="dynamic-style-51"/>
    <w:basedOn w:val="Domylnaczcionkaakapitu"/>
    <w:rsid w:val="0009133F"/>
    <w:rPr>
      <w:rFonts w:ascii="Times New Roman" w:hAnsi="Times New Roman" w:hint="default"/>
      <w:caps/>
      <w:color w:val="000000"/>
      <w:spacing w:val="165"/>
      <w:sz w:val="14"/>
      <w:szCs w:val="14"/>
    </w:rPr>
  </w:style>
  <w:style w:type="character" w:customStyle="1" w:styleId="z21">
    <w:name w:val="z21"/>
    <w:basedOn w:val="Domylnaczcionkaakapitu"/>
    <w:rsid w:val="0009133F"/>
    <w:rPr>
      <w:rFonts w:ascii="Times New Roman" w:hAnsi="Times New Roman"/>
      <w:color w:val="000000"/>
      <w:spacing w:val="0"/>
      <w:sz w:val="22"/>
      <w:szCs w:val="14"/>
      <w:u w:val="single"/>
    </w:rPr>
  </w:style>
  <w:style w:type="character" w:customStyle="1" w:styleId="znormal1">
    <w:name w:val="z_normal1"/>
    <w:basedOn w:val="Domylnaczcionkaakapitu"/>
    <w:rsid w:val="0009133F"/>
    <w:rPr>
      <w:rFonts w:ascii="Times New Roman" w:hAnsi="Times New Roman"/>
      <w:color w:val="000000"/>
      <w:spacing w:val="0"/>
      <w:sz w:val="22"/>
      <w:szCs w:val="14"/>
    </w:rPr>
  </w:style>
  <w:style w:type="character" w:customStyle="1" w:styleId="dynamic-style-61">
    <w:name w:val="dynamic-style-61"/>
    <w:basedOn w:val="Domylnaczcionkaakapitu"/>
    <w:rsid w:val="0009133F"/>
    <w:rPr>
      <w:rFonts w:ascii="Times New Roman" w:hAnsi="Times New Roman" w:hint="default"/>
      <w:color w:val="000000"/>
      <w:spacing w:val="165"/>
      <w:sz w:val="14"/>
      <w:szCs w:val="14"/>
      <w:vertAlign w:val="superscript"/>
    </w:rPr>
  </w:style>
  <w:style w:type="character" w:customStyle="1" w:styleId="z41">
    <w:name w:val="z41"/>
    <w:basedOn w:val="Domylnaczcionkaakapitu"/>
    <w:rsid w:val="0009133F"/>
    <w:rPr>
      <w:rFonts w:ascii="Times New Roman" w:hAnsi="Times New Roman"/>
      <w:color w:val="000000"/>
      <w:spacing w:val="0"/>
      <w:sz w:val="22"/>
      <w:szCs w:val="14"/>
    </w:rPr>
  </w:style>
  <w:style w:type="character" w:customStyle="1" w:styleId="dynamic-style-91">
    <w:name w:val="dynamic-style-91"/>
    <w:basedOn w:val="Domylnaczcionkaakapitu"/>
    <w:rsid w:val="0009133F"/>
    <w:rPr>
      <w:rFonts w:ascii="Arial" w:hAnsi="Arial" w:hint="default"/>
      <w:color w:val="000000"/>
      <w:spacing w:val="165"/>
      <w:sz w:val="14"/>
      <w:szCs w:val="14"/>
    </w:rPr>
  </w:style>
  <w:style w:type="character" w:customStyle="1" w:styleId="z31">
    <w:name w:val="z31"/>
    <w:basedOn w:val="Domylnaczcionkaakapitu"/>
    <w:rsid w:val="0009133F"/>
    <w:rPr>
      <w:rFonts w:ascii="Times New Roman" w:hAnsi="Times New Roman"/>
      <w:color w:val="000000"/>
      <w:spacing w:val="0"/>
      <w:sz w:val="22"/>
      <w:szCs w:val="14"/>
    </w:rPr>
  </w:style>
  <w:style w:type="character" w:customStyle="1" w:styleId="dynamic-style-131">
    <w:name w:val="dynamic-style-131"/>
    <w:basedOn w:val="Domylnaczcionkaakapitu"/>
    <w:rsid w:val="0009133F"/>
    <w:rPr>
      <w:rFonts w:ascii="Arial" w:hAnsi="Arial" w:cs="Arial" w:hint="default"/>
      <w:color w:val="000000"/>
      <w:spacing w:val="165"/>
      <w:sz w:val="14"/>
      <w:szCs w:val="14"/>
    </w:rPr>
  </w:style>
  <w:style w:type="character" w:customStyle="1" w:styleId="dynamic-style-171">
    <w:name w:val="dynamic-style-171"/>
    <w:basedOn w:val="Domylnaczcionkaakapitu"/>
    <w:rsid w:val="0009133F"/>
    <w:rPr>
      <w:rFonts w:ascii="Times New Roman" w:hAnsi="Times New Roman" w:hint="default"/>
      <w:color w:val="000000"/>
      <w:spacing w:val="180"/>
      <w:sz w:val="14"/>
      <w:szCs w:val="14"/>
    </w:rPr>
  </w:style>
  <w:style w:type="character" w:customStyle="1" w:styleId="normalzal91">
    <w:name w:val="normal_zal91"/>
    <w:basedOn w:val="Domylnaczcionkaakapitu"/>
    <w:rsid w:val="0009133F"/>
    <w:rPr>
      <w:rFonts w:ascii="Times New Roman" w:hAnsi="Times New Roman"/>
      <w:color w:val="000000"/>
      <w:spacing w:val="0"/>
      <w:sz w:val="22"/>
      <w:szCs w:val="14"/>
    </w:rPr>
  </w:style>
  <w:style w:type="character" w:customStyle="1" w:styleId="dynamic-style-221">
    <w:name w:val="dynamic-style-221"/>
    <w:basedOn w:val="Domylnaczcionkaakapitu"/>
    <w:rsid w:val="0009133F"/>
    <w:rPr>
      <w:rFonts w:ascii="Times New Roman" w:hAnsi="Times New Roman" w:hint="default"/>
      <w:color w:val="000000"/>
      <w:spacing w:val="165"/>
      <w:sz w:val="14"/>
      <w:szCs w:val="14"/>
      <w:u w:val="single"/>
    </w:rPr>
  </w:style>
  <w:style w:type="character" w:customStyle="1" w:styleId="dynamic-style-241">
    <w:name w:val="dynamic-style-241"/>
    <w:basedOn w:val="Domylnaczcionkaakapitu"/>
    <w:rsid w:val="0009133F"/>
    <w:rPr>
      <w:rFonts w:ascii="Symbol" w:hAnsi="Symbol" w:hint="default"/>
      <w:color w:val="000000"/>
      <w:spacing w:val="165"/>
      <w:sz w:val="14"/>
      <w:szCs w:val="14"/>
    </w:rPr>
  </w:style>
  <w:style w:type="paragraph" w:styleId="Tekstpodstawowy">
    <w:name w:val="Body Text"/>
    <w:basedOn w:val="Normalny"/>
    <w:link w:val="TekstpodstawowyZnak"/>
    <w:unhideWhenUsed/>
    <w:rsid w:val="0094000A"/>
    <w:pPr>
      <w:spacing w:after="120"/>
    </w:pPr>
  </w:style>
  <w:style w:type="character" w:customStyle="1" w:styleId="TekstpodstawowyZnak">
    <w:name w:val="Tekst podstawowy Znak"/>
    <w:basedOn w:val="Domylnaczcionkaakapitu"/>
    <w:link w:val="Tekstpodstawowy"/>
    <w:uiPriority w:val="99"/>
    <w:rsid w:val="0094000A"/>
  </w:style>
  <w:style w:type="paragraph" w:customStyle="1" w:styleId="znormalefekt">
    <w:name w:val="z_normal_efekt"/>
    <w:rsid w:val="0094000A"/>
    <w:pPr>
      <w:widowControl w:val="0"/>
      <w:autoSpaceDE w:val="0"/>
      <w:autoSpaceDN w:val="0"/>
      <w:adjustRightInd w:val="0"/>
      <w:spacing w:after="0" w:line="360" w:lineRule="auto"/>
      <w:ind w:left="681" w:hanging="284"/>
      <w:jc w:val="both"/>
    </w:pPr>
    <w:rPr>
      <w:rFonts w:ascii="Times New Roman" w:eastAsia="Times New Roman" w:hAnsi="Times New Roman" w:cs="Times New Roman"/>
      <w:color w:val="000000"/>
      <w:szCs w:val="23"/>
      <w:lang w:eastAsia="pl-PL"/>
    </w:rPr>
  </w:style>
  <w:style w:type="paragraph" w:styleId="Tekstprzypisudolnego">
    <w:name w:val="footnote text"/>
    <w:basedOn w:val="Normalny"/>
    <w:link w:val="TekstprzypisudolnegoZnak"/>
    <w:semiHidden/>
    <w:rsid w:val="0094000A"/>
    <w:pPr>
      <w:widowControl w:val="0"/>
      <w:autoSpaceDE w:val="0"/>
      <w:autoSpaceDN w:val="0"/>
      <w:adjustRightInd w:val="0"/>
      <w:spacing w:after="0" w:line="360" w:lineRule="auto"/>
      <w:ind w:firstLine="284"/>
      <w:jc w:val="both"/>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semiHidden/>
    <w:rsid w:val="0094000A"/>
    <w:rPr>
      <w:rFonts w:ascii="Times New Roman" w:eastAsia="Times New Roman" w:hAnsi="Times New Roman" w:cs="Times New Roman"/>
      <w:color w:val="000000"/>
      <w:sz w:val="20"/>
      <w:szCs w:val="20"/>
      <w:lang w:eastAsia="pl-PL"/>
    </w:rPr>
  </w:style>
  <w:style w:type="character" w:styleId="Odwoanieprzypisudolnego">
    <w:name w:val="footnote reference"/>
    <w:basedOn w:val="Domylnaczcionkaakapitu"/>
    <w:semiHidden/>
    <w:rsid w:val="0094000A"/>
    <w:rPr>
      <w:vertAlign w:val="superscript"/>
    </w:rPr>
  </w:style>
  <w:style w:type="character" w:customStyle="1" w:styleId="Nagwek2Znak">
    <w:name w:val="Nagłówek 2 Znak"/>
    <w:basedOn w:val="Domylnaczcionkaakapitu"/>
    <w:link w:val="Nagwek2"/>
    <w:uiPriority w:val="9"/>
    <w:rsid w:val="00413BF7"/>
    <w:rPr>
      <w:rFonts w:eastAsiaTheme="majorEastAsia" w:cstheme="majorBidi"/>
      <w:b/>
      <w:bCs/>
      <w:sz w:val="24"/>
      <w:szCs w:val="26"/>
    </w:rPr>
  </w:style>
  <w:style w:type="character" w:customStyle="1" w:styleId="Nagwek5Znak">
    <w:name w:val="Nagłówek 5 Znak"/>
    <w:basedOn w:val="Domylnaczcionkaakapitu"/>
    <w:link w:val="Nagwek5"/>
    <w:uiPriority w:val="9"/>
    <w:semiHidden/>
    <w:rsid w:val="002357A1"/>
    <w:rPr>
      <w:rFonts w:asciiTheme="majorHAnsi" w:eastAsiaTheme="majorEastAsia" w:hAnsiTheme="majorHAnsi" w:cstheme="majorBidi"/>
      <w:color w:val="243F60" w:themeColor="accent1" w:themeShade="7F"/>
    </w:rPr>
  </w:style>
  <w:style w:type="paragraph" w:customStyle="1" w:styleId="StylIwony">
    <w:name w:val="Styl Iwony"/>
    <w:basedOn w:val="Normalny"/>
    <w:rsid w:val="002357A1"/>
    <w:pPr>
      <w:spacing w:before="120" w:after="120" w:line="240" w:lineRule="auto"/>
      <w:jc w:val="both"/>
    </w:pPr>
    <w:rPr>
      <w:rFonts w:ascii="Bookman Old Style" w:eastAsia="Times New Roman" w:hAnsi="Bookman Old Style" w:cs="Times New Roman"/>
      <w:sz w:val="24"/>
      <w:szCs w:val="20"/>
      <w:lang w:eastAsia="pl-PL"/>
    </w:rPr>
  </w:style>
  <w:style w:type="paragraph" w:customStyle="1" w:styleId="tekstost">
    <w:name w:val="tekst ost"/>
    <w:basedOn w:val="Normalny"/>
    <w:rsid w:val="002357A1"/>
    <w:pPr>
      <w:spacing w:after="0" w:line="240" w:lineRule="auto"/>
      <w:jc w:val="both"/>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2357A1"/>
    <w:pPr>
      <w:tabs>
        <w:tab w:val="left" w:pos="1008"/>
      </w:tabs>
      <w:overflowPunct w:val="0"/>
      <w:autoSpaceDE w:val="0"/>
      <w:autoSpaceDN w:val="0"/>
      <w:adjustRightInd w:val="0"/>
      <w:spacing w:before="240" w:after="0" w:line="360" w:lineRule="auto"/>
      <w:ind w:left="709" w:hanging="709"/>
      <w:jc w:val="both"/>
      <w:textAlignment w:val="baseline"/>
    </w:pPr>
    <w:rPr>
      <w:rFonts w:ascii="Tms Rmn" w:eastAsia="Times New Roman" w:hAnsi="Tms Rmn" w:cs="Times New Roman"/>
      <w:noProof/>
      <w:spacing w:val="-3"/>
      <w:sz w:val="24"/>
      <w:szCs w:val="20"/>
      <w:lang w:eastAsia="pl-PL"/>
    </w:rPr>
  </w:style>
  <w:style w:type="character" w:customStyle="1" w:styleId="Nagwek4Znak">
    <w:name w:val="Nagłówek 4 Znak"/>
    <w:basedOn w:val="Domylnaczcionkaakapitu"/>
    <w:link w:val="Nagwek4"/>
    <w:uiPriority w:val="9"/>
    <w:semiHidden/>
    <w:rsid w:val="00E30947"/>
    <w:rPr>
      <w:rFonts w:asciiTheme="majorHAnsi" w:eastAsiaTheme="majorEastAsia" w:hAnsiTheme="majorHAnsi" w:cstheme="majorBidi"/>
      <w:b/>
      <w:bCs/>
      <w:i/>
      <w:iCs/>
      <w:color w:val="4F81BD" w:themeColor="accent1"/>
    </w:rPr>
  </w:style>
  <w:style w:type="paragraph" w:customStyle="1" w:styleId="spis03">
    <w:name w:val="spis03"/>
    <w:rsid w:val="00B61520"/>
    <w:pPr>
      <w:widowControl w:val="0"/>
      <w:tabs>
        <w:tab w:val="left" w:pos="794"/>
        <w:tab w:val="left" w:leader="dot" w:pos="4496"/>
      </w:tabs>
      <w:autoSpaceDE w:val="0"/>
      <w:autoSpaceDN w:val="0"/>
      <w:adjustRightInd w:val="0"/>
      <w:spacing w:after="0" w:line="360" w:lineRule="auto"/>
      <w:ind w:firstLine="284"/>
    </w:pPr>
    <w:rPr>
      <w:rFonts w:ascii="Times New Roman" w:eastAsia="Times New Roman" w:hAnsi="Times New Roman" w:cs="Times New Roman"/>
      <w:color w:val="000000"/>
      <w:szCs w:val="21"/>
      <w:lang w:eastAsia="pl-PL"/>
    </w:rPr>
  </w:style>
  <w:style w:type="paragraph" w:customStyle="1" w:styleId="przypis">
    <w:name w:val="!przypis"/>
    <w:rsid w:val="00B61520"/>
    <w:pPr>
      <w:widowControl w:val="0"/>
      <w:pBdr>
        <w:top w:val="single" w:sz="6" w:space="0" w:color="auto"/>
      </w:pBdr>
      <w:autoSpaceDE w:val="0"/>
      <w:autoSpaceDN w:val="0"/>
      <w:adjustRightInd w:val="0"/>
      <w:spacing w:before="57" w:after="0" w:line="360" w:lineRule="auto"/>
      <w:ind w:left="170" w:hanging="170"/>
      <w:jc w:val="both"/>
    </w:pPr>
    <w:rPr>
      <w:rFonts w:ascii="Times New Roman" w:eastAsia="Times New Roman" w:hAnsi="Times New Roman" w:cs="Times New Roman"/>
      <w:color w:val="000000"/>
      <w:szCs w:val="18"/>
      <w:lang w:eastAsia="pl-PL"/>
    </w:rPr>
  </w:style>
  <w:style w:type="paragraph" w:customStyle="1" w:styleId="cyferki">
    <w:name w:val="cyferki"/>
    <w:basedOn w:val="znormalefekt"/>
    <w:rsid w:val="00B61520"/>
    <w:pPr>
      <w:numPr>
        <w:numId w:val="63"/>
      </w:numPr>
      <w:tabs>
        <w:tab w:val="clear" w:pos="1117"/>
        <w:tab w:val="num" w:pos="709"/>
      </w:tabs>
      <w:ind w:left="709" w:hanging="283"/>
    </w:pPr>
  </w:style>
  <w:style w:type="paragraph" w:styleId="Tekstpodstawowywcity2">
    <w:name w:val="Body Text Indent 2"/>
    <w:basedOn w:val="Normalny"/>
    <w:link w:val="Tekstpodstawowywcity2Znak"/>
    <w:semiHidden/>
    <w:rsid w:val="00B61520"/>
    <w:pPr>
      <w:widowControl w:val="0"/>
      <w:autoSpaceDE w:val="0"/>
      <w:autoSpaceDN w:val="0"/>
      <w:adjustRightInd w:val="0"/>
      <w:spacing w:after="0" w:line="259" w:lineRule="exact"/>
      <w:ind w:firstLine="283"/>
      <w:jc w:val="both"/>
    </w:pPr>
    <w:rPr>
      <w:rFonts w:ascii="Times New Roman" w:eastAsia="Times New Roman" w:hAnsi="Times New Roman" w:cs="Times New Roman"/>
      <w:color w:val="000000"/>
      <w:lang w:eastAsia="pl-PL"/>
    </w:rPr>
  </w:style>
  <w:style w:type="character" w:customStyle="1" w:styleId="Tekstpodstawowywcity2Znak">
    <w:name w:val="Tekst podstawowy wcięty 2 Znak"/>
    <w:basedOn w:val="Domylnaczcionkaakapitu"/>
    <w:link w:val="Tekstpodstawowywcity2"/>
    <w:semiHidden/>
    <w:rsid w:val="00B61520"/>
    <w:rPr>
      <w:rFonts w:ascii="Times New Roman" w:eastAsia="Times New Roman" w:hAnsi="Times New Roman" w:cs="Times New Roman"/>
      <w:color w:val="000000"/>
      <w:lang w:eastAsia="pl-PL"/>
    </w:rPr>
  </w:style>
  <w:style w:type="character" w:customStyle="1" w:styleId="dynamic-style-101">
    <w:name w:val="dynamic-style-101"/>
    <w:basedOn w:val="Domylnaczcionkaakapitu"/>
    <w:rsid w:val="00B61520"/>
    <w:rPr>
      <w:rFonts w:ascii="Arial" w:hAnsi="Arial" w:hint="default"/>
      <w:color w:val="000000"/>
      <w:spacing w:val="165"/>
      <w:sz w:val="14"/>
      <w:szCs w:val="14"/>
    </w:rPr>
  </w:style>
  <w:style w:type="character" w:customStyle="1" w:styleId="dynamic-style-181">
    <w:name w:val="dynamic-style-181"/>
    <w:basedOn w:val="Domylnaczcionkaakapitu"/>
    <w:rsid w:val="00B61520"/>
    <w:rPr>
      <w:rFonts w:ascii="Symbol" w:hAnsi="Symbol" w:hint="default"/>
      <w:color w:val="000000"/>
      <w:spacing w:val="165"/>
      <w:sz w:val="14"/>
      <w:szCs w:val="14"/>
    </w:rPr>
  </w:style>
  <w:style w:type="character" w:customStyle="1" w:styleId="dynamic-style-191">
    <w:name w:val="dynamic-style-191"/>
    <w:basedOn w:val="Domylnaczcionkaakapitu"/>
    <w:rsid w:val="00B61520"/>
    <w:rPr>
      <w:rFonts w:ascii="Times New Roman" w:hAnsi="Times New Roman" w:hint="default"/>
      <w:color w:val="000000"/>
      <w:spacing w:val="150"/>
      <w:sz w:val="14"/>
      <w:szCs w:val="14"/>
    </w:rPr>
  </w:style>
  <w:style w:type="paragraph" w:styleId="Tekstdymka">
    <w:name w:val="Balloon Text"/>
    <w:basedOn w:val="Normalny"/>
    <w:link w:val="TekstdymkaZnak"/>
    <w:uiPriority w:val="99"/>
    <w:semiHidden/>
    <w:unhideWhenUsed/>
    <w:rsid w:val="00EC35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3568"/>
    <w:rPr>
      <w:rFonts w:ascii="Tahoma" w:hAnsi="Tahoma" w:cs="Tahoma"/>
      <w:sz w:val="16"/>
      <w:szCs w:val="16"/>
    </w:rPr>
  </w:style>
  <w:style w:type="paragraph" w:styleId="Nagwekspisutreci">
    <w:name w:val="TOC Heading"/>
    <w:basedOn w:val="Nagwek1"/>
    <w:next w:val="Normalny"/>
    <w:uiPriority w:val="39"/>
    <w:unhideWhenUsed/>
    <w:qFormat/>
    <w:rsid w:val="00DB6446"/>
    <w:pPr>
      <w:keepLines/>
      <w:widowControl/>
      <w:autoSpaceDE/>
      <w:autoSpaceDN/>
      <w:adjustRightInd/>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Spistreci1">
    <w:name w:val="toc 1"/>
    <w:basedOn w:val="Normalny"/>
    <w:next w:val="Normalny"/>
    <w:autoRedefine/>
    <w:uiPriority w:val="39"/>
    <w:unhideWhenUsed/>
    <w:qFormat/>
    <w:rsid w:val="003A2E35"/>
    <w:pPr>
      <w:tabs>
        <w:tab w:val="right" w:pos="9062"/>
      </w:tabs>
      <w:spacing w:after="0"/>
    </w:pPr>
    <w:rPr>
      <w:rFonts w:asciiTheme="majorHAnsi" w:hAnsiTheme="majorHAnsi"/>
      <w:b/>
      <w:bCs/>
      <w:caps/>
      <w:sz w:val="24"/>
      <w:szCs w:val="24"/>
    </w:rPr>
  </w:style>
  <w:style w:type="paragraph" w:styleId="Spistreci2">
    <w:name w:val="toc 2"/>
    <w:basedOn w:val="Normalny"/>
    <w:next w:val="Normalny"/>
    <w:autoRedefine/>
    <w:uiPriority w:val="39"/>
    <w:unhideWhenUsed/>
    <w:qFormat/>
    <w:rsid w:val="00DB6446"/>
    <w:pPr>
      <w:spacing w:before="240" w:after="0"/>
    </w:pPr>
    <w:rPr>
      <w:rFonts w:cstheme="minorHAnsi"/>
      <w:b/>
      <w:bCs/>
      <w:sz w:val="20"/>
      <w:szCs w:val="20"/>
    </w:rPr>
  </w:style>
  <w:style w:type="paragraph" w:styleId="Spistreci3">
    <w:name w:val="toc 3"/>
    <w:basedOn w:val="Normalny"/>
    <w:next w:val="Normalny"/>
    <w:autoRedefine/>
    <w:uiPriority w:val="39"/>
    <w:unhideWhenUsed/>
    <w:qFormat/>
    <w:rsid w:val="00A05F05"/>
    <w:pPr>
      <w:spacing w:after="0"/>
      <w:ind w:left="220"/>
    </w:pPr>
    <w:rPr>
      <w:rFonts w:cstheme="minorHAnsi"/>
      <w:sz w:val="20"/>
      <w:szCs w:val="20"/>
    </w:rPr>
  </w:style>
  <w:style w:type="paragraph" w:styleId="Spistreci4">
    <w:name w:val="toc 4"/>
    <w:basedOn w:val="Normalny"/>
    <w:next w:val="Normalny"/>
    <w:autoRedefine/>
    <w:uiPriority w:val="39"/>
    <w:unhideWhenUsed/>
    <w:rsid w:val="002621DE"/>
    <w:pPr>
      <w:spacing w:after="0"/>
      <w:ind w:left="440"/>
    </w:pPr>
    <w:rPr>
      <w:rFonts w:cstheme="minorHAnsi"/>
      <w:sz w:val="20"/>
      <w:szCs w:val="20"/>
    </w:rPr>
  </w:style>
  <w:style w:type="paragraph" w:styleId="Spistreci5">
    <w:name w:val="toc 5"/>
    <w:basedOn w:val="Normalny"/>
    <w:next w:val="Normalny"/>
    <w:autoRedefine/>
    <w:uiPriority w:val="39"/>
    <w:unhideWhenUsed/>
    <w:rsid w:val="002621DE"/>
    <w:pPr>
      <w:spacing w:after="0"/>
      <w:ind w:left="660"/>
    </w:pPr>
    <w:rPr>
      <w:rFonts w:cstheme="minorHAnsi"/>
      <w:sz w:val="20"/>
      <w:szCs w:val="20"/>
    </w:rPr>
  </w:style>
  <w:style w:type="paragraph" w:styleId="Spistreci6">
    <w:name w:val="toc 6"/>
    <w:basedOn w:val="Normalny"/>
    <w:next w:val="Normalny"/>
    <w:autoRedefine/>
    <w:uiPriority w:val="39"/>
    <w:unhideWhenUsed/>
    <w:rsid w:val="002621DE"/>
    <w:pPr>
      <w:spacing w:after="0"/>
      <w:ind w:left="880"/>
    </w:pPr>
    <w:rPr>
      <w:rFonts w:cstheme="minorHAnsi"/>
      <w:sz w:val="20"/>
      <w:szCs w:val="20"/>
    </w:rPr>
  </w:style>
  <w:style w:type="paragraph" w:styleId="Spistreci7">
    <w:name w:val="toc 7"/>
    <w:basedOn w:val="Normalny"/>
    <w:next w:val="Normalny"/>
    <w:autoRedefine/>
    <w:uiPriority w:val="39"/>
    <w:unhideWhenUsed/>
    <w:rsid w:val="002621DE"/>
    <w:pPr>
      <w:spacing w:after="0"/>
      <w:ind w:left="1100"/>
    </w:pPr>
    <w:rPr>
      <w:rFonts w:cstheme="minorHAnsi"/>
      <w:sz w:val="20"/>
      <w:szCs w:val="20"/>
    </w:rPr>
  </w:style>
  <w:style w:type="paragraph" w:styleId="Spistreci8">
    <w:name w:val="toc 8"/>
    <w:basedOn w:val="Normalny"/>
    <w:next w:val="Normalny"/>
    <w:autoRedefine/>
    <w:uiPriority w:val="39"/>
    <w:unhideWhenUsed/>
    <w:rsid w:val="002621DE"/>
    <w:pPr>
      <w:spacing w:after="0"/>
      <w:ind w:left="1320"/>
    </w:pPr>
    <w:rPr>
      <w:rFonts w:cstheme="minorHAnsi"/>
      <w:sz w:val="20"/>
      <w:szCs w:val="20"/>
    </w:rPr>
  </w:style>
  <w:style w:type="paragraph" w:styleId="Spistreci9">
    <w:name w:val="toc 9"/>
    <w:basedOn w:val="Normalny"/>
    <w:next w:val="Normalny"/>
    <w:autoRedefine/>
    <w:uiPriority w:val="39"/>
    <w:unhideWhenUsed/>
    <w:rsid w:val="002621DE"/>
    <w:pPr>
      <w:spacing w:after="0"/>
      <w:ind w:left="1540"/>
    </w:pPr>
    <w:rPr>
      <w:rFonts w:cstheme="minorHAnsi"/>
      <w:sz w:val="20"/>
      <w:szCs w:val="20"/>
    </w:rPr>
  </w:style>
  <w:style w:type="character" w:customStyle="1" w:styleId="Nagwek3Znak">
    <w:name w:val="Nagłówek 3 Znak"/>
    <w:basedOn w:val="Domylnaczcionkaakapitu"/>
    <w:link w:val="Nagwek3"/>
    <w:uiPriority w:val="9"/>
    <w:rsid w:val="002D6A55"/>
    <w:rPr>
      <w:rFonts w:eastAsiaTheme="majorEastAsia" w:cstheme="majorBidi"/>
      <w:b/>
      <w:bCs/>
    </w:rPr>
  </w:style>
  <w:style w:type="paragraph" w:styleId="Tekstprzypisukocowego">
    <w:name w:val="endnote text"/>
    <w:basedOn w:val="Normalny"/>
    <w:link w:val="TekstprzypisukocowegoZnak"/>
    <w:uiPriority w:val="99"/>
    <w:semiHidden/>
    <w:unhideWhenUsed/>
    <w:rsid w:val="008E54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E5483"/>
    <w:rPr>
      <w:sz w:val="20"/>
      <w:szCs w:val="20"/>
    </w:rPr>
  </w:style>
  <w:style w:type="character" w:styleId="Odwoanieprzypisukocowego">
    <w:name w:val="endnote reference"/>
    <w:basedOn w:val="Domylnaczcionkaakapitu"/>
    <w:uiPriority w:val="99"/>
    <w:semiHidden/>
    <w:unhideWhenUsed/>
    <w:rsid w:val="008E5483"/>
    <w:rPr>
      <w:vertAlign w:val="superscript"/>
    </w:rPr>
  </w:style>
  <w:style w:type="paragraph" w:customStyle="1" w:styleId="BodyText21">
    <w:name w:val="Body Text 21"/>
    <w:basedOn w:val="Normalny"/>
    <w:rsid w:val="00511FDA"/>
    <w:pPr>
      <w:widowControl w:val="0"/>
      <w:suppressAutoHyphens/>
      <w:spacing w:after="0" w:line="360" w:lineRule="auto"/>
      <w:jc w:val="both"/>
    </w:pPr>
    <w:rPr>
      <w:rFonts w:ascii="Times New Roman" w:eastAsia="Times New Roman" w:hAnsi="Times New Roman" w:cs="Times New Roman"/>
      <w:sz w:val="24"/>
      <w:szCs w:val="20"/>
      <w:lang w:eastAsia="pl-PL"/>
    </w:rPr>
  </w:style>
  <w:style w:type="paragraph" w:customStyle="1" w:styleId="Standardowytekst">
    <w:name w:val="Standardowy.tekst"/>
    <w:rsid w:val="00997722"/>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2D6A55"/>
    <w:rPr>
      <w:sz w:val="16"/>
      <w:szCs w:val="16"/>
    </w:rPr>
  </w:style>
  <w:style w:type="paragraph" w:styleId="Tematkomentarza">
    <w:name w:val="annotation subject"/>
    <w:basedOn w:val="Tekstkomentarza"/>
    <w:next w:val="Tekstkomentarza"/>
    <w:link w:val="TematkomentarzaZnak"/>
    <w:uiPriority w:val="99"/>
    <w:semiHidden/>
    <w:unhideWhenUsed/>
    <w:rsid w:val="002D6A55"/>
    <w:pPr>
      <w:spacing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2D6A55"/>
    <w:rPr>
      <w:b/>
      <w:bCs/>
    </w:rPr>
  </w:style>
  <w:style w:type="character" w:customStyle="1" w:styleId="h1">
    <w:name w:val="h1"/>
    <w:basedOn w:val="Domylnaczcionkaakapitu"/>
    <w:rsid w:val="00A704D1"/>
  </w:style>
</w:styles>
</file>

<file path=word/webSettings.xml><?xml version="1.0" encoding="utf-8"?>
<w:webSettings xmlns:r="http://schemas.openxmlformats.org/officeDocument/2006/relationships" xmlns:w="http://schemas.openxmlformats.org/wordprocessingml/2006/main">
  <w:divs>
    <w:div w:id="25639369">
      <w:bodyDiv w:val="1"/>
      <w:marLeft w:val="0"/>
      <w:marRight w:val="0"/>
      <w:marTop w:val="0"/>
      <w:marBottom w:val="0"/>
      <w:divBdr>
        <w:top w:val="none" w:sz="0" w:space="0" w:color="auto"/>
        <w:left w:val="none" w:sz="0" w:space="0" w:color="auto"/>
        <w:bottom w:val="none" w:sz="0" w:space="0" w:color="auto"/>
        <w:right w:val="none" w:sz="0" w:space="0" w:color="auto"/>
      </w:divBdr>
    </w:div>
    <w:div w:id="318005065">
      <w:bodyDiv w:val="1"/>
      <w:marLeft w:val="0"/>
      <w:marRight w:val="0"/>
      <w:marTop w:val="0"/>
      <w:marBottom w:val="0"/>
      <w:divBdr>
        <w:top w:val="none" w:sz="0" w:space="0" w:color="auto"/>
        <w:left w:val="none" w:sz="0" w:space="0" w:color="auto"/>
        <w:bottom w:val="none" w:sz="0" w:space="0" w:color="auto"/>
        <w:right w:val="none" w:sz="0" w:space="0" w:color="auto"/>
      </w:divBdr>
    </w:div>
    <w:div w:id="761150247">
      <w:bodyDiv w:val="1"/>
      <w:marLeft w:val="0"/>
      <w:marRight w:val="0"/>
      <w:marTop w:val="0"/>
      <w:marBottom w:val="0"/>
      <w:divBdr>
        <w:top w:val="none" w:sz="0" w:space="0" w:color="auto"/>
        <w:left w:val="none" w:sz="0" w:space="0" w:color="auto"/>
        <w:bottom w:val="none" w:sz="0" w:space="0" w:color="auto"/>
        <w:right w:val="none" w:sz="0" w:space="0" w:color="auto"/>
      </w:divBdr>
    </w:div>
    <w:div w:id="859780250">
      <w:bodyDiv w:val="1"/>
      <w:marLeft w:val="0"/>
      <w:marRight w:val="0"/>
      <w:marTop w:val="0"/>
      <w:marBottom w:val="0"/>
      <w:divBdr>
        <w:top w:val="none" w:sz="0" w:space="0" w:color="auto"/>
        <w:left w:val="none" w:sz="0" w:space="0" w:color="auto"/>
        <w:bottom w:val="none" w:sz="0" w:space="0" w:color="auto"/>
        <w:right w:val="none" w:sz="0" w:space="0" w:color="auto"/>
      </w:divBdr>
    </w:div>
    <w:div w:id="1030837178">
      <w:bodyDiv w:val="1"/>
      <w:marLeft w:val="0"/>
      <w:marRight w:val="0"/>
      <w:marTop w:val="0"/>
      <w:marBottom w:val="0"/>
      <w:divBdr>
        <w:top w:val="none" w:sz="0" w:space="0" w:color="auto"/>
        <w:left w:val="none" w:sz="0" w:space="0" w:color="auto"/>
        <w:bottom w:val="none" w:sz="0" w:space="0" w:color="auto"/>
        <w:right w:val="none" w:sz="0" w:space="0" w:color="auto"/>
      </w:divBdr>
    </w:div>
    <w:div w:id="1033920677">
      <w:bodyDiv w:val="1"/>
      <w:marLeft w:val="0"/>
      <w:marRight w:val="0"/>
      <w:marTop w:val="0"/>
      <w:marBottom w:val="0"/>
      <w:divBdr>
        <w:top w:val="none" w:sz="0" w:space="0" w:color="auto"/>
        <w:left w:val="none" w:sz="0" w:space="0" w:color="auto"/>
        <w:bottom w:val="none" w:sz="0" w:space="0" w:color="auto"/>
        <w:right w:val="none" w:sz="0" w:space="0" w:color="auto"/>
      </w:divBdr>
    </w:div>
    <w:div w:id="1285766189">
      <w:bodyDiv w:val="1"/>
      <w:marLeft w:val="0"/>
      <w:marRight w:val="0"/>
      <w:marTop w:val="0"/>
      <w:marBottom w:val="0"/>
      <w:divBdr>
        <w:top w:val="none" w:sz="0" w:space="0" w:color="auto"/>
        <w:left w:val="none" w:sz="0" w:space="0" w:color="auto"/>
        <w:bottom w:val="none" w:sz="0" w:space="0" w:color="auto"/>
        <w:right w:val="none" w:sz="0" w:space="0" w:color="auto"/>
      </w:divBdr>
    </w:div>
    <w:div w:id="1932816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akamienica@starakamienica.pl" TargetMode="External"/><Relationship Id="rId13" Type="http://schemas.openxmlformats.org/officeDocument/2006/relationships/image" Target="media/image3.emf"/><Relationship Id="rId18" Type="http://schemas.openxmlformats.org/officeDocument/2006/relationships/hyperlink" Target="http://sklep.pkn.pl/pn-en-1926-2001p.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sklep.pkn.pl/pn-en-13755-2002p.html" TargetMode="External"/><Relationship Id="rId2" Type="http://schemas.openxmlformats.org/officeDocument/2006/relationships/numbering" Target="numbering.xml"/><Relationship Id="rId16" Type="http://schemas.openxmlformats.org/officeDocument/2006/relationships/hyperlink" Target="http://sklep.pkn.pl/pn-en-13043-2004p.html" TargetMode="External"/><Relationship Id="rId20" Type="http://schemas.openxmlformats.org/officeDocument/2006/relationships/hyperlink" Target="http://sklep.pkn.pl/pn-b-04115-1967p.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ntTable" Target="fontTable.xml"/><Relationship Id="rId10" Type="http://schemas.openxmlformats.org/officeDocument/2006/relationships/hyperlink" Target="http://sklep.pkn.pl/pn-en-12620-2004p.html" TargetMode="External"/><Relationship Id="rId19" Type="http://schemas.openxmlformats.org/officeDocument/2006/relationships/hyperlink" Target="http://sklep.pkn.pl/pn-en-14157-2005e.html" TargetMode="External"/><Relationship Id="rId4" Type="http://schemas.openxmlformats.org/officeDocument/2006/relationships/settings" Target="settings.xml"/><Relationship Id="rId9" Type="http://schemas.openxmlformats.org/officeDocument/2006/relationships/hyperlink" Target="http://sklep.pkn.pl/pn-en-1992-1-1-2008p.html" TargetMode="External"/><Relationship Id="rId14" Type="http://schemas.openxmlformats.org/officeDocument/2006/relationships/image" Target="media/image4.e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77712-3714-4D49-816D-5AC1D7A13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74</Pages>
  <Words>19085</Words>
  <Characters>114516</Characters>
  <Application>Microsoft Office Word</Application>
  <DocSecurity>0</DocSecurity>
  <Lines>954</Lines>
  <Paragraphs>266</Paragraphs>
  <ScaleCrop>false</ScaleCrop>
  <HeadingPairs>
    <vt:vector size="4" baseType="variant">
      <vt:variant>
        <vt:lpstr>Tytuł</vt:lpstr>
      </vt:variant>
      <vt:variant>
        <vt:i4>1</vt:i4>
      </vt:variant>
      <vt:variant>
        <vt:lpstr>Nagłówki</vt:lpstr>
      </vt:variant>
      <vt:variant>
        <vt:i4>14</vt:i4>
      </vt:variant>
    </vt:vector>
  </HeadingPairs>
  <TitlesOfParts>
    <vt:vector size="15" baseType="lpstr">
      <vt:lpstr/>
      <vt:lpstr>        </vt:lpstr>
      <vt:lpstr>        </vt:lpstr>
      <vt:lpstr>        1. Specyfikacja Techniczna Ogólna;</vt:lpstr>
      <vt:lpstr>        2. Specyfikacja techniczna - Roboty Ziemne</vt:lpstr>
      <vt:lpstr>        3. Specyfikacja techniczna - Zbrojenie Betonu</vt:lpstr>
      <vt:lpstr>    PN-EN 1992-1-1:2008 Konstrukcje betonowe, żelbetowe i sprężone. Projektowanie. </vt:lpstr>
      <vt:lpstr>        4. Specyfikacja techniczna - Beton</vt:lpstr>
      <vt:lpstr>    Do betonu należy stosować kruszywo mineralne odpowiadające wymaganiom normy PN-E</vt:lpstr>
      <vt:lpstr>        5. Specyfikacja techniczna - Roboty murowe</vt:lpstr>
      <vt:lpstr>        </vt:lpstr>
      <vt:lpstr>        </vt:lpstr>
      <vt:lpstr>        6. Specyfikacja techniczna – Odtworzenie trasy i punktów wysokościowych</vt:lpstr>
      <vt:lpstr>        7. Specyfikacja techniczna – Rozbiórka elementów dróg</vt:lpstr>
      <vt:lpstr>        8. Specyfikacja techniczna – Przepusty</vt:lpstr>
    </vt:vector>
  </TitlesOfParts>
  <Company>Hewlett-Packard</Company>
  <LinksUpToDate>false</LinksUpToDate>
  <CharactersWithSpaces>133335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Mariusz</dc:creator>
  <cp:lastModifiedBy>Ewelina</cp:lastModifiedBy>
  <cp:revision>4</cp:revision>
  <cp:lastPrinted>2012-04-03T11:33:00Z</cp:lastPrinted>
  <dcterms:created xsi:type="dcterms:W3CDTF">2017-03-23T12:13:00Z</dcterms:created>
  <dcterms:modified xsi:type="dcterms:W3CDTF">2017-04-26T08:05:00Z</dcterms:modified>
</cp:coreProperties>
</file>