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CE351E" w:rsidRPr="00B02C87">
        <w:rPr>
          <w:b/>
          <w:i/>
        </w:rPr>
        <w:t>Przebudowa</w:t>
      </w:r>
      <w:r w:rsidR="00CE351E">
        <w:rPr>
          <w:b/>
          <w:i/>
        </w:rPr>
        <w:t xml:space="preserve"> nawierzchni</w:t>
      </w:r>
      <w:r w:rsidR="00CE351E" w:rsidRPr="00B02C87">
        <w:rPr>
          <w:b/>
          <w:i/>
        </w:rPr>
        <w:t xml:space="preserve"> drogi nr </w:t>
      </w:r>
      <w:r w:rsidR="00CE351E">
        <w:rPr>
          <w:b/>
          <w:i/>
        </w:rPr>
        <w:t>113270 w Rybnicy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431B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94C9B"/>
    <w:rsid w:val="004C19E3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2017-04-28T10:41:00Z</dcterms:created>
  <dcterms:modified xsi:type="dcterms:W3CDTF">2017-04-28T10:41:00Z</dcterms:modified>
</cp:coreProperties>
</file>