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B" w:rsidRPr="00160546" w:rsidRDefault="00930802" w:rsidP="007E0C78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Uchwała nr</w:t>
      </w:r>
      <w:r w:rsidR="00D13C81">
        <w:rPr>
          <w:rFonts w:ascii="Times New Roman" w:hAnsi="Times New Roman" w:cs="Times New Roman"/>
          <w:sz w:val="24"/>
          <w:szCs w:val="24"/>
        </w:rPr>
        <w:t xml:space="preserve"> XXX.192.2017</w:t>
      </w:r>
    </w:p>
    <w:p w:rsidR="005317B0" w:rsidRPr="00160546" w:rsidRDefault="00144BB1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>Rady Gminy Stara Kamienica</w:t>
      </w:r>
    </w:p>
    <w:p w:rsidR="005317B0" w:rsidRDefault="008E30BD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28 </w:t>
      </w:r>
      <w:r w:rsidR="00FC69DA" w:rsidRPr="00160546">
        <w:rPr>
          <w:rFonts w:ascii="Times New Roman" w:hAnsi="Times New Roman" w:cs="Times New Roman"/>
          <w:sz w:val="24"/>
          <w:szCs w:val="24"/>
        </w:rPr>
        <w:t xml:space="preserve">lutego </w:t>
      </w:r>
      <w:r w:rsidR="00930802">
        <w:rPr>
          <w:rFonts w:ascii="Times New Roman" w:hAnsi="Times New Roman" w:cs="Times New Roman"/>
          <w:sz w:val="24"/>
          <w:szCs w:val="24"/>
        </w:rPr>
        <w:t>2017</w:t>
      </w:r>
      <w:r w:rsidR="007E0C78">
        <w:rPr>
          <w:rFonts w:ascii="Times New Roman" w:hAnsi="Times New Roman" w:cs="Times New Roman"/>
          <w:sz w:val="24"/>
          <w:szCs w:val="24"/>
        </w:rPr>
        <w:t xml:space="preserve"> </w:t>
      </w:r>
      <w:r w:rsidR="00144BB1" w:rsidRPr="00160546">
        <w:rPr>
          <w:rFonts w:ascii="Times New Roman" w:hAnsi="Times New Roman" w:cs="Times New Roman"/>
          <w:sz w:val="24"/>
          <w:szCs w:val="24"/>
        </w:rPr>
        <w:t>r.</w:t>
      </w:r>
    </w:p>
    <w:p w:rsidR="00160546" w:rsidRPr="00160546" w:rsidRDefault="00160546" w:rsidP="00576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46" w:rsidRDefault="005317B0" w:rsidP="0016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>w sprawie określenia kryteriów branych pod uwagę na drugim etapie postępowania rekrutacyjnego do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p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ublicznego </w:t>
      </w:r>
      <w:r w:rsidR="0054265D">
        <w:rPr>
          <w:rFonts w:ascii="Times New Roman" w:hAnsi="Times New Roman" w:cs="Times New Roman"/>
          <w:sz w:val="24"/>
          <w:szCs w:val="24"/>
        </w:rPr>
        <w:t>przedszkola i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szkoły p</w:t>
      </w:r>
      <w:r w:rsidR="000F7766">
        <w:rPr>
          <w:rFonts w:ascii="Times New Roman" w:hAnsi="Times New Roman" w:cs="Times New Roman"/>
          <w:sz w:val="24"/>
          <w:szCs w:val="24"/>
        </w:rPr>
        <w:t>odstawowej</w:t>
      </w:r>
      <w:r w:rsidRPr="00160546">
        <w:rPr>
          <w:rFonts w:ascii="Times New Roman" w:hAnsi="Times New Roman" w:cs="Times New Roman"/>
          <w:sz w:val="24"/>
          <w:szCs w:val="24"/>
        </w:rPr>
        <w:t xml:space="preserve"> prowadzonych przez Gminę Stara Kamienica oraz określenia dokumentów niezbędnych do potwierdzenia tych kryteriów.</w:t>
      </w:r>
    </w:p>
    <w:p w:rsidR="00160546" w:rsidRPr="00160546" w:rsidRDefault="00160546" w:rsidP="00160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46" w:rsidRPr="00960BFC" w:rsidRDefault="005317B0" w:rsidP="001605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>Na podstawie art. 18 ust. 2 pkt. 15 ustawy z dnia 8 marca 1990r. o samorządzie gminnym (Dz. U</w:t>
      </w:r>
      <w:r w:rsidR="00930802">
        <w:rPr>
          <w:rFonts w:ascii="Times New Roman" w:hAnsi="Times New Roman" w:cs="Times New Roman"/>
          <w:sz w:val="24"/>
          <w:szCs w:val="24"/>
        </w:rPr>
        <w:t xml:space="preserve">. z 2016r.poz.446 </w:t>
      </w:r>
      <w:r w:rsidR="00FB732A">
        <w:rPr>
          <w:rFonts w:ascii="Times New Roman" w:hAnsi="Times New Roman" w:cs="Times New Roman"/>
          <w:sz w:val="24"/>
          <w:szCs w:val="24"/>
        </w:rPr>
        <w:t>z póź</w:t>
      </w:r>
      <w:r w:rsidR="00555AA1" w:rsidRPr="00160546">
        <w:rPr>
          <w:rFonts w:ascii="Times New Roman" w:hAnsi="Times New Roman" w:cs="Times New Roman"/>
          <w:sz w:val="24"/>
          <w:szCs w:val="24"/>
        </w:rPr>
        <w:t>n.</w:t>
      </w:r>
      <w:r w:rsidR="00FB732A">
        <w:rPr>
          <w:rFonts w:ascii="Times New Roman" w:hAnsi="Times New Roman" w:cs="Times New Roman"/>
          <w:sz w:val="24"/>
          <w:szCs w:val="24"/>
        </w:rPr>
        <w:t xml:space="preserve"> </w:t>
      </w:r>
      <w:r w:rsidR="00555AA1" w:rsidRPr="00160546">
        <w:rPr>
          <w:rFonts w:ascii="Times New Roman" w:hAnsi="Times New Roman" w:cs="Times New Roman"/>
          <w:sz w:val="24"/>
          <w:szCs w:val="24"/>
        </w:rPr>
        <w:t>zm.</w:t>
      </w:r>
      <w:r w:rsidR="00960BFC">
        <w:rPr>
          <w:rFonts w:ascii="Times New Roman" w:hAnsi="Times New Roman" w:cs="Times New Roman"/>
          <w:sz w:val="24"/>
          <w:szCs w:val="24"/>
        </w:rPr>
        <w:t xml:space="preserve">) oraz </w:t>
      </w:r>
      <w:r w:rsidRPr="00160546">
        <w:rPr>
          <w:rFonts w:ascii="Times New Roman" w:hAnsi="Times New Roman" w:cs="Times New Roman"/>
          <w:sz w:val="24"/>
          <w:szCs w:val="24"/>
        </w:rPr>
        <w:t xml:space="preserve"> art.</w:t>
      </w:r>
      <w:r w:rsidR="00960BFC">
        <w:rPr>
          <w:rFonts w:ascii="Times New Roman" w:hAnsi="Times New Roman" w:cs="Times New Roman"/>
          <w:sz w:val="24"/>
          <w:szCs w:val="24"/>
        </w:rPr>
        <w:t xml:space="preserve"> 131 </w:t>
      </w:r>
      <w:r w:rsidR="0054265D">
        <w:rPr>
          <w:rFonts w:ascii="Times New Roman" w:hAnsi="Times New Roman" w:cs="Times New Roman"/>
          <w:sz w:val="24"/>
          <w:szCs w:val="24"/>
        </w:rPr>
        <w:t xml:space="preserve">ust.4 i 6 oraz art.133 ust.2 </w:t>
      </w:r>
      <w:r w:rsidR="00960BFC">
        <w:rPr>
          <w:rFonts w:ascii="Times New Roman" w:hAnsi="Times New Roman" w:cs="Times New Roman"/>
          <w:sz w:val="24"/>
          <w:szCs w:val="24"/>
        </w:rPr>
        <w:t xml:space="preserve">  </w:t>
      </w:r>
      <w:r w:rsidR="000F7766">
        <w:rPr>
          <w:rFonts w:ascii="Times New Roman" w:hAnsi="Times New Roman" w:cs="Times New Roman"/>
          <w:sz w:val="24"/>
          <w:szCs w:val="24"/>
        </w:rPr>
        <w:t xml:space="preserve"> ustawy z dnia 14 grudnia 2016</w:t>
      </w:r>
      <w:r w:rsidR="002440E7">
        <w:rPr>
          <w:rFonts w:ascii="Times New Roman" w:hAnsi="Times New Roman" w:cs="Times New Roman"/>
          <w:sz w:val="24"/>
          <w:szCs w:val="24"/>
        </w:rPr>
        <w:t>r.. prawo oświatowe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2440E7" w:rsidRPr="00960BFC">
        <w:rPr>
          <w:rFonts w:ascii="Times New Roman" w:hAnsi="Times New Roman" w:cs="Times New Roman"/>
          <w:sz w:val="24"/>
          <w:szCs w:val="24"/>
        </w:rPr>
        <w:t>(Dz. U.z 2017r</w:t>
      </w:r>
      <w:r w:rsidR="00960BFC">
        <w:rPr>
          <w:rFonts w:ascii="Times New Roman" w:hAnsi="Times New Roman" w:cs="Times New Roman"/>
          <w:sz w:val="24"/>
          <w:szCs w:val="24"/>
        </w:rPr>
        <w:t xml:space="preserve">. </w:t>
      </w:r>
      <w:r w:rsidR="002440E7" w:rsidRPr="00960BFC">
        <w:rPr>
          <w:rFonts w:ascii="Times New Roman" w:hAnsi="Times New Roman" w:cs="Times New Roman"/>
          <w:sz w:val="24"/>
          <w:szCs w:val="24"/>
        </w:rPr>
        <w:t xml:space="preserve"> poz.59.) w związku  z art. 204 ust.1 pkt 1</w:t>
      </w:r>
      <w:r w:rsidR="00960BFC" w:rsidRPr="00960BFC">
        <w:rPr>
          <w:rFonts w:ascii="Times New Roman" w:hAnsi="Times New Roman" w:cs="Times New Roman"/>
          <w:sz w:val="24"/>
          <w:szCs w:val="24"/>
        </w:rPr>
        <w:t xml:space="preserve"> i ust.2</w:t>
      </w:r>
      <w:r w:rsidR="002440E7" w:rsidRPr="00960BFC">
        <w:rPr>
          <w:rFonts w:ascii="Times New Roman" w:hAnsi="Times New Roman" w:cs="Times New Roman"/>
          <w:sz w:val="24"/>
          <w:szCs w:val="24"/>
        </w:rPr>
        <w:t xml:space="preserve"> ustawy z dnia 14 grudnia 2016r.Przepisy wprowadzające usta</w:t>
      </w:r>
      <w:r w:rsidR="00960BFC" w:rsidRPr="00960BFC">
        <w:rPr>
          <w:rFonts w:ascii="Times New Roman" w:hAnsi="Times New Roman" w:cs="Times New Roman"/>
          <w:sz w:val="24"/>
          <w:szCs w:val="24"/>
        </w:rPr>
        <w:t>wę –Prawo oś</w:t>
      </w:r>
      <w:r w:rsidR="00960BFC">
        <w:rPr>
          <w:rFonts w:ascii="Times New Roman" w:hAnsi="Times New Roman" w:cs="Times New Roman"/>
          <w:sz w:val="24"/>
          <w:szCs w:val="24"/>
        </w:rPr>
        <w:t xml:space="preserve">wiatowe (Dz.U.z 2017r. poz.60) </w:t>
      </w:r>
      <w:r w:rsidRPr="00960BFC">
        <w:rPr>
          <w:rFonts w:ascii="Times New Roman" w:hAnsi="Times New Roman" w:cs="Times New Roman"/>
          <w:sz w:val="24"/>
          <w:szCs w:val="24"/>
        </w:rPr>
        <w:t>uchwala się</w:t>
      </w:r>
      <w:r w:rsidR="00144BB1" w:rsidRPr="00960BFC">
        <w:rPr>
          <w:rFonts w:ascii="Times New Roman" w:hAnsi="Times New Roman" w:cs="Times New Roman"/>
          <w:sz w:val="24"/>
          <w:szCs w:val="24"/>
        </w:rPr>
        <w:t>,</w:t>
      </w:r>
      <w:r w:rsidRPr="00960BF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5317B0" w:rsidRPr="00160546" w:rsidRDefault="005317B0" w:rsidP="00235F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 xml:space="preserve">§ 1. Określa się następujące kryteria brane pod uwagę na drugim etapie postępowania rekrutacyjnego do </w:t>
      </w:r>
      <w:r w:rsidR="00BA7C21" w:rsidRPr="00160546">
        <w:rPr>
          <w:rFonts w:ascii="Times New Roman" w:hAnsi="Times New Roman" w:cs="Times New Roman"/>
          <w:sz w:val="24"/>
          <w:szCs w:val="24"/>
        </w:rPr>
        <w:t>publicznego przedszkola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albo innej publicznej formy wychowania przedszkolneg</w:t>
      </w:r>
      <w:r w:rsidR="00BA7C21" w:rsidRPr="00160546">
        <w:rPr>
          <w:rFonts w:ascii="Times New Roman" w:hAnsi="Times New Roman" w:cs="Times New Roman"/>
          <w:sz w:val="24"/>
          <w:szCs w:val="24"/>
        </w:rPr>
        <w:t>o wraz z odpowiadającą im liczbą</w:t>
      </w:r>
      <w:r w:rsidR="002C4F76" w:rsidRPr="00160546">
        <w:rPr>
          <w:rFonts w:ascii="Times New Roman" w:hAnsi="Times New Roman" w:cs="Times New Roman"/>
          <w:sz w:val="24"/>
          <w:szCs w:val="24"/>
        </w:rPr>
        <w:t xml:space="preserve"> punktów oraz dokumentami niezbędnymi do potwierdzenia tych kryteriów.</w:t>
      </w:r>
      <w:r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BE39DA" w:rsidRPr="001605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252"/>
        <w:gridCol w:w="1134"/>
        <w:gridCol w:w="3292"/>
      </w:tblGrid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1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292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Dokumenty potwierdzające kryterium</w:t>
            </w:r>
          </w:p>
        </w:tc>
      </w:tr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317B0" w:rsidRPr="00160546" w:rsidRDefault="00FC69DA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Rodzice/prawni opiekunowie 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dziecka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osoby samotnie wychowujące dziecko 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zatrudnieni 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>w pełnym wymiarze czasu pracy</w:t>
            </w:r>
          </w:p>
        </w:tc>
        <w:tc>
          <w:tcPr>
            <w:tcW w:w="11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5317B0" w:rsidRPr="00160546" w:rsidRDefault="002F0535" w:rsidP="00BA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17B0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rodziców/ prawnych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opiekunów</w:t>
            </w:r>
            <w:r w:rsidR="00BE3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/ osoby samotnie wychowującej  dziecko</w:t>
            </w:r>
          </w:p>
        </w:tc>
      </w:tr>
      <w:tr w:rsidR="005317B0" w:rsidRPr="00160546" w:rsidTr="00160546">
        <w:tc>
          <w:tcPr>
            <w:tcW w:w="534" w:type="dxa"/>
          </w:tcPr>
          <w:p w:rsidR="005317B0" w:rsidRPr="00160546" w:rsidRDefault="005317B0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317B0" w:rsidRPr="00160546" w:rsidRDefault="00E669C7" w:rsidP="00BE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Rodzic/prawny opiekun dziecka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zatrudnieni 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w pełnym wymiarze czasu pracy</w:t>
            </w:r>
          </w:p>
        </w:tc>
        <w:tc>
          <w:tcPr>
            <w:tcW w:w="1134" w:type="dxa"/>
          </w:tcPr>
          <w:p w:rsidR="005317B0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5317B0" w:rsidRPr="00160546" w:rsidRDefault="002F0535" w:rsidP="00BE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Do Przedszkola, Szkoły Podstawowej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Kamienica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lub Gimnazjum w Starej Kamienicy uczęszcza rodzeństwo kandydata</w:t>
            </w: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2F0535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opiekuna 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669C7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Deklarowany czas pobytu dziecka w przedszkolu wynosi co najmniej 7 godzin</w:t>
            </w:r>
          </w:p>
          <w:p w:rsidR="00160546" w:rsidRPr="00160546" w:rsidRDefault="00160546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CB4094" w:rsidP="00CB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oświadczenie rodzica/ prawnego opiekuna</w:t>
            </w:r>
          </w:p>
        </w:tc>
      </w:tr>
      <w:tr w:rsidR="00E669C7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9C7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Maksymalna liczba punktów możliwa do uzyskania</w:t>
            </w:r>
          </w:p>
          <w:p w:rsidR="00160546" w:rsidRPr="00160546" w:rsidRDefault="00160546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AA" w:rsidRPr="00160546" w:rsidRDefault="00235FAA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B0" w:rsidRDefault="00E669C7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546">
        <w:rPr>
          <w:rFonts w:ascii="Times New Roman" w:hAnsi="Times New Roman" w:cs="Times New Roman"/>
          <w:sz w:val="24"/>
          <w:szCs w:val="24"/>
        </w:rPr>
        <w:t xml:space="preserve">§ 2. Określa się następujące kryteria brane pod uwagę </w:t>
      </w:r>
      <w:r w:rsidR="00BE0670" w:rsidRPr="00160546">
        <w:rPr>
          <w:rFonts w:ascii="Times New Roman" w:hAnsi="Times New Roman" w:cs="Times New Roman"/>
          <w:sz w:val="24"/>
          <w:szCs w:val="24"/>
        </w:rPr>
        <w:t>do przyjęcia do kla</w:t>
      </w:r>
      <w:r w:rsidR="00235FAA" w:rsidRPr="00160546">
        <w:rPr>
          <w:rFonts w:ascii="Times New Roman" w:hAnsi="Times New Roman" w:cs="Times New Roman"/>
          <w:sz w:val="24"/>
          <w:szCs w:val="24"/>
        </w:rPr>
        <w:t xml:space="preserve">sy pierwszej publicznej szkoły </w:t>
      </w:r>
      <w:r w:rsidR="00BE0670" w:rsidRPr="00160546">
        <w:rPr>
          <w:rFonts w:ascii="Times New Roman" w:hAnsi="Times New Roman" w:cs="Times New Roman"/>
          <w:sz w:val="24"/>
          <w:szCs w:val="24"/>
        </w:rPr>
        <w:t>podstawowej dla kandydatów zamieszkałych poza obwodem danej szkoł</w:t>
      </w:r>
      <w:r w:rsidR="00BA7C21" w:rsidRPr="00160546">
        <w:rPr>
          <w:rFonts w:ascii="Times New Roman" w:hAnsi="Times New Roman" w:cs="Times New Roman"/>
          <w:sz w:val="24"/>
          <w:szCs w:val="24"/>
        </w:rPr>
        <w:t>y wraz z odpowiadającą im liczbą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punktów oraz dokumen</w:t>
      </w:r>
      <w:r w:rsidR="00BA7C21" w:rsidRPr="00160546">
        <w:rPr>
          <w:rFonts w:ascii="Times New Roman" w:hAnsi="Times New Roman" w:cs="Times New Roman"/>
          <w:sz w:val="24"/>
          <w:szCs w:val="24"/>
        </w:rPr>
        <w:t>tami  niezbędnymi do potwierdzenia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 tych kryteriów.</w:t>
      </w:r>
    </w:p>
    <w:p w:rsidR="00160546" w:rsidRPr="00160546" w:rsidRDefault="00160546" w:rsidP="0023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4252"/>
        <w:gridCol w:w="1134"/>
        <w:gridCol w:w="3292"/>
      </w:tblGrid>
      <w:tr w:rsidR="002F3589" w:rsidRPr="00160546" w:rsidTr="00160546">
        <w:tc>
          <w:tcPr>
            <w:tcW w:w="5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134" w:type="dxa"/>
          </w:tcPr>
          <w:p w:rsidR="00E669C7" w:rsidRPr="00160546" w:rsidRDefault="00E669C7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292" w:type="dxa"/>
          </w:tcPr>
          <w:p w:rsidR="00E669C7" w:rsidRPr="00160546" w:rsidRDefault="002F0535" w:rsidP="002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okumenty potwierdzające kryterium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Rodzice/prawni opiekunowie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kandydata albo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osoba samotnie wychowująca dziecko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pracują na terenie Gminy Stara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Kamienica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rodziców/ prawnych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opiekunów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osoby samotnie wychowującej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dziecko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Rodzic/prawny opiekun kandydata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>pracują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Kamienica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rodzica/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  <w:r w:rsidR="00FC69DA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Rodzeństwo kandydata realizuje naukę w Szkole Podstawowe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7C21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Stara Kamienica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ub Gimnazjum w Starej Kamienicy,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albo uczęszcza do Przedszkola w Starej Kamienicy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E669C7" w:rsidRPr="00160546" w:rsidRDefault="002F0535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świadczenie rodzica/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prawnego </w:t>
            </w:r>
            <w:r w:rsidR="00E669C7" w:rsidRPr="00160546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dziecka wspierający rodziców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, prawnych opiekunów 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albo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samotnie wychowując</w:t>
            </w:r>
            <w:r w:rsidR="00CB4094" w:rsidRPr="0016054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7100F"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dziecko </w:t>
            </w: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 xml:space="preserve"> w zapewnieniu mu należytej opieki</w:t>
            </w:r>
          </w:p>
        </w:tc>
        <w:tc>
          <w:tcPr>
            <w:tcW w:w="11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E669C7" w:rsidRPr="00160546" w:rsidRDefault="005B651A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oświadczenie rodzica/ prawnego opiekuna</w:t>
            </w:r>
          </w:p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89" w:rsidRPr="00160546" w:rsidTr="00160546">
        <w:tc>
          <w:tcPr>
            <w:tcW w:w="534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69C7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Maksymalna liczba punktów możliwa do uzyskania</w:t>
            </w:r>
          </w:p>
          <w:p w:rsidR="00160546" w:rsidRPr="00160546" w:rsidRDefault="00160546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69C7" w:rsidRPr="00160546" w:rsidRDefault="002F3589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</w:tcPr>
          <w:p w:rsidR="00E669C7" w:rsidRPr="00160546" w:rsidRDefault="00E669C7" w:rsidP="0080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546" w:rsidRDefault="00160546" w:rsidP="0016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46" w:rsidRPr="00930802" w:rsidRDefault="0054265D" w:rsidP="0093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Kryteria określone w § 1 i 2</w:t>
      </w:r>
      <w:r w:rsidR="002F0535" w:rsidRPr="00160546">
        <w:rPr>
          <w:rFonts w:ascii="Times New Roman" w:hAnsi="Times New Roman" w:cs="Times New Roman"/>
          <w:sz w:val="24"/>
          <w:szCs w:val="24"/>
        </w:rPr>
        <w:t xml:space="preserve"> niniejszej uchwały mają zastosowanie w postępowaniu rekrut</w:t>
      </w:r>
      <w:r w:rsidR="00BE0670" w:rsidRPr="00160546">
        <w:rPr>
          <w:rFonts w:ascii="Times New Roman" w:hAnsi="Times New Roman" w:cs="Times New Roman"/>
          <w:sz w:val="24"/>
          <w:szCs w:val="24"/>
        </w:rPr>
        <w:t xml:space="preserve">acyjnym </w:t>
      </w:r>
      <w:r w:rsidR="002F0535" w:rsidRPr="00160546">
        <w:rPr>
          <w:rFonts w:ascii="Times New Roman" w:hAnsi="Times New Roman" w:cs="Times New Roman"/>
          <w:sz w:val="24"/>
          <w:szCs w:val="24"/>
        </w:rPr>
        <w:t>począwszy od rekr</w:t>
      </w:r>
      <w:r w:rsidR="00930802">
        <w:rPr>
          <w:rFonts w:ascii="Times New Roman" w:hAnsi="Times New Roman" w:cs="Times New Roman"/>
          <w:sz w:val="24"/>
          <w:szCs w:val="24"/>
        </w:rPr>
        <w:t xml:space="preserve">utacji na rok szkolny 2017/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CB076D" w:rsidRPr="00160546" w:rsidRDefault="00CB076D" w:rsidP="0093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02" w:rsidRPr="00930802" w:rsidRDefault="0054265D" w:rsidP="0093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FC69DA" w:rsidRPr="00160546">
        <w:rPr>
          <w:rFonts w:ascii="Times New Roman" w:hAnsi="Times New Roman" w:cs="Times New Roman"/>
          <w:sz w:val="24"/>
          <w:szCs w:val="24"/>
        </w:rPr>
        <w:t xml:space="preserve">. </w:t>
      </w:r>
      <w:r w:rsidR="00930802">
        <w:rPr>
          <w:rFonts w:ascii="Times New Roman" w:hAnsi="Times New Roman" w:cs="Times New Roman"/>
          <w:sz w:val="24"/>
          <w:szCs w:val="24"/>
        </w:rPr>
        <w:t>Traci moc Uchwała nr  XVIII.123.</w:t>
      </w:r>
      <w:r w:rsidR="008E30BD">
        <w:rPr>
          <w:rFonts w:ascii="Times New Roman" w:hAnsi="Times New Roman" w:cs="Times New Roman"/>
          <w:sz w:val="24"/>
          <w:szCs w:val="24"/>
        </w:rPr>
        <w:t>2016</w:t>
      </w:r>
      <w:r w:rsidR="00930802" w:rsidRPr="00160546">
        <w:rPr>
          <w:rFonts w:ascii="Times New Roman" w:hAnsi="Times New Roman" w:cs="Times New Roman"/>
          <w:sz w:val="24"/>
          <w:szCs w:val="24"/>
        </w:rPr>
        <w:t xml:space="preserve"> Rady Gminy Stara Kamienica</w:t>
      </w:r>
      <w:r w:rsidR="00930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802" w:rsidRPr="00160546">
        <w:rPr>
          <w:rFonts w:ascii="Times New Roman" w:hAnsi="Times New Roman" w:cs="Times New Roman"/>
          <w:sz w:val="24"/>
          <w:szCs w:val="24"/>
        </w:rPr>
        <w:t>z dnia 26 lutego 2016</w:t>
      </w:r>
      <w:r w:rsidR="00930802">
        <w:rPr>
          <w:rFonts w:ascii="Times New Roman" w:hAnsi="Times New Roman" w:cs="Times New Roman"/>
          <w:sz w:val="24"/>
          <w:szCs w:val="24"/>
        </w:rPr>
        <w:t xml:space="preserve"> </w:t>
      </w:r>
      <w:r w:rsidR="00930802" w:rsidRPr="00160546">
        <w:rPr>
          <w:rFonts w:ascii="Times New Roman" w:hAnsi="Times New Roman" w:cs="Times New Roman"/>
          <w:sz w:val="24"/>
          <w:szCs w:val="24"/>
        </w:rPr>
        <w:t>r.</w:t>
      </w:r>
      <w:r w:rsidR="007E02AE">
        <w:rPr>
          <w:rFonts w:ascii="Times New Roman" w:hAnsi="Times New Roman" w:cs="Times New Roman"/>
          <w:sz w:val="24"/>
          <w:szCs w:val="24"/>
        </w:rPr>
        <w:t xml:space="preserve"> </w:t>
      </w:r>
      <w:r w:rsidR="00930802" w:rsidRPr="00160546">
        <w:rPr>
          <w:rFonts w:ascii="Times New Roman" w:hAnsi="Times New Roman" w:cs="Times New Roman"/>
          <w:sz w:val="24"/>
          <w:szCs w:val="24"/>
        </w:rPr>
        <w:t>w sprawie określenia kryteriów branych pod uwagę na drugim etapie postępowania rekrutacyj</w:t>
      </w:r>
      <w:r w:rsidR="00737EA3">
        <w:rPr>
          <w:rFonts w:ascii="Times New Roman" w:hAnsi="Times New Roman" w:cs="Times New Roman"/>
          <w:sz w:val="24"/>
          <w:szCs w:val="24"/>
        </w:rPr>
        <w:t>nego do</w:t>
      </w:r>
      <w:r w:rsidR="00930802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297157">
        <w:rPr>
          <w:rFonts w:ascii="Times New Roman" w:hAnsi="Times New Roman" w:cs="Times New Roman"/>
          <w:sz w:val="24"/>
          <w:szCs w:val="24"/>
        </w:rPr>
        <w:t>publicznego przedszkola</w:t>
      </w:r>
      <w:r w:rsidR="006409F6">
        <w:rPr>
          <w:rFonts w:ascii="Times New Roman" w:hAnsi="Times New Roman" w:cs="Times New Roman"/>
          <w:sz w:val="24"/>
          <w:szCs w:val="24"/>
        </w:rPr>
        <w:t xml:space="preserve">, </w:t>
      </w:r>
      <w:r w:rsidR="00930802" w:rsidRPr="00160546">
        <w:rPr>
          <w:rFonts w:ascii="Times New Roman" w:hAnsi="Times New Roman" w:cs="Times New Roman"/>
          <w:sz w:val="24"/>
          <w:szCs w:val="24"/>
        </w:rPr>
        <w:t>szkoły pod</w:t>
      </w:r>
      <w:r w:rsidR="00297157">
        <w:rPr>
          <w:rFonts w:ascii="Times New Roman" w:hAnsi="Times New Roman" w:cs="Times New Roman"/>
          <w:sz w:val="24"/>
          <w:szCs w:val="24"/>
        </w:rPr>
        <w:t>stawowej</w:t>
      </w:r>
      <w:r w:rsidR="006409F6">
        <w:rPr>
          <w:rFonts w:ascii="Times New Roman" w:hAnsi="Times New Roman" w:cs="Times New Roman"/>
          <w:sz w:val="24"/>
          <w:szCs w:val="24"/>
        </w:rPr>
        <w:t xml:space="preserve"> i publicznego gimnazjum</w:t>
      </w:r>
      <w:r w:rsidR="00930802" w:rsidRPr="00160546">
        <w:rPr>
          <w:rFonts w:ascii="Times New Roman" w:hAnsi="Times New Roman" w:cs="Times New Roman"/>
          <w:sz w:val="24"/>
          <w:szCs w:val="24"/>
        </w:rPr>
        <w:t xml:space="preserve"> prowadzonych przez Gminę Stara Kamienica oraz określenia dokumentów niezbędnych do potwierdzenia tych kryteriów.</w:t>
      </w:r>
    </w:p>
    <w:p w:rsidR="00CB076D" w:rsidRPr="00160546" w:rsidRDefault="00CB076D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DA" w:rsidRDefault="0054265D" w:rsidP="0080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2F0535" w:rsidRPr="00160546">
        <w:rPr>
          <w:rFonts w:ascii="Times New Roman" w:hAnsi="Times New Roman" w:cs="Times New Roman"/>
          <w:sz w:val="24"/>
          <w:szCs w:val="24"/>
        </w:rPr>
        <w:t>. Wykonanie uchwały powierza się Wójtowi Gminy Stara Kamienica.</w:t>
      </w:r>
    </w:p>
    <w:p w:rsidR="00CB076D" w:rsidRPr="00160546" w:rsidRDefault="00CB076D" w:rsidP="00800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E8" w:rsidRDefault="0054265D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2F0535" w:rsidRPr="00160546">
        <w:rPr>
          <w:rFonts w:ascii="Times New Roman" w:hAnsi="Times New Roman" w:cs="Times New Roman"/>
          <w:sz w:val="24"/>
          <w:szCs w:val="24"/>
        </w:rPr>
        <w:t>. U</w:t>
      </w:r>
      <w:r w:rsidR="00B9046B">
        <w:rPr>
          <w:rFonts w:ascii="Times New Roman" w:hAnsi="Times New Roman" w:cs="Times New Roman"/>
          <w:sz w:val="24"/>
          <w:szCs w:val="24"/>
        </w:rPr>
        <w:t>chwała wchodzi w życie po upływie</w:t>
      </w:r>
      <w:r w:rsidR="002F0535" w:rsidRPr="00160546">
        <w:rPr>
          <w:rFonts w:ascii="Times New Roman" w:hAnsi="Times New Roman" w:cs="Times New Roman"/>
          <w:sz w:val="24"/>
          <w:szCs w:val="24"/>
        </w:rPr>
        <w:t xml:space="preserve"> 14 dni od </w:t>
      </w:r>
      <w:r w:rsidR="009C432B" w:rsidRPr="00160546">
        <w:rPr>
          <w:rFonts w:ascii="Times New Roman" w:hAnsi="Times New Roman" w:cs="Times New Roman"/>
          <w:sz w:val="24"/>
          <w:szCs w:val="24"/>
        </w:rPr>
        <w:t>dnia</w:t>
      </w:r>
      <w:r w:rsidR="00235FAA" w:rsidRPr="00160546">
        <w:rPr>
          <w:rFonts w:ascii="Times New Roman" w:hAnsi="Times New Roman" w:cs="Times New Roman"/>
          <w:sz w:val="24"/>
          <w:szCs w:val="24"/>
        </w:rPr>
        <w:t xml:space="preserve"> </w:t>
      </w:r>
      <w:r w:rsidR="002F0535" w:rsidRPr="00160546">
        <w:rPr>
          <w:rFonts w:ascii="Times New Roman" w:hAnsi="Times New Roman" w:cs="Times New Roman"/>
          <w:sz w:val="24"/>
          <w:szCs w:val="24"/>
        </w:rPr>
        <w:t>ogłoszenia w Dzienniku Urzędowym Województwa Dolnośląskiego</w:t>
      </w:r>
      <w:r w:rsidR="004F030E" w:rsidRPr="00160546">
        <w:rPr>
          <w:rFonts w:ascii="Times New Roman" w:hAnsi="Times New Roman" w:cs="Times New Roman"/>
          <w:sz w:val="24"/>
          <w:szCs w:val="24"/>
        </w:rPr>
        <w:t>.</w:t>
      </w:r>
    </w:p>
    <w:p w:rsidR="00160546" w:rsidRDefault="00160546" w:rsidP="0080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6B" w:rsidRDefault="002A5C6B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F6" w:rsidRDefault="006409F6" w:rsidP="008E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7C" w:rsidRPr="009D4748" w:rsidRDefault="000B597C" w:rsidP="00235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B597C" w:rsidRPr="009D4748" w:rsidSect="00D4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17B0"/>
    <w:rsid w:val="000B597C"/>
    <w:rsid w:val="000F7766"/>
    <w:rsid w:val="00101518"/>
    <w:rsid w:val="00101FC9"/>
    <w:rsid w:val="00144BB1"/>
    <w:rsid w:val="00160546"/>
    <w:rsid w:val="00170771"/>
    <w:rsid w:val="0022345C"/>
    <w:rsid w:val="00235FAA"/>
    <w:rsid w:val="002440E7"/>
    <w:rsid w:val="002558D6"/>
    <w:rsid w:val="00287897"/>
    <w:rsid w:val="00297157"/>
    <w:rsid w:val="002A5C6B"/>
    <w:rsid w:val="002C4F76"/>
    <w:rsid w:val="002F0535"/>
    <w:rsid w:val="002F3589"/>
    <w:rsid w:val="003318DF"/>
    <w:rsid w:val="003503F0"/>
    <w:rsid w:val="0039201A"/>
    <w:rsid w:val="003F6F1F"/>
    <w:rsid w:val="00424E9D"/>
    <w:rsid w:val="00484C84"/>
    <w:rsid w:val="00494DBE"/>
    <w:rsid w:val="004D7755"/>
    <w:rsid w:val="004F030E"/>
    <w:rsid w:val="004F67EC"/>
    <w:rsid w:val="00521ED8"/>
    <w:rsid w:val="005317B0"/>
    <w:rsid w:val="0054265D"/>
    <w:rsid w:val="00555AA1"/>
    <w:rsid w:val="0057100F"/>
    <w:rsid w:val="005764D9"/>
    <w:rsid w:val="0059294D"/>
    <w:rsid w:val="005B651A"/>
    <w:rsid w:val="005C37EB"/>
    <w:rsid w:val="005F5FD0"/>
    <w:rsid w:val="006011D5"/>
    <w:rsid w:val="0060174F"/>
    <w:rsid w:val="006409F6"/>
    <w:rsid w:val="0068654D"/>
    <w:rsid w:val="00693D32"/>
    <w:rsid w:val="006B2D37"/>
    <w:rsid w:val="006B3BFC"/>
    <w:rsid w:val="006D7E66"/>
    <w:rsid w:val="00720475"/>
    <w:rsid w:val="00731F2F"/>
    <w:rsid w:val="00737EA3"/>
    <w:rsid w:val="00752DB2"/>
    <w:rsid w:val="00757EE1"/>
    <w:rsid w:val="0078065A"/>
    <w:rsid w:val="007E02AE"/>
    <w:rsid w:val="007E0C78"/>
    <w:rsid w:val="00800E74"/>
    <w:rsid w:val="00830EF8"/>
    <w:rsid w:val="00892B8B"/>
    <w:rsid w:val="008A0268"/>
    <w:rsid w:val="008E30BD"/>
    <w:rsid w:val="00930802"/>
    <w:rsid w:val="00942666"/>
    <w:rsid w:val="00960BFC"/>
    <w:rsid w:val="00975F1C"/>
    <w:rsid w:val="009A00C3"/>
    <w:rsid w:val="009A0DE9"/>
    <w:rsid w:val="009A2B36"/>
    <w:rsid w:val="009A37FC"/>
    <w:rsid w:val="009B5A17"/>
    <w:rsid w:val="009C432B"/>
    <w:rsid w:val="009D4748"/>
    <w:rsid w:val="00A36FF3"/>
    <w:rsid w:val="00A769B0"/>
    <w:rsid w:val="00B44787"/>
    <w:rsid w:val="00B51BE0"/>
    <w:rsid w:val="00B9046B"/>
    <w:rsid w:val="00B9114D"/>
    <w:rsid w:val="00BA7C21"/>
    <w:rsid w:val="00BE0670"/>
    <w:rsid w:val="00BE39DA"/>
    <w:rsid w:val="00BF3BE5"/>
    <w:rsid w:val="00CB076D"/>
    <w:rsid w:val="00CB4094"/>
    <w:rsid w:val="00CB4AA3"/>
    <w:rsid w:val="00CD6CF9"/>
    <w:rsid w:val="00D13C81"/>
    <w:rsid w:val="00D167CA"/>
    <w:rsid w:val="00D41C1B"/>
    <w:rsid w:val="00D66BDF"/>
    <w:rsid w:val="00D91C70"/>
    <w:rsid w:val="00D92EE8"/>
    <w:rsid w:val="00E669C7"/>
    <w:rsid w:val="00EC3292"/>
    <w:rsid w:val="00EC7471"/>
    <w:rsid w:val="00EE1C37"/>
    <w:rsid w:val="00EE7BE7"/>
    <w:rsid w:val="00F34F89"/>
    <w:rsid w:val="00F43891"/>
    <w:rsid w:val="00FB732A"/>
    <w:rsid w:val="00F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2017-02-28T13:44:00Z</cp:lastPrinted>
  <dcterms:created xsi:type="dcterms:W3CDTF">2016-02-11T12:57:00Z</dcterms:created>
  <dcterms:modified xsi:type="dcterms:W3CDTF">2017-03-01T16:40:00Z</dcterms:modified>
</cp:coreProperties>
</file>