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D9" w:rsidRDefault="00A615D9" w:rsidP="00A61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cstheme="minorHAnsi"/>
          <w:b/>
        </w:rPr>
      </w:pPr>
    </w:p>
    <w:p w:rsidR="00A615D9" w:rsidRDefault="00A615D9" w:rsidP="00A615D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="00D51EAD">
        <w:rPr>
          <w:rFonts w:asciiTheme="minorHAnsi" w:hAnsiTheme="minorHAnsi" w:cstheme="minorHAnsi"/>
          <w:sz w:val="22"/>
          <w:szCs w:val="22"/>
        </w:rPr>
        <w:t xml:space="preserve">      Stara Kamienica </w:t>
      </w:r>
      <w:r w:rsidR="006E7356">
        <w:rPr>
          <w:rFonts w:asciiTheme="minorHAnsi" w:hAnsiTheme="minorHAnsi" w:cstheme="minorHAnsi"/>
          <w:sz w:val="22"/>
          <w:szCs w:val="22"/>
        </w:rPr>
        <w:t>11.07</w:t>
      </w:r>
      <w:r w:rsidR="00D51EAD">
        <w:rPr>
          <w:rFonts w:asciiTheme="minorHAnsi" w:hAnsiTheme="minorHAnsi" w:cstheme="minorHAnsi"/>
          <w:sz w:val="22"/>
          <w:szCs w:val="22"/>
        </w:rPr>
        <w:t>.2016</w:t>
      </w:r>
      <w:r>
        <w:rPr>
          <w:rFonts w:asciiTheme="minorHAnsi" w:hAnsiTheme="minorHAnsi" w:cstheme="minorHAnsi"/>
          <w:sz w:val="22"/>
          <w:szCs w:val="22"/>
        </w:rPr>
        <w:t>r.</w:t>
      </w:r>
    </w:p>
    <w:p w:rsidR="00A615D9" w:rsidRDefault="00A615D9" w:rsidP="00A615D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A615D9" w:rsidRDefault="00A615D9" w:rsidP="00A61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Style w:val="Pogrubienie"/>
          <w:rFonts w:asciiTheme="minorHAnsi" w:hAnsiTheme="minorHAnsi" w:cstheme="minorHAnsi"/>
          <w:bCs/>
        </w:rPr>
      </w:pPr>
      <w:r>
        <w:rPr>
          <w:rFonts w:cstheme="minorHAnsi"/>
          <w:b/>
        </w:rPr>
        <w:t>ROZSTRZYGNIĘCIE PROCEDURY ZAPYTANIA OFERTOWEGO</w:t>
      </w:r>
      <w:r>
        <w:rPr>
          <w:rFonts w:cstheme="minorHAnsi"/>
        </w:rPr>
        <w:t xml:space="preserve"> </w:t>
      </w:r>
      <w:r>
        <w:rPr>
          <w:rStyle w:val="Pogrubienie"/>
          <w:rFonts w:asciiTheme="minorHAnsi" w:hAnsiTheme="minorHAnsi" w:cstheme="minorHAnsi"/>
          <w:bCs/>
        </w:rPr>
        <w:t xml:space="preserve">O UDZIELENIE </w:t>
      </w:r>
    </w:p>
    <w:p w:rsidR="00A615D9" w:rsidRDefault="00A615D9" w:rsidP="00A61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  <w:r>
        <w:rPr>
          <w:rStyle w:val="Pogrubienie"/>
          <w:rFonts w:asciiTheme="minorHAnsi" w:hAnsiTheme="minorHAnsi" w:cstheme="minorHAnsi"/>
          <w:bCs/>
        </w:rPr>
        <w:t xml:space="preserve">ZAMÓWIENIA PUBLICZNEGO </w:t>
      </w:r>
      <w:r>
        <w:rPr>
          <w:rFonts w:cstheme="minorHAnsi"/>
          <w:b/>
          <w:bCs/>
        </w:rPr>
        <w:t xml:space="preserve">O WARTOŚCI SZACUNKOWEJ PONIŻEJ </w:t>
      </w:r>
      <w:r w:rsidR="00D51EAD">
        <w:rPr>
          <w:rFonts w:cstheme="minorHAnsi"/>
          <w:b/>
          <w:bCs/>
        </w:rPr>
        <w:t>30</w:t>
      </w:r>
      <w:r>
        <w:rPr>
          <w:rFonts w:cstheme="minorHAnsi"/>
          <w:b/>
          <w:bCs/>
        </w:rPr>
        <w:t> 000 EURO</w:t>
      </w:r>
    </w:p>
    <w:p w:rsidR="00A615D9" w:rsidRDefault="00A615D9" w:rsidP="00A615D9">
      <w:pPr>
        <w:pStyle w:val="Nagwek6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dla zamówienia pn. </w:t>
      </w:r>
    </w:p>
    <w:p w:rsidR="00A615D9" w:rsidRDefault="00A615D9" w:rsidP="00A615D9">
      <w:pPr>
        <w:spacing w:after="0"/>
        <w:jc w:val="center"/>
        <w:rPr>
          <w:rStyle w:val="FontStyle24"/>
          <w:rFonts w:ascii="Calibri" w:hAnsi="Calibri" w:cs="Calibri"/>
        </w:rPr>
      </w:pPr>
    </w:p>
    <w:p w:rsidR="006E7356" w:rsidRPr="006E7356" w:rsidRDefault="006E7356" w:rsidP="006E7356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Style w:val="Pogrubienie"/>
          <w:iCs/>
        </w:rPr>
      </w:pPr>
      <w:r w:rsidRPr="006E7356">
        <w:rPr>
          <w:rStyle w:val="Pogrubienie"/>
          <w:iCs/>
        </w:rPr>
        <w:t>„Prowadzenie Gminnego Punktu Selektywnej Zbiórki Odpadów Komunalnych (PSZOK) dla mieszkańców Gminy Stara Kamienica”</w:t>
      </w:r>
    </w:p>
    <w:p w:rsidR="006E7356" w:rsidRPr="006E7356" w:rsidRDefault="006E7356" w:rsidP="006E7356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080"/>
        <w:jc w:val="both"/>
        <w:rPr>
          <w:rStyle w:val="Pogrubienie"/>
          <w:rFonts w:asciiTheme="minorHAnsi" w:hAnsiTheme="minorHAnsi" w:cstheme="minorHAnsi"/>
          <w:b w:val="0"/>
          <w:bCs/>
        </w:rPr>
      </w:pPr>
    </w:p>
    <w:p w:rsidR="00A615D9" w:rsidRDefault="00A615D9" w:rsidP="006E7356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2"/>
        <w:jc w:val="both"/>
        <w:rPr>
          <w:rStyle w:val="Pogrubienie"/>
          <w:rFonts w:asciiTheme="minorHAnsi" w:hAnsiTheme="minorHAnsi" w:cstheme="minorHAnsi"/>
          <w:b w:val="0"/>
          <w:bCs/>
        </w:rPr>
      </w:pPr>
      <w:r>
        <w:rPr>
          <w:rStyle w:val="Pogrubienie"/>
          <w:rFonts w:asciiTheme="minorHAnsi" w:hAnsiTheme="minorHAnsi" w:cstheme="minorHAnsi"/>
          <w:b w:val="0"/>
          <w:bCs/>
          <w:iCs/>
        </w:rPr>
        <w:t>Oferty złożone w postępowaniu</w:t>
      </w:r>
    </w:p>
    <w:tbl>
      <w:tblPr>
        <w:tblpPr w:leftFromText="141" w:rightFromText="141" w:bottomFromText="200" w:vertAnchor="text" w:horzAnchor="margin" w:tblpXSpec="center" w:tblpY="152"/>
        <w:tblW w:w="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8"/>
      </w:tblGrid>
      <w:tr w:rsidR="00A615D9" w:rsidTr="00A615D9">
        <w:trPr>
          <w:trHeight w:val="84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-Siatka"/>
              <w:tblW w:w="7275" w:type="dxa"/>
              <w:tblLayout w:type="fixed"/>
              <w:tblLook w:val="04A0"/>
            </w:tblPr>
            <w:tblGrid>
              <w:gridCol w:w="3260"/>
              <w:gridCol w:w="1980"/>
              <w:gridCol w:w="2035"/>
            </w:tblGrid>
            <w:tr w:rsidR="00A615D9" w:rsidRPr="000A45EF" w:rsidTr="00A615D9">
              <w:tc>
                <w:tcPr>
                  <w:tcW w:w="3260" w:type="dxa"/>
                </w:tcPr>
                <w:p w:rsidR="00A615D9" w:rsidRDefault="006E7356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Zakład Utylizacji Odpadów Komunalnych IZERY 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</w:rPr>
                    <w:t>Sp.z</w:t>
                  </w:r>
                  <w:proofErr w:type="spellEnd"/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o.o.</w:t>
                  </w:r>
                </w:p>
                <w:p w:rsidR="006E7356" w:rsidRDefault="006E7356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Ul. Kargula I Pawlaka 16</w:t>
                  </w:r>
                </w:p>
                <w:p w:rsidR="006E7356" w:rsidRPr="000A45EF" w:rsidRDefault="006E7356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59-623 Lubomierz</w:t>
                  </w:r>
                </w:p>
              </w:tc>
              <w:tc>
                <w:tcPr>
                  <w:tcW w:w="1980" w:type="dxa"/>
                </w:tcPr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0A45EF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A615D9" w:rsidRPr="000A45EF" w:rsidRDefault="006E7356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20 000,00</w:t>
                  </w:r>
                  <w:r w:rsidR="00A615D9" w:rsidRPr="000A45EF">
                    <w:rPr>
                      <w:rFonts w:ascii="Calibri" w:hAnsi="Calibri"/>
                      <w:sz w:val="20"/>
                      <w:szCs w:val="20"/>
                    </w:rPr>
                    <w:t xml:space="preserve">  zł</w:t>
                  </w:r>
                </w:p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0A45EF">
                    <w:rPr>
                      <w:rFonts w:ascii="Calibri" w:hAnsi="Calibri"/>
                      <w:sz w:val="18"/>
                      <w:szCs w:val="18"/>
                    </w:rPr>
                    <w:t xml:space="preserve">      </w:t>
                  </w:r>
                  <w:r w:rsidR="00D51EAD">
                    <w:rPr>
                      <w:rFonts w:ascii="Calibri" w:hAnsi="Calibri"/>
                      <w:sz w:val="18"/>
                      <w:szCs w:val="18"/>
                    </w:rPr>
                    <w:t xml:space="preserve">         </w:t>
                  </w:r>
                  <w:r w:rsidRPr="000A45EF">
                    <w:rPr>
                      <w:rFonts w:ascii="Calibri" w:hAnsi="Calibri"/>
                      <w:sz w:val="18"/>
                      <w:szCs w:val="18"/>
                    </w:rPr>
                    <w:t xml:space="preserve"> brutto</w:t>
                  </w:r>
                </w:p>
              </w:tc>
              <w:tc>
                <w:tcPr>
                  <w:tcW w:w="2035" w:type="dxa"/>
                </w:tcPr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A615D9" w:rsidRDefault="00A615D9" w:rsidP="00A615D9"/>
        </w:tc>
      </w:tr>
    </w:tbl>
    <w:p w:rsidR="00A615D9" w:rsidRDefault="00A615D9" w:rsidP="00A615D9">
      <w:pPr>
        <w:spacing w:after="0" w:line="240" w:lineRule="auto"/>
        <w:rPr>
          <w:rFonts w:cstheme="minorHAnsi"/>
          <w:b/>
        </w:rPr>
      </w:pPr>
    </w:p>
    <w:p w:rsidR="00A615D9" w:rsidRDefault="00A615D9" w:rsidP="00A615D9">
      <w:pPr>
        <w:spacing w:after="0"/>
        <w:rPr>
          <w:rFonts w:cstheme="minorHAnsi"/>
          <w:b/>
          <w:lang w:eastAsia="en-US"/>
        </w:rPr>
      </w:pPr>
    </w:p>
    <w:p w:rsidR="00A615D9" w:rsidRDefault="00A615D9" w:rsidP="00A615D9">
      <w:pPr>
        <w:spacing w:after="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D51EAD" w:rsidRDefault="00D51EAD" w:rsidP="00A615D9">
      <w:pPr>
        <w:spacing w:after="0"/>
        <w:ind w:left="360"/>
        <w:rPr>
          <w:rStyle w:val="FontStyle26"/>
          <w:rFonts w:cstheme="minorHAnsi"/>
        </w:rPr>
      </w:pPr>
    </w:p>
    <w:p w:rsidR="00D51EAD" w:rsidRDefault="00D51EAD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Pr="006E7356" w:rsidRDefault="00A615D9" w:rsidP="006E7356">
      <w:pPr>
        <w:pStyle w:val="Akapitzlist"/>
        <w:numPr>
          <w:ilvl w:val="0"/>
          <w:numId w:val="1"/>
        </w:numPr>
        <w:spacing w:after="0" w:line="240" w:lineRule="auto"/>
        <w:ind w:left="0"/>
        <w:rPr>
          <w:bCs/>
          <w:iCs/>
        </w:rPr>
      </w:pPr>
      <w:r w:rsidRPr="006E7356">
        <w:rPr>
          <w:rFonts w:cstheme="minorHAnsi"/>
        </w:rPr>
        <w:t xml:space="preserve">Informuję, że w dniu </w:t>
      </w:r>
      <w:r w:rsidR="006E7356" w:rsidRPr="006E7356">
        <w:rPr>
          <w:rFonts w:cstheme="minorHAnsi"/>
        </w:rPr>
        <w:t>11.07</w:t>
      </w:r>
      <w:r w:rsidR="00D51EAD" w:rsidRPr="006E7356">
        <w:rPr>
          <w:rFonts w:cstheme="minorHAnsi"/>
        </w:rPr>
        <w:t>.2016</w:t>
      </w:r>
      <w:r w:rsidRPr="006E7356">
        <w:rPr>
          <w:rFonts w:cstheme="minorHAnsi"/>
        </w:rPr>
        <w:t xml:space="preserve">r. w wyniku przeprowadzonego postępowania w ramach zapytania ofertowego wybrano </w:t>
      </w:r>
      <w:r w:rsidRPr="006E7356">
        <w:rPr>
          <w:rFonts w:cstheme="minorHAnsi"/>
          <w:bCs/>
          <w:iCs/>
        </w:rPr>
        <w:t>ofertę:</w:t>
      </w:r>
    </w:p>
    <w:p w:rsidR="00A615D9" w:rsidRDefault="00A615D9" w:rsidP="00A615D9">
      <w:pPr>
        <w:pStyle w:val="Akapitzlist"/>
        <w:framePr w:hSpace="141" w:wrap="around" w:vAnchor="text" w:hAnchor="margin" w:y="184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                 firma (nazwa):      </w:t>
      </w:r>
    </w:p>
    <w:tbl>
      <w:tblPr>
        <w:tblStyle w:val="Tabela-Siatka"/>
        <w:tblW w:w="9015" w:type="dxa"/>
        <w:tblLayout w:type="fixed"/>
        <w:tblLook w:val="04A0"/>
      </w:tblPr>
      <w:tblGrid>
        <w:gridCol w:w="9015"/>
      </w:tblGrid>
      <w:tr w:rsidR="00A615D9" w:rsidTr="00A615D9">
        <w:trPr>
          <w:trHeight w:val="453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56" w:rsidRDefault="006E7356" w:rsidP="006E7356">
            <w:pPr>
              <w:pStyle w:val="Akapitzlist"/>
              <w:framePr w:hSpace="141" w:wrap="around" w:vAnchor="text" w:hAnchor="margin" w:y="184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Zakład Utylizacji Odpadów Komunalnych IZERY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Sp.z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o.o.</w:t>
            </w:r>
          </w:p>
          <w:p w:rsidR="00A615D9" w:rsidRDefault="006E7356" w:rsidP="006E7356">
            <w:pPr>
              <w:pStyle w:val="Akapitzlist"/>
              <w:framePr w:hSpace="141" w:wrap="around" w:vAnchor="text" w:hAnchor="margin" w:y="184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>Ul. Kargula I Pawlaka 16 ,  59-623 Lubomierz</w:t>
            </w:r>
          </w:p>
        </w:tc>
      </w:tr>
    </w:tbl>
    <w:p w:rsidR="00A615D9" w:rsidRDefault="00A615D9" w:rsidP="006E7356">
      <w:pPr>
        <w:pStyle w:val="Akapitzlist"/>
        <w:framePr w:h="1616" w:hRule="exact" w:hSpace="141" w:wrap="around" w:vAnchor="text" w:hAnchor="margin" w:y="184"/>
        <w:spacing w:after="0"/>
        <w:ind w:left="360"/>
        <w:jc w:val="center"/>
        <w:rPr>
          <w:rFonts w:cstheme="minorHAnsi"/>
        </w:rPr>
      </w:pPr>
    </w:p>
    <w:p w:rsidR="00A615D9" w:rsidRDefault="00A615D9" w:rsidP="006E7356">
      <w:pPr>
        <w:pStyle w:val="Akapitzlist"/>
        <w:framePr w:hSpace="141" w:wrap="around" w:vAnchor="text" w:hAnchor="margin" w:y="184"/>
        <w:spacing w:after="0"/>
        <w:ind w:left="360"/>
        <w:jc w:val="center"/>
        <w:rPr>
          <w:rFonts w:cstheme="minorHAnsi"/>
        </w:rPr>
      </w:pPr>
    </w:p>
    <w:p w:rsidR="00A615D9" w:rsidRDefault="00A615D9" w:rsidP="006E7356">
      <w:pPr>
        <w:pStyle w:val="Akapitzlist"/>
        <w:framePr w:h="1270" w:hRule="exact" w:hSpace="141" w:wrap="around" w:vAnchor="text" w:hAnchor="margin" w:y="184"/>
        <w:spacing w:after="0"/>
        <w:ind w:left="360"/>
        <w:jc w:val="center"/>
        <w:rPr>
          <w:rFonts w:cstheme="minorHAnsi"/>
        </w:rPr>
      </w:pPr>
    </w:p>
    <w:p w:rsidR="00A615D9" w:rsidRDefault="00A615D9" w:rsidP="00A615D9">
      <w:pPr>
        <w:pStyle w:val="Akapitzlist"/>
        <w:framePr w:hSpace="141" w:wrap="around" w:vAnchor="text" w:hAnchor="margin" w:y="184"/>
        <w:spacing w:after="0"/>
        <w:ind w:left="360"/>
        <w:rPr>
          <w:rFonts w:cstheme="minorHAnsi"/>
        </w:rPr>
      </w:pPr>
    </w:p>
    <w:p w:rsidR="001C40AB" w:rsidRDefault="00A615D9" w:rsidP="00A615D9">
      <w:pPr>
        <w:pStyle w:val="Akapitzlist"/>
        <w:autoSpaceDE w:val="0"/>
        <w:autoSpaceDN w:val="0"/>
        <w:adjustRightInd w:val="0"/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    </w:t>
      </w:r>
    </w:p>
    <w:p w:rsidR="001C40AB" w:rsidRDefault="001C40AB" w:rsidP="00A615D9">
      <w:pPr>
        <w:pStyle w:val="Akapitzlist"/>
        <w:autoSpaceDE w:val="0"/>
        <w:autoSpaceDN w:val="0"/>
        <w:adjustRightInd w:val="0"/>
        <w:spacing w:after="0"/>
        <w:ind w:left="0"/>
        <w:rPr>
          <w:rFonts w:cstheme="minorHAnsi"/>
        </w:rPr>
      </w:pPr>
    </w:p>
    <w:p w:rsidR="00A615D9" w:rsidRDefault="00A615D9" w:rsidP="00A615D9">
      <w:pPr>
        <w:pStyle w:val="Akapitzlist"/>
        <w:autoSpaceDE w:val="0"/>
        <w:autoSpaceDN w:val="0"/>
        <w:adjustRightInd w:val="0"/>
        <w:spacing w:after="0"/>
        <w:ind w:left="0"/>
        <w:rPr>
          <w:rFonts w:cstheme="minorHAnsi"/>
        </w:rPr>
      </w:pPr>
      <w:r>
        <w:rPr>
          <w:rFonts w:cstheme="minorHAnsi"/>
        </w:rPr>
        <w:t>Uzasadnienie wyboru najkorzystniejszej oferty:</w:t>
      </w:r>
    </w:p>
    <w:p w:rsidR="00A615D9" w:rsidRDefault="00A615D9" w:rsidP="00A615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                 Oferty najkorzystniejsza cenowo – najniższa cena.</w:t>
      </w:r>
    </w:p>
    <w:p w:rsidR="00A615D9" w:rsidRDefault="00A615D9" w:rsidP="00A615D9">
      <w:pPr>
        <w:shd w:val="clear" w:color="auto" w:fill="FFFFFF"/>
        <w:spacing w:after="0"/>
        <w:ind w:left="1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615D9" w:rsidRDefault="00A615D9" w:rsidP="00A615D9">
      <w:pPr>
        <w:pStyle w:val="Akapitzlist"/>
        <w:framePr w:hSpace="141" w:wrap="around" w:vAnchor="text" w:hAnchor="margin" w:y="618"/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                     </w:t>
      </w:r>
    </w:p>
    <w:p w:rsidR="00A615D9" w:rsidRDefault="00A615D9" w:rsidP="00A615D9">
      <w:pPr>
        <w:shd w:val="clear" w:color="auto" w:fill="FFFFFF"/>
        <w:spacing w:after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                                </w:t>
      </w:r>
    </w:p>
    <w:p w:rsidR="00D15851" w:rsidRPr="00A615D9" w:rsidRDefault="00A615D9" w:rsidP="00D15851">
      <w:pPr>
        <w:shd w:val="clear" w:color="auto" w:fill="FFFFFF"/>
        <w:spacing w:after="0"/>
        <w:ind w:left="11"/>
        <w:jc w:val="both"/>
        <w:rPr>
          <w:rFonts w:cstheme="minorHAnsi"/>
        </w:rPr>
      </w:pPr>
      <w:r>
        <w:rPr>
          <w:rFonts w:cstheme="minorHAnsi"/>
        </w:rPr>
        <w:t xml:space="preserve">Stara Kamienica, </w:t>
      </w:r>
      <w:r w:rsidR="006E7356">
        <w:rPr>
          <w:rFonts w:cstheme="minorHAnsi"/>
        </w:rPr>
        <w:t>11.07</w:t>
      </w:r>
      <w:r w:rsidR="00D51EAD">
        <w:rPr>
          <w:rFonts w:cstheme="minorHAnsi"/>
        </w:rPr>
        <w:t>.2016</w:t>
      </w:r>
      <w:r w:rsidR="00D15851">
        <w:rPr>
          <w:rFonts w:cstheme="minorHAnsi"/>
        </w:rPr>
        <w:t>r.</w:t>
      </w:r>
      <w:r>
        <w:rPr>
          <w:rFonts w:cstheme="minorHAnsi"/>
        </w:rPr>
        <w:t xml:space="preserve">                                </w:t>
      </w:r>
      <w:r w:rsidR="00D15851">
        <w:rPr>
          <w:rFonts w:cstheme="minorHAnsi"/>
        </w:rPr>
        <w:t xml:space="preserve">                                 </w:t>
      </w:r>
      <w:r>
        <w:rPr>
          <w:rFonts w:cstheme="minorHAnsi"/>
        </w:rPr>
        <w:t xml:space="preserve"> </w:t>
      </w:r>
    </w:p>
    <w:p w:rsidR="00125C07" w:rsidRDefault="001C40AB" w:rsidP="00A615D9">
      <w:pPr>
        <w:shd w:val="clear" w:color="auto" w:fill="FFFFFF"/>
        <w:spacing w:after="0"/>
        <w:ind w:left="1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Wójt Gminy</w:t>
      </w:r>
    </w:p>
    <w:p w:rsidR="001C40AB" w:rsidRPr="00A615D9" w:rsidRDefault="001C40AB" w:rsidP="00A615D9">
      <w:pPr>
        <w:shd w:val="clear" w:color="auto" w:fill="FFFFFF"/>
        <w:spacing w:after="0"/>
        <w:ind w:left="11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/-/ Zofia Świątek</w:t>
      </w:r>
    </w:p>
    <w:sectPr w:rsidR="001C40AB" w:rsidRPr="00A615D9" w:rsidSect="0012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0AA"/>
    <w:multiLevelType w:val="multilevel"/>
    <w:tmpl w:val="B83EAE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>
    <w:nsid w:val="57522951"/>
    <w:multiLevelType w:val="multilevel"/>
    <w:tmpl w:val="5A70D48A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2">
    <w:nsid w:val="67C112A2"/>
    <w:multiLevelType w:val="hybridMultilevel"/>
    <w:tmpl w:val="F2428B48"/>
    <w:lvl w:ilvl="0" w:tplc="023649F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15D9"/>
    <w:rsid w:val="00125C07"/>
    <w:rsid w:val="001C40AB"/>
    <w:rsid w:val="00412E58"/>
    <w:rsid w:val="00415275"/>
    <w:rsid w:val="006E7356"/>
    <w:rsid w:val="00A615D9"/>
    <w:rsid w:val="00C14DD7"/>
    <w:rsid w:val="00D15851"/>
    <w:rsid w:val="00D16B8A"/>
    <w:rsid w:val="00D51EAD"/>
    <w:rsid w:val="00F8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5D9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5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5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615D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A615D9"/>
    <w:pPr>
      <w:ind w:left="720"/>
      <w:contextualSpacing/>
    </w:pPr>
    <w:rPr>
      <w:lang w:eastAsia="en-US"/>
    </w:rPr>
  </w:style>
  <w:style w:type="paragraph" w:customStyle="1" w:styleId="Normal">
    <w:name w:val="[Normal]"/>
    <w:uiPriority w:val="99"/>
    <w:rsid w:val="00A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6">
    <w:name w:val="Font Style26"/>
    <w:rsid w:val="00A615D9"/>
    <w:rPr>
      <w:rFonts w:ascii="Tahoma" w:hAnsi="Tahoma" w:cs="Tahoma" w:hint="default"/>
      <w:sz w:val="18"/>
    </w:rPr>
  </w:style>
  <w:style w:type="character" w:customStyle="1" w:styleId="FontStyle24">
    <w:name w:val="Font Style24"/>
    <w:rsid w:val="00A615D9"/>
    <w:rPr>
      <w:rFonts w:ascii="Times New Roman" w:hAnsi="Times New Roman" w:cs="Times New Roman" w:hint="default"/>
      <w:b/>
      <w:bCs w:val="0"/>
      <w:sz w:val="22"/>
    </w:rPr>
  </w:style>
  <w:style w:type="table" w:styleId="Tabela-Siatka">
    <w:name w:val="Table Grid"/>
    <w:basedOn w:val="Standardowy"/>
    <w:uiPriority w:val="59"/>
    <w:rsid w:val="00A615D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5D9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615D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15D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2016-06-23T07:44:00Z</cp:lastPrinted>
  <dcterms:created xsi:type="dcterms:W3CDTF">2015-07-23T06:41:00Z</dcterms:created>
  <dcterms:modified xsi:type="dcterms:W3CDTF">2016-07-10T18:18:00Z</dcterms:modified>
</cp:coreProperties>
</file>