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B22733" w:rsidRDefault="00B22733" w:rsidP="00B227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09"/>
        <w:jc w:val="center"/>
        <w:rPr>
          <w:rStyle w:val="Pogrubienie"/>
          <w:rFonts w:ascii="Calibri" w:hAnsi="Calibri"/>
          <w:i/>
          <w:iCs/>
        </w:rPr>
      </w:pPr>
      <w:r>
        <w:rPr>
          <w:rStyle w:val="Pogrubienie"/>
          <w:rFonts w:ascii="Calibri" w:hAnsi="Calibri"/>
          <w:i/>
          <w:iCs/>
        </w:rPr>
        <w:t>„Ocena aktualności studium</w:t>
      </w:r>
      <w:r w:rsidR="006F253E">
        <w:rPr>
          <w:rStyle w:val="Pogrubienie"/>
          <w:rFonts w:ascii="Calibri" w:hAnsi="Calibri"/>
          <w:i/>
          <w:iCs/>
        </w:rPr>
        <w:t xml:space="preserve"> i kierunków zagospodarowania przestrzennego Gminy Stara Kamienica oraz miejscowych </w:t>
      </w:r>
      <w:r>
        <w:rPr>
          <w:rStyle w:val="Pogrubienie"/>
          <w:rFonts w:ascii="Calibri" w:hAnsi="Calibri"/>
          <w:i/>
          <w:iCs/>
        </w:rPr>
        <w:t>planów</w:t>
      </w:r>
      <w:r w:rsidR="006F253E">
        <w:rPr>
          <w:rStyle w:val="Pogrubienie"/>
          <w:rFonts w:ascii="Calibri" w:hAnsi="Calibri"/>
          <w:i/>
          <w:iCs/>
        </w:rPr>
        <w:t xml:space="preserve"> zagospodarowania przestrzennego Gminy</w:t>
      </w:r>
      <w:r>
        <w:rPr>
          <w:rStyle w:val="Pogrubienie"/>
          <w:rFonts w:ascii="Calibri" w:hAnsi="Calibri"/>
          <w:i/>
          <w:iCs/>
        </w:rPr>
        <w:t xml:space="preserve"> Stara Kamienica zgodnie z art. 32 ustawy z dnia 27 marca 2003 r. </w:t>
      </w:r>
      <w:r w:rsidR="006F253E">
        <w:rPr>
          <w:rStyle w:val="Pogrubienie"/>
          <w:rFonts w:ascii="Calibri" w:hAnsi="Calibri"/>
          <w:i/>
          <w:iCs/>
        </w:rPr>
        <w:t xml:space="preserve">o planowaniu i zagospodarowaniu </w:t>
      </w:r>
      <w:r>
        <w:rPr>
          <w:rStyle w:val="Pogrubienie"/>
          <w:rFonts w:ascii="Calibri" w:hAnsi="Calibri"/>
          <w:i/>
          <w:iCs/>
        </w:rPr>
        <w:t xml:space="preserve">przestrzennym (Dz. U. z 2012 r., poz. 647 z </w:t>
      </w:r>
      <w:proofErr w:type="spellStart"/>
      <w:r>
        <w:rPr>
          <w:rStyle w:val="Pogrubienie"/>
          <w:rFonts w:ascii="Calibri" w:hAnsi="Calibri"/>
          <w:i/>
          <w:iCs/>
        </w:rPr>
        <w:t>późn</w:t>
      </w:r>
      <w:proofErr w:type="spellEnd"/>
      <w:r>
        <w:rPr>
          <w:rStyle w:val="Pogrubienie"/>
          <w:rFonts w:ascii="Calibri" w:hAnsi="Calibri"/>
          <w:i/>
          <w:iCs/>
        </w:rPr>
        <w:t>. zm.)”</w:t>
      </w:r>
    </w:p>
    <w:p w:rsidR="000B6908" w:rsidRPr="00F34563" w:rsidRDefault="000B6908" w:rsidP="000B6908">
      <w:pPr>
        <w:pStyle w:val="Tekstpodstawowy3"/>
        <w:spacing w:after="0"/>
        <w:jc w:val="center"/>
        <w:rPr>
          <w:b/>
          <w:i/>
          <w:sz w:val="22"/>
          <w:szCs w:val="22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B6908"/>
    <w:rsid w:val="00134CF5"/>
    <w:rsid w:val="001D20E7"/>
    <w:rsid w:val="00261744"/>
    <w:rsid w:val="002B1C15"/>
    <w:rsid w:val="0038638E"/>
    <w:rsid w:val="003A2387"/>
    <w:rsid w:val="003D63D9"/>
    <w:rsid w:val="00413E2E"/>
    <w:rsid w:val="00414321"/>
    <w:rsid w:val="00494C9B"/>
    <w:rsid w:val="00553972"/>
    <w:rsid w:val="00611FC8"/>
    <w:rsid w:val="006A6F36"/>
    <w:rsid w:val="006F253E"/>
    <w:rsid w:val="00711502"/>
    <w:rsid w:val="00716DD7"/>
    <w:rsid w:val="00720595"/>
    <w:rsid w:val="00820922"/>
    <w:rsid w:val="0087279B"/>
    <w:rsid w:val="009752F6"/>
    <w:rsid w:val="00A13A13"/>
    <w:rsid w:val="00A718D2"/>
    <w:rsid w:val="00B22733"/>
    <w:rsid w:val="00B62180"/>
    <w:rsid w:val="00B933DA"/>
    <w:rsid w:val="00BA22C6"/>
    <w:rsid w:val="00E55BCD"/>
    <w:rsid w:val="00E63136"/>
    <w:rsid w:val="00EF4598"/>
    <w:rsid w:val="00F34563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</cp:lastModifiedBy>
  <cp:revision>17</cp:revision>
  <cp:lastPrinted>2015-04-08T11:37:00Z</cp:lastPrinted>
  <dcterms:created xsi:type="dcterms:W3CDTF">2012-11-12T08:49:00Z</dcterms:created>
  <dcterms:modified xsi:type="dcterms:W3CDTF">2016-03-01T08:38:00Z</dcterms:modified>
</cp:coreProperties>
</file>