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4C" w:rsidRPr="007A224C" w:rsidRDefault="007A224C" w:rsidP="007A2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XIV.86</w:t>
      </w:r>
      <w:r w:rsidRPr="007A224C">
        <w:rPr>
          <w:rFonts w:ascii="Times New Roman" w:hAnsi="Times New Roman"/>
          <w:sz w:val="24"/>
          <w:szCs w:val="24"/>
        </w:rPr>
        <w:t>.2015</w:t>
      </w:r>
    </w:p>
    <w:p w:rsidR="007A224C" w:rsidRPr="007A224C" w:rsidRDefault="007A224C" w:rsidP="007A2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224C">
        <w:rPr>
          <w:rFonts w:ascii="Times New Roman" w:hAnsi="Times New Roman"/>
          <w:sz w:val="24"/>
          <w:szCs w:val="24"/>
        </w:rPr>
        <w:t>Rady Gminy Stara Kamienica</w:t>
      </w:r>
    </w:p>
    <w:p w:rsidR="007A224C" w:rsidRPr="007A224C" w:rsidRDefault="007A224C" w:rsidP="007A2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224C">
        <w:rPr>
          <w:rFonts w:ascii="Times New Roman" w:hAnsi="Times New Roman"/>
          <w:sz w:val="24"/>
          <w:szCs w:val="24"/>
        </w:rPr>
        <w:t>z dnia 30 października 2015 r.</w:t>
      </w:r>
    </w:p>
    <w:p w:rsidR="00464CAF" w:rsidRPr="008A4975" w:rsidRDefault="00464CAF" w:rsidP="007A224C">
      <w:pPr>
        <w:spacing w:after="0" w:line="240" w:lineRule="auto"/>
        <w:jc w:val="center"/>
        <w:rPr>
          <w:rFonts w:ascii="Times New Roman" w:hAnsi="Times New Roman"/>
        </w:rPr>
      </w:pPr>
    </w:p>
    <w:p w:rsidR="00464CAF" w:rsidRDefault="00464CAF" w:rsidP="003931AB">
      <w:pPr>
        <w:spacing w:after="0" w:line="240" w:lineRule="auto"/>
        <w:jc w:val="both"/>
        <w:rPr>
          <w:rFonts w:ascii="Times New Roman" w:hAnsi="Times New Roman"/>
        </w:rPr>
      </w:pPr>
      <w:r w:rsidRPr="008A4975">
        <w:rPr>
          <w:rFonts w:ascii="Times New Roman" w:hAnsi="Times New Roman"/>
        </w:rPr>
        <w:t>w sprawie wyrażenia zgody na włączenie do obszaru Kamiennogórskiej Specjalnej Strefy Ekonomicznej Małej Przedsiębiorczości nieruchomości  położonej na terenie Gminy Stara Kamienica.</w:t>
      </w:r>
    </w:p>
    <w:p w:rsidR="00464CAF" w:rsidRPr="008A4975" w:rsidRDefault="00464CAF" w:rsidP="00286BE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64CAF" w:rsidRPr="008A4975" w:rsidRDefault="00464CAF" w:rsidP="007A5312">
      <w:pPr>
        <w:spacing w:line="240" w:lineRule="auto"/>
        <w:jc w:val="both"/>
        <w:rPr>
          <w:rFonts w:ascii="Times New Roman" w:hAnsi="Times New Roman"/>
        </w:rPr>
      </w:pPr>
      <w:r w:rsidRPr="008A4975">
        <w:rPr>
          <w:rFonts w:ascii="Times New Roman" w:hAnsi="Times New Roman"/>
        </w:rPr>
        <w:tab/>
        <w:t xml:space="preserve"> Na podstawie art. 18 ust.2 </w:t>
      </w:r>
      <w:proofErr w:type="spellStart"/>
      <w:r w:rsidRPr="008A4975">
        <w:rPr>
          <w:rFonts w:ascii="Times New Roman" w:hAnsi="Times New Roman"/>
        </w:rPr>
        <w:t>pkt</w:t>
      </w:r>
      <w:proofErr w:type="spellEnd"/>
      <w:r w:rsidRPr="008A4975">
        <w:rPr>
          <w:rFonts w:ascii="Times New Roman" w:hAnsi="Times New Roman"/>
        </w:rPr>
        <w:t xml:space="preserve"> 15 ustawy z dnia 8 marca 1990 roku o </w:t>
      </w:r>
      <w:r w:rsidR="00567156">
        <w:rPr>
          <w:rFonts w:ascii="Times New Roman" w:hAnsi="Times New Roman"/>
        </w:rPr>
        <w:t>samorządzie gminnym (</w:t>
      </w:r>
      <w:proofErr w:type="spellStart"/>
      <w:r w:rsidR="00F32A1E">
        <w:rPr>
          <w:rFonts w:ascii="Times New Roman" w:hAnsi="Times New Roman"/>
        </w:rPr>
        <w:t>t.j</w:t>
      </w:r>
      <w:proofErr w:type="spellEnd"/>
      <w:r w:rsidR="00F32A1E">
        <w:rPr>
          <w:rFonts w:ascii="Times New Roman" w:hAnsi="Times New Roman"/>
        </w:rPr>
        <w:t xml:space="preserve">. </w:t>
      </w:r>
      <w:r w:rsidR="00567156">
        <w:rPr>
          <w:rFonts w:ascii="Times New Roman" w:hAnsi="Times New Roman"/>
        </w:rPr>
        <w:t>Dz. U. 2015r. poz. 1515</w:t>
      </w:r>
      <w:r w:rsidRPr="008A4975">
        <w:rPr>
          <w:rFonts w:ascii="Times New Roman" w:hAnsi="Times New Roman"/>
        </w:rPr>
        <w:t>.)</w:t>
      </w:r>
      <w:r w:rsidR="00BD0D20">
        <w:rPr>
          <w:rFonts w:ascii="Times New Roman" w:hAnsi="Times New Roman"/>
        </w:rPr>
        <w:t xml:space="preserve"> </w:t>
      </w:r>
      <w:r w:rsidRPr="008A4975">
        <w:rPr>
          <w:rFonts w:ascii="Times New Roman" w:hAnsi="Times New Roman"/>
        </w:rPr>
        <w:t>w związku z art. 4 ust.2 ustawy z dnia 20 października 1994 r. o specjalnych strefach ekonomicznych (tekst jednolity: (</w:t>
      </w:r>
      <w:proofErr w:type="spellStart"/>
      <w:r w:rsidRPr="008A4975">
        <w:rPr>
          <w:rFonts w:ascii="Times New Roman" w:hAnsi="Times New Roman"/>
        </w:rPr>
        <w:t>Dz.U.z</w:t>
      </w:r>
      <w:proofErr w:type="spellEnd"/>
      <w:r w:rsidRPr="008A4975">
        <w:rPr>
          <w:rFonts w:ascii="Times New Roman" w:hAnsi="Times New Roman"/>
        </w:rPr>
        <w:t xml:space="preserve"> 2015 r. poz.282) Rada Gminy uchwala</w:t>
      </w:r>
      <w:r>
        <w:rPr>
          <w:rFonts w:ascii="Times New Roman" w:hAnsi="Times New Roman"/>
        </w:rPr>
        <w:t>,</w:t>
      </w:r>
      <w:r w:rsidRPr="008A4975">
        <w:rPr>
          <w:rFonts w:ascii="Times New Roman" w:hAnsi="Times New Roman"/>
        </w:rPr>
        <w:t xml:space="preserve"> co następuje:</w:t>
      </w:r>
    </w:p>
    <w:p w:rsidR="00464CAF" w:rsidRPr="008A4975" w:rsidRDefault="00464CAF" w:rsidP="008A4975">
      <w:pPr>
        <w:spacing w:line="240" w:lineRule="auto"/>
        <w:jc w:val="center"/>
        <w:rPr>
          <w:rFonts w:ascii="Times New Roman" w:hAnsi="Times New Roman"/>
        </w:rPr>
      </w:pPr>
      <w:r w:rsidRPr="008A4975">
        <w:rPr>
          <w:rFonts w:ascii="Times New Roman" w:hAnsi="Times New Roman"/>
        </w:rPr>
        <w:t>§1</w:t>
      </w:r>
    </w:p>
    <w:p w:rsidR="00DF00FB" w:rsidRDefault="00464CAF" w:rsidP="00DF00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312">
        <w:rPr>
          <w:rFonts w:ascii="Times New Roman" w:hAnsi="Times New Roman"/>
          <w:sz w:val="24"/>
          <w:szCs w:val="24"/>
        </w:rPr>
        <w:t>Wyraża się zgodę na włączenie do obszaru Kamiennogórskiej Specjalnej Strefy Ekonomicznej Małej Przedsię</w:t>
      </w:r>
      <w:r>
        <w:rPr>
          <w:rFonts w:ascii="Times New Roman" w:hAnsi="Times New Roman"/>
          <w:sz w:val="24"/>
          <w:szCs w:val="24"/>
        </w:rPr>
        <w:t>biorczości nieruchomości</w:t>
      </w:r>
      <w:r w:rsidRPr="007A5312">
        <w:rPr>
          <w:rFonts w:ascii="Times New Roman" w:hAnsi="Times New Roman"/>
          <w:sz w:val="24"/>
          <w:szCs w:val="24"/>
        </w:rPr>
        <w:t xml:space="preserve"> położonej na terenie </w:t>
      </w:r>
      <w:r w:rsidR="00BD0D20">
        <w:rPr>
          <w:rFonts w:ascii="Times New Roman" w:hAnsi="Times New Roman"/>
          <w:sz w:val="24"/>
          <w:szCs w:val="24"/>
        </w:rPr>
        <w:t>Gminy Stara Kamienica</w:t>
      </w:r>
      <w:r w:rsidR="0048318B">
        <w:rPr>
          <w:rFonts w:ascii="Times New Roman" w:hAnsi="Times New Roman"/>
          <w:sz w:val="24"/>
          <w:szCs w:val="24"/>
        </w:rPr>
        <w:t xml:space="preserve"> w obrębie Barcinek,</w:t>
      </w:r>
      <w:r w:rsidR="00BD0D20">
        <w:rPr>
          <w:rFonts w:ascii="Times New Roman" w:hAnsi="Times New Roman"/>
          <w:sz w:val="24"/>
          <w:szCs w:val="24"/>
        </w:rPr>
        <w:t xml:space="preserve"> stanowiącej</w:t>
      </w:r>
      <w:r w:rsidRPr="007A5312">
        <w:rPr>
          <w:rFonts w:ascii="Times New Roman" w:hAnsi="Times New Roman"/>
          <w:sz w:val="24"/>
          <w:szCs w:val="24"/>
        </w:rPr>
        <w:t xml:space="preserve"> </w:t>
      </w:r>
      <w:r w:rsidR="0048318B">
        <w:rPr>
          <w:rFonts w:ascii="Times New Roman" w:hAnsi="Times New Roman"/>
          <w:sz w:val="24"/>
          <w:szCs w:val="24"/>
        </w:rPr>
        <w:t xml:space="preserve">część </w:t>
      </w:r>
      <w:r w:rsidR="003931AB">
        <w:rPr>
          <w:rFonts w:ascii="Times New Roman" w:hAnsi="Times New Roman"/>
          <w:sz w:val="24"/>
          <w:szCs w:val="24"/>
        </w:rPr>
        <w:t>działki</w:t>
      </w:r>
      <w:r w:rsidRPr="007A5312">
        <w:rPr>
          <w:rFonts w:ascii="Times New Roman" w:hAnsi="Times New Roman"/>
          <w:sz w:val="24"/>
          <w:szCs w:val="24"/>
        </w:rPr>
        <w:t xml:space="preserve"> o numerze  ewi</w:t>
      </w:r>
      <w:r w:rsidR="003931AB">
        <w:rPr>
          <w:rFonts w:ascii="Times New Roman" w:hAnsi="Times New Roman"/>
          <w:sz w:val="24"/>
          <w:szCs w:val="24"/>
        </w:rPr>
        <w:t xml:space="preserve">dencyjnym  306/45 </w:t>
      </w:r>
      <w:r w:rsidR="008F2008">
        <w:rPr>
          <w:rFonts w:ascii="Times New Roman" w:hAnsi="Times New Roman"/>
          <w:sz w:val="24"/>
          <w:szCs w:val="24"/>
        </w:rPr>
        <w:t xml:space="preserve">o powierzchni 27 ha </w:t>
      </w:r>
      <w:r w:rsidR="0048318B">
        <w:rPr>
          <w:rFonts w:ascii="Times New Roman" w:hAnsi="Times New Roman"/>
          <w:sz w:val="24"/>
          <w:szCs w:val="24"/>
        </w:rPr>
        <w:t xml:space="preserve">z  powierzchni całkowitej 33,21 ha, </w:t>
      </w:r>
      <w:r w:rsidRPr="007A5312">
        <w:rPr>
          <w:rFonts w:ascii="Times New Roman" w:hAnsi="Times New Roman"/>
          <w:sz w:val="24"/>
          <w:szCs w:val="24"/>
        </w:rPr>
        <w:t>, dla której Sąd Rejonowy w Jeleniej Górze Wydział Ksiąg Wieczystych prowadzi księgę wieczy</w:t>
      </w:r>
      <w:r>
        <w:rPr>
          <w:rFonts w:ascii="Times New Roman" w:hAnsi="Times New Roman"/>
          <w:sz w:val="24"/>
          <w:szCs w:val="24"/>
        </w:rPr>
        <w:t>stą KW Nr JG1J/00041578/9</w:t>
      </w:r>
      <w:r w:rsidR="00DF00FB">
        <w:rPr>
          <w:rFonts w:ascii="Times New Roman" w:hAnsi="Times New Roman"/>
          <w:sz w:val="24"/>
          <w:szCs w:val="24"/>
        </w:rPr>
        <w:t>.</w:t>
      </w:r>
    </w:p>
    <w:p w:rsidR="00464CAF" w:rsidRDefault="00DF00FB" w:rsidP="00A345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0FB">
        <w:rPr>
          <w:rFonts w:ascii="Times New Roman" w:hAnsi="Times New Roman"/>
          <w:sz w:val="24"/>
          <w:szCs w:val="24"/>
        </w:rPr>
        <w:t>Położenie i obszar nieruchomości</w:t>
      </w:r>
      <w:r>
        <w:rPr>
          <w:rFonts w:ascii="Times New Roman" w:hAnsi="Times New Roman"/>
          <w:sz w:val="24"/>
          <w:szCs w:val="24"/>
        </w:rPr>
        <w:t xml:space="preserve"> opisanej w ust 1,</w:t>
      </w:r>
      <w:r w:rsidRPr="00DF00FB">
        <w:rPr>
          <w:rFonts w:ascii="Times New Roman" w:hAnsi="Times New Roman"/>
          <w:sz w:val="24"/>
          <w:szCs w:val="24"/>
        </w:rPr>
        <w:t xml:space="preserve"> </w:t>
      </w:r>
      <w:r w:rsidR="0048318B">
        <w:rPr>
          <w:rFonts w:ascii="Times New Roman" w:hAnsi="Times New Roman"/>
          <w:sz w:val="24"/>
          <w:szCs w:val="24"/>
        </w:rPr>
        <w:t>wskazany</w:t>
      </w:r>
      <w:r w:rsidR="0068394F">
        <w:rPr>
          <w:rFonts w:ascii="Times New Roman" w:hAnsi="Times New Roman"/>
          <w:sz w:val="24"/>
          <w:szCs w:val="24"/>
        </w:rPr>
        <w:t xml:space="preserve"> na mapie ewidencyjnej stanowi załącznik</w:t>
      </w:r>
      <w:r>
        <w:rPr>
          <w:rFonts w:ascii="Times New Roman" w:hAnsi="Times New Roman"/>
          <w:sz w:val="24"/>
          <w:szCs w:val="24"/>
        </w:rPr>
        <w:t xml:space="preserve"> </w:t>
      </w:r>
      <w:r w:rsidR="00A34508" w:rsidRPr="00DF00FB">
        <w:rPr>
          <w:rFonts w:ascii="Times New Roman" w:hAnsi="Times New Roman"/>
          <w:sz w:val="24"/>
          <w:szCs w:val="24"/>
        </w:rPr>
        <w:t xml:space="preserve">nr 1 </w:t>
      </w:r>
      <w:r>
        <w:rPr>
          <w:rFonts w:ascii="Times New Roman" w:hAnsi="Times New Roman"/>
          <w:sz w:val="24"/>
          <w:szCs w:val="24"/>
        </w:rPr>
        <w:t xml:space="preserve"> </w:t>
      </w:r>
      <w:r w:rsidR="00464CAF" w:rsidRPr="00DF00FB">
        <w:rPr>
          <w:rFonts w:ascii="Times New Roman" w:hAnsi="Times New Roman"/>
          <w:sz w:val="24"/>
          <w:szCs w:val="24"/>
        </w:rPr>
        <w:t>do niniejszej uchwały.</w:t>
      </w:r>
    </w:p>
    <w:p w:rsidR="00F32A1E" w:rsidRPr="00DF00FB" w:rsidRDefault="00F32A1E" w:rsidP="00F32A1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64CAF" w:rsidRDefault="00464CAF" w:rsidP="00A34508">
      <w:pPr>
        <w:spacing w:after="0" w:line="240" w:lineRule="auto"/>
        <w:jc w:val="center"/>
      </w:pPr>
      <w:r>
        <w:t>§2</w:t>
      </w:r>
    </w:p>
    <w:p w:rsidR="00F32A1E" w:rsidRDefault="00F32A1E" w:rsidP="00A34508">
      <w:pPr>
        <w:spacing w:after="0" w:line="240" w:lineRule="auto"/>
        <w:jc w:val="center"/>
      </w:pPr>
    </w:p>
    <w:p w:rsidR="00464CAF" w:rsidRPr="008F2008" w:rsidRDefault="0048318B" w:rsidP="008F2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</w:t>
      </w:r>
      <w:r w:rsidR="008F2008" w:rsidRPr="008F2008">
        <w:rPr>
          <w:rFonts w:ascii="Times New Roman" w:hAnsi="Times New Roman"/>
          <w:sz w:val="24"/>
          <w:szCs w:val="24"/>
        </w:rPr>
        <w:t xml:space="preserve">,  </w:t>
      </w:r>
      <w:r w:rsidR="00464CAF" w:rsidRPr="008F2008">
        <w:rPr>
          <w:rFonts w:ascii="Times New Roman" w:hAnsi="Times New Roman"/>
          <w:sz w:val="24"/>
          <w:szCs w:val="24"/>
        </w:rPr>
        <w:t xml:space="preserve">o której mowa w § 1 </w:t>
      </w:r>
      <w:r>
        <w:rPr>
          <w:rFonts w:ascii="Times New Roman" w:hAnsi="Times New Roman"/>
          <w:sz w:val="24"/>
          <w:szCs w:val="24"/>
        </w:rPr>
        <w:t xml:space="preserve">ust.1 </w:t>
      </w:r>
      <w:r w:rsidR="008F2008" w:rsidRPr="008F2008">
        <w:rPr>
          <w:rFonts w:ascii="Times New Roman" w:hAnsi="Times New Roman"/>
          <w:sz w:val="24"/>
          <w:szCs w:val="24"/>
        </w:rPr>
        <w:t>nie leży w obszarze Natura 2000 i nie jest objęta żadną inną formą ochrony przyrody.</w:t>
      </w:r>
    </w:p>
    <w:p w:rsidR="00464CAF" w:rsidRDefault="00464CAF" w:rsidP="008A4975">
      <w:pPr>
        <w:spacing w:line="240" w:lineRule="auto"/>
        <w:jc w:val="center"/>
      </w:pPr>
      <w:r>
        <w:t>§3</w:t>
      </w:r>
    </w:p>
    <w:p w:rsidR="00464CAF" w:rsidRDefault="00464CAF" w:rsidP="00483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523">
        <w:rPr>
          <w:rFonts w:ascii="Times New Roman" w:hAnsi="Times New Roman"/>
          <w:sz w:val="24"/>
          <w:szCs w:val="24"/>
        </w:rPr>
        <w:t>Zgodnie z miejscowym planem zagospodarowani</w:t>
      </w:r>
      <w:r w:rsidR="00FF7D63">
        <w:rPr>
          <w:rFonts w:ascii="Times New Roman" w:hAnsi="Times New Roman"/>
          <w:sz w:val="24"/>
          <w:szCs w:val="24"/>
        </w:rPr>
        <w:t>a</w:t>
      </w:r>
      <w:r w:rsidRPr="00E80523">
        <w:rPr>
          <w:rFonts w:ascii="Times New Roman" w:hAnsi="Times New Roman"/>
          <w:sz w:val="24"/>
          <w:szCs w:val="24"/>
        </w:rPr>
        <w:t xml:space="preserve"> przestrzenn</w:t>
      </w:r>
      <w:r w:rsidR="00E80523" w:rsidRPr="00E80523">
        <w:rPr>
          <w:rFonts w:ascii="Times New Roman" w:hAnsi="Times New Roman"/>
          <w:sz w:val="24"/>
          <w:szCs w:val="24"/>
        </w:rPr>
        <w:t xml:space="preserve">ego </w:t>
      </w:r>
      <w:r w:rsidRPr="00E80523">
        <w:rPr>
          <w:rFonts w:ascii="Times New Roman" w:hAnsi="Times New Roman"/>
          <w:sz w:val="24"/>
          <w:szCs w:val="24"/>
        </w:rPr>
        <w:t>zatwierdzonym u</w:t>
      </w:r>
      <w:r w:rsidR="00E80523">
        <w:rPr>
          <w:rFonts w:ascii="Times New Roman" w:hAnsi="Times New Roman"/>
          <w:sz w:val="24"/>
          <w:szCs w:val="24"/>
        </w:rPr>
        <w:t xml:space="preserve">chwałą </w:t>
      </w:r>
      <w:r w:rsidRPr="00E80523">
        <w:rPr>
          <w:rFonts w:ascii="Times New Roman" w:hAnsi="Times New Roman"/>
          <w:sz w:val="24"/>
          <w:szCs w:val="24"/>
        </w:rPr>
        <w:t>Nr XII/90/11 Rady Gminy w Starej Kamienicy z dnia 30 sierpnia 2011r. w sprawie uchwalenia miejscowego planu zagospodarowania przestrzennego na obszarze gminy Stara Kamienica dla obrębu Barcinek</w:t>
      </w:r>
      <w:r w:rsidR="00BD0D20">
        <w:rPr>
          <w:rFonts w:ascii="Times New Roman" w:hAnsi="Times New Roman"/>
          <w:sz w:val="24"/>
          <w:szCs w:val="24"/>
        </w:rPr>
        <w:t>,</w:t>
      </w:r>
      <w:r w:rsidR="003931AB">
        <w:rPr>
          <w:rFonts w:ascii="Times New Roman" w:hAnsi="Times New Roman"/>
          <w:sz w:val="24"/>
          <w:szCs w:val="24"/>
        </w:rPr>
        <w:t xml:space="preserve"> </w:t>
      </w:r>
      <w:r w:rsidR="0048318B">
        <w:rPr>
          <w:rFonts w:ascii="Times New Roman" w:hAnsi="Times New Roman"/>
          <w:sz w:val="24"/>
          <w:szCs w:val="24"/>
        </w:rPr>
        <w:t xml:space="preserve">część </w:t>
      </w:r>
      <w:r w:rsidR="003931AB">
        <w:rPr>
          <w:rFonts w:ascii="Times New Roman" w:hAnsi="Times New Roman"/>
          <w:sz w:val="24"/>
          <w:szCs w:val="24"/>
        </w:rPr>
        <w:t>działki</w:t>
      </w:r>
      <w:r w:rsidRPr="00E80523">
        <w:rPr>
          <w:rFonts w:ascii="Times New Roman" w:hAnsi="Times New Roman"/>
          <w:sz w:val="24"/>
          <w:szCs w:val="24"/>
        </w:rPr>
        <w:t xml:space="preserve"> nr 306/45 </w:t>
      </w:r>
      <w:r w:rsidR="00BD0D20">
        <w:rPr>
          <w:rFonts w:ascii="Times New Roman" w:hAnsi="Times New Roman"/>
          <w:sz w:val="24"/>
          <w:szCs w:val="24"/>
        </w:rPr>
        <w:t>opisana w § 1 u</w:t>
      </w:r>
      <w:r w:rsidR="0048318B">
        <w:rPr>
          <w:rFonts w:ascii="Times New Roman" w:hAnsi="Times New Roman"/>
          <w:sz w:val="24"/>
          <w:szCs w:val="24"/>
        </w:rPr>
        <w:t>s</w:t>
      </w:r>
      <w:r w:rsidR="00BD0D20">
        <w:rPr>
          <w:rFonts w:ascii="Times New Roman" w:hAnsi="Times New Roman"/>
          <w:sz w:val="24"/>
          <w:szCs w:val="24"/>
        </w:rPr>
        <w:t>t.1,</w:t>
      </w:r>
      <w:r w:rsidRPr="00E80523">
        <w:rPr>
          <w:rFonts w:ascii="Times New Roman" w:hAnsi="Times New Roman"/>
          <w:sz w:val="24"/>
          <w:szCs w:val="24"/>
        </w:rPr>
        <w:t xml:space="preserve"> znajduje się</w:t>
      </w:r>
      <w:r w:rsidR="00BD0D20">
        <w:rPr>
          <w:rFonts w:ascii="Times New Roman" w:hAnsi="Times New Roman"/>
          <w:sz w:val="24"/>
          <w:szCs w:val="24"/>
        </w:rPr>
        <w:t>:</w:t>
      </w:r>
      <w:r w:rsidRPr="00E80523">
        <w:rPr>
          <w:rFonts w:ascii="Times New Roman" w:hAnsi="Times New Roman"/>
          <w:sz w:val="24"/>
          <w:szCs w:val="24"/>
        </w:rPr>
        <w:t xml:space="preserve"> w części na terenie oznaczonym symbolem 1.P/U  i 2.P/U – tereny produkcyjno – usługowe; w części na terenach oznaczonych symbolem 1.KDL – teren dróg publicznych klasy lokalnej; i w części na terenach oznaczonych symbolem 3.KDD – teren dróg publicznych klasy dojazdowej.</w:t>
      </w:r>
    </w:p>
    <w:p w:rsidR="00F32A1E" w:rsidRDefault="00F32A1E" w:rsidP="00483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CAF" w:rsidRDefault="00464CAF" w:rsidP="008A4975">
      <w:pPr>
        <w:spacing w:line="240" w:lineRule="auto"/>
        <w:jc w:val="center"/>
      </w:pPr>
      <w:r>
        <w:t>§ 4</w:t>
      </w:r>
    </w:p>
    <w:p w:rsidR="00464CAF" w:rsidRDefault="00464CAF" w:rsidP="008A4975">
      <w:pPr>
        <w:spacing w:line="240" w:lineRule="auto"/>
      </w:pPr>
      <w:r>
        <w:t>Wykonanie uchwały powierza się Wójtowi Gminy Stara Kamienica.</w:t>
      </w:r>
    </w:p>
    <w:p w:rsidR="00464CAF" w:rsidRDefault="00E80523" w:rsidP="008A4975">
      <w:pPr>
        <w:spacing w:line="240" w:lineRule="auto"/>
        <w:jc w:val="center"/>
      </w:pPr>
      <w:r>
        <w:t xml:space="preserve">§ </w:t>
      </w:r>
      <w:r w:rsidR="00A34508">
        <w:t>5</w:t>
      </w:r>
    </w:p>
    <w:p w:rsidR="00464CAF" w:rsidRDefault="00464CAF" w:rsidP="008A4975">
      <w:pPr>
        <w:spacing w:after="0" w:line="240" w:lineRule="auto"/>
      </w:pPr>
      <w:r>
        <w:t>Uchwała wchodzi w życie z dniem podjęcia .</w:t>
      </w:r>
    </w:p>
    <w:p w:rsidR="00BD0D20" w:rsidRDefault="00BD0D20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FF7D63" w:rsidRDefault="00FF7D63" w:rsidP="008A4975">
      <w:pPr>
        <w:spacing w:after="0" w:line="240" w:lineRule="auto"/>
      </w:pPr>
    </w:p>
    <w:p w:rsidR="00FF7D63" w:rsidRDefault="00FF7D63" w:rsidP="008A4975">
      <w:pPr>
        <w:spacing w:after="0" w:line="240" w:lineRule="auto"/>
      </w:pPr>
    </w:p>
    <w:p w:rsidR="00FF7D63" w:rsidRDefault="00FF7D63" w:rsidP="008A4975">
      <w:pPr>
        <w:spacing w:after="0" w:line="240" w:lineRule="auto"/>
      </w:pPr>
    </w:p>
    <w:p w:rsidR="00FF7D63" w:rsidRDefault="00FF7D63" w:rsidP="008A4975">
      <w:pPr>
        <w:spacing w:after="0" w:line="240" w:lineRule="auto"/>
      </w:pPr>
    </w:p>
    <w:p w:rsidR="00FF7D63" w:rsidRDefault="00FF7D63" w:rsidP="008A4975">
      <w:pPr>
        <w:spacing w:after="0" w:line="240" w:lineRule="auto"/>
      </w:pPr>
    </w:p>
    <w:p w:rsidR="00FF7D63" w:rsidRDefault="00FF7D63" w:rsidP="008A4975">
      <w:pPr>
        <w:spacing w:after="0" w:line="240" w:lineRule="auto"/>
      </w:pPr>
    </w:p>
    <w:p w:rsidR="00FF7D63" w:rsidRDefault="00FF7D63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9C2FDA" w:rsidRDefault="009C2FDA" w:rsidP="009C2FDA">
      <w:pPr>
        <w:ind w:left="5664" w:firstLine="708"/>
      </w:pPr>
      <w:r>
        <w:t>Przewodnicząca Rady</w:t>
      </w:r>
    </w:p>
    <w:p w:rsidR="009C2FDA" w:rsidRDefault="009C2FDA" w:rsidP="009C2FDA">
      <w:pPr>
        <w:ind w:left="5664" w:firstLine="708"/>
      </w:pPr>
      <w:r>
        <w:t>/-/Jolanta Kuczewska</w:t>
      </w:r>
    </w:p>
    <w:p w:rsidR="00F32A1E" w:rsidRDefault="00F32A1E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F32A1E" w:rsidRDefault="00F32A1E" w:rsidP="008A4975">
      <w:pPr>
        <w:spacing w:after="0" w:line="240" w:lineRule="auto"/>
      </w:pPr>
    </w:p>
    <w:p w:rsidR="00BD0D20" w:rsidRDefault="00BD0D20" w:rsidP="00BD0D20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Gmina Stara Kamienica leży w południowo-zachodniej części Województwa Dolnośląskiego,                         16 km na zachód od Jeleniej Góry i jest jedną z 10 gmin </w:t>
      </w:r>
      <w:proofErr w:type="spellStart"/>
      <w:r>
        <w:rPr>
          <w:rFonts w:eastAsia="Times New Roman" w:cs="Arial"/>
          <w:lang w:eastAsia="pl-PL"/>
        </w:rPr>
        <w:t>powiatu</w:t>
      </w:r>
      <w:proofErr w:type="spellEnd"/>
      <w:r>
        <w:rPr>
          <w:rFonts w:eastAsia="Times New Roman" w:cs="Arial"/>
          <w:lang w:eastAsia="pl-PL"/>
        </w:rPr>
        <w:t xml:space="preserve"> jeleniogórskiego. Zajmuje  teren 110,5 km</w:t>
      </w:r>
      <w:r w:rsidRPr="007A3E41">
        <w:rPr>
          <w:rFonts w:eastAsia="Times New Roman" w:cs="Arial"/>
          <w:vertAlign w:val="superscript"/>
          <w:lang w:eastAsia="pl-PL"/>
        </w:rPr>
        <w:t>2</w:t>
      </w:r>
      <w:r>
        <w:rPr>
          <w:rFonts w:eastAsia="Times New Roman" w:cs="Arial"/>
          <w:lang w:eastAsia="pl-PL"/>
        </w:rPr>
        <w:t xml:space="preserve">, co daje jej pod tym względem 36 miejsce wśród gmin wiejskich województwa dolnośląskiego a pierwsze w powiecie jeleniogórskim. </w:t>
      </w:r>
    </w:p>
    <w:p w:rsidR="00BD0D20" w:rsidRDefault="00BD0D20" w:rsidP="00BD0D20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 terenie gminy znajduje się 10 wsi sołeckich. Gmina liczy 5180 mieszkańców ,a gęstość zaludnienia wynosi 46,9 osób na km</w:t>
      </w:r>
      <w:r w:rsidRPr="007A3E41">
        <w:rPr>
          <w:rFonts w:eastAsia="Times New Roman" w:cs="Arial"/>
          <w:vertAlign w:val="superscript"/>
          <w:lang w:eastAsia="pl-PL"/>
        </w:rPr>
        <w:t>2</w:t>
      </w:r>
      <w:r>
        <w:rPr>
          <w:rFonts w:eastAsia="Times New Roman" w:cs="Arial"/>
          <w:lang w:eastAsia="pl-PL"/>
        </w:rPr>
        <w:t>. Głównym ośrodkiem gminy jest wieś gminna Stara Kamienica, pozostałe miejscowości gminy to: Antoniów, Chromiec, Barcinek, Kopaniec, Kromnów, Mała Kamienica, Nowa Kamienica, Rybnica, Wojcieszyce.</w:t>
      </w:r>
    </w:p>
    <w:p w:rsidR="00BD0D20" w:rsidRDefault="00BD0D20" w:rsidP="00BD0D20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Zgodnie z podziałem fizyczno – geograficznym Polski Stara Kamienica leży w Sudetach Zachodnich                  na terenie Pogórza Izerskiego (Obniżenie Starej Kamienicy, Wysoczyzna Rybnicy), Gór Izerskich (wschodnia część Grzbietu Kamienickiego i Grzbietu Wysokiego), Kotliny Jeleniogórskiej (fragment obniżenia Cieplic). </w:t>
      </w:r>
    </w:p>
    <w:p w:rsidR="00464CAF" w:rsidRDefault="00464CAF" w:rsidP="008A4975">
      <w:pPr>
        <w:spacing w:after="0" w:line="240" w:lineRule="auto"/>
      </w:pPr>
    </w:p>
    <w:sectPr w:rsidR="00464CAF" w:rsidSect="00A30C71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223C"/>
    <w:multiLevelType w:val="hybridMultilevel"/>
    <w:tmpl w:val="B8DC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95148"/>
    <w:multiLevelType w:val="hybridMultilevel"/>
    <w:tmpl w:val="508E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C346F"/>
    <w:multiLevelType w:val="hybridMultilevel"/>
    <w:tmpl w:val="50B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1052"/>
    <w:rsid w:val="00172CCE"/>
    <w:rsid w:val="00203CBB"/>
    <w:rsid w:val="002618AD"/>
    <w:rsid w:val="0027216C"/>
    <w:rsid w:val="00284FD7"/>
    <w:rsid w:val="00286BEE"/>
    <w:rsid w:val="003931AB"/>
    <w:rsid w:val="00424E1E"/>
    <w:rsid w:val="00441E53"/>
    <w:rsid w:val="00464CAF"/>
    <w:rsid w:val="0048318B"/>
    <w:rsid w:val="004F2E7E"/>
    <w:rsid w:val="00561ACB"/>
    <w:rsid w:val="00567156"/>
    <w:rsid w:val="00575AEC"/>
    <w:rsid w:val="005A25B0"/>
    <w:rsid w:val="005F1052"/>
    <w:rsid w:val="005F3C1E"/>
    <w:rsid w:val="0068394F"/>
    <w:rsid w:val="00747560"/>
    <w:rsid w:val="00772261"/>
    <w:rsid w:val="007A224C"/>
    <w:rsid w:val="007A5312"/>
    <w:rsid w:val="008A4975"/>
    <w:rsid w:val="008C5928"/>
    <w:rsid w:val="008F2008"/>
    <w:rsid w:val="009223D8"/>
    <w:rsid w:val="009C2FDA"/>
    <w:rsid w:val="00A30C71"/>
    <w:rsid w:val="00A34508"/>
    <w:rsid w:val="00A5395F"/>
    <w:rsid w:val="00AD73BB"/>
    <w:rsid w:val="00AE55FC"/>
    <w:rsid w:val="00BD0D20"/>
    <w:rsid w:val="00C12E0D"/>
    <w:rsid w:val="00C30C90"/>
    <w:rsid w:val="00C36A41"/>
    <w:rsid w:val="00CE0B8A"/>
    <w:rsid w:val="00D61012"/>
    <w:rsid w:val="00DA296C"/>
    <w:rsid w:val="00DE673B"/>
    <w:rsid w:val="00DF00FB"/>
    <w:rsid w:val="00E11DE0"/>
    <w:rsid w:val="00E80523"/>
    <w:rsid w:val="00F32A1E"/>
    <w:rsid w:val="00F94E56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E0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4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 Świątek</dc:creator>
  <cp:keywords/>
  <dc:description/>
  <cp:lastModifiedBy>user</cp:lastModifiedBy>
  <cp:revision>18</cp:revision>
  <cp:lastPrinted>2015-11-06T07:38:00Z</cp:lastPrinted>
  <dcterms:created xsi:type="dcterms:W3CDTF">2015-10-21T12:56:00Z</dcterms:created>
  <dcterms:modified xsi:type="dcterms:W3CDTF">2015-11-06T07:39:00Z</dcterms:modified>
</cp:coreProperties>
</file>