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65" w:rsidRDefault="00D94F65" w:rsidP="00D94F65">
      <w:r>
        <w:t xml:space="preserve">                                                                                                                  Stara Kamienica, dnia 6 marca 2015 r.</w:t>
      </w:r>
    </w:p>
    <w:p w:rsidR="001A6F49" w:rsidRDefault="00D94F65" w:rsidP="00D94F65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RRG.OŚ.7627/3-76</w:t>
      </w:r>
      <w:r w:rsidRPr="00455829">
        <w:rPr>
          <w:rFonts w:ascii="Calibri" w:hAnsi="Calibri" w:cs="Arial"/>
        </w:rPr>
        <w:t>/2011/</w:t>
      </w:r>
      <w:r>
        <w:rPr>
          <w:rFonts w:ascii="Calibri" w:hAnsi="Calibri" w:cs="Arial"/>
        </w:rPr>
        <w:t>5</w:t>
      </w:r>
      <w:r w:rsidRPr="00455829">
        <w:rPr>
          <w:rFonts w:ascii="Calibri" w:hAnsi="Calibri" w:cs="Arial"/>
        </w:rPr>
        <w:t xml:space="preserve"> /2015           </w:t>
      </w:r>
    </w:p>
    <w:p w:rsidR="00D94F65" w:rsidRPr="00D94F65" w:rsidRDefault="00D94F65" w:rsidP="00D94F65">
      <w:pPr>
        <w:jc w:val="both"/>
        <w:rPr>
          <w:rFonts w:ascii="Calibri" w:hAnsi="Calibri" w:cs="Arial"/>
        </w:rPr>
      </w:pPr>
    </w:p>
    <w:p w:rsidR="001A6F49" w:rsidRPr="00D94F65" w:rsidRDefault="00651A27" w:rsidP="00D94F65">
      <w:pPr>
        <w:spacing w:after="0"/>
        <w:jc w:val="center"/>
        <w:rPr>
          <w:sz w:val="24"/>
          <w:szCs w:val="24"/>
        </w:rPr>
      </w:pPr>
      <w:r w:rsidRPr="00D94F65">
        <w:rPr>
          <w:sz w:val="24"/>
          <w:szCs w:val="24"/>
        </w:rPr>
        <w:t>OBWIESZCZENIE</w:t>
      </w:r>
    </w:p>
    <w:p w:rsidR="00651A27" w:rsidRPr="00D94F65" w:rsidRDefault="00651A27" w:rsidP="00D94F65">
      <w:pPr>
        <w:spacing w:after="0"/>
        <w:jc w:val="center"/>
        <w:rPr>
          <w:sz w:val="24"/>
          <w:szCs w:val="24"/>
        </w:rPr>
      </w:pPr>
      <w:r w:rsidRPr="00D94F65">
        <w:rPr>
          <w:sz w:val="24"/>
          <w:szCs w:val="24"/>
        </w:rPr>
        <w:t>Wójta Gminy Stara Kamienica</w:t>
      </w:r>
    </w:p>
    <w:p w:rsidR="00651A27" w:rsidRDefault="00651A27" w:rsidP="00D94F65">
      <w:pPr>
        <w:jc w:val="both"/>
      </w:pPr>
    </w:p>
    <w:p w:rsidR="000B5CD3" w:rsidRDefault="00651A27" w:rsidP="00D94F65">
      <w:pPr>
        <w:jc w:val="both"/>
      </w:pPr>
      <w:r>
        <w:tab/>
        <w:t xml:space="preserve">Stosownie do  art.49 ustawy  z dnia 14 czerwca 1960 r. Kodeks postępowania administracyjnego (tj. Dz.U.2013.267) w związku z art. 74 ust 3 ustawy z dnia 3 października 2008 r. </w:t>
      </w:r>
      <w:r w:rsidR="00D94F65">
        <w:t xml:space="preserve">                           </w:t>
      </w:r>
      <w:r>
        <w:t>o udostępnieniu informacji o środowisku i jego ochronie, udziale społeczeństwa oraz ocenach oddziaływania na środowisko (Dz.U.2013.1235. ze zm.) – Wójt Gminy Stara Kamienica</w:t>
      </w:r>
      <w:r w:rsidR="00D94F65">
        <w:t xml:space="preserve"> zawiadamia strony postępowania</w:t>
      </w:r>
      <w:r>
        <w:t>,</w:t>
      </w:r>
      <w:r w:rsidR="00D94F65">
        <w:t xml:space="preserve"> </w:t>
      </w:r>
      <w:r>
        <w:t xml:space="preserve">że w dniu </w:t>
      </w:r>
      <w:r w:rsidR="00D94F65">
        <w:t>06.03.</w:t>
      </w:r>
      <w:r>
        <w:t>2015 roku wniesiono do Naczelnego Sądu Administracyjnego wniosek o rozstrzygnięcie sporu</w:t>
      </w:r>
      <w:r w:rsidR="000B5CD3">
        <w:t xml:space="preserve"> o właściwość dotyczącą dalszego prowadzenia postępowania administracyjnego  z Regionalnym Dyrektorem Ochrony Środowiska we Wrocławiu tj. sprawy</w:t>
      </w:r>
      <w:r w:rsidR="00D94F65">
        <w:t xml:space="preserve">                         </w:t>
      </w:r>
      <w:r w:rsidR="000B5CD3">
        <w:t xml:space="preserve"> z wniosku z dnia 5.09.2011 r.</w:t>
      </w:r>
      <w:r w:rsidR="00941331">
        <w:t xml:space="preserve"> </w:t>
      </w:r>
      <w:proofErr w:type="spellStart"/>
      <w:r w:rsidR="000B5CD3">
        <w:t>European</w:t>
      </w:r>
      <w:proofErr w:type="spellEnd"/>
      <w:r w:rsidR="000B5CD3">
        <w:t xml:space="preserve"> Resources Polska Sp.</w:t>
      </w:r>
      <w:r w:rsidR="00D94F65">
        <w:t xml:space="preserve"> </w:t>
      </w:r>
      <w:r w:rsidR="000B5CD3">
        <w:t>z o.o. we Wrocławiu dotyczącej określenia środowiskowych uwarunkowań zgody na realizację p</w:t>
      </w:r>
      <w:r w:rsidR="00941331">
        <w:t>rzedsięwzięcia inwestycyjnego</w:t>
      </w:r>
      <w:r w:rsidR="00D94F65">
        <w:t xml:space="preserve">                   </w:t>
      </w:r>
      <w:r w:rsidR="00941331">
        <w:t xml:space="preserve"> p</w:t>
      </w:r>
      <w:r w:rsidR="000B5CD3">
        <w:t>n.</w:t>
      </w:r>
      <w:r w:rsidR="00941331">
        <w:t xml:space="preserve"> </w:t>
      </w:r>
      <w:r w:rsidR="000B5CD3">
        <w:t xml:space="preserve">Poszukiwanie polimetalicznego złoża uranu w obszarze koncesyjnym Kopaniec- Kromnów </w:t>
      </w:r>
      <w:r w:rsidR="00D94F65">
        <w:t xml:space="preserve">                        </w:t>
      </w:r>
      <w:r w:rsidR="000B5CD3">
        <w:t>w Gminie Stara Kamienica.</w:t>
      </w:r>
    </w:p>
    <w:p w:rsidR="001A6F49" w:rsidRDefault="000B5CD3" w:rsidP="00D94F65">
      <w:pPr>
        <w:ind w:firstLine="708"/>
        <w:jc w:val="both"/>
      </w:pPr>
      <w:r>
        <w:t>Stosownie do art.49 KPA, doręczenie uważa się za dokonane</w:t>
      </w:r>
      <w:r w:rsidR="001A6F49">
        <w:t xml:space="preserve"> po upływie 14 dni od dnia publicznego ogłoszenia.</w:t>
      </w:r>
    </w:p>
    <w:p w:rsidR="00651A27" w:rsidRDefault="000B5CD3" w:rsidP="00D94F65">
      <w:pPr>
        <w:jc w:val="both"/>
      </w:pPr>
      <w:r>
        <w:t xml:space="preserve">  </w:t>
      </w:r>
      <w:r w:rsidR="001A6F49">
        <w:tab/>
        <w:t xml:space="preserve">Z treścią powyższego pisma do NSA w Warszawie można się zapoznać w siedzibie Urzędu Gminy w Starej Kamienicy w godzinach pracy Urzędu Gminy , pok. Nr 16. </w:t>
      </w:r>
    </w:p>
    <w:p w:rsidR="00D94F65" w:rsidRDefault="00D94F65" w:rsidP="00D94F65">
      <w:pPr>
        <w:jc w:val="both"/>
      </w:pPr>
    </w:p>
    <w:p w:rsidR="00D94F65" w:rsidRDefault="00D94F65" w:rsidP="00D94F65">
      <w:pPr>
        <w:jc w:val="both"/>
      </w:pPr>
      <w:r>
        <w:t>Otrzymują:</w:t>
      </w:r>
    </w:p>
    <w:p w:rsidR="00D94F65" w:rsidRDefault="00D94F65" w:rsidP="00D94F65">
      <w:pPr>
        <w:pStyle w:val="Akapitzlist"/>
        <w:numPr>
          <w:ilvl w:val="0"/>
          <w:numId w:val="1"/>
        </w:numPr>
        <w:jc w:val="both"/>
      </w:pPr>
      <w:r>
        <w:t>Strony postępowania – poprzez obwieszczenie</w:t>
      </w:r>
    </w:p>
    <w:p w:rsidR="00D94F65" w:rsidRDefault="00D94F65" w:rsidP="00D94F65">
      <w:pPr>
        <w:pStyle w:val="Akapitzlist"/>
        <w:numPr>
          <w:ilvl w:val="0"/>
          <w:numId w:val="1"/>
        </w:numPr>
        <w:jc w:val="both"/>
      </w:pPr>
      <w:r>
        <w:t>Tablica ogłoszeń Urzędu Gminy Stara Kamienica</w:t>
      </w:r>
    </w:p>
    <w:p w:rsidR="00103939" w:rsidRDefault="00103939" w:rsidP="00D94F65">
      <w:pPr>
        <w:pStyle w:val="Akapitzlist"/>
        <w:numPr>
          <w:ilvl w:val="0"/>
          <w:numId w:val="1"/>
        </w:numPr>
        <w:jc w:val="both"/>
      </w:pPr>
      <w:r>
        <w:t>Biuletyn Informacji Publicznej</w:t>
      </w:r>
    </w:p>
    <w:p w:rsidR="00103939" w:rsidRDefault="00103939" w:rsidP="00103939">
      <w:pPr>
        <w:pStyle w:val="Akapitzlist"/>
        <w:jc w:val="both"/>
      </w:pPr>
      <w:r>
        <w:t>( do wywieszenia przez okres 14 dni)</w:t>
      </w:r>
    </w:p>
    <w:sectPr w:rsidR="00103939" w:rsidSect="00707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C7F8C"/>
    <w:multiLevelType w:val="hybridMultilevel"/>
    <w:tmpl w:val="794E2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1A27"/>
    <w:rsid w:val="000B5CD3"/>
    <w:rsid w:val="00103939"/>
    <w:rsid w:val="001A6F49"/>
    <w:rsid w:val="003B6D10"/>
    <w:rsid w:val="0057520C"/>
    <w:rsid w:val="00651A27"/>
    <w:rsid w:val="00707C45"/>
    <w:rsid w:val="00941331"/>
    <w:rsid w:val="00AB55A4"/>
    <w:rsid w:val="00CD35F4"/>
    <w:rsid w:val="00D9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 Świątek</dc:creator>
  <cp:lastModifiedBy>User</cp:lastModifiedBy>
  <cp:revision>3</cp:revision>
  <cp:lastPrinted>2015-03-05T09:07:00Z</cp:lastPrinted>
  <dcterms:created xsi:type="dcterms:W3CDTF">2015-03-05T08:15:00Z</dcterms:created>
  <dcterms:modified xsi:type="dcterms:W3CDTF">2015-03-05T09:07:00Z</dcterms:modified>
</cp:coreProperties>
</file>