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10" w:rsidRDefault="00403910" w:rsidP="00F920AF">
      <w:pPr>
        <w:jc w:val="center"/>
        <w:rPr>
          <w:b/>
          <w:sz w:val="28"/>
          <w:szCs w:val="28"/>
          <w:u w:val="single"/>
        </w:rPr>
      </w:pPr>
    </w:p>
    <w:p w:rsidR="00403910" w:rsidRDefault="00403910" w:rsidP="00F920AF">
      <w:pPr>
        <w:jc w:val="center"/>
        <w:rPr>
          <w:b/>
          <w:sz w:val="28"/>
          <w:szCs w:val="28"/>
          <w:u w:val="single"/>
        </w:rPr>
      </w:pPr>
    </w:p>
    <w:p w:rsidR="00F920AF" w:rsidRPr="005A295E" w:rsidRDefault="00F920AF" w:rsidP="00F920AF">
      <w:pPr>
        <w:jc w:val="center"/>
        <w:rPr>
          <w:b/>
          <w:sz w:val="28"/>
          <w:szCs w:val="28"/>
          <w:u w:val="single"/>
        </w:rPr>
      </w:pPr>
      <w:r w:rsidRPr="005A295E">
        <w:rPr>
          <w:b/>
          <w:sz w:val="28"/>
          <w:szCs w:val="28"/>
          <w:u w:val="single"/>
        </w:rPr>
        <w:t>Sprawozdanie z realizacji plan</w:t>
      </w:r>
      <w:r>
        <w:rPr>
          <w:b/>
          <w:sz w:val="28"/>
          <w:szCs w:val="28"/>
          <w:u w:val="single"/>
        </w:rPr>
        <w:t xml:space="preserve">u </w:t>
      </w:r>
      <w:r w:rsidRPr="005A295E">
        <w:rPr>
          <w:b/>
          <w:sz w:val="28"/>
          <w:szCs w:val="28"/>
          <w:u w:val="single"/>
        </w:rPr>
        <w:t>kontroli i wyników kontroli</w:t>
      </w:r>
      <w:r>
        <w:rPr>
          <w:b/>
          <w:sz w:val="28"/>
          <w:szCs w:val="28"/>
          <w:u w:val="single"/>
        </w:rPr>
        <w:t xml:space="preserve"> za  201</w:t>
      </w:r>
      <w:r w:rsidR="006811FC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>r.</w:t>
      </w:r>
    </w:p>
    <w:p w:rsidR="00F920AF" w:rsidRDefault="00F920AF" w:rsidP="00F920AF">
      <w:pPr>
        <w:pStyle w:val="Tekstpodstawowy"/>
        <w:jc w:val="center"/>
        <w:rPr>
          <w:u w:val="single"/>
        </w:rPr>
      </w:pPr>
    </w:p>
    <w:p w:rsidR="00403910" w:rsidRDefault="00403910" w:rsidP="00F920AF">
      <w:pPr>
        <w:pStyle w:val="Tekstpodstawowy"/>
        <w:jc w:val="center"/>
        <w:rPr>
          <w:u w:val="single"/>
        </w:rPr>
      </w:pPr>
    </w:p>
    <w:p w:rsidR="00403910" w:rsidRPr="005A295E" w:rsidRDefault="00403910" w:rsidP="00F920AF">
      <w:pPr>
        <w:pStyle w:val="Tekstpodstawowy"/>
        <w:jc w:val="center"/>
        <w:rPr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1"/>
        <w:gridCol w:w="3615"/>
        <w:gridCol w:w="9795"/>
      </w:tblGrid>
      <w:tr w:rsidR="00F920AF" w:rsidTr="00044BEF">
        <w:trPr>
          <w:tblHeader/>
        </w:trPr>
        <w:tc>
          <w:tcPr>
            <w:tcW w:w="6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920AF" w:rsidRDefault="00F920AF" w:rsidP="00044BEF">
            <w:pPr>
              <w:pStyle w:val="Nagwektabeli"/>
              <w:snapToGrid w:val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1.</w:t>
            </w:r>
          </w:p>
        </w:tc>
        <w:tc>
          <w:tcPr>
            <w:tcW w:w="3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920AF" w:rsidRDefault="00F920AF" w:rsidP="00044BEF">
            <w:pPr>
              <w:pStyle w:val="Nagwektabeli"/>
              <w:snapToGrid w:val="0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Nazwa jednostki kontrolowanej</w:t>
            </w:r>
          </w:p>
        </w:tc>
        <w:tc>
          <w:tcPr>
            <w:tcW w:w="9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0AF" w:rsidRDefault="009A577F" w:rsidP="009A577F">
            <w:pPr>
              <w:pStyle w:val="Nagwektabeli"/>
              <w:snapToGrid w:val="0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Urząd Gminy w Starej Kamienicy</w:t>
            </w:r>
          </w:p>
        </w:tc>
      </w:tr>
      <w:tr w:rsidR="00F920AF" w:rsidTr="00044BEF"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:rsidR="00F920AF" w:rsidRDefault="00F920AF" w:rsidP="00044BE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</w:tcPr>
          <w:p w:rsidR="00F920AF" w:rsidRDefault="00F920AF" w:rsidP="00044BEF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Adres jednostki kontrolowanej</w:t>
            </w:r>
          </w:p>
        </w:tc>
        <w:tc>
          <w:tcPr>
            <w:tcW w:w="9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0AF" w:rsidRDefault="009A577F" w:rsidP="00044BEF">
            <w:pPr>
              <w:pStyle w:val="Zawartotabeli"/>
              <w:snapToGrid w:val="0"/>
            </w:pPr>
            <w:r>
              <w:t xml:space="preserve"> Stara Kamienica 41</w:t>
            </w:r>
          </w:p>
        </w:tc>
      </w:tr>
      <w:tr w:rsidR="00F920AF" w:rsidTr="00044BEF"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:rsidR="00F920AF" w:rsidRDefault="00F920AF" w:rsidP="00044BE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</w:tcPr>
          <w:p w:rsidR="00F920AF" w:rsidRDefault="00F920AF" w:rsidP="00044BEF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Rodzaj przeprowadzonej kontroli</w:t>
            </w:r>
          </w:p>
        </w:tc>
        <w:tc>
          <w:tcPr>
            <w:tcW w:w="9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0AF" w:rsidRDefault="00F920AF" w:rsidP="00044BEF">
            <w:pPr>
              <w:pStyle w:val="Zawartotabeli"/>
              <w:snapToGrid w:val="0"/>
            </w:pPr>
            <w:r>
              <w:t>problemowa</w:t>
            </w:r>
          </w:p>
        </w:tc>
      </w:tr>
      <w:tr w:rsidR="00F920AF" w:rsidTr="009A577F">
        <w:trPr>
          <w:trHeight w:val="777"/>
        </w:trPr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:rsidR="00F920AF" w:rsidRDefault="00F920AF" w:rsidP="00044BE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</w:tcPr>
          <w:p w:rsidR="00F920AF" w:rsidRDefault="00F920AF" w:rsidP="00044BEF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Tematyka , zakres przeprowadzonej kontroli  , rozpoczęcie i zakończenie kontroli.</w:t>
            </w:r>
          </w:p>
        </w:tc>
        <w:tc>
          <w:tcPr>
            <w:tcW w:w="9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0AF" w:rsidRDefault="00F920AF" w:rsidP="00044BEF">
            <w:pPr>
              <w:pStyle w:val="Zawartotabeli"/>
              <w:snapToGrid w:val="0"/>
            </w:pPr>
            <w:r>
              <w:t xml:space="preserve">Kontrola : </w:t>
            </w:r>
            <w:r w:rsidR="003567C0">
              <w:t xml:space="preserve"> </w:t>
            </w:r>
            <w:r w:rsidR="006811FC">
              <w:t>12</w:t>
            </w:r>
            <w:r w:rsidR="003567C0">
              <w:t>.0</w:t>
            </w:r>
            <w:r w:rsidR="006811FC">
              <w:t>3</w:t>
            </w:r>
            <w:r w:rsidR="003567C0">
              <w:t>.201</w:t>
            </w:r>
            <w:r w:rsidR="006811FC">
              <w:t>4</w:t>
            </w:r>
            <w:r>
              <w:t>r .</w:t>
            </w:r>
          </w:p>
          <w:p w:rsidR="00F920AF" w:rsidRDefault="00982130" w:rsidP="006811FC">
            <w:pPr>
              <w:pStyle w:val="Zawartotabeli"/>
              <w:numPr>
                <w:ilvl w:val="0"/>
                <w:numId w:val="1"/>
              </w:numPr>
              <w:snapToGrid w:val="0"/>
            </w:pPr>
            <w:r>
              <w:t>Kontrola ewidencji druków ścisłego zarachowania – inwentaryzacja 201</w:t>
            </w:r>
            <w:r w:rsidR="006811FC">
              <w:t>3</w:t>
            </w:r>
            <w:r>
              <w:t>rok , ewidencja bieżąca.</w:t>
            </w:r>
          </w:p>
        </w:tc>
      </w:tr>
      <w:tr w:rsidR="00F920AF" w:rsidTr="00044BEF"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:rsidR="00F920AF" w:rsidRDefault="00F920AF" w:rsidP="00044BE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</w:tcPr>
          <w:p w:rsidR="00F920AF" w:rsidRDefault="00F920AF" w:rsidP="00044BEF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Zespół kontrolujący</w:t>
            </w:r>
          </w:p>
        </w:tc>
        <w:tc>
          <w:tcPr>
            <w:tcW w:w="9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0AF" w:rsidRDefault="00F920AF" w:rsidP="00044BEF">
            <w:pPr>
              <w:pStyle w:val="Zawartotabeli"/>
              <w:snapToGrid w:val="0"/>
            </w:pPr>
            <w:r>
              <w:t xml:space="preserve">Urząd Gminy w Starej Kamienicy – podinspektor  ds. kontroli wewnętrznej . </w:t>
            </w:r>
          </w:p>
        </w:tc>
      </w:tr>
      <w:tr w:rsidR="00F920AF" w:rsidTr="00044BEF"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:rsidR="00F920AF" w:rsidRDefault="00F920AF" w:rsidP="00044BE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</w:tcPr>
          <w:p w:rsidR="00F920AF" w:rsidRDefault="00F920AF" w:rsidP="00044BEF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Zalecenia pokontrolne </w:t>
            </w:r>
          </w:p>
        </w:tc>
        <w:tc>
          <w:tcPr>
            <w:tcW w:w="9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0AF" w:rsidRDefault="00982130" w:rsidP="00982130">
            <w:pPr>
              <w:pStyle w:val="Zawartotabeli"/>
              <w:snapToGrid w:val="0"/>
              <w:ind w:left="720"/>
            </w:pPr>
            <w:r>
              <w:t>Przeprowadzone postępowanie kontrolne nie wykazało  istotnych nieprawidłowości , które skutkowałyby  sformułowaniem zaleceń pokontrolnych .</w:t>
            </w:r>
          </w:p>
        </w:tc>
      </w:tr>
    </w:tbl>
    <w:p w:rsidR="00F920AF" w:rsidRDefault="00F920AF" w:rsidP="00F920AF"/>
    <w:p w:rsidR="00F920AF" w:rsidRDefault="00F920AF" w:rsidP="00F920AF">
      <w:pPr>
        <w:rPr>
          <w:b/>
          <w:sz w:val="24"/>
        </w:rPr>
      </w:pPr>
    </w:p>
    <w:p w:rsidR="00403910" w:rsidRDefault="00403910" w:rsidP="00F920AF">
      <w:pPr>
        <w:rPr>
          <w:b/>
          <w:sz w:val="24"/>
        </w:rPr>
      </w:pPr>
    </w:p>
    <w:p w:rsidR="00403910" w:rsidRDefault="00403910" w:rsidP="00F920AF">
      <w:pPr>
        <w:rPr>
          <w:b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1"/>
        <w:gridCol w:w="3652"/>
        <w:gridCol w:w="9758"/>
      </w:tblGrid>
      <w:tr w:rsidR="00F920AF" w:rsidTr="00044BEF">
        <w:trPr>
          <w:tblHeader/>
        </w:trPr>
        <w:tc>
          <w:tcPr>
            <w:tcW w:w="6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920AF" w:rsidRDefault="00F920AF" w:rsidP="00044BEF">
            <w:pPr>
              <w:pStyle w:val="Nagwektabeli"/>
              <w:snapToGrid w:val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1.</w:t>
            </w:r>
          </w:p>
        </w:tc>
        <w:tc>
          <w:tcPr>
            <w:tcW w:w="3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920AF" w:rsidRDefault="00F920AF" w:rsidP="00044BEF">
            <w:pPr>
              <w:pStyle w:val="Nagwektabeli"/>
              <w:snapToGrid w:val="0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Nazwa jednostki kontrolowanej</w:t>
            </w:r>
          </w:p>
        </w:tc>
        <w:tc>
          <w:tcPr>
            <w:tcW w:w="9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0AF" w:rsidRDefault="006811FC" w:rsidP="00930B72">
            <w:pPr>
              <w:pStyle w:val="Nagwektabeli"/>
              <w:snapToGrid w:val="0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 Szkoła Podstawowa im. Caspara Davida Friedricha </w:t>
            </w:r>
          </w:p>
        </w:tc>
      </w:tr>
      <w:tr w:rsidR="00F920AF" w:rsidTr="00044BEF"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:rsidR="00F920AF" w:rsidRDefault="00F920AF" w:rsidP="00044BE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652" w:type="dxa"/>
            <w:tcBorders>
              <w:left w:val="single" w:sz="1" w:space="0" w:color="000000"/>
              <w:bottom w:val="single" w:sz="1" w:space="0" w:color="000000"/>
            </w:tcBorders>
          </w:tcPr>
          <w:p w:rsidR="00F920AF" w:rsidRDefault="00F920AF" w:rsidP="00044BEF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Adres jednostki kontrolowanej</w:t>
            </w:r>
          </w:p>
        </w:tc>
        <w:tc>
          <w:tcPr>
            <w:tcW w:w="97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0AF" w:rsidRDefault="006811FC" w:rsidP="006811FC">
            <w:pPr>
              <w:pStyle w:val="Zawartotabeli"/>
              <w:snapToGrid w:val="0"/>
            </w:pPr>
            <w:r>
              <w:t>Kopaniec</w:t>
            </w:r>
          </w:p>
        </w:tc>
      </w:tr>
      <w:tr w:rsidR="00F920AF" w:rsidTr="00044BEF"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:rsidR="00F920AF" w:rsidRDefault="00F920AF" w:rsidP="00044BE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652" w:type="dxa"/>
            <w:tcBorders>
              <w:left w:val="single" w:sz="1" w:space="0" w:color="000000"/>
              <w:bottom w:val="single" w:sz="1" w:space="0" w:color="000000"/>
            </w:tcBorders>
          </w:tcPr>
          <w:p w:rsidR="00F920AF" w:rsidRDefault="00F920AF" w:rsidP="00044BEF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Rodzaj przeprowadzonej kontroli</w:t>
            </w:r>
          </w:p>
        </w:tc>
        <w:tc>
          <w:tcPr>
            <w:tcW w:w="97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0AF" w:rsidRDefault="00F920AF" w:rsidP="00044BEF">
            <w:pPr>
              <w:pStyle w:val="Zawartotabeli"/>
              <w:snapToGrid w:val="0"/>
            </w:pPr>
            <w:r>
              <w:t>problemowa</w:t>
            </w:r>
          </w:p>
        </w:tc>
      </w:tr>
      <w:tr w:rsidR="00F920AF" w:rsidTr="00044BEF">
        <w:trPr>
          <w:trHeight w:val="1254"/>
        </w:trPr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:rsidR="00F920AF" w:rsidRDefault="00F920AF" w:rsidP="00044BE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652" w:type="dxa"/>
            <w:tcBorders>
              <w:left w:val="single" w:sz="1" w:space="0" w:color="000000"/>
              <w:bottom w:val="single" w:sz="1" w:space="0" w:color="000000"/>
            </w:tcBorders>
          </w:tcPr>
          <w:p w:rsidR="00F920AF" w:rsidRDefault="00F920AF" w:rsidP="00044BEF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Tematyka , zakres przeprowadzonej kontroli , rozpoczęcie i zakończenie kontroli</w:t>
            </w:r>
          </w:p>
        </w:tc>
        <w:tc>
          <w:tcPr>
            <w:tcW w:w="97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0AF" w:rsidRDefault="00F920AF" w:rsidP="00044BEF">
            <w:pPr>
              <w:pStyle w:val="Zawartotabeli"/>
              <w:snapToGrid w:val="0"/>
            </w:pPr>
            <w:r>
              <w:t xml:space="preserve">Kontrola : </w:t>
            </w:r>
            <w:r w:rsidR="00B17442">
              <w:t>19-26.05</w:t>
            </w:r>
            <w:r>
              <w:t>.201</w:t>
            </w:r>
            <w:r w:rsidR="00B17442">
              <w:t>4</w:t>
            </w:r>
            <w:r w:rsidR="004A67AA">
              <w:t>r</w:t>
            </w:r>
            <w:r>
              <w:t>.</w:t>
            </w:r>
          </w:p>
          <w:p w:rsidR="00F920AF" w:rsidRDefault="00B17442" w:rsidP="00B17442">
            <w:pPr>
              <w:pStyle w:val="Zawartotabeli"/>
              <w:numPr>
                <w:ilvl w:val="0"/>
                <w:numId w:val="2"/>
              </w:numPr>
              <w:snapToGrid w:val="0"/>
            </w:pPr>
            <w:r>
              <w:t>Sprawdzenie prawidłowości , efektywności  i celowości dokonywania wydatków</w:t>
            </w:r>
            <w:r w:rsidR="00403910">
              <w:t xml:space="preserve"> </w:t>
            </w:r>
            <w:r>
              <w:t xml:space="preserve"> budżetowych oraz ich zgodność z planem finansowym jednostki – I kwartał 2014r.</w:t>
            </w:r>
          </w:p>
        </w:tc>
      </w:tr>
      <w:tr w:rsidR="00F920AF" w:rsidTr="00044BEF"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:rsidR="00F920AF" w:rsidRDefault="00F920AF" w:rsidP="00044BE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652" w:type="dxa"/>
            <w:tcBorders>
              <w:left w:val="single" w:sz="1" w:space="0" w:color="000000"/>
              <w:bottom w:val="single" w:sz="1" w:space="0" w:color="000000"/>
            </w:tcBorders>
          </w:tcPr>
          <w:p w:rsidR="00F920AF" w:rsidRDefault="00F920AF" w:rsidP="00044BEF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Zespół kontrolujący</w:t>
            </w:r>
          </w:p>
        </w:tc>
        <w:tc>
          <w:tcPr>
            <w:tcW w:w="97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0AF" w:rsidRDefault="00F920AF" w:rsidP="00044BEF">
            <w:pPr>
              <w:pStyle w:val="Zawartotabeli"/>
              <w:snapToGrid w:val="0"/>
            </w:pPr>
            <w:r>
              <w:t>Urząd Gminy w Starej Kamienicy – podinspektor  ds. kontroli wewnętrznej .</w:t>
            </w:r>
          </w:p>
        </w:tc>
      </w:tr>
      <w:tr w:rsidR="00F920AF" w:rsidTr="00403910">
        <w:trPr>
          <w:trHeight w:val="820"/>
        </w:trPr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:rsidR="00F920AF" w:rsidRDefault="00F920AF" w:rsidP="00044BE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652" w:type="dxa"/>
            <w:tcBorders>
              <w:left w:val="single" w:sz="1" w:space="0" w:color="000000"/>
              <w:bottom w:val="single" w:sz="1" w:space="0" w:color="000000"/>
            </w:tcBorders>
          </w:tcPr>
          <w:p w:rsidR="00F920AF" w:rsidRDefault="00F920AF" w:rsidP="00044BEF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Zalecenia pokontrolne </w:t>
            </w:r>
          </w:p>
        </w:tc>
        <w:tc>
          <w:tcPr>
            <w:tcW w:w="97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910" w:rsidRDefault="00403910" w:rsidP="00403910">
            <w:pPr>
              <w:pStyle w:val="Zawartotabeli"/>
              <w:snapToGrid w:val="0"/>
              <w:ind w:left="720"/>
            </w:pPr>
          </w:p>
          <w:p w:rsidR="00F920AF" w:rsidRDefault="00403910" w:rsidP="00403910">
            <w:pPr>
              <w:pStyle w:val="Zawartotabeli"/>
              <w:snapToGrid w:val="0"/>
              <w:ind w:left="720"/>
            </w:pPr>
            <w:r>
              <w:t>Przeprowadzone postępowanie kontrolne nie wykazało  istotnych nieprawidłowości , które skutkowałyby  sformułowaniem zaleceń pokontrolnych .</w:t>
            </w:r>
          </w:p>
        </w:tc>
      </w:tr>
    </w:tbl>
    <w:p w:rsidR="00F920AF" w:rsidRDefault="00F920AF" w:rsidP="00F920AF"/>
    <w:p w:rsidR="00F920AF" w:rsidRDefault="00F920AF" w:rsidP="00F920AF"/>
    <w:p w:rsidR="00403910" w:rsidRDefault="00403910" w:rsidP="00F920AF"/>
    <w:p w:rsidR="00B62C5E" w:rsidRDefault="00B62C5E" w:rsidP="00F920AF"/>
    <w:p w:rsidR="00023EC2" w:rsidRDefault="00023EC2" w:rsidP="00F920AF"/>
    <w:p w:rsidR="00023EC2" w:rsidRDefault="00023EC2" w:rsidP="00F920AF"/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1"/>
        <w:gridCol w:w="3615"/>
        <w:gridCol w:w="9795"/>
      </w:tblGrid>
      <w:tr w:rsidR="00D45116" w:rsidTr="00044BEF">
        <w:trPr>
          <w:tblHeader/>
        </w:trPr>
        <w:tc>
          <w:tcPr>
            <w:tcW w:w="6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45116" w:rsidRDefault="00D45116" w:rsidP="00044BEF">
            <w:pPr>
              <w:pStyle w:val="Nagwektabeli"/>
              <w:snapToGrid w:val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lastRenderedPageBreak/>
              <w:t>1.</w:t>
            </w:r>
          </w:p>
        </w:tc>
        <w:tc>
          <w:tcPr>
            <w:tcW w:w="3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45116" w:rsidRDefault="00D45116" w:rsidP="00044BEF">
            <w:pPr>
              <w:pStyle w:val="Nagwektabeli"/>
              <w:snapToGrid w:val="0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Nazwa jednostki kontrolowanej</w:t>
            </w:r>
          </w:p>
        </w:tc>
        <w:tc>
          <w:tcPr>
            <w:tcW w:w="9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116" w:rsidRDefault="00D45116" w:rsidP="00316CD3">
            <w:pPr>
              <w:pStyle w:val="Nagwektabeli"/>
              <w:snapToGrid w:val="0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Urząd Gminy w Starej Kamienicy</w:t>
            </w:r>
          </w:p>
        </w:tc>
      </w:tr>
      <w:tr w:rsidR="00D45116" w:rsidTr="00044BEF"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:rsidR="00D45116" w:rsidRDefault="00D45116" w:rsidP="00044BE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</w:tcPr>
          <w:p w:rsidR="00D45116" w:rsidRDefault="00D45116" w:rsidP="00044BEF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Adres jednostki kontrolowanej</w:t>
            </w:r>
          </w:p>
        </w:tc>
        <w:tc>
          <w:tcPr>
            <w:tcW w:w="9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116" w:rsidRDefault="00D45116" w:rsidP="00D45116">
            <w:pPr>
              <w:pStyle w:val="Zawartotabeli"/>
              <w:snapToGrid w:val="0"/>
            </w:pPr>
            <w:r>
              <w:t>Stara Kamienica  41</w:t>
            </w:r>
          </w:p>
        </w:tc>
      </w:tr>
      <w:tr w:rsidR="00D45116" w:rsidTr="00044BEF">
        <w:trPr>
          <w:trHeight w:val="419"/>
        </w:trPr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:rsidR="00D45116" w:rsidRDefault="00D45116" w:rsidP="00044BE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</w:tcPr>
          <w:p w:rsidR="00D45116" w:rsidRDefault="00D45116" w:rsidP="00044BEF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Rodzaj przeprowadzonej kontroli</w:t>
            </w:r>
          </w:p>
        </w:tc>
        <w:tc>
          <w:tcPr>
            <w:tcW w:w="9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116" w:rsidRDefault="00D45116" w:rsidP="004E07B8">
            <w:pPr>
              <w:pStyle w:val="Zawartotabeli"/>
              <w:snapToGrid w:val="0"/>
            </w:pPr>
            <w:r>
              <w:t>problemowa</w:t>
            </w:r>
          </w:p>
        </w:tc>
      </w:tr>
      <w:tr w:rsidR="00D45116" w:rsidTr="00044BEF"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:rsidR="00D45116" w:rsidRDefault="00D45116" w:rsidP="00044BE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</w:tcPr>
          <w:p w:rsidR="00D45116" w:rsidRDefault="00D45116" w:rsidP="00044BEF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Tematyka , zakres przeprowadzonej kontroli , rozpoczęcie i zakończenie kontroli</w:t>
            </w:r>
          </w:p>
        </w:tc>
        <w:tc>
          <w:tcPr>
            <w:tcW w:w="9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116" w:rsidRDefault="00D45116" w:rsidP="00D45116">
            <w:pPr>
              <w:pStyle w:val="Zawartotabeli"/>
              <w:snapToGrid w:val="0"/>
              <w:ind w:left="179" w:firstLine="141"/>
            </w:pPr>
            <w:r>
              <w:t>Kontrola  :</w:t>
            </w:r>
            <w:r w:rsidR="00B17442">
              <w:t>21-22.10.2014</w:t>
            </w:r>
            <w:r>
              <w:t xml:space="preserve"> r.</w:t>
            </w:r>
          </w:p>
          <w:p w:rsidR="00D45116" w:rsidRDefault="00B17442" w:rsidP="00B17442">
            <w:pPr>
              <w:pStyle w:val="Zawartotabeli"/>
              <w:numPr>
                <w:ilvl w:val="0"/>
                <w:numId w:val="11"/>
              </w:numPr>
              <w:snapToGrid w:val="0"/>
            </w:pPr>
            <w:r>
              <w:t>Sprawdzenie prawidłowości ustalania i naliczania dodatków do wynagrodzeń dla pracowników Urzędu Gminy – rok 2014.</w:t>
            </w:r>
          </w:p>
        </w:tc>
      </w:tr>
      <w:tr w:rsidR="00D45116" w:rsidTr="00044BEF"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:rsidR="00D45116" w:rsidRDefault="00D45116" w:rsidP="00044BE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</w:tcPr>
          <w:p w:rsidR="00D45116" w:rsidRDefault="00D45116" w:rsidP="00044BEF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Zespół kontrolujący</w:t>
            </w:r>
          </w:p>
        </w:tc>
        <w:tc>
          <w:tcPr>
            <w:tcW w:w="9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7442" w:rsidRDefault="00D45116" w:rsidP="00044BEF">
            <w:pPr>
              <w:pStyle w:val="Zawartotabeli"/>
              <w:snapToGrid w:val="0"/>
            </w:pPr>
            <w:r>
              <w:t xml:space="preserve">Urząd Gminy w Starej Kamienicy – podinspektor  ds. kontroli </w:t>
            </w:r>
            <w:r w:rsidR="00B17442">
              <w:t>wewnętrznej ,</w:t>
            </w:r>
          </w:p>
          <w:p w:rsidR="00B17442" w:rsidRDefault="00B17442" w:rsidP="00B17442">
            <w:pPr>
              <w:pStyle w:val="Zawartotabeli"/>
              <w:snapToGrid w:val="0"/>
            </w:pPr>
            <w:r>
              <w:t xml:space="preserve">                                                         -Sekretarz Gminy </w:t>
            </w:r>
          </w:p>
        </w:tc>
      </w:tr>
      <w:tr w:rsidR="00D45116" w:rsidTr="00044BEF"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:rsidR="00D45116" w:rsidRDefault="00D45116" w:rsidP="00044BE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</w:tcPr>
          <w:p w:rsidR="00D45116" w:rsidRDefault="00D45116" w:rsidP="00044BEF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Zalecenia pokontrolne </w:t>
            </w:r>
          </w:p>
        </w:tc>
        <w:tc>
          <w:tcPr>
            <w:tcW w:w="9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116" w:rsidRDefault="00D45116" w:rsidP="00EC1AF0">
            <w:pPr>
              <w:pStyle w:val="Zawartotabeli"/>
              <w:snapToGrid w:val="0"/>
            </w:pPr>
            <w:r>
              <w:t xml:space="preserve">Przeprowadzone postępowanie kontrolne nie wykazało  istotnych nieprawidłowości , które skutkowałyby  sformułowaniem zaleceń pokontrolnych.  </w:t>
            </w:r>
          </w:p>
          <w:p w:rsidR="00D45116" w:rsidRDefault="00D45116" w:rsidP="00EC1AF0">
            <w:pPr>
              <w:pStyle w:val="Zawartotabeli"/>
              <w:snapToGrid w:val="0"/>
            </w:pPr>
          </w:p>
          <w:p w:rsidR="00D45116" w:rsidRDefault="00D45116" w:rsidP="00EC1AF0">
            <w:pPr>
              <w:pStyle w:val="Zawartotabeli"/>
              <w:snapToGrid w:val="0"/>
            </w:pPr>
          </w:p>
          <w:p w:rsidR="00D45116" w:rsidRDefault="00D45116" w:rsidP="00EC1AF0">
            <w:pPr>
              <w:pStyle w:val="Zawartotabeli"/>
              <w:snapToGrid w:val="0"/>
            </w:pPr>
          </w:p>
        </w:tc>
      </w:tr>
    </w:tbl>
    <w:p w:rsidR="00F920AF" w:rsidRDefault="00F920AF" w:rsidP="00F920AF"/>
    <w:p w:rsidR="00F920AF" w:rsidRDefault="00F920AF" w:rsidP="00F920AF"/>
    <w:p w:rsidR="00F920AF" w:rsidRDefault="00F920AF" w:rsidP="00F920AF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1"/>
        <w:gridCol w:w="3615"/>
        <w:gridCol w:w="9795"/>
      </w:tblGrid>
      <w:tr w:rsidR="00F920AF" w:rsidTr="00044BEF">
        <w:trPr>
          <w:tblHeader/>
        </w:trPr>
        <w:tc>
          <w:tcPr>
            <w:tcW w:w="6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920AF" w:rsidRDefault="00F920AF" w:rsidP="00044BEF">
            <w:pPr>
              <w:pStyle w:val="Nagwektabeli"/>
              <w:snapToGrid w:val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1.</w:t>
            </w:r>
          </w:p>
        </w:tc>
        <w:tc>
          <w:tcPr>
            <w:tcW w:w="3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920AF" w:rsidRDefault="00F920AF" w:rsidP="00044BEF">
            <w:pPr>
              <w:pStyle w:val="Nagwektabeli"/>
              <w:snapToGrid w:val="0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Nazwa jednostki kontrolowanej</w:t>
            </w:r>
          </w:p>
        </w:tc>
        <w:tc>
          <w:tcPr>
            <w:tcW w:w="9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0AF" w:rsidRDefault="00B17442" w:rsidP="00BF3FBB">
            <w:pPr>
              <w:pStyle w:val="Nagwektabeli"/>
              <w:snapToGrid w:val="0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Gminna Biblioteka Publiczna</w:t>
            </w:r>
          </w:p>
        </w:tc>
      </w:tr>
      <w:tr w:rsidR="00F920AF" w:rsidTr="00044BEF"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:rsidR="00F920AF" w:rsidRDefault="00F920AF" w:rsidP="00044BE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</w:tcPr>
          <w:p w:rsidR="00F920AF" w:rsidRDefault="00F920AF" w:rsidP="00044BEF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Adres jednostki kontrolowanej</w:t>
            </w:r>
          </w:p>
        </w:tc>
        <w:tc>
          <w:tcPr>
            <w:tcW w:w="9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0AF" w:rsidRDefault="00BF3FBB" w:rsidP="00B17442">
            <w:pPr>
              <w:pStyle w:val="Zawartotabeli"/>
              <w:snapToGrid w:val="0"/>
            </w:pPr>
            <w:r>
              <w:t xml:space="preserve">Stara Kamienica </w:t>
            </w:r>
            <w:r w:rsidR="00B17442">
              <w:t>41</w:t>
            </w:r>
          </w:p>
        </w:tc>
      </w:tr>
      <w:tr w:rsidR="00F920AF" w:rsidTr="00044BEF"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:rsidR="00F920AF" w:rsidRDefault="00F920AF" w:rsidP="00044BE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</w:tcPr>
          <w:p w:rsidR="00F920AF" w:rsidRDefault="00F920AF" w:rsidP="00044BEF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Rodzaj przeprowadzonej kontroli</w:t>
            </w:r>
          </w:p>
        </w:tc>
        <w:tc>
          <w:tcPr>
            <w:tcW w:w="9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0AF" w:rsidRDefault="00E040DD" w:rsidP="00044BEF">
            <w:pPr>
              <w:pStyle w:val="Zawartotabeli"/>
              <w:snapToGrid w:val="0"/>
            </w:pPr>
            <w:r>
              <w:t xml:space="preserve">Problemowa </w:t>
            </w:r>
          </w:p>
        </w:tc>
      </w:tr>
      <w:tr w:rsidR="00F920AF" w:rsidTr="00044BEF"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:rsidR="00F920AF" w:rsidRDefault="00F920AF" w:rsidP="00044BE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</w:tcPr>
          <w:p w:rsidR="00F920AF" w:rsidRDefault="00F920AF" w:rsidP="00044BEF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Tematyka , zakres przeprowadzonej kontroli , rozpoczęcie i zakończenie kontroli</w:t>
            </w:r>
          </w:p>
        </w:tc>
        <w:tc>
          <w:tcPr>
            <w:tcW w:w="9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0AF" w:rsidRDefault="00F920AF" w:rsidP="00044BEF">
            <w:pPr>
              <w:pStyle w:val="Zawartotabeli"/>
              <w:snapToGrid w:val="0"/>
              <w:ind w:left="265"/>
            </w:pPr>
            <w:r>
              <w:t xml:space="preserve">Kontrola: </w:t>
            </w:r>
            <w:r w:rsidR="00B17442">
              <w:t>08-17.12.2014r.</w:t>
            </w:r>
            <w:r>
              <w:t xml:space="preserve"> </w:t>
            </w:r>
          </w:p>
          <w:p w:rsidR="001A167C" w:rsidRDefault="00F920AF" w:rsidP="00B17442">
            <w:pPr>
              <w:pStyle w:val="Zawartotabeli"/>
              <w:numPr>
                <w:ilvl w:val="0"/>
                <w:numId w:val="5"/>
              </w:numPr>
              <w:snapToGrid w:val="0"/>
            </w:pPr>
            <w:r>
              <w:t xml:space="preserve">Sprawdzenie  </w:t>
            </w:r>
            <w:r w:rsidR="00B17442">
              <w:t xml:space="preserve">prawidłowości , efektywności i celowości dokonywania wydatków rzeczowych  oraz </w:t>
            </w:r>
          </w:p>
          <w:p w:rsidR="00B17442" w:rsidRDefault="00EE5D64" w:rsidP="00B17442">
            <w:pPr>
              <w:pStyle w:val="Zawartotabeli"/>
              <w:snapToGrid w:val="0"/>
              <w:ind w:left="720"/>
            </w:pPr>
            <w:r>
              <w:t>i</w:t>
            </w:r>
            <w:r w:rsidR="00B17442">
              <w:t xml:space="preserve">ch zgodność z planem finansowym jednostki – 2014r. </w:t>
            </w:r>
          </w:p>
        </w:tc>
      </w:tr>
      <w:tr w:rsidR="00F920AF" w:rsidTr="00044BEF"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:rsidR="00F920AF" w:rsidRDefault="00F920AF" w:rsidP="00044BE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</w:tcPr>
          <w:p w:rsidR="00F920AF" w:rsidRDefault="00F920AF" w:rsidP="00044BEF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Zespół kontrolujący</w:t>
            </w:r>
          </w:p>
        </w:tc>
        <w:tc>
          <w:tcPr>
            <w:tcW w:w="9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0AF" w:rsidRDefault="00F920AF" w:rsidP="00044BEF">
            <w:pPr>
              <w:pStyle w:val="Zawartotabeli"/>
              <w:snapToGrid w:val="0"/>
            </w:pPr>
            <w:r>
              <w:t>Urząd Gminy w Starej Kamienicy – podinspektor  ds. kontroli wewnętrznej</w:t>
            </w:r>
          </w:p>
        </w:tc>
      </w:tr>
      <w:tr w:rsidR="00F920AF" w:rsidTr="00044BEF"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:rsidR="00F920AF" w:rsidRDefault="00F920AF" w:rsidP="00044BE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</w:tcPr>
          <w:p w:rsidR="00F920AF" w:rsidRDefault="00F920AF" w:rsidP="00044BEF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Zalecenia pokontrolne </w:t>
            </w:r>
          </w:p>
        </w:tc>
        <w:tc>
          <w:tcPr>
            <w:tcW w:w="9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A03" w:rsidRDefault="0061798B" w:rsidP="00FD249A">
            <w:pPr>
              <w:pStyle w:val="Zawartotabeli"/>
              <w:numPr>
                <w:ilvl w:val="0"/>
                <w:numId w:val="9"/>
              </w:numPr>
              <w:snapToGrid w:val="0"/>
            </w:pPr>
            <w:r>
              <w:t xml:space="preserve">Z obowiązuje się kierownika jednostki </w:t>
            </w:r>
            <w:r w:rsidR="00356A03">
              <w:t xml:space="preserve"> o bezwzględne wprowadzenie w jednostce obrotu bezgotówkowego. </w:t>
            </w:r>
          </w:p>
          <w:p w:rsidR="00F920AF" w:rsidRDefault="00FD249A" w:rsidP="00FD249A">
            <w:pPr>
              <w:pStyle w:val="Zawartotabeli"/>
              <w:numPr>
                <w:ilvl w:val="0"/>
                <w:numId w:val="9"/>
              </w:numPr>
              <w:snapToGrid w:val="0"/>
            </w:pPr>
            <w:r>
              <w:t xml:space="preserve">Przestrzegać  zasad  rzetelności sprawdzania i opisywania dowodów księgowych pod względem merytorycznym </w:t>
            </w:r>
            <w:r w:rsidR="00356A03">
              <w:t>-</w:t>
            </w:r>
            <w:r>
              <w:t xml:space="preserve"> zgodnie z   przepisami art. 21-22 ustawy z dnia 29 września 1994r o rachunkowości ( </w:t>
            </w:r>
            <w:proofErr w:type="spellStart"/>
            <w:r>
              <w:t>t.j</w:t>
            </w:r>
            <w:proofErr w:type="spellEnd"/>
            <w:r>
              <w:t xml:space="preserve">. </w:t>
            </w:r>
            <w:proofErr w:type="spellStart"/>
            <w:r>
              <w:t>Dz.U.z</w:t>
            </w:r>
            <w:proofErr w:type="spellEnd"/>
            <w:r>
              <w:t xml:space="preserve"> 20</w:t>
            </w:r>
            <w:r w:rsidR="00AF2C98">
              <w:t>13</w:t>
            </w:r>
            <w:r>
              <w:t>r , poz.</w:t>
            </w:r>
            <w:r w:rsidR="00AF2C98">
              <w:t xml:space="preserve">330 </w:t>
            </w:r>
            <w:r>
              <w:t xml:space="preserve">)  oraz  </w:t>
            </w:r>
            <w:r w:rsidR="00356A03">
              <w:t xml:space="preserve">Instrukcji </w:t>
            </w:r>
            <w:r>
              <w:t xml:space="preserve"> </w:t>
            </w:r>
            <w:r w:rsidR="00356A03">
              <w:t xml:space="preserve">obiegu </w:t>
            </w:r>
            <w:r>
              <w:t xml:space="preserve">, kontroli </w:t>
            </w:r>
            <w:r w:rsidR="00356A03">
              <w:t xml:space="preserve">i archiwizowania </w:t>
            </w:r>
            <w:r>
              <w:t>dokumentów księgowych  obowiązując</w:t>
            </w:r>
            <w:r w:rsidR="00356A03">
              <w:t xml:space="preserve">ej </w:t>
            </w:r>
            <w:r>
              <w:t xml:space="preserve"> w jednostce. </w:t>
            </w:r>
          </w:p>
          <w:p w:rsidR="00356A03" w:rsidRDefault="00356A03" w:rsidP="00FD249A">
            <w:pPr>
              <w:pStyle w:val="Zawartotabeli"/>
              <w:numPr>
                <w:ilvl w:val="0"/>
                <w:numId w:val="9"/>
              </w:numPr>
              <w:snapToGrid w:val="0"/>
            </w:pPr>
            <w:r>
              <w:t>Systematycznie   dokonywać  rozliczeń dowodów ksi</w:t>
            </w:r>
            <w:r w:rsidR="007A56EC">
              <w:t>ę</w:t>
            </w:r>
            <w:r>
              <w:t xml:space="preserve">gowych za każdy miesiąc </w:t>
            </w:r>
            <w:r w:rsidR="007A56EC">
              <w:t>, do czego zobowiązuj e § 11wyżej wymienionej Instrukcji  oraz przepisy art.21-24 ustawy z dnia 29 września 1994r o rachunkowości .</w:t>
            </w:r>
          </w:p>
          <w:p w:rsidR="007A56EC" w:rsidRDefault="007A56EC" w:rsidP="00FD249A">
            <w:pPr>
              <w:pStyle w:val="Zawartotabeli"/>
              <w:numPr>
                <w:ilvl w:val="0"/>
                <w:numId w:val="9"/>
              </w:numPr>
              <w:snapToGrid w:val="0"/>
            </w:pPr>
            <w:r>
              <w:t xml:space="preserve">Zaniechać od roku 2015  dysponowania zaliczka stałą. </w:t>
            </w:r>
          </w:p>
          <w:p w:rsidR="00F920AF" w:rsidRDefault="007A56EC" w:rsidP="007A56EC">
            <w:pPr>
              <w:pStyle w:val="Zawartotabeli"/>
              <w:numPr>
                <w:ilvl w:val="0"/>
                <w:numId w:val="9"/>
              </w:numPr>
              <w:snapToGrid w:val="0"/>
            </w:pPr>
            <w:r>
              <w:t xml:space="preserve">Wprowadzić obowiązkowo ewidencję wpływów dokumentów do jednostki. </w:t>
            </w:r>
          </w:p>
          <w:p w:rsidR="007A56EC" w:rsidRDefault="007A56EC" w:rsidP="007A56EC">
            <w:pPr>
              <w:pStyle w:val="Zawartotabeli"/>
              <w:numPr>
                <w:ilvl w:val="0"/>
                <w:numId w:val="9"/>
              </w:numPr>
              <w:snapToGrid w:val="0"/>
            </w:pPr>
            <w:r>
              <w:t>Rozchód książek  odpowiednio dokumentować ( forma protokołów , notatek ).</w:t>
            </w:r>
          </w:p>
          <w:p w:rsidR="007A56EC" w:rsidRDefault="007A56EC" w:rsidP="007A56EC">
            <w:pPr>
              <w:pStyle w:val="Zawartotabeli"/>
              <w:numPr>
                <w:ilvl w:val="0"/>
                <w:numId w:val="9"/>
              </w:numPr>
              <w:snapToGrid w:val="0"/>
            </w:pPr>
            <w:r>
              <w:t xml:space="preserve">Wyeliminować pozostałe nieprawidłowości ujęte w protokole. </w:t>
            </w:r>
          </w:p>
        </w:tc>
      </w:tr>
    </w:tbl>
    <w:p w:rsidR="007A56EC" w:rsidRPr="000C1EAE" w:rsidRDefault="007A56EC" w:rsidP="007A56EC"/>
    <w:p w:rsidR="009D669B" w:rsidRDefault="009D669B" w:rsidP="009D669B">
      <w:r>
        <w:t xml:space="preserve">Podmiot publikujący : Wójt Gminy  Stara Kamienica </w:t>
      </w:r>
    </w:p>
    <w:p w:rsidR="009D669B" w:rsidRDefault="009D669B" w:rsidP="009D669B">
      <w:r>
        <w:t xml:space="preserve">Osoba odpowiedzialna : Teresa Hryniewicz - podinspektor  ds. kontroli wewnętrznej </w:t>
      </w:r>
    </w:p>
    <w:p w:rsidR="009D669B" w:rsidRDefault="009D669B" w:rsidP="009D669B">
      <w:pPr>
        <w:rPr>
          <w:b/>
          <w:bCs/>
        </w:rPr>
      </w:pPr>
      <w:r>
        <w:t xml:space="preserve">Osoba   publikująca  informację : Teresa Hryniewicz    </w:t>
      </w:r>
      <w:r>
        <w:rPr>
          <w:b/>
          <w:bCs/>
        </w:rPr>
        <w:t xml:space="preserve">                             </w:t>
      </w:r>
    </w:p>
    <w:p w:rsidR="009D669B" w:rsidRDefault="009D669B" w:rsidP="009D669B">
      <w:r>
        <w:t>Data wytworzenia : 3</w:t>
      </w:r>
      <w:r w:rsidR="007A56EC">
        <w:t>0</w:t>
      </w:r>
      <w:r>
        <w:t>.01.201</w:t>
      </w:r>
      <w:r w:rsidR="007A56EC">
        <w:t>5</w:t>
      </w:r>
      <w:r>
        <w:t>r.</w:t>
      </w:r>
    </w:p>
    <w:p w:rsidR="009D669B" w:rsidRDefault="009D669B" w:rsidP="009D669B">
      <w:r>
        <w:t xml:space="preserve">Data publikacji :  </w:t>
      </w:r>
      <w:r w:rsidR="00462574">
        <w:t>23</w:t>
      </w:r>
      <w:r>
        <w:t>.02.201</w:t>
      </w:r>
      <w:r w:rsidR="00B62C5E">
        <w:t>5</w:t>
      </w:r>
      <w:r>
        <w:t xml:space="preserve">r. </w:t>
      </w:r>
    </w:p>
    <w:sectPr w:rsidR="009D669B" w:rsidSect="007A56EC">
      <w:pgSz w:w="16838" w:h="11906" w:orient="landscape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1C56"/>
    <w:multiLevelType w:val="hybridMultilevel"/>
    <w:tmpl w:val="A76C7232"/>
    <w:lvl w:ilvl="0" w:tplc="3FF055A2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">
    <w:nsid w:val="16DD55DC"/>
    <w:multiLevelType w:val="hybridMultilevel"/>
    <w:tmpl w:val="9D707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51EAD"/>
    <w:multiLevelType w:val="hybridMultilevel"/>
    <w:tmpl w:val="43B26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015A5"/>
    <w:multiLevelType w:val="hybridMultilevel"/>
    <w:tmpl w:val="4432C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204B4"/>
    <w:multiLevelType w:val="hybridMultilevel"/>
    <w:tmpl w:val="79287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552D1"/>
    <w:multiLevelType w:val="hybridMultilevel"/>
    <w:tmpl w:val="43B26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13517"/>
    <w:multiLevelType w:val="hybridMultilevel"/>
    <w:tmpl w:val="9D707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E2710"/>
    <w:multiLevelType w:val="hybridMultilevel"/>
    <w:tmpl w:val="9E2C6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B3123"/>
    <w:multiLevelType w:val="hybridMultilevel"/>
    <w:tmpl w:val="D902A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2D2573"/>
    <w:multiLevelType w:val="hybridMultilevel"/>
    <w:tmpl w:val="9BB4C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9457F"/>
    <w:multiLevelType w:val="hybridMultilevel"/>
    <w:tmpl w:val="EFDC9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10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20AF"/>
    <w:rsid w:val="00023EC2"/>
    <w:rsid w:val="000370F5"/>
    <w:rsid w:val="000C1EAE"/>
    <w:rsid w:val="00100C4D"/>
    <w:rsid w:val="001A167C"/>
    <w:rsid w:val="002304E8"/>
    <w:rsid w:val="00237992"/>
    <w:rsid w:val="0025732B"/>
    <w:rsid w:val="0028348C"/>
    <w:rsid w:val="002C6F15"/>
    <w:rsid w:val="00340E7B"/>
    <w:rsid w:val="003567C0"/>
    <w:rsid w:val="00356A03"/>
    <w:rsid w:val="0037696C"/>
    <w:rsid w:val="00403910"/>
    <w:rsid w:val="004143EC"/>
    <w:rsid w:val="00462574"/>
    <w:rsid w:val="004855ED"/>
    <w:rsid w:val="004A67AA"/>
    <w:rsid w:val="004E07B8"/>
    <w:rsid w:val="005F5AD8"/>
    <w:rsid w:val="006138FB"/>
    <w:rsid w:val="0061798B"/>
    <w:rsid w:val="006811FC"/>
    <w:rsid w:val="0078584D"/>
    <w:rsid w:val="007A56EC"/>
    <w:rsid w:val="00821ECA"/>
    <w:rsid w:val="008663E6"/>
    <w:rsid w:val="008E7159"/>
    <w:rsid w:val="00930B72"/>
    <w:rsid w:val="00962129"/>
    <w:rsid w:val="00982130"/>
    <w:rsid w:val="0099060F"/>
    <w:rsid w:val="009A577F"/>
    <w:rsid w:val="009D669B"/>
    <w:rsid w:val="00A36737"/>
    <w:rsid w:val="00A66581"/>
    <w:rsid w:val="00AF2C98"/>
    <w:rsid w:val="00B10B37"/>
    <w:rsid w:val="00B17442"/>
    <w:rsid w:val="00B62C5E"/>
    <w:rsid w:val="00B67ECC"/>
    <w:rsid w:val="00B7050F"/>
    <w:rsid w:val="00BF3FBB"/>
    <w:rsid w:val="00C0205E"/>
    <w:rsid w:val="00CF3319"/>
    <w:rsid w:val="00CF6ED5"/>
    <w:rsid w:val="00D45116"/>
    <w:rsid w:val="00DA10D9"/>
    <w:rsid w:val="00DB0DAA"/>
    <w:rsid w:val="00DC066A"/>
    <w:rsid w:val="00E040DD"/>
    <w:rsid w:val="00E3414D"/>
    <w:rsid w:val="00E802DF"/>
    <w:rsid w:val="00E9149B"/>
    <w:rsid w:val="00EE5D64"/>
    <w:rsid w:val="00EF0B23"/>
    <w:rsid w:val="00EF6164"/>
    <w:rsid w:val="00F547F3"/>
    <w:rsid w:val="00F920AF"/>
    <w:rsid w:val="00FB6FE8"/>
    <w:rsid w:val="00FD249A"/>
    <w:rsid w:val="00FF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0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920AF"/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920AF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Zawartotabeli">
    <w:name w:val="Zawartość tabeli"/>
    <w:basedOn w:val="Normalny"/>
    <w:rsid w:val="00F920AF"/>
    <w:pPr>
      <w:suppressLineNumbers/>
    </w:pPr>
  </w:style>
  <w:style w:type="paragraph" w:customStyle="1" w:styleId="Nagwektabeli">
    <w:name w:val="Nagłówek tabeli"/>
    <w:basedOn w:val="Zawartotabeli"/>
    <w:rsid w:val="00F920AF"/>
    <w:pPr>
      <w:jc w:val="center"/>
    </w:pPr>
    <w:rPr>
      <w:b/>
      <w:bCs/>
      <w:i/>
      <w:iCs/>
    </w:rPr>
  </w:style>
  <w:style w:type="paragraph" w:styleId="Akapitzlist">
    <w:name w:val="List Paragraph"/>
    <w:basedOn w:val="Normalny"/>
    <w:uiPriority w:val="34"/>
    <w:qFormat/>
    <w:rsid w:val="00376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6DCEF-7643-4FA3-8ABE-EBBF3CCBE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</dc:creator>
  <cp:keywords/>
  <dc:description/>
  <cp:lastModifiedBy>Gmina</cp:lastModifiedBy>
  <cp:revision>3</cp:revision>
  <cp:lastPrinted>2015-01-30T10:26:00Z</cp:lastPrinted>
  <dcterms:created xsi:type="dcterms:W3CDTF">2015-02-23T07:11:00Z</dcterms:created>
  <dcterms:modified xsi:type="dcterms:W3CDTF">2015-02-23T07:12:00Z</dcterms:modified>
</cp:coreProperties>
</file>