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Załącznik nr 3</w:t>
      </w:r>
    </w:p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do Zarządzenia nr 9 /2010</w:t>
      </w:r>
    </w:p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Wójta Gminy Stara Kamienica</w:t>
      </w:r>
    </w:p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z dnia 24.02.2010r. </w:t>
      </w:r>
    </w:p>
    <w:p w:rsidR="00BA09E4" w:rsidRDefault="00BA09E4" w:rsidP="00BA09E4">
      <w:pPr>
        <w:ind w:left="-426" w:hanging="141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</w:t>
      </w:r>
    </w:p>
    <w:p w:rsidR="00BA09E4" w:rsidRDefault="00BA09E4" w:rsidP="00BA09E4">
      <w:pPr>
        <w:ind w:left="-426" w:hanging="141"/>
        <w:jc w:val="center"/>
        <w:rPr>
          <w:b/>
          <w:sz w:val="24"/>
        </w:rPr>
      </w:pPr>
    </w:p>
    <w:p w:rsidR="00BA09E4" w:rsidRDefault="00BA09E4" w:rsidP="00BA09E4">
      <w:pPr>
        <w:ind w:left="-426" w:hanging="141"/>
        <w:jc w:val="center"/>
        <w:rPr>
          <w:b/>
          <w:sz w:val="24"/>
        </w:rPr>
      </w:pPr>
      <w:r>
        <w:rPr>
          <w:b/>
          <w:sz w:val="24"/>
        </w:rPr>
        <w:t>PLAN  KONTROLI  JEDNOSTEK  ORGANIZACYJNYCH  GMINY STARA KAMIENICA   na 2012r.</w:t>
      </w:r>
    </w:p>
    <w:p w:rsidR="00BA09E4" w:rsidRDefault="00BA09E4" w:rsidP="00BA09E4">
      <w:pPr>
        <w:ind w:left="-426" w:hanging="141"/>
        <w:rPr>
          <w:b/>
          <w:sz w:val="24"/>
        </w:rPr>
      </w:pPr>
    </w:p>
    <w:p w:rsidR="00BA09E4" w:rsidRDefault="00BA09E4" w:rsidP="00BA09E4">
      <w:pPr>
        <w:ind w:left="-426" w:hanging="141"/>
      </w:pPr>
    </w:p>
    <w:tbl>
      <w:tblPr>
        <w:tblW w:w="146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127"/>
        <w:gridCol w:w="5955"/>
        <w:gridCol w:w="2128"/>
        <w:gridCol w:w="2410"/>
        <w:gridCol w:w="1419"/>
        <w:gridCol w:w="160"/>
      </w:tblGrid>
      <w:tr w:rsidR="00BA09E4" w:rsidTr="00BA09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Nazwa kontrolowanej</w:t>
            </w:r>
          </w:p>
          <w:p w:rsidR="00BA09E4" w:rsidRDefault="00BA09E4">
            <w:pPr>
              <w:jc w:val="center"/>
            </w:pPr>
            <w:r>
              <w:t>jednostki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Zakres tematyczny</w:t>
            </w:r>
          </w:p>
          <w:p w:rsidR="00BA09E4" w:rsidRDefault="00BA09E4">
            <w:pPr>
              <w:jc w:val="center"/>
            </w:pPr>
            <w:r>
              <w:t>kontroli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Okres objęty</w:t>
            </w:r>
          </w:p>
          <w:p w:rsidR="00BA09E4" w:rsidRDefault="00BA09E4">
            <w:pPr>
              <w:jc w:val="center"/>
            </w:pPr>
            <w:r>
              <w:t>kontrolą</w:t>
            </w:r>
          </w:p>
          <w:p w:rsidR="00BA09E4" w:rsidRDefault="00BA09E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  <w:r>
              <w:t>Termin przeprowadzenia</w:t>
            </w:r>
          </w:p>
          <w:p w:rsidR="00BA09E4" w:rsidRDefault="00BA09E4">
            <w:pPr>
              <w:jc w:val="center"/>
            </w:pPr>
            <w:r>
              <w:t>kontroli</w:t>
            </w:r>
          </w:p>
          <w:p w:rsidR="00BA09E4" w:rsidRDefault="00BA09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  <w:p w:rsidR="00BA09E4" w:rsidRDefault="00BA09E4">
            <w:pPr>
              <w:jc w:val="center"/>
            </w:pPr>
            <w:r>
              <w:t>Uwagi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/>
        </w:tc>
      </w:tr>
      <w:tr w:rsidR="00BA09E4" w:rsidTr="00BA09E4">
        <w:trPr>
          <w:trHeight w:val="11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9E4" w:rsidRDefault="00BA09E4">
            <w:pPr>
              <w:snapToGrid w:val="0"/>
            </w:pPr>
            <w:r>
              <w:t xml:space="preserve"> 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Urząd Gminy w Starej Kamienicy 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 w:rsidP="004E0B0B">
            <w:pPr>
              <w:numPr>
                <w:ilvl w:val="0"/>
                <w:numId w:val="1"/>
              </w:numPr>
              <w:snapToGrid w:val="0"/>
              <w:ind w:left="355"/>
            </w:pPr>
            <w:r>
              <w:t xml:space="preserve">Kontrola </w:t>
            </w:r>
            <w:r w:rsidR="004E0B0B">
              <w:t xml:space="preserve">prawidłowości  naliczeń dodatków mieszkaniowych </w:t>
            </w:r>
            <w:r w:rsidR="00856937"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 w:rsidP="004E0B0B">
            <w:pPr>
              <w:snapToGrid w:val="0"/>
              <w:jc w:val="center"/>
            </w:pPr>
            <w:r>
              <w:t>201</w:t>
            </w:r>
            <w:r w:rsidR="004E0B0B">
              <w:t>2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</w:p>
          <w:p w:rsidR="00BA09E4" w:rsidRDefault="004E0B0B" w:rsidP="004E0B0B">
            <w:pPr>
              <w:snapToGrid w:val="0"/>
              <w:jc w:val="center"/>
            </w:pPr>
            <w:r>
              <w:t>I</w:t>
            </w:r>
            <w:r w:rsidR="00BA09E4">
              <w:t>I kwartał 201</w:t>
            </w:r>
            <w:r>
              <w:t>2</w:t>
            </w:r>
            <w:r w:rsidR="00BA09E4">
              <w:t>r.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</w:tc>
      </w:tr>
      <w:tr w:rsidR="00BA09E4" w:rsidTr="00BA09E4">
        <w:trPr>
          <w:trHeight w:val="1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r>
              <w:t>2.</w:t>
            </w:r>
          </w:p>
          <w:p w:rsidR="00BA09E4" w:rsidRDefault="00BA09E4"/>
          <w:p w:rsidR="00BA09E4" w:rsidRDefault="00BA09E4"/>
          <w:p w:rsidR="00BA09E4" w:rsidRDefault="00BA09E4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4E0B0B" w:rsidRDefault="004E0B0B" w:rsidP="004E0B0B">
            <w:pPr>
              <w:snapToGrid w:val="0"/>
            </w:pPr>
            <w:r>
              <w:t xml:space="preserve">Gminna Biblioteka </w:t>
            </w:r>
          </w:p>
          <w:p w:rsidR="00BA09E4" w:rsidRDefault="004E0B0B" w:rsidP="004E0B0B">
            <w:pPr>
              <w:snapToGrid w:val="0"/>
            </w:pPr>
            <w:r>
              <w:t>w Starej Kamienicy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4E0B0B" w:rsidP="00A305B4">
            <w:pPr>
              <w:numPr>
                <w:ilvl w:val="0"/>
                <w:numId w:val="2"/>
              </w:numPr>
              <w:tabs>
                <w:tab w:val="left" w:pos="72"/>
              </w:tabs>
              <w:snapToGrid w:val="0"/>
            </w:pPr>
            <w:r>
              <w:t>Ewidencja zakupu książek</w:t>
            </w:r>
          </w:p>
          <w:p w:rsidR="00BA09E4" w:rsidRDefault="004E0B0B" w:rsidP="00A305B4">
            <w:pPr>
              <w:numPr>
                <w:ilvl w:val="0"/>
                <w:numId w:val="2"/>
              </w:numPr>
              <w:tabs>
                <w:tab w:val="left" w:pos="72"/>
              </w:tabs>
              <w:snapToGrid w:val="0"/>
            </w:pPr>
            <w:r>
              <w:t xml:space="preserve">Sprawdzenie faktur , rachunków – dotrzymywanie terminów płatności </w:t>
            </w:r>
            <w:r w:rsidR="00DA7D2D">
              <w:t xml:space="preserve"> zobowiązań  finansowych </w:t>
            </w:r>
            <w:r w:rsidR="00856937">
              <w:t>.</w:t>
            </w:r>
          </w:p>
          <w:p w:rsidR="00BA09E4" w:rsidRDefault="00BA09E4">
            <w:pPr>
              <w:tabs>
                <w:tab w:val="left" w:pos="72"/>
              </w:tabs>
              <w:snapToGrid w:val="0"/>
              <w:ind w:left="432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 w:rsidP="004E0B0B">
            <w:pPr>
              <w:jc w:val="center"/>
            </w:pPr>
            <w:r>
              <w:t>201</w:t>
            </w:r>
            <w:r w:rsidR="004E0B0B">
              <w:t>2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4E0B0B" w:rsidP="00E16F31">
            <w:pPr>
              <w:jc w:val="center"/>
            </w:pPr>
            <w:r>
              <w:t>I</w:t>
            </w:r>
            <w:r w:rsidR="00BA09E4">
              <w:t>I  kwartał 201</w:t>
            </w:r>
            <w:r>
              <w:t>2</w:t>
            </w:r>
            <w:r w:rsidR="00BA09E4">
              <w:t>r.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BA09E4"/>
          <w:p w:rsidR="00BA09E4" w:rsidRDefault="00BA09E4"/>
          <w:p w:rsidR="00BA09E4" w:rsidRDefault="00BA09E4"/>
        </w:tc>
      </w:tr>
      <w:tr w:rsidR="00BA09E4" w:rsidTr="00BA09E4">
        <w:trPr>
          <w:trHeight w:val="1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3.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>Szkoła Podstawowa</w:t>
            </w:r>
          </w:p>
          <w:p w:rsidR="00BA09E4" w:rsidRDefault="00BA09E4">
            <w:pPr>
              <w:snapToGrid w:val="0"/>
            </w:pPr>
            <w:r>
              <w:t xml:space="preserve"> w </w:t>
            </w:r>
            <w:r w:rsidR="004E0B0B">
              <w:t xml:space="preserve">Kopańcu </w:t>
            </w:r>
            <w:r>
              <w:t xml:space="preserve"> </w:t>
            </w:r>
          </w:p>
          <w:p w:rsidR="00BA09E4" w:rsidRDefault="00BA09E4">
            <w:pPr>
              <w:snapToGrid w:val="0"/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 w:rsidP="00A305B4">
            <w:pPr>
              <w:numPr>
                <w:ilvl w:val="0"/>
                <w:numId w:val="3"/>
              </w:numPr>
              <w:snapToGrid w:val="0"/>
            </w:pPr>
            <w:r>
              <w:t>Rozliczenie pobieranych zaliczek.</w:t>
            </w:r>
          </w:p>
          <w:p w:rsidR="00BA09E4" w:rsidRDefault="00BA09E4" w:rsidP="00A305B4">
            <w:pPr>
              <w:numPr>
                <w:ilvl w:val="0"/>
                <w:numId w:val="3"/>
              </w:numPr>
              <w:snapToGrid w:val="0"/>
            </w:pPr>
            <w:r>
              <w:t xml:space="preserve">Rozliczenie  składek na rzecz ZUS i podatku na rzecz </w:t>
            </w:r>
          </w:p>
          <w:p w:rsidR="00BA09E4" w:rsidRDefault="00BA09E4">
            <w:pPr>
              <w:snapToGrid w:val="0"/>
              <w:ind w:left="432"/>
            </w:pPr>
            <w:r>
              <w:t>Urzędu Skarbowego</w:t>
            </w:r>
            <w:r w:rsidR="00856937">
              <w:t xml:space="preserve"> 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 w:rsidP="004E0B0B">
            <w:pPr>
              <w:snapToGrid w:val="0"/>
              <w:jc w:val="center"/>
            </w:pPr>
            <w:r>
              <w:t>201</w:t>
            </w:r>
            <w:r w:rsidR="004E0B0B">
              <w:t>2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4E0B0B" w:rsidP="004E0B0B">
            <w:pPr>
              <w:snapToGrid w:val="0"/>
              <w:jc w:val="center"/>
            </w:pPr>
            <w:r>
              <w:t>I</w:t>
            </w:r>
            <w:r w:rsidR="00BA09E4">
              <w:t>II kwartał 201</w:t>
            </w:r>
            <w:r>
              <w:t>2</w:t>
            </w:r>
            <w:r w:rsidR="00BA09E4">
              <w:t>r.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  <w:tr w:rsidR="00BA09E4" w:rsidTr="00BA09E4">
        <w:trPr>
          <w:trHeight w:val="1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4.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4E0B0B">
            <w:pPr>
              <w:snapToGrid w:val="0"/>
            </w:pPr>
            <w:r>
              <w:t xml:space="preserve">Urząd Gminy </w:t>
            </w:r>
            <w:r w:rsidR="00BA09E4">
              <w:t>w Starej Kamienicy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6152" w:rsidRDefault="00CA6152" w:rsidP="00CA6152">
            <w:pPr>
              <w:snapToGrid w:val="0"/>
              <w:ind w:left="768"/>
            </w:pPr>
          </w:p>
          <w:p w:rsidR="00E16F31" w:rsidRDefault="004E0B0B" w:rsidP="00CA6152">
            <w:pPr>
              <w:pStyle w:val="Akapitzlist"/>
              <w:numPr>
                <w:ilvl w:val="0"/>
                <w:numId w:val="10"/>
              </w:numPr>
              <w:snapToGrid w:val="0"/>
            </w:pPr>
            <w:r>
              <w:t xml:space="preserve">Sprawdzenie </w:t>
            </w:r>
            <w:r w:rsidR="00E16F31">
              <w:t xml:space="preserve">prawidłowości prowadzenia akt osobowych </w:t>
            </w:r>
          </w:p>
          <w:p w:rsidR="00BA09E4" w:rsidRDefault="00E16F31" w:rsidP="00E16F31">
            <w:pPr>
              <w:snapToGrid w:val="0"/>
              <w:ind w:left="432"/>
            </w:pPr>
            <w:r>
              <w:t xml:space="preserve">pracowników  ( referat kadr )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  <w:r>
              <w:t>201</w:t>
            </w:r>
            <w:r w:rsidR="00DA7D2D">
              <w:t>2</w:t>
            </w:r>
            <w:r>
              <w:t>r.</w:t>
            </w:r>
          </w:p>
          <w:p w:rsidR="00BA09E4" w:rsidRDefault="00BA09E4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        </w:t>
            </w:r>
            <w:r w:rsidR="00DA7D2D">
              <w:t>I</w:t>
            </w:r>
            <w:r w:rsidR="00E16F31">
              <w:t>II</w:t>
            </w:r>
            <w:r>
              <w:t xml:space="preserve"> kwartał 201</w:t>
            </w:r>
            <w:r w:rsidR="00DA7D2D">
              <w:t>2</w:t>
            </w:r>
            <w:r>
              <w:t>r.</w:t>
            </w:r>
          </w:p>
          <w:p w:rsidR="00BA09E4" w:rsidRDefault="00BA09E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</w:tbl>
    <w:p w:rsidR="00BA09E4" w:rsidRDefault="00BA09E4" w:rsidP="00BA09E4">
      <w:pPr>
        <w:ind w:left="-426" w:hanging="141"/>
      </w:pPr>
      <w:r>
        <w:t xml:space="preserve">          </w:t>
      </w:r>
    </w:p>
    <w:p w:rsidR="00BA09E4" w:rsidRDefault="00BA09E4" w:rsidP="00BA09E4">
      <w:pPr>
        <w:ind w:left="-426" w:hanging="141"/>
      </w:pPr>
    </w:p>
    <w:p w:rsidR="00BA09E4" w:rsidRDefault="00BA09E4" w:rsidP="00BA09E4">
      <w:pPr>
        <w:ind w:left="-426" w:hanging="141"/>
      </w:pPr>
    </w:p>
    <w:p w:rsidR="00BA09E4" w:rsidRDefault="00BA09E4" w:rsidP="00BA09E4">
      <w:pPr>
        <w:ind w:left="-426" w:hanging="141"/>
      </w:pPr>
    </w:p>
    <w:p w:rsidR="00BA09E4" w:rsidRDefault="00BA09E4" w:rsidP="00BA09E4">
      <w:pPr>
        <w:ind w:left="-426" w:hanging="141"/>
      </w:pPr>
      <w:r>
        <w:t xml:space="preserve">            </w:t>
      </w:r>
    </w:p>
    <w:p w:rsidR="00BA09E4" w:rsidRDefault="00BA09E4" w:rsidP="00BA09E4">
      <w:pPr>
        <w:ind w:left="-426" w:hanging="141"/>
      </w:pPr>
      <w:r>
        <w:rPr>
          <w:b/>
          <w:sz w:val="24"/>
        </w:rPr>
        <w:t xml:space="preserve"> </w:t>
      </w: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3"/>
        <w:gridCol w:w="1920"/>
        <w:gridCol w:w="5941"/>
        <w:gridCol w:w="2127"/>
        <w:gridCol w:w="2409"/>
        <w:gridCol w:w="1560"/>
        <w:gridCol w:w="160"/>
      </w:tblGrid>
      <w:tr w:rsidR="00BA09E4" w:rsidTr="00DA7D2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Nazwa kontrolowanej</w:t>
            </w:r>
          </w:p>
          <w:p w:rsidR="00BA09E4" w:rsidRDefault="00BA09E4">
            <w:pPr>
              <w:jc w:val="center"/>
            </w:pPr>
            <w:r>
              <w:t>jednostki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Zakres tematyczny</w:t>
            </w:r>
          </w:p>
          <w:p w:rsidR="00BA09E4" w:rsidRDefault="00BA09E4">
            <w:pPr>
              <w:jc w:val="center"/>
            </w:pPr>
            <w:r>
              <w:t>kontroli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Okres objęty</w:t>
            </w:r>
          </w:p>
          <w:p w:rsidR="00BA09E4" w:rsidRDefault="00BA09E4">
            <w:pPr>
              <w:jc w:val="center"/>
            </w:pPr>
            <w:r>
              <w:t>kontrolą</w:t>
            </w:r>
          </w:p>
          <w:p w:rsidR="00BA09E4" w:rsidRDefault="00BA09E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  <w:r>
              <w:t>Termin przeprowadzenia</w:t>
            </w:r>
          </w:p>
          <w:p w:rsidR="00BA09E4" w:rsidRDefault="00BA09E4">
            <w:pPr>
              <w:jc w:val="center"/>
            </w:pPr>
            <w:r>
              <w:t>kontroli</w:t>
            </w:r>
          </w:p>
          <w:p w:rsidR="00BA09E4" w:rsidRDefault="00BA09E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  <w:p w:rsidR="00BA09E4" w:rsidRDefault="00BA09E4">
            <w:pPr>
              <w:jc w:val="center"/>
            </w:pPr>
            <w:r>
              <w:t>Uwagi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  <w:tr w:rsidR="00BA09E4" w:rsidTr="00DA7D2D">
        <w:trPr>
          <w:trHeight w:val="131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r>
              <w:t>5.</w:t>
            </w:r>
          </w:p>
          <w:p w:rsidR="00BA09E4" w:rsidRDefault="00BA09E4"/>
          <w:p w:rsidR="00BA09E4" w:rsidRDefault="00BA09E4"/>
          <w:p w:rsidR="00BA09E4" w:rsidRDefault="00BA09E4"/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DA7D2D" w:rsidP="00DA7D2D">
            <w:pPr>
              <w:snapToGrid w:val="0"/>
            </w:pPr>
            <w:r>
              <w:t xml:space="preserve">Zakład Obsługi Komunalnej w Starej Kamienicy </w:t>
            </w: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ind w:left="720"/>
            </w:pPr>
          </w:p>
          <w:p w:rsidR="00BA09E4" w:rsidRDefault="00DA7D2D" w:rsidP="00856937">
            <w:pPr>
              <w:numPr>
                <w:ilvl w:val="0"/>
                <w:numId w:val="5"/>
              </w:numPr>
              <w:snapToGrid w:val="0"/>
            </w:pPr>
            <w:r>
              <w:t xml:space="preserve">Ocena adekwatności , efektywności i skuteczności kontroli zarządczej </w:t>
            </w:r>
            <w:r w:rsidR="00531915">
              <w:t xml:space="preserve">w  </w:t>
            </w:r>
            <w:r w:rsidR="00856937">
              <w:t xml:space="preserve">zakładzie  .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 xml:space="preserve">   </w:t>
            </w:r>
          </w:p>
          <w:p w:rsidR="00BA09E4" w:rsidRDefault="00BA09E4" w:rsidP="00DA7D2D">
            <w:pPr>
              <w:jc w:val="center"/>
            </w:pPr>
            <w:r>
              <w:t>201</w:t>
            </w:r>
            <w:r w:rsidR="00DA7D2D">
              <w:t>2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DA7D2D" w:rsidP="00E16F31">
            <w:pPr>
              <w:jc w:val="center"/>
            </w:pPr>
            <w:r>
              <w:t>I</w:t>
            </w:r>
            <w:r w:rsidR="00E16F31">
              <w:t>II</w:t>
            </w:r>
            <w:r w:rsidR="00BA09E4">
              <w:t xml:space="preserve">  kwartał 201</w:t>
            </w:r>
            <w:r>
              <w:t>2</w:t>
            </w:r>
            <w:r w:rsidR="00BA09E4">
              <w:t>r.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BA09E4"/>
          <w:p w:rsidR="00BA09E4" w:rsidRDefault="00BA09E4"/>
          <w:p w:rsidR="00BA09E4" w:rsidRDefault="00BA09E4"/>
        </w:tc>
      </w:tr>
      <w:tr w:rsidR="00BA09E4" w:rsidTr="00DA7D2D">
        <w:trPr>
          <w:trHeight w:val="131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6.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DA7D2D">
            <w:pPr>
              <w:snapToGrid w:val="0"/>
            </w:pPr>
            <w:r>
              <w:t xml:space="preserve">Urząd Gminy w Starej Kamienicy </w:t>
            </w:r>
          </w:p>
          <w:p w:rsidR="00BA09E4" w:rsidRDefault="00BA09E4">
            <w:pPr>
              <w:snapToGrid w:val="0"/>
            </w:pP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ind w:left="750"/>
            </w:pPr>
          </w:p>
          <w:p w:rsidR="00E16F31" w:rsidRDefault="00E16F31" w:rsidP="00E16F31">
            <w:pPr>
              <w:pStyle w:val="Akapitzlist"/>
              <w:numPr>
                <w:ilvl w:val="0"/>
                <w:numId w:val="9"/>
              </w:numPr>
              <w:snapToGrid w:val="0"/>
            </w:pPr>
            <w:r>
              <w:t>Sprawdzenie  prawidłowości naliczania dofinansowania  pracodawcom  kosztów  przygotowania zawodowego   młodocianych  pracowników .</w:t>
            </w:r>
          </w:p>
          <w:p w:rsidR="00856937" w:rsidRDefault="00856937" w:rsidP="00856937">
            <w:pPr>
              <w:snapToGrid w:val="0"/>
              <w:ind w:left="768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 w:rsidP="00DA7D2D">
            <w:pPr>
              <w:snapToGrid w:val="0"/>
              <w:jc w:val="center"/>
            </w:pPr>
            <w:r>
              <w:t>201</w:t>
            </w:r>
            <w:r w:rsidR="00DA7D2D">
              <w:t>2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 w:rsidP="00E16F31">
            <w:pPr>
              <w:snapToGrid w:val="0"/>
            </w:pPr>
            <w:r>
              <w:t xml:space="preserve">       </w:t>
            </w:r>
            <w:r w:rsidR="00DA7D2D">
              <w:t>I</w:t>
            </w:r>
            <w:r w:rsidR="00E16F31">
              <w:t>V</w:t>
            </w:r>
            <w:r>
              <w:t xml:space="preserve">  kwartał 201</w:t>
            </w:r>
            <w:r w:rsidR="00DA7D2D">
              <w:t>2</w:t>
            </w:r>
            <w:r>
              <w:t>r.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</w:tbl>
    <w:p w:rsidR="00BA09E4" w:rsidRDefault="00BA09E4" w:rsidP="00BA09E4">
      <w:pPr>
        <w:ind w:left="-426" w:hanging="141"/>
      </w:pPr>
    </w:p>
    <w:p w:rsidR="00BA09E4" w:rsidRDefault="00BA09E4" w:rsidP="0091205B">
      <w:pPr>
        <w:ind w:left="-426" w:hanging="141"/>
      </w:pPr>
      <w:r>
        <w:t>Stara Kamienica , dn</w:t>
      </w:r>
      <w:r w:rsidR="00856937">
        <w:t xml:space="preserve">ia </w:t>
      </w:r>
      <w:r>
        <w:t xml:space="preserve"> </w:t>
      </w:r>
      <w:r w:rsidR="00856937">
        <w:t>2</w:t>
      </w:r>
      <w:r>
        <w:t>8 lutego 201</w:t>
      </w:r>
      <w:r w:rsidR="00856937">
        <w:t>2</w:t>
      </w:r>
      <w:r>
        <w:t xml:space="preserve">r.    </w:t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  <w:t xml:space="preserve">     Wójt Gminy</w:t>
      </w:r>
    </w:p>
    <w:p w:rsidR="00BA09E4" w:rsidRDefault="00BA09E4" w:rsidP="00BA09E4">
      <w:pPr>
        <w:ind w:left="-426" w:hanging="141"/>
      </w:pPr>
      <w:r>
        <w:t xml:space="preserve">             Sporządziła  : Teresa Hryniewicz                                                                                                                                </w:t>
      </w:r>
      <w:r w:rsidR="0091205B">
        <w:t xml:space="preserve">(-) Wojciech Poczynek </w:t>
      </w:r>
      <w:r>
        <w:t xml:space="preserve">                   </w:t>
      </w:r>
    </w:p>
    <w:p w:rsidR="00BA09E4" w:rsidRDefault="00BA09E4" w:rsidP="00BA09E4">
      <w:pPr>
        <w:ind w:left="-426" w:hanging="1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………………………………………..</w:t>
      </w:r>
    </w:p>
    <w:p w:rsidR="00BA09E4" w:rsidRDefault="00BA09E4" w:rsidP="00BA09E4">
      <w:pPr>
        <w:ind w:left="-426" w:hanging="141"/>
      </w:pPr>
      <w:r>
        <w:t xml:space="preserve">                                                                                                                                                                                                                     Zatwierdzam                 </w:t>
      </w:r>
    </w:p>
    <w:p w:rsidR="00BA09E4" w:rsidRDefault="00BA09E4" w:rsidP="00BA09E4"/>
    <w:p w:rsidR="00B63461" w:rsidRDefault="00B63461"/>
    <w:sectPr w:rsidR="00B63461" w:rsidSect="00BA09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5A9"/>
    <w:multiLevelType w:val="hybridMultilevel"/>
    <w:tmpl w:val="71D2011C"/>
    <w:lvl w:ilvl="0" w:tplc="780495B2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7884"/>
    <w:multiLevelType w:val="hybridMultilevel"/>
    <w:tmpl w:val="34669436"/>
    <w:lvl w:ilvl="0" w:tplc="E040AF8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30F75"/>
    <w:multiLevelType w:val="hybridMultilevel"/>
    <w:tmpl w:val="E148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000B7"/>
    <w:multiLevelType w:val="hybridMultilevel"/>
    <w:tmpl w:val="1B7A61D0"/>
    <w:lvl w:ilvl="0" w:tplc="AB4C268C">
      <w:start w:val="1"/>
      <w:numFmt w:val="decimal"/>
      <w:lvlText w:val="%1."/>
      <w:lvlJc w:val="left"/>
      <w:pPr>
        <w:ind w:left="8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1187B"/>
    <w:multiLevelType w:val="hybridMultilevel"/>
    <w:tmpl w:val="C5EEE00A"/>
    <w:lvl w:ilvl="0" w:tplc="7500FC76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E184C"/>
    <w:multiLevelType w:val="hybridMultilevel"/>
    <w:tmpl w:val="6BC49E24"/>
    <w:lvl w:ilvl="0" w:tplc="839A3DF0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47579"/>
    <w:multiLevelType w:val="hybridMultilevel"/>
    <w:tmpl w:val="355441DA"/>
    <w:lvl w:ilvl="0" w:tplc="91B69434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53F5F"/>
    <w:multiLevelType w:val="hybridMultilevel"/>
    <w:tmpl w:val="786ADF2E"/>
    <w:lvl w:ilvl="0" w:tplc="E05CE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>
    <w:nsid w:val="5E2D355B"/>
    <w:multiLevelType w:val="hybridMultilevel"/>
    <w:tmpl w:val="50A05CAA"/>
    <w:lvl w:ilvl="0" w:tplc="780CE0BC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51C37"/>
    <w:multiLevelType w:val="hybridMultilevel"/>
    <w:tmpl w:val="565EE75C"/>
    <w:lvl w:ilvl="0" w:tplc="D5EEC8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9E4"/>
    <w:rsid w:val="004D393B"/>
    <w:rsid w:val="004E0B0B"/>
    <w:rsid w:val="00531665"/>
    <w:rsid w:val="00531915"/>
    <w:rsid w:val="00856937"/>
    <w:rsid w:val="0091205B"/>
    <w:rsid w:val="00B63461"/>
    <w:rsid w:val="00BA09E4"/>
    <w:rsid w:val="00CA6152"/>
    <w:rsid w:val="00DA7D2D"/>
    <w:rsid w:val="00E16F31"/>
    <w:rsid w:val="00E3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B54A-31C5-4EFB-B8E5-F0D31839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5</cp:revision>
  <cp:lastPrinted>2012-03-06T10:00:00Z</cp:lastPrinted>
  <dcterms:created xsi:type="dcterms:W3CDTF">2012-03-06T07:26:00Z</dcterms:created>
  <dcterms:modified xsi:type="dcterms:W3CDTF">2012-03-06T10:28:00Z</dcterms:modified>
</cp:coreProperties>
</file>