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9F4" w:rsidRPr="00E01FDD" w:rsidRDefault="006E463D" w:rsidP="003669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znak postępowania: ZP.271.06</w:t>
      </w:r>
      <w:bookmarkStart w:id="0" w:name="_GoBack"/>
      <w:bookmarkEnd w:id="0"/>
      <w:r w:rsidR="003F7B0F">
        <w:rPr>
          <w:rFonts w:ascii="Times New Roman" w:hAnsi="Times New Roman" w:cs="Times New Roman"/>
        </w:rPr>
        <w:t>.2025</w:t>
      </w:r>
    </w:p>
    <w:p w:rsidR="00F41C75" w:rsidRPr="00E01FDD" w:rsidRDefault="00F41C75" w:rsidP="003669F4">
      <w:pPr>
        <w:rPr>
          <w:rFonts w:ascii="Times New Roman" w:hAnsi="Times New Roman" w:cs="Times New Roman"/>
        </w:rPr>
      </w:pPr>
    </w:p>
    <w:p w:rsidR="00E01FDD" w:rsidRPr="00E01FDD" w:rsidRDefault="00E01FDD" w:rsidP="00E01FDD">
      <w:pPr>
        <w:rPr>
          <w:rFonts w:ascii="Times New Roman" w:hAnsi="Times New Roman" w:cs="Times New Roman"/>
          <w:sz w:val="28"/>
          <w:szCs w:val="28"/>
        </w:rPr>
      </w:pPr>
    </w:p>
    <w:p w:rsidR="00E01FDD" w:rsidRDefault="00E01FDD" w:rsidP="00E01F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1FDD">
        <w:rPr>
          <w:rFonts w:ascii="Times New Roman" w:hAnsi="Times New Roman" w:cs="Times New Roman"/>
          <w:b/>
          <w:sz w:val="28"/>
          <w:szCs w:val="28"/>
        </w:rPr>
        <w:t>SPECYFIKACJAWARUNKÓW</w:t>
      </w:r>
    </w:p>
    <w:p w:rsidR="00E01FDD" w:rsidRPr="00E01FDD" w:rsidRDefault="00E01FDD" w:rsidP="00E01FDD">
      <w:pPr>
        <w:jc w:val="center"/>
        <w:rPr>
          <w:rFonts w:ascii="Times New Roman" w:hAnsi="Times New Roman" w:cs="Times New Roman"/>
          <w:b/>
        </w:rPr>
      </w:pPr>
      <w:r w:rsidRPr="00E01FDD">
        <w:rPr>
          <w:rFonts w:ascii="Times New Roman" w:hAnsi="Times New Roman" w:cs="Times New Roman"/>
          <w:b/>
          <w:sz w:val="28"/>
          <w:szCs w:val="28"/>
        </w:rPr>
        <w:t xml:space="preserve"> ZAMÓWIENIA</w:t>
      </w:r>
    </w:p>
    <w:p w:rsidR="00E01FDD" w:rsidRPr="00E01FDD" w:rsidRDefault="00E01FDD" w:rsidP="00E01FDD">
      <w:pPr>
        <w:jc w:val="center"/>
        <w:rPr>
          <w:rFonts w:ascii="Times New Roman" w:hAnsi="Times New Roman" w:cs="Times New Roman"/>
        </w:rPr>
      </w:pPr>
    </w:p>
    <w:p w:rsidR="00E01FDD" w:rsidRPr="00E01FDD" w:rsidRDefault="00E01FDD" w:rsidP="00E01FDD">
      <w:pPr>
        <w:jc w:val="center"/>
        <w:rPr>
          <w:rFonts w:ascii="Times New Roman" w:hAnsi="Times New Roman" w:cs="Times New Roman"/>
        </w:rPr>
      </w:pPr>
    </w:p>
    <w:p w:rsidR="00E01FDD" w:rsidRPr="00E01FDD" w:rsidRDefault="00E01FDD" w:rsidP="00E01FDD">
      <w:pPr>
        <w:jc w:val="center"/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 xml:space="preserve">Zamawiający: </w:t>
      </w:r>
      <w:r w:rsidRPr="00E01FDD">
        <w:rPr>
          <w:rFonts w:ascii="Times New Roman" w:hAnsi="Times New Roman" w:cs="Times New Roman"/>
          <w:b/>
        </w:rPr>
        <w:t>Gmina Skulsk</w:t>
      </w:r>
    </w:p>
    <w:p w:rsidR="00E01FDD" w:rsidRPr="00E01FDD" w:rsidRDefault="00E01FDD" w:rsidP="00E01FDD">
      <w:pPr>
        <w:jc w:val="center"/>
        <w:rPr>
          <w:rFonts w:ascii="Times New Roman" w:hAnsi="Times New Roman" w:cs="Times New Roman"/>
          <w:b/>
        </w:rPr>
      </w:pPr>
      <w:r w:rsidRPr="00E01FDD">
        <w:rPr>
          <w:rFonts w:ascii="Times New Roman" w:hAnsi="Times New Roman" w:cs="Times New Roman"/>
          <w:b/>
        </w:rPr>
        <w:t>ul. Targowa 2, 62-560 Skulsk</w:t>
      </w:r>
    </w:p>
    <w:p w:rsidR="00E01FDD" w:rsidRPr="00E01FDD" w:rsidRDefault="00E01FDD" w:rsidP="00E01FDD">
      <w:pPr>
        <w:jc w:val="center"/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pow. koniński , woj. wielkopolskie e – mail:</w:t>
      </w:r>
    </w:p>
    <w:p w:rsidR="00E01FDD" w:rsidRPr="00E01FDD" w:rsidRDefault="00E01FDD" w:rsidP="00AA6D48">
      <w:pPr>
        <w:jc w:val="center"/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ug.skulsk@skulsk.pl</w:t>
      </w:r>
    </w:p>
    <w:p w:rsidR="00E01FDD" w:rsidRPr="00E01FDD" w:rsidRDefault="00E01FDD" w:rsidP="00AA6D48">
      <w:pPr>
        <w:jc w:val="center"/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Przedmiot zamówienia:</w:t>
      </w:r>
    </w:p>
    <w:p w:rsidR="00B93866" w:rsidRPr="00F060D9" w:rsidRDefault="00F060D9" w:rsidP="00E01F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60D9">
        <w:rPr>
          <w:b/>
          <w:sz w:val="28"/>
          <w:szCs w:val="28"/>
        </w:rPr>
        <w:t>Przebud</w:t>
      </w:r>
      <w:r w:rsidR="003F7B0F">
        <w:rPr>
          <w:b/>
          <w:sz w:val="28"/>
          <w:szCs w:val="28"/>
        </w:rPr>
        <w:t xml:space="preserve">owa drogi </w:t>
      </w:r>
      <w:r w:rsidR="001D216D">
        <w:rPr>
          <w:b/>
          <w:sz w:val="28"/>
          <w:szCs w:val="28"/>
        </w:rPr>
        <w:t>gminnej w miejscowości Galiszewo</w:t>
      </w:r>
    </w:p>
    <w:p w:rsidR="00F060D9" w:rsidRDefault="00F060D9" w:rsidP="00E01FDD">
      <w:pPr>
        <w:jc w:val="center"/>
        <w:rPr>
          <w:rFonts w:ascii="Times New Roman" w:hAnsi="Times New Roman" w:cs="Times New Roman"/>
          <w:b/>
        </w:rPr>
      </w:pPr>
    </w:p>
    <w:p w:rsidR="00E01FDD" w:rsidRPr="00E01FDD" w:rsidRDefault="00E01FDD" w:rsidP="00E01FDD">
      <w:pPr>
        <w:jc w:val="center"/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  <w:b/>
        </w:rPr>
        <w:t>Tryb zamówienia</w:t>
      </w:r>
      <w:r w:rsidRPr="00E01FDD">
        <w:rPr>
          <w:rFonts w:ascii="Times New Roman" w:hAnsi="Times New Roman" w:cs="Times New Roman"/>
        </w:rPr>
        <w:t>: tryb podstawowy bez negocjacji</w:t>
      </w:r>
    </w:p>
    <w:p w:rsidR="00E01FDD" w:rsidRPr="00E01FDD" w:rsidRDefault="00E01FDD" w:rsidP="00E01FDD">
      <w:pPr>
        <w:jc w:val="center"/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  <w:b/>
        </w:rPr>
        <w:t>Rodzaj zamówienia</w:t>
      </w:r>
      <w:r w:rsidRPr="00E01FDD">
        <w:rPr>
          <w:rFonts w:ascii="Times New Roman" w:hAnsi="Times New Roman" w:cs="Times New Roman"/>
        </w:rPr>
        <w:t>: roboty budowlane</w:t>
      </w:r>
    </w:p>
    <w:p w:rsidR="00E01FDD" w:rsidRPr="00E01FDD" w:rsidRDefault="00E01FDD" w:rsidP="00E01FDD">
      <w:pPr>
        <w:jc w:val="center"/>
        <w:rPr>
          <w:rFonts w:ascii="Times New Roman" w:hAnsi="Times New Roman" w:cs="Times New Roman"/>
        </w:rPr>
      </w:pPr>
    </w:p>
    <w:p w:rsidR="00DE0063" w:rsidRPr="00DE0063" w:rsidRDefault="00B93866" w:rsidP="00DE0063">
      <w:pPr>
        <w:jc w:val="center"/>
        <w:rPr>
          <w:rFonts w:ascii="Times New Roman" w:hAnsi="Times New Roman" w:cs="Times New Roman"/>
          <w:b/>
        </w:rPr>
      </w:pPr>
      <w:r w:rsidRPr="00DE0063">
        <w:rPr>
          <w:rFonts w:ascii="Times New Roman" w:hAnsi="Times New Roman" w:cs="Times New Roman"/>
          <w:b/>
        </w:rPr>
        <w:t xml:space="preserve">Zadanie współfinansowane </w:t>
      </w:r>
      <w:r w:rsidR="00DE0063" w:rsidRPr="00DE0063">
        <w:rPr>
          <w:rFonts w:ascii="Times New Roman" w:hAnsi="Times New Roman" w:cs="Times New Roman"/>
          <w:b/>
        </w:rPr>
        <w:t xml:space="preserve"> z budżetu Województwa Wielkopolskiego na budowę dróg dojazdowych do gruntów rolnych.</w:t>
      </w:r>
    </w:p>
    <w:p w:rsidR="00DE0063" w:rsidRDefault="00DE0063" w:rsidP="00E01FDD">
      <w:pPr>
        <w:jc w:val="center"/>
        <w:rPr>
          <w:rFonts w:ascii="Times New Roman" w:hAnsi="Times New Roman" w:cs="Times New Roman"/>
          <w:b/>
        </w:rPr>
      </w:pPr>
    </w:p>
    <w:p w:rsidR="00E01FDD" w:rsidRPr="00E26B37" w:rsidRDefault="00B93866" w:rsidP="00E01FD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</w:t>
      </w:r>
      <w:r w:rsidR="00650C38">
        <w:rPr>
          <w:rFonts w:ascii="Times New Roman" w:hAnsi="Times New Roman" w:cs="Times New Roman"/>
          <w:b/>
        </w:rPr>
        <w:t>e</w:t>
      </w:r>
      <w:r w:rsidR="006E625F">
        <w:rPr>
          <w:rFonts w:ascii="Times New Roman" w:hAnsi="Times New Roman" w:cs="Times New Roman"/>
          <w:b/>
        </w:rPr>
        <w:t xml:space="preserve"> środków </w:t>
      </w:r>
      <w:r w:rsidR="00D1799C">
        <w:rPr>
          <w:rFonts w:ascii="Times New Roman" w:hAnsi="Times New Roman" w:cs="Times New Roman"/>
          <w:b/>
        </w:rPr>
        <w:t>Samorządu Województwa Wielkopolskiego</w:t>
      </w:r>
      <w:r w:rsidR="006E625F">
        <w:rPr>
          <w:rFonts w:ascii="Times New Roman" w:hAnsi="Times New Roman" w:cs="Times New Roman"/>
          <w:b/>
        </w:rPr>
        <w:t xml:space="preserve"> w ramach Funduszu Ochrony Gruntów Rolnych</w:t>
      </w:r>
    </w:p>
    <w:p w:rsidR="00E01FDD" w:rsidRPr="00E01FDD" w:rsidRDefault="00E01FDD" w:rsidP="00E01FDD">
      <w:pPr>
        <w:jc w:val="center"/>
        <w:rPr>
          <w:rFonts w:ascii="Times New Roman" w:hAnsi="Times New Roman" w:cs="Times New Roman"/>
          <w:b/>
        </w:rPr>
      </w:pPr>
      <w:r w:rsidRPr="00E01FDD">
        <w:rPr>
          <w:rFonts w:ascii="Times New Roman" w:hAnsi="Times New Roman" w:cs="Times New Roman"/>
          <w:b/>
        </w:rPr>
        <w:t>Zamówienie publiczne na roboty budowlane o wartości szacunkowejnie przekraczającej wyrażonej w PLN równowartości kwoty 5 382 000 euro określonej w przepisach wydanych na podstawie art. 3 ust. 2 i 3 ustawy z dnia 11 września 2019 r.</w:t>
      </w:r>
    </w:p>
    <w:p w:rsidR="00E01FDD" w:rsidRPr="00AA6D48" w:rsidRDefault="00E01FDD" w:rsidP="00AA6D48">
      <w:pPr>
        <w:jc w:val="center"/>
        <w:rPr>
          <w:rFonts w:ascii="Times New Roman" w:hAnsi="Times New Roman" w:cs="Times New Roman"/>
          <w:b/>
        </w:rPr>
      </w:pPr>
      <w:r w:rsidRPr="00E01FDD">
        <w:rPr>
          <w:rFonts w:ascii="Times New Roman" w:hAnsi="Times New Roman" w:cs="Times New Roman"/>
          <w:b/>
        </w:rPr>
        <w:t>Prawo z</w:t>
      </w:r>
      <w:r w:rsidR="001D216D">
        <w:rPr>
          <w:rFonts w:ascii="Times New Roman" w:hAnsi="Times New Roman" w:cs="Times New Roman"/>
          <w:b/>
        </w:rPr>
        <w:t>amówień publicznych (Dz. U. 2024, poz. 1320</w:t>
      </w:r>
      <w:r w:rsidRPr="00E01FDD">
        <w:rPr>
          <w:rFonts w:ascii="Times New Roman" w:hAnsi="Times New Roman" w:cs="Times New Roman"/>
          <w:b/>
        </w:rPr>
        <w:t>)</w:t>
      </w:r>
    </w:p>
    <w:p w:rsidR="004C78A4" w:rsidRDefault="004C78A4" w:rsidP="003669F4">
      <w:pPr>
        <w:jc w:val="center"/>
        <w:rPr>
          <w:rFonts w:ascii="Times New Roman" w:hAnsi="Times New Roman" w:cs="Times New Roman"/>
        </w:rPr>
      </w:pPr>
    </w:p>
    <w:p w:rsidR="004C78A4" w:rsidRDefault="004C78A4" w:rsidP="003669F4">
      <w:pPr>
        <w:jc w:val="center"/>
        <w:rPr>
          <w:rFonts w:ascii="Times New Roman" w:hAnsi="Times New Roman" w:cs="Times New Roman"/>
        </w:rPr>
      </w:pPr>
    </w:p>
    <w:p w:rsidR="00E01FDD" w:rsidRPr="00E01FDD" w:rsidRDefault="0005693D" w:rsidP="003669F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Skulsk , 26</w:t>
      </w:r>
      <w:r w:rsidR="00AA6D48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6.2025</w:t>
      </w:r>
      <w:r w:rsidR="003669F4" w:rsidRPr="00E01FDD">
        <w:rPr>
          <w:rFonts w:ascii="Times New Roman" w:hAnsi="Times New Roman" w:cs="Times New Roman"/>
        </w:rPr>
        <w:t xml:space="preserve"> r.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</w:p>
    <w:p w:rsidR="00E01FDD" w:rsidRPr="00E01FDD" w:rsidRDefault="00E01FDD" w:rsidP="00E01FDD">
      <w:pPr>
        <w:jc w:val="right"/>
        <w:rPr>
          <w:rFonts w:ascii="Times New Roman" w:hAnsi="Times New Roman" w:cs="Times New Roman"/>
          <w:b/>
        </w:rPr>
      </w:pPr>
      <w:r w:rsidRPr="00E01FDD">
        <w:rPr>
          <w:rFonts w:ascii="Times New Roman" w:hAnsi="Times New Roman" w:cs="Times New Roman"/>
          <w:b/>
        </w:rPr>
        <w:t>Wójt Gminy Skulsk</w:t>
      </w:r>
    </w:p>
    <w:p w:rsidR="00E01FDD" w:rsidRPr="00E01FDD" w:rsidRDefault="00E01FDD" w:rsidP="00E01FDD">
      <w:pPr>
        <w:jc w:val="right"/>
        <w:rPr>
          <w:rFonts w:ascii="Times New Roman" w:hAnsi="Times New Roman" w:cs="Times New Roman"/>
          <w:b/>
        </w:rPr>
      </w:pPr>
      <w:r w:rsidRPr="00E01FDD">
        <w:rPr>
          <w:rFonts w:ascii="Times New Roman" w:hAnsi="Times New Roman" w:cs="Times New Roman"/>
          <w:b/>
        </w:rPr>
        <w:t>/-/ Andrzej Operacz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</w:p>
    <w:p w:rsidR="00E01FDD" w:rsidRPr="00E01FDD" w:rsidRDefault="00E01FDD" w:rsidP="00E01FDD">
      <w:pPr>
        <w:rPr>
          <w:rFonts w:ascii="Times New Roman" w:hAnsi="Times New Roman" w:cs="Times New Roman"/>
        </w:rPr>
      </w:pPr>
    </w:p>
    <w:p w:rsidR="00E01FDD" w:rsidRPr="00E01FDD" w:rsidRDefault="00E01FDD" w:rsidP="00E01FDD">
      <w:pPr>
        <w:rPr>
          <w:rFonts w:ascii="Times New Roman" w:hAnsi="Times New Roman" w:cs="Times New Roman"/>
          <w:b/>
          <w:u w:val="single"/>
        </w:rPr>
      </w:pPr>
      <w:r w:rsidRPr="00E01FDD">
        <w:rPr>
          <w:rFonts w:ascii="Times New Roman" w:hAnsi="Times New Roman" w:cs="Times New Roman"/>
          <w:b/>
          <w:u w:val="single"/>
        </w:rPr>
        <w:t>Część I Nazwa oraz adres Zamawiającego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Nazwa oraz adres Zamawiającego: Gmina Skulsk, ul. Targowa 2 , 62-560 Skulsk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Numer tel. +48 63 2682018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Adres poczty elektronicznej: e-zamówienia.pl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 xml:space="preserve"> Adres strony internetowej prowadzonego postępowanie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https://ezamówienia.gov.pl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</w:p>
    <w:p w:rsidR="00E01FDD" w:rsidRPr="00E01FDD" w:rsidRDefault="00E01FDD" w:rsidP="00E01FDD">
      <w:pPr>
        <w:rPr>
          <w:rFonts w:ascii="Times New Roman" w:hAnsi="Times New Roman" w:cs="Times New Roman"/>
          <w:b/>
          <w:u w:val="single"/>
        </w:rPr>
      </w:pPr>
      <w:r w:rsidRPr="00E01FDD">
        <w:rPr>
          <w:rFonts w:ascii="Times New Roman" w:hAnsi="Times New Roman" w:cs="Times New Roman"/>
          <w:b/>
          <w:u w:val="single"/>
        </w:rPr>
        <w:t xml:space="preserve"> Część II Adres strony internetowej, na której udostępniane będą zmiany i wyjaśnienia</w:t>
      </w:r>
    </w:p>
    <w:p w:rsidR="00E01FDD" w:rsidRPr="00E01FDD" w:rsidRDefault="00E01FDD" w:rsidP="00E01FDD">
      <w:pPr>
        <w:rPr>
          <w:rFonts w:ascii="Times New Roman" w:hAnsi="Times New Roman" w:cs="Times New Roman"/>
          <w:b/>
          <w:u w:val="single"/>
        </w:rPr>
      </w:pPr>
      <w:r w:rsidRPr="00E01FDD">
        <w:rPr>
          <w:rFonts w:ascii="Times New Roman" w:hAnsi="Times New Roman" w:cs="Times New Roman"/>
          <w:b/>
          <w:u w:val="single"/>
        </w:rPr>
        <w:t xml:space="preserve"> treści SWZ oraz inne dokumenty zamówienia bezpośrednio związane z postępowaniem o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  <w:b/>
          <w:u w:val="single"/>
        </w:rPr>
        <w:t xml:space="preserve"> udzielenie zamówienia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Zmiany i wyjaśnienia treści SWZ oraz inne dokumenty zamówienia bezpośrednio związane z postępowaniem o udzielenie zamówienia będą udostępniane na stronie internetowej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https://ezamowienia.gov.pl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</w:p>
    <w:p w:rsidR="00E01FDD" w:rsidRPr="00E01FDD" w:rsidRDefault="00E01FDD" w:rsidP="00E01FDD">
      <w:pPr>
        <w:rPr>
          <w:rFonts w:ascii="Times New Roman" w:hAnsi="Times New Roman" w:cs="Times New Roman"/>
          <w:b/>
          <w:u w:val="single"/>
        </w:rPr>
      </w:pPr>
      <w:r w:rsidRPr="00E01FDD">
        <w:rPr>
          <w:rFonts w:ascii="Times New Roman" w:hAnsi="Times New Roman" w:cs="Times New Roman"/>
          <w:b/>
          <w:u w:val="single"/>
        </w:rPr>
        <w:t xml:space="preserve"> Część III Tryb udzielenia zamówienia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Postępowanie o udzielenie zamówienia publicznego prowadzone jest w trybie podstawowym bez negocjacji na podstawie art. 275 pkt 1 ustawy z dnia 11 września 2019 r. - Prawo zamówień publicznych (Dz. U. z 202</w:t>
      </w:r>
      <w:r w:rsidR="0005693D">
        <w:rPr>
          <w:rFonts w:ascii="Times New Roman" w:hAnsi="Times New Roman" w:cs="Times New Roman"/>
        </w:rPr>
        <w:t>4 r., poz. 1320</w:t>
      </w:r>
      <w:r w:rsidRPr="00E01FDD">
        <w:rPr>
          <w:rFonts w:ascii="Times New Roman" w:hAnsi="Times New Roman" w:cs="Times New Roman"/>
        </w:rPr>
        <w:t>) [zwanej dalej także „</w:t>
      </w:r>
      <w:proofErr w:type="spellStart"/>
      <w:r w:rsidRPr="00E01FDD">
        <w:rPr>
          <w:rFonts w:ascii="Times New Roman" w:hAnsi="Times New Roman" w:cs="Times New Roman"/>
        </w:rPr>
        <w:t>pzp</w:t>
      </w:r>
      <w:proofErr w:type="spellEnd"/>
      <w:r w:rsidRPr="00E01FDD">
        <w:rPr>
          <w:rFonts w:ascii="Times New Roman" w:hAnsi="Times New Roman" w:cs="Times New Roman"/>
        </w:rPr>
        <w:t>”].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</w:p>
    <w:p w:rsidR="00E01FDD" w:rsidRPr="00E01FDD" w:rsidRDefault="00E01FDD" w:rsidP="00E01FDD">
      <w:pPr>
        <w:rPr>
          <w:rFonts w:ascii="Times New Roman" w:hAnsi="Times New Roman" w:cs="Times New Roman"/>
          <w:b/>
          <w:u w:val="single"/>
        </w:rPr>
      </w:pPr>
      <w:r w:rsidRPr="00E01FDD">
        <w:rPr>
          <w:rFonts w:ascii="Times New Roman" w:hAnsi="Times New Roman" w:cs="Times New Roman"/>
          <w:b/>
          <w:u w:val="single"/>
        </w:rPr>
        <w:t>Część IV Opis przedmiotu zamówienia</w:t>
      </w:r>
    </w:p>
    <w:p w:rsidR="001D216D" w:rsidRPr="00FC280F" w:rsidRDefault="00E01FDD" w:rsidP="001D21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FDD">
        <w:rPr>
          <w:rFonts w:ascii="Times New Roman" w:hAnsi="Times New Roman" w:cs="Times New Roman"/>
        </w:rPr>
        <w:t>1.</w:t>
      </w:r>
      <w:r w:rsidRPr="00E01FDD">
        <w:rPr>
          <w:rFonts w:ascii="Times New Roman" w:hAnsi="Times New Roman" w:cs="Times New Roman"/>
        </w:rPr>
        <w:tab/>
      </w:r>
      <w:r w:rsidR="001D216D" w:rsidRPr="00FC280F">
        <w:rPr>
          <w:rFonts w:ascii="Times New Roman" w:hAnsi="Times New Roman" w:cs="Times New Roman"/>
          <w:sz w:val="24"/>
          <w:szCs w:val="24"/>
        </w:rPr>
        <w:t>Przebudowa drogi gminnej w miejscowości Galiszewo.</w:t>
      </w:r>
    </w:p>
    <w:p w:rsidR="001D216D" w:rsidRPr="00FC280F" w:rsidRDefault="001D216D" w:rsidP="001D21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80F">
        <w:rPr>
          <w:rFonts w:ascii="Times New Roman" w:hAnsi="Times New Roman" w:cs="Times New Roman"/>
          <w:sz w:val="24"/>
          <w:szCs w:val="24"/>
        </w:rPr>
        <w:t>Projekt obejmuje przebudowę drogi o łącznej długości 842,0 m na odcinku od skrzyżowania z drogą gminną położoną na dz. nr 27 do skrzyżowania z drogą gminną położoną na dz. nr 38 obręb Mielnica Duża.</w:t>
      </w:r>
    </w:p>
    <w:p w:rsidR="001D216D" w:rsidRPr="00FC280F" w:rsidRDefault="001D216D" w:rsidP="001D21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80F">
        <w:rPr>
          <w:rFonts w:ascii="Times New Roman" w:hAnsi="Times New Roman" w:cs="Times New Roman"/>
          <w:sz w:val="24"/>
          <w:szCs w:val="24"/>
        </w:rPr>
        <w:t>Obecnie droga ma nawierzchnię gruntową z niewielką ilością kruszywa o zmiennej szerokości.</w:t>
      </w:r>
    </w:p>
    <w:p w:rsidR="001D216D" w:rsidRPr="00FC280F" w:rsidRDefault="001D216D" w:rsidP="001D21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80F">
        <w:rPr>
          <w:rFonts w:ascii="Times New Roman" w:hAnsi="Times New Roman" w:cs="Times New Roman"/>
          <w:sz w:val="24"/>
          <w:szCs w:val="24"/>
        </w:rPr>
        <w:t>Odcinek przeznaczony do przebudowy zlokalizowany jest w miejscowości Galiszewo gm. Skulsk na działce nr 32, obręb Mielnica Duża.</w:t>
      </w:r>
    </w:p>
    <w:p w:rsidR="001D216D" w:rsidRPr="00FC280F" w:rsidRDefault="001D216D" w:rsidP="001D21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80F">
        <w:rPr>
          <w:rFonts w:ascii="Times New Roman" w:hAnsi="Times New Roman" w:cs="Times New Roman"/>
          <w:sz w:val="24"/>
          <w:szCs w:val="24"/>
        </w:rPr>
        <w:t>Przebudowa polega na wykonaniu warstwy odsączającej ze żwiru średnioziarnistego grubości 15 cm, dolnej warstwy podbudowy z kruszywa łamanego o frakcji 0/63 grubości 12 cm, oraz górnej warstwy z kruszywa łamanego o frakcji 0/31,5 grubości 8 cm. Szerokość jezdni z kruszywa 4,0 m. Profilowanie obustronnych poboczy gruntowych o szerokości 0,50 m każde. Odwodnienie powierzchniowe poprzez odpowiednie pochylenie poprzeczne i podłużne zapewniające sprawne odprowadzenie wód opadowych na</w:t>
      </w:r>
    </w:p>
    <w:p w:rsidR="00BC51D0" w:rsidRPr="00FC280F" w:rsidRDefault="001D216D" w:rsidP="001D21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80F">
        <w:rPr>
          <w:rFonts w:ascii="Times New Roman" w:hAnsi="Times New Roman" w:cs="Times New Roman"/>
          <w:sz w:val="24"/>
          <w:szCs w:val="24"/>
        </w:rPr>
        <w:lastRenderedPageBreak/>
        <w:t>pobocza drogi w granicach pasa drogowego. Konstrukcję przyjęto na podstawie Katalogu Typowych Konstrukcji Podatnych i Półsztywnych - zakładając, że będzie ona obciążona ruchem KR1.</w:t>
      </w:r>
    </w:p>
    <w:p w:rsidR="00BC51D0" w:rsidRDefault="00BC51D0" w:rsidP="006E625F">
      <w:pPr>
        <w:pStyle w:val="Default"/>
        <w:rPr>
          <w:sz w:val="23"/>
          <w:szCs w:val="23"/>
        </w:rPr>
      </w:pP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 xml:space="preserve">Szczegółowy zakres zawarty jest w dokumentacji projektowej </w:t>
      </w:r>
      <w:r w:rsidR="003669F4">
        <w:rPr>
          <w:rFonts w:ascii="Times New Roman" w:hAnsi="Times New Roman" w:cs="Times New Roman"/>
        </w:rPr>
        <w:t xml:space="preserve">i </w:t>
      </w:r>
      <w:r w:rsidR="0005693D">
        <w:rPr>
          <w:rFonts w:ascii="Times New Roman" w:hAnsi="Times New Roman" w:cs="Times New Roman"/>
        </w:rPr>
        <w:t>przedmiarze</w:t>
      </w:r>
      <w:r w:rsidRPr="00E01FDD">
        <w:rPr>
          <w:rFonts w:ascii="Times New Roman" w:hAnsi="Times New Roman" w:cs="Times New Roman"/>
        </w:rPr>
        <w:t xml:space="preserve"> robót dołączonych do SWZ.</w:t>
      </w:r>
      <w:r w:rsidR="00FC280F">
        <w:rPr>
          <w:rFonts w:ascii="Times New Roman" w:hAnsi="Times New Roman" w:cs="Times New Roman"/>
        </w:rPr>
        <w:t xml:space="preserve">  </w:t>
      </w:r>
    </w:p>
    <w:p w:rsidR="00E01FDD" w:rsidRPr="00E01FDD" w:rsidRDefault="00E01FDD" w:rsidP="00E01FDD">
      <w:pPr>
        <w:rPr>
          <w:rFonts w:ascii="Times New Roman" w:hAnsi="Times New Roman" w:cs="Times New Roman"/>
          <w:b/>
        </w:rPr>
      </w:pPr>
      <w:r w:rsidRPr="00E01FDD">
        <w:rPr>
          <w:rFonts w:ascii="Times New Roman" w:hAnsi="Times New Roman" w:cs="Times New Roman"/>
          <w:b/>
        </w:rPr>
        <w:t>45233120-6 roboty w zakresie budowy dróg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a.</w:t>
      </w:r>
      <w:r w:rsidRPr="00E01FDD">
        <w:rPr>
          <w:rFonts w:ascii="Times New Roman" w:hAnsi="Times New Roman" w:cs="Times New Roman"/>
        </w:rPr>
        <w:tab/>
        <w:t>Ilekroć w niniejszej specyfikacji wraz załącznikami przedmiot zamówienia jest opisany ze wskazaniem znaków towarowych, patentów, pochodzenia lub źródła to przyjmuje się, że wskazaniom takim towarzyszą wyrazy "lub równoważne"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b.</w:t>
      </w:r>
      <w:r w:rsidRPr="00E01FDD">
        <w:rPr>
          <w:rFonts w:ascii="Times New Roman" w:hAnsi="Times New Roman" w:cs="Times New Roman"/>
        </w:rPr>
        <w:tab/>
        <w:t>Zamawiający dopuszcza rozwiązania równoważne opisywanym w dokumentacji projektowo- technicznej za pomocą norm, europejskich ocen technicznych, aprobat specyfikacji technicznych  i systemów referencji technicznych o których w art. 99 pkt 5 i 6 ustawy. Wykonawca może powołać się na rozwiązania równoważne i wówczas zobowiązany jest wykazać , że oferowane przez niego dostawy , usługi lub roboty budowlane spełniają wymagania określone przez Zamawiającego. Wykonawca zatem, w celu realizacji zamówienia, nie może użyć urządzeń ani materiałów o gorszych parametrach technicznych i jakościowych niż te wskazane (opisane) w dokumentacji projektowej i specyfikacji technicznej wykonania i odbioru robót. Oznacza to, że Wykonawca nie będzie zobowiązany do zastosowania konkretnych wyrobów i może stosować inne, pod warunkiem ich zgodności z wyrobami podanymi w dokumentacji pod względem: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-gabarytów i konstrukcji (wielkość, rodzaj i liczba elementów składowych),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-charakteru użytkowego (tożsamość funkcji),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-charakterystyki materiałowej (rodzaj , i jakość tworzywa),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-parametrów technicznych (np. wytrzymałość, trwałość, konstrukcji, itp.),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-wyglądu (struktura, faktura, barwa).</w:t>
      </w:r>
    </w:p>
    <w:p w:rsidR="00E01FDD" w:rsidRPr="00E01FDD" w:rsidRDefault="00E01FDD" w:rsidP="00E01FDD">
      <w:pPr>
        <w:rPr>
          <w:rFonts w:ascii="Times New Roman" w:hAnsi="Times New Roman" w:cs="Times New Roman"/>
          <w:b/>
        </w:rPr>
      </w:pPr>
      <w:r w:rsidRPr="00E01FDD">
        <w:rPr>
          <w:rFonts w:ascii="Times New Roman" w:hAnsi="Times New Roman" w:cs="Times New Roman"/>
          <w:b/>
        </w:rPr>
        <w:t>3. Klauzula informacyjna z art. 13 RODO.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Zgodnie z art.  13  ust. 1 i  2 rozporządzenia Parlamentu  Europejskiego  i  Rady (UE) 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1.</w:t>
      </w:r>
      <w:r w:rsidRPr="00E01FDD">
        <w:rPr>
          <w:rFonts w:ascii="Times New Roman" w:hAnsi="Times New Roman" w:cs="Times New Roman"/>
        </w:rPr>
        <w:tab/>
        <w:t xml:space="preserve">Administratorem Pani/Pana danych osobowych jest Wójt Gminy Skulsk, ul. Targowa 2, 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62-560 Skulsk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2.</w:t>
      </w:r>
      <w:r w:rsidRPr="00E01FDD">
        <w:rPr>
          <w:rFonts w:ascii="Times New Roman" w:hAnsi="Times New Roman" w:cs="Times New Roman"/>
        </w:rPr>
        <w:tab/>
        <w:t>Inspektorem ochrony danych osobowych w Urzędzie Gminy w Skulsku jest Pan Ewa Galińska, kontakt: adres e-mail: inspektor@osdidk.pl  tel. 531641425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3.</w:t>
      </w:r>
      <w:r w:rsidRPr="00E01FDD">
        <w:rPr>
          <w:rFonts w:ascii="Times New Roman" w:hAnsi="Times New Roman" w:cs="Times New Roman"/>
        </w:rPr>
        <w:tab/>
        <w:t>Pani/Pana dane osobowe przetwarzane będą na podstawie art. 6 ust. 1 lit. c RODO w celu związanym z postępowaniem o udzielenie zamówienia publicznego /dane identyfikujące postępowanie, np. nazwa, numer/ prowadzonym w trybie podstawowym;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lastRenderedPageBreak/>
        <w:t>4.</w:t>
      </w:r>
      <w:r w:rsidRPr="00E01FDD">
        <w:rPr>
          <w:rFonts w:ascii="Times New Roman" w:hAnsi="Times New Roman" w:cs="Times New Roman"/>
        </w:rPr>
        <w:tab/>
        <w:t>Odbiorcami Pani/Pana danych osobowych będą osoby lub podmioty, którym udostępniona zostanie dokumentacja postępowania w oparciu o art. 18 oraz art. 74 ustawy z dnia 11 września 2019 r. – Prawo zamówień publicznych (Dz. U. z 202</w:t>
      </w:r>
      <w:r w:rsidR="0005693D">
        <w:rPr>
          <w:rFonts w:ascii="Times New Roman" w:hAnsi="Times New Roman" w:cs="Times New Roman"/>
        </w:rPr>
        <w:t>4 r. poz. 1320</w:t>
      </w:r>
      <w:r w:rsidRPr="00E01FDD">
        <w:rPr>
          <w:rFonts w:ascii="Times New Roman" w:hAnsi="Times New Roman" w:cs="Times New Roman"/>
        </w:rPr>
        <w:t xml:space="preserve"> ze zm.), dalej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 xml:space="preserve">„ustawa </w:t>
      </w:r>
      <w:proofErr w:type="spellStart"/>
      <w:r w:rsidRPr="00E01FDD">
        <w:rPr>
          <w:rFonts w:ascii="Times New Roman" w:hAnsi="Times New Roman" w:cs="Times New Roman"/>
        </w:rPr>
        <w:t>Pzp</w:t>
      </w:r>
      <w:proofErr w:type="spellEnd"/>
      <w:r w:rsidRPr="00E01FDD">
        <w:rPr>
          <w:rFonts w:ascii="Times New Roman" w:hAnsi="Times New Roman" w:cs="Times New Roman"/>
        </w:rPr>
        <w:t>”;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5.</w:t>
      </w:r>
      <w:r w:rsidRPr="00E01FDD">
        <w:rPr>
          <w:rFonts w:ascii="Times New Roman" w:hAnsi="Times New Roman" w:cs="Times New Roman"/>
        </w:rPr>
        <w:tab/>
        <w:t xml:space="preserve">Pani/Pana dane osobowe będą przechowywane, zgodnie z art. 78 ust. 1 i 4 ustawy </w:t>
      </w:r>
      <w:proofErr w:type="spellStart"/>
      <w:r w:rsidRPr="00E01FDD">
        <w:rPr>
          <w:rFonts w:ascii="Times New Roman" w:hAnsi="Times New Roman" w:cs="Times New Roman"/>
        </w:rPr>
        <w:t>Pzp</w:t>
      </w:r>
      <w:proofErr w:type="spellEnd"/>
      <w:r w:rsidRPr="00E01FDD">
        <w:rPr>
          <w:rFonts w:ascii="Times New Roman" w:hAnsi="Times New Roman" w:cs="Times New Roman"/>
        </w:rPr>
        <w:t>, przez okres 4 lat od dnia zakończenia postępowania o udzielenie zamówienia, a jeżeli czas trwania umowy przekracza 4 lata, okres przechowywania obejmuje cały czas trwania umowy;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6.</w:t>
      </w:r>
      <w:r w:rsidRPr="00E01FDD">
        <w:rPr>
          <w:rFonts w:ascii="Times New Roman" w:hAnsi="Times New Roman" w:cs="Times New Roman"/>
        </w:rPr>
        <w:tab/>
        <w:t xml:space="preserve">Obowiązek podania przez Panią/Pana danych osobowych bezpośrednio Pani/Pana dotyczących jest wymogiem ustawowym określonym w przepisach ustawy </w:t>
      </w:r>
      <w:proofErr w:type="spellStart"/>
      <w:r w:rsidRPr="00E01FDD">
        <w:rPr>
          <w:rFonts w:ascii="Times New Roman" w:hAnsi="Times New Roman" w:cs="Times New Roman"/>
        </w:rPr>
        <w:t>Pzp</w:t>
      </w:r>
      <w:proofErr w:type="spellEnd"/>
      <w:r w:rsidRPr="00E01FDD">
        <w:rPr>
          <w:rFonts w:ascii="Times New Roman" w:hAnsi="Times New Roman" w:cs="Times New Roman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E01FDD">
        <w:rPr>
          <w:rFonts w:ascii="Times New Roman" w:hAnsi="Times New Roman" w:cs="Times New Roman"/>
        </w:rPr>
        <w:t>Pzp</w:t>
      </w:r>
      <w:proofErr w:type="spellEnd"/>
      <w:r w:rsidRPr="00E01FDD">
        <w:rPr>
          <w:rFonts w:ascii="Times New Roman" w:hAnsi="Times New Roman" w:cs="Times New Roman"/>
        </w:rPr>
        <w:t>;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7.</w:t>
      </w:r>
      <w:r w:rsidRPr="00E01FDD">
        <w:rPr>
          <w:rFonts w:ascii="Times New Roman" w:hAnsi="Times New Roman" w:cs="Times New Roman"/>
        </w:rPr>
        <w:tab/>
        <w:t>W odniesieniu do Pani/Pana danych osobowych decyzje nie będą podejmowane w sposób zautomatyzowany, stosowanie do art. 22 RODO;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8.</w:t>
      </w:r>
      <w:r w:rsidRPr="00E01FDD">
        <w:rPr>
          <w:rFonts w:ascii="Times New Roman" w:hAnsi="Times New Roman" w:cs="Times New Roman"/>
        </w:rPr>
        <w:tab/>
        <w:t>Posiada Pani/Pan: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−</w:t>
      </w:r>
      <w:r w:rsidRPr="00E01FDD">
        <w:rPr>
          <w:rFonts w:ascii="Times New Roman" w:hAnsi="Times New Roman" w:cs="Times New Roman"/>
        </w:rPr>
        <w:tab/>
        <w:t>na podstawie art. 15 RODO prawo dostępu do danych osobowych Pani/Pana dotyczących;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−</w:t>
      </w:r>
      <w:r w:rsidRPr="00E01FDD">
        <w:rPr>
          <w:rFonts w:ascii="Times New Roman" w:hAnsi="Times New Roman" w:cs="Times New Roman"/>
        </w:rPr>
        <w:tab/>
        <w:t>na podstawie art. 16 RODO prawo do sprostowania Pani/Pana danych osobowych **;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−</w:t>
      </w:r>
      <w:r w:rsidRPr="00E01FDD">
        <w:rPr>
          <w:rFonts w:ascii="Times New Roman" w:hAnsi="Times New Roman" w:cs="Times New Roman"/>
        </w:rPr>
        <w:tab/>
        <w:t>na podstawie art. 18 RODO prawo żądania od administratora ograniczenia przetwarzania danych osobowych z zastrzeżeniem przypadków, o których mowa w art. 18 ust. 2 RODO ***;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−</w:t>
      </w:r>
      <w:r w:rsidRPr="00E01FDD">
        <w:rPr>
          <w:rFonts w:ascii="Times New Roman" w:hAnsi="Times New Roman" w:cs="Times New Roman"/>
        </w:rPr>
        <w:tab/>
        <w:t xml:space="preserve">prawo do wniesienia skargi do Prezesa Urzędu Ochrony Danych Osobowych, gdy uzna 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Pani/Pan, że przetwarzanie danych osobowych Pani/Pana dotyczących narusza przepisy RODO;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9.</w:t>
      </w:r>
      <w:r w:rsidRPr="00E01FDD">
        <w:rPr>
          <w:rFonts w:ascii="Times New Roman" w:hAnsi="Times New Roman" w:cs="Times New Roman"/>
        </w:rPr>
        <w:tab/>
        <w:t>Nie przysługuje Pani/Panu: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−</w:t>
      </w:r>
      <w:r w:rsidRPr="00E01FDD">
        <w:rPr>
          <w:rFonts w:ascii="Times New Roman" w:hAnsi="Times New Roman" w:cs="Times New Roman"/>
        </w:rPr>
        <w:tab/>
        <w:t>w związku z art. 17 ust. 3 lit. b, d lub e RODO prawo do usunięcia danych osobowych;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−</w:t>
      </w:r>
      <w:r w:rsidRPr="00E01FDD">
        <w:rPr>
          <w:rFonts w:ascii="Times New Roman" w:hAnsi="Times New Roman" w:cs="Times New Roman"/>
        </w:rPr>
        <w:tab/>
        <w:t>prawo do przenoszenia danych osobowych, o którym mowa w art. 20 RODO;</w:t>
      </w:r>
    </w:p>
    <w:p w:rsidR="00E01FDD" w:rsidRPr="00E01FDD" w:rsidRDefault="00E01FDD" w:rsidP="00E01FDD">
      <w:pPr>
        <w:rPr>
          <w:rFonts w:ascii="Times New Roman" w:hAnsi="Times New Roman" w:cs="Times New Roman"/>
          <w:b/>
        </w:rPr>
      </w:pPr>
      <w:r w:rsidRPr="00E01FDD">
        <w:rPr>
          <w:rFonts w:ascii="Times New Roman" w:hAnsi="Times New Roman" w:cs="Times New Roman"/>
        </w:rPr>
        <w:t>−</w:t>
      </w:r>
      <w:r w:rsidRPr="00E01FDD">
        <w:rPr>
          <w:rFonts w:ascii="Times New Roman" w:hAnsi="Times New Roman" w:cs="Times New Roman"/>
        </w:rPr>
        <w:tab/>
      </w:r>
      <w:r w:rsidRPr="00E01FDD">
        <w:rPr>
          <w:rFonts w:ascii="Times New Roman" w:hAnsi="Times New Roman" w:cs="Times New Roman"/>
          <w:b/>
        </w:rPr>
        <w:t>na podstawie art. 21 RODO prawo sprzeciwu, wobec przetwarzania danych osobowych, gdyż podstawą prawną przetwarzania Pani/Pana danych osobowych jest art. 6 ust. 1 lit. c RODO.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10.</w:t>
      </w:r>
      <w:r w:rsidRPr="00E01FDD">
        <w:rPr>
          <w:rFonts w:ascii="Times New Roman" w:hAnsi="Times New Roman" w:cs="Times New Roman"/>
        </w:rPr>
        <w:tab/>
        <w:t>W przypadku gdy wykonanie obowiązków, o których mowa w art. 15 ust. 1–3 RODO, wymagałoby niewspółmiernie dużego wysiłku, Zamawiający może żądać od osoby, której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dane dotyczą, wskazania dodatkowych informacji mających na celu sprecyzowanie żądania, w szczególności podania nazwy lub daty postępowania o udzielenie zamówienia publicznego,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11.</w:t>
      </w:r>
      <w:r w:rsidRPr="00E01FDD">
        <w:rPr>
          <w:rFonts w:ascii="Times New Roman" w:hAnsi="Times New Roman" w:cs="Times New Roman"/>
        </w:rPr>
        <w:tab/>
        <w:t>Wystąpienie z żądaniem, o którym mowa w art. 18 ust. 1 RODO, nie ogranicza przetwarzania danych osobowych do czasu zakończenia niniejszego postępowania,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 xml:space="preserve">* Wyjaśnienie: skorzystanie z prawa do sprostowania nie może skutkować zmianą wyniku postępowania o udzielenie zamówienia publicznego ani zmianą postanowień umowy w zakresie niezgodnym z ustawą </w:t>
      </w:r>
      <w:proofErr w:type="spellStart"/>
      <w:r w:rsidRPr="00E01FDD">
        <w:rPr>
          <w:rFonts w:ascii="Times New Roman" w:hAnsi="Times New Roman" w:cs="Times New Roman"/>
        </w:rPr>
        <w:t>Pzp</w:t>
      </w:r>
      <w:proofErr w:type="spellEnd"/>
      <w:r w:rsidRPr="00E01FDD">
        <w:rPr>
          <w:rFonts w:ascii="Times New Roman" w:hAnsi="Times New Roman" w:cs="Times New Roman"/>
        </w:rPr>
        <w:t xml:space="preserve"> oraz nie może naruszać integralności protokołu oraz jego załączników.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 xml:space="preserve">**Wyjaśnienie: prawo do ograniczenia przetwarzania nie ma zastosowania w odniesieniu do przechowywania, w celu zapewnienia korzystania ze środków ochrony prawnej lub w celu ochrony </w:t>
      </w:r>
      <w:r w:rsidRPr="00E01FDD">
        <w:rPr>
          <w:rFonts w:ascii="Times New Roman" w:hAnsi="Times New Roman" w:cs="Times New Roman"/>
        </w:rPr>
        <w:lastRenderedPageBreak/>
        <w:t>praw innej osoby fizycznej lub prawnej, lub z uwagi na ważne względy interesu publicznego Unii Europejskiej lub państwa członkowskiego.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12.</w:t>
      </w:r>
      <w:r w:rsidRPr="00E01FDD">
        <w:rPr>
          <w:rFonts w:ascii="Times New Roman" w:hAnsi="Times New Roman" w:cs="Times New Roman"/>
        </w:rPr>
        <w:tab/>
        <w:t>Wykonawca zobowiązany jest wypełnić obowiązek informacyjny wynikający z art. 13 RODO względem osób fizycznych, których dane osobowe dotyczą i od których dane te wykonawca bezpośrednio pozyskał, chyba że ma zastosowanie wyłączenie, o którym mowa w art. 13 ust. 4 RODO.</w:t>
      </w:r>
    </w:p>
    <w:p w:rsidR="00E01FDD" w:rsidRPr="00E01FDD" w:rsidRDefault="00E01FDD" w:rsidP="00E01FDD">
      <w:pPr>
        <w:rPr>
          <w:rFonts w:ascii="Times New Roman" w:hAnsi="Times New Roman" w:cs="Times New Roman"/>
          <w:u w:val="single"/>
        </w:rPr>
      </w:pPr>
      <w:r w:rsidRPr="00E01FDD">
        <w:rPr>
          <w:rFonts w:ascii="Times New Roman" w:hAnsi="Times New Roman" w:cs="Times New Roman"/>
        </w:rPr>
        <w:t>13.</w:t>
      </w:r>
      <w:r w:rsidRPr="00E01FDD">
        <w:rPr>
          <w:rFonts w:ascii="Times New Roman" w:hAnsi="Times New Roman" w:cs="Times New Roman"/>
        </w:rPr>
        <w:tab/>
        <w:t xml:space="preserve">Wykonawca zobowiązany jest wypełnić obowiązek informacyjny wynikający z art.14 RODO względem osób fizycznych, których dane przekazuje Zamawiającemu i których dane pośrednio pozyskał, chyba że ma zastosowanie co najmniej jedno z wyłączeń, o których mowa w art. 14 ust. 5 </w:t>
      </w:r>
      <w:r w:rsidRPr="00E01FDD">
        <w:rPr>
          <w:rFonts w:ascii="Times New Roman" w:hAnsi="Times New Roman" w:cs="Times New Roman"/>
          <w:u w:val="single"/>
        </w:rPr>
        <w:t>RODO.</w:t>
      </w:r>
    </w:p>
    <w:p w:rsidR="00E01FDD" w:rsidRPr="00E01FDD" w:rsidRDefault="00E01FDD" w:rsidP="00E01FDD">
      <w:pPr>
        <w:rPr>
          <w:rFonts w:ascii="Times New Roman" w:hAnsi="Times New Roman" w:cs="Times New Roman"/>
          <w:b/>
          <w:u w:val="single"/>
        </w:rPr>
      </w:pPr>
      <w:r w:rsidRPr="00E01FDD">
        <w:rPr>
          <w:rFonts w:ascii="Times New Roman" w:hAnsi="Times New Roman" w:cs="Times New Roman"/>
          <w:b/>
          <w:u w:val="single"/>
        </w:rPr>
        <w:t xml:space="preserve"> Część VI Informacje dla Wykonawców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1)</w:t>
      </w:r>
      <w:r w:rsidRPr="00E01FDD">
        <w:rPr>
          <w:rFonts w:ascii="Times New Roman" w:hAnsi="Times New Roman" w:cs="Times New Roman"/>
        </w:rPr>
        <w:tab/>
        <w:t>Zamawiający nie dopuszcza składania ofert częściowych;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2)</w:t>
      </w:r>
      <w:r w:rsidRPr="00E01FDD">
        <w:rPr>
          <w:rFonts w:ascii="Times New Roman" w:hAnsi="Times New Roman" w:cs="Times New Roman"/>
        </w:rPr>
        <w:tab/>
        <w:t>Zamawiający nie dopuszcza składania ofert wariantowych;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3)</w:t>
      </w:r>
      <w:r w:rsidRPr="00E01FDD">
        <w:rPr>
          <w:rFonts w:ascii="Times New Roman" w:hAnsi="Times New Roman" w:cs="Times New Roman"/>
        </w:rPr>
        <w:tab/>
        <w:t>Zamawiający nie wymaga złożenia oferty po odbyciu przez wykonawcę wizji lokalnej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4)</w:t>
      </w:r>
      <w:r w:rsidRPr="00E01FDD">
        <w:rPr>
          <w:rFonts w:ascii="Times New Roman" w:hAnsi="Times New Roman" w:cs="Times New Roman"/>
        </w:rPr>
        <w:tab/>
        <w:t>Zamawiający nie przewiduje wyboru najkorzystniejszej oferty z zastosowaniem aukcji elektronicznej;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5)</w:t>
      </w:r>
      <w:r w:rsidRPr="00E01FDD">
        <w:rPr>
          <w:rFonts w:ascii="Times New Roman" w:hAnsi="Times New Roman" w:cs="Times New Roman"/>
        </w:rPr>
        <w:tab/>
        <w:t>Zamawiający nie dokonuje zastrzeżenia w zakresie obowiązku osobistego wykonania przez wykonawcę albo poszczególnych wykonawców wspólnie ubiegających się o udzielenie zamówienia kluczowych zadań dotyczących zamówienia na roboty budowlane;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6)</w:t>
      </w:r>
      <w:r w:rsidRPr="00E01FDD">
        <w:rPr>
          <w:rFonts w:ascii="Times New Roman" w:hAnsi="Times New Roman" w:cs="Times New Roman"/>
        </w:rPr>
        <w:tab/>
        <w:t>Zamawiający nie przewiduje rozliczenia w walutach obcych;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7)</w:t>
      </w:r>
      <w:r w:rsidRPr="00E01FDD">
        <w:rPr>
          <w:rFonts w:ascii="Times New Roman" w:hAnsi="Times New Roman" w:cs="Times New Roman"/>
        </w:rPr>
        <w:tab/>
        <w:t>Zamawiający nie przewiduje udzielenia zaliczek na poczet wykonania zamówienia;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8)</w:t>
      </w:r>
      <w:r w:rsidRPr="00E01FDD">
        <w:rPr>
          <w:rFonts w:ascii="Times New Roman" w:hAnsi="Times New Roman" w:cs="Times New Roman"/>
        </w:rPr>
        <w:tab/>
        <w:t>Zamawiający nie przewiduje zwrotu kosztów udziału w postępowaniu;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9)</w:t>
      </w:r>
      <w:r w:rsidRPr="00E01FDD">
        <w:rPr>
          <w:rFonts w:ascii="Times New Roman" w:hAnsi="Times New Roman" w:cs="Times New Roman"/>
        </w:rPr>
        <w:tab/>
        <w:t>Zamawiający nie przewiduje zawarcia umowy ramowej;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10)</w:t>
      </w:r>
      <w:r w:rsidRPr="00E01FDD">
        <w:rPr>
          <w:rFonts w:ascii="Times New Roman" w:hAnsi="Times New Roman" w:cs="Times New Roman"/>
        </w:rPr>
        <w:tab/>
        <w:t xml:space="preserve">Zamawiający nie przewiduje wymagań w zakresie zatrudnienia osób, o których mowa w art. 96 ust. 2 pkt 2 Ustawy </w:t>
      </w:r>
      <w:proofErr w:type="spellStart"/>
      <w:r w:rsidRPr="00E01FDD">
        <w:rPr>
          <w:rFonts w:ascii="Times New Roman" w:hAnsi="Times New Roman" w:cs="Times New Roman"/>
        </w:rPr>
        <w:t>Pzp</w:t>
      </w:r>
      <w:proofErr w:type="spellEnd"/>
      <w:r w:rsidRPr="00E01FDD">
        <w:rPr>
          <w:rFonts w:ascii="Times New Roman" w:hAnsi="Times New Roman" w:cs="Times New Roman"/>
        </w:rPr>
        <w:t>;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11)</w:t>
      </w:r>
      <w:r w:rsidRPr="00E01FDD">
        <w:rPr>
          <w:rFonts w:ascii="Times New Roman" w:hAnsi="Times New Roman" w:cs="Times New Roman"/>
        </w:rPr>
        <w:tab/>
        <w:t xml:space="preserve">Zamawiający nie przewiduje wymagań w zakresie zastrzeżenia możliwości ubiegania się o zamówienie wyłącznie przez wykonawców, o których mowa w art. 94 Ustawy </w:t>
      </w:r>
      <w:proofErr w:type="spellStart"/>
      <w:r w:rsidRPr="00E01FDD">
        <w:rPr>
          <w:rFonts w:ascii="Times New Roman" w:hAnsi="Times New Roman" w:cs="Times New Roman"/>
        </w:rPr>
        <w:t>Pzp</w:t>
      </w:r>
      <w:proofErr w:type="spellEnd"/>
      <w:r w:rsidRPr="00E01FDD">
        <w:rPr>
          <w:rFonts w:ascii="Times New Roman" w:hAnsi="Times New Roman" w:cs="Times New Roman"/>
        </w:rPr>
        <w:t>;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12)</w:t>
      </w:r>
      <w:r w:rsidRPr="00E01FDD">
        <w:rPr>
          <w:rFonts w:ascii="Times New Roman" w:hAnsi="Times New Roman" w:cs="Times New Roman"/>
        </w:rPr>
        <w:tab/>
        <w:t xml:space="preserve">Zamawiający nie przewiduje wymogu ani możliwości złożenia ofert w postaci katalogów elektronicznych lub dołączenia katalogów elektronicznych do oferty, w sytuacji określonej w art. 93 Ustawy </w:t>
      </w:r>
      <w:proofErr w:type="spellStart"/>
      <w:r w:rsidRPr="00E01FDD">
        <w:rPr>
          <w:rFonts w:ascii="Times New Roman" w:hAnsi="Times New Roman" w:cs="Times New Roman"/>
        </w:rPr>
        <w:t>Pzp</w:t>
      </w:r>
      <w:proofErr w:type="spellEnd"/>
      <w:r w:rsidRPr="00E01FDD">
        <w:rPr>
          <w:rFonts w:ascii="Times New Roman" w:hAnsi="Times New Roman" w:cs="Times New Roman"/>
        </w:rPr>
        <w:t>.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13)</w:t>
      </w:r>
      <w:r w:rsidRPr="00E01FDD">
        <w:rPr>
          <w:rFonts w:ascii="Times New Roman" w:hAnsi="Times New Roman" w:cs="Times New Roman"/>
        </w:rPr>
        <w:tab/>
        <w:t>Zamawiający nie przewiduje udzielenia zamówień, o których mowa w art. 214 ust.1 pkt 7 ustawy.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 xml:space="preserve">Stosownie do treści art. 91 ust. 2 Ustawy </w:t>
      </w:r>
      <w:proofErr w:type="spellStart"/>
      <w:r w:rsidRPr="00E01FDD">
        <w:rPr>
          <w:rFonts w:ascii="Times New Roman" w:hAnsi="Times New Roman" w:cs="Times New Roman"/>
        </w:rPr>
        <w:t>Pzp</w:t>
      </w:r>
      <w:proofErr w:type="spellEnd"/>
      <w:r w:rsidRPr="00E01FDD">
        <w:rPr>
          <w:rFonts w:ascii="Times New Roman" w:hAnsi="Times New Roman" w:cs="Times New Roman"/>
        </w:rPr>
        <w:t xml:space="preserve"> Zamawiający wskazuje, że nie dokonał podziału zamówienia na części, ponieważ zamówienie udzielane w całości jest dostosowane do potrzeb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małych i średnich przedsiębiorstw w rozumieniu Załącznika I do rozporządzenia Komisji (UE) nr 651/2014 z dnia 17 czerwca 2014 r.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 xml:space="preserve">Ponadto, zamówienie publiczne dotyczy zakresu robót o wymiarze rzeczowym, sprawiającym, iż wykonanie go w ramach jednej całości, bez podziału na części i przez jednego wykonawcę lub </w:t>
      </w:r>
      <w:r w:rsidRPr="00E01FDD">
        <w:rPr>
          <w:rFonts w:ascii="Times New Roman" w:hAnsi="Times New Roman" w:cs="Times New Roman"/>
        </w:rPr>
        <w:lastRenderedPageBreak/>
        <w:t>wykonawców wspólnie ubiegających się o udzielenie zamówienia, będzie stanowić najbardziej efektywny z punktu widzenia technicznego i formalnego sposób wykonania zamówienia.</w:t>
      </w:r>
    </w:p>
    <w:p w:rsidR="00E01FDD" w:rsidRPr="00E01FDD" w:rsidRDefault="00E01FDD" w:rsidP="00E01FDD">
      <w:pPr>
        <w:rPr>
          <w:rFonts w:ascii="Times New Roman" w:hAnsi="Times New Roman" w:cs="Times New Roman"/>
          <w:b/>
          <w:u w:val="single"/>
        </w:rPr>
      </w:pPr>
      <w:r w:rsidRPr="00E01FDD">
        <w:rPr>
          <w:rFonts w:ascii="Times New Roman" w:hAnsi="Times New Roman" w:cs="Times New Roman"/>
          <w:b/>
          <w:u w:val="single"/>
        </w:rPr>
        <w:t>Część VII Termin wykonania zamówienia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1.</w:t>
      </w:r>
      <w:r w:rsidRPr="00E01FDD">
        <w:rPr>
          <w:rFonts w:ascii="Times New Roman" w:hAnsi="Times New Roman" w:cs="Times New Roman"/>
        </w:rPr>
        <w:tab/>
        <w:t xml:space="preserve">Wykonawca zobowiązany jest zrealizować przedmiot zamówienia </w:t>
      </w:r>
      <w:r w:rsidR="009F044B">
        <w:rPr>
          <w:rFonts w:ascii="Times New Roman" w:hAnsi="Times New Roman" w:cs="Times New Roman"/>
        </w:rPr>
        <w:t xml:space="preserve">w terminie do </w:t>
      </w:r>
      <w:r w:rsidR="00650C38">
        <w:rPr>
          <w:rFonts w:ascii="Times New Roman" w:hAnsi="Times New Roman" w:cs="Times New Roman"/>
          <w:b/>
        </w:rPr>
        <w:t>30.08</w:t>
      </w:r>
      <w:r w:rsidR="00F060D9">
        <w:rPr>
          <w:rFonts w:ascii="Times New Roman" w:hAnsi="Times New Roman" w:cs="Times New Roman"/>
          <w:b/>
        </w:rPr>
        <w:t>.202</w:t>
      </w:r>
      <w:r w:rsidR="00650C38">
        <w:rPr>
          <w:rFonts w:ascii="Times New Roman" w:hAnsi="Times New Roman" w:cs="Times New Roman"/>
          <w:b/>
        </w:rPr>
        <w:t>5</w:t>
      </w:r>
      <w:r w:rsidRPr="00E01FDD">
        <w:rPr>
          <w:rFonts w:ascii="Times New Roman" w:hAnsi="Times New Roman" w:cs="Times New Roman"/>
        </w:rPr>
        <w:t xml:space="preserve"> r.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licząc od daty zawarcia umowy.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2.</w:t>
      </w:r>
      <w:r w:rsidRPr="00E01FDD">
        <w:rPr>
          <w:rFonts w:ascii="Times New Roman" w:hAnsi="Times New Roman" w:cs="Times New Roman"/>
        </w:rPr>
        <w:tab/>
        <w:t>Wykonawca zobowiązany jest zgłosić na piśmie Zamawiającemu zakończenie robót potwierdzone przez Inspektora nadzoru inwestorskiego.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3.</w:t>
      </w:r>
      <w:r w:rsidRPr="00E01FDD">
        <w:rPr>
          <w:rFonts w:ascii="Times New Roman" w:hAnsi="Times New Roman" w:cs="Times New Roman"/>
        </w:rPr>
        <w:tab/>
        <w:t>Gwarancja na wykonany przedmiot zamówienia wynosi min. 3 lata od dnia podpisania protokołu odbioru końcowego.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Przed upływem ww. okresów zostaną przeprowadzone odbiory gwarancyjne.</w:t>
      </w:r>
    </w:p>
    <w:p w:rsidR="00E01FDD" w:rsidRPr="00E01FDD" w:rsidRDefault="00E01FDD" w:rsidP="00E01FDD">
      <w:pPr>
        <w:rPr>
          <w:rFonts w:ascii="Times New Roman" w:hAnsi="Times New Roman" w:cs="Times New Roman"/>
          <w:b/>
          <w:u w:val="single"/>
        </w:rPr>
      </w:pPr>
      <w:r w:rsidRPr="00E01FDD">
        <w:rPr>
          <w:rFonts w:ascii="Times New Roman" w:hAnsi="Times New Roman" w:cs="Times New Roman"/>
          <w:b/>
          <w:u w:val="single"/>
        </w:rPr>
        <w:t>Część VIII Projektowane postanowienia umowy w sprawie zamówienia publicznego, które</w:t>
      </w:r>
    </w:p>
    <w:p w:rsidR="00E01FDD" w:rsidRPr="00E01FDD" w:rsidRDefault="00E01FDD" w:rsidP="00E01FDD">
      <w:pPr>
        <w:rPr>
          <w:rFonts w:ascii="Times New Roman" w:hAnsi="Times New Roman" w:cs="Times New Roman"/>
          <w:b/>
          <w:u w:val="single"/>
        </w:rPr>
      </w:pPr>
      <w:r w:rsidRPr="00E01FDD">
        <w:rPr>
          <w:rFonts w:ascii="Times New Roman" w:hAnsi="Times New Roman" w:cs="Times New Roman"/>
          <w:b/>
          <w:u w:val="single"/>
        </w:rPr>
        <w:t xml:space="preserve"> zostaną wprowadzone do treści tej umowy</w:t>
      </w:r>
    </w:p>
    <w:p w:rsidR="00E01FDD" w:rsidRPr="00E01FDD" w:rsidRDefault="00E01FDD" w:rsidP="00E01FDD">
      <w:pPr>
        <w:rPr>
          <w:rFonts w:ascii="Times New Roman" w:hAnsi="Times New Roman" w:cs="Times New Roman"/>
          <w:b/>
          <w:u w:val="single"/>
        </w:rPr>
      </w:pPr>
      <w:r w:rsidRPr="00E01FDD">
        <w:rPr>
          <w:rFonts w:ascii="Times New Roman" w:hAnsi="Times New Roman" w:cs="Times New Roman"/>
        </w:rPr>
        <w:t>1.</w:t>
      </w:r>
      <w:r w:rsidRPr="00E01FDD">
        <w:rPr>
          <w:rFonts w:ascii="Times New Roman" w:hAnsi="Times New Roman" w:cs="Times New Roman"/>
        </w:rPr>
        <w:tab/>
        <w:t xml:space="preserve">Projektowane postanowienia umowy w sprawie zamówienia publicznego, które zostaną wprowadzone do treści tej umowy, określone zostały </w:t>
      </w:r>
      <w:r w:rsidRPr="00E01FDD">
        <w:rPr>
          <w:rFonts w:ascii="Times New Roman" w:hAnsi="Times New Roman" w:cs="Times New Roman"/>
          <w:b/>
          <w:u w:val="single"/>
        </w:rPr>
        <w:t>w załączniku nr 1 do SWZ.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2.</w:t>
      </w:r>
      <w:r w:rsidRPr="00E01FDD">
        <w:rPr>
          <w:rFonts w:ascii="Times New Roman" w:hAnsi="Times New Roman" w:cs="Times New Roman"/>
        </w:rPr>
        <w:tab/>
        <w:t xml:space="preserve">Zmiany postanowień zawartej umowy bez przeprowadzenia nowego postępowania możliwe są w trybie art. 455 Ustawy </w:t>
      </w:r>
      <w:proofErr w:type="spellStart"/>
      <w:r w:rsidRPr="00E01FDD">
        <w:rPr>
          <w:rFonts w:ascii="Times New Roman" w:hAnsi="Times New Roman" w:cs="Times New Roman"/>
        </w:rPr>
        <w:t>Pzp</w:t>
      </w:r>
      <w:proofErr w:type="spellEnd"/>
      <w:r w:rsidRPr="00E01FDD">
        <w:rPr>
          <w:rFonts w:ascii="Times New Roman" w:hAnsi="Times New Roman" w:cs="Times New Roman"/>
        </w:rPr>
        <w:t>. Zmiana umowy może nastąpić jedynie na piśmie w formie aneksu pod rygorem nieważności.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3.</w:t>
      </w:r>
      <w:r w:rsidRPr="00E01FDD">
        <w:rPr>
          <w:rFonts w:ascii="Times New Roman" w:hAnsi="Times New Roman" w:cs="Times New Roman"/>
        </w:rPr>
        <w:tab/>
        <w:t>Przesłanki i dopuszczalny zakres zmian postanowień zawartej umowy wraz z określeniem rodzaju i zakresu zmian oraz warunków wprowadzenia zmian nie modyfikujących ogólnego charakteru umowy zawarto w dokumentach zamówienia w projekcie umowy w sprawie zamówienia publicznego.</w:t>
      </w:r>
    </w:p>
    <w:p w:rsidR="00E01FDD" w:rsidRPr="00E01FDD" w:rsidRDefault="00E01FDD" w:rsidP="00E01FDD">
      <w:pPr>
        <w:contextualSpacing/>
        <w:rPr>
          <w:rFonts w:ascii="Times New Roman" w:hAnsi="Times New Roman" w:cs="Times New Roman"/>
          <w:b/>
          <w:u w:val="single"/>
        </w:rPr>
      </w:pPr>
      <w:r w:rsidRPr="00E01FDD">
        <w:rPr>
          <w:rFonts w:ascii="Times New Roman" w:hAnsi="Times New Roman" w:cs="Times New Roman"/>
          <w:b/>
          <w:u w:val="single"/>
        </w:rPr>
        <w:t>Część IX Informacje o środkach komunikacji elektronicznej, przy użyciu których</w:t>
      </w:r>
    </w:p>
    <w:p w:rsidR="00E01FDD" w:rsidRPr="00E01FDD" w:rsidRDefault="00E01FDD" w:rsidP="00E01FDD">
      <w:pPr>
        <w:contextualSpacing/>
        <w:rPr>
          <w:rFonts w:ascii="Times New Roman" w:hAnsi="Times New Roman" w:cs="Times New Roman"/>
          <w:b/>
          <w:u w:val="single"/>
        </w:rPr>
      </w:pPr>
      <w:r w:rsidRPr="00E01FDD">
        <w:rPr>
          <w:rFonts w:ascii="Times New Roman" w:hAnsi="Times New Roman" w:cs="Times New Roman"/>
          <w:b/>
          <w:u w:val="single"/>
        </w:rPr>
        <w:t xml:space="preserve"> Zamawiający będzie komunikował się z wykonawcami, oraz informacje o wymaganiach technicznych i organizacyjnych sporządzania, wysyłania i odbierania korespondencji elektronicznej</w:t>
      </w:r>
    </w:p>
    <w:p w:rsidR="00E01FDD" w:rsidRPr="00E01FDD" w:rsidRDefault="00E01FDD" w:rsidP="00E01FDD">
      <w:pPr>
        <w:rPr>
          <w:rFonts w:ascii="Times New Roman" w:hAnsi="Times New Roman" w:cs="Times New Roman"/>
          <w:b/>
        </w:rPr>
      </w:pP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1.</w:t>
      </w:r>
      <w:r w:rsidRPr="00E01FDD">
        <w:rPr>
          <w:rFonts w:ascii="Times New Roman" w:hAnsi="Times New Roman" w:cs="Times New Roman"/>
        </w:rPr>
        <w:tab/>
        <w:t>W postępowaniu o udzielenie zamówienia, komunikacja między Zamawiającym a Wykonawcami odbywa się drogą elektroniczną przy użyciu Platforma https://ezamowienia.gov.pl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2.</w:t>
      </w:r>
      <w:r w:rsidRPr="00E01FDD">
        <w:rPr>
          <w:rFonts w:ascii="Times New Roman" w:hAnsi="Times New Roman" w:cs="Times New Roman"/>
        </w:rPr>
        <w:tab/>
        <w:t>Wykonawca zamierzający wziąć udział w postępowaniu o udzielenie zamówienia publicznego, musi posiadać konto na https://ezamowienia.gov.pl Wykonawca posiadający kont</w:t>
      </w:r>
      <w:r w:rsidR="00431C37">
        <w:rPr>
          <w:rFonts w:ascii="Times New Roman" w:hAnsi="Times New Roman" w:cs="Times New Roman"/>
        </w:rPr>
        <w:t>o na https:/</w:t>
      </w:r>
      <w:r w:rsidRPr="00E01FDD">
        <w:rPr>
          <w:rFonts w:ascii="Times New Roman" w:hAnsi="Times New Roman" w:cs="Times New Roman"/>
        </w:rPr>
        <w:t>/</w:t>
      </w:r>
      <w:r w:rsidR="00431C37">
        <w:rPr>
          <w:rFonts w:ascii="Times New Roman" w:hAnsi="Times New Roman" w:cs="Times New Roman"/>
        </w:rPr>
        <w:t>ezamowienia.gov.pl</w:t>
      </w:r>
      <w:r w:rsidRPr="00E01FDD">
        <w:rPr>
          <w:rFonts w:ascii="Times New Roman" w:hAnsi="Times New Roman" w:cs="Times New Roman"/>
        </w:rPr>
        <w:t>, ma dostęp do formularzy: złożenia, zmiany i wycofania oferty oraz do formularza do komunikacji.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3.</w:t>
      </w:r>
      <w:r w:rsidRPr="00E01FDD">
        <w:rPr>
          <w:rFonts w:ascii="Times New Roman" w:hAnsi="Times New Roman" w:cs="Times New Roman"/>
        </w:rPr>
        <w:tab/>
        <w:t>Wymagania techniczne i organizacyjne wysyłania i odbierania dokumentów elektronicznych, cyfrowych odwzorowań dokumentów oraz informacji przekazywanych przy ich użyciu zostały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 xml:space="preserve">opisane w instrukcji korzystania z Platforma przetargowej. 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Maksymalny rozmiar plików przesyłanych za pośrednictwem dedykowanych formularzy do: złożenia, zmiany i wycofania oferty oraz do komunikacji wynosi 150 MB.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lastRenderedPageBreak/>
        <w:t>4.</w:t>
      </w:r>
      <w:r w:rsidRPr="00E01FDD">
        <w:rPr>
          <w:rFonts w:ascii="Times New Roman" w:hAnsi="Times New Roman" w:cs="Times New Roman"/>
        </w:rPr>
        <w:tab/>
        <w:t>Za datę przekazania dokumentów elektronicznych, cyfrowych odwzorowań dokumentów oraz innych informacji przyjmuje się datę ich przekazania na Platforma Zakupowa, a w przypadku przekazywania tych dokumentów oraz informacji za pomocą poczty elektronicznej – datą ich przesłania będzie potwierdzenie dostarczenia wiadomości zawierającej dokument/informację z serwera pocztowego Zamawiającego.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5.</w:t>
      </w:r>
      <w:r w:rsidRPr="00E01FDD">
        <w:rPr>
          <w:rFonts w:ascii="Times New Roman" w:hAnsi="Times New Roman" w:cs="Times New Roman"/>
        </w:rPr>
        <w:tab/>
        <w:t>Dane postępowania można wyszukać również na www.gmina-skulsk.pl lub ze strony głównej https:// ezamowienia.gov.pl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6.</w:t>
      </w:r>
      <w:r w:rsidRPr="00E01FDD">
        <w:rPr>
          <w:rFonts w:ascii="Times New Roman" w:hAnsi="Times New Roman" w:cs="Times New Roman"/>
        </w:rPr>
        <w:tab/>
        <w:t>W postępowaniu o udzielenie zamówienia komunikacja pomiędzy Zamawiającym a Wykonawcami w szczególności składanie dokumentów elektronicznych (innych niż oferta oraz załączniki do oferty), cyfrowych odwzorowań dokumentów oraz przekazywanie informacji odbywa się elektronicznie za pośrednictwem platformazakupowa.pl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We</w:t>
      </w:r>
      <w:r w:rsidRPr="00E01FDD">
        <w:rPr>
          <w:rFonts w:ascii="Times New Roman" w:hAnsi="Times New Roman" w:cs="Times New Roman"/>
        </w:rPr>
        <w:tab/>
        <w:t>wszelkiej</w:t>
      </w:r>
      <w:r w:rsidRPr="00E01FDD">
        <w:rPr>
          <w:rFonts w:ascii="Times New Roman" w:hAnsi="Times New Roman" w:cs="Times New Roman"/>
        </w:rPr>
        <w:tab/>
        <w:t>korespondencji</w:t>
      </w:r>
      <w:r w:rsidRPr="00E01FDD">
        <w:rPr>
          <w:rFonts w:ascii="Times New Roman" w:hAnsi="Times New Roman" w:cs="Times New Roman"/>
        </w:rPr>
        <w:tab/>
        <w:t>związanej</w:t>
      </w:r>
      <w:r w:rsidRPr="00E01FDD">
        <w:rPr>
          <w:rFonts w:ascii="Times New Roman" w:hAnsi="Times New Roman" w:cs="Times New Roman"/>
        </w:rPr>
        <w:tab/>
        <w:t>z</w:t>
      </w:r>
      <w:r w:rsidRPr="00E01FDD">
        <w:rPr>
          <w:rFonts w:ascii="Times New Roman" w:hAnsi="Times New Roman" w:cs="Times New Roman"/>
        </w:rPr>
        <w:tab/>
        <w:t>niniejszym</w:t>
      </w:r>
      <w:r w:rsidRPr="00E01FDD">
        <w:rPr>
          <w:rFonts w:ascii="Times New Roman" w:hAnsi="Times New Roman" w:cs="Times New Roman"/>
        </w:rPr>
        <w:tab/>
        <w:t>postępowaniem</w:t>
      </w:r>
      <w:r w:rsidRPr="00E01FDD">
        <w:rPr>
          <w:rFonts w:ascii="Times New Roman" w:hAnsi="Times New Roman" w:cs="Times New Roman"/>
        </w:rPr>
        <w:tab/>
        <w:t>Zamawiający</w:t>
      </w:r>
      <w:r w:rsidRPr="00E01FDD">
        <w:rPr>
          <w:rFonts w:ascii="Times New Roman" w:hAnsi="Times New Roman" w:cs="Times New Roman"/>
        </w:rPr>
        <w:tab/>
        <w:t xml:space="preserve">i Wykonawcy posługują </w:t>
      </w:r>
      <w:r w:rsidR="00FC280F">
        <w:rPr>
          <w:rFonts w:ascii="Times New Roman" w:hAnsi="Times New Roman" w:cs="Times New Roman"/>
        </w:rPr>
        <w:t>się numerem ogłoszenia ZP.271.06</w:t>
      </w:r>
      <w:r w:rsidRPr="00E01FDD">
        <w:rPr>
          <w:rFonts w:ascii="Times New Roman" w:hAnsi="Times New Roman" w:cs="Times New Roman"/>
        </w:rPr>
        <w:t>.202</w:t>
      </w:r>
      <w:r w:rsidR="00650C38">
        <w:rPr>
          <w:rFonts w:ascii="Times New Roman" w:hAnsi="Times New Roman" w:cs="Times New Roman"/>
        </w:rPr>
        <w:t>5</w:t>
      </w:r>
      <w:r w:rsidRPr="00E01FDD">
        <w:rPr>
          <w:rFonts w:ascii="Times New Roman" w:hAnsi="Times New Roman" w:cs="Times New Roman"/>
        </w:rPr>
        <w:t>. Zamawiający może również komunikować się z Wykonawcami za pomocą poczty elektronicznej, e-mail: ug.skulsk@skulsk.pl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7.</w:t>
      </w:r>
      <w:r w:rsidRPr="00E01FDD">
        <w:rPr>
          <w:rFonts w:ascii="Times New Roman" w:hAnsi="Times New Roman" w:cs="Times New Roman"/>
        </w:rPr>
        <w:tab/>
        <w:t>Sposób sporządzenia dokumentów elektronicznych, cyfrowych odwzorowań dokumentów oraz informacji musi być zgody z wymaganiami określonymi w rozporządzeniu Prezesa Rady Ministrów z dnia z dnia 30 grudnia 2020 r. w sprawie sposobu sporządzania i przekazywania informacji oraz wymagań technicznych dla dokumentów elektronicznych oraz środków komunikacji elektronicznej w postępowaniu o udzielenie zamówienia publicznego lub konkursie (Dz. U. z 2020 r., poz. 2452).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8.</w:t>
      </w:r>
      <w:r w:rsidRPr="00E01FDD">
        <w:rPr>
          <w:rFonts w:ascii="Times New Roman" w:hAnsi="Times New Roman" w:cs="Times New Roman"/>
        </w:rPr>
        <w:tab/>
        <w:t>Zamawiający nie przewiduje sposobu komunikowania się z Wykonawcami w inny sposób niż przy użyciu środków komunikacji elektronicznej, wskazanych w SWZ.</w:t>
      </w:r>
    </w:p>
    <w:p w:rsidR="00E01FDD" w:rsidRPr="005E4DD7" w:rsidRDefault="00E01FDD" w:rsidP="00E01FDD">
      <w:pPr>
        <w:rPr>
          <w:rFonts w:ascii="Times New Roman" w:hAnsi="Times New Roman" w:cs="Times New Roman"/>
        </w:rPr>
      </w:pPr>
      <w:r w:rsidRPr="005E4DD7">
        <w:rPr>
          <w:rFonts w:ascii="Times New Roman" w:hAnsi="Times New Roman" w:cs="Times New Roman"/>
        </w:rPr>
        <w:t>9.</w:t>
      </w:r>
      <w:r w:rsidRPr="005E4DD7">
        <w:rPr>
          <w:rFonts w:ascii="Times New Roman" w:hAnsi="Times New Roman" w:cs="Times New Roman"/>
        </w:rPr>
        <w:tab/>
        <w:t xml:space="preserve">Szczegółowy opis przygotowania oferty i wymagań technicznych zawiera </w:t>
      </w:r>
      <w:r w:rsidRPr="005E4DD7">
        <w:rPr>
          <w:rFonts w:ascii="Times New Roman" w:hAnsi="Times New Roman" w:cs="Times New Roman"/>
          <w:b/>
        </w:rPr>
        <w:t>załącznik nr 9</w:t>
      </w:r>
      <w:r w:rsidRPr="005E4DD7">
        <w:rPr>
          <w:rFonts w:ascii="Times New Roman" w:hAnsi="Times New Roman" w:cs="Times New Roman"/>
        </w:rPr>
        <w:t>.</w:t>
      </w:r>
    </w:p>
    <w:p w:rsidR="00E01FDD" w:rsidRPr="00E01FDD" w:rsidRDefault="00E01FDD" w:rsidP="00E01FDD">
      <w:pPr>
        <w:rPr>
          <w:rFonts w:ascii="Times New Roman" w:hAnsi="Times New Roman" w:cs="Times New Roman"/>
          <w:b/>
          <w:u w:val="single"/>
        </w:rPr>
      </w:pPr>
      <w:r w:rsidRPr="00E01FDD">
        <w:rPr>
          <w:rFonts w:ascii="Times New Roman" w:hAnsi="Times New Roman" w:cs="Times New Roman"/>
          <w:b/>
          <w:u w:val="single"/>
        </w:rPr>
        <w:t>Część X Wskazanie osób uprawnionych do komunikowania się z Wykonawcami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Zamawiający wyznacza następujące osoby do kontaktu z Wykonawcami: W sprawach proceduralnych: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 xml:space="preserve">Jarosław Goiński w godzinach pracy Urzędu Gminy w Skulsku. 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W sprawach technicznych: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Paweł Walczak</w:t>
      </w:r>
      <w:r w:rsidR="0071423B">
        <w:rPr>
          <w:rFonts w:ascii="Times New Roman" w:hAnsi="Times New Roman" w:cs="Times New Roman"/>
        </w:rPr>
        <w:t xml:space="preserve"> i Krzysztof Szymański</w:t>
      </w:r>
      <w:r w:rsidRPr="00E01FDD">
        <w:rPr>
          <w:rFonts w:ascii="Times New Roman" w:hAnsi="Times New Roman" w:cs="Times New Roman"/>
        </w:rPr>
        <w:t xml:space="preserve"> w godzinach pracy Urzędu Gminy w Skulsk.</w:t>
      </w:r>
    </w:p>
    <w:p w:rsidR="00E01FDD" w:rsidRPr="00E01FDD" w:rsidRDefault="00E01FDD" w:rsidP="00E01FDD">
      <w:pPr>
        <w:rPr>
          <w:rFonts w:ascii="Times New Roman" w:hAnsi="Times New Roman" w:cs="Times New Roman"/>
          <w:b/>
          <w:u w:val="single"/>
        </w:rPr>
      </w:pPr>
      <w:r w:rsidRPr="00E01FDD">
        <w:rPr>
          <w:rFonts w:ascii="Times New Roman" w:hAnsi="Times New Roman" w:cs="Times New Roman"/>
          <w:b/>
          <w:u w:val="single"/>
        </w:rPr>
        <w:t>Część XI Wymagania dotyczące wadium</w:t>
      </w:r>
    </w:p>
    <w:p w:rsidR="00E01FDD" w:rsidRPr="00E01FDD" w:rsidRDefault="00E01FDD" w:rsidP="00BC51D0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1.</w:t>
      </w:r>
      <w:r w:rsidRPr="00E01FDD">
        <w:rPr>
          <w:rFonts w:ascii="Times New Roman" w:hAnsi="Times New Roman" w:cs="Times New Roman"/>
        </w:rPr>
        <w:tab/>
      </w:r>
      <w:r w:rsidR="00BC51D0">
        <w:rPr>
          <w:rFonts w:ascii="Times New Roman" w:hAnsi="Times New Roman" w:cs="Times New Roman"/>
        </w:rPr>
        <w:t>Nie dotyczy</w:t>
      </w:r>
    </w:p>
    <w:p w:rsidR="00E01FDD" w:rsidRPr="00E01FDD" w:rsidRDefault="00E01FDD" w:rsidP="00E01FDD">
      <w:pPr>
        <w:rPr>
          <w:rFonts w:ascii="Times New Roman" w:hAnsi="Times New Roman" w:cs="Times New Roman"/>
          <w:b/>
          <w:u w:val="single"/>
        </w:rPr>
      </w:pPr>
      <w:r w:rsidRPr="00E01FDD">
        <w:rPr>
          <w:rFonts w:ascii="Times New Roman" w:hAnsi="Times New Roman" w:cs="Times New Roman"/>
          <w:b/>
          <w:u w:val="single"/>
        </w:rPr>
        <w:t xml:space="preserve"> Część XII Termin związania ofertą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1.</w:t>
      </w:r>
      <w:r w:rsidRPr="00E01FDD">
        <w:rPr>
          <w:rFonts w:ascii="Times New Roman" w:hAnsi="Times New Roman" w:cs="Times New Roman"/>
        </w:rPr>
        <w:tab/>
        <w:t>Wykonawca jest związany ofertą od dnia upływu te</w:t>
      </w:r>
      <w:r w:rsidR="00BA2F71">
        <w:rPr>
          <w:rFonts w:ascii="Times New Roman" w:hAnsi="Times New Roman" w:cs="Times New Roman"/>
        </w:rPr>
        <w:t xml:space="preserve">rminu składania ofert do dnia </w:t>
      </w:r>
      <w:r w:rsidR="001D216D">
        <w:rPr>
          <w:rFonts w:ascii="Times New Roman" w:hAnsi="Times New Roman" w:cs="Times New Roman"/>
          <w:b/>
        </w:rPr>
        <w:t>11</w:t>
      </w:r>
      <w:r w:rsidR="005E4DD7">
        <w:rPr>
          <w:rFonts w:ascii="Times New Roman" w:hAnsi="Times New Roman" w:cs="Times New Roman"/>
          <w:b/>
        </w:rPr>
        <w:t>.08</w:t>
      </w:r>
      <w:r w:rsidR="00650C38">
        <w:rPr>
          <w:rFonts w:ascii="Times New Roman" w:hAnsi="Times New Roman" w:cs="Times New Roman"/>
          <w:b/>
        </w:rPr>
        <w:t>.2025</w:t>
      </w:r>
      <w:r w:rsidRPr="00E01FDD">
        <w:rPr>
          <w:rFonts w:ascii="Times New Roman" w:hAnsi="Times New Roman" w:cs="Times New Roman"/>
        </w:rPr>
        <w:t xml:space="preserve"> r., przy czym pierwszym dniem terminu związania ofertą jest dzień, w którym upływa termin składania ofert.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2.</w:t>
      </w:r>
      <w:r w:rsidRPr="00E01FDD">
        <w:rPr>
          <w:rFonts w:ascii="Times New Roman" w:hAnsi="Times New Roman" w:cs="Times New Roman"/>
        </w:rPr>
        <w:tab/>
        <w:t>W przypadku gdy wybór najkorzystniejszej oferty nie nastąpi przed upływem terminu związania ofertą określonego w SWZ, Zamawiający przed upływem terminu związania ofertą zwraca się jednokrotnie do Wykonawców o wyrażenie zgody na przedłużenie tego terminu o wskazywany przez niego okres, nie dłuższy niż 30 dni.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lastRenderedPageBreak/>
        <w:t>3.</w:t>
      </w:r>
      <w:r w:rsidRPr="00E01FDD">
        <w:rPr>
          <w:rFonts w:ascii="Times New Roman" w:hAnsi="Times New Roman" w:cs="Times New Roman"/>
        </w:rPr>
        <w:tab/>
        <w:t>Przedłużenie terminu związania ofertą, o którym mowa w ust. 2, wymaga złożenia przez Wykonawcę pisemnego oświadczenia o wyrażeniu zgody na przedłużenie terminu związania ofertą.</w:t>
      </w:r>
    </w:p>
    <w:p w:rsidR="00E01FDD" w:rsidRPr="00E01FDD" w:rsidRDefault="00E01FDD" w:rsidP="00E01FDD">
      <w:pPr>
        <w:rPr>
          <w:rFonts w:ascii="Times New Roman" w:hAnsi="Times New Roman" w:cs="Times New Roman"/>
          <w:b/>
          <w:u w:val="single"/>
        </w:rPr>
      </w:pPr>
      <w:r w:rsidRPr="00E01FDD">
        <w:rPr>
          <w:rFonts w:ascii="Times New Roman" w:hAnsi="Times New Roman" w:cs="Times New Roman"/>
          <w:b/>
          <w:u w:val="single"/>
        </w:rPr>
        <w:t xml:space="preserve">Część XIII Wymagania, o których mowa w art. 95 ustawy </w:t>
      </w:r>
      <w:proofErr w:type="spellStart"/>
      <w:r w:rsidRPr="00E01FDD">
        <w:rPr>
          <w:rFonts w:ascii="Times New Roman" w:hAnsi="Times New Roman" w:cs="Times New Roman"/>
          <w:b/>
          <w:u w:val="single"/>
        </w:rPr>
        <w:t>Pzp</w:t>
      </w:r>
      <w:proofErr w:type="spellEnd"/>
      <w:r w:rsidRPr="00E01FDD">
        <w:rPr>
          <w:rFonts w:ascii="Times New Roman" w:hAnsi="Times New Roman" w:cs="Times New Roman"/>
          <w:b/>
          <w:u w:val="single"/>
        </w:rPr>
        <w:t>.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1.</w:t>
      </w:r>
      <w:r w:rsidRPr="00E01FDD">
        <w:rPr>
          <w:rFonts w:ascii="Times New Roman" w:hAnsi="Times New Roman" w:cs="Times New Roman"/>
        </w:rPr>
        <w:tab/>
        <w:t xml:space="preserve">Zamawiający stosownie do art. 95 ustawy PZP, wymaga zatrudnienia przez wykonawcę lub podwykonawcę na podstawie umowy o pracę, w rozumieniu przepisów ustawy z dnia 26 czerwca 1974 r. – Kodeks pracy (Dz. U. 2020 r., poz. 1320, z </w:t>
      </w:r>
      <w:proofErr w:type="spellStart"/>
      <w:r w:rsidRPr="00E01FDD">
        <w:rPr>
          <w:rFonts w:ascii="Times New Roman" w:hAnsi="Times New Roman" w:cs="Times New Roman"/>
        </w:rPr>
        <w:t>późn</w:t>
      </w:r>
      <w:proofErr w:type="spellEnd"/>
      <w:r w:rsidRPr="00E01FDD">
        <w:rPr>
          <w:rFonts w:ascii="Times New Roman" w:hAnsi="Times New Roman" w:cs="Times New Roman"/>
        </w:rPr>
        <w:t>. zm.) osób wykonujących prace w trakcie realizacji zamówienia, a mianowicie pracowników wykonujących prace fizyczne w trakcie realizacji zamówienia ( m. in. roboty budowlane z wyłączeniem czynności wykonywanych przy pomocy wynajmowanego sprzętu budowlanego oraz za wyjątkiem osób wykonujących wolne zawody w tym kierowników budowy lub robót).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2.</w:t>
      </w:r>
      <w:r w:rsidRPr="00E01FDD">
        <w:rPr>
          <w:rFonts w:ascii="Times New Roman" w:hAnsi="Times New Roman" w:cs="Times New Roman"/>
        </w:rPr>
        <w:tab/>
        <w:t>Wykonawca, w terminie 7 dni od dnia zawarcia Umowy, przekaże Zamawiającemu "wykaz osób", które wykonywać będą prace fizyczne związane z robotami budowlanymi w zakresie realizacji przedmiotu zamówienia, zgodnie z pkt. 1 powyżej.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Wykaz powinien zawierać: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-liczbę pracowników wykonujących określony rodzaj czynności,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-rodzaj wykonywanych przez nich czynności,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-okres, w którym planowane jest wykonywanie pracy przez tych pracowników,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-wymiary etatów, na których zatrudnieni są pracownicy.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Dane w wykazie powinny być na bieżąco, nie później niż w terminie 5 dni od zaistnienia stosownych okoliczności, aktualizowane przez Wykonawcę i przedkładane Zamawiającemu na piśmie. Aktualizacja wykazu nie wymaga aneksowania Umowy.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3.</w:t>
      </w:r>
      <w:r w:rsidRPr="00E01FDD">
        <w:rPr>
          <w:rFonts w:ascii="Times New Roman" w:hAnsi="Times New Roman" w:cs="Times New Roman"/>
        </w:rPr>
        <w:tab/>
        <w:t>Obowiązkiem Wykonawcy jest przedkładanie, każdorazowo na żądanie Zamawiającego, przez Wykonawcę lub podwykonawcę w terminie przez niego wskazanym, nie krótszym niż 3 dni robocze, oświadczenia, że wskazani w wykazie, o którym mowa w pkt. 2 powyżej pracownicy byli w danym okresie zatrudnieni na warunkach określonych w wykazie.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4.</w:t>
      </w:r>
      <w:r w:rsidRPr="00E01FDD">
        <w:rPr>
          <w:rFonts w:ascii="Times New Roman" w:hAnsi="Times New Roman" w:cs="Times New Roman"/>
        </w:rPr>
        <w:tab/>
        <w:t>W trakcie realizacji zamówienia Zamawiający uprawniony jest do wykonywania czynności kontrolnych wobec Wykonawcy odnośnie spełniania przez Wykonawcę lub podwykonawcę wymogu zatrudnienia na podstawie Umowy o pracę osób wykonujących wskazane w pkt. 1 powyżej czynności. Zamawiający uprawniony jest w szczególności do: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1)</w:t>
      </w:r>
      <w:r w:rsidRPr="00E01FDD">
        <w:rPr>
          <w:rFonts w:ascii="Times New Roman" w:hAnsi="Times New Roman" w:cs="Times New Roman"/>
        </w:rPr>
        <w:tab/>
        <w:t>żądania oświadczeń i/lub kopii umów o pracę w zakresie potwierdzenia spełnienia ww. wymogu i dokonywania ich oceny,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2)</w:t>
      </w:r>
      <w:r w:rsidRPr="00E01FDD">
        <w:rPr>
          <w:rFonts w:ascii="Times New Roman" w:hAnsi="Times New Roman" w:cs="Times New Roman"/>
        </w:rPr>
        <w:tab/>
        <w:t>żądania wyjaśnień w przypadku wątpliwości w zakresie potwierdzenia spełniania ww. wymogu,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3)</w:t>
      </w:r>
      <w:r w:rsidRPr="00E01FDD">
        <w:rPr>
          <w:rFonts w:ascii="Times New Roman" w:hAnsi="Times New Roman" w:cs="Times New Roman"/>
        </w:rPr>
        <w:tab/>
        <w:t>przeprowadzenia kontroli na miejscu wykonania świadczenia.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5.</w:t>
      </w:r>
      <w:r w:rsidRPr="00E01FDD">
        <w:rPr>
          <w:rFonts w:ascii="Times New Roman" w:hAnsi="Times New Roman" w:cs="Times New Roman"/>
        </w:rPr>
        <w:tab/>
        <w:t>Z tytułu niespełnienia przez Wykonawcę lub podwykonawcę wymogu zatrudnienia na podstawie umowy o pracę osób wykonujących wskazane w pkt. 1 czynności Zamawiający przewiduje sankcje w postaci obowiązku zapłaty przez Wykonawcę kary umownej w wysokości określonej w projektowanych postanowieniach umowy w sprawie zamówienia publicznego.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lastRenderedPageBreak/>
        <w:t>6.</w:t>
      </w:r>
      <w:r w:rsidRPr="00E01FDD">
        <w:rPr>
          <w:rFonts w:ascii="Times New Roman" w:hAnsi="Times New Roman" w:cs="Times New Roman"/>
        </w:rPr>
        <w:tab/>
        <w:t>W przypadkach uzasadnionych wątpliwości co do przestrzegania prawa pracy przez Wykonawcę lub podwykonawcę, Zamawiający może zwrócić się o przeprowadzenie kontroli przez Państwową Inspekcję Pracy.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7.</w:t>
      </w:r>
      <w:r w:rsidRPr="00E01FDD">
        <w:rPr>
          <w:rFonts w:ascii="Times New Roman" w:hAnsi="Times New Roman" w:cs="Times New Roman"/>
        </w:rPr>
        <w:tab/>
        <w:t>Nieprzedłożenie przez Wykonawcę lub podwykonawcę wykazu, oświadczeń, lub kopii umów o pracę, o których mowa powyżej, w terminie wskazanym przez Zamawiającego będzie traktowane jako niespełnienie wymogu zatrudnienia pracowników (pracownika) na podstawie umowy o pracę.</w:t>
      </w:r>
    </w:p>
    <w:p w:rsidR="00E01FDD" w:rsidRPr="00E01FDD" w:rsidRDefault="00E01FDD" w:rsidP="00E01FDD">
      <w:pPr>
        <w:rPr>
          <w:rFonts w:ascii="Times New Roman" w:hAnsi="Times New Roman" w:cs="Times New Roman"/>
          <w:b/>
          <w:u w:val="single"/>
        </w:rPr>
      </w:pPr>
      <w:r w:rsidRPr="00E01FDD">
        <w:rPr>
          <w:rFonts w:ascii="Times New Roman" w:hAnsi="Times New Roman" w:cs="Times New Roman"/>
          <w:b/>
          <w:u w:val="single"/>
        </w:rPr>
        <w:t>Część XIV Opis sposobu przygotowania oferty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1.</w:t>
      </w:r>
      <w:r w:rsidRPr="00E01FDD">
        <w:rPr>
          <w:rFonts w:ascii="Times New Roman" w:hAnsi="Times New Roman" w:cs="Times New Roman"/>
        </w:rPr>
        <w:tab/>
        <w:t xml:space="preserve">Oferta musi być sporządzona w języku polskim, w postaci elektronicznej i opatrzona kwalifikowanym podpisem elektronicznym, podpisem zaufanym lub podpisem osobistym. [Ofertę sporządza się w postaci elektronicznej, w formatach danych określonych w przepisach wydanych na podstawie art. 18 ustawy z dnia 17 lutego 2005 r. o informatyzacji działalności podmiotów realizujących zadania publiczne (Dz. U. z 2020 r. poz. 346, 568, 695, 1517 i 2320), z zastrzeżeniem  formatów,  o  których  mowa  w art. 66 ust. 1 </w:t>
      </w:r>
      <w:proofErr w:type="spellStart"/>
      <w:r w:rsidRPr="00E01FDD">
        <w:rPr>
          <w:rFonts w:ascii="Times New Roman" w:hAnsi="Times New Roman" w:cs="Times New Roman"/>
        </w:rPr>
        <w:t>pzp</w:t>
      </w:r>
      <w:proofErr w:type="spellEnd"/>
      <w:r w:rsidRPr="00E01FDD">
        <w:rPr>
          <w:rFonts w:ascii="Times New Roman" w:hAnsi="Times New Roman" w:cs="Times New Roman"/>
        </w:rPr>
        <w:t>, z uwzględnieniem rodzaju przekazywanych danych, np. .pdf, .</w:t>
      </w:r>
      <w:proofErr w:type="spellStart"/>
      <w:r w:rsidRPr="00E01FDD">
        <w:rPr>
          <w:rFonts w:ascii="Times New Roman" w:hAnsi="Times New Roman" w:cs="Times New Roman"/>
        </w:rPr>
        <w:t>doc</w:t>
      </w:r>
      <w:proofErr w:type="spellEnd"/>
      <w:r w:rsidRPr="00E01FDD">
        <w:rPr>
          <w:rFonts w:ascii="Times New Roman" w:hAnsi="Times New Roman" w:cs="Times New Roman"/>
        </w:rPr>
        <w:t>, .</w:t>
      </w:r>
      <w:proofErr w:type="spellStart"/>
      <w:r w:rsidRPr="00E01FDD">
        <w:rPr>
          <w:rFonts w:ascii="Times New Roman" w:hAnsi="Times New Roman" w:cs="Times New Roman"/>
        </w:rPr>
        <w:t>docx</w:t>
      </w:r>
      <w:proofErr w:type="spellEnd"/>
      <w:r w:rsidRPr="00E01FDD">
        <w:rPr>
          <w:rFonts w:ascii="Times New Roman" w:hAnsi="Times New Roman" w:cs="Times New Roman"/>
        </w:rPr>
        <w:t>, .rtf,.</w:t>
      </w:r>
      <w:proofErr w:type="spellStart"/>
      <w:r w:rsidRPr="00E01FDD">
        <w:rPr>
          <w:rFonts w:ascii="Times New Roman" w:hAnsi="Times New Roman" w:cs="Times New Roman"/>
        </w:rPr>
        <w:t>xps</w:t>
      </w:r>
      <w:proofErr w:type="spellEnd"/>
      <w:r w:rsidRPr="00E01FDD">
        <w:rPr>
          <w:rFonts w:ascii="Times New Roman" w:hAnsi="Times New Roman" w:cs="Times New Roman"/>
        </w:rPr>
        <w:t>, .</w:t>
      </w:r>
      <w:proofErr w:type="spellStart"/>
      <w:r w:rsidRPr="00E01FDD">
        <w:rPr>
          <w:rFonts w:ascii="Times New Roman" w:hAnsi="Times New Roman" w:cs="Times New Roman"/>
        </w:rPr>
        <w:t>odt</w:t>
      </w:r>
      <w:proofErr w:type="spellEnd"/>
      <w:r w:rsidRPr="00E01FDD">
        <w:rPr>
          <w:rFonts w:ascii="Times New Roman" w:hAnsi="Times New Roman" w:cs="Times New Roman"/>
        </w:rPr>
        <w:t>.]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1.1.</w:t>
      </w:r>
      <w:r w:rsidRPr="00E01FDD">
        <w:rPr>
          <w:rFonts w:ascii="Times New Roman" w:hAnsi="Times New Roman" w:cs="Times New Roman"/>
        </w:rPr>
        <w:tab/>
        <w:t>Podpis kwalifikowany to podpis elektroniczny, który ma moc prawną taką jak podpis własnoręczny. Jest poświadczony specjalnym certyfikatem kwalifikowanym, który umożliwia weryfikację osoby składającej podpis;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1.2.</w:t>
      </w:r>
      <w:r w:rsidRPr="00E01FDD">
        <w:rPr>
          <w:rFonts w:ascii="Times New Roman" w:hAnsi="Times New Roman" w:cs="Times New Roman"/>
        </w:rPr>
        <w:tab/>
        <w:t>Postać elektroniczna opatrzona podpisem osobistym to plik w jakimkolwiek formacie opatrzony podpisem umieszczonym w e-dowodzie (dokumencie wyposażonym w elektroniczny chip w który wprowadzony jest podpis mający charakter podpisu kwalifikowanego).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1.3.</w:t>
      </w:r>
      <w:r w:rsidRPr="00E01FDD">
        <w:rPr>
          <w:rFonts w:ascii="Times New Roman" w:hAnsi="Times New Roman" w:cs="Times New Roman"/>
        </w:rPr>
        <w:tab/>
        <w:t>Podmiotowe środki dowodowe służące potwierdzeniu braku podstaw wykluczenia oraz spełniania warunków udziału w postępowaniu oraz inne dokumenty lub oświadczenia, sporządzone w języku obcym, przekazuje się wraz z tłumaczeniem na język polski.</w:t>
      </w:r>
    </w:p>
    <w:p w:rsidR="00E01FDD" w:rsidRPr="00E01FDD" w:rsidRDefault="00BA2F71" w:rsidP="00E01F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E01FDD" w:rsidRPr="00E01FDD">
        <w:rPr>
          <w:rFonts w:ascii="Times New Roman" w:hAnsi="Times New Roman" w:cs="Times New Roman"/>
        </w:rPr>
        <w:t>Jeżeli na ofertę składa się kilka dokumentów, Wykonawca powinien stworzyć folder, do którego przeniesie wszystkie dokumenty oferty, podpisane kwalifikowanym podpisem elektronicznym, podpisem zaufanym lub podpisem osobistym. Następnie z tego folderu Wykonawca zrobi folder .zip (bez nadawania mu haseł i bez szyfrowania).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4.</w:t>
      </w:r>
      <w:r w:rsidRPr="00E01FDD">
        <w:rPr>
          <w:rFonts w:ascii="Times New Roman" w:hAnsi="Times New Roman" w:cs="Times New Roman"/>
        </w:rPr>
        <w:tab/>
        <w:t xml:space="preserve">Wszelkie informacje stanowiące tajemnicę przedsiębiorstwa w rozumieniu ustawy z dnia 16 kwietnia 1993 r. o zwalczaniu nieuczciwej konkurencji (t. j.: Dz. U. z 2020 r. poz. 1913), które Wykonawca zastrzeże jako tajemnicę przedsiębiorstwa, powinny zostać złożone w osobnym pliku wraz z jednoczesnym zaznaczeniem polecenia „Załącznik stanowiący tajemnicę przedsiębiorstwa” a następnie wraz z plikami stanowiącymi jawną część skompresowane do jednego pliku archiwum (ZIP). Wykonawca zobowiązany jest, wraz z przekazaniem tych informacji, wykazać spełnienie przesłanek określonych w art. 11 ust. 2 ustawy o zwalczaniu nieuczciwej konkurencji. Zaleca się, aby uzasadnienie zastrzeżenia informacji jako tajemnicy przedsiębiorstwa było sformułowane w sposób umożliwiający jego udostępnienie. Zastrzeżenie przez Wykonawcę tajemnicy przedsiębiorstwa bez uzasadnienia, będzie traktowane jako bezskuteczne ze względu na zaniechanie przez Wykonawcę podjęcia niezbędnych działań w celu utrzymania poufności objętych klauzulą informacji zgodnie z postanowieniami art. 18 ust. 3 </w:t>
      </w:r>
      <w:proofErr w:type="spellStart"/>
      <w:r w:rsidRPr="00E01FDD">
        <w:rPr>
          <w:rFonts w:ascii="Times New Roman" w:hAnsi="Times New Roman" w:cs="Times New Roman"/>
        </w:rPr>
        <w:t>pzp</w:t>
      </w:r>
      <w:proofErr w:type="spellEnd"/>
      <w:r w:rsidRPr="00E01FDD">
        <w:rPr>
          <w:rFonts w:ascii="Times New Roman" w:hAnsi="Times New Roman" w:cs="Times New Roman"/>
        </w:rPr>
        <w:t>.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5.</w:t>
      </w:r>
      <w:r w:rsidRPr="00E01FDD">
        <w:rPr>
          <w:rFonts w:ascii="Times New Roman" w:hAnsi="Times New Roman" w:cs="Times New Roman"/>
        </w:rPr>
        <w:tab/>
        <w:t>Do oferty należy dołączyć oświadczenie o niepodleganiu wykluczeniu z postępowania o udzielenie zamówienia publicznego. Oświadczenie należy złożyć w postaci elektronicznej opatrzonej kwalifikowanym podpisem elektronicznym, podpisem zaufanym lub podpisem osobistym, a następnie zaszyfrować wraz z plikami stanowiącymi ofertę.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lastRenderedPageBreak/>
        <w:t>6.</w:t>
      </w:r>
      <w:r w:rsidRPr="00E01FDD">
        <w:rPr>
          <w:rFonts w:ascii="Times New Roman" w:hAnsi="Times New Roman" w:cs="Times New Roman"/>
        </w:rPr>
        <w:tab/>
        <w:t xml:space="preserve">Do przygotowania oferty zaleca się wykorzystanie Formularza Oferty, którego wzór stanowi </w:t>
      </w:r>
      <w:r w:rsidRPr="00E01FDD">
        <w:rPr>
          <w:rFonts w:ascii="Times New Roman" w:hAnsi="Times New Roman" w:cs="Times New Roman"/>
          <w:b/>
        </w:rPr>
        <w:t>Załącznik nr 2 do SWZ.</w:t>
      </w:r>
      <w:r w:rsidRPr="00E01FDD">
        <w:rPr>
          <w:rFonts w:ascii="Times New Roman" w:hAnsi="Times New Roman" w:cs="Times New Roman"/>
        </w:rPr>
        <w:t xml:space="preserve"> W przypadku, gdy Wykonawca nie korzysta z przygotowanego przez Zamawiającego wzoru, w treści oferty należy zamieścić wszystkie informacje wymagane w Formularzu Ofertowym.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7.</w:t>
      </w:r>
      <w:r w:rsidRPr="00E01FDD">
        <w:rPr>
          <w:rFonts w:ascii="Times New Roman" w:hAnsi="Times New Roman" w:cs="Times New Roman"/>
        </w:rPr>
        <w:tab/>
        <w:t>Podmiotowe środki dowodowe służące potwierdzeniu braku podstaw wykluczenia oraz spełniania warunków udziału w postępowaniu oraz inne dokumenty lub oświadczenia, sporządzone w języku obcym, przekazuje się wraz z tłumaczeniem na język polski.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8.</w:t>
      </w:r>
      <w:r w:rsidRPr="00E01FDD">
        <w:rPr>
          <w:rFonts w:ascii="Times New Roman" w:hAnsi="Times New Roman" w:cs="Times New Roman"/>
        </w:rPr>
        <w:tab/>
        <w:t>W przypadku gdy podmiotowe środki dowodowe lub dokumenty potwierdzające umocowanie do reprezentowania, zostały wystawione przez upoważnione podmioty jako dokumenty w postaci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papierowej, przekazuje się cyfrowe odwzorowanie tego dokumentu opatrzonego kwalifikowanym podpisem elektronicznym, a w przypadku postępowań o wartości mniejszej niż progi unijne jako opatrzone kwalifikowanym podpisem elektronicznym, podpisem zaufanym lub podpisem osobistym, poświadczając zgodność cyfrowego odwzorowania z dokumentem w postaci papierowej.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9.</w:t>
      </w:r>
      <w:r w:rsidRPr="00E01FDD">
        <w:rPr>
          <w:rFonts w:ascii="Times New Roman" w:hAnsi="Times New Roman" w:cs="Times New Roman"/>
        </w:rPr>
        <w:tab/>
        <w:t>Poświadczenia zgodności cyfrowego odwzorowania z dokumentem w postaci papierowej, o którym mowa w pkt 8 dokonuje w przypadku podmiotowych środków dowodowych oraz dokumentów potwierdzających umocowanie do reprezentowania – odpowiednio wykonawca, wykonawca wspólnie ubiegający się o udzielenie zamówienia, podmiot udostępniający zasoby lub podwykonawca, w zakresie podmiotowych środków dowodowych lub dokumentów potwierdzających umocowanie do reprezentowania, które każdego z nich dotyczą.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10.</w:t>
      </w:r>
      <w:r w:rsidRPr="00E01FDD">
        <w:rPr>
          <w:rFonts w:ascii="Times New Roman" w:hAnsi="Times New Roman" w:cs="Times New Roman"/>
        </w:rPr>
        <w:tab/>
        <w:t>Poświadczenia zgodności cyfrowego odwzorowania z dokumentem w postaci papierowej, o którym mowa w pkt 9., może dokonać również notariusz.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11.</w:t>
      </w:r>
      <w:r w:rsidRPr="00E01FDD">
        <w:rPr>
          <w:rFonts w:ascii="Times New Roman" w:hAnsi="Times New Roman" w:cs="Times New Roman"/>
        </w:rPr>
        <w:tab/>
        <w:t>Przez cyfrowe odwzorowanie należy rozumieć dokument elektroniczny będący kopią elektroniczną treści zapisanej w postaci papierowej, umożliwiający zapoznanie się z treścią i jej zrozumienie, bez konieczności bezpośredniego dostępu do oryginału.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12.</w:t>
      </w:r>
      <w:r w:rsidRPr="00E01FDD">
        <w:rPr>
          <w:rFonts w:ascii="Times New Roman" w:hAnsi="Times New Roman" w:cs="Times New Roman"/>
        </w:rPr>
        <w:tab/>
        <w:t xml:space="preserve">Podmiotowe środki dowodowe, w tym oświadczenie składane przez wykonawców wspólnie ubiegających się o udzielenie zamówienia, o którym mowa w art. 117 ust. 4 Ustawy </w:t>
      </w:r>
      <w:proofErr w:type="spellStart"/>
      <w:r w:rsidRPr="00E01FDD">
        <w:rPr>
          <w:rFonts w:ascii="Times New Roman" w:hAnsi="Times New Roman" w:cs="Times New Roman"/>
        </w:rPr>
        <w:t>Pzp</w:t>
      </w:r>
      <w:proofErr w:type="spellEnd"/>
      <w:r w:rsidRPr="00E01FDD">
        <w:rPr>
          <w:rFonts w:ascii="Times New Roman" w:hAnsi="Times New Roman" w:cs="Times New Roman"/>
        </w:rPr>
        <w:t xml:space="preserve">, oraz zobowiązanie podmiotu udostępniającego zasoby w trybie art. 118 Ustawy </w:t>
      </w:r>
      <w:proofErr w:type="spellStart"/>
      <w:r w:rsidRPr="00E01FDD">
        <w:rPr>
          <w:rFonts w:ascii="Times New Roman" w:hAnsi="Times New Roman" w:cs="Times New Roman"/>
        </w:rPr>
        <w:t>Pzp</w:t>
      </w:r>
      <w:proofErr w:type="spellEnd"/>
      <w:r w:rsidRPr="00E01FDD">
        <w:rPr>
          <w:rFonts w:ascii="Times New Roman" w:hAnsi="Times New Roman" w:cs="Times New Roman"/>
        </w:rPr>
        <w:t>, wystawione przez upoważnione podmioty, oraz pełnomocnictwo przekazuje się w postaci elektronicznej i opatruje się kwalifikowanym podpisem elektronicznym, a w przypadku postępowań o wartości mniejszej niż progi unijne opatrzone kwalifikowanym podpisem elektronicznym, podpisem zaufanym lub podpisem osobistym.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13.</w:t>
      </w:r>
      <w:r w:rsidRPr="00E01FDD">
        <w:rPr>
          <w:rFonts w:ascii="Times New Roman" w:hAnsi="Times New Roman" w:cs="Times New Roman"/>
        </w:rPr>
        <w:tab/>
        <w:t xml:space="preserve">W przypadku gdy podmiotowe środki dowodowe, w tym oświadczenie składane przez wykonawców wspólnie ubiegających się o udzielenie zamówienia, o którym mowa w art. 117 ust. 4 Ustawy </w:t>
      </w:r>
      <w:proofErr w:type="spellStart"/>
      <w:r w:rsidRPr="00E01FDD">
        <w:rPr>
          <w:rFonts w:ascii="Times New Roman" w:hAnsi="Times New Roman" w:cs="Times New Roman"/>
        </w:rPr>
        <w:t>Pzp</w:t>
      </w:r>
      <w:proofErr w:type="spellEnd"/>
      <w:r w:rsidRPr="00E01FDD">
        <w:rPr>
          <w:rFonts w:ascii="Times New Roman" w:hAnsi="Times New Roman" w:cs="Times New Roman"/>
        </w:rPr>
        <w:t xml:space="preserve"> oraz zobowiązanie podmiotu udostępniającego zasoby, niewystawione przez upoważnione podmioty lub pełnomocnictwo, zostały sporządzone jako dokument w postaci papierowej i opatrzone własnoręcznym podpisem, przekazuje się cyfrowe odwzorowanie tego dokumentu opatrzone kwalifikowanym podpisem elektronicznym, a w przypadku postępowań o wartości mniejszej niż progi unijne, kwalifikowanym podpisem elektronicznym, podpisem zaufanym lub podpisem osobistym, poświadczającym zgodność cyfrowego odwzorowania z dokumentem w postaci papierowej.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14.</w:t>
      </w:r>
      <w:r w:rsidRPr="00E01FDD">
        <w:rPr>
          <w:rFonts w:ascii="Times New Roman" w:hAnsi="Times New Roman" w:cs="Times New Roman"/>
        </w:rPr>
        <w:tab/>
        <w:t xml:space="preserve">Poświadczenia zgodności cyfrowego odwzorowania z dokumentem w postaci papierowej, o którym mowa w pkt 13 dokonuje w przypadku podmiotowych środków dowodowych – odpowiednio </w:t>
      </w:r>
      <w:r w:rsidRPr="00E01FDD">
        <w:rPr>
          <w:rFonts w:ascii="Times New Roman" w:hAnsi="Times New Roman" w:cs="Times New Roman"/>
        </w:rPr>
        <w:lastRenderedPageBreak/>
        <w:t xml:space="preserve">wykonawca, wykonawca wspólnie ubiegający się o udzielenie zamówienia, podmiot udostępniający zasoby lub podwykonawca, w zakresie podmiotowych środków dowodowych, które każdego z nich dotyczą, w przypadku oświadczenie składane przez wykonawców wspólnie ubiegających się o udzielenie zamówienia, o którym mowa w art. 117 ust. 4 Ustawy </w:t>
      </w:r>
      <w:proofErr w:type="spellStart"/>
      <w:r w:rsidRPr="00E01FDD">
        <w:rPr>
          <w:rFonts w:ascii="Times New Roman" w:hAnsi="Times New Roman" w:cs="Times New Roman"/>
        </w:rPr>
        <w:t>Pzp</w:t>
      </w:r>
      <w:proofErr w:type="spellEnd"/>
      <w:r w:rsidRPr="00E01FDD">
        <w:rPr>
          <w:rFonts w:ascii="Times New Roman" w:hAnsi="Times New Roman" w:cs="Times New Roman"/>
        </w:rPr>
        <w:t>, lub zobowiązania podmiotu udostępniającego zasoby – wykonawcy wspólnie ubiegający się o udzielenie zamówienia, w przypadku pełnomocnictwa -mocodawca.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1</w:t>
      </w:r>
      <w:r w:rsidR="007B6936">
        <w:rPr>
          <w:rFonts w:ascii="Times New Roman" w:hAnsi="Times New Roman" w:cs="Times New Roman"/>
        </w:rPr>
        <w:t>5</w:t>
      </w:r>
      <w:r w:rsidRPr="00E01FDD">
        <w:rPr>
          <w:rFonts w:ascii="Times New Roman" w:hAnsi="Times New Roman" w:cs="Times New Roman"/>
        </w:rPr>
        <w:t>.</w:t>
      </w:r>
      <w:r w:rsidRPr="00E01FDD">
        <w:rPr>
          <w:rFonts w:ascii="Times New Roman" w:hAnsi="Times New Roman" w:cs="Times New Roman"/>
        </w:rPr>
        <w:tab/>
        <w:t>Poświadczenia zgodności cyfrowego odwzorowania z dokumentem w postaci papierowej, o którym mowa w pkt 14, może dokonać również notariusz.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1</w:t>
      </w:r>
      <w:r w:rsidR="007B6936">
        <w:rPr>
          <w:rFonts w:ascii="Times New Roman" w:hAnsi="Times New Roman" w:cs="Times New Roman"/>
        </w:rPr>
        <w:t>6</w:t>
      </w:r>
      <w:r w:rsidRPr="00E01FDD">
        <w:rPr>
          <w:rFonts w:ascii="Times New Roman" w:hAnsi="Times New Roman" w:cs="Times New Roman"/>
        </w:rPr>
        <w:t>.</w:t>
      </w:r>
      <w:r w:rsidRPr="00E01FDD">
        <w:rPr>
          <w:rFonts w:ascii="Times New Roman" w:hAnsi="Times New Roman" w:cs="Times New Roman"/>
        </w:rPr>
        <w:tab/>
        <w:t>W przypadku przekazywania w postępowaniu dokumentu elektronicznego w formacie poddającym dane kompresji, opatrzenie pliku zawierającego skompresowane dokumenty kwalifikowanym podpisem elektronicznym, a w przypadku postępowań o wartości mniejszej niż progi unijne, kwalifikowanym podpisem elektronicznym, podpisem zaufanym lub podpisem osobistym, jest równoznaczne z opatrzeniem wszystkich dokumentów zawartych w tym pliku odpowiednio kwalifikowanym podpisem elektronicznym, podpisem zaufanym lub podpisem osobistym.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1</w:t>
      </w:r>
      <w:r w:rsidR="007B6936">
        <w:rPr>
          <w:rFonts w:ascii="Times New Roman" w:hAnsi="Times New Roman" w:cs="Times New Roman"/>
        </w:rPr>
        <w:t>7</w:t>
      </w:r>
      <w:r w:rsidRPr="00E01FDD">
        <w:rPr>
          <w:rFonts w:ascii="Times New Roman" w:hAnsi="Times New Roman" w:cs="Times New Roman"/>
        </w:rPr>
        <w:t>.</w:t>
      </w:r>
      <w:r w:rsidRPr="00E01FDD">
        <w:rPr>
          <w:rFonts w:ascii="Times New Roman" w:hAnsi="Times New Roman" w:cs="Times New Roman"/>
        </w:rPr>
        <w:tab/>
        <w:t>Za osoby uprawnione do składania oświadczeń woli w imieniu wykonawców uznaje się: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1)</w:t>
      </w:r>
      <w:r w:rsidRPr="00E01FDD">
        <w:rPr>
          <w:rFonts w:ascii="Times New Roman" w:hAnsi="Times New Roman" w:cs="Times New Roman"/>
        </w:rPr>
        <w:tab/>
        <w:t>osoby wykazane w prowadzonych przez sądy rejestrach handlowych, rejestrach spółdzielni lub rejestrach przedsiębiorstw państwowych, fundacji, stowarzyszeń i innych;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2)</w:t>
      </w:r>
      <w:r w:rsidRPr="00E01FDD">
        <w:rPr>
          <w:rFonts w:ascii="Times New Roman" w:hAnsi="Times New Roman" w:cs="Times New Roman"/>
        </w:rPr>
        <w:tab/>
        <w:t>osoby wykazane w Centralnej Ewidencji i Informacji o Działalności Gospodarczej (CEIDG), prowadzonej przez ministra właściwego ds. gospodarki;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3)</w:t>
      </w:r>
      <w:r w:rsidRPr="00E01FDD">
        <w:rPr>
          <w:rFonts w:ascii="Times New Roman" w:hAnsi="Times New Roman" w:cs="Times New Roman"/>
        </w:rPr>
        <w:tab/>
        <w:t>osoby legitymujące się odpowiednim pełnomocnictwem udzielonym przez osoby, o których mowa powyżej w pkt 1) i 2).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4)</w:t>
      </w:r>
      <w:r w:rsidRPr="00E01FDD">
        <w:rPr>
          <w:rFonts w:ascii="Times New Roman" w:hAnsi="Times New Roman" w:cs="Times New Roman"/>
        </w:rPr>
        <w:tab/>
        <w:t>w przypadku, gdy ofertę składa konsorcjum, w tym spółki cywilne, czyli wykonawcy wspólnie ubiegający się o udzielenie zamówienia publicznego, pełnomocnika ustanowionego przez wykonawców wspólnie ubiegający się o udzielenie zamówienia publicznego;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5)</w:t>
      </w:r>
      <w:r w:rsidRPr="00E01FDD">
        <w:rPr>
          <w:rFonts w:ascii="Times New Roman" w:hAnsi="Times New Roman" w:cs="Times New Roman"/>
        </w:rPr>
        <w:tab/>
        <w:t>w przypadku wykonawców z siedzibą za granicą za osoby uprawnione uznaje się osoby wskazane, zgodnie z dokumentami państwa wystawienia, w którym wykonawca ma siedzibę lub miejsce zamieszkania.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1</w:t>
      </w:r>
      <w:r w:rsidR="007B6936">
        <w:rPr>
          <w:rFonts w:ascii="Times New Roman" w:hAnsi="Times New Roman" w:cs="Times New Roman"/>
        </w:rPr>
        <w:t>8</w:t>
      </w:r>
      <w:r w:rsidRPr="00E01FDD">
        <w:rPr>
          <w:rFonts w:ascii="Times New Roman" w:hAnsi="Times New Roman" w:cs="Times New Roman"/>
        </w:rPr>
        <w:t>.</w:t>
      </w:r>
      <w:r w:rsidRPr="00E01FDD">
        <w:rPr>
          <w:rFonts w:ascii="Times New Roman" w:hAnsi="Times New Roman" w:cs="Times New Roman"/>
        </w:rPr>
        <w:tab/>
      </w:r>
      <w:r w:rsidRPr="007B6936">
        <w:rPr>
          <w:rFonts w:ascii="Times New Roman" w:hAnsi="Times New Roman" w:cs="Times New Roman"/>
          <w:b/>
        </w:rPr>
        <w:t>Do oferty należy dołączyć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1.</w:t>
      </w:r>
      <w:r w:rsidRPr="00E01FDD">
        <w:rPr>
          <w:rFonts w:ascii="Times New Roman" w:hAnsi="Times New Roman" w:cs="Times New Roman"/>
        </w:rPr>
        <w:tab/>
        <w:t xml:space="preserve">Aktualne na dzień składania ofert oświadczenie o niepodleganiu wykluczeniu, którego wzór stanowi </w:t>
      </w:r>
      <w:r w:rsidRPr="007B6936">
        <w:rPr>
          <w:rFonts w:ascii="Times New Roman" w:hAnsi="Times New Roman" w:cs="Times New Roman"/>
          <w:b/>
          <w:u w:val="single"/>
        </w:rPr>
        <w:t>Załącznik nr 3 i 3a do SWZ</w:t>
      </w:r>
      <w:r w:rsidRPr="00E01FDD">
        <w:rPr>
          <w:rFonts w:ascii="Times New Roman" w:hAnsi="Times New Roman" w:cs="Times New Roman"/>
        </w:rPr>
        <w:t>;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2.</w:t>
      </w:r>
      <w:r w:rsidRPr="00E01FDD">
        <w:rPr>
          <w:rFonts w:ascii="Times New Roman" w:hAnsi="Times New Roman" w:cs="Times New Roman"/>
        </w:rPr>
        <w:tab/>
        <w:t xml:space="preserve">Aktualne na dzień składania ofert oświadczenie o spełnianiu warunku udziału w postępowaniu, którego wzór stanowi </w:t>
      </w:r>
      <w:r w:rsidRPr="007B6936">
        <w:rPr>
          <w:rFonts w:ascii="Times New Roman" w:hAnsi="Times New Roman" w:cs="Times New Roman"/>
          <w:b/>
        </w:rPr>
        <w:t>Załącznik nr 4 do SWZ</w:t>
      </w:r>
      <w:r w:rsidRPr="00E01FDD">
        <w:rPr>
          <w:rFonts w:ascii="Times New Roman" w:hAnsi="Times New Roman" w:cs="Times New Roman"/>
        </w:rPr>
        <w:t>;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Informacje zawarte w ww. oświadczeniach stanowią dowód potwierdzający brak podstaw wykluczenia oraz spełnianie warunku udziału w postępowaniu na dzień składania ofert, stanowi dowód tymczasowo zastępujący wymagane przez zamawiającego podmiotowe środki dowodowe. UWAGA: W przypadku wspólnego ubiegania się o zamówienie przez wykonawców (konsorcja, spółki cywilne), oświadczenia, o których mowa w pkt 1 i 2 składa każdy z wykonawców. Oświadczenia te potwierdzają, brak podstaw wykluczenia oraz spełnianie warunków udziału w postępowaniu w zakresie, w jakim każdy z wykonawców wykazuje spełnianie warunków udziału w postępowaniu.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lastRenderedPageBreak/>
        <w:t>3.</w:t>
      </w:r>
      <w:r w:rsidRPr="00E01FDD">
        <w:rPr>
          <w:rFonts w:ascii="Times New Roman" w:hAnsi="Times New Roman" w:cs="Times New Roman"/>
        </w:rPr>
        <w:tab/>
        <w:t xml:space="preserve">Wykonawca, w przypadku polegania na zdolnościach lub sytuacji podmiotów udostępniających zasoby na zasadach określonych w art. 118 Ustawy </w:t>
      </w:r>
      <w:proofErr w:type="spellStart"/>
      <w:r w:rsidRPr="00E01FDD">
        <w:rPr>
          <w:rFonts w:ascii="Times New Roman" w:hAnsi="Times New Roman" w:cs="Times New Roman"/>
        </w:rPr>
        <w:t>Pzp</w:t>
      </w:r>
      <w:proofErr w:type="spellEnd"/>
      <w:r w:rsidRPr="00E01FDD">
        <w:rPr>
          <w:rFonts w:ascii="Times New Roman" w:hAnsi="Times New Roman" w:cs="Times New Roman"/>
        </w:rPr>
        <w:t xml:space="preserve">, przedstawia, wraz z oświadczeniami, o których mowa w pkt 1 i 2, także oświadczenie podmiotu udostępniającego zasoby, potwierdzające brak podstaw wykluczenia tego podmiotu oraz spełnianie warunku udziału w postępowaniu, w zakresie , w jakim wykonawca powołuje się na jego zasoby, według wzoru formularza stanowiącego </w:t>
      </w:r>
      <w:r w:rsidRPr="007B6936">
        <w:rPr>
          <w:rFonts w:ascii="Times New Roman" w:hAnsi="Times New Roman" w:cs="Times New Roman"/>
          <w:b/>
          <w:u w:val="single"/>
        </w:rPr>
        <w:t>Załącznik nr 5 do SWZ</w:t>
      </w:r>
      <w:r w:rsidRPr="00E01FDD">
        <w:rPr>
          <w:rFonts w:ascii="Times New Roman" w:hAnsi="Times New Roman" w:cs="Times New Roman"/>
        </w:rPr>
        <w:t>.</w:t>
      </w:r>
    </w:p>
    <w:p w:rsidR="00E01FDD" w:rsidRPr="007B6936" w:rsidRDefault="00E01FDD" w:rsidP="00E01FDD">
      <w:pPr>
        <w:rPr>
          <w:rFonts w:ascii="Times New Roman" w:hAnsi="Times New Roman" w:cs="Times New Roman"/>
          <w:u w:val="single"/>
        </w:rPr>
      </w:pPr>
      <w:r w:rsidRPr="007B6936">
        <w:rPr>
          <w:rFonts w:ascii="Times New Roman" w:hAnsi="Times New Roman" w:cs="Times New Roman"/>
          <w:u w:val="single"/>
        </w:rPr>
        <w:t>PONADTO, WRAZ Z OFERTĄ NALEŻY ZŁOŻYĆ: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 xml:space="preserve">Wraz z ofertą (formularz ofertowy – </w:t>
      </w:r>
      <w:r w:rsidRPr="007B6936">
        <w:rPr>
          <w:rFonts w:ascii="Times New Roman" w:hAnsi="Times New Roman" w:cs="Times New Roman"/>
          <w:b/>
        </w:rPr>
        <w:t>Załącznik nr 2</w:t>
      </w:r>
      <w:r w:rsidRPr="00E01FDD">
        <w:rPr>
          <w:rFonts w:ascii="Times New Roman" w:hAnsi="Times New Roman" w:cs="Times New Roman"/>
        </w:rPr>
        <w:t xml:space="preserve"> ) każdy wykonawca składa: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1)</w:t>
      </w:r>
      <w:r w:rsidRPr="00E01FDD">
        <w:rPr>
          <w:rFonts w:ascii="Times New Roman" w:hAnsi="Times New Roman" w:cs="Times New Roman"/>
        </w:rPr>
        <w:tab/>
        <w:t>odpis lub informację z Krajowego Rejestru Sądowego, Centralnej Ewidencji i Informacji o Działalności Gospodarczej lub innego właściwego rejestru sporządzonych nie wcześniej niż 3 miesiące przed jej złożeniem – w celu potwierdzenia, że osoba działająca w imieniu wykonawcy jest umocowana do reprezentowania wykonawcy w postępowaniu;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7B6936">
        <w:rPr>
          <w:rFonts w:ascii="Times New Roman" w:hAnsi="Times New Roman" w:cs="Times New Roman"/>
          <w:u w:val="single"/>
        </w:rPr>
        <w:t>UWAGA</w:t>
      </w:r>
      <w:r w:rsidRPr="00E01FDD">
        <w:rPr>
          <w:rFonts w:ascii="Times New Roman" w:hAnsi="Times New Roman" w:cs="Times New Roman"/>
        </w:rPr>
        <w:t>: Wykonawca nie jest zobowiązany do złożenia dokumentów, o których mowa powyżej, jeżeli zamawiający może je uzyskać za pomocą bezpłatnych i ogólnodostępnych baz danych , o ile wykonawca wskaże w formularzu ofertowym dane umożliwiające dostęp do tych dokumentów.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2)</w:t>
      </w:r>
      <w:r w:rsidRPr="00E01FDD">
        <w:rPr>
          <w:rFonts w:ascii="Times New Roman" w:hAnsi="Times New Roman" w:cs="Times New Roman"/>
        </w:rPr>
        <w:tab/>
        <w:t>pełnomocnictwo – jeżeli w imieniu wykonawcy działa osoba, której umocowanie do jego reprezentowania nie wynika z właściwych dokumentów rejestrowych, o których mowa w pkt 1) lub ofertę składają wykonawcy wspólnie ubiegający się o udzielenie zamówienia (dotyczy również wspólników spółki cywilnej, chyba że upoważnienie/pełnomocnictwo do występowania w imieniu spółki cywilnej wynikać będzie z dołączonej do oferty umowy spółki cywilnej, bądź wszyscy wspólnicy spółki podpiszą ofertę) ustanawiający pełnomocnika do reprezentowania ich w postępowaniu o udzielenie zamówienia albo reprezentowania w postępowaniu i zawarcia umowy w sprawie zamówienia publicznego – wymagana forma:</w:t>
      </w:r>
    </w:p>
    <w:p w:rsidR="00E01FDD" w:rsidRPr="00E01FDD" w:rsidRDefault="00E01FDD" w:rsidP="007B6936">
      <w:pPr>
        <w:jc w:val="both"/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Pełnomocnictwo powinno zostać złożone w oryginale w formie elektronicznej opatrzonej kwalifikowanym podpisem elektronicznym lub w postaci elektronicznej opatrzonej podpisem zaufanym lub podpisem osobistym. Dopuszcza się również złożenie elektronicznej kopii dokumentupełnomocnictwasporządzonego</w:t>
      </w:r>
      <w:r w:rsidRPr="00E01FDD">
        <w:rPr>
          <w:rFonts w:ascii="Times New Roman" w:hAnsi="Times New Roman" w:cs="Times New Roman"/>
        </w:rPr>
        <w:tab/>
        <w:t>uprzedniowformiepisemnejw</w:t>
      </w:r>
      <w:r w:rsidRPr="00E01FDD">
        <w:rPr>
          <w:rFonts w:ascii="Times New Roman" w:hAnsi="Times New Roman" w:cs="Times New Roman"/>
        </w:rPr>
        <w:tab/>
      </w:r>
      <w:r w:rsidR="007B6936">
        <w:rPr>
          <w:rFonts w:ascii="Times New Roman" w:hAnsi="Times New Roman" w:cs="Times New Roman"/>
        </w:rPr>
        <w:t xml:space="preserve"> formie e</w:t>
      </w:r>
      <w:r w:rsidRPr="00E01FDD">
        <w:rPr>
          <w:rFonts w:ascii="Times New Roman" w:hAnsi="Times New Roman" w:cs="Times New Roman"/>
        </w:rPr>
        <w:t>lektronicznego poświadczenia sporządzonego stosownie z przepisami ustawy z dnia 14 lutego 1991 r. Prawo o notariacie, które to poświadczenie notariusz opatruje kwalifikowanym podpisem elektronicznym bądź też opatrzenie skanu pełnomocnictwa sporządzonego uprzednio w formie pisemnej kwalifikowanym podpisem elektronicznym, podpisem zaufanym lub</w:t>
      </w:r>
      <w:r w:rsidR="007B6936">
        <w:rPr>
          <w:rFonts w:ascii="Times New Roman" w:hAnsi="Times New Roman" w:cs="Times New Roman"/>
        </w:rPr>
        <w:t xml:space="preserve"> podpisem osobistym mocodawcy.</w:t>
      </w:r>
      <w:r w:rsidR="007B6936">
        <w:rPr>
          <w:rFonts w:ascii="Times New Roman" w:hAnsi="Times New Roman" w:cs="Times New Roman"/>
        </w:rPr>
        <w:tab/>
      </w:r>
      <w:r w:rsidRPr="00E01FDD">
        <w:rPr>
          <w:rFonts w:ascii="Times New Roman" w:hAnsi="Times New Roman" w:cs="Times New Roman"/>
        </w:rPr>
        <w:t>Elektroniczna</w:t>
      </w:r>
      <w:r w:rsidR="00F35FEF">
        <w:rPr>
          <w:rFonts w:ascii="Times New Roman" w:hAnsi="Times New Roman" w:cs="Times New Roman"/>
        </w:rPr>
        <w:t xml:space="preserve"> </w:t>
      </w:r>
      <w:r w:rsidRPr="00E01FDD">
        <w:rPr>
          <w:rFonts w:ascii="Times New Roman" w:hAnsi="Times New Roman" w:cs="Times New Roman"/>
        </w:rPr>
        <w:t>kopia</w:t>
      </w:r>
      <w:r w:rsidRPr="00E01FDD">
        <w:rPr>
          <w:rFonts w:ascii="Times New Roman" w:hAnsi="Times New Roman" w:cs="Times New Roman"/>
        </w:rPr>
        <w:tab/>
        <w:t>pełnomocnictwa</w:t>
      </w:r>
      <w:r w:rsidR="00F35FEF">
        <w:rPr>
          <w:rFonts w:ascii="Times New Roman" w:hAnsi="Times New Roman" w:cs="Times New Roman"/>
        </w:rPr>
        <w:t xml:space="preserve"> </w:t>
      </w:r>
      <w:r w:rsidRPr="00E01FDD">
        <w:rPr>
          <w:rFonts w:ascii="Times New Roman" w:hAnsi="Times New Roman" w:cs="Times New Roman"/>
        </w:rPr>
        <w:t>nie</w:t>
      </w:r>
      <w:r w:rsidR="00F35FEF">
        <w:rPr>
          <w:rFonts w:ascii="Times New Roman" w:hAnsi="Times New Roman" w:cs="Times New Roman"/>
        </w:rPr>
        <w:t xml:space="preserve"> </w:t>
      </w:r>
      <w:r w:rsidRPr="00E01FDD">
        <w:rPr>
          <w:rFonts w:ascii="Times New Roman" w:hAnsi="Times New Roman" w:cs="Times New Roman"/>
        </w:rPr>
        <w:t>może</w:t>
      </w:r>
      <w:r w:rsidR="00F35FEF">
        <w:rPr>
          <w:rFonts w:ascii="Times New Roman" w:hAnsi="Times New Roman" w:cs="Times New Roman"/>
        </w:rPr>
        <w:t xml:space="preserve"> </w:t>
      </w:r>
      <w:r w:rsidRPr="00E01FDD">
        <w:rPr>
          <w:rFonts w:ascii="Times New Roman" w:hAnsi="Times New Roman" w:cs="Times New Roman"/>
        </w:rPr>
        <w:t>być</w:t>
      </w:r>
      <w:r w:rsidR="00F35FEF">
        <w:rPr>
          <w:rFonts w:ascii="Times New Roman" w:hAnsi="Times New Roman" w:cs="Times New Roman"/>
        </w:rPr>
        <w:t xml:space="preserve"> </w:t>
      </w:r>
      <w:r w:rsidRPr="00E01FDD">
        <w:rPr>
          <w:rFonts w:ascii="Times New Roman" w:hAnsi="Times New Roman" w:cs="Times New Roman"/>
        </w:rPr>
        <w:t>uwierzytelniona</w:t>
      </w:r>
      <w:r w:rsidR="00F35FEF">
        <w:rPr>
          <w:rFonts w:ascii="Times New Roman" w:hAnsi="Times New Roman" w:cs="Times New Roman"/>
        </w:rPr>
        <w:t xml:space="preserve"> </w:t>
      </w:r>
      <w:r w:rsidRPr="00E01FDD">
        <w:rPr>
          <w:rFonts w:ascii="Times New Roman" w:hAnsi="Times New Roman" w:cs="Times New Roman"/>
        </w:rPr>
        <w:t>przez upełnomocnionego;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3)</w:t>
      </w:r>
      <w:r w:rsidRPr="00E01FDD">
        <w:rPr>
          <w:rFonts w:ascii="Times New Roman" w:hAnsi="Times New Roman" w:cs="Times New Roman"/>
        </w:rPr>
        <w:tab/>
      </w:r>
      <w:r w:rsidR="00F060D9">
        <w:rPr>
          <w:rFonts w:ascii="Times New Roman" w:hAnsi="Times New Roman" w:cs="Times New Roman"/>
        </w:rPr>
        <w:t xml:space="preserve">i </w:t>
      </w:r>
      <w:proofErr w:type="spellStart"/>
      <w:r w:rsidRPr="00E01FDD">
        <w:rPr>
          <w:rFonts w:ascii="Times New Roman" w:hAnsi="Times New Roman" w:cs="Times New Roman"/>
        </w:rPr>
        <w:t>nformację</w:t>
      </w:r>
      <w:proofErr w:type="spellEnd"/>
      <w:r w:rsidRPr="00E01FDD">
        <w:rPr>
          <w:rFonts w:ascii="Times New Roman" w:hAnsi="Times New Roman" w:cs="Times New Roman"/>
        </w:rPr>
        <w:t xml:space="preserve"> o korzystaniu z zasobów innych podmiotów na podstawie art. 118 Ustawy </w:t>
      </w:r>
      <w:proofErr w:type="spellStart"/>
      <w:r w:rsidRPr="00E01FDD">
        <w:rPr>
          <w:rFonts w:ascii="Times New Roman" w:hAnsi="Times New Roman" w:cs="Times New Roman"/>
        </w:rPr>
        <w:t>Pzp</w:t>
      </w:r>
      <w:proofErr w:type="spellEnd"/>
      <w:r w:rsidRPr="00E01FDD">
        <w:rPr>
          <w:rFonts w:ascii="Times New Roman" w:hAnsi="Times New Roman" w:cs="Times New Roman"/>
        </w:rPr>
        <w:t xml:space="preserve"> wraz z zobowiązaniem podmiotu udostępniającego zasoby do oddania mu do dyspozycji niezbędnych zasobów na potrzeby realizacji danego zamówienia – tylko w przypadku, kiedy wykonawca w celu potwierdzenia spełniania warunku udziału w postępowaniu w zakresie wymaganych zdolności zawodowych polegał będzie na zdolnościach innych podmiotów na zasadach określonych w art. 118 Ustawy </w:t>
      </w:r>
      <w:proofErr w:type="spellStart"/>
      <w:r w:rsidRPr="00E01FDD">
        <w:rPr>
          <w:rFonts w:ascii="Times New Roman" w:hAnsi="Times New Roman" w:cs="Times New Roman"/>
        </w:rPr>
        <w:t>Pzp</w:t>
      </w:r>
      <w:proofErr w:type="spellEnd"/>
      <w:r w:rsidRPr="00E01FDD">
        <w:rPr>
          <w:rFonts w:ascii="Times New Roman" w:hAnsi="Times New Roman" w:cs="Times New Roman"/>
        </w:rPr>
        <w:t xml:space="preserve"> – według wzoru </w:t>
      </w:r>
      <w:r w:rsidRPr="007B6936">
        <w:rPr>
          <w:rFonts w:ascii="Times New Roman" w:hAnsi="Times New Roman" w:cs="Times New Roman"/>
          <w:b/>
        </w:rPr>
        <w:t>Załącznika nr 7 do SWZ</w:t>
      </w:r>
      <w:r w:rsidRPr="00E01FDD">
        <w:rPr>
          <w:rFonts w:ascii="Times New Roman" w:hAnsi="Times New Roman" w:cs="Times New Roman"/>
        </w:rPr>
        <w:t>.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5)</w:t>
      </w:r>
      <w:r w:rsidRPr="00E01FDD">
        <w:rPr>
          <w:rFonts w:ascii="Times New Roman" w:hAnsi="Times New Roman" w:cs="Times New Roman"/>
        </w:rPr>
        <w:tab/>
        <w:t xml:space="preserve">oświadczenie, o którym mowa w art. 117 ust. 4 Ustawy </w:t>
      </w:r>
      <w:proofErr w:type="spellStart"/>
      <w:r w:rsidRPr="00E01FDD">
        <w:rPr>
          <w:rFonts w:ascii="Times New Roman" w:hAnsi="Times New Roman" w:cs="Times New Roman"/>
        </w:rPr>
        <w:t>Pzp</w:t>
      </w:r>
      <w:proofErr w:type="spellEnd"/>
      <w:r w:rsidRPr="00E01FDD">
        <w:rPr>
          <w:rFonts w:ascii="Times New Roman" w:hAnsi="Times New Roman" w:cs="Times New Roman"/>
        </w:rPr>
        <w:t>, z którego wynika, które roboty budowlane wykonają poszczególni wykonawcy – wyłącznie w przypadku wykonawców wspólnie ubiegających się o udzielenie zamówienia w odniesieniu do warunku dotyczącego kwalifikacji zawodowych wykonawcy (brak załącznika do SWZ - forma i treść informacji w tym zakresie została pozostawiona do indywidualnego opracowania przez wykonawcę);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lastRenderedPageBreak/>
        <w:t xml:space="preserve">Konieczność złożenia oświadczenia, o którym mowa w pkt 5) następuje w przypadku uregulowanym w art. 117 ust. 2 i 3 Ustawy </w:t>
      </w:r>
      <w:proofErr w:type="spellStart"/>
      <w:r w:rsidRPr="00E01FDD">
        <w:rPr>
          <w:rFonts w:ascii="Times New Roman" w:hAnsi="Times New Roman" w:cs="Times New Roman"/>
        </w:rPr>
        <w:t>Pzp</w:t>
      </w:r>
      <w:proofErr w:type="spellEnd"/>
      <w:r w:rsidRPr="00E01FDD">
        <w:rPr>
          <w:rFonts w:ascii="Times New Roman" w:hAnsi="Times New Roman" w:cs="Times New Roman"/>
        </w:rPr>
        <w:t>, tj. :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-</w:t>
      </w:r>
      <w:r w:rsidRPr="00E01FDD">
        <w:rPr>
          <w:rFonts w:ascii="Times New Roman" w:hAnsi="Times New Roman" w:cs="Times New Roman"/>
        </w:rPr>
        <w:tab/>
        <w:t xml:space="preserve">gdy nie wszyscy wykonawcy wspólnie ubiegający się o zamówienie spełniają warunek dotyczący uprawnień do prowadzenia określonej działalności gospodarczej lub zawodowej, o którym mowa w art. 112 ust. 2 pkt 2 Ustawy </w:t>
      </w:r>
      <w:proofErr w:type="spellStart"/>
      <w:r w:rsidRPr="00E01FDD">
        <w:rPr>
          <w:rFonts w:ascii="Times New Roman" w:hAnsi="Times New Roman" w:cs="Times New Roman"/>
        </w:rPr>
        <w:t>Pzp</w:t>
      </w:r>
      <w:proofErr w:type="spellEnd"/>
      <w:r w:rsidRPr="00E01FDD">
        <w:rPr>
          <w:rFonts w:ascii="Times New Roman" w:hAnsi="Times New Roman" w:cs="Times New Roman"/>
        </w:rPr>
        <w:t xml:space="preserve"> lub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-</w:t>
      </w:r>
      <w:r w:rsidRPr="00E01FDD">
        <w:rPr>
          <w:rFonts w:ascii="Times New Roman" w:hAnsi="Times New Roman" w:cs="Times New Roman"/>
        </w:rPr>
        <w:tab/>
        <w:t>gdy nie wszyscy wykonawcy wspólnie ubiegający się o zamówienie spełniają warunek dotyczący wykształcenia, kwalifikacji zawodowych lub doświadczenia.</w:t>
      </w:r>
    </w:p>
    <w:p w:rsidR="00E01FDD" w:rsidRPr="007B6936" w:rsidRDefault="00E01FDD" w:rsidP="00E01FDD">
      <w:pPr>
        <w:rPr>
          <w:rFonts w:ascii="Times New Roman" w:hAnsi="Times New Roman" w:cs="Times New Roman"/>
          <w:u w:val="single"/>
        </w:rPr>
      </w:pPr>
      <w:r w:rsidRPr="007B6936">
        <w:rPr>
          <w:rFonts w:ascii="Times New Roman" w:hAnsi="Times New Roman" w:cs="Times New Roman"/>
          <w:u w:val="single"/>
        </w:rPr>
        <w:t>SKŁADANE NA WEZWANIE ZAMAWIAJĄCEGO PRZEZ WYKONAWCĘ, KTÓREGO OFERTA ZOSTAŁA NAJWYŻEJ OCENIONA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 xml:space="preserve">Zamawiający na podstawie art. 274 ust. 1 Ustawy </w:t>
      </w:r>
      <w:proofErr w:type="spellStart"/>
      <w:r w:rsidRPr="00E01FDD">
        <w:rPr>
          <w:rFonts w:ascii="Times New Roman" w:hAnsi="Times New Roman" w:cs="Times New Roman"/>
        </w:rPr>
        <w:t>Pzp</w:t>
      </w:r>
      <w:proofErr w:type="spellEnd"/>
      <w:r w:rsidRPr="00E01FDD">
        <w:rPr>
          <w:rFonts w:ascii="Times New Roman" w:hAnsi="Times New Roman" w:cs="Times New Roman"/>
        </w:rPr>
        <w:t>, wezwie wykonawcę, którego oferta została najwyżej oceniona, do złożenia w wyznaczonym terminie, nie krótszym niż 5 dni od dnia wezwania, następujących podmiotowych środków dowodowych aktualnych na dzień składania: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1.</w:t>
      </w:r>
      <w:r w:rsidRPr="00E01FDD">
        <w:rPr>
          <w:rFonts w:ascii="Times New Roman" w:hAnsi="Times New Roman" w:cs="Times New Roman"/>
        </w:rPr>
        <w:tab/>
        <w:t xml:space="preserve">Oświadczenie wykonawcy, w zakresie art. 108 ust. 1 pkt 5 ustawy </w:t>
      </w:r>
      <w:proofErr w:type="spellStart"/>
      <w:r w:rsidRPr="00E01FDD">
        <w:rPr>
          <w:rFonts w:ascii="Times New Roman" w:hAnsi="Times New Roman" w:cs="Times New Roman"/>
        </w:rPr>
        <w:t>Pzp</w:t>
      </w:r>
      <w:proofErr w:type="spellEnd"/>
      <w:r w:rsidRPr="00E01FDD">
        <w:rPr>
          <w:rFonts w:ascii="Times New Roman" w:hAnsi="Times New Roman" w:cs="Times New Roman"/>
        </w:rPr>
        <w:t xml:space="preserve">, o braku przynależności do tej samej grupy kapitałowej w rozumieniu ustawy z dnia 16 lutego 2007 r. o ochronie konkurencji i konsumentów (Dz. U. z 2020 r. poz. 1076 ze zm.), z innym wykonawcą, który złożył odrębną ofertę albo oświadczenie o przynależności do tej samej grupy kapitałowej wraz z dokumentami lub informacjami potwierdzającymi przygotowanie oferty niezależnie od innego wykonawcy należącego do tej samej grupy kapitałowej – oświadczenie należy złożyć według wzoru formularza </w:t>
      </w:r>
      <w:r w:rsidRPr="007B6936">
        <w:rPr>
          <w:rFonts w:ascii="Times New Roman" w:hAnsi="Times New Roman" w:cs="Times New Roman"/>
          <w:u w:val="single"/>
        </w:rPr>
        <w:t xml:space="preserve">stanowiącego </w:t>
      </w:r>
      <w:r w:rsidRPr="007B6936">
        <w:rPr>
          <w:rFonts w:ascii="Times New Roman" w:hAnsi="Times New Roman" w:cs="Times New Roman"/>
          <w:b/>
          <w:u w:val="single"/>
        </w:rPr>
        <w:t>Załącznik nr 6 do SWZ</w:t>
      </w:r>
      <w:r w:rsidRPr="00E01FDD">
        <w:rPr>
          <w:rFonts w:ascii="Times New Roman" w:hAnsi="Times New Roman" w:cs="Times New Roman"/>
        </w:rPr>
        <w:t>;</w:t>
      </w:r>
    </w:p>
    <w:p w:rsidR="00E01FDD" w:rsidRPr="007B6936" w:rsidRDefault="00E01FDD" w:rsidP="00E01FDD">
      <w:pPr>
        <w:rPr>
          <w:rFonts w:ascii="Times New Roman" w:hAnsi="Times New Roman" w:cs="Times New Roman"/>
          <w:b/>
          <w:u w:val="single"/>
        </w:rPr>
      </w:pPr>
      <w:r w:rsidRPr="007B6936">
        <w:rPr>
          <w:rFonts w:ascii="Times New Roman" w:hAnsi="Times New Roman" w:cs="Times New Roman"/>
          <w:b/>
          <w:u w:val="single"/>
        </w:rPr>
        <w:t>Część XV Sposób oraz termin składania ofert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1.</w:t>
      </w:r>
      <w:r w:rsidRPr="00E01FDD">
        <w:rPr>
          <w:rFonts w:ascii="Times New Roman" w:hAnsi="Times New Roman" w:cs="Times New Roman"/>
        </w:rPr>
        <w:tab/>
        <w:t xml:space="preserve">Wykonawca składa ofertę za pośrednictwem formularza ofertowego- </w:t>
      </w:r>
      <w:r w:rsidRPr="007B6936">
        <w:rPr>
          <w:rFonts w:ascii="Times New Roman" w:hAnsi="Times New Roman" w:cs="Times New Roman"/>
          <w:b/>
        </w:rPr>
        <w:t>Załącznik nr 2.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Ofertę w formie elektronicznej opatrzonej kwalifikowanym podpisem elektronicznym lub w postaci elektronicznej opatrzonej podpisem zaufanym lub podpisem osobistym wraz z wymaganymi załącznikami, należy złożyć za pośrednictwem platformy przetargowej h</w:t>
      </w:r>
      <w:r w:rsidR="001D216D">
        <w:rPr>
          <w:rFonts w:ascii="Times New Roman" w:hAnsi="Times New Roman" w:cs="Times New Roman"/>
        </w:rPr>
        <w:t>ttps://ezamowienia.gov.pl</w:t>
      </w:r>
    </w:p>
    <w:p w:rsidR="00E01FDD" w:rsidRPr="007B6936" w:rsidRDefault="005E4DD7" w:rsidP="00E01FD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2.</w:t>
      </w:r>
      <w:r w:rsidR="00E01FDD" w:rsidRPr="00E01FDD">
        <w:rPr>
          <w:rFonts w:ascii="Times New Roman" w:hAnsi="Times New Roman" w:cs="Times New Roman"/>
        </w:rPr>
        <w:t xml:space="preserve">Formularz ofertowy stanowi załącznik nr 2. W terminie do dnia </w:t>
      </w:r>
      <w:r>
        <w:rPr>
          <w:rFonts w:ascii="Times New Roman" w:hAnsi="Times New Roman" w:cs="Times New Roman"/>
          <w:b/>
        </w:rPr>
        <w:t>11 lipca 2025</w:t>
      </w:r>
      <w:r w:rsidR="001D216D">
        <w:rPr>
          <w:rFonts w:ascii="Times New Roman" w:hAnsi="Times New Roman" w:cs="Times New Roman"/>
          <w:b/>
        </w:rPr>
        <w:t xml:space="preserve"> r. do godziny 11</w:t>
      </w:r>
      <w:r w:rsidR="00E01FDD" w:rsidRPr="007B6936">
        <w:rPr>
          <w:rFonts w:ascii="Times New Roman" w:hAnsi="Times New Roman" w:cs="Times New Roman"/>
          <w:b/>
        </w:rPr>
        <w:t>:00</w:t>
      </w:r>
    </w:p>
    <w:p w:rsidR="00E01FDD" w:rsidRPr="00E01FDD" w:rsidRDefault="005E4DD7" w:rsidP="00E01F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E01FDD" w:rsidRPr="00E01FDD">
        <w:rPr>
          <w:rFonts w:ascii="Times New Roman" w:hAnsi="Times New Roman" w:cs="Times New Roman"/>
        </w:rPr>
        <w:t>Wykonawca może złożyć tylko jedną ofertę.</w:t>
      </w:r>
    </w:p>
    <w:p w:rsidR="00E01FDD" w:rsidRPr="00E01FDD" w:rsidRDefault="005E4DD7" w:rsidP="00E01F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="00E01FDD" w:rsidRPr="00E01FDD">
        <w:rPr>
          <w:rFonts w:ascii="Times New Roman" w:hAnsi="Times New Roman" w:cs="Times New Roman"/>
        </w:rPr>
        <w:t>Zamawiający odrzuci ofertę złożoną po terminie składania ofert.</w:t>
      </w:r>
    </w:p>
    <w:p w:rsidR="00E01FDD" w:rsidRPr="00E01FDD" w:rsidRDefault="005E4DD7" w:rsidP="00E01F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="00E01FDD" w:rsidRPr="00E01FDD">
        <w:rPr>
          <w:rFonts w:ascii="Times New Roman" w:hAnsi="Times New Roman" w:cs="Times New Roman"/>
        </w:rPr>
        <w:t>Identyfikator potwierdzenia złożenia oferty użytkownik (Wykonawca) zobaczy na ekranie sukcesu po przesłaniu formularza, a także zostanie on wysłany na adres email użytkownika. Ważne, aby zachować numer potwierdzenia, ponieważ będzie on potrzebny przy ewentualnej zmianie bądź wycofaniu oferty.</w:t>
      </w:r>
    </w:p>
    <w:p w:rsidR="00E01FDD" w:rsidRPr="00E01FDD" w:rsidRDefault="005E4DD7" w:rsidP="00E01F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 w:rsidR="00E01FDD" w:rsidRPr="00E01FDD">
        <w:rPr>
          <w:rFonts w:ascii="Times New Roman" w:hAnsi="Times New Roman" w:cs="Times New Roman"/>
        </w:rPr>
        <w:t>Wykonawca przed upływem terminu do składania ofert może zmienić lub wycofać ofertę za pośrednictwem platformazakupowa.pl.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7.</w:t>
      </w:r>
      <w:r w:rsidRPr="00E01FDD">
        <w:rPr>
          <w:rFonts w:ascii="Times New Roman" w:hAnsi="Times New Roman" w:cs="Times New Roman"/>
        </w:rPr>
        <w:tab/>
        <w:t>Wykonawca po upływie terminu do składania ofert nie może skutecznie dokonać zmiany ani wycofać złożonej oferty.</w:t>
      </w:r>
    </w:p>
    <w:p w:rsidR="00E01FDD" w:rsidRPr="007B6936" w:rsidRDefault="00E01FDD" w:rsidP="00E01FDD">
      <w:pPr>
        <w:rPr>
          <w:rFonts w:ascii="Times New Roman" w:hAnsi="Times New Roman" w:cs="Times New Roman"/>
          <w:u w:val="single"/>
        </w:rPr>
      </w:pPr>
      <w:r w:rsidRPr="007B6936">
        <w:rPr>
          <w:rFonts w:ascii="Times New Roman" w:hAnsi="Times New Roman" w:cs="Times New Roman"/>
          <w:b/>
          <w:u w:val="single"/>
        </w:rPr>
        <w:t xml:space="preserve"> Część XVI Termin otwarcia of</w:t>
      </w:r>
      <w:r w:rsidRPr="007B6936">
        <w:rPr>
          <w:rFonts w:ascii="Times New Roman" w:hAnsi="Times New Roman" w:cs="Times New Roman"/>
          <w:u w:val="single"/>
        </w:rPr>
        <w:t>ert</w:t>
      </w:r>
    </w:p>
    <w:p w:rsidR="00E01FDD" w:rsidRPr="00E01FDD" w:rsidRDefault="005E4DD7" w:rsidP="00E01F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E01FDD" w:rsidRPr="00E01FDD">
        <w:rPr>
          <w:rFonts w:ascii="Times New Roman" w:hAnsi="Times New Roman" w:cs="Times New Roman"/>
        </w:rPr>
        <w:t xml:space="preserve">Otwarcie ofert nastąpi w dniu </w:t>
      </w:r>
      <w:r w:rsidR="00650C38">
        <w:rPr>
          <w:rFonts w:ascii="Times New Roman" w:hAnsi="Times New Roman" w:cs="Times New Roman"/>
          <w:b/>
        </w:rPr>
        <w:t>11 lipca</w:t>
      </w:r>
      <w:r w:rsidR="00E01FDD" w:rsidRPr="007B6936">
        <w:rPr>
          <w:rFonts w:ascii="Times New Roman" w:hAnsi="Times New Roman" w:cs="Times New Roman"/>
          <w:b/>
        </w:rPr>
        <w:t xml:space="preserve"> 202</w:t>
      </w:r>
      <w:r w:rsidR="00650C38">
        <w:rPr>
          <w:rFonts w:ascii="Times New Roman" w:hAnsi="Times New Roman" w:cs="Times New Roman"/>
          <w:b/>
        </w:rPr>
        <w:t>5</w:t>
      </w:r>
      <w:r w:rsidR="00E01FDD" w:rsidRPr="007B6936">
        <w:rPr>
          <w:rFonts w:ascii="Times New Roman" w:hAnsi="Times New Roman" w:cs="Times New Roman"/>
          <w:b/>
        </w:rPr>
        <w:t xml:space="preserve"> r.,</w:t>
      </w:r>
      <w:r w:rsidR="00E01FDD" w:rsidRPr="00E01FDD">
        <w:rPr>
          <w:rFonts w:ascii="Times New Roman" w:hAnsi="Times New Roman" w:cs="Times New Roman"/>
        </w:rPr>
        <w:t xml:space="preserve"> o godzinie </w:t>
      </w:r>
      <w:r w:rsidR="00E01FDD" w:rsidRPr="007B6936">
        <w:rPr>
          <w:rFonts w:ascii="Times New Roman" w:hAnsi="Times New Roman" w:cs="Times New Roman"/>
          <w:b/>
        </w:rPr>
        <w:t>1</w:t>
      </w:r>
      <w:r w:rsidR="001D216D">
        <w:rPr>
          <w:rFonts w:ascii="Times New Roman" w:hAnsi="Times New Roman" w:cs="Times New Roman"/>
          <w:b/>
        </w:rPr>
        <w:t>1</w:t>
      </w:r>
      <w:r w:rsidR="00E01FDD" w:rsidRPr="007B6936">
        <w:rPr>
          <w:rFonts w:ascii="Times New Roman" w:hAnsi="Times New Roman" w:cs="Times New Roman"/>
          <w:b/>
        </w:rPr>
        <w:t>:15</w:t>
      </w:r>
      <w:r w:rsidR="00E01FDD" w:rsidRPr="00E01FDD">
        <w:rPr>
          <w:rFonts w:ascii="Times New Roman" w:hAnsi="Times New Roman" w:cs="Times New Roman"/>
        </w:rPr>
        <w:t>.</w:t>
      </w:r>
    </w:p>
    <w:p w:rsidR="00E01FDD" w:rsidRPr="00E01FDD" w:rsidRDefault="005E4DD7" w:rsidP="00E01F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E01FDD" w:rsidRPr="00E01FDD">
        <w:rPr>
          <w:rFonts w:ascii="Times New Roman" w:hAnsi="Times New Roman" w:cs="Times New Roman"/>
        </w:rPr>
        <w:t>Otwarcie ofert odbywa się bez udziału Wykonawców.</w:t>
      </w:r>
    </w:p>
    <w:p w:rsidR="00E01FDD" w:rsidRPr="00E01FDD" w:rsidRDefault="005E4DD7" w:rsidP="00E01F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3.</w:t>
      </w:r>
      <w:r w:rsidR="00E01FDD" w:rsidRPr="00E01FDD">
        <w:rPr>
          <w:rFonts w:ascii="Times New Roman" w:hAnsi="Times New Roman" w:cs="Times New Roman"/>
        </w:rPr>
        <w:t>Zamawiający, najpóźniej przed otwarciem ofert, udostępnia na stronie internetowej prowadzonego postępowania informację o kwocie, jaką zamierza przeznaczyć na sfinansowanie zamówienia.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4.</w:t>
      </w:r>
      <w:r w:rsidRPr="00E01FDD">
        <w:rPr>
          <w:rFonts w:ascii="Times New Roman" w:hAnsi="Times New Roman" w:cs="Times New Roman"/>
        </w:rPr>
        <w:tab/>
        <w:t>Otwarcie ofert nastąpi za pośrednictwem platformyzakupowa.pl poprzez odszyfrowanie ofert przez Zamawiającego.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5.</w:t>
      </w:r>
      <w:r w:rsidRPr="00E01FDD">
        <w:rPr>
          <w:rFonts w:ascii="Times New Roman" w:hAnsi="Times New Roman" w:cs="Times New Roman"/>
        </w:rPr>
        <w:tab/>
        <w:t>Zamawiający, niezwłocznie po otwarciu ofert, udostępnia na stronie internetowej prowadzonego postępowania informacje o: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5.1.</w:t>
      </w:r>
      <w:r w:rsidRPr="00E01FDD">
        <w:rPr>
          <w:rFonts w:ascii="Times New Roman" w:hAnsi="Times New Roman" w:cs="Times New Roman"/>
        </w:rPr>
        <w:tab/>
        <w:t>nazwach albo imionach i nazwiskach oraz siedzibach lub miejscach prowadzonej działalności gospodarczej albo miejscach zamieszkania wykonawców, których oferty zostały otwarte;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5.2.</w:t>
      </w:r>
      <w:r w:rsidRPr="00E01FDD">
        <w:rPr>
          <w:rFonts w:ascii="Times New Roman" w:hAnsi="Times New Roman" w:cs="Times New Roman"/>
        </w:rPr>
        <w:tab/>
        <w:t>cenach lub kosztach zawartych w ofertach.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6.</w:t>
      </w:r>
      <w:r w:rsidRPr="00E01FDD">
        <w:rPr>
          <w:rFonts w:ascii="Times New Roman" w:hAnsi="Times New Roman" w:cs="Times New Roman"/>
        </w:rPr>
        <w:tab/>
        <w:t>W przypadku wystąpienia awarii systemu teleinformatycznego, która spowoduje brak możliwości otwarcia ofert w terminie określonym przez Zamawiającego, otwarcie ofert nastąpi niezwłocznie po usunięciu awarii.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7.</w:t>
      </w:r>
      <w:r w:rsidRPr="00E01FDD">
        <w:rPr>
          <w:rFonts w:ascii="Times New Roman" w:hAnsi="Times New Roman" w:cs="Times New Roman"/>
        </w:rPr>
        <w:tab/>
        <w:t>Zamawiający poinformuje o zmianie terminu otwarcia ofert na stronie internetowej prowadzonego postępowania.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</w:p>
    <w:p w:rsidR="00E01FDD" w:rsidRPr="007B6936" w:rsidRDefault="00E01FDD" w:rsidP="00E01FDD">
      <w:pPr>
        <w:rPr>
          <w:rFonts w:ascii="Times New Roman" w:hAnsi="Times New Roman" w:cs="Times New Roman"/>
          <w:b/>
          <w:u w:val="single"/>
        </w:rPr>
      </w:pPr>
      <w:r w:rsidRPr="007B6936">
        <w:rPr>
          <w:rFonts w:ascii="Times New Roman" w:hAnsi="Times New Roman" w:cs="Times New Roman"/>
          <w:b/>
          <w:u w:val="single"/>
        </w:rPr>
        <w:t>Część XVII Informacja o warunkach udziału w postępowaniu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1.</w:t>
      </w:r>
      <w:r w:rsidRPr="00E01FDD">
        <w:rPr>
          <w:rFonts w:ascii="Times New Roman" w:hAnsi="Times New Roman" w:cs="Times New Roman"/>
        </w:rPr>
        <w:tab/>
        <w:t xml:space="preserve">W postępowaniu mogą wziąć udział wyłącznie wykonawcy, którzy nie podlegają wykluczeniu z postępowania na podstawie art. 108 ust. 1 Ustawy </w:t>
      </w:r>
      <w:proofErr w:type="spellStart"/>
      <w:r w:rsidRPr="00E01FDD">
        <w:rPr>
          <w:rFonts w:ascii="Times New Roman" w:hAnsi="Times New Roman" w:cs="Times New Roman"/>
        </w:rPr>
        <w:t>Pzp</w:t>
      </w:r>
      <w:proofErr w:type="spellEnd"/>
      <w:r w:rsidRPr="00E01FDD">
        <w:rPr>
          <w:rFonts w:ascii="Times New Roman" w:hAnsi="Times New Roman" w:cs="Times New Roman"/>
        </w:rPr>
        <w:t xml:space="preserve"> oraz spełniają warunki wy</w:t>
      </w:r>
      <w:r w:rsidR="005E4DD7">
        <w:rPr>
          <w:rFonts w:ascii="Times New Roman" w:hAnsi="Times New Roman" w:cs="Times New Roman"/>
        </w:rPr>
        <w:t xml:space="preserve">nikające z art. 112 ust. 2 pkt </w:t>
      </w:r>
      <w:r w:rsidRPr="00E01FDD">
        <w:rPr>
          <w:rFonts w:ascii="Times New Roman" w:hAnsi="Times New Roman" w:cs="Times New Roman"/>
        </w:rPr>
        <w:t xml:space="preserve"> i 4 Ustawy </w:t>
      </w:r>
      <w:proofErr w:type="spellStart"/>
      <w:r w:rsidRPr="00E01FDD">
        <w:rPr>
          <w:rFonts w:ascii="Times New Roman" w:hAnsi="Times New Roman" w:cs="Times New Roman"/>
        </w:rPr>
        <w:t>Pzp</w:t>
      </w:r>
      <w:proofErr w:type="spellEnd"/>
      <w:r w:rsidRPr="00E01FDD">
        <w:rPr>
          <w:rFonts w:ascii="Times New Roman" w:hAnsi="Times New Roman" w:cs="Times New Roman"/>
        </w:rPr>
        <w:t xml:space="preserve"> dotyczące:</w:t>
      </w:r>
    </w:p>
    <w:p w:rsidR="00E01FDD" w:rsidRPr="007B6936" w:rsidRDefault="00E01FDD" w:rsidP="00E01FDD">
      <w:pPr>
        <w:rPr>
          <w:rFonts w:ascii="Times New Roman" w:hAnsi="Times New Roman" w:cs="Times New Roman"/>
          <w:b/>
        </w:rPr>
      </w:pPr>
      <w:r w:rsidRPr="007B6936">
        <w:rPr>
          <w:rFonts w:ascii="Times New Roman" w:hAnsi="Times New Roman" w:cs="Times New Roman"/>
          <w:b/>
        </w:rPr>
        <w:t>1.1</w:t>
      </w:r>
      <w:r w:rsidRPr="007B6936">
        <w:rPr>
          <w:rFonts w:ascii="Times New Roman" w:hAnsi="Times New Roman" w:cs="Times New Roman"/>
          <w:b/>
        </w:rPr>
        <w:tab/>
        <w:t>Posiadania kompetencji lub uprawnień do prowadzenia określonej działalności zawodowej, o ile wynika to z odrębnych przepisów: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Zamawiający nie określa szczegółowego warunku w tym zakresie.</w:t>
      </w:r>
    </w:p>
    <w:p w:rsidR="00E01FDD" w:rsidRPr="007B6936" w:rsidRDefault="00E01FDD" w:rsidP="00E01FDD">
      <w:pPr>
        <w:rPr>
          <w:rFonts w:ascii="Times New Roman" w:hAnsi="Times New Roman" w:cs="Times New Roman"/>
          <w:b/>
        </w:rPr>
      </w:pPr>
      <w:r w:rsidRPr="007B6936">
        <w:rPr>
          <w:rFonts w:ascii="Times New Roman" w:hAnsi="Times New Roman" w:cs="Times New Roman"/>
          <w:b/>
        </w:rPr>
        <w:t>1.2</w:t>
      </w:r>
      <w:r w:rsidRPr="007B6936">
        <w:rPr>
          <w:rFonts w:ascii="Times New Roman" w:hAnsi="Times New Roman" w:cs="Times New Roman"/>
          <w:b/>
        </w:rPr>
        <w:tab/>
        <w:t>Znajdowania się w sytuacji ekonomicznej lub finansowej zapewniającej wykonanie zamówienia: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Zamawiający nie określa szczegółowego warunku w tym zakresie.</w:t>
      </w:r>
    </w:p>
    <w:p w:rsidR="00E01FDD" w:rsidRPr="007B6936" w:rsidRDefault="00E01FDD" w:rsidP="00E01FDD">
      <w:pPr>
        <w:rPr>
          <w:rFonts w:ascii="Times New Roman" w:hAnsi="Times New Roman" w:cs="Times New Roman"/>
          <w:b/>
        </w:rPr>
      </w:pPr>
      <w:r w:rsidRPr="007B6936">
        <w:rPr>
          <w:rFonts w:ascii="Times New Roman" w:hAnsi="Times New Roman" w:cs="Times New Roman"/>
          <w:b/>
        </w:rPr>
        <w:t>1.3</w:t>
      </w:r>
      <w:r w:rsidRPr="007B6936">
        <w:rPr>
          <w:rFonts w:ascii="Times New Roman" w:hAnsi="Times New Roman" w:cs="Times New Roman"/>
          <w:b/>
        </w:rPr>
        <w:tab/>
        <w:t>Dysponowania zdolnością techniczną lub zawodową: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1)</w:t>
      </w:r>
      <w:r w:rsidRPr="00E01FDD">
        <w:rPr>
          <w:rFonts w:ascii="Times New Roman" w:hAnsi="Times New Roman" w:cs="Times New Roman"/>
        </w:rPr>
        <w:tab/>
        <w:t xml:space="preserve">Wykonawca wykaże, że w okresie ostatnich pięciu lat przed upływem terminu składania ofert, a jeżeli okres prowadzenia działalności jest krótszy - w tym okresie wykonał (zakończył) co najmniej: 2 zadania polegające na budowie i/lub przebudowie dróg, o wartości nie mniejszej niż  </w:t>
      </w:r>
      <w:r w:rsidR="00650C38">
        <w:rPr>
          <w:rFonts w:ascii="Times New Roman" w:hAnsi="Times New Roman" w:cs="Times New Roman"/>
          <w:b/>
        </w:rPr>
        <w:t>100</w:t>
      </w:r>
      <w:r w:rsidRPr="007B6936">
        <w:rPr>
          <w:rFonts w:ascii="Times New Roman" w:hAnsi="Times New Roman" w:cs="Times New Roman"/>
          <w:b/>
        </w:rPr>
        <w:t>.000,00 zł brutto</w:t>
      </w:r>
      <w:r w:rsidRPr="00E01FDD">
        <w:rPr>
          <w:rFonts w:ascii="Times New Roman" w:hAnsi="Times New Roman" w:cs="Times New Roman"/>
        </w:rPr>
        <w:t xml:space="preserve"> każde.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Wykonawca zobowiązany jest przedstawić dokumenty od zleceniodawców potwierdzające, że wymienione    roboty    zostały   wykonane    należycie, zgodnie   z zasadami   sztuki budowlanej i prawidłowo ukończone.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2)</w:t>
      </w:r>
      <w:r w:rsidRPr="00E01FDD">
        <w:rPr>
          <w:rFonts w:ascii="Times New Roman" w:hAnsi="Times New Roman" w:cs="Times New Roman"/>
        </w:rPr>
        <w:tab/>
        <w:t>Wykonawca wykaże, że dysponuje osobami, które będą uczestniczyć w wykonaniu zamówienia, posiadające następujące kwalifikacje i doświadczenie do pełnienia funkcji: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a</w:t>
      </w:r>
      <w:r w:rsidRPr="007B6936">
        <w:rPr>
          <w:rFonts w:ascii="Times New Roman" w:hAnsi="Times New Roman" w:cs="Times New Roman"/>
          <w:b/>
        </w:rPr>
        <w:t>. Kierownika budowy / robót branży drogowej</w:t>
      </w:r>
      <w:r w:rsidRPr="00E01FDD">
        <w:rPr>
          <w:rFonts w:ascii="Times New Roman" w:hAnsi="Times New Roman" w:cs="Times New Roman"/>
        </w:rPr>
        <w:t xml:space="preserve"> - co najmniej 1 osoba posiadającą uprawnienia budowlane do kierowania robotami w specjalności </w:t>
      </w:r>
      <w:r w:rsidRPr="007B6936">
        <w:rPr>
          <w:rFonts w:ascii="Times New Roman" w:hAnsi="Times New Roman" w:cs="Times New Roman"/>
          <w:b/>
        </w:rPr>
        <w:t>drogowej bez ograniczeń</w:t>
      </w:r>
      <w:r w:rsidRPr="00E01FDD">
        <w:rPr>
          <w:rFonts w:ascii="Times New Roman" w:hAnsi="Times New Roman" w:cs="Times New Roman"/>
        </w:rPr>
        <w:t xml:space="preserve"> lub inne ważne uprawnienia budowlane, które zostały wydane na podstawie wcześniej obowiązujących przepisów – w </w:t>
      </w:r>
      <w:r w:rsidRPr="00E01FDD">
        <w:rPr>
          <w:rFonts w:ascii="Times New Roman" w:hAnsi="Times New Roman" w:cs="Times New Roman"/>
        </w:rPr>
        <w:lastRenderedPageBreak/>
        <w:t xml:space="preserve">zakresie wystarczającym do kierowania robotami, dla ww. przedmiotu zamówienia, oraz należącą do Polskiej Izby Inżynierów Budownictwa, oraz posiadającą doświadczenie zawodowe gwarantujące należyte wykonanie przedmiotu zamówienia tj. min </w:t>
      </w:r>
      <w:r w:rsidRPr="007B6936">
        <w:rPr>
          <w:rFonts w:ascii="Times New Roman" w:hAnsi="Times New Roman" w:cs="Times New Roman"/>
          <w:b/>
        </w:rPr>
        <w:t>5 lat doświadczenia</w:t>
      </w:r>
      <w:r w:rsidRPr="00E01FDD">
        <w:rPr>
          <w:rFonts w:ascii="Times New Roman" w:hAnsi="Times New Roman" w:cs="Times New Roman"/>
        </w:rPr>
        <w:t xml:space="preserve"> licząc od daty uzyskania uprawnień budowlanych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 xml:space="preserve">Ocena spełniania przez wykonawcę warunku udziału w postępowaniu w zakresie dotyczącym warunków udziału w postępowania będzie dokonana w oparciu o oświadczenia wykonawcy stanowiące </w:t>
      </w:r>
      <w:r w:rsidRPr="007B6936">
        <w:rPr>
          <w:rFonts w:ascii="Times New Roman" w:hAnsi="Times New Roman" w:cs="Times New Roman"/>
          <w:b/>
        </w:rPr>
        <w:t>Załącznik nr 4 SWZ</w:t>
      </w:r>
      <w:r w:rsidRPr="00E01FDD">
        <w:rPr>
          <w:rFonts w:ascii="Times New Roman" w:hAnsi="Times New Roman" w:cs="Times New Roman"/>
        </w:rPr>
        <w:t>.</w:t>
      </w:r>
    </w:p>
    <w:p w:rsidR="00E01FDD" w:rsidRPr="007B6936" w:rsidRDefault="00E01FDD" w:rsidP="00E01FDD">
      <w:pPr>
        <w:rPr>
          <w:rFonts w:ascii="Times New Roman" w:hAnsi="Times New Roman" w:cs="Times New Roman"/>
          <w:b/>
          <w:u w:val="single"/>
        </w:rPr>
      </w:pPr>
      <w:r w:rsidRPr="007B6936">
        <w:rPr>
          <w:rFonts w:ascii="Times New Roman" w:hAnsi="Times New Roman" w:cs="Times New Roman"/>
          <w:b/>
          <w:u w:val="single"/>
        </w:rPr>
        <w:t>Część XVIII Podstawy wykluczenia z postępowania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1.</w:t>
      </w:r>
      <w:r w:rsidRPr="00E01FDD">
        <w:rPr>
          <w:rFonts w:ascii="Times New Roman" w:hAnsi="Times New Roman" w:cs="Times New Roman"/>
        </w:rPr>
        <w:tab/>
        <w:t xml:space="preserve">Z postępowania o udzielenie zamówienia wyklucza się, z zastrzeżeniem art. 110 ust. 2 </w:t>
      </w:r>
      <w:proofErr w:type="spellStart"/>
      <w:r w:rsidRPr="00E01FDD">
        <w:rPr>
          <w:rFonts w:ascii="Times New Roman" w:hAnsi="Times New Roman" w:cs="Times New Roman"/>
        </w:rPr>
        <w:t>pzp</w:t>
      </w:r>
      <w:proofErr w:type="spellEnd"/>
      <w:r w:rsidRPr="00E01FDD">
        <w:rPr>
          <w:rFonts w:ascii="Times New Roman" w:hAnsi="Times New Roman" w:cs="Times New Roman"/>
        </w:rPr>
        <w:t>, Wykonawcę: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1.1.</w:t>
      </w:r>
      <w:r w:rsidRPr="00E01FDD">
        <w:rPr>
          <w:rFonts w:ascii="Times New Roman" w:hAnsi="Times New Roman" w:cs="Times New Roman"/>
        </w:rPr>
        <w:tab/>
        <w:t>będącego osobą fizyczną, którego prawomocnie skazano za przestępstwo: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a)</w:t>
      </w:r>
      <w:r w:rsidRPr="00E01FDD">
        <w:rPr>
          <w:rFonts w:ascii="Times New Roman" w:hAnsi="Times New Roman" w:cs="Times New Roman"/>
        </w:rPr>
        <w:tab/>
        <w:t>udziału w zorganizowanej grupie przestępczej albo związku mającym na celu popełnienie przestępstwa lub przestępstwa skarbowego, o którym mowa w art. 258 Kodeksu karnego,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b)</w:t>
      </w:r>
      <w:r w:rsidRPr="00E01FDD">
        <w:rPr>
          <w:rFonts w:ascii="Times New Roman" w:hAnsi="Times New Roman" w:cs="Times New Roman"/>
        </w:rPr>
        <w:tab/>
        <w:t>handlu ludźmi, o którym mowa w art. 189a Kodeksu karnego,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c)</w:t>
      </w:r>
      <w:r w:rsidRPr="00E01FDD">
        <w:rPr>
          <w:rFonts w:ascii="Times New Roman" w:hAnsi="Times New Roman" w:cs="Times New Roman"/>
        </w:rPr>
        <w:tab/>
        <w:t>o którym mowa w art. 228–230a, art. 250a Kodeksu karnego lub w art. 46 lub art. 48 ustawy z dnia 25 czerwca 2010 r. o sporcie,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d)</w:t>
      </w:r>
      <w:r w:rsidRPr="00E01FDD">
        <w:rPr>
          <w:rFonts w:ascii="Times New Roman" w:hAnsi="Times New Roman" w:cs="Times New Roman"/>
        </w:rPr>
        <w:tab/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e)</w:t>
      </w:r>
      <w:r w:rsidRPr="00E01FDD">
        <w:rPr>
          <w:rFonts w:ascii="Times New Roman" w:hAnsi="Times New Roman" w:cs="Times New Roman"/>
        </w:rPr>
        <w:tab/>
        <w:t>o charakterze terrorystycznym, o którym mowa w art. 115 § 20 Kodeksu karnego, lub mające na celu popełnienie tego przestępstwa,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f)</w:t>
      </w:r>
      <w:r w:rsidRPr="00E01FDD">
        <w:rPr>
          <w:rFonts w:ascii="Times New Roman" w:hAnsi="Times New Roman" w:cs="Times New Roman"/>
        </w:rPr>
        <w:tab/>
        <w:t>powierzania wykonywania pracy małoletniemu cudzoziemcowi, o którym mowa w art. 9 ust. 2 ustawy z dnia 15 czerwca 2012 r. o skutkach powierzania wykonywania pracy cudzoziemcom przebywającym wbrew przepisom na terytorium Rzeczypospolitej Polskiej (Dz. U. poz. 769),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g)</w:t>
      </w:r>
      <w:r w:rsidRPr="00E01FDD">
        <w:rPr>
          <w:rFonts w:ascii="Times New Roman" w:hAnsi="Times New Roman" w:cs="Times New Roman"/>
        </w:rPr>
        <w:tab/>
        <w:t>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h)</w:t>
      </w:r>
      <w:r w:rsidRPr="00E01FDD">
        <w:rPr>
          <w:rFonts w:ascii="Times New Roman" w:hAnsi="Times New Roman" w:cs="Times New Roman"/>
        </w:rPr>
        <w:tab/>
        <w:t>o którym mowa w art. 9 ust. 1 i 3 lub art. 10 ustawy z dnia 15 czerwca 2012 r. o skutkach powierzania wykonywania pracy cudzoziemcom przebywającym wbrew przepisom na terytorium Rzeczypospolitej Polskiej – lub za odpowiedni czyn zabroniony określony w przepisach prawa obcego;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1.2.</w:t>
      </w:r>
      <w:r w:rsidRPr="00E01FDD">
        <w:rPr>
          <w:rFonts w:ascii="Times New Roman" w:hAnsi="Times New Roman" w:cs="Times New Roman"/>
        </w:rPr>
        <w:tab/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1.1;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1.3.</w:t>
      </w:r>
      <w:r w:rsidRPr="00E01FDD">
        <w:rPr>
          <w:rFonts w:ascii="Times New Roman" w:hAnsi="Times New Roman" w:cs="Times New Roman"/>
        </w:rPr>
        <w:tab/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lastRenderedPageBreak/>
        <w:t>1.4.</w:t>
      </w:r>
      <w:r w:rsidRPr="00E01FDD">
        <w:rPr>
          <w:rFonts w:ascii="Times New Roman" w:hAnsi="Times New Roman" w:cs="Times New Roman"/>
        </w:rPr>
        <w:tab/>
        <w:t>wobec którego prawomocnie orzeczono zakaz ubiegania się o zamówienia publiczne;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1.5.</w:t>
      </w:r>
      <w:r w:rsidRPr="00E01FDD">
        <w:rPr>
          <w:rFonts w:ascii="Times New Roman" w:hAnsi="Times New Roman" w:cs="Times New Roman"/>
        </w:rPr>
        <w:tab/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1.6.</w:t>
      </w:r>
      <w:r w:rsidRPr="00E01FDD">
        <w:rPr>
          <w:rFonts w:ascii="Times New Roman" w:hAnsi="Times New Roman" w:cs="Times New Roman"/>
        </w:rPr>
        <w:tab/>
        <w:t xml:space="preserve">jeżeli, w przypadkach, o których mowa w art. 85 ust. 1 </w:t>
      </w:r>
      <w:proofErr w:type="spellStart"/>
      <w:r w:rsidRPr="00E01FDD">
        <w:rPr>
          <w:rFonts w:ascii="Times New Roman" w:hAnsi="Times New Roman" w:cs="Times New Roman"/>
        </w:rPr>
        <w:t>pzp</w:t>
      </w:r>
      <w:proofErr w:type="spellEnd"/>
      <w:r w:rsidRPr="00E01FDD">
        <w:rPr>
          <w:rFonts w:ascii="Times New Roman" w:hAnsi="Times New Roman" w:cs="Times New Roman"/>
        </w:rPr>
        <w:t>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2.</w:t>
      </w:r>
      <w:r w:rsidRPr="00E01FDD">
        <w:rPr>
          <w:rFonts w:ascii="Times New Roman" w:hAnsi="Times New Roman" w:cs="Times New Roman"/>
        </w:rPr>
        <w:tab/>
        <w:t xml:space="preserve">Wykonawca podlega wykluczeniu z postępowania na mocy art. 1 pkt 23 rozporządzenia 2022/576 do rozporządzenia Rady (UE) nr 833/2014 z dnia 31 lipca 2014 r. dotyczącego środków ograniczających w związku z działaniami Rosji destabilizującymi sytuację na Ukrainie (Dz. Urz. UE nr L 229 z 31.7.2014, str. 1) </w:t>
      </w:r>
      <w:r w:rsidRPr="00A050F7">
        <w:rPr>
          <w:rFonts w:ascii="Times New Roman" w:hAnsi="Times New Roman" w:cs="Times New Roman"/>
          <w:b/>
        </w:rPr>
        <w:t>– Załącznik nr 3a.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3.</w:t>
      </w:r>
      <w:r w:rsidRPr="00E01FDD">
        <w:rPr>
          <w:rFonts w:ascii="Times New Roman" w:hAnsi="Times New Roman" w:cs="Times New Roman"/>
        </w:rPr>
        <w:tab/>
        <w:t xml:space="preserve">Zamawiający nie przewiduje wykluczenia wykonawców z postępowania o udzielenie zamówienia na podstawie przesłanek fakultatywnego wykluczenia z postępowania z art. 109 ust. 1 Ustawy </w:t>
      </w:r>
      <w:proofErr w:type="spellStart"/>
      <w:r w:rsidRPr="00E01FDD">
        <w:rPr>
          <w:rFonts w:ascii="Times New Roman" w:hAnsi="Times New Roman" w:cs="Times New Roman"/>
        </w:rPr>
        <w:t>Pzp</w:t>
      </w:r>
      <w:proofErr w:type="spellEnd"/>
      <w:r w:rsidRPr="00E01FDD">
        <w:rPr>
          <w:rFonts w:ascii="Times New Roman" w:hAnsi="Times New Roman" w:cs="Times New Roman"/>
        </w:rPr>
        <w:t>.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4.</w:t>
      </w:r>
      <w:r w:rsidRPr="00E01FDD">
        <w:rPr>
          <w:rFonts w:ascii="Times New Roman" w:hAnsi="Times New Roman" w:cs="Times New Roman"/>
        </w:rPr>
        <w:tab/>
        <w:t>Wykonawca może zostać wykluczony przez Zamawiającego na każdym etapie postępowania o udzielenie zamówienia.</w:t>
      </w:r>
    </w:p>
    <w:p w:rsidR="00E01FDD" w:rsidRPr="00E202F9" w:rsidRDefault="00E01FDD" w:rsidP="00E01FDD">
      <w:pPr>
        <w:rPr>
          <w:rFonts w:ascii="Times New Roman" w:hAnsi="Times New Roman" w:cs="Times New Roman"/>
          <w:b/>
          <w:u w:val="single"/>
        </w:rPr>
      </w:pPr>
      <w:r w:rsidRPr="00A050F7">
        <w:rPr>
          <w:rFonts w:ascii="Times New Roman" w:hAnsi="Times New Roman" w:cs="Times New Roman"/>
          <w:b/>
          <w:u w:val="single"/>
        </w:rPr>
        <w:t xml:space="preserve"> Część XIX Sposób obliczenia ceny</w:t>
      </w:r>
    </w:p>
    <w:p w:rsidR="00E01FDD" w:rsidRPr="00A050F7" w:rsidRDefault="00E01FDD" w:rsidP="00E01FDD">
      <w:pPr>
        <w:rPr>
          <w:rFonts w:ascii="Times New Roman" w:hAnsi="Times New Roman" w:cs="Times New Roman"/>
          <w:b/>
        </w:rPr>
      </w:pPr>
      <w:r w:rsidRPr="00E01FDD">
        <w:rPr>
          <w:rFonts w:ascii="Times New Roman" w:hAnsi="Times New Roman" w:cs="Times New Roman"/>
        </w:rPr>
        <w:t>1.</w:t>
      </w:r>
      <w:r w:rsidRPr="00A050F7">
        <w:rPr>
          <w:rFonts w:ascii="Times New Roman" w:hAnsi="Times New Roman" w:cs="Times New Roman"/>
          <w:b/>
        </w:rPr>
        <w:tab/>
        <w:t xml:space="preserve">Z wybranym Wykonawcą zostanie zawarta umowa za cenę ryczałtową, obejmującą pełen zakres zamówienia, określony w SWZ i przedmiarach robót.  Cenę należy wyliczyć, wypełniając pkt. 1 Formularza ofertowego(Załącznik nr 2 do SWZ), dołączając kosztorys ofertowe opracowane metodą uproszczoną, w oparciu o przedmiar robót załączony do  niniejszej  specyfikacji . 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1.1.</w:t>
      </w:r>
      <w:r w:rsidRPr="00E01FDD">
        <w:rPr>
          <w:rFonts w:ascii="Times New Roman" w:hAnsi="Times New Roman" w:cs="Times New Roman"/>
        </w:rPr>
        <w:tab/>
        <w:t>Podana przez Wykonawcę w ofercie cena musi zawierać wszystkie koszty związane z realizacją zamówienia. Podstawą do określenia ceny jest zakres robót, który wynika z dokumentacji projektowej oraz szczegółowej specyfikacji technicznej wykonania i odbioru robót budowlanych. Przekazany przez Zamawiającego przedmiar robót należy traktować pomocniczo przy ustalaniu ceny oferty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1.2.</w:t>
      </w:r>
      <w:r w:rsidRPr="00E01FDD">
        <w:rPr>
          <w:rFonts w:ascii="Times New Roman" w:hAnsi="Times New Roman" w:cs="Times New Roman"/>
        </w:rPr>
        <w:tab/>
        <w:t>Wynagrodzenie ryczałtowe winno obejmować koszt wykonania przedmiotu zamówienia zgodnie z dokumentacją projektową oraz szczegółową specyfikacją techniczną wykonania i odbioru robót budowlanych, w tym również wszelkie koszty towarzyszące wykonaniu.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1.3.</w:t>
      </w:r>
      <w:r w:rsidRPr="00E01FDD">
        <w:rPr>
          <w:rFonts w:ascii="Times New Roman" w:hAnsi="Times New Roman" w:cs="Times New Roman"/>
        </w:rPr>
        <w:tab/>
        <w:t>Wynagrodzenie obejmować będzie m.in.: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1.3.1.</w:t>
      </w:r>
      <w:r w:rsidRPr="00E01FDD">
        <w:rPr>
          <w:rFonts w:ascii="Times New Roman" w:hAnsi="Times New Roman" w:cs="Times New Roman"/>
        </w:rPr>
        <w:tab/>
        <w:t>robociznę bezpośrednią wraz z narzutami,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1.3.2.</w:t>
      </w:r>
      <w:r w:rsidRPr="00E01FDD">
        <w:rPr>
          <w:rFonts w:ascii="Times New Roman" w:hAnsi="Times New Roman" w:cs="Times New Roman"/>
        </w:rPr>
        <w:tab/>
        <w:t>wartość zużytych materiałów wraz z kosztami zakupu, magazynowania, ewentualnych ubytków i transportu na teren budowy,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1.3.3.</w:t>
      </w:r>
      <w:r w:rsidRPr="00E01FDD">
        <w:rPr>
          <w:rFonts w:ascii="Times New Roman" w:hAnsi="Times New Roman" w:cs="Times New Roman"/>
        </w:rPr>
        <w:tab/>
        <w:t>wartość pracy sprzętu wraz z narzutami,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lastRenderedPageBreak/>
        <w:t>1.3.4.</w:t>
      </w:r>
      <w:r w:rsidRPr="00E01FDD">
        <w:rPr>
          <w:rFonts w:ascii="Times New Roman" w:hAnsi="Times New Roman" w:cs="Times New Roman"/>
        </w:rPr>
        <w:tab/>
        <w:t>koszty pośrednie i zysk kalkulacyjny,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1.3.5.</w:t>
      </w:r>
      <w:r w:rsidRPr="00E01FDD">
        <w:rPr>
          <w:rFonts w:ascii="Times New Roman" w:hAnsi="Times New Roman" w:cs="Times New Roman"/>
        </w:rPr>
        <w:tab/>
        <w:t>koszty wywozu, składowania i utylizacji odpadów,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1.3.6.</w:t>
      </w:r>
      <w:r w:rsidRPr="00E01FDD">
        <w:rPr>
          <w:rFonts w:ascii="Times New Roman" w:hAnsi="Times New Roman" w:cs="Times New Roman"/>
        </w:rPr>
        <w:tab/>
        <w:t>koszty wynikające z postanowień umowy i zapisów specyfikacji technicznej,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1.3.7.</w:t>
      </w:r>
      <w:r w:rsidRPr="00E01FDD">
        <w:rPr>
          <w:rFonts w:ascii="Times New Roman" w:hAnsi="Times New Roman" w:cs="Times New Roman"/>
        </w:rPr>
        <w:tab/>
        <w:t>koszty sporządzania dokumentacji powykonawczej,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1.3.8.</w:t>
      </w:r>
      <w:r w:rsidRPr="00E01FDD">
        <w:rPr>
          <w:rFonts w:ascii="Times New Roman" w:hAnsi="Times New Roman" w:cs="Times New Roman"/>
        </w:rPr>
        <w:tab/>
        <w:t>koszty obsługi geodezyjnej oraz wykonania dokumentacji geodezyjnej,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1.3.9.</w:t>
      </w:r>
      <w:r w:rsidRPr="00E01FDD">
        <w:rPr>
          <w:rFonts w:ascii="Times New Roman" w:hAnsi="Times New Roman" w:cs="Times New Roman"/>
        </w:rPr>
        <w:tab/>
        <w:t>koszty niezbędnych badań oraz innych czynności koniecznych do wykonania zamówienia,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1.3.10.</w:t>
      </w:r>
      <w:r w:rsidRPr="00E01FDD">
        <w:rPr>
          <w:rFonts w:ascii="Times New Roman" w:hAnsi="Times New Roman" w:cs="Times New Roman"/>
        </w:rPr>
        <w:tab/>
        <w:t>podatek obliczony zgodnie z obowiązującymi przepisami,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1.3.11.</w:t>
      </w:r>
      <w:r w:rsidRPr="00E01FDD">
        <w:rPr>
          <w:rFonts w:ascii="Times New Roman" w:hAnsi="Times New Roman" w:cs="Times New Roman"/>
        </w:rPr>
        <w:tab/>
        <w:t>inne koszty towarzyszące, w tym m.in.: wykonania robót przygotowawczych, wykończeniowych i porządkowych; zorganizowania, zagospodarowania, zabezpieczenia i późniejszej likwidacji placu budowy; zorganizowania i utrzymania zaplecza budowy; wywozu nadmiaru gruntu.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1.4.</w:t>
      </w:r>
      <w:r w:rsidRPr="00E01FDD">
        <w:rPr>
          <w:rFonts w:ascii="Times New Roman" w:hAnsi="Times New Roman" w:cs="Times New Roman"/>
        </w:rPr>
        <w:tab/>
        <w:t xml:space="preserve">Niedoszacowanie, pominięcie oraz brak rozpoznania zakresu przedmiotu zamówienia nie może być podstawą do żądania przez Wykonawcę zmiany wynagrodzenia ryczałtowego, a zatem musi on przewidzieć wszystkie okoliczności, które mogą wpłynąć na cenę zamówienia. W związku 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 xml:space="preserve">z powyższym wymagane jest od Wykonawcy bardzo szczegółowe sprawdzenie dokumentacji projektowej, specyfikacji technicznych wykonania i odbioru robót. 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1.5.</w:t>
      </w:r>
      <w:r w:rsidRPr="00E01FDD">
        <w:rPr>
          <w:rFonts w:ascii="Times New Roman" w:hAnsi="Times New Roman" w:cs="Times New Roman"/>
        </w:rPr>
        <w:tab/>
        <w:t>Zamawiający zapłaci Wykonawcy wynagrodzenie umowne po podpisaniu protokołu odbioru końcowego na podstawie faktury końcowej, wystawionej przez Wykonawcę dla Zamawiającego.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1.6.</w:t>
      </w:r>
      <w:r w:rsidRPr="00E01FDD">
        <w:rPr>
          <w:rFonts w:ascii="Times New Roman" w:hAnsi="Times New Roman" w:cs="Times New Roman"/>
        </w:rPr>
        <w:tab/>
        <w:t>Cena oferty powinna być wyrażona cyfrowo w złotych polskich (zaokrąglona do dwóch miejsc po przecinku) oraz określona słownie w oznaczonym miejscu Formularza ofertowego.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1.7.</w:t>
      </w:r>
      <w:r w:rsidRPr="00E01FDD">
        <w:rPr>
          <w:rFonts w:ascii="Times New Roman" w:hAnsi="Times New Roman" w:cs="Times New Roman"/>
        </w:rPr>
        <w:tab/>
        <w:t>W przypadku, gdy Wykonawca poda cenę oferty z dokładnością większą niż do drugiego miejsca po przecinku lub dokona ich nieprawidłowego zaokrąglenia, to ten sposób wyliczenia ceny zostanie uznany za oczywistą omyłkę rachunkową. Zamawiający dokona przeliczenia podanych w ofercie cen do dwóch miejsc po przecinku, stosując następującą zasadę: trzecia cyfra po przecinku od 5 w górę powoduje zaokrąglenie drugiej cyfry po przecinku w górę o 1. Jeżeli trzecia cyfra po przecinku jest mniejsza lub równa 5, to druga cyfra po przecinku nie ulega zmianie.</w:t>
      </w:r>
    </w:p>
    <w:p w:rsidR="00E01FDD" w:rsidRPr="00A050F7" w:rsidRDefault="00E01FDD" w:rsidP="00E01FDD">
      <w:pPr>
        <w:rPr>
          <w:rFonts w:ascii="Times New Roman" w:hAnsi="Times New Roman" w:cs="Times New Roman"/>
          <w:b/>
        </w:rPr>
      </w:pPr>
      <w:r w:rsidRPr="00E01FDD">
        <w:rPr>
          <w:rFonts w:ascii="Times New Roman" w:hAnsi="Times New Roman" w:cs="Times New Roman"/>
        </w:rPr>
        <w:t>2.</w:t>
      </w:r>
      <w:r w:rsidRPr="00E01FDD">
        <w:rPr>
          <w:rFonts w:ascii="Times New Roman" w:hAnsi="Times New Roman" w:cs="Times New Roman"/>
        </w:rPr>
        <w:tab/>
      </w:r>
      <w:r w:rsidRPr="00A050F7">
        <w:rPr>
          <w:rFonts w:ascii="Times New Roman" w:hAnsi="Times New Roman" w:cs="Times New Roman"/>
          <w:b/>
        </w:rPr>
        <w:t>Rozliczenia między Zamawiającym a Wykonawcą będą prowadzone w walucie PLN. Zamawiający nie dopuszcza możliwości prowadzenia rozliczeń w walutach obcych.</w:t>
      </w:r>
    </w:p>
    <w:p w:rsidR="00E01FDD" w:rsidRPr="00A050F7" w:rsidRDefault="00E01FDD" w:rsidP="00E01FDD">
      <w:pPr>
        <w:rPr>
          <w:rFonts w:ascii="Times New Roman" w:hAnsi="Times New Roman" w:cs="Times New Roman"/>
          <w:b/>
        </w:rPr>
      </w:pPr>
      <w:r w:rsidRPr="00E01FDD">
        <w:rPr>
          <w:rFonts w:ascii="Times New Roman" w:hAnsi="Times New Roman" w:cs="Times New Roman"/>
        </w:rPr>
        <w:t>3.</w:t>
      </w:r>
      <w:r w:rsidRPr="00E01FDD">
        <w:rPr>
          <w:rFonts w:ascii="Times New Roman" w:hAnsi="Times New Roman" w:cs="Times New Roman"/>
        </w:rPr>
        <w:tab/>
      </w:r>
      <w:r w:rsidRPr="00A050F7">
        <w:rPr>
          <w:rFonts w:ascii="Times New Roman" w:hAnsi="Times New Roman" w:cs="Times New Roman"/>
          <w:b/>
        </w:rPr>
        <w:t>W przypadku złożenia oferty, której wybór prowadziłby do powstania u Zamawiającego obowiązku podatkowego zgodnie z ustawą z dnia 11 marca 2004 r. o podatku od towarów i usług, dla celów zastosowania kryterium ceny, Zamawiający doliczy do przedstawionej w tej ofercie ceny kwotę podatku od towarów i usług, którą miałby obowiązek rozliczyć.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3.1.</w:t>
      </w:r>
      <w:r w:rsidRPr="00E01FDD">
        <w:rPr>
          <w:rFonts w:ascii="Times New Roman" w:hAnsi="Times New Roman" w:cs="Times New Roman"/>
        </w:rPr>
        <w:tab/>
        <w:t>W ofercie, o której mowa powyżej, Wykonawca ma obowiązek: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3.1.1.</w:t>
      </w:r>
      <w:r w:rsidRPr="00E01FDD">
        <w:rPr>
          <w:rFonts w:ascii="Times New Roman" w:hAnsi="Times New Roman" w:cs="Times New Roman"/>
        </w:rPr>
        <w:tab/>
        <w:t>poinformować Zamawiającego, że wybór jego oferty będzie prowadził do powstania u Zamawiającego obowiązku podatkowego,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3.1.2.</w:t>
      </w:r>
      <w:r w:rsidRPr="00E01FDD">
        <w:rPr>
          <w:rFonts w:ascii="Times New Roman" w:hAnsi="Times New Roman" w:cs="Times New Roman"/>
        </w:rPr>
        <w:tab/>
        <w:t>wskazać nazwę (rodzaju) towaru lub usługi, których dostawa lub świadczenie będą prowadziły do powstania obowiązku podatkowego,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3.1.3.</w:t>
      </w:r>
      <w:r w:rsidRPr="00E01FDD">
        <w:rPr>
          <w:rFonts w:ascii="Times New Roman" w:hAnsi="Times New Roman" w:cs="Times New Roman"/>
        </w:rPr>
        <w:tab/>
        <w:t>wskazać wartość towaru lub usługi objętego obowiązkiem podatkowym Zamawiającego, bez kwoty podatku,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lastRenderedPageBreak/>
        <w:t>3.1.4.</w:t>
      </w:r>
      <w:r w:rsidRPr="00E01FDD">
        <w:rPr>
          <w:rFonts w:ascii="Times New Roman" w:hAnsi="Times New Roman" w:cs="Times New Roman"/>
        </w:rPr>
        <w:tab/>
        <w:t xml:space="preserve">Wykonawca poda w Formularzu Ofertowym stawkę podatku od towarów i usług (VAT) właściwą dla przedmiotu zamówienia, obowiązującą według stanu prawnego na dzień składania ofert. Określenie ceny ofertowej z zastosowaniem nieprawidłowej stawki podatku od towarów i usług (VAT) potraktowane będzie, jako błąd w obliczeniu ceny i spowoduje odrzucenie oferty, jeżeli nie ziszczą się ustawowe przesłanki omyłki (na podstawie art. 226 ust. 1 pkt 10 </w:t>
      </w:r>
      <w:proofErr w:type="spellStart"/>
      <w:r w:rsidRPr="00E01FDD">
        <w:rPr>
          <w:rFonts w:ascii="Times New Roman" w:hAnsi="Times New Roman" w:cs="Times New Roman"/>
        </w:rPr>
        <w:t>pzp</w:t>
      </w:r>
      <w:proofErr w:type="spellEnd"/>
      <w:r w:rsidRPr="00E01FDD">
        <w:rPr>
          <w:rFonts w:ascii="Times New Roman" w:hAnsi="Times New Roman" w:cs="Times New Roman"/>
        </w:rPr>
        <w:t xml:space="preserve"> w związku z art. 223 ust. 2 pkt 3 </w:t>
      </w:r>
      <w:proofErr w:type="spellStart"/>
      <w:r w:rsidRPr="00E01FDD">
        <w:rPr>
          <w:rFonts w:ascii="Times New Roman" w:hAnsi="Times New Roman" w:cs="Times New Roman"/>
        </w:rPr>
        <w:t>pzp</w:t>
      </w:r>
      <w:proofErr w:type="spellEnd"/>
      <w:r w:rsidRPr="00E01FDD">
        <w:rPr>
          <w:rFonts w:ascii="Times New Roman" w:hAnsi="Times New Roman" w:cs="Times New Roman"/>
        </w:rPr>
        <w:t>).</w:t>
      </w:r>
    </w:p>
    <w:p w:rsidR="00E01FDD" w:rsidRDefault="00E01FDD" w:rsidP="00E01FDD">
      <w:pPr>
        <w:rPr>
          <w:rFonts w:ascii="Times New Roman" w:hAnsi="Times New Roman" w:cs="Times New Roman"/>
          <w:b/>
          <w:u w:val="single"/>
        </w:rPr>
      </w:pPr>
      <w:r w:rsidRPr="00A050F7">
        <w:rPr>
          <w:rFonts w:ascii="Times New Roman" w:hAnsi="Times New Roman" w:cs="Times New Roman"/>
          <w:b/>
          <w:u w:val="single"/>
        </w:rPr>
        <w:t>Część XX Opis kryteriów oceny ofert, wraz z podaniem wag tych kryteriów i sposobu oceny ofert</w:t>
      </w:r>
    </w:p>
    <w:p w:rsidR="00A050F7" w:rsidRPr="00A3117E" w:rsidRDefault="00E01FDD" w:rsidP="00A050F7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A050F7">
        <w:rPr>
          <w:rFonts w:ascii="Times New Roman" w:hAnsi="Times New Roman" w:cs="Times New Roman"/>
        </w:rPr>
        <w:t>Ustala się następujące kryteria oceny ofert: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050F7" w:rsidTr="00A050F7">
        <w:tc>
          <w:tcPr>
            <w:tcW w:w="4531" w:type="dxa"/>
          </w:tcPr>
          <w:p w:rsidR="00A050F7" w:rsidRPr="00A050F7" w:rsidRDefault="00A050F7" w:rsidP="00A050F7">
            <w:pPr>
              <w:rPr>
                <w:rFonts w:ascii="Times New Roman" w:hAnsi="Times New Roman" w:cs="Times New Roman"/>
                <w:b/>
              </w:rPr>
            </w:pPr>
            <w:r w:rsidRPr="00A050F7">
              <w:rPr>
                <w:rFonts w:ascii="Times New Roman" w:hAnsi="Times New Roman" w:cs="Times New Roman"/>
                <w:b/>
              </w:rPr>
              <w:t>Kryterium</w:t>
            </w:r>
          </w:p>
          <w:p w:rsidR="00A050F7" w:rsidRDefault="00A050F7" w:rsidP="00A050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:rsidR="00A050F7" w:rsidRPr="00A050F7" w:rsidRDefault="00A050F7" w:rsidP="00A050F7">
            <w:pPr>
              <w:rPr>
                <w:rFonts w:ascii="Times New Roman" w:hAnsi="Times New Roman" w:cs="Times New Roman"/>
                <w:b/>
              </w:rPr>
            </w:pPr>
            <w:r w:rsidRPr="00A050F7">
              <w:rPr>
                <w:rFonts w:ascii="Times New Roman" w:hAnsi="Times New Roman" w:cs="Times New Roman"/>
                <w:b/>
              </w:rPr>
              <w:t>znaczenie</w:t>
            </w:r>
          </w:p>
        </w:tc>
      </w:tr>
      <w:tr w:rsidR="00A050F7" w:rsidTr="00A050F7">
        <w:tc>
          <w:tcPr>
            <w:tcW w:w="4531" w:type="dxa"/>
          </w:tcPr>
          <w:p w:rsidR="00A050F7" w:rsidRPr="00E01FDD" w:rsidRDefault="00A050F7" w:rsidP="00A050F7">
            <w:pPr>
              <w:rPr>
                <w:rFonts w:ascii="Times New Roman" w:hAnsi="Times New Roman" w:cs="Times New Roman"/>
              </w:rPr>
            </w:pPr>
            <w:r w:rsidRPr="00E01FDD">
              <w:rPr>
                <w:rFonts w:ascii="Times New Roman" w:hAnsi="Times New Roman" w:cs="Times New Roman"/>
              </w:rPr>
              <w:t>(C) - Cena</w:t>
            </w:r>
          </w:p>
          <w:p w:rsidR="00A050F7" w:rsidRDefault="00A050F7" w:rsidP="00A050F7">
            <w:pPr>
              <w:rPr>
                <w:rFonts w:ascii="Times New Roman" w:hAnsi="Times New Roman" w:cs="Times New Roman"/>
              </w:rPr>
            </w:pPr>
            <w:r w:rsidRPr="00E01FDD">
              <w:rPr>
                <w:rFonts w:ascii="Times New Roman" w:hAnsi="Times New Roman" w:cs="Times New Roman"/>
              </w:rPr>
              <w:t>(G) – Wydłużenie terminu gwarancji</w:t>
            </w:r>
          </w:p>
        </w:tc>
        <w:tc>
          <w:tcPr>
            <w:tcW w:w="4531" w:type="dxa"/>
          </w:tcPr>
          <w:p w:rsidR="00A050F7" w:rsidRDefault="00A050F7" w:rsidP="00A050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60%</w:t>
            </w:r>
          </w:p>
          <w:p w:rsidR="00A050F7" w:rsidRDefault="00A050F7" w:rsidP="00A050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40%</w:t>
            </w:r>
          </w:p>
        </w:tc>
      </w:tr>
    </w:tbl>
    <w:p w:rsidR="00E01FDD" w:rsidRPr="00E01FDD" w:rsidRDefault="00E01FDD" w:rsidP="00E01FDD">
      <w:pPr>
        <w:rPr>
          <w:rFonts w:ascii="Times New Roman" w:hAnsi="Times New Roman" w:cs="Times New Roman"/>
        </w:rPr>
      </w:pPr>
    </w:p>
    <w:p w:rsidR="00E01FDD" w:rsidRPr="00E01FDD" w:rsidRDefault="004C5E79" w:rsidP="00E01F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E01FDD" w:rsidRPr="00E01FDD">
        <w:rPr>
          <w:rFonts w:ascii="Times New Roman" w:hAnsi="Times New Roman" w:cs="Times New Roman"/>
        </w:rPr>
        <w:t>Zamawiający dokona wyboru oferty najkorzystniejszej wyłącznie na podstawie kryteriów oceny ofert określonych w SWZ.</w:t>
      </w:r>
    </w:p>
    <w:p w:rsidR="00E01FDD" w:rsidRPr="00E01FDD" w:rsidRDefault="004C5E79" w:rsidP="00E01F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E01FDD" w:rsidRPr="00E01FDD">
        <w:rPr>
          <w:rFonts w:ascii="Times New Roman" w:hAnsi="Times New Roman" w:cs="Times New Roman"/>
        </w:rPr>
        <w:t>Ocenie punktowej zostaną poddane oferty wykonawców, których oferty nie zostały Odrzucone.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4.</w:t>
      </w:r>
      <w:r w:rsidRPr="00E01FDD">
        <w:rPr>
          <w:rFonts w:ascii="Times New Roman" w:hAnsi="Times New Roman" w:cs="Times New Roman"/>
        </w:rPr>
        <w:tab/>
      </w:r>
      <w:r w:rsidRPr="00A050F7">
        <w:rPr>
          <w:rFonts w:ascii="Times New Roman" w:hAnsi="Times New Roman" w:cs="Times New Roman"/>
          <w:b/>
        </w:rPr>
        <w:t>Sposób obliczania punktów dla poszczególnych kryteriów: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A050F7">
        <w:rPr>
          <w:rFonts w:ascii="Times New Roman" w:hAnsi="Times New Roman" w:cs="Times New Roman"/>
          <w:b/>
        </w:rPr>
        <w:t>a)</w:t>
      </w:r>
      <w:r w:rsidRPr="00E01FDD">
        <w:rPr>
          <w:rFonts w:ascii="Times New Roman" w:hAnsi="Times New Roman" w:cs="Times New Roman"/>
        </w:rPr>
        <w:tab/>
        <w:t>W ramach kryterium Cena (C) oceniana będzie cena łączna brutto podana w formularzu oferty. W ramach kryterium „Cena” ocena ofert zostanie dokonana przy zastosowaniu wzoru:</w:t>
      </w:r>
    </w:p>
    <w:p w:rsidR="00E01FDD" w:rsidRPr="00A050F7" w:rsidRDefault="00E01FDD" w:rsidP="00E01FDD">
      <w:pPr>
        <w:rPr>
          <w:rFonts w:ascii="Times New Roman" w:hAnsi="Times New Roman" w:cs="Times New Roman"/>
          <w:b/>
        </w:rPr>
      </w:pPr>
      <w:proofErr w:type="spellStart"/>
      <w:r w:rsidRPr="00A050F7">
        <w:rPr>
          <w:rFonts w:ascii="Times New Roman" w:hAnsi="Times New Roman" w:cs="Times New Roman"/>
          <w:b/>
        </w:rPr>
        <w:t>Cn</w:t>
      </w:r>
      <w:proofErr w:type="spellEnd"/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A050F7">
        <w:rPr>
          <w:rFonts w:ascii="Times New Roman" w:hAnsi="Times New Roman" w:cs="Times New Roman"/>
          <w:b/>
        </w:rPr>
        <w:t>C =</w:t>
      </w:r>
      <w:r w:rsidRPr="00E01FDD">
        <w:rPr>
          <w:rFonts w:ascii="Times New Roman" w:hAnsi="Times New Roman" w:cs="Times New Roman"/>
        </w:rPr>
        <w:t xml:space="preserve"> -------------   </w:t>
      </w:r>
      <w:r w:rsidRPr="00A050F7">
        <w:rPr>
          <w:rFonts w:ascii="Times New Roman" w:hAnsi="Times New Roman" w:cs="Times New Roman"/>
          <w:b/>
        </w:rPr>
        <w:t>x   60 pkt</w:t>
      </w:r>
    </w:p>
    <w:p w:rsidR="00E01FDD" w:rsidRPr="00A050F7" w:rsidRDefault="00E01FDD" w:rsidP="00E01FDD">
      <w:pPr>
        <w:rPr>
          <w:rFonts w:ascii="Times New Roman" w:hAnsi="Times New Roman" w:cs="Times New Roman"/>
          <w:b/>
        </w:rPr>
      </w:pPr>
      <w:r w:rsidRPr="00A050F7">
        <w:rPr>
          <w:rFonts w:ascii="Times New Roman" w:hAnsi="Times New Roman" w:cs="Times New Roman"/>
          <w:b/>
        </w:rPr>
        <w:t>Co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gdzie:</w:t>
      </w:r>
    </w:p>
    <w:p w:rsidR="00A050F7" w:rsidRDefault="00E01FDD" w:rsidP="00E01FDD">
      <w:pPr>
        <w:rPr>
          <w:rFonts w:ascii="Times New Roman" w:hAnsi="Times New Roman" w:cs="Times New Roman"/>
        </w:rPr>
      </w:pPr>
      <w:r w:rsidRPr="00A050F7">
        <w:rPr>
          <w:rFonts w:ascii="Times New Roman" w:hAnsi="Times New Roman" w:cs="Times New Roman"/>
          <w:b/>
        </w:rPr>
        <w:t>C</w:t>
      </w:r>
      <w:r w:rsidRPr="00E01FDD">
        <w:rPr>
          <w:rFonts w:ascii="Times New Roman" w:hAnsi="Times New Roman" w:cs="Times New Roman"/>
        </w:rPr>
        <w:t xml:space="preserve"> - liczba punktów w ramach kryterium „Cena”, 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proofErr w:type="spellStart"/>
      <w:r w:rsidRPr="00A050F7">
        <w:rPr>
          <w:rFonts w:ascii="Times New Roman" w:hAnsi="Times New Roman" w:cs="Times New Roman"/>
          <w:b/>
        </w:rPr>
        <w:t>Cn</w:t>
      </w:r>
      <w:proofErr w:type="spellEnd"/>
      <w:r w:rsidRPr="00E01FDD">
        <w:rPr>
          <w:rFonts w:ascii="Times New Roman" w:hAnsi="Times New Roman" w:cs="Times New Roman"/>
        </w:rPr>
        <w:t xml:space="preserve"> - najniższa cena spośród ofert ocenianych Co - cena oferty ocenianej</w:t>
      </w:r>
    </w:p>
    <w:p w:rsidR="00E01FDD" w:rsidRPr="00A050F7" w:rsidRDefault="00E01FDD" w:rsidP="00E01FDD">
      <w:pPr>
        <w:rPr>
          <w:rFonts w:ascii="Times New Roman" w:hAnsi="Times New Roman" w:cs="Times New Roman"/>
          <w:b/>
        </w:rPr>
      </w:pPr>
      <w:r w:rsidRPr="00E01FDD">
        <w:rPr>
          <w:rFonts w:ascii="Times New Roman" w:hAnsi="Times New Roman" w:cs="Times New Roman"/>
        </w:rPr>
        <w:t>b)</w:t>
      </w:r>
      <w:r w:rsidRPr="00E01FDD">
        <w:rPr>
          <w:rFonts w:ascii="Times New Roman" w:hAnsi="Times New Roman" w:cs="Times New Roman"/>
        </w:rPr>
        <w:tab/>
      </w:r>
      <w:r w:rsidRPr="00A050F7">
        <w:rPr>
          <w:rFonts w:ascii="Times New Roman" w:hAnsi="Times New Roman" w:cs="Times New Roman"/>
          <w:b/>
        </w:rPr>
        <w:t>Gwarancja na wykonany przedmiot zamówienia w zakresie robót budowlanych powinna wynosić minimalnie 3 lata od dnia podpisania protokołu odbioru  końcowego. Zamawiający, w ramach kryterium (G) „Wydłużenie okresu gwarancji”, przyzna Wykonawcy punkty według następujących zasad:</w:t>
      </w:r>
    </w:p>
    <w:p w:rsidR="00E01FDD" w:rsidRPr="00A050F7" w:rsidRDefault="00A050F7" w:rsidP="00E01FD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</w:t>
      </w:r>
      <w:r w:rsidR="00E01FDD" w:rsidRPr="00A050F7">
        <w:rPr>
          <w:rFonts w:ascii="Times New Roman" w:hAnsi="Times New Roman" w:cs="Times New Roman"/>
          <w:b/>
        </w:rPr>
        <w:tab/>
        <w:t>Wydłużenie okresu gwarancji o min. 2 lata</w:t>
      </w:r>
      <w:r w:rsidR="00E01FDD" w:rsidRPr="00A050F7">
        <w:rPr>
          <w:rFonts w:ascii="Times New Roman" w:hAnsi="Times New Roman" w:cs="Times New Roman"/>
          <w:b/>
        </w:rPr>
        <w:tab/>
        <w:t>– 40 pkt</w:t>
      </w:r>
    </w:p>
    <w:p w:rsidR="00E01FDD" w:rsidRPr="00A050F7" w:rsidRDefault="00A050F7" w:rsidP="00E01FD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</w:t>
      </w:r>
      <w:r w:rsidR="00E01FDD" w:rsidRPr="00A050F7">
        <w:rPr>
          <w:rFonts w:ascii="Times New Roman" w:hAnsi="Times New Roman" w:cs="Times New Roman"/>
          <w:b/>
        </w:rPr>
        <w:tab/>
        <w:t>Wydłużenie okresu gwarancji o min. 1 rok</w:t>
      </w:r>
      <w:r w:rsidR="00E01FDD" w:rsidRPr="00A050F7">
        <w:rPr>
          <w:rFonts w:ascii="Times New Roman" w:hAnsi="Times New Roman" w:cs="Times New Roman"/>
          <w:b/>
        </w:rPr>
        <w:tab/>
        <w:t>– 20 pkt</w:t>
      </w:r>
    </w:p>
    <w:p w:rsidR="00E01FDD" w:rsidRPr="00A050F7" w:rsidRDefault="00A050F7" w:rsidP="00E01FD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</w:t>
      </w:r>
      <w:r w:rsidR="00E01FDD" w:rsidRPr="00A050F7">
        <w:rPr>
          <w:rFonts w:ascii="Times New Roman" w:hAnsi="Times New Roman" w:cs="Times New Roman"/>
          <w:b/>
        </w:rPr>
        <w:tab/>
        <w:t>Wydłużenie okresu gwarancji o mniej niż 1 rok</w:t>
      </w:r>
      <w:r w:rsidR="00E01FDD" w:rsidRPr="00A050F7">
        <w:rPr>
          <w:rFonts w:ascii="Times New Roman" w:hAnsi="Times New Roman" w:cs="Times New Roman"/>
          <w:b/>
        </w:rPr>
        <w:tab/>
        <w:t>– 0 pkt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Przy  ocenie  oferty,  w  której  Wykonawca  zaoferował  wydłużenie  okresu  gwarancji  o 2 lata, łączna dł</w:t>
      </w:r>
      <w:r w:rsidR="00C90834">
        <w:rPr>
          <w:rFonts w:ascii="Times New Roman" w:hAnsi="Times New Roman" w:cs="Times New Roman"/>
        </w:rPr>
        <w:t>ugość gwarancji wynosić będzie 5 lat</w:t>
      </w:r>
      <w:r w:rsidRPr="00E01FDD">
        <w:rPr>
          <w:rFonts w:ascii="Times New Roman" w:hAnsi="Times New Roman" w:cs="Times New Roman"/>
        </w:rPr>
        <w:t>. Zaoferowanie dłuższego okresu gwarancji nie będzie skutkować odrzuceniem oferty, ani przyznaniem wyższej punktacji. W takim przypadku Wykonawca otrzyma taką samą ilość punktów, jak za wydłużenie okresu gwarancji o 2 lata tj. Zamawiający przyzna Wykonawcy maksymalną liczbę punktów w obrębie tego kryterium (40 pkt). Za zaoferowanie mi</w:t>
      </w:r>
      <w:r w:rsidR="00713900">
        <w:rPr>
          <w:rFonts w:ascii="Times New Roman" w:hAnsi="Times New Roman" w:cs="Times New Roman"/>
        </w:rPr>
        <w:t>nimalnego okresu gwarancji tj. 3</w:t>
      </w:r>
      <w:r w:rsidRPr="00E01FDD">
        <w:rPr>
          <w:rFonts w:ascii="Times New Roman" w:hAnsi="Times New Roman" w:cs="Times New Roman"/>
        </w:rPr>
        <w:t xml:space="preserve"> lat</w:t>
      </w:r>
      <w:r w:rsidR="00713900">
        <w:rPr>
          <w:rFonts w:ascii="Times New Roman" w:hAnsi="Times New Roman" w:cs="Times New Roman"/>
        </w:rPr>
        <w:t>a</w:t>
      </w:r>
      <w:r w:rsidRPr="00E01FDD">
        <w:rPr>
          <w:rFonts w:ascii="Times New Roman" w:hAnsi="Times New Roman" w:cs="Times New Roman"/>
        </w:rPr>
        <w:t xml:space="preserve"> i jednoczesne wydłużenie okresu gwarancji na okres krótszy </w:t>
      </w:r>
      <w:r w:rsidRPr="00E01FDD">
        <w:rPr>
          <w:rFonts w:ascii="Times New Roman" w:hAnsi="Times New Roman" w:cs="Times New Roman"/>
        </w:rPr>
        <w:lastRenderedPageBreak/>
        <w:t xml:space="preserve">niż 1 rok Zamawiający przyzna 0 pkt. Oferta zawierająca krótszy niż minimalny okres gwarancji będzie podlegała odrzuceniu jako niezgodna z SWZ. Zamawiający nie będzie przyznawał punktów za poszczególne miesiące wydłużenia okresu gwarancji, lecz za pełne lata 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Obliczenie łącznej liczby punktów uzyskanych przez Wykonawcę (spośród ofert podlegających  ocenie)  zostanie  wyliczone  na   podstawie  sumy  uzyskanych   punktów   w kryteriach opisanych powyżej zgodnie z wzorem:</w:t>
      </w:r>
    </w:p>
    <w:p w:rsidR="00E01FDD" w:rsidRPr="00A050F7" w:rsidRDefault="00E01FDD" w:rsidP="00A050F7">
      <w:pPr>
        <w:jc w:val="center"/>
        <w:rPr>
          <w:rFonts w:ascii="Times New Roman" w:hAnsi="Times New Roman" w:cs="Times New Roman"/>
          <w:b/>
        </w:rPr>
      </w:pPr>
      <w:r w:rsidRPr="00A050F7">
        <w:rPr>
          <w:rFonts w:ascii="Times New Roman" w:hAnsi="Times New Roman" w:cs="Times New Roman"/>
          <w:b/>
        </w:rPr>
        <w:t>R = C + G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A050F7">
        <w:rPr>
          <w:rFonts w:ascii="Times New Roman" w:hAnsi="Times New Roman" w:cs="Times New Roman"/>
          <w:b/>
        </w:rPr>
        <w:t>R</w:t>
      </w:r>
      <w:r w:rsidRPr="00E01FDD">
        <w:rPr>
          <w:rFonts w:ascii="Times New Roman" w:hAnsi="Times New Roman" w:cs="Times New Roman"/>
        </w:rPr>
        <w:t xml:space="preserve"> - łączna liczba punktów (suma) przyznanych Wykonawcy w ramach wszystkich kryteriów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A050F7">
        <w:rPr>
          <w:rFonts w:ascii="Times New Roman" w:hAnsi="Times New Roman" w:cs="Times New Roman"/>
          <w:b/>
        </w:rPr>
        <w:t>C</w:t>
      </w:r>
      <w:r w:rsidRPr="00E01FDD">
        <w:rPr>
          <w:rFonts w:ascii="Times New Roman" w:hAnsi="Times New Roman" w:cs="Times New Roman"/>
        </w:rPr>
        <w:t xml:space="preserve"> - łączna liczba punktów przyznanych Wykonawcy w kryterium „Cena”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A050F7">
        <w:rPr>
          <w:rFonts w:ascii="Times New Roman" w:hAnsi="Times New Roman" w:cs="Times New Roman"/>
          <w:b/>
        </w:rPr>
        <w:t>G</w:t>
      </w:r>
      <w:r w:rsidRPr="00E01FDD">
        <w:rPr>
          <w:rFonts w:ascii="Times New Roman" w:hAnsi="Times New Roman" w:cs="Times New Roman"/>
        </w:rPr>
        <w:t xml:space="preserve"> - łączna liczba punktów przyznanych Wykonawcy w kryterium „Wydłużenie terminu gwarancji”</w:t>
      </w:r>
    </w:p>
    <w:p w:rsidR="00E01FDD" w:rsidRPr="00A050F7" w:rsidRDefault="00E01FDD" w:rsidP="00E01FDD">
      <w:pPr>
        <w:rPr>
          <w:rFonts w:ascii="Times New Roman" w:hAnsi="Times New Roman" w:cs="Times New Roman"/>
          <w:b/>
        </w:rPr>
      </w:pPr>
      <w:r w:rsidRPr="00A050F7">
        <w:rPr>
          <w:rFonts w:ascii="Times New Roman" w:hAnsi="Times New Roman" w:cs="Times New Roman"/>
          <w:b/>
        </w:rPr>
        <w:t>Oferta  może  uzyskać  maksymalnie  100  punktów  (100%)  przy  czym  1  pkt=  1%  w kryteriach oceny ofert.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5.</w:t>
      </w:r>
      <w:r w:rsidRPr="00E01FDD">
        <w:rPr>
          <w:rFonts w:ascii="Times New Roman" w:hAnsi="Times New Roman" w:cs="Times New Roman"/>
        </w:rPr>
        <w:tab/>
        <w:t>Ocenie będą podlegać wyłącznie oferty nie podlegające odrzuceniu.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6.</w:t>
      </w:r>
      <w:r w:rsidRPr="00E01FDD">
        <w:rPr>
          <w:rFonts w:ascii="Times New Roman" w:hAnsi="Times New Roman" w:cs="Times New Roman"/>
        </w:rPr>
        <w:tab/>
        <w:t>W sytuacji, gdy Zamawiający nie będzie mógł dokonać wyboru najkorzystniejszej oferty ze względu na to, że zostały złożone oferty o takiej samej cenie, wezwie on Wykonawców, którzy złożyli te oferty, do złożenia w terminie określonym przez Zamawiającego ofert dodatkowych zawierających nową cenę. Wykonawcy, składając oferty dodatkowe, nie mogą zaoferować cen wyższych niż zaoferowane w uprzednio złożonych przez nich ofertach.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 xml:space="preserve"> 7.</w:t>
      </w:r>
      <w:r w:rsidRPr="00E01FDD">
        <w:rPr>
          <w:rFonts w:ascii="Times New Roman" w:hAnsi="Times New Roman" w:cs="Times New Roman"/>
        </w:rPr>
        <w:tab/>
        <w:t>W toku badania i oceny ofert Zamawiający może żądać od Wykonawców wyjaśnień dotyczących treści złożonych przez nich ofert lub innych składanych dokumentów lub oświadczeń. Wykonawcy są zobowiązani do przedstawienia wyjaśnień w terminie wskazanym przez Zamawiającego.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8.</w:t>
      </w:r>
      <w:r w:rsidRPr="00E01FDD">
        <w:rPr>
          <w:rFonts w:ascii="Times New Roman" w:hAnsi="Times New Roman" w:cs="Times New Roman"/>
        </w:rPr>
        <w:tab/>
        <w:t>Jeżeli zostanie złożona oferta, której wybór prowadziłby do powstania u Zamawiającego obowiązku podatkowego zgodnie z ustawą z dnia 11 marca 2004 r. o podatku od towarów i usług (</w:t>
      </w:r>
      <w:proofErr w:type="spellStart"/>
      <w:r w:rsidRPr="00E01FDD">
        <w:rPr>
          <w:rFonts w:ascii="Times New Roman" w:hAnsi="Times New Roman" w:cs="Times New Roman"/>
        </w:rPr>
        <w:t>t.j</w:t>
      </w:r>
      <w:proofErr w:type="spellEnd"/>
      <w:r w:rsidRPr="00E01FDD">
        <w:rPr>
          <w:rFonts w:ascii="Times New Roman" w:hAnsi="Times New Roman" w:cs="Times New Roman"/>
        </w:rPr>
        <w:t>.: Dz. U. z 2020 r. poz. 106, ze zm.), dla celów zastosowania kryterium ceny Zamawiający dolicza do przedstawionej w tej ofercie ceny kwotę podatku od towarów i usług, którą miałby obowiązek rozliczyć.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9.</w:t>
      </w:r>
      <w:r w:rsidRPr="00E01FDD">
        <w:rPr>
          <w:rFonts w:ascii="Times New Roman" w:hAnsi="Times New Roman" w:cs="Times New Roman"/>
        </w:rPr>
        <w:tab/>
        <w:t>W ofercie, o której mowa w ust. 8, Wykonawca ma obowiązek: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9.1.</w:t>
      </w:r>
      <w:r w:rsidRPr="00E01FDD">
        <w:rPr>
          <w:rFonts w:ascii="Times New Roman" w:hAnsi="Times New Roman" w:cs="Times New Roman"/>
        </w:rPr>
        <w:tab/>
        <w:t>poinformowania Zamawiającego, że wybór jego oferty będzie prowadził do powstania u Zamawiającego obowiązku podatkowego;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9.2.</w:t>
      </w:r>
      <w:r w:rsidRPr="00E01FDD">
        <w:rPr>
          <w:rFonts w:ascii="Times New Roman" w:hAnsi="Times New Roman" w:cs="Times New Roman"/>
        </w:rPr>
        <w:tab/>
        <w:t>wskazania nazwy (rodzaju) towaru lub usługi, których dostawa lub świadczenie będą prowadziły do powstania obowiązku podatkowego;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9.3.</w:t>
      </w:r>
      <w:r w:rsidRPr="00E01FDD">
        <w:rPr>
          <w:rFonts w:ascii="Times New Roman" w:hAnsi="Times New Roman" w:cs="Times New Roman"/>
        </w:rPr>
        <w:tab/>
        <w:t>wskazania wartości towaru lub usługi objętego obowiązkiem podatkowym Zamawiającego, bez kwoty podatku;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9.4.</w:t>
      </w:r>
      <w:r w:rsidRPr="00E01FDD">
        <w:rPr>
          <w:rFonts w:ascii="Times New Roman" w:hAnsi="Times New Roman" w:cs="Times New Roman"/>
        </w:rPr>
        <w:tab/>
        <w:t>wskazania stawki podatku od towarów i usług, która zgodnie z wiedzą Wykonawcy, będzie miała zastosowanie.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10.</w:t>
      </w:r>
      <w:r w:rsidRPr="00E01FDD">
        <w:rPr>
          <w:rFonts w:ascii="Times New Roman" w:hAnsi="Times New Roman" w:cs="Times New Roman"/>
        </w:rPr>
        <w:tab/>
        <w:t>Zamawiający wybiera najkorzystniejszą ofertę w terminie związania ofertą określonym w SWZ.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lastRenderedPageBreak/>
        <w:t>11.</w:t>
      </w:r>
      <w:r w:rsidRPr="00E01FDD">
        <w:rPr>
          <w:rFonts w:ascii="Times New Roman" w:hAnsi="Times New Roman" w:cs="Times New Roman"/>
        </w:rPr>
        <w:tab/>
        <w:t>Jeżeli termin związania ofertą upłynie przed wyborem najkorzystniejszej oferty, Zamawiający wezwie Wykonawcę, którego oferta otrzymała najwyższą ocenę, do wyrażenia, w wyznaczonym przez Zamawiającego terminie, pisemnej zgody na wybór jego oferty.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11. W przypadku braku zgody, o której mowa w ust. 9, oferta podlega odrzuceniu, a Zamawiający zwraca się o wyrażenie takiej zgody do kolejnego Wykonawcy, którego oferta została najwyżej oceniona, chyba że zachodzą przesłanki do unieważnienia postępowania.</w:t>
      </w:r>
    </w:p>
    <w:p w:rsidR="00E01FDD" w:rsidRPr="004C5E79" w:rsidRDefault="00E01FDD" w:rsidP="00E01FDD">
      <w:pPr>
        <w:rPr>
          <w:rFonts w:ascii="Times New Roman" w:hAnsi="Times New Roman" w:cs="Times New Roman"/>
          <w:b/>
          <w:u w:val="single"/>
        </w:rPr>
      </w:pPr>
      <w:r w:rsidRPr="00A050F7">
        <w:rPr>
          <w:rFonts w:ascii="Times New Roman" w:hAnsi="Times New Roman" w:cs="Times New Roman"/>
          <w:b/>
          <w:u w:val="single"/>
        </w:rPr>
        <w:t>XXI Wymagania dotyczące zabezpieczenia wykonania umowy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1.</w:t>
      </w:r>
      <w:r w:rsidRPr="00E01FDD">
        <w:rPr>
          <w:rFonts w:ascii="Times New Roman" w:hAnsi="Times New Roman" w:cs="Times New Roman"/>
        </w:rPr>
        <w:tab/>
        <w:t xml:space="preserve">Wykonawca, którego oferta zostanie wybrana, jest zobowiązany do wniesienia zabezpieczenia należytego wykonania umowy w wysokości </w:t>
      </w:r>
      <w:r w:rsidRPr="00F060D9">
        <w:rPr>
          <w:rFonts w:ascii="Times New Roman" w:hAnsi="Times New Roman" w:cs="Times New Roman"/>
          <w:b/>
        </w:rPr>
        <w:t>2 %</w:t>
      </w:r>
      <w:r w:rsidRPr="00E01FDD">
        <w:rPr>
          <w:rFonts w:ascii="Times New Roman" w:hAnsi="Times New Roman" w:cs="Times New Roman"/>
        </w:rPr>
        <w:t xml:space="preserve"> ceny podanej w ofercie.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2.</w:t>
      </w:r>
      <w:r w:rsidRPr="00E01FDD">
        <w:rPr>
          <w:rFonts w:ascii="Times New Roman" w:hAnsi="Times New Roman" w:cs="Times New Roman"/>
        </w:rPr>
        <w:tab/>
        <w:t>Zabezpieczenie może być wniesione w następujących formach: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-</w:t>
      </w:r>
      <w:r w:rsidRPr="00E01FDD">
        <w:rPr>
          <w:rFonts w:ascii="Times New Roman" w:hAnsi="Times New Roman" w:cs="Times New Roman"/>
        </w:rPr>
        <w:tab/>
        <w:t>pieniądzu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-</w:t>
      </w:r>
      <w:r w:rsidRPr="00E01FDD">
        <w:rPr>
          <w:rFonts w:ascii="Times New Roman" w:hAnsi="Times New Roman" w:cs="Times New Roman"/>
        </w:rPr>
        <w:tab/>
        <w:t>poręczeniach bankowych lub poręczeniach spółdzielczej kasy oszczędnościowo-kredytowej, z tym, że zobowiązanie kasy jest zawsze zobowiązaniem pieniężnym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-</w:t>
      </w:r>
      <w:r w:rsidRPr="00E01FDD">
        <w:rPr>
          <w:rFonts w:ascii="Times New Roman" w:hAnsi="Times New Roman" w:cs="Times New Roman"/>
        </w:rPr>
        <w:tab/>
        <w:t>gwarancjach bankowych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-</w:t>
      </w:r>
      <w:r w:rsidRPr="00E01FDD">
        <w:rPr>
          <w:rFonts w:ascii="Times New Roman" w:hAnsi="Times New Roman" w:cs="Times New Roman"/>
        </w:rPr>
        <w:tab/>
        <w:t>gwarancjach ubezpieczeniowych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-poręczeniach udzielanych przez podmioty, o których mowa w art. 6b ust. 5 pkt. 2 ustawy z dnia 9 listopada 2000r. o utworzeniu Polskiej Agencji Rozwoju Przedsiębiorczości,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3.</w:t>
      </w:r>
      <w:r w:rsidRPr="00E01FDD">
        <w:rPr>
          <w:rFonts w:ascii="Times New Roman" w:hAnsi="Times New Roman" w:cs="Times New Roman"/>
        </w:rPr>
        <w:tab/>
        <w:t xml:space="preserve">Na pozostałe formy określone w art. 450 ust. 2 ustawy </w:t>
      </w:r>
      <w:proofErr w:type="spellStart"/>
      <w:r w:rsidRPr="00E01FDD">
        <w:rPr>
          <w:rFonts w:ascii="Times New Roman" w:hAnsi="Times New Roman" w:cs="Times New Roman"/>
        </w:rPr>
        <w:t>Pzp</w:t>
      </w:r>
      <w:proofErr w:type="spellEnd"/>
      <w:r w:rsidRPr="00E01FDD">
        <w:rPr>
          <w:rFonts w:ascii="Times New Roman" w:hAnsi="Times New Roman" w:cs="Times New Roman"/>
        </w:rPr>
        <w:t xml:space="preserve"> Zamawiający nie wyraża zgody.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4.</w:t>
      </w:r>
      <w:r w:rsidRPr="00E01FDD">
        <w:rPr>
          <w:rFonts w:ascii="Times New Roman" w:hAnsi="Times New Roman" w:cs="Times New Roman"/>
        </w:rPr>
        <w:tab/>
        <w:t xml:space="preserve">Zabezpieczenie wnoszone w pieniądzu należy wpłacić przelewem na rachunek bankowy Zamawiającego nr </w:t>
      </w:r>
      <w:r w:rsidRPr="00A050F7">
        <w:rPr>
          <w:rFonts w:ascii="Times New Roman" w:hAnsi="Times New Roman" w:cs="Times New Roman"/>
          <w:b/>
        </w:rPr>
        <w:t>30853400061100016900122580</w:t>
      </w:r>
      <w:r w:rsidRPr="00E01FDD">
        <w:rPr>
          <w:rFonts w:ascii="Times New Roman" w:hAnsi="Times New Roman" w:cs="Times New Roman"/>
        </w:rPr>
        <w:t xml:space="preserve"> (za datę wniesienia będzie się uważać dzień, w którym kwota wpłynęła na konto Zamawiającego).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5.</w:t>
      </w:r>
      <w:r w:rsidRPr="00E01FDD">
        <w:rPr>
          <w:rFonts w:ascii="Times New Roman" w:hAnsi="Times New Roman" w:cs="Times New Roman"/>
        </w:rPr>
        <w:tab/>
        <w:t>Zabezpieczenie wnoszone w innej formie niż w pieniądzu musi być przed podpisaniem umowy zaakceptowane przez Zamawiającego. Wymaga się, aby zabezpieczenie należytego wykonania umowy było bezwarunkowe i płatne na pierwsze żądanie Zamawiającego.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6.</w:t>
      </w:r>
      <w:r w:rsidRPr="00E01FDD">
        <w:rPr>
          <w:rFonts w:ascii="Times New Roman" w:hAnsi="Times New Roman" w:cs="Times New Roman"/>
        </w:rPr>
        <w:tab/>
        <w:t>W trakcie realizacji umowy Wykonawca może dokonać zmiany formy zabezpieczenia na jedną lub kilka form, o których mowa w pkt. 2. niniejszego rozdziału.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7.</w:t>
      </w:r>
      <w:r w:rsidRPr="00E01FDD">
        <w:rPr>
          <w:rFonts w:ascii="Times New Roman" w:hAnsi="Times New Roman" w:cs="Times New Roman"/>
        </w:rPr>
        <w:tab/>
        <w:t>Zmiana formy zabezpieczenia jest dokonywana z zachowaniem ciągłości zabezpieczenia i bez zmniejszenia jego wysokości.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8.</w:t>
      </w:r>
      <w:r w:rsidRPr="00E01FDD">
        <w:rPr>
          <w:rFonts w:ascii="Times New Roman" w:hAnsi="Times New Roman" w:cs="Times New Roman"/>
        </w:rPr>
        <w:tab/>
        <w:t>Zamawiający dokona zwrotu 70 % wniesionego zabezpieczenia w terminie 30 dni od dnia wykonania zamówienia i uznania przez zamawiającego za należycie wykonane.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9.</w:t>
      </w:r>
      <w:r w:rsidRPr="00E01FDD">
        <w:rPr>
          <w:rFonts w:ascii="Times New Roman" w:hAnsi="Times New Roman" w:cs="Times New Roman"/>
        </w:rPr>
        <w:tab/>
        <w:t>Kwota stanowiąca 30% wysokości zabezpieczenia służyć będzie na pokrycie roszczeń z tytułu rękojmi za wady lub gwarancji.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10.</w:t>
      </w:r>
      <w:r w:rsidRPr="00E01FDD">
        <w:rPr>
          <w:rFonts w:ascii="Times New Roman" w:hAnsi="Times New Roman" w:cs="Times New Roman"/>
        </w:rPr>
        <w:tab/>
        <w:t>Warunki i termin zwrotu należytego zabezpieczenia umowy określają projektowane postanowienia umowy w sprawie zamówienia publicznego, stanowiące załącznik nr 1 do niniejszej SWZ</w:t>
      </w:r>
    </w:p>
    <w:p w:rsidR="00E01FDD" w:rsidRPr="00A050F7" w:rsidRDefault="00E01FDD" w:rsidP="00E01FDD">
      <w:pPr>
        <w:rPr>
          <w:rFonts w:ascii="Times New Roman" w:hAnsi="Times New Roman" w:cs="Times New Roman"/>
          <w:b/>
          <w:u w:val="single"/>
        </w:rPr>
      </w:pPr>
      <w:r w:rsidRPr="00A050F7">
        <w:rPr>
          <w:rFonts w:ascii="Times New Roman" w:hAnsi="Times New Roman" w:cs="Times New Roman"/>
          <w:b/>
          <w:u w:val="single"/>
        </w:rPr>
        <w:t xml:space="preserve"> Część XXII Informacje o formalnościach, jakie muszą zostać dopełnione po wyborze oferty w celu zawarcia umowy w sprawie zamówienia publicznego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lastRenderedPageBreak/>
        <w:t>1.</w:t>
      </w:r>
      <w:r w:rsidRPr="00E01FDD">
        <w:rPr>
          <w:rFonts w:ascii="Times New Roman" w:hAnsi="Times New Roman" w:cs="Times New Roman"/>
        </w:rPr>
        <w:tab/>
        <w:t xml:space="preserve">Zamawiający zawiera umowę w sprawie zamówienia publicznego, z uwzględnieniem art. 577 </w:t>
      </w:r>
      <w:proofErr w:type="spellStart"/>
      <w:r w:rsidRPr="00E01FDD">
        <w:rPr>
          <w:rFonts w:ascii="Times New Roman" w:hAnsi="Times New Roman" w:cs="Times New Roman"/>
        </w:rPr>
        <w:t>pzp</w:t>
      </w:r>
      <w:proofErr w:type="spellEnd"/>
      <w:r w:rsidRPr="00E01FDD">
        <w:rPr>
          <w:rFonts w:ascii="Times New Roman" w:hAnsi="Times New Roman" w:cs="Times New Roman"/>
        </w:rPr>
        <w:t>, w terminie nie krótszym niż 5 dni od dnia przesłania zawiadomienia o wyborze najkorzystniejszej oferty, jeżeli zawiadomienie to zostało przesłane przy użyciu środków komunikacji elektronicznej, albo 10 dni, jeżeli zostało przesłane w inny sposób.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2.</w:t>
      </w:r>
      <w:r w:rsidRPr="00E01FDD">
        <w:rPr>
          <w:rFonts w:ascii="Times New Roman" w:hAnsi="Times New Roman" w:cs="Times New Roman"/>
        </w:rPr>
        <w:tab/>
        <w:t>Zamawiający może zawrzeć umowę w sprawie zamówienia publicznego przed upływem terminu, o którym mowa w ust. 1, jeżeli w postępowaniu o udzielenie zamówienia złożono tylko jedną ofertę.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3.</w:t>
      </w:r>
      <w:r w:rsidRPr="00E01FDD">
        <w:rPr>
          <w:rFonts w:ascii="Times New Roman" w:hAnsi="Times New Roman" w:cs="Times New Roman"/>
        </w:rPr>
        <w:tab/>
        <w:t>Wykonawca, którego oferta została wybrana jako najkorzystniejsza, zostanie poinformowany przez Zamawiającego o miejscu i terminie podpisania umowy.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4.</w:t>
      </w:r>
      <w:r w:rsidRPr="00E01FDD">
        <w:rPr>
          <w:rFonts w:ascii="Times New Roman" w:hAnsi="Times New Roman" w:cs="Times New Roman"/>
        </w:rPr>
        <w:tab/>
        <w:t>Wykonawca, o którym mowa w ust. 1, ma obowiązek zawrzeć umowę w sprawie zamówienia na warunkach określonych w projektowanych postanowieniach umowy, które stanowią Załącznik Nr 1 do SWZ. Umowa zostanie uzupełniona o zapisy wynikające ze złożonej oferty.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5.</w:t>
      </w:r>
      <w:r w:rsidRPr="00E01FDD">
        <w:rPr>
          <w:rFonts w:ascii="Times New Roman" w:hAnsi="Times New Roman" w:cs="Times New Roman"/>
        </w:rPr>
        <w:tab/>
        <w:t>Przed podpisaniem umowy Wykonawcy wspólnie ubiegający się o udzielenie zamówienia (w przypadku wyboru ich oferty jako najkorzystniejszej) przedstawią Zamawiającemu umowę regulującą współpracę tych Wykonawców.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6.</w:t>
      </w:r>
      <w:r w:rsidRPr="00E01FDD">
        <w:rPr>
          <w:rFonts w:ascii="Times New Roman" w:hAnsi="Times New Roman" w:cs="Times New Roman"/>
        </w:rPr>
        <w:tab/>
        <w:t>Jeżeli Wykonawca, którego oferta została wybrana jako najkorzystniejsza, uchyla się od zawarcia umowy w sprawie zamówienia publicznego Zamawiający może dokonać ponownego badania i oceny ofert spośród ofert pozostałych w postępowaniu Wykonawców albo unieważnić postępowanie.</w:t>
      </w:r>
    </w:p>
    <w:p w:rsidR="00E01FDD" w:rsidRPr="00A050F7" w:rsidRDefault="00E01FDD" w:rsidP="00E01FDD">
      <w:pPr>
        <w:rPr>
          <w:rFonts w:ascii="Times New Roman" w:hAnsi="Times New Roman" w:cs="Times New Roman"/>
          <w:b/>
          <w:u w:val="single"/>
        </w:rPr>
      </w:pPr>
      <w:r w:rsidRPr="00A050F7">
        <w:rPr>
          <w:rFonts w:ascii="Times New Roman" w:hAnsi="Times New Roman" w:cs="Times New Roman"/>
          <w:b/>
          <w:u w:val="single"/>
        </w:rPr>
        <w:t xml:space="preserve"> Część XXIII Pouczenie o środkach ochrony prawnej przysługujących Wykonawcy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1.</w:t>
      </w:r>
      <w:r w:rsidRPr="00E01FDD">
        <w:rPr>
          <w:rFonts w:ascii="Times New Roman" w:hAnsi="Times New Roman" w:cs="Times New Roman"/>
        </w:rPr>
        <w:tab/>
        <w:t xml:space="preserve">Środki ochrony prawnej przysługują Wykonawcy, jeżeli ma lub miał interes w uzyskaniu zamówienia oraz poniósł lub może ponieść szkodę w wyniku naruszenia przez Zamawiającego przepisów </w:t>
      </w:r>
      <w:proofErr w:type="spellStart"/>
      <w:r w:rsidRPr="00E01FDD">
        <w:rPr>
          <w:rFonts w:ascii="Times New Roman" w:hAnsi="Times New Roman" w:cs="Times New Roman"/>
        </w:rPr>
        <w:t>pzp</w:t>
      </w:r>
      <w:proofErr w:type="spellEnd"/>
      <w:r w:rsidRPr="00E01FDD">
        <w:rPr>
          <w:rFonts w:ascii="Times New Roman" w:hAnsi="Times New Roman" w:cs="Times New Roman"/>
        </w:rPr>
        <w:t xml:space="preserve">. Środki ochrony prawnej wobec ogłoszenia wszczynającego postępowanie o udzielenie zamówienia lub ogłoszenia o konkursie oraz dokumentów zamówienia przysługują również organizacjom wpisanym na listę, o której mowa w art. 469 pkt 15 </w:t>
      </w:r>
      <w:proofErr w:type="spellStart"/>
      <w:r w:rsidRPr="00E01FDD">
        <w:rPr>
          <w:rFonts w:ascii="Times New Roman" w:hAnsi="Times New Roman" w:cs="Times New Roman"/>
        </w:rPr>
        <w:t>pzp</w:t>
      </w:r>
      <w:proofErr w:type="spellEnd"/>
      <w:r w:rsidRPr="00E01FDD">
        <w:rPr>
          <w:rFonts w:ascii="Times New Roman" w:hAnsi="Times New Roman" w:cs="Times New Roman"/>
        </w:rPr>
        <w:t>, oraz Rzecznikowi Małych i Średnich Przedsiębiorców.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2.</w:t>
      </w:r>
      <w:r w:rsidRPr="00E01FDD">
        <w:rPr>
          <w:rFonts w:ascii="Times New Roman" w:hAnsi="Times New Roman" w:cs="Times New Roman"/>
        </w:rPr>
        <w:tab/>
        <w:t>Odwołanie przysługuje na: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2.1.</w:t>
      </w:r>
      <w:r w:rsidRPr="00E01FDD">
        <w:rPr>
          <w:rFonts w:ascii="Times New Roman" w:hAnsi="Times New Roman" w:cs="Times New Roman"/>
        </w:rPr>
        <w:tab/>
        <w:t>niezgodną z przepisami ustawy czynność Zamawiającego, podjętą w postępowaniu o udzielenie zamówienia, w tym na projektowane postanowienie umowy;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2.2.</w:t>
      </w:r>
      <w:r w:rsidRPr="00E01FDD">
        <w:rPr>
          <w:rFonts w:ascii="Times New Roman" w:hAnsi="Times New Roman" w:cs="Times New Roman"/>
        </w:rPr>
        <w:tab/>
        <w:t>zaniechanie czynności w postępowaniu o udzielenie zamówienia, do której Zamawiający był obowiązany na podstawie ustawy.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3.</w:t>
      </w:r>
      <w:r w:rsidRPr="00E01FDD">
        <w:rPr>
          <w:rFonts w:ascii="Times New Roman" w:hAnsi="Times New Roman" w:cs="Times New Roman"/>
        </w:rPr>
        <w:tab/>
        <w:t>Odwołanie wnosi się do Prezesa Krajowej Izby Odwoławczej w formie pisemnej albo w formie elektronicznej albo w postaci elektronicznej opatrzone podpisem zaufanym.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4.</w:t>
      </w:r>
      <w:r w:rsidRPr="00E01FDD">
        <w:rPr>
          <w:rFonts w:ascii="Times New Roman" w:hAnsi="Times New Roman" w:cs="Times New Roman"/>
        </w:rPr>
        <w:tab/>
        <w:t xml:space="preserve">Na orzeczenie Krajowej Izby Odwoławczej oraz postanowienie Prezesa Krajowej Izby Odwoławczej, o którym mowa w art. 519 ust. 1 </w:t>
      </w:r>
      <w:proofErr w:type="spellStart"/>
      <w:r w:rsidRPr="00E01FDD">
        <w:rPr>
          <w:rFonts w:ascii="Times New Roman" w:hAnsi="Times New Roman" w:cs="Times New Roman"/>
        </w:rPr>
        <w:t>pzp</w:t>
      </w:r>
      <w:proofErr w:type="spellEnd"/>
      <w:r w:rsidRPr="00E01FDD">
        <w:rPr>
          <w:rFonts w:ascii="Times New Roman" w:hAnsi="Times New Roman" w:cs="Times New Roman"/>
        </w:rPr>
        <w:t>, stronom oraz uczestnikom postępowania odwoławczego przysługuje skarga do sądu. Skargę wnosi się do Sądu Okręgowego w Warszawie za pośrednictwem Prezesa Krajowej Izby Odwoławczej.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5.</w:t>
      </w:r>
      <w:r w:rsidRPr="00E01FDD">
        <w:rPr>
          <w:rFonts w:ascii="Times New Roman" w:hAnsi="Times New Roman" w:cs="Times New Roman"/>
        </w:rPr>
        <w:tab/>
        <w:t>Szczegółowe informacje dotyczące środków ochrony prawnej określone są w Dziale IX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 xml:space="preserve">„Środki ochrony prawnej” </w:t>
      </w:r>
      <w:proofErr w:type="spellStart"/>
      <w:r w:rsidRPr="00E01FDD">
        <w:rPr>
          <w:rFonts w:ascii="Times New Roman" w:hAnsi="Times New Roman" w:cs="Times New Roman"/>
        </w:rPr>
        <w:t>pzp</w:t>
      </w:r>
      <w:proofErr w:type="spellEnd"/>
      <w:r w:rsidRPr="00E01FDD">
        <w:rPr>
          <w:rFonts w:ascii="Times New Roman" w:hAnsi="Times New Roman" w:cs="Times New Roman"/>
        </w:rPr>
        <w:t>.</w:t>
      </w:r>
    </w:p>
    <w:p w:rsidR="00E01FDD" w:rsidRPr="00A050F7" w:rsidRDefault="00E01FDD" w:rsidP="00E01FDD">
      <w:pPr>
        <w:rPr>
          <w:rFonts w:ascii="Times New Roman" w:hAnsi="Times New Roman" w:cs="Times New Roman"/>
          <w:b/>
          <w:u w:val="single"/>
        </w:rPr>
      </w:pPr>
      <w:r w:rsidRPr="00A050F7">
        <w:rPr>
          <w:rFonts w:ascii="Times New Roman" w:hAnsi="Times New Roman" w:cs="Times New Roman"/>
          <w:b/>
          <w:u w:val="single"/>
        </w:rPr>
        <w:t xml:space="preserve"> Część XXIV Załączniki do SWZ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lastRenderedPageBreak/>
        <w:t>Integralną częścią niniejszej SWZ stanowią następujące załączniki: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1.</w:t>
      </w:r>
      <w:r w:rsidRPr="00E01FDD">
        <w:rPr>
          <w:rFonts w:ascii="Times New Roman" w:hAnsi="Times New Roman" w:cs="Times New Roman"/>
        </w:rPr>
        <w:tab/>
        <w:t>Projektowane postanowienia umowy w sprawie zamówienia publicznego – Załącznik</w:t>
      </w:r>
      <w:r w:rsidRPr="00E01FDD">
        <w:rPr>
          <w:rFonts w:ascii="Times New Roman" w:hAnsi="Times New Roman" w:cs="Times New Roman"/>
        </w:rPr>
        <w:tab/>
        <w:t>Nr 1;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2.</w:t>
      </w:r>
      <w:r w:rsidRPr="00E01FDD">
        <w:rPr>
          <w:rFonts w:ascii="Times New Roman" w:hAnsi="Times New Roman" w:cs="Times New Roman"/>
        </w:rPr>
        <w:tab/>
        <w:t>Formularz Ofertowy - Załącznik nr 2;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3.</w:t>
      </w:r>
      <w:r w:rsidRPr="00E01FDD">
        <w:rPr>
          <w:rFonts w:ascii="Times New Roman" w:hAnsi="Times New Roman" w:cs="Times New Roman"/>
        </w:rPr>
        <w:tab/>
        <w:t>Oświadczenie o niepodleganiu wykluczeniu – Załącznik Nr 3;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4.</w:t>
      </w:r>
      <w:r w:rsidRPr="00E01FDD">
        <w:rPr>
          <w:rFonts w:ascii="Times New Roman" w:hAnsi="Times New Roman" w:cs="Times New Roman"/>
        </w:rPr>
        <w:tab/>
        <w:t>Oświadczenie o niepodleganiu wykluczeniu – Załącznik Nr 3a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5.</w:t>
      </w:r>
      <w:r w:rsidRPr="00E01FDD">
        <w:rPr>
          <w:rFonts w:ascii="Times New Roman" w:hAnsi="Times New Roman" w:cs="Times New Roman"/>
        </w:rPr>
        <w:tab/>
        <w:t>Oświadczenie o spełnianiu warunków udziału w postępowaniu – Załącznik nr 4;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6.</w:t>
      </w:r>
      <w:r w:rsidRPr="00E01FDD">
        <w:rPr>
          <w:rFonts w:ascii="Times New Roman" w:hAnsi="Times New Roman" w:cs="Times New Roman"/>
        </w:rPr>
        <w:tab/>
        <w:t>Oświadczenie podmiotu udostępniającego zasoby – Załącznik nr 5;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7.</w:t>
      </w:r>
      <w:r w:rsidRPr="00E01FDD">
        <w:rPr>
          <w:rFonts w:ascii="Times New Roman" w:hAnsi="Times New Roman" w:cs="Times New Roman"/>
        </w:rPr>
        <w:tab/>
        <w:t xml:space="preserve">Oświadczenie w zakresie art. 108 ust. 1 pkt 5 ustawy </w:t>
      </w:r>
      <w:proofErr w:type="spellStart"/>
      <w:r w:rsidRPr="00E01FDD">
        <w:rPr>
          <w:rFonts w:ascii="Times New Roman" w:hAnsi="Times New Roman" w:cs="Times New Roman"/>
        </w:rPr>
        <w:t>Pzp</w:t>
      </w:r>
      <w:proofErr w:type="spellEnd"/>
      <w:r w:rsidRPr="00E01FDD">
        <w:rPr>
          <w:rFonts w:ascii="Times New Roman" w:hAnsi="Times New Roman" w:cs="Times New Roman"/>
        </w:rPr>
        <w:t>; - Załącznik nr 6;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8.</w:t>
      </w:r>
      <w:r w:rsidRPr="00E01FDD">
        <w:rPr>
          <w:rFonts w:ascii="Times New Roman" w:hAnsi="Times New Roman" w:cs="Times New Roman"/>
        </w:rPr>
        <w:tab/>
        <w:t xml:space="preserve">Zobowiązanie podmiotu udostępniającego zasoby z art. 118 ust. 3 ustawy </w:t>
      </w:r>
      <w:proofErr w:type="spellStart"/>
      <w:r w:rsidRPr="00E01FDD">
        <w:rPr>
          <w:rFonts w:ascii="Times New Roman" w:hAnsi="Times New Roman" w:cs="Times New Roman"/>
        </w:rPr>
        <w:t>Pzp</w:t>
      </w:r>
      <w:proofErr w:type="spellEnd"/>
      <w:r w:rsidRPr="00E01FDD">
        <w:rPr>
          <w:rFonts w:ascii="Times New Roman" w:hAnsi="Times New Roman" w:cs="Times New Roman"/>
        </w:rPr>
        <w:t>– Załącznik nr 7;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9.</w:t>
      </w:r>
      <w:r w:rsidRPr="00E01FDD">
        <w:rPr>
          <w:rFonts w:ascii="Times New Roman" w:hAnsi="Times New Roman" w:cs="Times New Roman"/>
        </w:rPr>
        <w:tab/>
        <w:t>Klauzula informacyjna dotycząca przetwarzania danych osobowych - Załącznik nr 8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10.</w:t>
      </w:r>
      <w:r w:rsidRPr="00E01FDD">
        <w:rPr>
          <w:rFonts w:ascii="Times New Roman" w:hAnsi="Times New Roman" w:cs="Times New Roman"/>
        </w:rPr>
        <w:tab/>
        <w:t>Szczegółowy opis sposobu przygotowania oferty i wymagań technicznych– Załącznik nr 9</w:t>
      </w:r>
    </w:p>
    <w:p w:rsidR="00E01FDD" w:rsidRPr="00E01FDD" w:rsidRDefault="003669F4" w:rsidP="00E01F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</w:t>
      </w:r>
      <w:r>
        <w:rPr>
          <w:rFonts w:ascii="Times New Roman" w:hAnsi="Times New Roman" w:cs="Times New Roman"/>
        </w:rPr>
        <w:tab/>
        <w:t>Dokumentacja projektowa i Przedmiar</w:t>
      </w:r>
      <w:r w:rsidR="00905FAA">
        <w:rPr>
          <w:rFonts w:ascii="Times New Roman" w:hAnsi="Times New Roman" w:cs="Times New Roman"/>
        </w:rPr>
        <w:t>y</w:t>
      </w:r>
      <w:r w:rsidR="00E01FDD" w:rsidRPr="00E01FDD">
        <w:rPr>
          <w:rFonts w:ascii="Times New Roman" w:hAnsi="Times New Roman" w:cs="Times New Roman"/>
        </w:rPr>
        <w:t xml:space="preserve"> robót.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</w:p>
    <w:p w:rsidR="00E01FDD" w:rsidRPr="00A050F7" w:rsidRDefault="00E01FDD" w:rsidP="00A050F7">
      <w:pPr>
        <w:jc w:val="right"/>
        <w:rPr>
          <w:rFonts w:ascii="Times New Roman" w:hAnsi="Times New Roman" w:cs="Times New Roman"/>
          <w:b/>
        </w:rPr>
      </w:pPr>
      <w:r w:rsidRPr="00A050F7">
        <w:rPr>
          <w:rFonts w:ascii="Times New Roman" w:hAnsi="Times New Roman" w:cs="Times New Roman"/>
          <w:b/>
        </w:rPr>
        <w:t>Wójt Gminy Skulsk</w:t>
      </w:r>
    </w:p>
    <w:p w:rsidR="00E01FDD" w:rsidRPr="00E01FDD" w:rsidRDefault="00E01FDD" w:rsidP="00A050F7">
      <w:pPr>
        <w:jc w:val="right"/>
        <w:rPr>
          <w:rFonts w:ascii="Times New Roman" w:hAnsi="Times New Roman" w:cs="Times New Roman"/>
        </w:rPr>
      </w:pPr>
      <w:r w:rsidRPr="00A050F7">
        <w:rPr>
          <w:rFonts w:ascii="Times New Roman" w:hAnsi="Times New Roman" w:cs="Times New Roman"/>
          <w:b/>
        </w:rPr>
        <w:t>/-/ Andrzej Operacz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</w:p>
    <w:p w:rsidR="004C445E" w:rsidRPr="00E01FDD" w:rsidRDefault="004C445E">
      <w:pPr>
        <w:rPr>
          <w:rFonts w:ascii="Times New Roman" w:hAnsi="Times New Roman" w:cs="Times New Roman"/>
        </w:rPr>
      </w:pPr>
    </w:p>
    <w:sectPr w:rsidR="004C445E" w:rsidRPr="00E01FDD" w:rsidSect="00AA6D48">
      <w:headerReference w:type="default" r:id="rId8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1D0" w:rsidRDefault="00BC51D0" w:rsidP="00E01FDD">
      <w:pPr>
        <w:spacing w:after="0" w:line="240" w:lineRule="auto"/>
      </w:pPr>
      <w:r>
        <w:separator/>
      </w:r>
    </w:p>
  </w:endnote>
  <w:endnote w:type="continuationSeparator" w:id="0">
    <w:p w:rsidR="00BC51D0" w:rsidRDefault="00BC51D0" w:rsidP="00E01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1D0" w:rsidRDefault="00BC51D0" w:rsidP="00E01FDD">
      <w:pPr>
        <w:spacing w:after="0" w:line="240" w:lineRule="auto"/>
      </w:pPr>
      <w:r>
        <w:separator/>
      </w:r>
    </w:p>
  </w:footnote>
  <w:footnote w:type="continuationSeparator" w:id="0">
    <w:p w:rsidR="00BC51D0" w:rsidRDefault="00BC51D0" w:rsidP="00E01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1D0" w:rsidRDefault="00BC51D0" w:rsidP="00E01FDD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3029891" cy="1041429"/>
          <wp:effectExtent l="0" t="0" r="0" b="635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53588" cy="10839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52588C1C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61B0FBD"/>
    <w:multiLevelType w:val="hybridMultilevel"/>
    <w:tmpl w:val="60284B0E"/>
    <w:lvl w:ilvl="0" w:tplc="DA6C05A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1FDD"/>
    <w:rsid w:val="00030656"/>
    <w:rsid w:val="0005693D"/>
    <w:rsid w:val="00075382"/>
    <w:rsid w:val="001D216D"/>
    <w:rsid w:val="003669F4"/>
    <w:rsid w:val="003F7B0F"/>
    <w:rsid w:val="00431C37"/>
    <w:rsid w:val="004865D8"/>
    <w:rsid w:val="004C445E"/>
    <w:rsid w:val="004C5E79"/>
    <w:rsid w:val="004C78A4"/>
    <w:rsid w:val="005145EC"/>
    <w:rsid w:val="00573E28"/>
    <w:rsid w:val="005E4DD7"/>
    <w:rsid w:val="005F0502"/>
    <w:rsid w:val="00650C38"/>
    <w:rsid w:val="006E463D"/>
    <w:rsid w:val="006E625F"/>
    <w:rsid w:val="00703B4D"/>
    <w:rsid w:val="00713900"/>
    <w:rsid w:val="0071423B"/>
    <w:rsid w:val="00717E82"/>
    <w:rsid w:val="007253F8"/>
    <w:rsid w:val="00777EA7"/>
    <w:rsid w:val="007B6936"/>
    <w:rsid w:val="00880625"/>
    <w:rsid w:val="008822B6"/>
    <w:rsid w:val="00905FAA"/>
    <w:rsid w:val="009F044B"/>
    <w:rsid w:val="00A050F7"/>
    <w:rsid w:val="00A3117E"/>
    <w:rsid w:val="00A708F5"/>
    <w:rsid w:val="00AA6D48"/>
    <w:rsid w:val="00B93866"/>
    <w:rsid w:val="00BA2F71"/>
    <w:rsid w:val="00BC51D0"/>
    <w:rsid w:val="00C46D75"/>
    <w:rsid w:val="00C90834"/>
    <w:rsid w:val="00D02247"/>
    <w:rsid w:val="00D1799C"/>
    <w:rsid w:val="00D469C3"/>
    <w:rsid w:val="00D926DA"/>
    <w:rsid w:val="00DA257A"/>
    <w:rsid w:val="00DE0063"/>
    <w:rsid w:val="00E01FDD"/>
    <w:rsid w:val="00E202F9"/>
    <w:rsid w:val="00E26B37"/>
    <w:rsid w:val="00E60418"/>
    <w:rsid w:val="00F060D9"/>
    <w:rsid w:val="00F35FEF"/>
    <w:rsid w:val="00F41C75"/>
    <w:rsid w:val="00F67FF3"/>
    <w:rsid w:val="00FC28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7E62BEA2"/>
  <w15:docId w15:val="{1C030223-6B7F-4C86-8017-41E8A9D3A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7E82"/>
  </w:style>
  <w:style w:type="paragraph" w:styleId="Nagwek1">
    <w:name w:val="heading 1"/>
    <w:basedOn w:val="Normalny"/>
    <w:next w:val="Normalny"/>
    <w:link w:val="Nagwek1Znak"/>
    <w:qFormat/>
    <w:rsid w:val="00703B4D"/>
    <w:pPr>
      <w:keepNext/>
      <w:numPr>
        <w:numId w:val="2"/>
      </w:numPr>
      <w:suppressAutoHyphens/>
      <w:spacing w:line="240" w:lineRule="auto"/>
      <w:outlineLvl w:val="0"/>
    </w:pPr>
    <w:rPr>
      <w:rFonts w:ascii="Open Sans" w:eastAsia="Times New Roman" w:hAnsi="Open Sans" w:cs="Times New Roman"/>
      <w:b/>
      <w:sz w:val="28"/>
      <w:szCs w:val="20"/>
      <w:lang w:val="ru-RU" w:eastAsia="zh-CN"/>
    </w:rPr>
  </w:style>
  <w:style w:type="paragraph" w:styleId="Nagwek2">
    <w:name w:val="heading 2"/>
    <w:basedOn w:val="Normalny"/>
    <w:next w:val="Normalny"/>
    <w:link w:val="Nagwek2Znak"/>
    <w:autoRedefine/>
    <w:qFormat/>
    <w:rsid w:val="00703B4D"/>
    <w:pPr>
      <w:keepNext/>
      <w:numPr>
        <w:ilvl w:val="1"/>
        <w:numId w:val="2"/>
      </w:numPr>
      <w:tabs>
        <w:tab w:val="clear" w:pos="0"/>
        <w:tab w:val="num" w:pos="1276"/>
        <w:tab w:val="left" w:pos="1701"/>
      </w:tabs>
      <w:suppressAutoHyphens/>
      <w:spacing w:line="276" w:lineRule="auto"/>
      <w:ind w:left="1276" w:hanging="1276"/>
      <w:outlineLvl w:val="1"/>
    </w:pPr>
    <w:rPr>
      <w:rFonts w:ascii="Times New Roman" w:eastAsia="Calibri" w:hAnsi="Times New Roman" w:cs="Times New Roman"/>
      <w:b/>
      <w:sz w:val="24"/>
      <w:szCs w:val="24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703B4D"/>
    <w:pPr>
      <w:keepNext/>
      <w:numPr>
        <w:ilvl w:val="2"/>
        <w:numId w:val="2"/>
      </w:numPr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b/>
      <w:sz w:val="28"/>
      <w:szCs w:val="20"/>
      <w:lang w:val="ru-RU" w:eastAsia="zh-CN"/>
    </w:rPr>
  </w:style>
  <w:style w:type="paragraph" w:styleId="Nagwek4">
    <w:name w:val="heading 4"/>
    <w:basedOn w:val="Normalny"/>
    <w:next w:val="Normalny"/>
    <w:link w:val="Nagwek4Znak"/>
    <w:qFormat/>
    <w:rsid w:val="00703B4D"/>
    <w:pPr>
      <w:keepNext/>
      <w:numPr>
        <w:ilvl w:val="3"/>
        <w:numId w:val="2"/>
      </w:numPr>
      <w:suppressAutoHyphens/>
      <w:spacing w:after="0" w:line="240" w:lineRule="auto"/>
      <w:outlineLvl w:val="3"/>
    </w:pPr>
    <w:rPr>
      <w:rFonts w:ascii="Times New Roman" w:eastAsia="Times New Roman" w:hAnsi="Times New Roman" w:cs="Times New Roman"/>
      <w:b/>
      <w:sz w:val="24"/>
      <w:szCs w:val="20"/>
      <w:lang w:val="ru-RU" w:eastAsia="zh-CN"/>
    </w:rPr>
  </w:style>
  <w:style w:type="paragraph" w:styleId="Nagwek5">
    <w:name w:val="heading 5"/>
    <w:basedOn w:val="Normalny"/>
    <w:next w:val="Normalny"/>
    <w:link w:val="Nagwek5Znak"/>
    <w:qFormat/>
    <w:rsid w:val="00703B4D"/>
    <w:pPr>
      <w:keepNext/>
      <w:numPr>
        <w:ilvl w:val="4"/>
        <w:numId w:val="2"/>
      </w:numPr>
      <w:suppressAutoHyphens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0"/>
      <w:lang w:val="ru-RU" w:eastAsia="zh-CN"/>
    </w:rPr>
  </w:style>
  <w:style w:type="paragraph" w:styleId="Nagwek6">
    <w:name w:val="heading 6"/>
    <w:basedOn w:val="Normalny"/>
    <w:next w:val="Normalny"/>
    <w:link w:val="Nagwek6Znak"/>
    <w:qFormat/>
    <w:rsid w:val="00703B4D"/>
    <w:pPr>
      <w:keepNext/>
      <w:numPr>
        <w:ilvl w:val="5"/>
        <w:numId w:val="2"/>
      </w:numPr>
      <w:suppressAutoHyphens/>
      <w:spacing w:after="0" w:line="240" w:lineRule="auto"/>
      <w:outlineLvl w:val="5"/>
    </w:pPr>
    <w:rPr>
      <w:rFonts w:ascii="Arial" w:eastAsia="Times New Roman" w:hAnsi="Arial" w:cs="Arial"/>
      <w:b/>
      <w:sz w:val="20"/>
      <w:szCs w:val="20"/>
      <w:lang w:val="ru-RU" w:eastAsia="zh-CN"/>
    </w:rPr>
  </w:style>
  <w:style w:type="paragraph" w:styleId="Nagwek7">
    <w:name w:val="heading 7"/>
    <w:basedOn w:val="Normalny"/>
    <w:next w:val="Normalny"/>
    <w:link w:val="Nagwek7Znak"/>
    <w:qFormat/>
    <w:rsid w:val="00703B4D"/>
    <w:pPr>
      <w:keepNext/>
      <w:numPr>
        <w:ilvl w:val="6"/>
        <w:numId w:val="2"/>
      </w:numPr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24"/>
      <w:szCs w:val="20"/>
      <w:u w:val="single"/>
      <w:lang w:val="ru-RU" w:eastAsia="zh-CN"/>
    </w:rPr>
  </w:style>
  <w:style w:type="paragraph" w:styleId="Nagwek8">
    <w:name w:val="heading 8"/>
    <w:basedOn w:val="Normalny"/>
    <w:next w:val="Normalny"/>
    <w:link w:val="Nagwek8Znak"/>
    <w:qFormat/>
    <w:rsid w:val="00703B4D"/>
    <w:pPr>
      <w:keepNext/>
      <w:numPr>
        <w:ilvl w:val="7"/>
        <w:numId w:val="2"/>
      </w:numPr>
      <w:suppressAutoHyphens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z w:val="24"/>
      <w:szCs w:val="20"/>
      <w:lang w:val="ru-RU" w:eastAsia="zh-CN"/>
    </w:rPr>
  </w:style>
  <w:style w:type="paragraph" w:styleId="Nagwek9">
    <w:name w:val="heading 9"/>
    <w:basedOn w:val="Normalny"/>
    <w:next w:val="Normalny"/>
    <w:link w:val="Nagwek9Znak"/>
    <w:qFormat/>
    <w:rsid w:val="00703B4D"/>
    <w:pPr>
      <w:keepNext/>
      <w:numPr>
        <w:ilvl w:val="8"/>
        <w:numId w:val="2"/>
      </w:numPr>
      <w:suppressAutoHyphens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sz w:val="36"/>
      <w:szCs w:val="20"/>
      <w:lang w:val="ru-RU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01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1FDD"/>
  </w:style>
  <w:style w:type="paragraph" w:styleId="Stopka">
    <w:name w:val="footer"/>
    <w:basedOn w:val="Normalny"/>
    <w:link w:val="StopkaZnak"/>
    <w:uiPriority w:val="99"/>
    <w:unhideWhenUsed/>
    <w:rsid w:val="00E01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1FDD"/>
  </w:style>
  <w:style w:type="paragraph" w:styleId="Akapitzlist">
    <w:name w:val="List Paragraph"/>
    <w:basedOn w:val="Normalny"/>
    <w:uiPriority w:val="34"/>
    <w:qFormat/>
    <w:rsid w:val="00A050F7"/>
    <w:pPr>
      <w:ind w:left="720"/>
      <w:contextualSpacing/>
    </w:pPr>
  </w:style>
  <w:style w:type="table" w:styleId="Tabela-Siatka">
    <w:name w:val="Table Grid"/>
    <w:basedOn w:val="Standardowy"/>
    <w:uiPriority w:val="39"/>
    <w:rsid w:val="00A050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A6D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703B4D"/>
    <w:rPr>
      <w:rFonts w:ascii="Open Sans" w:eastAsia="Times New Roman" w:hAnsi="Open Sans" w:cs="Times New Roman"/>
      <w:b/>
      <w:sz w:val="28"/>
      <w:szCs w:val="20"/>
      <w:lang w:val="ru-RU" w:eastAsia="zh-CN"/>
    </w:rPr>
  </w:style>
  <w:style w:type="character" w:customStyle="1" w:styleId="Nagwek2Znak">
    <w:name w:val="Nagłówek 2 Znak"/>
    <w:basedOn w:val="Domylnaczcionkaakapitu"/>
    <w:link w:val="Nagwek2"/>
    <w:rsid w:val="00703B4D"/>
    <w:rPr>
      <w:rFonts w:ascii="Times New Roman" w:eastAsia="Calibri" w:hAnsi="Times New Roman" w:cs="Times New Roman"/>
      <w:b/>
      <w:sz w:val="24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703B4D"/>
    <w:rPr>
      <w:rFonts w:ascii="Times New Roman" w:eastAsia="Times New Roman" w:hAnsi="Times New Roman" w:cs="Times New Roman"/>
      <w:b/>
      <w:sz w:val="28"/>
      <w:szCs w:val="20"/>
      <w:lang w:val="ru-RU" w:eastAsia="zh-CN"/>
    </w:rPr>
  </w:style>
  <w:style w:type="character" w:customStyle="1" w:styleId="Nagwek4Znak">
    <w:name w:val="Nagłówek 4 Znak"/>
    <w:basedOn w:val="Domylnaczcionkaakapitu"/>
    <w:link w:val="Nagwek4"/>
    <w:rsid w:val="00703B4D"/>
    <w:rPr>
      <w:rFonts w:ascii="Times New Roman" w:eastAsia="Times New Roman" w:hAnsi="Times New Roman" w:cs="Times New Roman"/>
      <w:b/>
      <w:sz w:val="24"/>
      <w:szCs w:val="20"/>
      <w:lang w:val="ru-RU" w:eastAsia="zh-CN"/>
    </w:rPr>
  </w:style>
  <w:style w:type="character" w:customStyle="1" w:styleId="Nagwek5Znak">
    <w:name w:val="Nagłówek 5 Znak"/>
    <w:basedOn w:val="Domylnaczcionkaakapitu"/>
    <w:link w:val="Nagwek5"/>
    <w:rsid w:val="00703B4D"/>
    <w:rPr>
      <w:rFonts w:ascii="Times New Roman" w:eastAsia="Times New Roman" w:hAnsi="Times New Roman" w:cs="Times New Roman"/>
      <w:sz w:val="28"/>
      <w:szCs w:val="20"/>
      <w:lang w:val="ru-RU" w:eastAsia="zh-CN"/>
    </w:rPr>
  </w:style>
  <w:style w:type="character" w:customStyle="1" w:styleId="Nagwek6Znak">
    <w:name w:val="Nagłówek 6 Znak"/>
    <w:basedOn w:val="Domylnaczcionkaakapitu"/>
    <w:link w:val="Nagwek6"/>
    <w:rsid w:val="00703B4D"/>
    <w:rPr>
      <w:rFonts w:ascii="Arial" w:eastAsia="Times New Roman" w:hAnsi="Arial" w:cs="Arial"/>
      <w:b/>
      <w:sz w:val="20"/>
      <w:szCs w:val="20"/>
      <w:lang w:val="ru-RU" w:eastAsia="zh-CN"/>
    </w:rPr>
  </w:style>
  <w:style w:type="character" w:customStyle="1" w:styleId="Nagwek7Znak">
    <w:name w:val="Nagłówek 7 Znak"/>
    <w:basedOn w:val="Domylnaczcionkaakapitu"/>
    <w:link w:val="Nagwek7"/>
    <w:rsid w:val="00703B4D"/>
    <w:rPr>
      <w:rFonts w:ascii="Times New Roman" w:eastAsia="Times New Roman" w:hAnsi="Times New Roman" w:cs="Times New Roman"/>
      <w:b/>
      <w:sz w:val="24"/>
      <w:szCs w:val="20"/>
      <w:u w:val="single"/>
      <w:lang w:val="ru-RU" w:eastAsia="zh-CN"/>
    </w:rPr>
  </w:style>
  <w:style w:type="character" w:customStyle="1" w:styleId="Nagwek8Znak">
    <w:name w:val="Nagłówek 8 Znak"/>
    <w:basedOn w:val="Domylnaczcionkaakapitu"/>
    <w:link w:val="Nagwek8"/>
    <w:rsid w:val="00703B4D"/>
    <w:rPr>
      <w:rFonts w:ascii="Times New Roman" w:eastAsia="Times New Roman" w:hAnsi="Times New Roman" w:cs="Times New Roman"/>
      <w:b/>
      <w:sz w:val="24"/>
      <w:szCs w:val="20"/>
      <w:lang w:val="ru-RU" w:eastAsia="zh-CN"/>
    </w:rPr>
  </w:style>
  <w:style w:type="character" w:customStyle="1" w:styleId="Nagwek9Znak">
    <w:name w:val="Nagłówek 9 Znak"/>
    <w:basedOn w:val="Domylnaczcionkaakapitu"/>
    <w:link w:val="Nagwek9"/>
    <w:rsid w:val="00703B4D"/>
    <w:rPr>
      <w:rFonts w:ascii="Times New Roman" w:eastAsia="Times New Roman" w:hAnsi="Times New Roman" w:cs="Times New Roman"/>
      <w:b/>
      <w:sz w:val="36"/>
      <w:szCs w:val="20"/>
      <w:lang w:val="ru-RU"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5F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F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95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ACC5B1-0AEE-4BBF-8622-C4EE7A579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22</Pages>
  <Words>8339</Words>
  <Characters>50035</Characters>
  <Application>Microsoft Office Word</Application>
  <DocSecurity>0</DocSecurity>
  <Lines>416</Lines>
  <Paragraphs>116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Sekretariat2</dc:creator>
  <cp:keywords/>
  <dc:description/>
  <cp:lastModifiedBy>Sekretariat2</cp:lastModifiedBy>
  <cp:revision>34</cp:revision>
  <cp:lastPrinted>2024-08-05T09:40:00Z</cp:lastPrinted>
  <dcterms:created xsi:type="dcterms:W3CDTF">2023-06-12T10:59:00Z</dcterms:created>
  <dcterms:modified xsi:type="dcterms:W3CDTF">2025-06-26T12:18:00Z</dcterms:modified>
</cp:coreProperties>
</file>