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47" w:rsidRPr="00744879" w:rsidRDefault="00DF0A47" w:rsidP="009757BC">
      <w:pPr>
        <w:spacing w:line="276" w:lineRule="auto"/>
        <w:jc w:val="both"/>
        <w:rPr>
          <w:rFonts w:asciiTheme="minorHAnsi" w:hAnsiTheme="minorHAnsi"/>
          <w:b/>
        </w:rPr>
      </w:pPr>
    </w:p>
    <w:p w:rsidR="002668B0" w:rsidRPr="00744879" w:rsidRDefault="002668B0" w:rsidP="009757BC">
      <w:pPr>
        <w:pStyle w:val="Nagwek2"/>
        <w:spacing w:line="276" w:lineRule="auto"/>
        <w:jc w:val="both"/>
        <w:rPr>
          <w:rFonts w:asciiTheme="minorHAnsi" w:hAnsiTheme="minorHAnsi"/>
          <w:b w:val="0"/>
          <w:bCs w:val="0"/>
          <w:iCs w:val="0"/>
          <w:sz w:val="24"/>
          <w:szCs w:val="24"/>
          <w:lang w:eastAsia="pl-PL"/>
        </w:rPr>
      </w:pPr>
    </w:p>
    <w:p w:rsidR="002F3DD2" w:rsidRPr="002A78EC" w:rsidRDefault="00FE0194" w:rsidP="002A78EC">
      <w:pPr>
        <w:pStyle w:val="Nagwek2"/>
        <w:spacing w:line="276" w:lineRule="auto"/>
        <w:jc w:val="center"/>
        <w:rPr>
          <w:rFonts w:ascii="Times New Roman" w:hAnsi="Times New Roman"/>
          <w:sz w:val="32"/>
          <w:szCs w:val="32"/>
        </w:rPr>
      </w:pPr>
      <w:r w:rsidRPr="002A78EC">
        <w:rPr>
          <w:rFonts w:ascii="Times New Roman" w:hAnsi="Times New Roman"/>
          <w:sz w:val="32"/>
          <w:szCs w:val="32"/>
        </w:rPr>
        <w:t>GMINA SKULSK</w:t>
      </w:r>
    </w:p>
    <w:p w:rsidR="00DF0A47" w:rsidRPr="002A78EC" w:rsidRDefault="00DF0A47" w:rsidP="002A78EC">
      <w:pPr>
        <w:pStyle w:val="Nagwek1"/>
        <w:spacing w:line="276" w:lineRule="auto"/>
        <w:jc w:val="center"/>
        <w:rPr>
          <w:b/>
          <w:sz w:val="28"/>
          <w:szCs w:val="28"/>
        </w:rPr>
      </w:pPr>
      <w:r w:rsidRPr="002A78EC">
        <w:rPr>
          <w:b/>
          <w:sz w:val="28"/>
          <w:szCs w:val="28"/>
        </w:rPr>
        <w:t>SPECYFIKACJA WARUNKÓW ZAMÓWIENIA</w:t>
      </w:r>
    </w:p>
    <w:p w:rsidR="00DF0A47" w:rsidRPr="002A78EC" w:rsidRDefault="001E0EE0" w:rsidP="002A78EC">
      <w:pPr>
        <w:spacing w:line="276" w:lineRule="auto"/>
        <w:jc w:val="both"/>
      </w:pPr>
      <w:r w:rsidRPr="002A78EC">
        <w:tab/>
      </w:r>
      <w:r w:rsidRPr="002A78EC">
        <w:tab/>
      </w:r>
      <w:r w:rsidR="00DF0A47" w:rsidRPr="002A78EC">
        <w:t>(dalej: SWZ)</w:t>
      </w:r>
    </w:p>
    <w:p w:rsidR="00C2165A" w:rsidRDefault="001E0EE0" w:rsidP="002A78EC">
      <w:pPr>
        <w:spacing w:line="276" w:lineRule="auto"/>
        <w:jc w:val="both"/>
      </w:pPr>
      <w:r w:rsidRPr="002A78EC">
        <w:tab/>
      </w:r>
      <w:r w:rsidRPr="002A78EC">
        <w:tab/>
      </w:r>
    </w:p>
    <w:p w:rsidR="00DF0A47" w:rsidRPr="002A78EC" w:rsidRDefault="00DF0A47" w:rsidP="002A78EC">
      <w:pPr>
        <w:spacing w:line="276" w:lineRule="auto"/>
        <w:jc w:val="both"/>
        <w:rPr>
          <w:bCs/>
        </w:rPr>
      </w:pPr>
      <w:r w:rsidRPr="002A78EC">
        <w:t xml:space="preserve">Znak sprawy: </w:t>
      </w:r>
      <w:r w:rsidR="00C2165A">
        <w:rPr>
          <w:b/>
          <w:bCs/>
        </w:rPr>
        <w:t>ZP.271.01.2025</w:t>
      </w:r>
    </w:p>
    <w:p w:rsidR="00DF0A47" w:rsidRPr="002A78EC" w:rsidRDefault="00DF0A47" w:rsidP="002A78EC">
      <w:pPr>
        <w:spacing w:line="276" w:lineRule="auto"/>
        <w:jc w:val="both"/>
        <w:rPr>
          <w:b/>
          <w:bCs/>
        </w:rPr>
      </w:pPr>
    </w:p>
    <w:p w:rsidR="009D1926" w:rsidRDefault="009D1926" w:rsidP="002A78EC">
      <w:pPr>
        <w:widowControl/>
        <w:spacing w:line="276" w:lineRule="auto"/>
        <w:jc w:val="both"/>
        <w:rPr>
          <w:rFonts w:eastAsiaTheme="minorHAnsi"/>
          <w:color w:val="000000"/>
          <w:lang w:eastAsia="en-US"/>
        </w:rPr>
      </w:pPr>
    </w:p>
    <w:p w:rsidR="00C2165A" w:rsidRPr="002A78EC" w:rsidRDefault="00C2165A" w:rsidP="002A78EC">
      <w:pPr>
        <w:widowControl/>
        <w:spacing w:line="276" w:lineRule="auto"/>
        <w:jc w:val="both"/>
        <w:rPr>
          <w:rFonts w:eastAsiaTheme="minorHAnsi"/>
          <w:color w:val="000000"/>
          <w:lang w:eastAsia="en-US"/>
        </w:rPr>
      </w:pPr>
    </w:p>
    <w:p w:rsidR="009D1926" w:rsidRPr="002A78EC" w:rsidRDefault="009D1926" w:rsidP="002A78EC">
      <w:pPr>
        <w:widowControl/>
        <w:spacing w:line="276" w:lineRule="auto"/>
        <w:jc w:val="both"/>
        <w:rPr>
          <w:rFonts w:eastAsiaTheme="minorHAnsi"/>
          <w:lang w:eastAsia="en-US"/>
        </w:rPr>
      </w:pPr>
    </w:p>
    <w:p w:rsidR="00DF0A47" w:rsidRPr="002A78EC" w:rsidRDefault="00F04A05" w:rsidP="002A78EC">
      <w:pPr>
        <w:pStyle w:val="Nagwek1"/>
        <w:spacing w:line="276" w:lineRule="auto"/>
        <w:jc w:val="center"/>
        <w:rPr>
          <w:b/>
          <w:sz w:val="28"/>
          <w:szCs w:val="28"/>
        </w:rPr>
      </w:pPr>
      <w:r w:rsidRPr="002A78EC">
        <w:rPr>
          <w:b/>
          <w:sz w:val="28"/>
          <w:szCs w:val="28"/>
        </w:rPr>
        <w:t>U</w:t>
      </w:r>
      <w:r w:rsidR="00003628" w:rsidRPr="002A78EC">
        <w:rPr>
          <w:b/>
          <w:sz w:val="28"/>
          <w:szCs w:val="28"/>
        </w:rPr>
        <w:t>tworzenie C</w:t>
      </w:r>
      <w:r w:rsidRPr="002A78EC">
        <w:rPr>
          <w:b/>
          <w:sz w:val="28"/>
          <w:szCs w:val="28"/>
        </w:rPr>
        <w:t xml:space="preserve">entrum </w:t>
      </w:r>
      <w:r w:rsidR="00E7264E">
        <w:rPr>
          <w:b/>
          <w:sz w:val="28"/>
          <w:szCs w:val="28"/>
        </w:rPr>
        <w:t>Opiekuńczo - M</w:t>
      </w:r>
      <w:r w:rsidRPr="002A78EC">
        <w:rPr>
          <w:b/>
          <w:sz w:val="28"/>
          <w:szCs w:val="28"/>
        </w:rPr>
        <w:t>ieszkalnego w Buszkowie Parcelach</w:t>
      </w:r>
    </w:p>
    <w:p w:rsidR="00003628" w:rsidRDefault="00003628"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Pr="002A78EC" w:rsidRDefault="00C2165A" w:rsidP="002A78EC">
      <w:pPr>
        <w:spacing w:line="276" w:lineRule="auto"/>
      </w:pPr>
    </w:p>
    <w:p w:rsidR="00AA2B1D" w:rsidRPr="002A78EC" w:rsidRDefault="00003628" w:rsidP="002A78EC">
      <w:pPr>
        <w:spacing w:line="276" w:lineRule="auto"/>
        <w:jc w:val="center"/>
        <w:rPr>
          <w:b/>
        </w:rPr>
      </w:pPr>
      <w:r w:rsidRPr="002A78EC">
        <w:rPr>
          <w:b/>
        </w:rPr>
        <w:t>Tryb udzielenia zamówienia</w:t>
      </w:r>
      <w:r w:rsidR="00AA2B1D" w:rsidRPr="002A78EC">
        <w:rPr>
          <w:b/>
        </w:rPr>
        <w:t>: tryb podstawowy z możliwością przeprowadzenia  negocjacji</w:t>
      </w:r>
      <w:r w:rsidRPr="002A78EC">
        <w:rPr>
          <w:b/>
        </w:rPr>
        <w:t>.</w:t>
      </w:r>
    </w:p>
    <w:p w:rsidR="00AA2B1D" w:rsidRPr="002A78EC" w:rsidRDefault="00AA2B1D" w:rsidP="002A78EC">
      <w:pPr>
        <w:spacing w:line="276" w:lineRule="auto"/>
        <w:jc w:val="both"/>
        <w:rPr>
          <w:b/>
        </w:rPr>
      </w:pPr>
    </w:p>
    <w:p w:rsidR="00DF0A47" w:rsidRPr="002A78EC" w:rsidRDefault="00DF0A47" w:rsidP="003711A1">
      <w:pPr>
        <w:spacing w:line="276" w:lineRule="auto"/>
        <w:jc w:val="both"/>
      </w:pPr>
      <w:r w:rsidRPr="002A78EC">
        <w:t xml:space="preserve">Wartość zamówienia </w:t>
      </w:r>
      <w:r w:rsidRPr="002A78EC">
        <w:rPr>
          <w:b/>
        </w:rPr>
        <w:t>nieprzekracza progów unijnych</w:t>
      </w:r>
      <w:r w:rsidRPr="002A78EC">
        <w:t xml:space="preserve"> określonych na podstawie art. 3 ustawy z 11 września 2019 r</w:t>
      </w:r>
      <w:r w:rsidR="003711A1">
        <w:t xml:space="preserve">. – Prawo zamówień publicznych </w:t>
      </w:r>
      <w:r w:rsidRPr="002A78EC">
        <w:t xml:space="preserve">(Dz. U. </w:t>
      </w:r>
      <w:r w:rsidR="009C1B84" w:rsidRPr="002A78EC">
        <w:t>z 202</w:t>
      </w:r>
      <w:r w:rsidR="00CB546F" w:rsidRPr="002A78EC">
        <w:t>3</w:t>
      </w:r>
      <w:r w:rsidR="009C1B84" w:rsidRPr="002A78EC">
        <w:t xml:space="preserve"> r., </w:t>
      </w:r>
      <w:r w:rsidRPr="002A78EC">
        <w:t xml:space="preserve">poz. </w:t>
      </w:r>
      <w:r w:rsidR="009C1B84" w:rsidRPr="002A78EC">
        <w:t>1</w:t>
      </w:r>
      <w:r w:rsidR="00CB546F" w:rsidRPr="002A78EC">
        <w:t>605</w:t>
      </w:r>
      <w:r w:rsidRPr="002A78EC">
        <w:t>ze zm.).</w:t>
      </w:r>
    </w:p>
    <w:p w:rsidR="00346AC6" w:rsidRDefault="00346AC6" w:rsidP="002A78EC">
      <w:pPr>
        <w:spacing w:line="276" w:lineRule="auto"/>
        <w:jc w:val="both"/>
        <w:rPr>
          <w:b/>
          <w:bCs/>
          <w:i/>
          <w:color w:val="0A0274"/>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AA4C21" w:rsidRPr="00AA4C21" w:rsidRDefault="00AA4C21" w:rsidP="00AA4C21">
      <w:pPr>
        <w:spacing w:line="276" w:lineRule="auto"/>
        <w:jc w:val="center"/>
        <w:rPr>
          <w:b/>
          <w:bCs/>
          <w:i/>
        </w:rPr>
      </w:pPr>
      <w:r w:rsidRPr="00AA4C21">
        <w:rPr>
          <w:b/>
          <w:bCs/>
          <w:i/>
        </w:rPr>
        <w:t>Projekt współfinansowany z Krajowego Funduszu Solidarnościowego</w:t>
      </w:r>
    </w:p>
    <w:p w:rsidR="00AA4C21" w:rsidRDefault="00AA4C21" w:rsidP="002A78EC">
      <w:pPr>
        <w:spacing w:line="276" w:lineRule="auto"/>
        <w:jc w:val="both"/>
        <w:rPr>
          <w:b/>
          <w:bCs/>
          <w:i/>
          <w:color w:val="0A0274"/>
        </w:rPr>
      </w:pPr>
    </w:p>
    <w:p w:rsidR="00AA4C21" w:rsidRDefault="00AA4C21"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Pr="002A78EC" w:rsidRDefault="00C2165A" w:rsidP="002A78EC">
      <w:pPr>
        <w:spacing w:line="276" w:lineRule="auto"/>
        <w:jc w:val="both"/>
        <w:rPr>
          <w:b/>
          <w:bCs/>
          <w:i/>
          <w:color w:val="0A0274"/>
        </w:rPr>
      </w:pPr>
    </w:p>
    <w:p w:rsidR="003711A1" w:rsidRDefault="00DF0A47" w:rsidP="002A78EC">
      <w:pPr>
        <w:pStyle w:val="Nagwek1"/>
        <w:spacing w:line="276" w:lineRule="auto"/>
        <w:ind w:left="2832" w:firstLine="708"/>
        <w:jc w:val="both"/>
      </w:pPr>
      <w:r w:rsidRPr="002A78EC">
        <w:tab/>
      </w:r>
      <w:r w:rsidRPr="002A78EC">
        <w:tab/>
      </w:r>
      <w:r w:rsidRPr="002A78EC">
        <w:tab/>
      </w:r>
    </w:p>
    <w:p w:rsidR="003711A1" w:rsidRDefault="003711A1" w:rsidP="002A78EC">
      <w:pPr>
        <w:pStyle w:val="Nagwek1"/>
        <w:spacing w:line="276" w:lineRule="auto"/>
        <w:ind w:left="2832" w:firstLine="708"/>
        <w:jc w:val="both"/>
      </w:pPr>
    </w:p>
    <w:p w:rsidR="00DF0A47" w:rsidRPr="002A78EC" w:rsidRDefault="00DF0A47" w:rsidP="002A78EC">
      <w:pPr>
        <w:pStyle w:val="Nagwek1"/>
        <w:spacing w:line="276" w:lineRule="auto"/>
        <w:ind w:left="2832" w:firstLine="708"/>
        <w:jc w:val="both"/>
      </w:pPr>
      <w:r w:rsidRPr="002A78EC">
        <w:t>Zatwierdził:</w:t>
      </w:r>
    </w:p>
    <w:p w:rsidR="00D83B11" w:rsidRPr="002A78EC" w:rsidRDefault="008C5CFB" w:rsidP="002A78EC">
      <w:pPr>
        <w:spacing w:line="276" w:lineRule="auto"/>
        <w:jc w:val="both"/>
        <w:rPr>
          <w:b/>
          <w:bCs/>
        </w:rPr>
      </w:pPr>
      <w:r w:rsidRPr="002A78EC">
        <w:tab/>
      </w:r>
      <w:r w:rsidRPr="002A78EC">
        <w:tab/>
      </w:r>
      <w:r w:rsidRPr="002A78EC">
        <w:tab/>
      </w:r>
      <w:r w:rsidRPr="002A78EC">
        <w:tab/>
      </w:r>
      <w:r w:rsidRPr="002A78EC">
        <w:tab/>
      </w:r>
      <w:r w:rsidRPr="002A78EC">
        <w:tab/>
      </w:r>
      <w:r w:rsidR="004756B6" w:rsidRPr="002A78EC">
        <w:tab/>
      </w:r>
      <w:r w:rsidR="00157860">
        <w:tab/>
      </w:r>
      <w:r w:rsidR="00A10598">
        <w:tab/>
      </w:r>
      <w:r w:rsidR="00A10598">
        <w:tab/>
      </w:r>
      <w:r w:rsidR="00791E64" w:rsidRPr="002A78EC">
        <w:rPr>
          <w:b/>
          <w:bCs/>
        </w:rPr>
        <w:t>Wójt Gminy</w:t>
      </w:r>
    </w:p>
    <w:p w:rsidR="004756B6" w:rsidRPr="002A78EC" w:rsidRDefault="00D83B11" w:rsidP="002A78EC">
      <w:pPr>
        <w:spacing w:line="276" w:lineRule="auto"/>
        <w:jc w:val="both"/>
        <w:rPr>
          <w:b/>
          <w:bCs/>
        </w:rPr>
      </w:pPr>
      <w:r w:rsidRPr="002A78EC">
        <w:rPr>
          <w:b/>
          <w:bCs/>
        </w:rPr>
        <w:tab/>
      </w:r>
      <w:r w:rsidRPr="002A78EC">
        <w:rPr>
          <w:b/>
          <w:bCs/>
        </w:rPr>
        <w:tab/>
      </w:r>
      <w:r w:rsidRPr="002A78EC">
        <w:rPr>
          <w:b/>
          <w:bCs/>
        </w:rPr>
        <w:tab/>
      </w:r>
      <w:r w:rsidRPr="002A78EC">
        <w:rPr>
          <w:b/>
          <w:bCs/>
        </w:rPr>
        <w:tab/>
      </w:r>
      <w:r w:rsidRPr="002A78EC">
        <w:rPr>
          <w:b/>
          <w:bCs/>
        </w:rPr>
        <w:tab/>
      </w:r>
      <w:r w:rsidRPr="002A78EC">
        <w:rPr>
          <w:b/>
          <w:bCs/>
        </w:rPr>
        <w:tab/>
      </w:r>
      <w:r w:rsidR="00791E64" w:rsidRPr="002A78EC">
        <w:rPr>
          <w:b/>
          <w:bCs/>
        </w:rPr>
        <w:tab/>
        <w:t xml:space="preserve">       </w:t>
      </w:r>
      <w:r w:rsidR="00A10598">
        <w:rPr>
          <w:b/>
          <w:bCs/>
        </w:rPr>
        <w:tab/>
      </w:r>
      <w:r w:rsidR="00A10598">
        <w:rPr>
          <w:b/>
          <w:bCs/>
        </w:rPr>
        <w:tab/>
      </w:r>
      <w:bookmarkStart w:id="0" w:name="_GoBack"/>
      <w:bookmarkEnd w:id="0"/>
      <w:r w:rsidR="00791E64" w:rsidRPr="002A78EC">
        <w:rPr>
          <w:b/>
          <w:bCs/>
        </w:rPr>
        <w:t xml:space="preserve">   /-/ Andrzej Operacz</w:t>
      </w:r>
    </w:p>
    <w:p w:rsidR="00D76506" w:rsidRPr="002A78EC" w:rsidRDefault="00D76506" w:rsidP="002A78EC">
      <w:pPr>
        <w:spacing w:line="276" w:lineRule="auto"/>
        <w:jc w:val="both"/>
        <w:rPr>
          <w:b/>
        </w:rPr>
      </w:pPr>
    </w:p>
    <w:p w:rsidR="00E14344" w:rsidRPr="002A78EC" w:rsidRDefault="00E14344" w:rsidP="002A78EC">
      <w:pPr>
        <w:pStyle w:val="Bezodstpw"/>
        <w:spacing w:line="276" w:lineRule="auto"/>
        <w:jc w:val="both"/>
      </w:pPr>
    </w:p>
    <w:p w:rsidR="00143D65" w:rsidRPr="002A78EC" w:rsidRDefault="00143D65" w:rsidP="002A78EC">
      <w:pPr>
        <w:pStyle w:val="Bezodstpw"/>
        <w:spacing w:line="276" w:lineRule="auto"/>
        <w:jc w:val="both"/>
        <w:rPr>
          <w:b/>
        </w:rPr>
      </w:pPr>
    </w:p>
    <w:p w:rsidR="00003628" w:rsidRPr="002A78EC" w:rsidRDefault="00003628" w:rsidP="002A78EC">
      <w:pPr>
        <w:pStyle w:val="Bezodstpw"/>
        <w:spacing w:line="276" w:lineRule="auto"/>
        <w:jc w:val="both"/>
        <w:rPr>
          <w:b/>
        </w:rPr>
      </w:pPr>
    </w:p>
    <w:p w:rsidR="00D07234" w:rsidRPr="002A78EC" w:rsidRDefault="00D07234" w:rsidP="002A78EC">
      <w:pPr>
        <w:spacing w:line="276" w:lineRule="auto"/>
        <w:jc w:val="both"/>
      </w:pPr>
    </w:p>
    <w:p w:rsidR="00B000B0" w:rsidRPr="004D39D0" w:rsidRDefault="00791E64" w:rsidP="004D39D0">
      <w:pPr>
        <w:spacing w:line="276" w:lineRule="auto"/>
        <w:jc w:val="center"/>
        <w:rPr>
          <w:b/>
          <w:bCs/>
        </w:rPr>
      </w:pPr>
      <w:r w:rsidRPr="002A78EC">
        <w:rPr>
          <w:b/>
          <w:bCs/>
        </w:rPr>
        <w:t>Skulsk</w:t>
      </w:r>
      <w:r w:rsidR="00AA3152" w:rsidRPr="002A78EC">
        <w:rPr>
          <w:b/>
          <w:bCs/>
        </w:rPr>
        <w:t xml:space="preserve">, </w:t>
      </w:r>
      <w:r w:rsidR="00C2165A">
        <w:rPr>
          <w:b/>
          <w:bCs/>
        </w:rPr>
        <w:t xml:space="preserve">styczeń 2025 </w:t>
      </w:r>
      <w:r w:rsidR="00003628" w:rsidRPr="002A78EC">
        <w:rPr>
          <w:b/>
          <w:bCs/>
        </w:rPr>
        <w:t>r.</w:t>
      </w:r>
    </w:p>
    <w:p w:rsidR="007A0CE0" w:rsidRPr="002A78EC" w:rsidRDefault="007A0CE0" w:rsidP="002A78EC">
      <w:pPr>
        <w:pStyle w:val="Akapitzlist"/>
        <w:numPr>
          <w:ilvl w:val="0"/>
          <w:numId w:val="1"/>
        </w:numPr>
        <w:spacing w:line="276" w:lineRule="auto"/>
        <w:jc w:val="both"/>
        <w:rPr>
          <w:b/>
        </w:rPr>
      </w:pPr>
      <w:r w:rsidRPr="002A78EC">
        <w:rPr>
          <w:b/>
        </w:rPr>
        <w:lastRenderedPageBreak/>
        <w:t>INFORMACJE OGÓLNE</w:t>
      </w:r>
    </w:p>
    <w:p w:rsidR="00790A2F" w:rsidRPr="002A78EC" w:rsidRDefault="00790A2F" w:rsidP="002A78EC">
      <w:pPr>
        <w:pStyle w:val="Akapitzlist"/>
        <w:numPr>
          <w:ilvl w:val="0"/>
          <w:numId w:val="2"/>
        </w:numPr>
        <w:spacing w:line="276" w:lineRule="auto"/>
        <w:jc w:val="both"/>
        <w:rPr>
          <w:b/>
        </w:rPr>
      </w:pPr>
      <w:r w:rsidRPr="002A78EC">
        <w:rPr>
          <w:b/>
        </w:rPr>
        <w:t>Dane zamawiającego:</w:t>
      </w:r>
    </w:p>
    <w:p w:rsidR="00790A2F" w:rsidRPr="002A78EC" w:rsidRDefault="00790A2F" w:rsidP="002A78EC">
      <w:pPr>
        <w:pStyle w:val="Standard"/>
        <w:tabs>
          <w:tab w:val="left" w:pos="426"/>
        </w:tabs>
        <w:spacing w:line="276" w:lineRule="auto"/>
        <w:ind w:left="360"/>
        <w:jc w:val="both"/>
      </w:pPr>
      <w:r w:rsidRPr="002A78EC">
        <w:t>Nazwa oraz adres zamawiającego:</w:t>
      </w:r>
    </w:p>
    <w:p w:rsidR="00790A2F" w:rsidRPr="002A78EC" w:rsidRDefault="00791E64" w:rsidP="002A78EC">
      <w:pPr>
        <w:pStyle w:val="Standard"/>
        <w:tabs>
          <w:tab w:val="left" w:pos="426"/>
        </w:tabs>
        <w:spacing w:line="276" w:lineRule="auto"/>
        <w:ind w:left="360"/>
        <w:jc w:val="both"/>
      </w:pPr>
      <w:r w:rsidRPr="002A78EC">
        <w:t>Gmina Skulsk</w:t>
      </w:r>
    </w:p>
    <w:p w:rsidR="00790A2F" w:rsidRPr="002A78EC" w:rsidRDefault="00791E64" w:rsidP="002A78EC">
      <w:pPr>
        <w:pStyle w:val="Standard"/>
        <w:tabs>
          <w:tab w:val="left" w:pos="426"/>
        </w:tabs>
        <w:spacing w:line="276" w:lineRule="auto"/>
        <w:ind w:left="360"/>
        <w:jc w:val="both"/>
      </w:pPr>
      <w:r w:rsidRPr="002A78EC">
        <w:t>ul. Targowa 2</w:t>
      </w:r>
    </w:p>
    <w:p w:rsidR="00790A2F" w:rsidRPr="002A78EC" w:rsidRDefault="00790A2F" w:rsidP="002A78EC">
      <w:pPr>
        <w:pStyle w:val="Standard"/>
        <w:tabs>
          <w:tab w:val="left" w:pos="426"/>
        </w:tabs>
        <w:spacing w:line="276" w:lineRule="auto"/>
        <w:ind w:left="360"/>
        <w:jc w:val="both"/>
      </w:pPr>
      <w:r w:rsidRPr="002A78EC">
        <w:t>62-56</w:t>
      </w:r>
      <w:r w:rsidR="00791E64" w:rsidRPr="002A78EC">
        <w:t>0 Skulsk</w:t>
      </w:r>
    </w:p>
    <w:p w:rsidR="00790A2F" w:rsidRPr="002A78EC" w:rsidRDefault="00790A2F" w:rsidP="002A78EC">
      <w:pPr>
        <w:pStyle w:val="Standard"/>
        <w:tabs>
          <w:tab w:val="left" w:pos="426"/>
        </w:tabs>
        <w:spacing w:line="276" w:lineRule="auto"/>
        <w:ind w:left="360"/>
        <w:jc w:val="both"/>
      </w:pPr>
    </w:p>
    <w:p w:rsidR="00790A2F" w:rsidRPr="002A78EC" w:rsidRDefault="00791E64" w:rsidP="002A78EC">
      <w:pPr>
        <w:pStyle w:val="Standard"/>
        <w:tabs>
          <w:tab w:val="left" w:pos="426"/>
        </w:tabs>
        <w:spacing w:line="276" w:lineRule="auto"/>
        <w:ind w:left="360"/>
        <w:jc w:val="both"/>
      </w:pPr>
      <w:r w:rsidRPr="002A78EC">
        <w:t>NIP: 665-298 – 58 - 87</w:t>
      </w:r>
    </w:p>
    <w:p w:rsidR="00790A2F" w:rsidRPr="002A78EC" w:rsidRDefault="00790A2F" w:rsidP="002A78EC">
      <w:pPr>
        <w:pStyle w:val="Standard"/>
        <w:tabs>
          <w:tab w:val="left" w:pos="426"/>
        </w:tabs>
        <w:spacing w:line="276" w:lineRule="auto"/>
        <w:ind w:left="360"/>
        <w:jc w:val="both"/>
      </w:pPr>
      <w:r w:rsidRPr="002A78EC">
        <w:t xml:space="preserve">Tel. </w:t>
      </w:r>
      <w:r w:rsidR="00791E64" w:rsidRPr="002A78EC">
        <w:t>063/ 2682018</w:t>
      </w:r>
    </w:p>
    <w:p w:rsidR="00DF320C" w:rsidRPr="002A78EC" w:rsidRDefault="00790A2F" w:rsidP="002A78EC">
      <w:pPr>
        <w:pStyle w:val="Standard"/>
        <w:tabs>
          <w:tab w:val="left" w:pos="426"/>
        </w:tabs>
        <w:spacing w:line="276" w:lineRule="auto"/>
        <w:ind w:left="360"/>
        <w:jc w:val="both"/>
        <w:rPr>
          <w:lang w:val="en-PH"/>
        </w:rPr>
      </w:pPr>
      <w:r w:rsidRPr="002A78EC">
        <w:rPr>
          <w:lang w:val="en-PH"/>
        </w:rPr>
        <w:t xml:space="preserve">e-mail: </w:t>
      </w:r>
      <w:hyperlink r:id="rId8" w:history="1">
        <w:r w:rsidR="00791E64" w:rsidRPr="002A78EC">
          <w:rPr>
            <w:rStyle w:val="Hipercze"/>
            <w:lang w:val="en-PH"/>
          </w:rPr>
          <w:t>ug.skulsk@skulsk.pl</w:t>
        </w:r>
      </w:hyperlink>
    </w:p>
    <w:p w:rsidR="00507FD0" w:rsidRPr="002A78EC" w:rsidRDefault="00DF320C" w:rsidP="002A78EC">
      <w:pPr>
        <w:pStyle w:val="Standard"/>
        <w:tabs>
          <w:tab w:val="left" w:pos="426"/>
        </w:tabs>
        <w:spacing w:line="276" w:lineRule="auto"/>
        <w:ind w:left="360"/>
        <w:jc w:val="both"/>
        <w:rPr>
          <w:color w:val="0000FF"/>
          <w:u w:val="single"/>
        </w:rPr>
      </w:pPr>
      <w:r w:rsidRPr="002A78EC">
        <w:rPr>
          <w:b/>
        </w:rPr>
        <w:t>Strona internetowa prowadzonego postępowania:</w:t>
      </w:r>
      <w:hyperlink r:id="rId9" w:history="1">
        <w:r w:rsidR="00791E64" w:rsidRPr="002A78EC">
          <w:rPr>
            <w:rStyle w:val="Hipercze"/>
          </w:rPr>
          <w:t>https://gmina-skulsk.pl</w:t>
        </w:r>
      </w:hyperlink>
    </w:p>
    <w:p w:rsidR="00791E64" w:rsidRPr="002A78EC" w:rsidRDefault="008C3F55" w:rsidP="002A78EC">
      <w:pPr>
        <w:spacing w:line="276" w:lineRule="auto"/>
        <w:rPr>
          <w:color w:val="4472C4" w:themeColor="accent5"/>
        </w:rPr>
      </w:pPr>
      <w:r w:rsidRPr="002A78EC">
        <w:rPr>
          <w:b/>
        </w:rPr>
        <w:t>Adres strony internetowej, na której udostępniane będą zmiany i wyjaśnienia treści SWZ oraz inne dokumenty zamówienia bezpośrednio związane z postępowaniem</w:t>
      </w:r>
      <w:r w:rsidR="00AA00EC" w:rsidRPr="002A78EC">
        <w:rPr>
          <w:b/>
        </w:rPr>
        <w:br/>
      </w:r>
      <w:r w:rsidRPr="002A78EC">
        <w:rPr>
          <w:b/>
        </w:rPr>
        <w:t>o udzielenie zamówienia</w:t>
      </w:r>
      <w:hyperlink r:id="rId10" w:history="1">
        <w:r w:rsidR="00003628" w:rsidRPr="002A78EC">
          <w:rPr>
            <w:rStyle w:val="Hipercze"/>
          </w:rPr>
          <w:t>https://ezamowienia.gov.pl</w:t>
        </w:r>
      </w:hyperlink>
    </w:p>
    <w:p w:rsidR="008C3F55" w:rsidRPr="002A78EC" w:rsidRDefault="008C3F55" w:rsidP="002A78EC">
      <w:pPr>
        <w:spacing w:line="276" w:lineRule="auto"/>
        <w:jc w:val="both"/>
        <w:rPr>
          <w:b/>
        </w:rPr>
      </w:pPr>
    </w:p>
    <w:p w:rsidR="007A0CE0" w:rsidRPr="002A78EC" w:rsidRDefault="007A0CE0" w:rsidP="002A78EC">
      <w:pPr>
        <w:pStyle w:val="Akapitzlist"/>
        <w:numPr>
          <w:ilvl w:val="0"/>
          <w:numId w:val="2"/>
        </w:numPr>
        <w:spacing w:line="276" w:lineRule="auto"/>
        <w:jc w:val="both"/>
        <w:rPr>
          <w:b/>
        </w:rPr>
      </w:pPr>
      <w:r w:rsidRPr="002A78EC">
        <w:rPr>
          <w:b/>
        </w:rPr>
        <w:t>Tryb udzielenia zamówienia</w:t>
      </w:r>
      <w:r w:rsidR="00B46401" w:rsidRPr="002A78EC">
        <w:rPr>
          <w:b/>
        </w:rPr>
        <w:t>:</w:t>
      </w:r>
    </w:p>
    <w:p w:rsidR="004A5ADC" w:rsidRPr="002A78EC" w:rsidRDefault="004A5ADC" w:rsidP="002A78EC">
      <w:pPr>
        <w:pStyle w:val="Akapitzlist"/>
        <w:numPr>
          <w:ilvl w:val="0"/>
          <w:numId w:val="11"/>
        </w:numPr>
        <w:spacing w:line="276" w:lineRule="auto"/>
        <w:jc w:val="both"/>
        <w:rPr>
          <w:rFonts w:eastAsiaTheme="majorEastAsia"/>
          <w:lang w:eastAsia="en-US"/>
        </w:rPr>
      </w:pPr>
      <w:r w:rsidRPr="002A78EC">
        <w:rPr>
          <w:rFonts w:eastAsiaTheme="majorEastAsia"/>
          <w:b/>
          <w:lang w:eastAsia="en-US"/>
        </w:rPr>
        <w:t>Tryb podstawowy z możliwością przeprowadzenia negocjacji treści ofert w celu ich ulepszenia</w:t>
      </w:r>
      <w:r w:rsidRPr="002A78EC">
        <w:rPr>
          <w:rFonts w:eastAsiaTheme="majorEastAsia"/>
          <w:lang w:eastAsia="en-US"/>
        </w:rPr>
        <w:t>, o którym mowa w art. 275 pkt 2 ustawy z 11 września 2019 r. – Prawo zamówień publicznych (Dz.U. z 202</w:t>
      </w:r>
      <w:r w:rsidR="00CB546F" w:rsidRPr="002A78EC">
        <w:rPr>
          <w:rFonts w:eastAsiaTheme="majorEastAsia"/>
          <w:lang w:eastAsia="en-US"/>
        </w:rPr>
        <w:t>3</w:t>
      </w:r>
      <w:r w:rsidRPr="002A78EC">
        <w:rPr>
          <w:rFonts w:eastAsiaTheme="majorEastAsia"/>
          <w:lang w:eastAsia="en-US"/>
        </w:rPr>
        <w:t xml:space="preserve"> r., poz. 1</w:t>
      </w:r>
      <w:r w:rsidR="00CB546F" w:rsidRPr="002A78EC">
        <w:rPr>
          <w:rFonts w:eastAsiaTheme="majorEastAsia"/>
          <w:lang w:eastAsia="en-US"/>
        </w:rPr>
        <w:t>605</w:t>
      </w:r>
      <w:r w:rsidRPr="002A78EC">
        <w:rPr>
          <w:rFonts w:eastAsiaTheme="majorEastAsia"/>
          <w:lang w:eastAsia="en-US"/>
        </w:rPr>
        <w:t xml:space="preserve"> ze zm.) – dalej: ustawa Pzp. </w:t>
      </w:r>
    </w:p>
    <w:p w:rsidR="004A5ADC" w:rsidRPr="002A78EC" w:rsidRDefault="004A5ADC" w:rsidP="002A78EC">
      <w:pPr>
        <w:pStyle w:val="Akapitzlist"/>
        <w:numPr>
          <w:ilvl w:val="0"/>
          <w:numId w:val="11"/>
        </w:numPr>
        <w:spacing w:line="276" w:lineRule="auto"/>
        <w:jc w:val="both"/>
        <w:rPr>
          <w:rFonts w:eastAsiaTheme="majorEastAsia"/>
          <w:lang w:eastAsia="en-US"/>
        </w:rPr>
      </w:pPr>
      <w:r w:rsidRPr="002A78EC">
        <w:rPr>
          <w:rFonts w:eastAsiaTheme="majorEastAsia"/>
          <w:b/>
          <w:lang w:eastAsia="en-US"/>
        </w:rPr>
        <w:t>W przypadku skorzystania z możliwości przeprowadzenia negocjacji:</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Zamawiający ograniczy liczbę wykonawców z</w:t>
      </w:r>
      <w:r w:rsidR="000D4E90">
        <w:t xml:space="preserve">apraszanych do negocjacji ofert </w:t>
      </w:r>
      <w:r w:rsidRPr="002A78EC">
        <w:rPr>
          <w:rFonts w:eastAsiaTheme="majorEastAsia"/>
          <w:lang w:eastAsia="en-US"/>
        </w:rPr>
        <w:t xml:space="preserve">i zaprosi </w:t>
      </w:r>
      <w:r w:rsidRPr="002A78EC">
        <w:rPr>
          <w:rFonts w:eastAsiaTheme="majorEastAsia"/>
          <w:u w:val="single"/>
          <w:lang w:eastAsia="en-US"/>
        </w:rPr>
        <w:t>maksymalnie 3 Wykonawców,</w:t>
      </w:r>
      <w:r w:rsidRPr="002A78EC">
        <w:rPr>
          <w:rFonts w:eastAsiaTheme="majorEastAsia"/>
          <w:lang w:eastAsia="en-US"/>
        </w:rPr>
        <w:t xml:space="preserve"> którzy złożyli oferty niepodlegające odrzuceniu i uzyskali w kryteriach oceny ofert punktację klasyfikującą ich na pozycjach od 1 do 3</w:t>
      </w:r>
      <w:r w:rsidRPr="002A78EC">
        <w:t xml:space="preserve">. </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 xml:space="preserve">W przypadku podjęcia decyzji o prowadzeniu negocjacji w pierwszym kroku zamawiający poinformuje równocześnie wszystkich wykonawców, którzy złożyli oferty, o wykonawcach: </w:t>
      </w:r>
    </w:p>
    <w:p w:rsidR="004A5ADC" w:rsidRPr="002A78EC" w:rsidRDefault="004A5ADC" w:rsidP="002A78EC">
      <w:pPr>
        <w:pStyle w:val="Akapitzlist"/>
        <w:widowControl/>
        <w:numPr>
          <w:ilvl w:val="0"/>
          <w:numId w:val="13"/>
        </w:numPr>
        <w:autoSpaceDE/>
        <w:autoSpaceDN/>
        <w:adjustRightInd/>
        <w:spacing w:before="100" w:line="276" w:lineRule="auto"/>
        <w:jc w:val="both"/>
      </w:pPr>
      <w:r w:rsidRPr="002A78EC">
        <w:t xml:space="preserve">których oferty nie zostały odrzucone, oraz punktacji przyznanej ofertom </w:t>
      </w:r>
      <w:r w:rsidR="000D4E90">
        <w:t xml:space="preserve">w </w:t>
      </w:r>
      <w:r w:rsidRPr="002A78EC">
        <w:t xml:space="preserve">każdym kryterium oceny ofert i łącznej punktacji, </w:t>
      </w:r>
    </w:p>
    <w:p w:rsidR="004A5ADC" w:rsidRPr="002A78EC" w:rsidRDefault="004A5ADC" w:rsidP="002A78EC">
      <w:pPr>
        <w:pStyle w:val="Akapitzlist"/>
        <w:widowControl/>
        <w:numPr>
          <w:ilvl w:val="0"/>
          <w:numId w:val="13"/>
        </w:numPr>
        <w:autoSpaceDE/>
        <w:autoSpaceDN/>
        <w:adjustRightInd/>
        <w:spacing w:before="100" w:line="276" w:lineRule="auto"/>
        <w:jc w:val="both"/>
      </w:pPr>
      <w:r w:rsidRPr="002A78EC">
        <w:t xml:space="preserve">których oferty zostały odrzucone, </w:t>
      </w:r>
    </w:p>
    <w:p w:rsidR="004A5ADC" w:rsidRPr="002A78EC" w:rsidRDefault="00EA2B2E" w:rsidP="002A78EC">
      <w:pPr>
        <w:pStyle w:val="Akapitzlist"/>
        <w:widowControl/>
        <w:numPr>
          <w:ilvl w:val="0"/>
          <w:numId w:val="13"/>
        </w:numPr>
        <w:autoSpaceDE/>
        <w:autoSpaceDN/>
        <w:adjustRightInd/>
        <w:spacing w:before="100" w:line="276" w:lineRule="auto"/>
        <w:jc w:val="both"/>
      </w:pPr>
      <w:r w:rsidRPr="002A78EC">
        <w:t>którzy nie zostali zakwalifikowani do negocjacji, oraz punktacji przyznanej ich ofertom w każdym kryterium oceny ofert i łącznej punktacji,</w:t>
      </w:r>
      <w:r w:rsidR="004A5ADC" w:rsidRPr="002A78EC">
        <w:t>podając uzasadnienie faktyczne i prawne</w:t>
      </w:r>
      <w:r w:rsidR="00B50D82" w:rsidRPr="002A78EC">
        <w:t>.</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Zamawiający zaprosi do negocjacji Wykonawców, których oferty nie zostały odrzucone. Zamawiający w zaproszeniu do ne</w:t>
      </w:r>
      <w:r w:rsidR="000D4E90">
        <w:t xml:space="preserve">gocjacji wskaże miejsce, termin </w:t>
      </w:r>
      <w:r w:rsidRPr="002A78EC">
        <w:t xml:space="preserve">i sposób prowadzenia negocjacji oraz kryteria oceny ofert, w ramach których będą prowadzone negocjacje w celu ulepszenia treści ofert. </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 xml:space="preserve">Podczas negocjacji Zamawiający zapewnia równe traktowanie wszystkich Wykonawców. Zamawiający nie udziela informacji w sposób, który mógłby zapewnić niektórym Wykonawcom przewagę nad innymi. Negocjacje mają charakter poufny. </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Po zakończeniu negocjacji Zamawiający poinformuje o tym fakcie równocześnie wszystkich Wykonawców, których of</w:t>
      </w:r>
      <w:r w:rsidR="000D4E90">
        <w:t xml:space="preserve">erty w odpowiedzi na ogłoszenie </w:t>
      </w:r>
      <w:r w:rsidRPr="002A78EC">
        <w:t xml:space="preserve">o zamówieniu nie zostały odrzucone oraz zaprosi ich do składania ofert dodatkowych. </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rPr>
          <w:b/>
          <w:bCs/>
        </w:rPr>
        <w:t xml:space="preserve">Zaproszenie do złożenia ofert dodatkowych będzie zawierać co najmniej: </w:t>
      </w:r>
    </w:p>
    <w:p w:rsidR="004A5ADC" w:rsidRPr="002A78EC" w:rsidRDefault="004A5ADC" w:rsidP="002A78EC">
      <w:pPr>
        <w:pStyle w:val="Akapitzlist"/>
        <w:numPr>
          <w:ilvl w:val="0"/>
          <w:numId w:val="14"/>
        </w:numPr>
        <w:spacing w:line="276" w:lineRule="auto"/>
        <w:jc w:val="both"/>
        <w:rPr>
          <w:rFonts w:eastAsiaTheme="majorEastAsia"/>
          <w:lang w:eastAsia="en-US"/>
        </w:rPr>
      </w:pPr>
      <w:r w:rsidRPr="002A78EC">
        <w:rPr>
          <w:rFonts w:eastAsiaTheme="majorEastAsia"/>
          <w:lang w:eastAsia="en-US"/>
        </w:rPr>
        <w:t xml:space="preserve">nazwę </w:t>
      </w:r>
      <w:r w:rsidRPr="002A78EC">
        <w:t>oraz adres zamawiającego, numer telefonu, adres poczty elektronicznej oraz strony internetowej prowadzonego postępowania;</w:t>
      </w:r>
    </w:p>
    <w:p w:rsidR="004A5ADC" w:rsidRPr="002A78EC" w:rsidRDefault="004A5ADC" w:rsidP="002A78EC">
      <w:pPr>
        <w:pStyle w:val="Akapitzlist"/>
        <w:numPr>
          <w:ilvl w:val="0"/>
          <w:numId w:val="14"/>
        </w:numPr>
        <w:spacing w:line="276" w:lineRule="auto"/>
        <w:jc w:val="both"/>
        <w:rPr>
          <w:rFonts w:eastAsiaTheme="majorEastAsia"/>
          <w:lang w:eastAsia="en-US"/>
        </w:rPr>
      </w:pPr>
      <w:r w:rsidRPr="002A78EC">
        <w:rPr>
          <w:rFonts w:eastAsiaTheme="majorEastAsia"/>
          <w:lang w:eastAsia="en-US"/>
        </w:rPr>
        <w:t xml:space="preserve">sposób </w:t>
      </w:r>
      <w:r w:rsidRPr="002A78EC">
        <w:t>i termin składania ofert dodatkowych oraz język lub języki, w jakich muszą one być sporządzone, a także termin otwarcia tych ofert.</w:t>
      </w:r>
    </w:p>
    <w:p w:rsidR="0036530D" w:rsidRPr="002A78EC" w:rsidRDefault="004A5ADC" w:rsidP="002A78EC">
      <w:pPr>
        <w:spacing w:line="276" w:lineRule="auto"/>
        <w:ind w:left="284"/>
        <w:jc w:val="both"/>
        <w:rPr>
          <w:rFonts w:eastAsiaTheme="majorEastAsia"/>
          <w:lang w:eastAsia="en-US"/>
        </w:rPr>
      </w:pPr>
      <w:r w:rsidRPr="002A78EC">
        <w:lastRenderedPageBreak/>
        <w:t xml:space="preserve">Wykonawca może złożyć ofertę dodatkową, która zawiera nowe propozycje w zakresie treści oferty podlegających ocenie w ramach kryteriów oceny ofert wskazanych przez Zamawiającego w zaproszeniu do negocjacji. </w:t>
      </w:r>
      <w:r w:rsidRPr="002A78EC">
        <w:rPr>
          <w:b/>
        </w:rPr>
        <w:t>Oferta dodatkowa nie może być mniej korzystna</w:t>
      </w:r>
      <w:r w:rsidRPr="002A78EC">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rsidR="00A2275E" w:rsidRPr="002A78EC" w:rsidRDefault="007A0CE0" w:rsidP="002A78EC">
      <w:pPr>
        <w:pStyle w:val="Akapitzlist"/>
        <w:numPr>
          <w:ilvl w:val="0"/>
          <w:numId w:val="2"/>
        </w:numPr>
        <w:spacing w:line="276" w:lineRule="auto"/>
        <w:jc w:val="both"/>
        <w:rPr>
          <w:b/>
        </w:rPr>
      </w:pPr>
      <w:r w:rsidRPr="002A78EC">
        <w:rPr>
          <w:b/>
        </w:rPr>
        <w:t>Wykonawcy/podwykonawcy/podmioty trzecie udostępniające Wykonawcy swój potencjał</w:t>
      </w:r>
      <w:r w:rsidR="00B46401" w:rsidRPr="002A78EC">
        <w:rPr>
          <w:b/>
        </w:rPr>
        <w:t>:</w:t>
      </w:r>
    </w:p>
    <w:p w:rsidR="00356A4D" w:rsidRPr="002A78EC" w:rsidRDefault="007B66C7" w:rsidP="002A78EC">
      <w:pPr>
        <w:spacing w:line="276" w:lineRule="auto"/>
        <w:ind w:left="284"/>
        <w:jc w:val="both"/>
        <w:rPr>
          <w:rFonts w:eastAsiaTheme="majorEastAsia"/>
          <w:lang w:eastAsia="en-US"/>
        </w:rPr>
      </w:pPr>
      <w:r w:rsidRPr="002A78EC">
        <w:rPr>
          <w:rFonts w:eastAsiaTheme="majorEastAsia"/>
          <w:b/>
          <w:lang w:eastAsia="en-US"/>
        </w:rPr>
        <w:t>Wykonawcą</w:t>
      </w:r>
      <w:r w:rsidRPr="002A78EC">
        <w:rPr>
          <w:rFonts w:eastAsiaTheme="majorEastAsia"/>
          <w:bCs/>
          <w:lang w:eastAsia="en-US"/>
        </w:rPr>
        <w:t>jest</w:t>
      </w:r>
      <w:r w:rsidRPr="002A78EC">
        <w:rPr>
          <w:rFonts w:eastAsiaTheme="majorEastAsia"/>
          <w:lang w:eastAsia="en-US"/>
        </w:rPr>
        <w:t xml:space="preserve"> osoba fizyczna, osoba prawna albo jednostka organizacyjna nieposiadająca osobowości prawnej, która oferuje na rynku wykonanie robót budowlanych lub obiektu budowlanego, </w:t>
      </w:r>
      <w:r w:rsidR="00C2286F" w:rsidRPr="002A78EC">
        <w:rPr>
          <w:rFonts w:eastAsiaTheme="majorEastAsia"/>
          <w:lang w:eastAsia="en-US"/>
        </w:rPr>
        <w:t>d</w:t>
      </w:r>
      <w:r w:rsidRPr="002A78EC">
        <w:rPr>
          <w:rFonts w:eastAsiaTheme="majorEastAsia"/>
          <w:lang w:eastAsia="en-US"/>
        </w:rPr>
        <w:t>ostawę produktów lub świadczenie usługlub ubiega się o udzielenie zamówienia, złożyła ofertę lub zawarła umowę w sprawie zamówienia publicznego.</w:t>
      </w:r>
    </w:p>
    <w:p w:rsidR="007B66C7" w:rsidRPr="002A78EC" w:rsidRDefault="007B66C7" w:rsidP="002A78EC">
      <w:pPr>
        <w:pStyle w:val="Bezodstpw"/>
        <w:numPr>
          <w:ilvl w:val="1"/>
          <w:numId w:val="2"/>
        </w:numPr>
        <w:spacing w:line="276" w:lineRule="auto"/>
        <w:jc w:val="both"/>
        <w:rPr>
          <w:rFonts w:eastAsiaTheme="majorEastAsia"/>
          <w:lang w:eastAsia="en-US"/>
        </w:rPr>
      </w:pPr>
      <w:r w:rsidRPr="002A78EC">
        <w:rPr>
          <w:rFonts w:eastAsiaTheme="majorEastAsia"/>
          <w:b/>
          <w:lang w:eastAsia="en-US"/>
        </w:rPr>
        <w:t>Zamówienie może zostać udzielone wykonawcy, który:</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 xml:space="preserve">nie podlega wykluczeniu na podstawie art. 108 ust. 1, art. 109 ust.1 pkt </w:t>
      </w:r>
      <w:r w:rsidR="006E6DE4" w:rsidRPr="002A78EC">
        <w:rPr>
          <w:rFonts w:eastAsiaTheme="majorEastAsia"/>
          <w:lang w:eastAsia="en-US"/>
        </w:rPr>
        <w:t xml:space="preserve">1, art. 109 ust. </w:t>
      </w:r>
      <w:r w:rsidR="0086155E" w:rsidRPr="002A78EC">
        <w:rPr>
          <w:rFonts w:eastAsiaTheme="majorEastAsia"/>
          <w:lang w:eastAsia="en-US"/>
        </w:rPr>
        <w:t xml:space="preserve">1 pkt </w:t>
      </w:r>
      <w:r w:rsidRPr="002A78EC">
        <w:rPr>
          <w:rFonts w:eastAsiaTheme="majorEastAsia"/>
          <w:lang w:eastAsia="en-US"/>
        </w:rPr>
        <w:t xml:space="preserve">4 , z zastrzeżeniemart. 110 ust. 2 ustawy Pzp oraz na podstawie art. 7 ust. 1 Ustawy z dnia 13 kwietnia 2022 r. o szczególnych rozwiązaniach w zakresie przeciwdziałania wspieraniu agresji na Ukrainę oraz służących ochronie bezpieczeństwa narodowego, </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spełnia warunki udziału w postępowaniu opisane w rozdziale II podrozdziale 7 SWZ,</w:t>
      </w:r>
    </w:p>
    <w:p w:rsidR="00985FF5" w:rsidRPr="002A78EC" w:rsidRDefault="00985FF5" w:rsidP="002A78EC">
      <w:pPr>
        <w:pStyle w:val="Akapitzlist"/>
        <w:widowControl/>
        <w:numPr>
          <w:ilvl w:val="0"/>
          <w:numId w:val="8"/>
        </w:numPr>
        <w:autoSpaceDE/>
        <w:autoSpaceDN/>
        <w:adjustRightInd/>
        <w:spacing w:after="200" w:line="276" w:lineRule="auto"/>
        <w:ind w:left="1134" w:hanging="425"/>
        <w:jc w:val="both"/>
        <w:rPr>
          <w:rFonts w:eastAsiaTheme="majorEastAsia"/>
          <w:lang w:eastAsia="en-US"/>
        </w:rPr>
      </w:pPr>
      <w:r w:rsidRPr="002A78EC">
        <w:rPr>
          <w:rFonts w:eastAsiaTheme="majorEastAsia"/>
          <w:lang w:eastAsia="en-US"/>
        </w:rPr>
        <w:t>złożył ofertę niepodlegającą odrzuceniu na podstawie art. 226 ust. 1 ustawy Pzp,</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lang w:eastAsia="en-US"/>
        </w:rPr>
      </w:pPr>
      <w:r w:rsidRPr="002A78EC">
        <w:rPr>
          <w:rFonts w:eastAsiaTheme="majorEastAsia"/>
          <w:lang w:eastAsia="en-US"/>
        </w:rPr>
        <w:t xml:space="preserve">Wykonawcy </w:t>
      </w:r>
      <w:r w:rsidRPr="002A78EC">
        <w:rPr>
          <w:rFonts w:eastAsiaTheme="majorEastAsia"/>
          <w:b/>
          <w:lang w:eastAsia="en-US"/>
        </w:rPr>
        <w:t>mogą wspólnie ubiegać się o udzielenie zamówienia</w:t>
      </w:r>
      <w:r w:rsidRPr="002A78EC">
        <w:rPr>
          <w:rFonts w:eastAsiaTheme="majorEastAsia"/>
          <w:lang w:eastAsia="en-US"/>
        </w:rPr>
        <w:t>. W takim przypadku:</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lang w:eastAsia="en-US"/>
        </w:rPr>
        <w:t xml:space="preserve">Wykonawcy </w:t>
      </w:r>
      <w:r w:rsidRPr="002A78EC">
        <w:rPr>
          <w:rFonts w:eastAsiaTheme="majorEastAsia"/>
          <w:bCs/>
          <w:lang w:eastAsia="en-US"/>
        </w:rPr>
        <w:t>występujący wspólnie są zobowiązani do ustanowienia pełnomocnika do reprezentowania ich w postępowaniu albo do reprezentowania ich w postępowaniu i zawarcia umowy w sprawie przedmiotowego zamówienia publicznego;</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bCs/>
          <w:lang w:eastAsia="en-US"/>
        </w:rPr>
        <w:t xml:space="preserve">Wszelka korespondencja będzie prowadzona przez zamawiającego wyłącznie </w:t>
      </w:r>
      <w:r w:rsidRPr="002A78EC">
        <w:rPr>
          <w:rFonts w:eastAsiaTheme="majorEastAsia"/>
          <w:bCs/>
          <w:lang w:eastAsia="en-US"/>
        </w:rPr>
        <w:br/>
        <w:t>z pełnomocnikiem.</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2A78EC">
        <w:rPr>
          <w:rFonts w:eastAsiaTheme="majorEastAsia"/>
          <w:b/>
          <w:lang w:eastAsia="en-US"/>
        </w:rPr>
        <w:t>Potencjał podmiotu trzeciego</w:t>
      </w:r>
    </w:p>
    <w:p w:rsidR="00985FF5" w:rsidRPr="002A78EC" w:rsidRDefault="00985FF5" w:rsidP="002A78EC">
      <w:pPr>
        <w:pStyle w:val="Akapitzlist"/>
        <w:widowControl/>
        <w:autoSpaceDE/>
        <w:autoSpaceDN/>
        <w:adjustRightInd/>
        <w:spacing w:after="200" w:line="276" w:lineRule="auto"/>
        <w:ind w:left="1068"/>
        <w:jc w:val="both"/>
        <w:rPr>
          <w:rFonts w:eastAsiaTheme="majorEastAsia"/>
          <w:lang w:eastAsia="en-US"/>
        </w:rPr>
      </w:pPr>
      <w:r w:rsidRPr="002A78EC">
        <w:rPr>
          <w:rFonts w:eastAsiaTheme="majorEastAsia"/>
          <w:lang w:eastAsia="en-US"/>
        </w:rPr>
        <w:t xml:space="preserve">W celupotwierdzenia spełnienia warunków udziału w postępowaniu, </w:t>
      </w:r>
      <w:r w:rsidRPr="002A78EC">
        <w:rPr>
          <w:rFonts w:eastAsiaTheme="majorEastAsia"/>
          <w:b/>
          <w:lang w:eastAsia="en-US"/>
        </w:rPr>
        <w:t>wykonawca może polegać na potencjale podmiotu trzeciego</w:t>
      </w:r>
      <w:r w:rsidR="000D4E90">
        <w:rPr>
          <w:rFonts w:eastAsiaTheme="majorEastAsia"/>
          <w:lang w:eastAsia="en-US"/>
        </w:rPr>
        <w:t xml:space="preserve"> na zasadach opisanych </w:t>
      </w:r>
      <w:r w:rsidRPr="002A78EC">
        <w:rPr>
          <w:rFonts w:eastAsiaTheme="majorEastAsia"/>
          <w:lang w:eastAsia="en-US"/>
        </w:rPr>
        <w:t>w art. 118–123 ustawy Pzp. Podmiot trzeci, na potencjał którego wykonawca powołuje się w celu wykazania spełnienia wa</w:t>
      </w:r>
      <w:r w:rsidR="000D4E90">
        <w:rPr>
          <w:rFonts w:eastAsiaTheme="majorEastAsia"/>
          <w:lang w:eastAsia="en-US"/>
        </w:rPr>
        <w:t xml:space="preserve">runków udziału w postępowaniu, </w:t>
      </w:r>
      <w:r w:rsidRPr="002A78EC">
        <w:rPr>
          <w:rFonts w:eastAsiaTheme="majorEastAsia"/>
          <w:lang w:eastAsia="en-US"/>
        </w:rPr>
        <w:t xml:space="preserve">nie może podlegać wykluczeniu na podstawie </w:t>
      </w:r>
      <w:r w:rsidR="006E6DE4" w:rsidRPr="002A78EC">
        <w:rPr>
          <w:rFonts w:eastAsiaTheme="majorEastAsia"/>
          <w:lang w:eastAsia="en-US"/>
        </w:rPr>
        <w:t xml:space="preserve">art. 108 ust. 1, art. 109 ust.1 pkt 1, art. 109 ust. </w:t>
      </w:r>
      <w:r w:rsidR="0086155E" w:rsidRPr="002A78EC">
        <w:rPr>
          <w:rFonts w:eastAsiaTheme="majorEastAsia"/>
          <w:lang w:eastAsia="en-US"/>
        </w:rPr>
        <w:t xml:space="preserve">1 pkt </w:t>
      </w:r>
      <w:r w:rsidR="006E6DE4" w:rsidRPr="002A78EC">
        <w:rPr>
          <w:rFonts w:eastAsiaTheme="majorEastAsia"/>
          <w:lang w:eastAsia="en-US"/>
        </w:rPr>
        <w:t>4</w:t>
      </w:r>
      <w:r w:rsidRPr="002A78EC">
        <w:rPr>
          <w:rFonts w:eastAsiaTheme="majorEastAsia"/>
          <w:lang w:eastAsia="en-US"/>
        </w:rPr>
        <w:t>, z zastrzeżeniemart. 110 ust. 2 ustawy Pzp oraz na podstawie art. 7 ust. 1 Ustawy z dnia 13 kwietnia 2022 r. o szczególnych rozwiązaniachw zakresie przeciwdziałania wspieraniu agresji na Ukrainę oraz służących ochronie bezpieczeństwa narodowego.</w:t>
      </w:r>
    </w:p>
    <w:p w:rsidR="00985FF5" w:rsidRPr="00C266F0"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C266F0">
        <w:rPr>
          <w:rFonts w:eastAsiaTheme="majorEastAsia"/>
          <w:b/>
          <w:lang w:eastAsia="en-US"/>
        </w:rPr>
        <w:t>Podwykonawstwo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Zamawiający</w:t>
      </w:r>
      <w:r w:rsidRPr="00C266F0">
        <w:rPr>
          <w:rFonts w:eastAsiaTheme="majorEastAsia"/>
          <w:b/>
          <w:lang w:eastAsia="en-US"/>
        </w:rPr>
        <w:t xml:space="preserve"> nie wymaga</w:t>
      </w:r>
      <w:r w:rsidRPr="00C266F0">
        <w:rPr>
          <w:rFonts w:eastAsiaTheme="majorEastAsia"/>
          <w:lang w:eastAsia="en-US"/>
        </w:rPr>
        <w:t xml:space="preserve"> osobistego wykonania przez wykonawcę kluczowych zadań. </w:t>
      </w:r>
      <w:r w:rsidRPr="00C266F0">
        <w:rPr>
          <w:rFonts w:eastAsiaTheme="majorEastAsia"/>
          <w:b/>
          <w:lang w:eastAsia="en-US"/>
        </w:rPr>
        <w:t>Wykonawca może powierzyć wykonanie części zamówienia podwykonawcy.</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takim przypadku Wykonawca jest zobowiązany wskazać w Fo</w:t>
      </w:r>
      <w:r w:rsidR="00530934" w:rsidRPr="00C266F0">
        <w:rPr>
          <w:rFonts w:eastAsiaTheme="majorEastAsia"/>
          <w:lang w:eastAsia="en-US"/>
        </w:rPr>
        <w:t>rmularzu oferty – załącznik nr 1</w:t>
      </w:r>
      <w:r w:rsidRPr="00C266F0">
        <w:rPr>
          <w:rFonts w:eastAsiaTheme="majorEastAsia"/>
          <w:lang w:eastAsia="en-US"/>
        </w:rPr>
        <w:t xml:space="preserve"> do SWZ, części zamówienia których wykonanie z</w:t>
      </w:r>
      <w:r w:rsidR="00942A0D" w:rsidRPr="00C266F0">
        <w:rPr>
          <w:rFonts w:eastAsiaTheme="majorEastAsia"/>
          <w:lang w:eastAsia="en-US"/>
        </w:rPr>
        <w:t xml:space="preserve">amierza powierzyć podwykonawcom </w:t>
      </w:r>
      <w:r w:rsidR="000D4E90" w:rsidRPr="00C266F0">
        <w:rPr>
          <w:rFonts w:eastAsiaTheme="majorEastAsia"/>
          <w:lang w:eastAsia="en-US"/>
        </w:rPr>
        <w:t xml:space="preserve">i podać firmy podwykonawców, </w:t>
      </w:r>
      <w:r w:rsidRPr="00C266F0">
        <w:rPr>
          <w:rFonts w:eastAsiaTheme="majorEastAsia"/>
          <w:lang w:eastAsia="en-US"/>
        </w:rPr>
        <w:t xml:space="preserve">jeśli są już znane. </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Podwykonawca nie może podlegać wykluczeniu </w:t>
      </w:r>
      <w:r w:rsidR="006E6DE4" w:rsidRPr="00C266F0">
        <w:rPr>
          <w:rFonts w:eastAsiaTheme="majorEastAsia"/>
          <w:lang w:eastAsia="en-US"/>
        </w:rPr>
        <w:t>art. 108 ust. 1, art. 109 ust.1 pkt 1, art. 109 ust.</w:t>
      </w:r>
      <w:r w:rsidR="0086155E" w:rsidRPr="00C266F0">
        <w:rPr>
          <w:rFonts w:eastAsiaTheme="majorEastAsia"/>
          <w:lang w:eastAsia="en-US"/>
        </w:rPr>
        <w:t xml:space="preserve"> 1 pkt</w:t>
      </w:r>
      <w:r w:rsidR="006E6DE4" w:rsidRPr="00C266F0">
        <w:rPr>
          <w:rFonts w:eastAsiaTheme="majorEastAsia"/>
          <w:lang w:eastAsia="en-US"/>
        </w:rPr>
        <w:t xml:space="preserve"> 4</w:t>
      </w:r>
      <w:r w:rsidRPr="00C266F0">
        <w:rPr>
          <w:rFonts w:eastAsiaTheme="majorEastAsia"/>
          <w:lang w:eastAsia="en-US"/>
        </w:rPr>
        <w:t xml:space="preserve">, z zastrzeżeniemart. 110 ust. 2 ustawy Pzp oraz na podstawie art. 7 ust. 1 Ustawy </w:t>
      </w:r>
      <w:r w:rsidRPr="00C266F0">
        <w:rPr>
          <w:rFonts w:eastAsiaTheme="majorEastAsia"/>
          <w:lang w:eastAsia="en-US"/>
        </w:rPr>
        <w:lastRenderedPageBreak/>
        <w:t>z dnia 13 kwietnia 2022 r. o szczególnych rozwiązaniach w zakresie przeciwdziałania wspieraniu agresji na Ukrainę oraz służących ochronie bezpieczeństwa narodowego.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Zamawiający może na każdym etapie badać, czy nie zachodzą wobec podwykonawcy podstawy wykluczenia. </w:t>
      </w:r>
    </w:p>
    <w:p w:rsidR="00A117CA"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przypadku udziału podwykonawców stosuje się przepisy Działu VII Rozdział 5 ustawy Pzp.</w:t>
      </w:r>
    </w:p>
    <w:p w:rsidR="007A0CE0" w:rsidRPr="002A78EC" w:rsidRDefault="007A0CE0" w:rsidP="002A78EC">
      <w:pPr>
        <w:pStyle w:val="Akapitzlist"/>
        <w:numPr>
          <w:ilvl w:val="0"/>
          <w:numId w:val="2"/>
        </w:numPr>
        <w:spacing w:line="276" w:lineRule="auto"/>
        <w:jc w:val="both"/>
        <w:rPr>
          <w:b/>
        </w:rPr>
      </w:pPr>
      <w:r w:rsidRPr="002A78EC">
        <w:rPr>
          <w:b/>
        </w:rPr>
        <w:t>Komunikacja w postępowaniu</w:t>
      </w:r>
    </w:p>
    <w:p w:rsidR="00027DBA" w:rsidRPr="002A78EC" w:rsidRDefault="00027DBA" w:rsidP="002A78EC">
      <w:pPr>
        <w:pStyle w:val="Akapitzlist"/>
        <w:numPr>
          <w:ilvl w:val="0"/>
          <w:numId w:val="4"/>
        </w:numPr>
        <w:spacing w:after="200" w:line="276" w:lineRule="auto"/>
        <w:jc w:val="both"/>
        <w:rPr>
          <w:rFonts w:eastAsiaTheme="majorEastAsia"/>
          <w:lang w:eastAsia="en-US"/>
        </w:rPr>
      </w:pPr>
      <w:r w:rsidRPr="002A78EC">
        <w:rPr>
          <w:rFonts w:eastAsiaTheme="majorEastAsia"/>
          <w:lang w:eastAsia="en-US"/>
        </w:rPr>
        <w:t xml:space="preserve">W toku postępowania, zgodnie z art. 61 ust. 2 ustawy Pzp komunikacja ustna dopuszczalna jest jedynie w toku negocjacji lub dialogu oraz w odniesieniu do informacji, które nie są istotne. </w:t>
      </w:r>
    </w:p>
    <w:p w:rsidR="00F94856" w:rsidRPr="002A78EC" w:rsidRDefault="007B66C7" w:rsidP="002A78EC">
      <w:pPr>
        <w:pStyle w:val="Akapitzlist"/>
        <w:numPr>
          <w:ilvl w:val="0"/>
          <w:numId w:val="4"/>
        </w:numPr>
        <w:spacing w:after="200" w:line="276" w:lineRule="auto"/>
        <w:jc w:val="both"/>
        <w:rPr>
          <w:rFonts w:eastAsiaTheme="majorEastAsia"/>
          <w:color w:val="0000FF"/>
          <w:u w:val="single"/>
          <w:lang w:eastAsia="en-US"/>
        </w:rPr>
      </w:pPr>
      <w:r w:rsidRPr="002A78EC">
        <w:rPr>
          <w:rFonts w:eastAsiaTheme="majorEastAsia"/>
          <w:lang w:eastAsia="en-US"/>
        </w:rPr>
        <w:t>Komunikacja w postępowaniu o udzielenie zamówienia odbywa się przy użyciu środków komunikacji elektroniczn</w:t>
      </w:r>
      <w:r w:rsidR="000D4E90">
        <w:rPr>
          <w:rFonts w:eastAsiaTheme="majorEastAsia"/>
          <w:lang w:eastAsia="en-US"/>
        </w:rPr>
        <w:t xml:space="preserve">ej, za pośrednictwem platformy </w:t>
      </w:r>
      <w:r w:rsidRPr="002A78EC">
        <w:rPr>
          <w:rFonts w:eastAsiaTheme="majorEastAsia"/>
          <w:lang w:eastAsia="en-US"/>
        </w:rPr>
        <w:t xml:space="preserve">pod adresem </w:t>
      </w:r>
      <w:hyperlink r:id="rId11" w:history="1">
        <w:r w:rsidR="008714CC" w:rsidRPr="002A78EC">
          <w:rPr>
            <w:rStyle w:val="Hipercze"/>
          </w:rPr>
          <w:t>https://ezamowienia.gov.pl</w:t>
        </w:r>
      </w:hyperlink>
    </w:p>
    <w:p w:rsidR="004D5A88" w:rsidRPr="002A78EC" w:rsidRDefault="007B66C7" w:rsidP="002A78EC">
      <w:pPr>
        <w:pStyle w:val="Akapitzlist"/>
        <w:numPr>
          <w:ilvl w:val="0"/>
          <w:numId w:val="4"/>
        </w:numPr>
        <w:spacing w:after="200" w:line="276" w:lineRule="auto"/>
        <w:ind w:left="708"/>
        <w:jc w:val="both"/>
        <w:rPr>
          <w:rFonts w:eastAsiaTheme="majorEastAsia"/>
          <w:b/>
          <w:lang w:eastAsia="en-US"/>
        </w:rPr>
      </w:pPr>
      <w:r w:rsidRPr="002A78EC">
        <w:rPr>
          <w:rFonts w:eastAsiaTheme="majorEastAsia"/>
          <w:lang w:eastAsia="en-US"/>
        </w:rPr>
        <w:t xml:space="preserve">Szczegółowe informacje dotyczące przyjętego w postępowaniu sposobu komunikacji, znajdują się w rozdziale III podrozdziale 1 niniejszej SWZ. </w:t>
      </w:r>
    </w:p>
    <w:p w:rsidR="00942A0D" w:rsidRPr="002A78EC" w:rsidRDefault="00942A0D" w:rsidP="002A78EC">
      <w:pPr>
        <w:pStyle w:val="Akapitzlist"/>
        <w:spacing w:after="200" w:line="276" w:lineRule="auto"/>
        <w:ind w:left="708"/>
        <w:jc w:val="both"/>
        <w:rPr>
          <w:rFonts w:eastAsiaTheme="majorEastAsia"/>
          <w:b/>
          <w:lang w:eastAsia="en-US"/>
        </w:rPr>
      </w:pPr>
    </w:p>
    <w:p w:rsidR="007A0CE0" w:rsidRPr="002A78EC" w:rsidRDefault="007A0CE0" w:rsidP="002A78EC">
      <w:pPr>
        <w:pStyle w:val="Akapitzlist"/>
        <w:numPr>
          <w:ilvl w:val="0"/>
          <w:numId w:val="2"/>
        </w:numPr>
        <w:spacing w:line="276" w:lineRule="auto"/>
        <w:jc w:val="both"/>
        <w:rPr>
          <w:b/>
        </w:rPr>
      </w:pPr>
      <w:r w:rsidRPr="002A78EC">
        <w:rPr>
          <w:b/>
        </w:rPr>
        <w:t>Oferty wariantowe</w:t>
      </w:r>
    </w:p>
    <w:p w:rsidR="007B66C7" w:rsidRPr="002A78EC" w:rsidRDefault="007B66C7" w:rsidP="002A78EC">
      <w:pPr>
        <w:spacing w:after="200" w:line="276" w:lineRule="auto"/>
        <w:ind w:left="360"/>
        <w:contextualSpacing/>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dopuszcza</w:t>
      </w:r>
      <w:r w:rsidRPr="002A78EC">
        <w:rPr>
          <w:rFonts w:eastAsiaTheme="majorEastAsia"/>
          <w:lang w:eastAsia="en-US"/>
        </w:rPr>
        <w:t xml:space="preserve"> możliwościzłożenia oferty wariantowej, o której mowa </w:t>
      </w:r>
      <w:r w:rsidR="00AA00EC" w:rsidRPr="002A78EC">
        <w:rPr>
          <w:rFonts w:eastAsiaTheme="majorEastAsia"/>
          <w:lang w:eastAsia="en-US"/>
        </w:rPr>
        <w:br/>
      </w:r>
      <w:r w:rsidRPr="002A78EC">
        <w:rPr>
          <w:rFonts w:eastAsiaTheme="majorEastAsia"/>
          <w:lang w:eastAsia="en-US"/>
        </w:rPr>
        <w:t>w art. 92 ustawy Pzp</w:t>
      </w:r>
      <w:r w:rsidR="00027DBA" w:rsidRPr="002A78EC">
        <w:rPr>
          <w:rFonts w:eastAsiaTheme="majorEastAsia"/>
          <w:lang w:eastAsia="en-US"/>
        </w:rPr>
        <w:t>,</w:t>
      </w:r>
      <w:r w:rsidRPr="002A78EC">
        <w:rPr>
          <w:rFonts w:eastAsiaTheme="majorEastAsia"/>
          <w:lang w:eastAsia="en-US"/>
        </w:rPr>
        <w:t xml:space="preserve"> tzn. oferty przewidującej odmienny sposób wykonania zamówienia niż określony w niniejszej SWZ.</w:t>
      </w:r>
    </w:p>
    <w:p w:rsidR="007A0CE0" w:rsidRPr="002A78EC" w:rsidRDefault="007A0CE0" w:rsidP="002A78EC">
      <w:pPr>
        <w:pStyle w:val="Akapitzlist"/>
        <w:numPr>
          <w:ilvl w:val="0"/>
          <w:numId w:val="2"/>
        </w:numPr>
        <w:spacing w:line="276" w:lineRule="auto"/>
        <w:jc w:val="both"/>
        <w:rPr>
          <w:b/>
        </w:rPr>
      </w:pPr>
      <w:r w:rsidRPr="002A78EC">
        <w:rPr>
          <w:b/>
        </w:rPr>
        <w:t>Katalogi elektroniczne</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Zamawiający</w:t>
      </w:r>
      <w:r w:rsidRPr="002A78EC">
        <w:rPr>
          <w:rFonts w:eastAsiaTheme="majorEastAsia"/>
          <w:b/>
          <w:lang w:eastAsia="en-US"/>
        </w:rPr>
        <w:t>nie dopuszcza</w:t>
      </w:r>
      <w:r w:rsidRPr="002A78EC">
        <w:rPr>
          <w:rFonts w:eastAsiaTheme="majorEastAsia"/>
          <w:lang w:eastAsia="en-US"/>
        </w:rPr>
        <w:t xml:space="preserve"> możliwości dołączenia katalogów elektronicznych do oferty.</w:t>
      </w:r>
    </w:p>
    <w:p w:rsidR="007A0CE0" w:rsidRPr="002A78EC" w:rsidRDefault="007A0CE0" w:rsidP="002A78EC">
      <w:pPr>
        <w:pStyle w:val="Akapitzlist"/>
        <w:numPr>
          <w:ilvl w:val="0"/>
          <w:numId w:val="2"/>
        </w:numPr>
        <w:spacing w:line="276" w:lineRule="auto"/>
        <w:jc w:val="both"/>
        <w:rPr>
          <w:b/>
        </w:rPr>
      </w:pPr>
      <w:r w:rsidRPr="002A78EC">
        <w:rPr>
          <w:b/>
        </w:rPr>
        <w:t>Umowa ramowa</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zawarcia umowy ramowej, o  której mowa w art. 311–315 ustawy Pzp.</w:t>
      </w:r>
    </w:p>
    <w:p w:rsidR="007A0CE0" w:rsidRPr="002A78EC" w:rsidRDefault="007A0CE0" w:rsidP="002A78EC">
      <w:pPr>
        <w:pStyle w:val="Akapitzlist"/>
        <w:numPr>
          <w:ilvl w:val="0"/>
          <w:numId w:val="2"/>
        </w:numPr>
        <w:spacing w:line="276" w:lineRule="auto"/>
        <w:jc w:val="both"/>
        <w:rPr>
          <w:b/>
        </w:rPr>
      </w:pPr>
      <w:r w:rsidRPr="002A78EC">
        <w:rPr>
          <w:b/>
        </w:rPr>
        <w:t>Aukcja elektroniczna</w:t>
      </w:r>
    </w:p>
    <w:p w:rsidR="00856103"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 xml:space="preserve">nie przewiduje </w:t>
      </w:r>
      <w:r w:rsidRPr="002A78EC">
        <w:rPr>
          <w:rFonts w:eastAsiaTheme="majorEastAsia"/>
          <w:lang w:eastAsia="en-US"/>
        </w:rPr>
        <w:t>przeprowadzenia aukcji elektronicznej, o  której mowa w art. 308ust. 1 ustawy Pzp.</w:t>
      </w:r>
    </w:p>
    <w:p w:rsidR="007A0CE0" w:rsidRPr="002A78EC" w:rsidRDefault="007A0CE0" w:rsidP="002A78EC">
      <w:pPr>
        <w:pStyle w:val="Akapitzlist"/>
        <w:numPr>
          <w:ilvl w:val="0"/>
          <w:numId w:val="2"/>
        </w:numPr>
        <w:spacing w:line="276" w:lineRule="auto"/>
        <w:jc w:val="both"/>
        <w:rPr>
          <w:b/>
        </w:rPr>
      </w:pPr>
      <w:r w:rsidRPr="002A78EC">
        <w:rPr>
          <w:b/>
        </w:rPr>
        <w:t xml:space="preserve">Zamówienia, o których mowa w art. 214 ust. 1 pkt </w:t>
      </w:r>
      <w:r w:rsidR="004351A0" w:rsidRPr="002A78EC">
        <w:rPr>
          <w:b/>
        </w:rPr>
        <w:t>7</w:t>
      </w:r>
      <w:r w:rsidRPr="002A78EC">
        <w:rPr>
          <w:b/>
        </w:rPr>
        <w:t xml:space="preserve"> ustawy Pzp</w:t>
      </w:r>
    </w:p>
    <w:p w:rsidR="00CF6B1C" w:rsidRPr="002A78EC" w:rsidRDefault="00D03956" w:rsidP="002A78EC">
      <w:pPr>
        <w:pStyle w:val="Akapitzlist"/>
        <w:spacing w:after="200" w:line="276" w:lineRule="auto"/>
        <w:ind w:left="360"/>
        <w:jc w:val="both"/>
        <w:rPr>
          <w:rFonts w:eastAsiaTheme="majorEastAsia"/>
          <w:strike/>
          <w:lang w:eastAsia="en-US"/>
        </w:rPr>
      </w:pPr>
      <w:r w:rsidRPr="002A78EC">
        <w:rPr>
          <w:rFonts w:eastAsiaTheme="majorEastAsia"/>
          <w:lang w:eastAsia="en-US"/>
        </w:rPr>
        <w:t xml:space="preserve">Zamawiający </w:t>
      </w:r>
      <w:r w:rsidR="001013BA" w:rsidRPr="002A78EC">
        <w:rPr>
          <w:rFonts w:eastAsiaTheme="majorEastAsia"/>
          <w:b/>
          <w:lang w:eastAsia="en-US"/>
        </w:rPr>
        <w:t>nie</w:t>
      </w:r>
      <w:r w:rsidRPr="002A78EC">
        <w:rPr>
          <w:rFonts w:eastAsiaTheme="majorEastAsia"/>
          <w:b/>
          <w:lang w:eastAsia="en-US"/>
        </w:rPr>
        <w:t xml:space="preserve"> przewiduje </w:t>
      </w:r>
      <w:r w:rsidRPr="002A78EC">
        <w:rPr>
          <w:rFonts w:eastAsiaTheme="majorEastAsia"/>
          <w:lang w:eastAsia="en-US"/>
        </w:rPr>
        <w:t xml:space="preserve">udzielania zamówień na podstawie art. 214 ust. 1 pkt </w:t>
      </w:r>
      <w:r w:rsidR="004351A0" w:rsidRPr="002A78EC">
        <w:rPr>
          <w:rFonts w:eastAsiaTheme="majorEastAsia"/>
          <w:lang w:eastAsia="en-US"/>
        </w:rPr>
        <w:t>7</w:t>
      </w:r>
      <w:r w:rsidR="000D4E90">
        <w:rPr>
          <w:rFonts w:eastAsiaTheme="majorEastAsia"/>
          <w:lang w:eastAsia="en-US"/>
        </w:rPr>
        <w:t xml:space="preserve"> ustawy </w:t>
      </w:r>
      <w:r w:rsidRPr="002A78EC">
        <w:rPr>
          <w:rFonts w:eastAsiaTheme="majorEastAsia"/>
          <w:lang w:eastAsia="en-US"/>
        </w:rPr>
        <w:t xml:space="preserve">Pzp/zamówienia </w:t>
      </w:r>
      <w:r w:rsidR="00C2286F" w:rsidRPr="002A78EC">
        <w:rPr>
          <w:rFonts w:eastAsiaTheme="majorEastAsia"/>
          <w:lang w:eastAsia="en-US"/>
        </w:rPr>
        <w:t xml:space="preserve">na </w:t>
      </w:r>
      <w:r w:rsidR="004351A0" w:rsidRPr="002A78EC">
        <w:rPr>
          <w:rFonts w:eastAsiaTheme="majorEastAsia"/>
          <w:lang w:eastAsia="en-US"/>
        </w:rPr>
        <w:t>podobneusługi</w:t>
      </w:r>
      <w:r w:rsidR="00C2286F" w:rsidRPr="002A78EC">
        <w:rPr>
          <w:rFonts w:eastAsiaTheme="majorEastAsia"/>
          <w:lang w:eastAsia="en-US"/>
        </w:rPr>
        <w:t>.</w:t>
      </w:r>
    </w:p>
    <w:p w:rsidR="00CF6B1C" w:rsidRPr="002A78EC" w:rsidRDefault="00CF6B1C" w:rsidP="002A78EC">
      <w:pPr>
        <w:pStyle w:val="Akapitzlist"/>
        <w:numPr>
          <w:ilvl w:val="0"/>
          <w:numId w:val="2"/>
        </w:numPr>
        <w:spacing w:line="276" w:lineRule="auto"/>
        <w:jc w:val="both"/>
        <w:rPr>
          <w:b/>
        </w:rPr>
      </w:pPr>
      <w:r w:rsidRPr="002A78EC">
        <w:rPr>
          <w:b/>
        </w:rPr>
        <w:t>Rozliczenia w walutach obcych:</w:t>
      </w:r>
    </w:p>
    <w:p w:rsidR="00D03956" w:rsidRPr="002A78EC" w:rsidRDefault="00CF6B1C"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rozliczenia w walutach obcych.</w:t>
      </w:r>
    </w:p>
    <w:p w:rsidR="007A0CE0" w:rsidRPr="002A78EC" w:rsidRDefault="007A0CE0" w:rsidP="002A78EC">
      <w:pPr>
        <w:pStyle w:val="Akapitzlist"/>
        <w:numPr>
          <w:ilvl w:val="0"/>
          <w:numId w:val="2"/>
        </w:numPr>
        <w:spacing w:line="276" w:lineRule="auto"/>
        <w:jc w:val="both"/>
        <w:rPr>
          <w:b/>
        </w:rPr>
      </w:pPr>
      <w:r w:rsidRPr="002A78EC">
        <w:rPr>
          <w:b/>
        </w:rPr>
        <w:t>Zwrot kosztów udziału w postępowaniu</w:t>
      </w:r>
      <w:r w:rsidR="00DB40C2" w:rsidRPr="002A78EC">
        <w:rPr>
          <w:b/>
        </w:rPr>
        <w:t>:</w:t>
      </w:r>
    </w:p>
    <w:p w:rsidR="001013BA"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zwrotu kosztów udziału w postępowaniu. </w:t>
      </w:r>
    </w:p>
    <w:p w:rsidR="007A0CE0" w:rsidRPr="002A78EC" w:rsidRDefault="007A0CE0" w:rsidP="002A78EC">
      <w:pPr>
        <w:pStyle w:val="Akapitzlist"/>
        <w:numPr>
          <w:ilvl w:val="0"/>
          <w:numId w:val="2"/>
        </w:numPr>
        <w:spacing w:line="276" w:lineRule="auto"/>
        <w:jc w:val="both"/>
        <w:rPr>
          <w:b/>
        </w:rPr>
      </w:pPr>
      <w:r w:rsidRPr="002A78EC">
        <w:rPr>
          <w:b/>
        </w:rPr>
        <w:t>Zaliczki na poczet udzielenia zamówienia</w:t>
      </w:r>
    </w:p>
    <w:p w:rsidR="00D03956"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udzielenia zaliczek na poczet wykonania zamówienia.</w:t>
      </w:r>
    </w:p>
    <w:p w:rsidR="007A0CE0" w:rsidRPr="002A78EC" w:rsidRDefault="007A0CE0" w:rsidP="002A78EC">
      <w:pPr>
        <w:pStyle w:val="Akapitzlist"/>
        <w:numPr>
          <w:ilvl w:val="0"/>
          <w:numId w:val="2"/>
        </w:numPr>
        <w:spacing w:line="276" w:lineRule="auto"/>
        <w:jc w:val="both"/>
        <w:rPr>
          <w:b/>
        </w:rPr>
      </w:pPr>
      <w:r w:rsidRPr="002A78EC">
        <w:rPr>
          <w:b/>
        </w:rPr>
        <w:t>Unieważnienie postępowania</w:t>
      </w:r>
    </w:p>
    <w:p w:rsidR="005636CB" w:rsidRPr="002A78EC" w:rsidRDefault="001013BA"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przewiduje</w:t>
      </w:r>
      <w:r w:rsidRPr="002A78EC">
        <w:rPr>
          <w:rFonts w:eastAsiaTheme="majorEastAsia"/>
          <w:lang w:eastAsia="en-US"/>
        </w:rPr>
        <w:t xml:space="preserve"> możliwość unieważnienia postępowania </w:t>
      </w:r>
      <w:r w:rsidR="00D03956" w:rsidRPr="002A78EC">
        <w:rPr>
          <w:rFonts w:eastAsiaTheme="majorEastAsia"/>
          <w:lang w:eastAsia="en-US"/>
        </w:rPr>
        <w:t>na podstawieart. 255 ustawy Pzp</w:t>
      </w:r>
      <w:r w:rsidR="00AD17D2" w:rsidRPr="002A78EC">
        <w:rPr>
          <w:rFonts w:eastAsiaTheme="majorEastAsia"/>
          <w:lang w:eastAsia="en-US"/>
        </w:rPr>
        <w:t>.</w:t>
      </w:r>
    </w:p>
    <w:p w:rsidR="007A0CE0" w:rsidRPr="002A78EC" w:rsidRDefault="007A0CE0" w:rsidP="002A78EC">
      <w:pPr>
        <w:pStyle w:val="Akapitzlist"/>
        <w:numPr>
          <w:ilvl w:val="0"/>
          <w:numId w:val="2"/>
        </w:numPr>
        <w:spacing w:line="276" w:lineRule="auto"/>
        <w:jc w:val="both"/>
        <w:rPr>
          <w:b/>
        </w:rPr>
      </w:pPr>
      <w:r w:rsidRPr="002A78EC">
        <w:rPr>
          <w:b/>
        </w:rPr>
        <w:t>Pouczenie o środkach ochrony prawnej</w:t>
      </w:r>
    </w:p>
    <w:p w:rsidR="00DE3452"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7A0CE0" w:rsidRPr="002A78EC" w:rsidRDefault="007A0CE0" w:rsidP="002A78EC">
      <w:pPr>
        <w:pStyle w:val="Akapitzlist"/>
        <w:numPr>
          <w:ilvl w:val="0"/>
          <w:numId w:val="2"/>
        </w:numPr>
        <w:spacing w:line="276" w:lineRule="auto"/>
        <w:jc w:val="both"/>
        <w:rPr>
          <w:b/>
        </w:rPr>
      </w:pPr>
      <w:r w:rsidRPr="002A78EC">
        <w:rPr>
          <w:b/>
        </w:rPr>
        <w:t>Ochrona danych osobowych zebranych przez zamawiającego w toku postępowania</w:t>
      </w:r>
    </w:p>
    <w:p w:rsidR="00465568" w:rsidRPr="002A78EC" w:rsidRDefault="00465568" w:rsidP="002A78EC">
      <w:pPr>
        <w:pStyle w:val="Akapitzlist"/>
        <w:spacing w:line="276" w:lineRule="auto"/>
        <w:ind w:left="360"/>
        <w:jc w:val="both"/>
      </w:pPr>
      <w:r w:rsidRPr="002A78E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2A78EC">
        <w:t>L 119 z</w:t>
      </w:r>
      <w:r w:rsidRPr="002A78EC">
        <w:t xml:space="preserve"> 04.05.2016, str. 1), dalej „RODO”, </w:t>
      </w:r>
      <w:r w:rsidRPr="002A78EC">
        <w:lastRenderedPageBreak/>
        <w:t xml:space="preserve">Zamawiający informuje, że: </w:t>
      </w:r>
    </w:p>
    <w:p w:rsidR="00465568" w:rsidRPr="002A78EC" w:rsidRDefault="00465568" w:rsidP="002A78EC">
      <w:pPr>
        <w:pStyle w:val="Akapitzlist"/>
        <w:numPr>
          <w:ilvl w:val="0"/>
          <w:numId w:val="5"/>
        </w:numPr>
        <w:spacing w:line="276" w:lineRule="auto"/>
        <w:jc w:val="both"/>
      </w:pPr>
      <w:r w:rsidRPr="002A78EC">
        <w:t xml:space="preserve">Administratorem Państwa danych osobowych jest Gmina </w:t>
      </w:r>
      <w:r w:rsidR="00393645" w:rsidRPr="002A78EC">
        <w:t>Skulsk</w:t>
      </w:r>
      <w:r w:rsidRPr="002A78EC">
        <w:t xml:space="preserve"> reprezentowana przez </w:t>
      </w:r>
      <w:r w:rsidR="00393645" w:rsidRPr="002A78EC">
        <w:t>Wójta Gminy</w:t>
      </w:r>
      <w:r w:rsidRPr="002A78EC">
        <w:t>.</w:t>
      </w:r>
    </w:p>
    <w:p w:rsidR="00465568" w:rsidRPr="002A78EC" w:rsidRDefault="00465568" w:rsidP="002A78EC">
      <w:pPr>
        <w:pStyle w:val="Akapitzlist"/>
        <w:numPr>
          <w:ilvl w:val="0"/>
          <w:numId w:val="5"/>
        </w:numPr>
        <w:spacing w:line="276" w:lineRule="auto"/>
        <w:jc w:val="both"/>
      </w:pPr>
      <w:r w:rsidRPr="002A78EC">
        <w:t>Formy kontaktów:</w:t>
      </w:r>
    </w:p>
    <w:p w:rsidR="00674C5E" w:rsidRPr="002A78EC" w:rsidRDefault="00674C5E" w:rsidP="002A78EC">
      <w:pPr>
        <w:pStyle w:val="Akapitzlist"/>
        <w:numPr>
          <w:ilvl w:val="0"/>
          <w:numId w:val="6"/>
        </w:numPr>
        <w:spacing w:line="276" w:lineRule="auto"/>
        <w:jc w:val="both"/>
      </w:pPr>
      <w:r w:rsidRPr="002A78EC">
        <w:t>pisemnej na adres: Gmina Skulsk, ul. Targowa 2, 62-560 Skulsk</w:t>
      </w:r>
    </w:p>
    <w:p w:rsidR="00674C5E" w:rsidRPr="002A78EC" w:rsidRDefault="00674C5E" w:rsidP="002A78EC">
      <w:pPr>
        <w:pStyle w:val="Akapitzlist"/>
        <w:numPr>
          <w:ilvl w:val="0"/>
          <w:numId w:val="6"/>
        </w:numPr>
        <w:spacing w:line="276" w:lineRule="auto"/>
        <w:jc w:val="both"/>
      </w:pPr>
      <w:r w:rsidRPr="002A78EC">
        <w:t>elektronicznej na adres e-mail: ug.skulsk@skulsk.pl</w:t>
      </w:r>
    </w:p>
    <w:p w:rsidR="00465568" w:rsidRPr="002A78EC" w:rsidRDefault="00465568" w:rsidP="002A78EC">
      <w:pPr>
        <w:spacing w:line="276" w:lineRule="auto"/>
        <w:rPr>
          <w:rFonts w:eastAsia="Calibri"/>
          <w:sz w:val="22"/>
          <w:szCs w:val="22"/>
          <w:lang w:eastAsia="en-US"/>
        </w:rPr>
      </w:pPr>
      <w:r w:rsidRPr="002A78EC">
        <w:t xml:space="preserve">Inspektor ochrony danych </w:t>
      </w:r>
      <w:r w:rsidR="00674C5E" w:rsidRPr="002A78EC">
        <w:rPr>
          <w:rFonts w:eastAsia="Calibri"/>
          <w:lang w:eastAsia="en-US"/>
        </w:rPr>
        <w:t>Pani Ewa Galińska, kontakt: adres e-mail: inspektor@osdidk.pl  tel.</w:t>
      </w:r>
      <w:r w:rsidR="00674C5E" w:rsidRPr="002A78EC">
        <w:rPr>
          <w:rFonts w:eastAsia="Calibri"/>
          <w:sz w:val="22"/>
          <w:szCs w:val="22"/>
          <w:lang w:eastAsia="en-US"/>
        </w:rPr>
        <w:t xml:space="preserve"> 531641425</w:t>
      </w:r>
    </w:p>
    <w:p w:rsidR="00465568" w:rsidRPr="002A78EC" w:rsidRDefault="00465568" w:rsidP="002A78EC">
      <w:pPr>
        <w:pStyle w:val="Akapitzlist"/>
        <w:numPr>
          <w:ilvl w:val="0"/>
          <w:numId w:val="5"/>
        </w:numPr>
        <w:spacing w:line="276" w:lineRule="auto"/>
        <w:jc w:val="both"/>
      </w:pPr>
      <w:r w:rsidRPr="002A78EC">
        <w:t>Cele i podstawy przetwarzania.</w:t>
      </w:r>
    </w:p>
    <w:p w:rsidR="00465568" w:rsidRPr="002A78EC" w:rsidRDefault="00465568" w:rsidP="002A78EC">
      <w:pPr>
        <w:pStyle w:val="Akapitzlist"/>
        <w:spacing w:line="276" w:lineRule="auto"/>
        <w:jc w:val="both"/>
      </w:pPr>
      <w:r w:rsidRPr="002A78EC">
        <w:t xml:space="preserve">Państwa dane osobowe będą przetwarzane w celu realizacji zadań zgodnie z ustawą </w:t>
      </w:r>
      <w:r w:rsidR="00AA00EC" w:rsidRPr="002A78EC">
        <w:br/>
      </w:r>
      <w:r w:rsidRPr="002A78EC">
        <w:t xml:space="preserve">z </w:t>
      </w:r>
      <w:r w:rsidR="006B0AED" w:rsidRPr="002A78EC">
        <w:t xml:space="preserve">dnia </w:t>
      </w:r>
      <w:r w:rsidR="002664AC" w:rsidRPr="002A78EC">
        <w:t>11 września</w:t>
      </w:r>
      <w:r w:rsidR="002969FF" w:rsidRPr="002A78EC">
        <w:t xml:space="preserve"> 2019 </w:t>
      </w:r>
      <w:r w:rsidRPr="002A78EC">
        <w:t xml:space="preserve">r. – Prawo zamówień publicznych. Następnie Państwa dane będziemy przetwarzać w celu wypełnienia obowiązku archiwizacji dokumentów wynikającego z ustawy z dnia 14 lipca 1983 r. o narodowym zasobie archiwalnym i archiwach. </w:t>
      </w:r>
    </w:p>
    <w:p w:rsidR="00465568" w:rsidRPr="002A78EC" w:rsidRDefault="00465568" w:rsidP="002A78EC">
      <w:pPr>
        <w:pStyle w:val="Akapitzlist"/>
        <w:numPr>
          <w:ilvl w:val="0"/>
          <w:numId w:val="5"/>
        </w:numPr>
        <w:spacing w:line="276" w:lineRule="auto"/>
        <w:jc w:val="both"/>
      </w:pPr>
      <w:r w:rsidRPr="002A78EC">
        <w:t>Odbiorcy danych osobowych.</w:t>
      </w:r>
    </w:p>
    <w:p w:rsidR="00465568" w:rsidRPr="002A78EC" w:rsidRDefault="00465568" w:rsidP="002A78EC">
      <w:pPr>
        <w:pStyle w:val="Akapitzlist"/>
        <w:spacing w:line="276" w:lineRule="auto"/>
        <w:jc w:val="both"/>
      </w:pPr>
      <w:r w:rsidRPr="002A78EC">
        <w:t>Odbiorcami Państwa danych osobowych będą podmioty upoważnione na podstawie przepisów prawa oraz inne podmioty, z którymi administrator posiada stosow</w:t>
      </w:r>
      <w:r w:rsidR="00E44F43" w:rsidRPr="002A78EC">
        <w:t>ne zapisy o powierzeniu danych.</w:t>
      </w:r>
    </w:p>
    <w:p w:rsidR="00465568" w:rsidRPr="002A78EC" w:rsidRDefault="00465568" w:rsidP="002A78EC">
      <w:pPr>
        <w:pStyle w:val="Akapitzlist"/>
        <w:numPr>
          <w:ilvl w:val="0"/>
          <w:numId w:val="5"/>
        </w:numPr>
        <w:spacing w:line="276" w:lineRule="auto"/>
        <w:jc w:val="both"/>
      </w:pPr>
      <w:r w:rsidRPr="002A78EC">
        <w:t>Okres przechowywania danych.</w:t>
      </w:r>
    </w:p>
    <w:p w:rsidR="00465568" w:rsidRPr="002A78EC" w:rsidRDefault="00465568" w:rsidP="002A78EC">
      <w:pPr>
        <w:pStyle w:val="Akapitzlist"/>
        <w:spacing w:line="276" w:lineRule="auto"/>
        <w:jc w:val="both"/>
      </w:pPr>
      <w:r w:rsidRPr="002A78EC">
        <w:t xml:space="preserve">Państwa dane będą przechowywane zgodnie z art. </w:t>
      </w:r>
      <w:r w:rsidR="002969FF" w:rsidRPr="002A78EC">
        <w:t xml:space="preserve">78 </w:t>
      </w:r>
      <w:r w:rsidRPr="002A78EC">
        <w:t xml:space="preserve">ust. 1 ustawy Pzp, przez okres </w:t>
      </w:r>
      <w:r w:rsidR="00AA00EC" w:rsidRPr="002A78EC">
        <w:br/>
      </w:r>
      <w:r w:rsidRPr="002A78EC">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rsidR="00465568" w:rsidRPr="002A78EC" w:rsidRDefault="00465568" w:rsidP="002A78EC">
      <w:pPr>
        <w:pStyle w:val="Akapitzlist"/>
        <w:numPr>
          <w:ilvl w:val="0"/>
          <w:numId w:val="5"/>
        </w:numPr>
        <w:spacing w:line="276" w:lineRule="auto"/>
        <w:jc w:val="both"/>
      </w:pPr>
      <w:r w:rsidRPr="002A78EC">
        <w:t>Prawa osób, których dane dotyczą.</w:t>
      </w:r>
    </w:p>
    <w:p w:rsidR="00465568" w:rsidRPr="002A78EC" w:rsidRDefault="00465568" w:rsidP="002A78EC">
      <w:pPr>
        <w:pStyle w:val="Akapitzlist"/>
        <w:spacing w:line="276" w:lineRule="auto"/>
        <w:jc w:val="both"/>
      </w:pPr>
      <w:r w:rsidRPr="002A78EC">
        <w:t>Zgodnie z przepisami prawa przysługuje Państwu:</w:t>
      </w:r>
    </w:p>
    <w:p w:rsidR="00465568" w:rsidRPr="002A78EC" w:rsidRDefault="00465568" w:rsidP="002A78EC">
      <w:pPr>
        <w:pStyle w:val="Akapitzlist"/>
        <w:numPr>
          <w:ilvl w:val="0"/>
          <w:numId w:val="7"/>
        </w:numPr>
        <w:spacing w:line="276" w:lineRule="auto"/>
        <w:jc w:val="both"/>
      </w:pPr>
      <w:r w:rsidRPr="002A78EC">
        <w:t>prawo dostępu do swoich danych oraz otrzymania ich kopii;</w:t>
      </w:r>
    </w:p>
    <w:p w:rsidR="00465568" w:rsidRPr="002A78EC" w:rsidRDefault="00465568" w:rsidP="002A78EC">
      <w:pPr>
        <w:pStyle w:val="Akapitzlist"/>
        <w:numPr>
          <w:ilvl w:val="0"/>
          <w:numId w:val="7"/>
        </w:numPr>
        <w:spacing w:line="276" w:lineRule="auto"/>
        <w:jc w:val="both"/>
      </w:pPr>
      <w:r w:rsidRPr="002A78EC">
        <w:t>prawo do sprostowania (poprawiania) swoich danych;</w:t>
      </w:r>
    </w:p>
    <w:p w:rsidR="00465568" w:rsidRPr="002A78EC" w:rsidRDefault="00465568" w:rsidP="002A78EC">
      <w:pPr>
        <w:pStyle w:val="Akapitzlist"/>
        <w:numPr>
          <w:ilvl w:val="0"/>
          <w:numId w:val="7"/>
        </w:numPr>
        <w:spacing w:line="276" w:lineRule="auto"/>
        <w:jc w:val="both"/>
      </w:pPr>
      <w:r w:rsidRPr="002A78EC">
        <w:t>prawo do usunięcia danych osobowych, w sytuacji, gdy prze</w:t>
      </w:r>
      <w:r w:rsidR="002810A5" w:rsidRPr="002A78EC">
        <w:t xml:space="preserve">twarzanie danych </w:t>
      </w:r>
      <w:r w:rsidR="002810A5" w:rsidRPr="002A78EC">
        <w:br/>
        <w:t xml:space="preserve">nie następuje </w:t>
      </w:r>
      <w:r w:rsidRPr="002A78EC">
        <w:t xml:space="preserve">w celu wywiązania się z obowiązku wynikającego z przepisu prawa </w:t>
      </w:r>
      <w:r w:rsidR="00FE4995" w:rsidRPr="002A78EC">
        <w:br/>
      </w:r>
      <w:r w:rsidRPr="002A78EC">
        <w:t xml:space="preserve">lub w ramach sprawowania władzy publicznej; </w:t>
      </w:r>
    </w:p>
    <w:p w:rsidR="00465568" w:rsidRPr="002A78EC" w:rsidRDefault="00465568" w:rsidP="002A78EC">
      <w:pPr>
        <w:pStyle w:val="Akapitzlist"/>
        <w:numPr>
          <w:ilvl w:val="0"/>
          <w:numId w:val="7"/>
        </w:numPr>
        <w:spacing w:line="276" w:lineRule="auto"/>
        <w:jc w:val="both"/>
      </w:pPr>
      <w:r w:rsidRPr="002A78EC">
        <w:t>prawo do ograniczenia przetwarzania danych;</w:t>
      </w:r>
    </w:p>
    <w:p w:rsidR="00465568" w:rsidRPr="002A78EC" w:rsidRDefault="00465568" w:rsidP="002A78EC">
      <w:pPr>
        <w:pStyle w:val="Akapitzlist"/>
        <w:numPr>
          <w:ilvl w:val="0"/>
          <w:numId w:val="7"/>
        </w:numPr>
        <w:spacing w:line="276" w:lineRule="auto"/>
        <w:jc w:val="both"/>
      </w:pPr>
      <w:r w:rsidRPr="002A78EC">
        <w:t xml:space="preserve">prawo do wniesienia skargi do Prezesa UODO (na adres Prezesa Urzędu Ochrony Danych Osobowych, ul. Stawki 2, 00 - 193 Warszawa) </w:t>
      </w:r>
    </w:p>
    <w:p w:rsidR="00465568" w:rsidRPr="002A78EC" w:rsidRDefault="00465568" w:rsidP="002A78EC">
      <w:pPr>
        <w:pStyle w:val="Akapitzlist"/>
        <w:numPr>
          <w:ilvl w:val="0"/>
          <w:numId w:val="5"/>
        </w:numPr>
        <w:spacing w:line="276" w:lineRule="auto"/>
        <w:jc w:val="both"/>
      </w:pPr>
      <w:r w:rsidRPr="002A78EC">
        <w:t xml:space="preserve">Informacja o wymogu podania danych. </w:t>
      </w:r>
    </w:p>
    <w:p w:rsidR="00465568" w:rsidRPr="002A78EC" w:rsidRDefault="00465568" w:rsidP="002A78EC">
      <w:pPr>
        <w:pStyle w:val="Akapitzlist"/>
        <w:spacing w:line="276" w:lineRule="auto"/>
        <w:jc w:val="both"/>
      </w:pPr>
      <w:r w:rsidRPr="002A78EC">
        <w:t xml:space="preserve">Podanie przez Państwa danych </w:t>
      </w:r>
      <w:r w:rsidR="002664AC" w:rsidRPr="002A78EC">
        <w:t>osobowych jest</w:t>
      </w:r>
      <w:r w:rsidRPr="002A78EC">
        <w:t xml:space="preserve"> obowiązkiem wynikającym z ustawy Prawo zamówień publicznych, związanym z udziałem w postępowaniu o udzielenie zamówienia publicznego; konsekwencje niepodania określonych danych wynikająz ustawy Prawo </w:t>
      </w:r>
      <w:r w:rsidR="002664AC" w:rsidRPr="002A78EC">
        <w:t>zamówień publicznych</w:t>
      </w:r>
      <w:r w:rsidRPr="002A78EC">
        <w:t>.</w:t>
      </w:r>
    </w:p>
    <w:p w:rsidR="000C4830" w:rsidRPr="000051A5" w:rsidRDefault="000D4E90" w:rsidP="000051A5">
      <w:pPr>
        <w:pStyle w:val="Akapitzlist"/>
        <w:numPr>
          <w:ilvl w:val="0"/>
          <w:numId w:val="5"/>
        </w:numPr>
        <w:spacing w:line="276" w:lineRule="auto"/>
        <w:jc w:val="both"/>
      </w:pPr>
      <w:r>
        <w:t xml:space="preserve">W </w:t>
      </w:r>
      <w:r w:rsidR="00465568" w:rsidRPr="002A78EC">
        <w:t>odniesieniu do Państwa danych osobowych decyzje nie będą podejmowane w sposób zautomatyzowany.</w:t>
      </w:r>
    </w:p>
    <w:p w:rsidR="00227546" w:rsidRPr="002A78EC" w:rsidRDefault="004A4C72" w:rsidP="002A78EC">
      <w:pPr>
        <w:pStyle w:val="Akapitzlist"/>
        <w:spacing w:line="276" w:lineRule="auto"/>
        <w:ind w:left="360"/>
        <w:jc w:val="both"/>
        <w:rPr>
          <w:b/>
        </w:rPr>
      </w:pPr>
      <w:r w:rsidRPr="002A78EC">
        <w:rPr>
          <w:b/>
        </w:rPr>
        <w:t xml:space="preserve">Do spraw nieuregulowanych w SWZ mają zastosowanie przepisyustawy z 11 września 2019 r. – Prawo zamówień publicznych (Dz.U. </w:t>
      </w:r>
      <w:r w:rsidR="00865DAE" w:rsidRPr="002A78EC">
        <w:rPr>
          <w:b/>
        </w:rPr>
        <w:t>202</w:t>
      </w:r>
      <w:r w:rsidR="00EF28F7" w:rsidRPr="002A78EC">
        <w:rPr>
          <w:b/>
        </w:rPr>
        <w:t>3</w:t>
      </w:r>
      <w:r w:rsidR="00865DAE" w:rsidRPr="002A78EC">
        <w:rPr>
          <w:b/>
        </w:rPr>
        <w:t xml:space="preserve"> r., poz. 1</w:t>
      </w:r>
      <w:r w:rsidR="00EF28F7" w:rsidRPr="002A78EC">
        <w:rPr>
          <w:b/>
        </w:rPr>
        <w:t>605</w:t>
      </w:r>
      <w:r w:rsidRPr="002A78EC">
        <w:rPr>
          <w:b/>
        </w:rPr>
        <w:t xml:space="preserve">ze zm.) </w:t>
      </w:r>
    </w:p>
    <w:p w:rsidR="006350FC" w:rsidRPr="002A78EC" w:rsidRDefault="006350FC" w:rsidP="002A78EC">
      <w:pPr>
        <w:pStyle w:val="Akapitzlist"/>
        <w:spacing w:line="276" w:lineRule="auto"/>
        <w:ind w:left="360"/>
        <w:jc w:val="both"/>
        <w:rPr>
          <w:b/>
        </w:rPr>
      </w:pPr>
    </w:p>
    <w:p w:rsidR="00B52391" w:rsidRDefault="007A0CE0" w:rsidP="002A78EC">
      <w:pPr>
        <w:pStyle w:val="Akapitzlist"/>
        <w:numPr>
          <w:ilvl w:val="0"/>
          <w:numId w:val="1"/>
        </w:numPr>
        <w:spacing w:line="276" w:lineRule="auto"/>
        <w:jc w:val="both"/>
        <w:rPr>
          <w:b/>
        </w:rPr>
      </w:pPr>
      <w:r w:rsidRPr="002A78EC">
        <w:rPr>
          <w:b/>
        </w:rPr>
        <w:t>WYMAGANIA STAWIANE WYKONAWCY</w:t>
      </w:r>
    </w:p>
    <w:p w:rsidR="00D0419B" w:rsidRPr="00D0419B" w:rsidRDefault="00D0419B" w:rsidP="00C6072B">
      <w:pPr>
        <w:pStyle w:val="Akapitzlist"/>
        <w:numPr>
          <w:ilvl w:val="3"/>
          <w:numId w:val="13"/>
        </w:numPr>
        <w:spacing w:line="276" w:lineRule="auto"/>
        <w:ind w:left="284" w:hanging="284"/>
        <w:jc w:val="both"/>
        <w:rPr>
          <w:b/>
        </w:rPr>
      </w:pPr>
      <w:r w:rsidRPr="00D0419B">
        <w:rPr>
          <w:b/>
        </w:rPr>
        <w:t>Przedmiotem zamówienia jest: Utworzenie Centrum Opiekuńczo-mieszkalnego</w:t>
      </w:r>
      <w:r>
        <w:rPr>
          <w:b/>
        </w:rPr>
        <w:t>.</w:t>
      </w:r>
    </w:p>
    <w:p w:rsidR="00D0419B" w:rsidRDefault="00D0419B" w:rsidP="00D0419B">
      <w:pPr>
        <w:pStyle w:val="Akapitzlist"/>
        <w:spacing w:line="276" w:lineRule="auto"/>
        <w:ind w:left="360"/>
        <w:jc w:val="both"/>
        <w:rPr>
          <w:b/>
        </w:rPr>
      </w:pPr>
      <w:r w:rsidRPr="00D0419B">
        <w:rPr>
          <w:b/>
        </w:rPr>
        <w:t>Zamówienie zostało podzielone na 2 części z możliwością składania ofert częściowych:</w:t>
      </w:r>
    </w:p>
    <w:p w:rsidR="00D0419B" w:rsidRPr="002A78EC" w:rsidRDefault="00D0419B" w:rsidP="00D0419B">
      <w:pPr>
        <w:pStyle w:val="Akapitzlist"/>
        <w:spacing w:line="276" w:lineRule="auto"/>
        <w:ind w:left="360"/>
        <w:jc w:val="both"/>
        <w:rPr>
          <w:b/>
        </w:rPr>
      </w:pPr>
      <w:r>
        <w:rPr>
          <w:b/>
        </w:rPr>
        <w:t>Część I</w:t>
      </w:r>
    </w:p>
    <w:p w:rsidR="00363294" w:rsidRPr="00C6072B" w:rsidRDefault="007A0CE0" w:rsidP="00C6072B">
      <w:pPr>
        <w:pStyle w:val="Akapitzlist"/>
        <w:numPr>
          <w:ilvl w:val="3"/>
          <w:numId w:val="13"/>
        </w:numPr>
        <w:spacing w:line="276" w:lineRule="auto"/>
        <w:ind w:left="284" w:hanging="284"/>
        <w:jc w:val="both"/>
        <w:rPr>
          <w:b/>
        </w:rPr>
      </w:pPr>
      <w:r w:rsidRPr="00C6072B">
        <w:rPr>
          <w:b/>
        </w:rPr>
        <w:t>Przedmiot zamówienia</w:t>
      </w:r>
      <w:r w:rsidR="00A664DE" w:rsidRPr="00C6072B">
        <w:rPr>
          <w:b/>
        </w:rPr>
        <w:t xml:space="preserve"> stanowi</w:t>
      </w:r>
      <w:r w:rsidR="00356A4D" w:rsidRPr="00C6072B">
        <w:rPr>
          <w:b/>
        </w:rPr>
        <w:t xml:space="preserve">: </w:t>
      </w:r>
    </w:p>
    <w:p w:rsidR="00191E4D" w:rsidRPr="00D0419B" w:rsidRDefault="00191E4D" w:rsidP="002A78EC">
      <w:pPr>
        <w:pStyle w:val="Akapitzlist"/>
        <w:spacing w:line="276" w:lineRule="auto"/>
        <w:ind w:left="360"/>
        <w:jc w:val="both"/>
        <w:rPr>
          <w:b/>
        </w:rPr>
      </w:pPr>
      <w:r w:rsidRPr="002A78EC">
        <w:t>1</w:t>
      </w:r>
      <w:r w:rsidR="00B802F0" w:rsidRPr="002A78EC">
        <w:t>.</w:t>
      </w:r>
      <w:r w:rsidR="00B802F0" w:rsidRPr="002A78EC">
        <w:tab/>
        <w:t xml:space="preserve"> Przedmiotem zamówie</w:t>
      </w:r>
      <w:r w:rsidR="00694DA5" w:rsidRPr="002A78EC">
        <w:t xml:space="preserve">nia jest: </w:t>
      </w:r>
      <w:r w:rsidR="00694DA5" w:rsidRPr="00D0419B">
        <w:rPr>
          <w:b/>
        </w:rPr>
        <w:t xml:space="preserve">Utworzenie </w:t>
      </w:r>
      <w:r w:rsidR="00B802F0" w:rsidRPr="00D0419B">
        <w:rPr>
          <w:b/>
        </w:rPr>
        <w:t xml:space="preserve">Centrum Opiekuńczo-mieszkalnego poprzez </w:t>
      </w:r>
      <w:r w:rsidR="00D0419B">
        <w:rPr>
          <w:b/>
        </w:rPr>
        <w:lastRenderedPageBreak/>
        <w:t xml:space="preserve">przebudowę i </w:t>
      </w:r>
      <w:r w:rsidR="00B802F0" w:rsidRPr="00D0419B">
        <w:rPr>
          <w:b/>
        </w:rPr>
        <w:t>zmianę sposobu użytkowania pomieszczeń po byłej szkole podstawo</w:t>
      </w:r>
      <w:r w:rsidR="00D0419B">
        <w:rPr>
          <w:b/>
        </w:rPr>
        <w:t xml:space="preserve">wej oraz wykonanie </w:t>
      </w:r>
      <w:r w:rsidR="00B802F0" w:rsidRPr="00D0419B">
        <w:rPr>
          <w:b/>
        </w:rPr>
        <w:t>termomodern</w:t>
      </w:r>
      <w:r w:rsidR="00D0419B">
        <w:rPr>
          <w:b/>
        </w:rPr>
        <w:t>izacji, modernizacji instalacji</w:t>
      </w:r>
      <w:r w:rsidR="00B802F0" w:rsidRPr="00D0419B">
        <w:rPr>
          <w:b/>
        </w:rPr>
        <w:t xml:space="preserve"> c.o. i c.w.u</w:t>
      </w:r>
      <w:r w:rsidRPr="00D0419B">
        <w:rPr>
          <w:b/>
        </w:rPr>
        <w:t>.</w:t>
      </w:r>
      <w:r w:rsidR="00E9212D" w:rsidRPr="00D0419B">
        <w:rPr>
          <w:b/>
        </w:rPr>
        <w:t xml:space="preserve"> wraz z wymianą</w:t>
      </w:r>
      <w:r w:rsidR="00B802F0" w:rsidRPr="00D0419B">
        <w:rPr>
          <w:b/>
        </w:rPr>
        <w:t xml:space="preserve"> źródła ciepła z zastosowaniem odnawialnych źródeł energii, modernizacji instalacji elektrycznej, wentylacyjnej  i wodno-kanalizacyjnej.</w:t>
      </w:r>
    </w:p>
    <w:p w:rsidR="00191E4D" w:rsidRPr="002A78EC" w:rsidRDefault="00191E4D" w:rsidP="002A78EC">
      <w:pPr>
        <w:pStyle w:val="Akapitzlist"/>
        <w:spacing w:line="276" w:lineRule="auto"/>
        <w:ind w:left="360"/>
        <w:jc w:val="both"/>
      </w:pPr>
      <w:r w:rsidRPr="002A78EC">
        <w:t>Zamawi</w:t>
      </w:r>
      <w:r w:rsidR="00B802F0" w:rsidRPr="002A78EC">
        <w:t>ający posiada jedynie szczątkową dokumentację</w:t>
      </w:r>
      <w:r w:rsidRPr="002A78EC">
        <w:t xml:space="preserve">. Wymaga się, aby każdy z Wykonawców ubiegających się o zamówienie we własnym zakresie dokonał wizji lokalnej i zweryfikował udostępnione </w:t>
      </w:r>
      <w:r w:rsidR="00B802F0" w:rsidRPr="002A78EC">
        <w:t xml:space="preserve">informacje </w:t>
      </w:r>
      <w:r w:rsidRPr="002A78EC">
        <w:t>ze stanem rzeczywistym. Każdy zainteresowany otrzyma możliwość swobodnego dokonania wizji lokalnej oraz obmiarów poszczególnych niezbędnych pomieszczeń i instalacji, w terminie uzgodnionym z Zamawiającym.</w:t>
      </w:r>
    </w:p>
    <w:p w:rsidR="00191E4D" w:rsidRPr="002A78EC" w:rsidRDefault="00191E4D" w:rsidP="002A78EC">
      <w:pPr>
        <w:pStyle w:val="Akapitzlist"/>
        <w:spacing w:line="276" w:lineRule="auto"/>
        <w:ind w:left="360"/>
        <w:jc w:val="both"/>
      </w:pPr>
      <w:r w:rsidRPr="002A78EC">
        <w:t>Zamówienie obejmuje:</w:t>
      </w:r>
    </w:p>
    <w:p w:rsidR="00191E4D" w:rsidRPr="002A78EC" w:rsidRDefault="00191E4D" w:rsidP="002A78EC">
      <w:pPr>
        <w:pStyle w:val="Akapitzlist"/>
        <w:spacing w:line="276" w:lineRule="auto"/>
        <w:ind w:left="360"/>
        <w:jc w:val="both"/>
      </w:pPr>
      <w:r w:rsidRPr="002A78EC">
        <w:t xml:space="preserve">1) Sporządzenie projektów budowlanych w zakresie niezbędnym do uzyskania </w:t>
      </w:r>
      <w:r w:rsidR="0012277E" w:rsidRPr="002A78EC">
        <w:t xml:space="preserve">prawomocnej </w:t>
      </w:r>
      <w:r w:rsidRPr="002A78EC">
        <w:t>decyzji administracyjnej (zgł</w:t>
      </w:r>
      <w:r w:rsidR="00C6072B">
        <w:t>oszenia</w:t>
      </w:r>
      <w:r w:rsidRPr="002A78EC">
        <w:t>) z uzyskaniemwynikających z przepisów uzgodnień, opinii, pozwoleń – przy zadośćuczynieniuwymaganiom zawartym w ustawie z 7 lipca 1994 r. - Prawo budowlane (Dz. U. z 2023 r.,poz. 682 z późn. zm), Ustawa z 24 sierpnia 1991r. o ochronie przeciwpożarowej (Dz. U. z1991 r. nr 81 poz. 351 z późn.zm) i Ustawa z dnia 22 lutego 2019 r. o zmianie ustawy –Prawo budowlane (Dz. U. z 2019 r., poz. 695) oraz innych uzgodnień niezbędnych dlauzyskania pozwolenia na użytkowanie.</w:t>
      </w:r>
    </w:p>
    <w:p w:rsidR="00191E4D" w:rsidRPr="002A78EC" w:rsidRDefault="00191E4D" w:rsidP="002A78EC">
      <w:pPr>
        <w:pStyle w:val="Akapitzlist"/>
        <w:spacing w:line="276" w:lineRule="auto"/>
        <w:ind w:left="360"/>
        <w:jc w:val="both"/>
      </w:pPr>
      <w:r w:rsidRPr="002A78EC">
        <w:t>2) Sporządzenie projektów wykonawczych oraz specyfikacji t</w:t>
      </w:r>
      <w:r w:rsidR="0012277E" w:rsidRPr="002A78EC">
        <w:t xml:space="preserve">echnicznych wykonania i odbioru </w:t>
      </w:r>
      <w:r w:rsidRPr="002A78EC">
        <w:t>robót według wymagań zawartych w Rozporządzeniu Ministra Rozwoju i Technologii z 20grudnia 2021 r. w sprawie określenia metod i podstaw sporządzania kosztorysuinwestorskiego, obliczania planowanych kosztów prac pr</w:t>
      </w:r>
      <w:r w:rsidR="0012277E" w:rsidRPr="002A78EC">
        <w:t xml:space="preserve">ojektowych oraz planowanych </w:t>
      </w:r>
      <w:r w:rsidRPr="002A78EC">
        <w:t>kosztów robót budowlanych określonych w programie funkcjonalno-użytkowym (Dz. U. 2021r., poz. 2458).</w:t>
      </w:r>
    </w:p>
    <w:p w:rsidR="00191E4D" w:rsidRPr="002A78EC" w:rsidRDefault="00C6072B" w:rsidP="002A78EC">
      <w:pPr>
        <w:pStyle w:val="Akapitzlist"/>
        <w:spacing w:line="276" w:lineRule="auto"/>
        <w:ind w:left="360"/>
        <w:jc w:val="both"/>
      </w:pPr>
      <w:r>
        <w:t>3) Na zakres prac wymiany</w:t>
      </w:r>
      <w:r w:rsidR="00191E4D" w:rsidRPr="002A78EC">
        <w:t xml:space="preserve"> źródła ciepła oraz</w:t>
      </w:r>
      <w:r>
        <w:t xml:space="preserve"> modernizacji</w:t>
      </w:r>
      <w:r w:rsidR="00191E4D" w:rsidRPr="002A78EC">
        <w:t xml:space="preserve"> ins</w:t>
      </w:r>
      <w:r>
        <w:t>talacji c.o., c.w.u.</w:t>
      </w:r>
      <w:r w:rsidR="00191E4D" w:rsidRPr="002A78EC">
        <w:t>, instalacjioświetlenia, inst</w:t>
      </w:r>
      <w:r w:rsidR="0083448F" w:rsidRPr="002A78EC">
        <w:t>alacji fotowoltaicznej opracowanie</w:t>
      </w:r>
      <w:r w:rsidR="00191E4D" w:rsidRPr="002A78EC">
        <w:t xml:space="preserve"> projekt</w:t>
      </w:r>
      <w:r w:rsidR="0083448F" w:rsidRPr="002A78EC">
        <w:t>u</w:t>
      </w:r>
      <w:r w:rsidR="00191E4D" w:rsidRPr="002A78EC">
        <w:t xml:space="preserve"> wykon</w:t>
      </w:r>
      <w:r w:rsidR="0083448F" w:rsidRPr="002A78EC">
        <w:t>awczego</w:t>
      </w:r>
      <w:r w:rsidR="0012277E" w:rsidRPr="002A78EC">
        <w:t xml:space="preserve"> technologii, który należy </w:t>
      </w:r>
      <w:r w:rsidR="00191E4D" w:rsidRPr="002A78EC">
        <w:t>przedłożyć do wglądu Zamawiającemu i uzgodnić.</w:t>
      </w:r>
    </w:p>
    <w:p w:rsidR="00191E4D" w:rsidRPr="002A78EC" w:rsidRDefault="00191E4D" w:rsidP="002A78EC">
      <w:pPr>
        <w:pStyle w:val="Akapitzlist"/>
        <w:spacing w:line="276" w:lineRule="auto"/>
        <w:ind w:left="360"/>
        <w:jc w:val="both"/>
      </w:pPr>
      <w:r w:rsidRPr="002A78EC">
        <w:t xml:space="preserve">4) </w:t>
      </w:r>
      <w:r w:rsidR="0083448F" w:rsidRPr="002A78EC">
        <w:t xml:space="preserve">Opracowanie dokumentacji projektowej </w:t>
      </w:r>
      <w:r w:rsidRPr="002A78EC">
        <w:t>w wersji papierowej - 3 egz. oraz w wersji elektronicznej na nośniku CD, w szczególności zawierają</w:t>
      </w:r>
      <w:r w:rsidR="0012277E" w:rsidRPr="002A78EC">
        <w:t>cej:</w:t>
      </w:r>
    </w:p>
    <w:p w:rsidR="00191E4D" w:rsidRPr="002A78EC" w:rsidRDefault="00191E4D" w:rsidP="002A78EC">
      <w:pPr>
        <w:pStyle w:val="Akapitzlist"/>
        <w:spacing w:line="276" w:lineRule="auto"/>
        <w:ind w:left="360"/>
        <w:jc w:val="both"/>
      </w:pPr>
      <w:r w:rsidRPr="002A78EC">
        <w:t>- wykonanie koncepcji modernizowanych i projekto</w:t>
      </w:r>
      <w:r w:rsidR="0012277E" w:rsidRPr="002A78EC">
        <w:t xml:space="preserve">wanych instalacji, który należy </w:t>
      </w:r>
      <w:r w:rsidRPr="002A78EC">
        <w:t>przedłożyć do akceptacji Zamawiającemu,</w:t>
      </w:r>
    </w:p>
    <w:p w:rsidR="00191E4D" w:rsidRPr="002A78EC" w:rsidRDefault="00191E4D" w:rsidP="002A78EC">
      <w:pPr>
        <w:pStyle w:val="Akapitzlist"/>
        <w:spacing w:line="276" w:lineRule="auto"/>
        <w:ind w:left="360"/>
        <w:jc w:val="both"/>
      </w:pPr>
      <w:r w:rsidRPr="002A78EC">
        <w:t>- szczegółowy opis techniczny przyjętych rozwiązań</w:t>
      </w:r>
      <w:r w:rsidR="0083448F" w:rsidRPr="002A78EC">
        <w:t>,</w:t>
      </w:r>
    </w:p>
    <w:p w:rsidR="00191E4D" w:rsidRPr="002A78EC" w:rsidRDefault="00191E4D" w:rsidP="002A78EC">
      <w:pPr>
        <w:pStyle w:val="Akapitzlist"/>
        <w:spacing w:line="276" w:lineRule="auto"/>
        <w:ind w:left="360"/>
        <w:jc w:val="both"/>
      </w:pPr>
      <w:r w:rsidRPr="002A78EC">
        <w:t>- załączniki formalno-prawne,</w:t>
      </w:r>
    </w:p>
    <w:p w:rsidR="00191E4D" w:rsidRPr="002A78EC" w:rsidRDefault="00191E4D" w:rsidP="002A78EC">
      <w:pPr>
        <w:pStyle w:val="Akapitzlist"/>
        <w:spacing w:line="276" w:lineRule="auto"/>
        <w:ind w:left="360"/>
        <w:jc w:val="both"/>
      </w:pPr>
      <w:r w:rsidRPr="002A78EC">
        <w:t>- rysunki budowlane (rzuty, przekroje, szczegóły) w odpowiedniej skali,</w:t>
      </w:r>
    </w:p>
    <w:p w:rsidR="00191E4D" w:rsidRPr="002A78EC" w:rsidRDefault="00191E4D" w:rsidP="000051A5">
      <w:pPr>
        <w:pStyle w:val="Akapitzlist"/>
        <w:spacing w:line="276" w:lineRule="auto"/>
        <w:ind w:left="360"/>
        <w:jc w:val="both"/>
      </w:pPr>
      <w:r w:rsidRPr="002A78EC">
        <w:t>- dokumentację należy opracować zgodnie z aktualn</w:t>
      </w:r>
      <w:r w:rsidR="000051A5">
        <w:t xml:space="preserve">ymi przepisami Prawa Budowlanego </w:t>
      </w:r>
      <w:r w:rsidRPr="002A78EC">
        <w:t>i obowiązującymi warunkami technicznymi</w:t>
      </w:r>
      <w:r w:rsidR="0083448F" w:rsidRPr="002A78EC">
        <w:t>,</w:t>
      </w:r>
      <w:r w:rsidRPr="002A78EC">
        <w:t xml:space="preserve"> jak</w:t>
      </w:r>
      <w:r w:rsidR="0012277E" w:rsidRPr="002A78EC">
        <w:t xml:space="preserve">im powinny odpowiadać budynki i </w:t>
      </w:r>
      <w:r w:rsidRPr="002A78EC">
        <w:t>budowle</w:t>
      </w:r>
    </w:p>
    <w:p w:rsidR="00191E4D" w:rsidRPr="002A78EC" w:rsidRDefault="00191E4D" w:rsidP="002A78EC">
      <w:pPr>
        <w:pStyle w:val="Akapitzlist"/>
        <w:spacing w:line="276" w:lineRule="auto"/>
        <w:ind w:left="360"/>
        <w:jc w:val="both"/>
      </w:pPr>
      <w:r w:rsidRPr="002A78EC">
        <w:t xml:space="preserve">- należy uzyskać wszystkie wymagane </w:t>
      </w:r>
      <w:r w:rsidR="0012277E" w:rsidRPr="002A78EC">
        <w:t xml:space="preserve">prawem zgody i uzgodnienia, a w </w:t>
      </w:r>
      <w:r w:rsidRPr="002A78EC">
        <w:t>szczególności: uprawnionego rzeczoznawcy ds. higieniczno-sanitarnych, uprawnionegorzeczoznawcy ds. BHP, uprawnionego rzeczoznawcy ds. ochrony przeciwpożarowej,związane z ochroną środowiska</w:t>
      </w:r>
      <w:r w:rsidR="0083448F" w:rsidRPr="002A78EC">
        <w:t>,</w:t>
      </w:r>
      <w:r w:rsidRPr="002A78EC">
        <w:t xml:space="preserve"> jeżeli będą wymagane</w:t>
      </w:r>
    </w:p>
    <w:p w:rsidR="00191E4D" w:rsidRPr="002A78EC" w:rsidRDefault="00191E4D" w:rsidP="000051A5">
      <w:pPr>
        <w:pStyle w:val="Akapitzlist"/>
        <w:spacing w:line="276" w:lineRule="auto"/>
        <w:ind w:left="360"/>
        <w:jc w:val="both"/>
      </w:pPr>
      <w:r w:rsidRPr="002A78EC">
        <w:t>- wykonanie harmonogramu z uwzględn</w:t>
      </w:r>
      <w:r w:rsidR="000051A5">
        <w:t>ieniem szczegółowego planu prac</w:t>
      </w:r>
      <w:r w:rsidRPr="002A78EC">
        <w:t>,</w:t>
      </w:r>
    </w:p>
    <w:p w:rsidR="00191E4D" w:rsidRPr="002A78EC" w:rsidRDefault="00191E4D" w:rsidP="002A78EC">
      <w:pPr>
        <w:pStyle w:val="Akapitzlist"/>
        <w:spacing w:line="276" w:lineRule="auto"/>
        <w:ind w:left="360"/>
        <w:jc w:val="both"/>
      </w:pPr>
      <w:r w:rsidRPr="002A78EC">
        <w:t>- należy uwzględnić wszystkie roboty przygotowawcze potrzebne do realizacji zadania,</w:t>
      </w:r>
    </w:p>
    <w:p w:rsidR="00191E4D" w:rsidRPr="002A78EC" w:rsidRDefault="00CD5EDA" w:rsidP="002A78EC">
      <w:pPr>
        <w:pStyle w:val="Akapitzlist"/>
        <w:spacing w:line="276" w:lineRule="auto"/>
        <w:ind w:left="360"/>
        <w:jc w:val="both"/>
      </w:pPr>
      <w:r w:rsidRPr="002A78EC">
        <w:t xml:space="preserve">- </w:t>
      </w:r>
      <w:r w:rsidR="00C6072B">
        <w:t>teren prac</w:t>
      </w:r>
      <w:r w:rsidR="00191E4D" w:rsidRPr="002A78EC">
        <w:t xml:space="preserve"> powinien być zabezpieczony w sposób zapewniający bezpieczeństwopracowników i osób trzecich</w:t>
      </w:r>
      <w:r w:rsidRPr="002A78EC">
        <w:t>.</w:t>
      </w:r>
    </w:p>
    <w:p w:rsidR="00191E4D" w:rsidRPr="002A78EC" w:rsidRDefault="00191E4D" w:rsidP="000051A5">
      <w:pPr>
        <w:pStyle w:val="Akapitzlist"/>
        <w:spacing w:line="276" w:lineRule="auto"/>
        <w:ind w:left="360"/>
        <w:jc w:val="both"/>
      </w:pPr>
      <w:r w:rsidRPr="002A78EC">
        <w:t>Dokumentacja projektowa winna być kompletna z punktu widzen</w:t>
      </w:r>
      <w:r w:rsidR="0012277E" w:rsidRPr="002A78EC">
        <w:t xml:space="preserve">ia celu, któremu ma służyć oraz </w:t>
      </w:r>
      <w:r w:rsidRPr="002A78EC">
        <w:t>spełniać obowiązujące przepisy Prawa Budowlanego, przepisy techniczno-budowlane, przepisypowiązane i normy.Opracowanie projektowe winno obejmować cały zakres realizowanego zadania, wguzgodnień szczegółowych z Zamawiającym.</w:t>
      </w:r>
    </w:p>
    <w:p w:rsidR="00191E4D" w:rsidRPr="002A78EC" w:rsidRDefault="00191E4D" w:rsidP="002A78EC">
      <w:pPr>
        <w:pStyle w:val="Akapitzlist"/>
        <w:spacing w:line="276" w:lineRule="auto"/>
        <w:ind w:left="360"/>
        <w:jc w:val="both"/>
      </w:pPr>
      <w:r w:rsidRPr="002A78EC">
        <w:t>5) Wykonanie robót budowlanych na pods</w:t>
      </w:r>
      <w:r w:rsidR="0012277E" w:rsidRPr="002A78EC">
        <w:t xml:space="preserve">tawie sporządzonych projektów i </w:t>
      </w:r>
      <w:r w:rsidRPr="002A78EC">
        <w:t>specyfikacji technicznych wykonania i odbioru robót.</w:t>
      </w:r>
    </w:p>
    <w:p w:rsidR="00191E4D" w:rsidRDefault="00191E4D" w:rsidP="002A78EC">
      <w:pPr>
        <w:pStyle w:val="Akapitzlist"/>
        <w:spacing w:line="276" w:lineRule="auto"/>
        <w:ind w:left="360"/>
        <w:jc w:val="both"/>
      </w:pPr>
      <w:r w:rsidRPr="002A78EC">
        <w:lastRenderedPageBreak/>
        <w:t>6) Montaż instalacji</w:t>
      </w:r>
      <w:r w:rsidR="001B3F53">
        <w:t xml:space="preserve"> i urządzeń elektrycznych</w:t>
      </w:r>
      <w:r w:rsidRPr="002A78EC">
        <w:t>:</w:t>
      </w:r>
    </w:p>
    <w:p w:rsidR="001B3F53" w:rsidRDefault="001B3F53" w:rsidP="001B3F53">
      <w:pPr>
        <w:pStyle w:val="Akapitzlist"/>
        <w:spacing w:line="276" w:lineRule="auto"/>
        <w:ind w:left="360"/>
        <w:jc w:val="both"/>
      </w:pPr>
      <w:r w:rsidRPr="002A78EC">
        <w:t>-</w:t>
      </w:r>
      <w:r>
        <w:t xml:space="preserve"> wymiana instalacji elektrycznej</w:t>
      </w:r>
      <w:r w:rsidRPr="002A78EC">
        <w:t>,</w:t>
      </w:r>
    </w:p>
    <w:p w:rsidR="001B3F53" w:rsidRPr="002A78EC" w:rsidRDefault="001B3F53" w:rsidP="001B3F53">
      <w:pPr>
        <w:spacing w:line="276" w:lineRule="auto"/>
        <w:jc w:val="both"/>
      </w:pPr>
      <w:r>
        <w:t xml:space="preserve">      - </w:t>
      </w:r>
      <w:r w:rsidRPr="002A78EC">
        <w:t>wy</w:t>
      </w:r>
      <w:r>
        <w:t xml:space="preserve">konanie instalacjialarmowej i </w:t>
      </w:r>
      <w:r w:rsidRPr="002A78EC">
        <w:t>przyzywow</w:t>
      </w:r>
      <w:r>
        <w:t>ej</w:t>
      </w:r>
      <w:r w:rsidRPr="002A78EC">
        <w:t>,</w:t>
      </w:r>
    </w:p>
    <w:p w:rsidR="001B3F53" w:rsidRPr="002A78EC" w:rsidRDefault="001B3F53" w:rsidP="001B3F53">
      <w:pPr>
        <w:pStyle w:val="Akapitzlist"/>
        <w:spacing w:line="276" w:lineRule="auto"/>
        <w:ind w:left="360"/>
        <w:jc w:val="both"/>
      </w:pPr>
      <w:r w:rsidRPr="002A78EC">
        <w:t>-</w:t>
      </w:r>
      <w:r>
        <w:t xml:space="preserve"> wykonanie instalacji</w:t>
      </w:r>
      <w:r w:rsidRPr="002A78EC">
        <w:t xml:space="preserve"> f</w:t>
      </w:r>
      <w:r>
        <w:t>otowoltaicznej</w:t>
      </w:r>
      <w:r w:rsidRPr="002A78EC">
        <w:t>,</w:t>
      </w:r>
    </w:p>
    <w:p w:rsidR="001B3F53" w:rsidRPr="002A78EC" w:rsidRDefault="001B3F53" w:rsidP="001B3F53">
      <w:pPr>
        <w:pStyle w:val="Akapitzlist"/>
        <w:spacing w:line="276" w:lineRule="auto"/>
        <w:ind w:left="360"/>
        <w:jc w:val="both"/>
      </w:pPr>
      <w:r>
        <w:t>- wymiana instalacji elektrycznej oraz opraw oświetleniowych</w:t>
      </w:r>
      <w:r w:rsidRPr="002A78EC">
        <w:t xml:space="preserve"> na typu LED</w:t>
      </w:r>
      <w:r>
        <w:t>.</w:t>
      </w:r>
    </w:p>
    <w:p w:rsidR="008727E4" w:rsidRDefault="00191E4D" w:rsidP="001B3F53">
      <w:pPr>
        <w:pStyle w:val="Akapitzlist"/>
        <w:spacing w:line="276" w:lineRule="auto"/>
        <w:ind w:left="360"/>
        <w:jc w:val="both"/>
      </w:pPr>
      <w:r w:rsidRPr="002A78EC">
        <w:t>7) Przeprowadzenie wymaganych prób i badań, przed uzyskaniem odbiorów robót iprzygotowaniem dokumentów związanych z oddaniem do użytkowaniazmodern</w:t>
      </w:r>
      <w:r w:rsidR="001B3F53">
        <w:t>izowanych obiektów i instalacji:</w:t>
      </w:r>
    </w:p>
    <w:p w:rsidR="00D513FF" w:rsidRPr="002A78EC" w:rsidRDefault="00D513FF" w:rsidP="001B3F53">
      <w:pPr>
        <w:pStyle w:val="Akapitzlist"/>
        <w:spacing w:line="276" w:lineRule="auto"/>
        <w:ind w:left="360"/>
        <w:jc w:val="both"/>
      </w:pPr>
      <w:r>
        <w:t>- prace rozbiórkowe,</w:t>
      </w:r>
    </w:p>
    <w:p w:rsidR="0012277E" w:rsidRPr="002A78EC" w:rsidRDefault="000051A5" w:rsidP="002A78EC">
      <w:pPr>
        <w:pStyle w:val="Akapitzlist"/>
        <w:spacing w:line="276" w:lineRule="auto"/>
        <w:ind w:left="360"/>
        <w:jc w:val="both"/>
      </w:pPr>
      <w:r>
        <w:t>- wymiana stolarki drzwiowej</w:t>
      </w:r>
      <w:r w:rsidR="00DF70CF">
        <w:t>,</w:t>
      </w:r>
    </w:p>
    <w:p w:rsidR="0012277E" w:rsidRPr="002A78EC" w:rsidRDefault="008727E4" w:rsidP="002A78EC">
      <w:pPr>
        <w:pStyle w:val="Akapitzlist"/>
        <w:spacing w:line="276" w:lineRule="auto"/>
        <w:ind w:left="360"/>
        <w:jc w:val="both"/>
      </w:pPr>
      <w:r w:rsidRPr="002A78EC">
        <w:t xml:space="preserve">- </w:t>
      </w:r>
      <w:r w:rsidR="000051A5">
        <w:t>skucie</w:t>
      </w:r>
      <w:r w:rsidR="00DF70CF">
        <w:t xml:space="preserve"> istniejących posadzek i wykonać nowych,</w:t>
      </w:r>
    </w:p>
    <w:p w:rsidR="0012277E" w:rsidRPr="002A78EC" w:rsidRDefault="00DF70CF" w:rsidP="002A78EC">
      <w:pPr>
        <w:pStyle w:val="Akapitzlist"/>
        <w:spacing w:line="276" w:lineRule="auto"/>
        <w:ind w:left="360"/>
        <w:jc w:val="both"/>
      </w:pPr>
      <w:r>
        <w:t>- izolacja ścian zewnętrznych, wykonanie zewnętrznych tynków cienkowarstwowych</w:t>
      </w:r>
      <w:r w:rsidR="0012277E" w:rsidRPr="002A78EC">
        <w:t xml:space="preserve"> z wymianą rynien i rur</w:t>
      </w:r>
      <w:r w:rsidR="008727E4" w:rsidRPr="002A78EC">
        <w:t xml:space="preserve"> spustowych</w:t>
      </w:r>
      <w:r>
        <w:t>,</w:t>
      </w:r>
    </w:p>
    <w:p w:rsidR="0012277E" w:rsidRPr="002A78EC" w:rsidRDefault="00DF70CF" w:rsidP="00DF70CF">
      <w:pPr>
        <w:spacing w:line="276" w:lineRule="auto"/>
        <w:jc w:val="both"/>
      </w:pPr>
      <w:r>
        <w:t xml:space="preserve">      - docieplenie</w:t>
      </w:r>
      <w:r w:rsidR="008727E4" w:rsidRPr="002A78EC">
        <w:t xml:space="preserve"> stropodach</w:t>
      </w:r>
      <w:r>
        <w:t>u, wymiana</w:t>
      </w:r>
      <w:r w:rsidR="0012277E" w:rsidRPr="002A78EC">
        <w:t xml:space="preserve"> pokrycia dachu, </w:t>
      </w:r>
      <w:r>
        <w:t>obróbek blacharskich</w:t>
      </w:r>
      <w:r w:rsidR="00AF7268" w:rsidRPr="002A78EC">
        <w:t>,</w:t>
      </w:r>
      <w:r>
        <w:t xml:space="preserve"> orynnowania,</w:t>
      </w:r>
    </w:p>
    <w:p w:rsidR="0012277E" w:rsidRPr="002A78EC" w:rsidRDefault="005848BC" w:rsidP="002A78EC">
      <w:pPr>
        <w:pStyle w:val="Akapitzlist"/>
        <w:spacing w:line="276" w:lineRule="auto"/>
        <w:ind w:left="360"/>
        <w:jc w:val="both"/>
      </w:pPr>
      <w:r w:rsidRPr="002A78EC">
        <w:t xml:space="preserve">- </w:t>
      </w:r>
      <w:r w:rsidR="00DF70CF">
        <w:t>wymiana</w:t>
      </w:r>
      <w:r w:rsidR="000E426B">
        <w:t xml:space="preserve"> instalacji</w:t>
      </w:r>
      <w:r w:rsidR="0012277E" w:rsidRPr="002A78EC">
        <w:t>wod-kan.</w:t>
      </w:r>
      <w:r w:rsidR="0036594B" w:rsidRPr="002A78EC">
        <w:t>,</w:t>
      </w:r>
    </w:p>
    <w:p w:rsidR="0012277E" w:rsidRDefault="000E426B" w:rsidP="000E426B">
      <w:pPr>
        <w:pStyle w:val="Akapitzlist"/>
        <w:spacing w:line="276" w:lineRule="auto"/>
        <w:ind w:left="360"/>
        <w:jc w:val="both"/>
      </w:pPr>
      <w:r>
        <w:t>- wykonanie instalacji</w:t>
      </w:r>
      <w:r w:rsidR="0012277E" w:rsidRPr="002A78EC">
        <w:t>c.o. i c.w.u.</w:t>
      </w:r>
      <w:r>
        <w:t xml:space="preserve"> (wymiana istniejącego</w:t>
      </w:r>
      <w:r w:rsidR="0012277E" w:rsidRPr="002A78EC">
        <w:t xml:space="preserve"> system</w:t>
      </w:r>
      <w:r>
        <w:t>u</w:t>
      </w:r>
      <w:r w:rsidR="0012277E" w:rsidRPr="002A78EC">
        <w:t xml:space="preserve"> ogrzewania oraz przygotowania ciepłej wody użytkowej nainstalację za</w:t>
      </w:r>
      <w:r w:rsidR="0036594B" w:rsidRPr="002A78EC">
        <w:t xml:space="preserve">silaną </w:t>
      </w:r>
      <w:r w:rsidR="0012277E" w:rsidRPr="002A78EC">
        <w:t xml:space="preserve">pompą ciepła </w:t>
      </w:r>
      <w:r w:rsidR="0036594B" w:rsidRPr="002A78EC">
        <w:t xml:space="preserve">typu powietrze-woda </w:t>
      </w:r>
      <w:r>
        <w:t>wraz z wymiana armatury i oprzyrządowania)</w:t>
      </w:r>
    </w:p>
    <w:p w:rsidR="000E426B" w:rsidRPr="002A78EC" w:rsidRDefault="000E426B" w:rsidP="000E426B">
      <w:pPr>
        <w:pStyle w:val="Akapitzlist"/>
        <w:spacing w:line="276" w:lineRule="auto"/>
        <w:ind w:left="360"/>
        <w:jc w:val="both"/>
      </w:pPr>
      <w:r>
        <w:t>- wykonanie ścianek</w:t>
      </w:r>
      <w:r w:rsidR="006974D8">
        <w:t xml:space="preserve"> wewnętrznych wg projektu,</w:t>
      </w:r>
    </w:p>
    <w:p w:rsidR="0012277E" w:rsidRPr="002A78EC" w:rsidRDefault="000E426B" w:rsidP="002A78EC">
      <w:pPr>
        <w:pStyle w:val="Akapitzlist"/>
        <w:spacing w:line="276" w:lineRule="auto"/>
        <w:ind w:left="360"/>
        <w:jc w:val="both"/>
      </w:pPr>
      <w:r>
        <w:t>- wykonanie kompleksowego</w:t>
      </w:r>
      <w:r w:rsidR="0012277E" w:rsidRPr="002A78EC">
        <w:t xml:space="preserve"> remont</w:t>
      </w:r>
      <w:r>
        <w:t>u</w:t>
      </w:r>
      <w:r w:rsidR="0012277E" w:rsidRPr="002A78EC">
        <w:t xml:space="preserve"> sanitariatów</w:t>
      </w:r>
      <w:r w:rsidR="00DE7E43" w:rsidRPr="002A78EC">
        <w:t>,</w:t>
      </w:r>
    </w:p>
    <w:p w:rsidR="006974D8" w:rsidRDefault="006974D8" w:rsidP="006974D8">
      <w:pPr>
        <w:pStyle w:val="Akapitzlist"/>
        <w:spacing w:line="276" w:lineRule="auto"/>
        <w:ind w:left="360"/>
        <w:jc w:val="both"/>
      </w:pPr>
      <w:r>
        <w:t>- zeskrobanie, gruntowanie i szpachlowanie starych ścian,</w:t>
      </w:r>
    </w:p>
    <w:p w:rsidR="0012277E" w:rsidRPr="002A78EC" w:rsidRDefault="006974D8" w:rsidP="001B3F53">
      <w:pPr>
        <w:pStyle w:val="Akapitzlist"/>
        <w:spacing w:line="276" w:lineRule="auto"/>
        <w:ind w:left="360"/>
        <w:jc w:val="both"/>
      </w:pPr>
      <w:r>
        <w:t>- malowanie ścian.</w:t>
      </w:r>
    </w:p>
    <w:p w:rsidR="0012277E" w:rsidRPr="00EA0B78" w:rsidRDefault="0012277E" w:rsidP="002A78EC">
      <w:pPr>
        <w:pStyle w:val="Akapitzlist"/>
        <w:spacing w:line="276" w:lineRule="auto"/>
        <w:ind w:left="360"/>
        <w:jc w:val="both"/>
      </w:pPr>
      <w:r w:rsidRPr="002A78EC">
        <w:t>Szczegółowy zakres prac i robót oraz opis zamówienia zawarty został w:</w:t>
      </w:r>
      <w:r w:rsidRPr="00EA0B78">
        <w:t xml:space="preserve">Programie funkcjonalno-użytkowym </w:t>
      </w:r>
      <w:r w:rsidRPr="00EA0B78">
        <w:rPr>
          <w:b/>
        </w:rPr>
        <w:t>– załącznik nr 9 SWZ</w:t>
      </w:r>
    </w:p>
    <w:p w:rsidR="0012277E" w:rsidRPr="002A78EC" w:rsidRDefault="00DE7E43" w:rsidP="002A78EC">
      <w:pPr>
        <w:pStyle w:val="Akapitzlist"/>
        <w:spacing w:line="276" w:lineRule="auto"/>
        <w:ind w:left="360"/>
        <w:jc w:val="both"/>
      </w:pPr>
      <w:r w:rsidRPr="002A78EC">
        <w:t>Na</w:t>
      </w:r>
      <w:r w:rsidRPr="002A78EC">
        <w:tab/>
        <w:t xml:space="preserve">etapie opracowywania </w:t>
      </w:r>
      <w:r w:rsidR="00354679" w:rsidRPr="002A78EC">
        <w:t xml:space="preserve">dokumentacji </w:t>
      </w:r>
      <w:r w:rsidR="00023392">
        <w:t xml:space="preserve">projektowej </w:t>
      </w:r>
      <w:r w:rsidR="008B0365" w:rsidRPr="002A78EC">
        <w:t xml:space="preserve">Wykonawca jest zobowiązany konsultować </w:t>
      </w:r>
      <w:r w:rsidR="0012277E" w:rsidRPr="002A78EC">
        <w:t>przyjęte rozwiązania z Zamawiającym.</w:t>
      </w:r>
      <w:r w:rsidR="00D513FF">
        <w:t xml:space="preserve"> W ramach realizacji zadania </w:t>
      </w:r>
      <w:r w:rsidR="0012277E" w:rsidRPr="002A78EC">
        <w:t>do Wykonawcy należy wykonanie robót budowlanych na podstawie opracowanej przez Wykonawcę i zatwierdzonej przez Zamawiającego dokumentacji projektowej.</w:t>
      </w:r>
    </w:p>
    <w:p w:rsidR="0012277E" w:rsidRPr="002A78EC" w:rsidRDefault="0012277E" w:rsidP="002A78EC">
      <w:pPr>
        <w:pStyle w:val="Akapitzlist"/>
        <w:spacing w:line="276" w:lineRule="auto"/>
        <w:ind w:left="360"/>
        <w:jc w:val="both"/>
      </w:pPr>
      <w:r w:rsidRPr="002A78EC">
        <w:t>W celu realizacji zadania Wykonawca zobowiązany jest we własnym zakresie i na własny koszt dostarczyć materiały, maszyny i urządzenia niezbędne do jego wykonania oraz wykonać wszystkie towarzyszące roboty, prace i czynności niezbędne do realizacji zamówienia. Dostarczone materiały muszą odpowiadać wymogom wyrobów dopuszczonych do obrotu i stosowania w budownictwie.</w:t>
      </w:r>
    </w:p>
    <w:p w:rsidR="0012277E" w:rsidRPr="002A78EC" w:rsidRDefault="0012277E" w:rsidP="002A78EC">
      <w:pPr>
        <w:pStyle w:val="Akapitzlist"/>
        <w:spacing w:line="276" w:lineRule="auto"/>
        <w:ind w:left="360"/>
        <w:jc w:val="both"/>
      </w:pPr>
      <w:r w:rsidRPr="002A78EC">
        <w:t>Wszelkie stosowane materiały powinny być nowe, odpowiadać obowiązującym normom lub aprobatom technicznym oraz posiadać dokumenty takie jak: atest, świadectwo lub certyfikat zgodności.</w:t>
      </w:r>
    </w:p>
    <w:p w:rsidR="0012277E" w:rsidRPr="002A78EC" w:rsidRDefault="0012277E" w:rsidP="002A78EC">
      <w:pPr>
        <w:pStyle w:val="Akapitzlist"/>
        <w:spacing w:line="276" w:lineRule="auto"/>
        <w:ind w:left="360"/>
        <w:jc w:val="both"/>
      </w:pPr>
      <w:r w:rsidRPr="002A78EC">
        <w:t>Wykonawca jest zobowiązany do przestrzegania obowiązujących przepisów BHP i ppoż. oraz zabezpieczenia terenu wykonywanych robót na cały okres ich realizacji, aż do odbioru końcowego robót.</w:t>
      </w:r>
    </w:p>
    <w:p w:rsidR="0012277E" w:rsidRPr="002A78EC" w:rsidRDefault="0012277E" w:rsidP="002A78EC">
      <w:pPr>
        <w:pStyle w:val="Akapitzlist"/>
        <w:spacing w:line="276" w:lineRule="auto"/>
        <w:ind w:left="360"/>
        <w:jc w:val="both"/>
      </w:pPr>
      <w:r w:rsidRPr="002A78EC">
        <w:t>Potwierdzeniem odbioru przez Zamawiającego przedmiotu zamówienia będzie:</w:t>
      </w:r>
    </w:p>
    <w:p w:rsidR="0012277E" w:rsidRPr="002A78EC" w:rsidRDefault="00FC6867" w:rsidP="002A78EC">
      <w:pPr>
        <w:pStyle w:val="Akapitzlist"/>
        <w:spacing w:line="276" w:lineRule="auto"/>
        <w:ind w:left="360"/>
        <w:jc w:val="both"/>
      </w:pPr>
      <w:r w:rsidRPr="002A78EC">
        <w:t xml:space="preserve">- </w:t>
      </w:r>
      <w:r w:rsidR="0012277E" w:rsidRPr="002A78EC">
        <w:t>protokół końcowy odbioru robót,</w:t>
      </w:r>
    </w:p>
    <w:p w:rsidR="0012277E" w:rsidRPr="002A78EC" w:rsidRDefault="00FC6867" w:rsidP="002A78EC">
      <w:pPr>
        <w:pStyle w:val="Akapitzlist"/>
        <w:spacing w:line="276" w:lineRule="auto"/>
        <w:ind w:left="360"/>
        <w:jc w:val="both"/>
      </w:pPr>
      <w:r w:rsidRPr="002A78EC">
        <w:t>-</w:t>
      </w:r>
      <w:r w:rsidR="0012277E" w:rsidRPr="002A78EC">
        <w:t xml:space="preserve">opracowanie dokumentacji powykonawczej w formie papierowej oraz w </w:t>
      </w:r>
      <w:r w:rsidRPr="002A78EC">
        <w:t>wersji elektronicznej</w:t>
      </w:r>
      <w:r w:rsidR="0012277E" w:rsidRPr="002A78EC">
        <w:t>.</w:t>
      </w:r>
    </w:p>
    <w:p w:rsidR="0012277E" w:rsidRPr="002A78EC" w:rsidRDefault="0012277E" w:rsidP="002A78EC">
      <w:pPr>
        <w:pStyle w:val="Akapitzlist"/>
        <w:spacing w:line="276" w:lineRule="auto"/>
        <w:ind w:left="360"/>
        <w:jc w:val="both"/>
      </w:pPr>
      <w:r w:rsidRPr="002A78EC">
        <w:t>Wykonawca jest zobowiązany uzyskać w imieniu Zamawiającego ostateczne decyzje o pozwoleniu na użytkowanie.</w:t>
      </w:r>
    </w:p>
    <w:p w:rsidR="0012277E" w:rsidRPr="002A78EC" w:rsidRDefault="0012277E" w:rsidP="002A78EC">
      <w:pPr>
        <w:pStyle w:val="Akapitzlist"/>
        <w:spacing w:line="276" w:lineRule="auto"/>
        <w:ind w:left="360"/>
        <w:jc w:val="both"/>
      </w:pPr>
      <w:r w:rsidRPr="002A78EC">
        <w:t>W ramach zamówienia przewiduje się wykonanie kompletnych dokumentacji projektowych, technicznych, prawnych i kosztorysowych wraz z uzgodnieniami i decyzjami umożliwiających realizację robót budowlanych.</w:t>
      </w:r>
    </w:p>
    <w:p w:rsidR="0012277E" w:rsidRPr="002A78EC" w:rsidRDefault="0012277E" w:rsidP="002A78EC">
      <w:pPr>
        <w:pStyle w:val="Akapitzlist"/>
        <w:spacing w:line="276" w:lineRule="auto"/>
        <w:ind w:left="360"/>
        <w:jc w:val="both"/>
      </w:pPr>
      <w:r w:rsidRPr="002A78EC">
        <w:t xml:space="preserve">Realizacja robót budowlanych, obejmująca całą inwestycję powinna uwzględniać możliwe do zastosowania energooszczędne środki techniczne i technologie oraz ograniczenie niekorzystnego </w:t>
      </w:r>
      <w:r w:rsidRPr="002A78EC">
        <w:lastRenderedPageBreak/>
        <w:t>oddziaływania na środowisko (emisji spalin, hałasu, odpadów), zarówno na etapie budowy, jak i użytkowania. Wszystkie elementy budowy i wyposażenia  należy zaprojektować i zbudować w sposób zapewniający spełnienie wymagań dotyczących bezpieczeństwa: konstrukcji, pożarowego, uż</w:t>
      </w:r>
      <w:r w:rsidR="00FC6867" w:rsidRPr="002A78EC">
        <w:t>ytkowania, warunków zdrowotnych</w:t>
      </w:r>
      <w:r w:rsidRPr="002A78EC">
        <w:t>, ochrony środowiska oraz warunków użytkowych zgodnych z przeznaczeniem obiektu, możliwości utrzymania właściwego stanu technicznego.</w:t>
      </w:r>
    </w:p>
    <w:p w:rsidR="0012277E" w:rsidRPr="00EA0B78" w:rsidRDefault="0012277E" w:rsidP="002A78EC">
      <w:pPr>
        <w:pStyle w:val="Akapitzlist"/>
        <w:spacing w:line="276" w:lineRule="auto"/>
        <w:ind w:left="360"/>
        <w:jc w:val="both"/>
      </w:pPr>
      <w:r w:rsidRPr="00EA0B78">
        <w:t>2.</w:t>
      </w:r>
      <w:r w:rsidRPr="002A78EC">
        <w:rPr>
          <w:color w:val="C45911" w:themeColor="accent2" w:themeShade="BF"/>
        </w:rPr>
        <w:tab/>
      </w:r>
      <w:r w:rsidRPr="00EA0B78">
        <w:t xml:space="preserve">Ponadto, Wykonawca zobowiązany jest zrealizować zamówienie także na zasadach i warunkach opisanych we wzorze umowy stanowiącym  - </w:t>
      </w:r>
      <w:r w:rsidRPr="00EA0B78">
        <w:rPr>
          <w:b/>
        </w:rPr>
        <w:t>Załącznik nr 8 do SWZ</w:t>
      </w:r>
      <w:r w:rsidRPr="00EA0B78">
        <w:t>.</w:t>
      </w:r>
    </w:p>
    <w:p w:rsidR="0012277E" w:rsidRPr="002A78EC" w:rsidRDefault="0012277E" w:rsidP="002A78EC">
      <w:pPr>
        <w:pStyle w:val="Akapitzlist"/>
        <w:spacing w:line="276" w:lineRule="auto"/>
        <w:ind w:left="360"/>
        <w:jc w:val="both"/>
      </w:pPr>
      <w:r w:rsidRPr="002A78EC">
        <w:t>3.</w:t>
      </w:r>
      <w:r w:rsidRPr="002A78EC">
        <w:tab/>
        <w:t>W przypadku, gdy Zamawiający opisując przedmiot zamówienia odniósł się do norm, europejskich ocen technicznych, aprobat, specyfikacji technicznych i systemów referencji technicznych, Zamawiający dopuszcza także rozwiązania równoważne opisywanym.</w:t>
      </w:r>
    </w:p>
    <w:p w:rsidR="0012277E" w:rsidRPr="002A78EC" w:rsidRDefault="0012277E" w:rsidP="002A78EC">
      <w:pPr>
        <w:pStyle w:val="Akapitzlist"/>
        <w:spacing w:line="276" w:lineRule="auto"/>
        <w:ind w:left="360"/>
        <w:jc w:val="both"/>
      </w:pPr>
      <w:r w:rsidRPr="002A78EC">
        <w:t>4.</w:t>
      </w:r>
      <w:r w:rsidRPr="002A78EC">
        <w:tab/>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8818AC" w:rsidRPr="002A78EC" w:rsidRDefault="0012277E" w:rsidP="002A78EC">
      <w:pPr>
        <w:pStyle w:val="Akapitzlist"/>
        <w:spacing w:line="276" w:lineRule="auto"/>
        <w:ind w:left="360"/>
        <w:jc w:val="both"/>
      </w:pPr>
      <w:r w:rsidRPr="002A78EC">
        <w:t>5.</w:t>
      </w:r>
      <w:r w:rsidRPr="002A78EC">
        <w:tab/>
        <w:t>Wykonawca będzie zobowiązany do przygotowania szczegółowego harmonogramu rzeczowo-finansowego i uzgodnienia go z Zamawiającym.</w:t>
      </w:r>
    </w:p>
    <w:p w:rsidR="00A552D2" w:rsidRDefault="0012277E" w:rsidP="00A552D2">
      <w:pPr>
        <w:spacing w:line="276" w:lineRule="auto"/>
        <w:jc w:val="both"/>
      </w:pPr>
      <w:r w:rsidRPr="002A78EC">
        <w:t xml:space="preserve">Zamawiający wymaga udzielenia </w:t>
      </w:r>
      <w:r w:rsidRPr="002A78EC">
        <w:rPr>
          <w:b/>
        </w:rPr>
        <w:t xml:space="preserve">minimum 3 letniego okresu gwarancji </w:t>
      </w:r>
      <w:r w:rsidRPr="002A78EC">
        <w:t>na przedmiot zamówienia liczony od dnia podpisania protokołu odbioru końcowego robót budowlanych bez uwag (Uwaga: okres gwarancji jest jednym z kryteriów ocenyofert).</w:t>
      </w:r>
    </w:p>
    <w:p w:rsidR="00A552D2" w:rsidRPr="002A78EC" w:rsidRDefault="00A552D2" w:rsidP="00A552D2">
      <w:pPr>
        <w:spacing w:line="276" w:lineRule="auto"/>
        <w:jc w:val="both"/>
      </w:pPr>
      <w:r w:rsidRPr="002A78EC">
        <w:t>Kody CPV:</w:t>
      </w:r>
    </w:p>
    <w:p w:rsidR="00A552D2" w:rsidRPr="002A78EC" w:rsidRDefault="00A552D2" w:rsidP="00A552D2">
      <w:pPr>
        <w:spacing w:line="276" w:lineRule="auto"/>
        <w:ind w:left="714" w:firstLine="357"/>
        <w:jc w:val="both"/>
      </w:pPr>
      <w:r w:rsidRPr="002A78EC">
        <w:t>45214210</w:t>
      </w:r>
      <w:r w:rsidR="0043274A">
        <w:t xml:space="preserve">-5 Roboty budowlane </w:t>
      </w:r>
    </w:p>
    <w:p w:rsidR="00A552D2" w:rsidRPr="002A78EC" w:rsidRDefault="00A552D2" w:rsidP="00A552D2">
      <w:pPr>
        <w:spacing w:line="276" w:lineRule="auto"/>
        <w:ind w:left="714" w:firstLine="357"/>
        <w:jc w:val="both"/>
      </w:pPr>
      <w:r w:rsidRPr="002A78EC">
        <w:t>45300000-0 Roboty instalacyjne w budynkach</w:t>
      </w:r>
    </w:p>
    <w:p w:rsidR="00A552D2" w:rsidRPr="002A78EC" w:rsidRDefault="00A552D2" w:rsidP="00A552D2">
      <w:pPr>
        <w:spacing w:line="276" w:lineRule="auto"/>
        <w:ind w:left="714" w:firstLine="357"/>
        <w:jc w:val="both"/>
      </w:pPr>
      <w:r w:rsidRPr="002A78EC">
        <w:t>71320000-7 Usługi inżynieryjne w zakresie projektowania</w:t>
      </w:r>
    </w:p>
    <w:p w:rsidR="0012277E" w:rsidRPr="002A78EC" w:rsidRDefault="0012277E" w:rsidP="00A552D2">
      <w:pPr>
        <w:pStyle w:val="Akapitzlist"/>
        <w:tabs>
          <w:tab w:val="left" w:pos="624"/>
        </w:tabs>
        <w:adjustRightInd/>
        <w:spacing w:before="4" w:line="276" w:lineRule="auto"/>
        <w:ind w:left="623" w:right="113"/>
        <w:contextualSpacing w:val="0"/>
        <w:jc w:val="right"/>
      </w:pPr>
    </w:p>
    <w:p w:rsidR="00197507" w:rsidRDefault="00D513FF" w:rsidP="00197507">
      <w:pPr>
        <w:widowControl/>
        <w:spacing w:after="5" w:line="276" w:lineRule="auto"/>
        <w:ind w:right="2"/>
        <w:jc w:val="both"/>
        <w:rPr>
          <w:color w:val="ED7D31" w:themeColor="accent2"/>
        </w:rPr>
      </w:pPr>
      <w:r>
        <w:rPr>
          <w:b/>
        </w:rPr>
        <w:t>Część 2 – Zakup i dostawa wyposażenia Centrum</w:t>
      </w:r>
      <w:r w:rsidR="00773987">
        <w:rPr>
          <w:b/>
        </w:rPr>
        <w:t xml:space="preserve"> opiekuńczo - mieszkalnego</w:t>
      </w:r>
      <w:r w:rsidR="007F0099" w:rsidRPr="007F0099">
        <w:rPr>
          <w:b/>
        </w:rPr>
        <w:t xml:space="preserve">. </w:t>
      </w:r>
      <w:r w:rsidR="00773987">
        <w:rPr>
          <w:b/>
        </w:rPr>
        <w:t>Wyposażenie obejmuje meble, sprzęty, wyposażenie drobne do 12 pomieszczeń ( pokoje, sanitariaty, pom. Administracyjne, sala gimnastyczna, świetlica, korytarz, pom. gospodarcze) oraz wyposażenie ogrodu: meble, sprzęt do pielęgnacji zieleni oraz drobny sprzęt do zajęć aktywizujących.</w:t>
      </w:r>
    </w:p>
    <w:p w:rsidR="007F0099" w:rsidRPr="00197507" w:rsidRDefault="00197507" w:rsidP="007F0099">
      <w:pPr>
        <w:widowControl/>
        <w:spacing w:after="5" w:line="276" w:lineRule="auto"/>
        <w:ind w:right="2"/>
        <w:jc w:val="both"/>
      </w:pPr>
      <w:r w:rsidRPr="00197507">
        <w:t xml:space="preserve">Szczegółowy spis wyposażenia </w:t>
      </w:r>
      <w:r>
        <w:t xml:space="preserve">stanowi - </w:t>
      </w:r>
      <w:r w:rsidRPr="00197507">
        <w:rPr>
          <w:b/>
        </w:rPr>
        <w:t>Załącznik nr 10 do SWZ</w:t>
      </w:r>
      <w:r w:rsidRPr="00197507">
        <w:t>.</w:t>
      </w:r>
    </w:p>
    <w:p w:rsidR="00197507" w:rsidRPr="00197507" w:rsidRDefault="00197507" w:rsidP="00197507">
      <w:pPr>
        <w:spacing w:line="276" w:lineRule="auto"/>
        <w:jc w:val="both"/>
      </w:pPr>
      <w:r w:rsidRPr="00197507">
        <w:t xml:space="preserve">Zamawiający wymaga udzielenia </w:t>
      </w:r>
      <w:r w:rsidRPr="00197507">
        <w:rPr>
          <w:b/>
        </w:rPr>
        <w:t xml:space="preserve">minimum </w:t>
      </w:r>
      <w:r>
        <w:rPr>
          <w:b/>
        </w:rPr>
        <w:t>2</w:t>
      </w:r>
      <w:r w:rsidRPr="00197507">
        <w:rPr>
          <w:b/>
        </w:rPr>
        <w:t xml:space="preserve"> letniego okresu gwarancji </w:t>
      </w:r>
      <w:r w:rsidRPr="00197507">
        <w:t xml:space="preserve">na przedmiot zamówienia liczony od dnia podpisania protokołu odbioru końcowego robót budowlanych bez uwag (Uwaga: okres gwarancji jest jednym z kryteriów oceny ofert). </w:t>
      </w:r>
    </w:p>
    <w:p w:rsidR="00197507" w:rsidRDefault="00197507" w:rsidP="00197507">
      <w:pPr>
        <w:spacing w:line="276" w:lineRule="auto"/>
        <w:jc w:val="both"/>
      </w:pPr>
    </w:p>
    <w:p w:rsidR="00197507" w:rsidRPr="002A78EC" w:rsidRDefault="00197507" w:rsidP="00197507">
      <w:pPr>
        <w:spacing w:line="276" w:lineRule="auto"/>
        <w:jc w:val="both"/>
      </w:pPr>
      <w:r w:rsidRPr="002A78EC">
        <w:t>Kody CPV:</w:t>
      </w:r>
    </w:p>
    <w:p w:rsidR="00197507" w:rsidRDefault="00197507" w:rsidP="007F0099">
      <w:pPr>
        <w:widowControl/>
        <w:spacing w:after="5" w:line="276" w:lineRule="auto"/>
        <w:ind w:right="2"/>
        <w:jc w:val="both"/>
        <w:rPr>
          <w:color w:val="ED7D31" w:themeColor="accent2"/>
        </w:rPr>
      </w:pPr>
      <w:r>
        <w:rPr>
          <w:color w:val="ED7D31" w:themeColor="accent2"/>
        </w:rPr>
        <w:tab/>
      </w:r>
      <w:r>
        <w:rPr>
          <w:color w:val="ED7D31" w:themeColor="accent2"/>
        </w:rPr>
        <w:tab/>
      </w:r>
      <w:r w:rsidRPr="00197507">
        <w:t>39290000 – 1 Wyposażenie różne</w:t>
      </w:r>
    </w:p>
    <w:p w:rsidR="0012277E" w:rsidRPr="00A552D2" w:rsidRDefault="00197507" w:rsidP="00197507">
      <w:pPr>
        <w:widowControl/>
        <w:spacing w:after="5" w:line="276" w:lineRule="auto"/>
        <w:ind w:right="2"/>
        <w:jc w:val="both"/>
      </w:pPr>
      <w:r w:rsidRPr="00197507">
        <w:rPr>
          <w:rFonts w:eastAsia="Calibri"/>
          <w:b/>
          <w:lang w:eastAsia="en-US"/>
        </w:rPr>
        <w:t>3.</w:t>
      </w:r>
      <w:r w:rsidR="0012277E" w:rsidRPr="00197507">
        <w:rPr>
          <w:rFonts w:eastAsia="Calibri"/>
          <w:lang w:eastAsia="en-US"/>
        </w:rPr>
        <w:t>Wymagania w zakresie zatrudniania przez wykonawcę lub podwykonawcę osób na podstawie stosunku pracy</w:t>
      </w:r>
      <w:r w:rsidR="00A552D2" w:rsidRPr="00197507">
        <w:rPr>
          <w:rFonts w:eastAsia="Calibri"/>
          <w:lang w:eastAsia="en-US"/>
        </w:rPr>
        <w:t>.</w:t>
      </w:r>
    </w:p>
    <w:p w:rsidR="0012277E" w:rsidRPr="002A78EC" w:rsidRDefault="0012277E" w:rsidP="002A78EC">
      <w:pPr>
        <w:widowControl/>
        <w:spacing w:before="60" w:after="120" w:line="276" w:lineRule="auto"/>
        <w:jc w:val="both"/>
        <w:rPr>
          <w:rFonts w:eastAsia="ArialNarrow,Italic"/>
          <w:bCs/>
          <w:iCs/>
        </w:rPr>
      </w:pPr>
      <w:bookmarkStart w:id="1" w:name="_Hlk134200021"/>
      <w:r w:rsidRPr="002A78EC">
        <w:rPr>
          <w:bCs/>
        </w:rPr>
        <w:t>Zamawiający stawia wymóg w zakresie zatrudnienia przez Wykonawcę lub podwykonawcę na podsta</w:t>
      </w:r>
      <w:r w:rsidR="00D015C7">
        <w:rPr>
          <w:bCs/>
        </w:rPr>
        <w:t>wie stosunku pracy co najmniej 5</w:t>
      </w:r>
      <w:r w:rsidRPr="002A78EC">
        <w:rPr>
          <w:bCs/>
        </w:rPr>
        <w:t xml:space="preserve"> osób wykonujących niżej wskazane czynności w zakresie realizacji zamówienia.</w:t>
      </w:r>
    </w:p>
    <w:p w:rsidR="0012277E" w:rsidRPr="002A78EC" w:rsidRDefault="00D015C7" w:rsidP="002A78EC">
      <w:pPr>
        <w:numPr>
          <w:ilvl w:val="0"/>
          <w:numId w:val="16"/>
        </w:numPr>
        <w:autoSpaceDE/>
        <w:autoSpaceDN/>
        <w:adjustRightInd/>
        <w:spacing w:line="276" w:lineRule="auto"/>
        <w:ind w:left="1202" w:hanging="357"/>
        <w:jc w:val="both"/>
        <w:rPr>
          <w:rFonts w:eastAsia="ArialNarrow,Italic"/>
          <w:bCs/>
          <w:iCs/>
        </w:rPr>
      </w:pPr>
      <w:r>
        <w:rPr>
          <w:rFonts w:eastAsia="ArialNarrow,Italic"/>
          <w:bCs/>
          <w:iCs/>
        </w:rPr>
        <w:t>wykonywanie prac budowlanych – 1</w:t>
      </w:r>
      <w:r w:rsidR="0012277E"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wykonywanie prac kierowcy samochodu ciężarowego lub dostawczego – 1 osoba;</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w:t>
      </w:r>
      <w:r w:rsidR="00D015C7">
        <w:rPr>
          <w:rFonts w:eastAsia="ArialNarrow,Italic"/>
          <w:bCs/>
          <w:iCs/>
        </w:rPr>
        <w:t>e prac pomocnika budowlanego – 1</w:t>
      </w:r>
      <w:r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wykonywanie prac elektrycznych – 1 osoba;</w:t>
      </w:r>
    </w:p>
    <w:p w:rsidR="0012277E" w:rsidRPr="00A552D2" w:rsidRDefault="0012277E" w:rsidP="00A552D2">
      <w:pPr>
        <w:numPr>
          <w:ilvl w:val="0"/>
          <w:numId w:val="16"/>
        </w:numPr>
        <w:autoSpaceDE/>
        <w:autoSpaceDN/>
        <w:adjustRightInd/>
        <w:spacing w:line="276" w:lineRule="auto"/>
        <w:ind w:left="1202" w:hanging="357"/>
        <w:jc w:val="both"/>
        <w:rPr>
          <w:rFonts w:eastAsia="ArialNarrow,Italic"/>
          <w:bCs/>
          <w:iCs/>
        </w:rPr>
      </w:pPr>
      <w:bookmarkStart w:id="2" w:name="_Hlk134200064"/>
      <w:bookmarkEnd w:id="1"/>
      <w:r w:rsidRPr="002A78EC">
        <w:rPr>
          <w:rFonts w:eastAsia="ArialNarrow,Italic"/>
          <w:bCs/>
          <w:iCs/>
        </w:rPr>
        <w:lastRenderedPageBreak/>
        <w:t>wykonywanie prac sanit</w:t>
      </w:r>
      <w:r w:rsidR="00D015C7">
        <w:rPr>
          <w:rFonts w:eastAsia="ArialNarrow,Italic"/>
          <w:bCs/>
          <w:iCs/>
        </w:rPr>
        <w:t>arnych i wodno-kanalizacyjnych 1 osoba</w:t>
      </w:r>
      <w:r w:rsidRPr="002A78EC">
        <w:rPr>
          <w:rFonts w:eastAsia="ArialNarrow,Italic"/>
          <w:bCs/>
          <w:iCs/>
        </w:rPr>
        <w:t>.</w:t>
      </w:r>
      <w:bookmarkEnd w:id="2"/>
    </w:p>
    <w:p w:rsidR="0012277E" w:rsidRPr="002A78EC" w:rsidRDefault="0012277E" w:rsidP="00D015C7">
      <w:pPr>
        <w:widowControl/>
        <w:numPr>
          <w:ilvl w:val="1"/>
          <w:numId w:val="18"/>
        </w:numPr>
        <w:spacing w:before="60" w:after="120" w:line="276" w:lineRule="auto"/>
        <w:ind w:left="426" w:hanging="426"/>
        <w:jc w:val="both"/>
        <w:rPr>
          <w:rFonts w:eastAsia="ArialNarrow,Italic"/>
          <w:bCs/>
          <w:iCs/>
        </w:rPr>
      </w:pPr>
      <w:r w:rsidRPr="002A78EC">
        <w:rPr>
          <w:rFonts w:eastAsia="ArialNarrow,Italic"/>
          <w:bCs/>
          <w:iCs/>
        </w:rPr>
        <w:t>Sposób dokumentowania zatrudnienia osób, których dotyczy wymóg zatrudnienia na umowę o pracę.</w:t>
      </w:r>
    </w:p>
    <w:p w:rsidR="0012277E" w:rsidRPr="002A78EC" w:rsidRDefault="0012277E" w:rsidP="002A78EC">
      <w:pPr>
        <w:shd w:val="clear" w:color="auto" w:fill="FFFFFF"/>
        <w:tabs>
          <w:tab w:val="left" w:pos="284"/>
        </w:tabs>
        <w:spacing w:after="120" w:line="276" w:lineRule="auto"/>
        <w:ind w:right="198"/>
        <w:jc w:val="both"/>
        <w:rPr>
          <w:rFonts w:eastAsia="Calibri"/>
        </w:rPr>
      </w:pPr>
      <w:r w:rsidRPr="002A78EC">
        <w:rPr>
          <w:rFonts w:eastAsia="Calibri"/>
        </w:rPr>
        <w:t xml:space="preserve">Wykonawca w terminie do 14 dni licząc od dnia podpisania umowy </w:t>
      </w:r>
      <w:r w:rsidRPr="002A78EC">
        <w:rPr>
          <w:rFonts w:eastAsia="Calibri"/>
          <w:b/>
          <w:bCs/>
        </w:rPr>
        <w:t>– na ewentualne wezwanie Zamawiającego</w:t>
      </w:r>
      <w:r w:rsidR="00A552D2">
        <w:rPr>
          <w:rFonts w:eastAsia="Calibri"/>
        </w:rPr>
        <w:t xml:space="preserve"> – </w:t>
      </w:r>
      <w:r w:rsidRPr="002A78EC">
        <w:rPr>
          <w:rFonts w:eastAsia="Calibri"/>
        </w:rPr>
        <w:t xml:space="preserve">przedłoży </w:t>
      </w:r>
      <w:r w:rsidRPr="002A78EC">
        <w:rPr>
          <w:rFonts w:eastAsia="Calibri"/>
          <w:b/>
        </w:rPr>
        <w:t xml:space="preserve">oświadczenie wykonawcy lub podwykonawcy </w:t>
      </w:r>
      <w:r w:rsidRPr="002A78EC">
        <w:rPr>
          <w:rFonts w:eastAsia="Calibri"/>
        </w:rPr>
        <w:t>o zatrudnieniu na podstawie umowy o pracę osób wykonujących czynności, wymienione powyżej. Oświadczenie to powinno zawierać w szczególności: dokładne określenie podmiotu składającego oświadczenie, datę złożeniaoświadczenia,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277E" w:rsidRPr="002A78EC" w:rsidRDefault="000D4E90" w:rsidP="000D4E90">
      <w:pPr>
        <w:widowControl/>
        <w:shd w:val="clear" w:color="auto" w:fill="FFFFFF"/>
        <w:tabs>
          <w:tab w:val="left" w:pos="284"/>
        </w:tabs>
        <w:spacing w:after="120" w:line="276" w:lineRule="auto"/>
        <w:ind w:right="198"/>
        <w:jc w:val="both"/>
        <w:rPr>
          <w:rFonts w:eastAsia="Calibri"/>
          <w:i/>
          <w:color w:val="FF0000"/>
        </w:rPr>
      </w:pPr>
      <w:r>
        <w:rPr>
          <w:rFonts w:eastAsia="Calibri"/>
        </w:rPr>
        <w:t>3.2.</w:t>
      </w:r>
      <w:r w:rsidR="0012277E" w:rsidRPr="002A78EC">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a) żądania oświadczeń i dokumentów w zakresie potwierdzenia spełniania ww. wymogów i dokonywania ich oceny,</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b) żądania wyjaśnień w przypadku wątpliwości w zakresie potwierdzenia spełniania ww. wymogów,</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c) przeprowadzania kontroli na miejscu wykonywania świadczenia.</w:t>
      </w:r>
    </w:p>
    <w:p w:rsidR="0012277E" w:rsidRPr="00D015C7" w:rsidRDefault="0012277E" w:rsidP="00D015C7">
      <w:pPr>
        <w:pStyle w:val="Akapitzlist"/>
        <w:widowControl/>
        <w:numPr>
          <w:ilvl w:val="1"/>
          <w:numId w:val="18"/>
        </w:numPr>
        <w:shd w:val="clear" w:color="auto" w:fill="FFFFFF"/>
        <w:tabs>
          <w:tab w:val="left" w:pos="0"/>
          <w:tab w:val="left" w:pos="426"/>
        </w:tabs>
        <w:spacing w:after="120" w:line="276" w:lineRule="auto"/>
        <w:ind w:left="142" w:right="198" w:hanging="142"/>
        <w:jc w:val="both"/>
        <w:rPr>
          <w:rFonts w:eastAsia="Calibri"/>
        </w:rPr>
      </w:pPr>
      <w:r w:rsidRPr="00D015C7">
        <w:rPr>
          <w:rFonts w:eastAsia="Calibri"/>
        </w:rPr>
        <w:t>W trakcie realizacji zamówienia na każde</w:t>
      </w:r>
      <w:r w:rsidRPr="00D015C7">
        <w:rPr>
          <w:rFonts w:eastAsia="Calibri"/>
          <w:b/>
          <w:bCs/>
        </w:rPr>
        <w:t xml:space="preserve"> ewentualne</w:t>
      </w:r>
      <w:r w:rsidRPr="00D015C7">
        <w:rPr>
          <w:rFonts w:eastAsia="Calibri"/>
        </w:rPr>
        <w:t xml:space="preserve"> wezwanie Zamawiającego w wyznaczonym terminie Wykonawca przedłoży Zamawiającemu wskazane w wezwaniu (wybrane z wymienionych poniżej) dowody w celu potwierdzenia spełnienia wymogu zatrudnienia na podstawie umowy o pracę przez wykonawcę lub podwykonawcę osób wykonujących wskazane w ust. 2) czynności w trakcie realizacji zamówienia:</w:t>
      </w:r>
    </w:p>
    <w:p w:rsidR="0012277E" w:rsidRPr="002A78EC" w:rsidRDefault="0012277E" w:rsidP="002A78EC">
      <w:pPr>
        <w:widowControl/>
        <w:numPr>
          <w:ilvl w:val="0"/>
          <w:numId w:val="15"/>
        </w:numPr>
        <w:shd w:val="clear" w:color="auto" w:fill="FFFFFF"/>
        <w:tabs>
          <w:tab w:val="left" w:pos="284"/>
        </w:tabs>
        <w:spacing w:after="120" w:line="276" w:lineRule="auto"/>
        <w:ind w:left="993" w:right="198" w:hanging="273"/>
        <w:jc w:val="both"/>
        <w:rPr>
          <w:rFonts w:eastAsia="Calibri"/>
          <w:i/>
        </w:rPr>
      </w:pPr>
      <w:r w:rsidRPr="002A78EC">
        <w:rPr>
          <w:rFonts w:eastAsia="Calibri"/>
        </w:rPr>
        <w:t>poświadczoną za zgodność z oryginałem odpowiednio przez wykonawcę lub podwykonawcę</w:t>
      </w:r>
      <w:r w:rsidRPr="002A78EC">
        <w:rPr>
          <w:rFonts w:eastAsia="Calibri"/>
          <w:b/>
        </w:rPr>
        <w:t xml:space="preserve"> kopię umowy/umów o pracę</w:t>
      </w:r>
      <w:r w:rsidRPr="002A78EC">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RODO (tj. w szczególności bez imion, nazwisk, adresów, nr PESEL pracowników). Informacje takie jak: data zawarcia umowy, rodzaj umowy o pracę i wymiar etatu powinny być możliwe do zidentyfikowania;</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b/>
        </w:rPr>
        <w:t>zaświadczenie właściwego oddziału ZUS,</w:t>
      </w:r>
      <w:r w:rsidRPr="002A78EC">
        <w:rPr>
          <w:rFonts w:eastAsia="Calibri"/>
        </w:rPr>
        <w:t xml:space="preserve"> potwierdzające opłacanie przez wykonawcę lub podwykonawcę składek na ubezpieczenia społeczne i zdrowotne z tytułu zatrudnienia na podstawie umów o pracę za ostatni okres rozliczeniowy;</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rPr>
        <w:t>poświadczoną za zgodność z oryginałem odpowiednio przez wykonawcę lub podwykonawcę</w:t>
      </w:r>
      <w:r w:rsidRPr="002A78EC">
        <w:rPr>
          <w:rFonts w:eastAsia="Calibri"/>
          <w:b/>
        </w:rPr>
        <w:t xml:space="preserve"> kopię dowodu potwierdzającego zgłoszenie pracownika przez pracodawcę do ubezpieczeń</w:t>
      </w:r>
      <w:r w:rsidRPr="002A78EC">
        <w:rPr>
          <w:rFonts w:eastAsia="Calibri"/>
        </w:rPr>
        <w:t>, zanonimizowaną w sposób zapewniający ochronę danych osobowych pracowników, zgodnie z przepisami RODO</w:t>
      </w:r>
    </w:p>
    <w:p w:rsidR="0012277E" w:rsidRPr="002A78EC" w:rsidRDefault="00D015C7" w:rsidP="00D015C7">
      <w:pPr>
        <w:widowControl/>
        <w:shd w:val="clear" w:color="auto" w:fill="FFFFFF"/>
        <w:tabs>
          <w:tab w:val="left" w:pos="284"/>
        </w:tabs>
        <w:spacing w:after="120" w:line="276" w:lineRule="auto"/>
        <w:ind w:right="198"/>
        <w:jc w:val="both"/>
        <w:rPr>
          <w:rFonts w:eastAsia="Calibri"/>
        </w:rPr>
      </w:pPr>
      <w:r>
        <w:rPr>
          <w:rFonts w:eastAsia="Calibri"/>
        </w:rPr>
        <w:lastRenderedPageBreak/>
        <w:t>3.3.</w:t>
      </w:r>
      <w:r w:rsidR="0012277E" w:rsidRPr="002A78EC">
        <w:rPr>
          <w:rFonts w:eastAsia="Calibri"/>
        </w:rPr>
        <w:t xml:space="preserve"> W przypadku uzasadnionych wątpliwości co do przestrzegania prawa pracy przez Wykonawcę lub Podwykonawcę, Zamawiający może zwrócić się o przeprowadzenie kontroli przez Państwową Inspekcję Pracy</w:t>
      </w: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Informacja o przedmiotowych środkach dowodowych</w:t>
      </w:r>
    </w:p>
    <w:p w:rsidR="0012277E" w:rsidRPr="002A78EC" w:rsidRDefault="0012277E" w:rsidP="002A78EC">
      <w:pPr>
        <w:spacing w:line="276" w:lineRule="auto"/>
        <w:ind w:left="360"/>
        <w:jc w:val="both"/>
        <w:rPr>
          <w:iCs/>
        </w:rPr>
      </w:pPr>
      <w:r w:rsidRPr="002A78EC">
        <w:rPr>
          <w:iCs/>
        </w:rPr>
        <w:t>Zamawiający nie przewiduje obowiązku złożenia przez Wykonawców przedmiotowych środków dowodowych</w:t>
      </w:r>
    </w:p>
    <w:p w:rsidR="0012277E" w:rsidRPr="002A78EC" w:rsidRDefault="0012277E" w:rsidP="002A78EC">
      <w:pPr>
        <w:spacing w:line="276" w:lineRule="auto"/>
        <w:ind w:left="360"/>
        <w:jc w:val="both"/>
        <w:rPr>
          <w:iCs/>
        </w:rPr>
      </w:pP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 xml:space="preserve">Termin wykonania zamówienia </w:t>
      </w:r>
    </w:p>
    <w:p w:rsidR="00197507" w:rsidRDefault="0012277E" w:rsidP="002A78EC">
      <w:pPr>
        <w:spacing w:line="276" w:lineRule="auto"/>
        <w:ind w:left="284"/>
        <w:jc w:val="both"/>
      </w:pPr>
      <w:r w:rsidRPr="002A78EC">
        <w:t>Zamawiający wymaga, aby zamówienie zostało wykonane w ter</w:t>
      </w:r>
      <w:r w:rsidR="00D015C7">
        <w:t>minie od dnia zawarcia umowy do:</w:t>
      </w:r>
    </w:p>
    <w:p w:rsidR="00D015C7" w:rsidRPr="00197507" w:rsidRDefault="00197507" w:rsidP="002A78EC">
      <w:pPr>
        <w:spacing w:line="276" w:lineRule="auto"/>
        <w:ind w:left="284"/>
        <w:jc w:val="both"/>
        <w:rPr>
          <w:b/>
        </w:rPr>
      </w:pPr>
      <w:r w:rsidRPr="00197507">
        <w:rPr>
          <w:b/>
        </w:rPr>
        <w:t>30 września 2025 roku</w:t>
      </w:r>
    </w:p>
    <w:p w:rsidR="0012277E" w:rsidRPr="002A78EC" w:rsidRDefault="00D015C7" w:rsidP="002A78EC">
      <w:pPr>
        <w:spacing w:line="276" w:lineRule="auto"/>
        <w:ind w:left="284"/>
        <w:jc w:val="both"/>
      </w:pPr>
      <w:r>
        <w:t xml:space="preserve"> - </w:t>
      </w:r>
    </w:p>
    <w:p w:rsidR="0017152E" w:rsidRPr="002A78EC" w:rsidRDefault="00157860" w:rsidP="002A78EC">
      <w:pPr>
        <w:widowControl/>
        <w:autoSpaceDE/>
        <w:autoSpaceDN/>
        <w:adjustRightInd/>
        <w:spacing w:line="276" w:lineRule="auto"/>
        <w:ind w:left="428" w:right="65" w:hanging="428"/>
        <w:jc w:val="both"/>
        <w:rPr>
          <w:rFonts w:eastAsia="Calibri"/>
          <w:b/>
          <w:bCs/>
        </w:rPr>
      </w:pPr>
      <w:r>
        <w:rPr>
          <w:rFonts w:eastAsia="Calibri"/>
          <w:b/>
          <w:lang w:eastAsia="en-US"/>
        </w:rPr>
        <w:t xml:space="preserve">6. </w:t>
      </w:r>
      <w:r w:rsidR="0017152E" w:rsidRPr="002A78EC">
        <w:rPr>
          <w:rFonts w:eastAsia="Calibri"/>
          <w:b/>
          <w:lang w:eastAsia="en-US"/>
        </w:rPr>
        <w:t>Informacja o warunkach udziału w postępowaniu o udzielenie zamówienia</w:t>
      </w:r>
    </w:p>
    <w:p w:rsidR="0017152E" w:rsidRPr="002A78EC" w:rsidRDefault="0017152E" w:rsidP="00157860">
      <w:pPr>
        <w:widowControl/>
        <w:autoSpaceDE/>
        <w:autoSpaceDN/>
        <w:adjustRightInd/>
        <w:spacing w:after="160" w:line="276" w:lineRule="auto"/>
        <w:ind w:left="426"/>
        <w:jc w:val="both"/>
        <w:rPr>
          <w:rFonts w:eastAsia="Calibri"/>
          <w:b/>
          <w:lang w:eastAsia="en-US"/>
        </w:rPr>
      </w:pPr>
      <w:r w:rsidRPr="002A78EC">
        <w:rPr>
          <w:rFonts w:eastAsia="Calibri"/>
          <w:lang w:eastAsia="en-US"/>
        </w:rPr>
        <w:t xml:space="preserve">Na podstawie art. 112 ustawy Pzp, zamawiający określa warunki udziału w postępowaniu </w:t>
      </w:r>
      <w:r w:rsidRPr="002A78EC">
        <w:rPr>
          <w:rFonts w:eastAsia="Calibri"/>
          <w:bCs/>
          <w:lang w:eastAsia="en-US"/>
        </w:rPr>
        <w:t>dotyczące</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zdolności do występowania w obrocie gospodarczym:</w:t>
      </w:r>
    </w:p>
    <w:p w:rsidR="0017152E" w:rsidRPr="002A78EC" w:rsidRDefault="0017152E" w:rsidP="002A78EC">
      <w:pPr>
        <w:spacing w:line="276" w:lineRule="auto"/>
        <w:ind w:left="709"/>
        <w:jc w:val="both"/>
        <w:rPr>
          <w:rFonts w:eastAsia="Calibri"/>
          <w:iCs/>
          <w:lang w:eastAsia="en-US"/>
        </w:rPr>
      </w:pPr>
      <w:r w:rsidRPr="002A78EC">
        <w:rPr>
          <w:rFonts w:eastAsia="Calibri"/>
          <w:lang w:eastAsia="en-US"/>
        </w:rPr>
        <w:t xml:space="preserve">Zamawiający uzna, że wykonawca spełnia warunek w w/w zakresie jeżeli jest wpisany </w:t>
      </w:r>
      <w:r w:rsidRPr="002A78EC">
        <w:rPr>
          <w:rFonts w:eastAsia="Calibri"/>
          <w:iCs/>
          <w:lang w:eastAsia="en-US"/>
        </w:rPr>
        <w:t>do jednego z rejestrów zawodowych lub handlowych prowadzonych w państwie członkowskim Unii Europejskiej, w którym posiadają siedzibę lub miejsce zamieszkania.</w:t>
      </w:r>
    </w:p>
    <w:p w:rsidR="0017152E" w:rsidRPr="002A78EC" w:rsidRDefault="0017152E" w:rsidP="002A78EC">
      <w:pPr>
        <w:spacing w:line="276" w:lineRule="auto"/>
        <w:ind w:left="709"/>
        <w:jc w:val="both"/>
        <w:rPr>
          <w:rFonts w:eastAsia="Calibri"/>
          <w:iCs/>
          <w:lang w:eastAsia="en-US"/>
        </w:rPr>
      </w:pPr>
    </w:p>
    <w:p w:rsidR="0017152E" w:rsidRPr="002A78EC" w:rsidRDefault="0017152E" w:rsidP="002A78EC">
      <w:pPr>
        <w:widowControl/>
        <w:numPr>
          <w:ilvl w:val="0"/>
          <w:numId w:val="21"/>
        </w:numPr>
        <w:autoSpaceDE/>
        <w:autoSpaceDN/>
        <w:adjustRightInd/>
        <w:spacing w:after="160" w:line="276" w:lineRule="auto"/>
        <w:ind w:left="709" w:hanging="425"/>
        <w:jc w:val="both"/>
        <w:rPr>
          <w:rFonts w:eastAsia="Calibri"/>
          <w:b/>
          <w:u w:val="single"/>
          <w:lang w:eastAsia="en-US"/>
        </w:rPr>
      </w:pPr>
      <w:r w:rsidRPr="002A78EC">
        <w:rPr>
          <w:rFonts w:eastAsia="Calibri"/>
          <w:b/>
          <w:u w:val="single"/>
          <w:lang w:eastAsia="en-US"/>
        </w:rPr>
        <w:t>uprawnień do prowadzenia określonej działalności gospodarczej lub zawodowej, o ile wynika to z odrębnych przepisów:</w:t>
      </w:r>
    </w:p>
    <w:p w:rsidR="0017152E" w:rsidRPr="002A78EC" w:rsidRDefault="0017152E" w:rsidP="002A78EC">
      <w:pPr>
        <w:autoSpaceDE/>
        <w:autoSpaceDN/>
        <w:adjustRightInd/>
        <w:spacing w:after="203" w:line="276" w:lineRule="auto"/>
        <w:ind w:left="218" w:right="2"/>
        <w:jc w:val="both"/>
        <w:rPr>
          <w:rFonts w:eastAsia="Arial Unicode MS"/>
          <w:color w:val="000000"/>
          <w:lang w:bidi="pl-PL"/>
        </w:rPr>
      </w:pPr>
      <w:r w:rsidRPr="002A78EC">
        <w:rPr>
          <w:rFonts w:eastAsia="Arial Unicode MS"/>
          <w:color w:val="000000"/>
          <w:lang w:bidi="pl-PL"/>
        </w:rPr>
        <w:t xml:space="preserve">      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sytuacji ekonomicznej lub finansowej:</w:t>
      </w:r>
    </w:p>
    <w:p w:rsidR="0017152E" w:rsidRPr="002A78EC" w:rsidRDefault="0017152E" w:rsidP="002A78EC">
      <w:pPr>
        <w:autoSpaceDE/>
        <w:autoSpaceDN/>
        <w:adjustRightInd/>
        <w:spacing w:after="203" w:line="276" w:lineRule="auto"/>
        <w:ind w:left="932" w:right="2"/>
        <w:jc w:val="both"/>
        <w:rPr>
          <w:rFonts w:eastAsia="Arial Unicode MS"/>
          <w:color w:val="000000"/>
          <w:lang w:bidi="pl-PL"/>
        </w:rPr>
      </w:pPr>
      <w:r w:rsidRPr="002A78EC">
        <w:rPr>
          <w:rFonts w:eastAsia="Arial Unicode MS"/>
          <w:color w:val="000000"/>
          <w:lang w:bidi="pl-PL"/>
        </w:rPr>
        <w:t xml:space="preserve">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hanging="76"/>
        <w:jc w:val="both"/>
        <w:rPr>
          <w:rFonts w:eastAsia="Calibri"/>
          <w:b/>
          <w:u w:val="single"/>
          <w:lang w:eastAsia="en-US"/>
        </w:rPr>
      </w:pPr>
      <w:r w:rsidRPr="002A78EC">
        <w:rPr>
          <w:rFonts w:eastAsia="Calibri"/>
          <w:b/>
          <w:u w:val="single"/>
          <w:lang w:eastAsia="en-US"/>
        </w:rPr>
        <w:t xml:space="preserve">   zdolności technicznej lub zawodowej </w:t>
      </w:r>
    </w:p>
    <w:p w:rsidR="0017152E" w:rsidRPr="002A78EC" w:rsidRDefault="0017152E" w:rsidP="002A78EC">
      <w:pPr>
        <w:widowControl/>
        <w:autoSpaceDE/>
        <w:autoSpaceDN/>
        <w:adjustRightInd/>
        <w:spacing w:after="160" w:line="276" w:lineRule="auto"/>
        <w:ind w:left="709"/>
        <w:jc w:val="both"/>
        <w:rPr>
          <w:rFonts w:eastAsia="Calibri"/>
          <w:lang w:eastAsia="en-US"/>
        </w:rPr>
      </w:pPr>
      <w:r w:rsidRPr="002A78EC">
        <w:rPr>
          <w:rFonts w:eastAsia="Calibri"/>
          <w:lang w:eastAsia="en-US"/>
        </w:rPr>
        <w:t>Zamawiający uzna, że wykonawca spełnia warunek w zakresie  jeżeli Wykonawca:</w:t>
      </w:r>
    </w:p>
    <w:p w:rsidR="0017152E" w:rsidRPr="007676CF" w:rsidRDefault="00F91F26" w:rsidP="007676CF">
      <w:pPr>
        <w:widowControl/>
        <w:numPr>
          <w:ilvl w:val="0"/>
          <w:numId w:val="45"/>
        </w:numPr>
        <w:autoSpaceDE/>
        <w:autoSpaceDN/>
        <w:adjustRightInd/>
        <w:spacing w:after="5" w:line="276" w:lineRule="auto"/>
        <w:ind w:right="2"/>
        <w:jc w:val="both"/>
        <w:rPr>
          <w:color w:val="000000"/>
        </w:rPr>
      </w:pPr>
      <w:r>
        <w:rPr>
          <w:color w:val="000000"/>
        </w:rPr>
        <w:t>dokona w</w:t>
      </w:r>
      <w:r w:rsidR="0017152E" w:rsidRPr="002A78EC">
        <w:rPr>
          <w:color w:val="000000"/>
        </w:rPr>
        <w:t>ykazu usług wykonanych w okresie ostatnich trzech lat przed upływem terminu składania ofert, a jeżeli okres prowadzenia działalności jest krótszy – w tym okresie, dotyczącego wykonania co najmniej jednej usługi w zakresie w</w:t>
      </w:r>
      <w:r>
        <w:rPr>
          <w:color w:val="000000"/>
        </w:rPr>
        <w:t xml:space="preserve">ykonania projektu budowlanego, kompleksowej termomodernizacji </w:t>
      </w:r>
      <w:r w:rsidR="0017152E" w:rsidRPr="002A78EC">
        <w:rPr>
          <w:color w:val="000000"/>
        </w:rPr>
        <w:t>oraz modernizacji instalacji oświetleniowej</w:t>
      </w:r>
      <w:r>
        <w:rPr>
          <w:color w:val="000000"/>
        </w:rPr>
        <w:t>, sanitarnej</w:t>
      </w:r>
      <w:r w:rsidR="0017152E" w:rsidRPr="002A78EC">
        <w:rPr>
          <w:color w:val="000000"/>
        </w:rPr>
        <w:t xml:space="preserve"> i c.o. obiektów użyteczności publicznej  o powierzchni nie mniejszej niż 300 m2 i wartości nie mniejszej niż 50.000 zł, lub pełnobranżowego projektu budowlanego na budowę lub rozbudowę wyżej wymienionych obiektów.</w:t>
      </w:r>
    </w:p>
    <w:p w:rsidR="0017152E" w:rsidRPr="002A78EC" w:rsidRDefault="0017152E" w:rsidP="002A78EC">
      <w:pPr>
        <w:widowControl/>
        <w:autoSpaceDE/>
        <w:autoSpaceDN/>
        <w:adjustRightInd/>
        <w:spacing w:after="5" w:line="276" w:lineRule="auto"/>
        <w:ind w:left="938" w:right="2"/>
        <w:jc w:val="both"/>
        <w:rPr>
          <w:color w:val="000000"/>
        </w:rPr>
      </w:pPr>
      <w:r w:rsidRPr="002A78EC">
        <w:t xml:space="preserve">W przypadku wykazania warunków przez wykonawców wspólnie ubiegających się o udzielenie zamówienia , a także w przypadku polegania na zdolności lub sytuacji innych podmiotów, warunek zostanie spełniony, jeżeli Wykonawca samodzielnie lub jeden z konsorcjantów lub inny podmiot na którego zdolnościach technicznych lub zawodowych polega wykonawca spełnia w/w wymogi </w:t>
      </w:r>
    </w:p>
    <w:p w:rsidR="0017152E" w:rsidRPr="002A78EC" w:rsidRDefault="0017152E" w:rsidP="002A78EC">
      <w:pPr>
        <w:widowControl/>
        <w:numPr>
          <w:ilvl w:val="0"/>
          <w:numId w:val="45"/>
        </w:numPr>
        <w:autoSpaceDE/>
        <w:autoSpaceDN/>
        <w:adjustRightInd/>
        <w:spacing w:after="5" w:line="276" w:lineRule="auto"/>
        <w:ind w:right="2"/>
        <w:jc w:val="both"/>
        <w:rPr>
          <w:color w:val="000000"/>
        </w:rPr>
      </w:pPr>
      <w:r w:rsidRPr="002A78EC">
        <w:rPr>
          <w:color w:val="000000"/>
        </w:rPr>
        <w:t xml:space="preserve">   Wykonawca wykaże, że dysponuje osobami, które będą uczestniczyć w wykonaniu zamówienia, posiadające następujące kwalifikacje i doświadczenie do pełnienia funkcji: </w:t>
      </w: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lastRenderedPageBreak/>
        <w:t xml:space="preserve">dysponuje </w:t>
      </w:r>
      <w:r w:rsidRPr="002A78EC">
        <w:rPr>
          <w:rFonts w:eastAsia="MS Mincho"/>
          <w:color w:val="000000"/>
        </w:rPr>
        <w:t xml:space="preserve">minimum jedną osobą posiadającą uprawnienia do wykonywania samodzielnych funkcji projektanta w specjalnościach: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kon</w:t>
      </w:r>
      <w:r w:rsidR="00BF1817">
        <w:rPr>
          <w:rFonts w:eastAsia="MS Mincho"/>
          <w:color w:val="000000"/>
        </w:rPr>
        <w:t>strukcyjno-budowlanej,</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instalacyjnej w zakresie sieci, instalacji, wodociągowych i kanalizacyjnych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 instalacyjnej w zakresie sieci, instalacji i urządzeń elektrycznych i energoelektrycznych</w:t>
      </w:r>
    </w:p>
    <w:p w:rsidR="0017152E" w:rsidRPr="002A78EC" w:rsidRDefault="0017152E" w:rsidP="002A78EC">
      <w:pPr>
        <w:widowControl/>
        <w:autoSpaceDE/>
        <w:autoSpaceDN/>
        <w:adjustRightInd/>
        <w:spacing w:after="5" w:line="276" w:lineRule="auto"/>
        <w:ind w:left="938" w:right="2"/>
        <w:jc w:val="both"/>
        <w:rPr>
          <w:color w:val="000000"/>
        </w:rPr>
      </w:pPr>
    </w:p>
    <w:p w:rsidR="0017152E" w:rsidRPr="002A78EC" w:rsidRDefault="0017152E" w:rsidP="002A78EC">
      <w:pPr>
        <w:widowControl/>
        <w:numPr>
          <w:ilvl w:val="0"/>
          <w:numId w:val="47"/>
        </w:numPr>
        <w:autoSpaceDE/>
        <w:autoSpaceDN/>
        <w:adjustRightInd/>
        <w:spacing w:line="276" w:lineRule="auto"/>
        <w:ind w:right="50"/>
        <w:jc w:val="both"/>
        <w:rPr>
          <w:rFonts w:eastAsia="Verdana"/>
          <w:color w:val="000000"/>
          <w:u w:val="single"/>
          <w:shd w:val="clear" w:color="auto" w:fill="FFFFFF"/>
          <w:lang w:bidi="pl-PL"/>
        </w:rPr>
      </w:pPr>
      <w:r w:rsidRPr="002A78EC">
        <w:rPr>
          <w:rFonts w:eastAsia="Arial Unicode MS"/>
          <w:color w:val="000000"/>
          <w:lang w:bidi="pl-PL"/>
        </w:rPr>
        <w:t xml:space="preserve">Dysponuje co najmniej jedną osobą posiadającą uprawnienia budowlane do kierowania robotami budowlanymi w specjalności konstrukcyjno-budowlanej bez ograniczeń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 </w:t>
      </w:r>
      <w:r w:rsidRPr="002A78EC">
        <w:rPr>
          <w:rFonts w:eastAsia="Calibri"/>
          <w:color w:val="000000"/>
          <w:lang w:bidi="pl-PL"/>
        </w:rPr>
        <w:t xml:space="preserve">Osoba ta powinna </w:t>
      </w:r>
      <w:r w:rsidRPr="002A78EC">
        <w:rPr>
          <w:rFonts w:eastAsia="Verdana"/>
          <w:b/>
          <w:color w:val="000000"/>
          <w:shd w:val="clear" w:color="auto" w:fill="FFFFFF"/>
          <w:lang w:bidi="pl-PL"/>
        </w:rPr>
        <w:t xml:space="preserve">5-letnie doświadczenie zawodowe przy wykonywaniu samodzielnych funkcji technicznych w budownictwie jako kierownik budowy/ robót  w budowie/rozbudowie /przebudowie obiektów kubatorowych. </w:t>
      </w:r>
    </w:p>
    <w:p w:rsidR="0017152E" w:rsidRPr="002A78EC" w:rsidRDefault="0017152E" w:rsidP="002A78EC">
      <w:pPr>
        <w:widowControl/>
        <w:spacing w:line="276" w:lineRule="auto"/>
        <w:ind w:left="720" w:right="50"/>
        <w:jc w:val="both"/>
        <w:rPr>
          <w:rFonts w:eastAsia="Verdana"/>
          <w:color w:val="000000"/>
          <w:u w:val="single"/>
          <w:shd w:val="clear" w:color="auto" w:fill="FFFFFF"/>
          <w:lang w:bidi="pl-PL"/>
        </w:rPr>
      </w:pP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t>Dysponuje co najmniej jedną osobą pełniąca funkcję kierownika robót posiadającą uprawnienia budowlane do kierowania robotami budowlanymi w specjalności instalacyjnej w zakresie sieci, instalacji i urządzeń cieplnych, wentylacyjnych, gazowych, wodociągowych i kanalizacyjnych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w:t>
      </w:r>
    </w:p>
    <w:p w:rsidR="0017152E" w:rsidRPr="00E7264E" w:rsidRDefault="0017152E" w:rsidP="00E7264E">
      <w:pPr>
        <w:widowControl/>
        <w:numPr>
          <w:ilvl w:val="0"/>
          <w:numId w:val="47"/>
        </w:numPr>
        <w:autoSpaceDE/>
        <w:autoSpaceDN/>
        <w:adjustRightInd/>
        <w:snapToGrid w:val="0"/>
        <w:spacing w:before="120" w:after="160" w:line="276" w:lineRule="auto"/>
        <w:ind w:right="50"/>
        <w:jc w:val="both"/>
        <w:rPr>
          <w:bCs/>
          <w:u w:val="single"/>
        </w:rPr>
      </w:pPr>
      <w:r w:rsidRPr="002A78EC">
        <w:rPr>
          <w:rFonts w:eastAsia="Arial Unicode MS"/>
          <w:color w:val="000000"/>
          <w:lang w:bidi="pl-PL"/>
        </w:rPr>
        <w:t>dysponuje jedną osobą posiadającą uprawnienia budowlane do kierowania robotami budowlanymi w specjalności instalacyjnej w zakresie sieci, instalacji i urządzeń elektrycznych i elektroenergetycznych zgodnie z art. 12, art. 12a ust 1 oraz art. 14 ust. 1 ustawy z dnia 7 lipca 1</w:t>
      </w:r>
      <w:r w:rsidR="005010CB">
        <w:rPr>
          <w:rFonts w:eastAsia="Arial Unicode MS"/>
          <w:color w:val="000000"/>
          <w:lang w:bidi="pl-PL"/>
        </w:rPr>
        <w:t xml:space="preserve">994 r. Prawo budowlane (Dz. U. </w:t>
      </w:r>
      <w:r w:rsidRPr="002A78EC">
        <w:rPr>
          <w:rFonts w:eastAsia="Arial Unicode MS"/>
          <w:color w:val="000000"/>
          <w:lang w:bidi="pl-PL"/>
        </w:rPr>
        <w:t>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w:t>
      </w:r>
    </w:p>
    <w:p w:rsidR="0017152E" w:rsidRPr="002A78EC" w:rsidRDefault="0017152E" w:rsidP="002A78EC">
      <w:pPr>
        <w:spacing w:line="276" w:lineRule="auto"/>
        <w:ind w:right="50"/>
        <w:jc w:val="both"/>
        <w:rPr>
          <w:rFonts w:eastAsia="Arial Unicode MS"/>
          <w:b/>
          <w:bCs/>
          <w:color w:val="000000"/>
          <w:u w:val="single"/>
          <w:lang w:bidi="pl-PL"/>
        </w:rPr>
      </w:pPr>
      <w:r w:rsidRPr="002A78EC">
        <w:rPr>
          <w:rFonts w:eastAsia="Arial Unicode MS"/>
          <w:b/>
          <w:color w:val="000000"/>
          <w:u w:val="single"/>
          <w:lang w:bidi="pl-PL"/>
        </w:rPr>
        <w:t>UWAGA Zamawiający nie dopuszcza łączenia funkcji osób wskazanych powyżej co oznacza, że Wykonawca musi dysponować 4 osobami posiadającymi uprawnienia i kwalifikacje wskazane powyżej.</w:t>
      </w:r>
    </w:p>
    <w:p w:rsidR="0017152E" w:rsidRPr="002A78EC" w:rsidRDefault="0017152E" w:rsidP="002A78EC">
      <w:pPr>
        <w:widowControl/>
        <w:suppressAutoHyphens/>
        <w:autoSpaceDE/>
        <w:autoSpaceDN/>
        <w:adjustRightInd/>
        <w:spacing w:line="276" w:lineRule="auto"/>
        <w:jc w:val="both"/>
      </w:pPr>
    </w:p>
    <w:p w:rsidR="0017152E" w:rsidRPr="002A78EC" w:rsidRDefault="0017152E" w:rsidP="002A78EC">
      <w:pPr>
        <w:widowControl/>
        <w:suppressAutoHyphens/>
        <w:autoSpaceDE/>
        <w:autoSpaceDN/>
        <w:adjustRightInd/>
        <w:spacing w:line="276" w:lineRule="auto"/>
        <w:jc w:val="both"/>
        <w:rPr>
          <w:lang w:eastAsia="zh-CN"/>
        </w:rPr>
      </w:pPr>
      <w:r w:rsidRPr="002A78EC">
        <w:rPr>
          <w:lang w:eastAsia="zh-CN"/>
        </w:rPr>
        <w:t>W/w osoby muszą być wpisane na listę członków właściwej izby samorządu zawodowego zgodnie z art. 6 ustawy z dnia 15 grudnia 2000 r. o samorządach zawodowych architektów, inżynierów budownictwa oraz urbanistów (Dz. U. z 2001 r. Nr 5, poz. 42 z późn. zm.).</w:t>
      </w:r>
    </w:p>
    <w:p w:rsidR="0017152E" w:rsidRPr="002A78EC" w:rsidRDefault="0017152E" w:rsidP="002A78EC">
      <w:pPr>
        <w:snapToGrid w:val="0"/>
        <w:spacing w:before="120" w:line="276" w:lineRule="auto"/>
        <w:jc w:val="both"/>
        <w:rPr>
          <w:bCs/>
        </w:rPr>
      </w:pPr>
      <w:r w:rsidRPr="002A78EC">
        <w:t xml:space="preserve">Wykonawcy składający ofertę wspólną winni spełniać warunki udziału w postępowaniu łącznie. </w:t>
      </w:r>
      <w:r w:rsidRPr="002A78EC">
        <w:rPr>
          <w:bCs/>
        </w:rPr>
        <w:t xml:space="preserve">Zgodnie z art. 118 ust.1 ustawy Pzpwykonawca może w celu potwierdzenia spełniania warunków udziału w postępowaniu, polegać na zdolnościach technicznych zawodowych, sytuacji finansowej lub ekonomicznej innych podmiotów. </w:t>
      </w:r>
    </w:p>
    <w:p w:rsidR="0017152E" w:rsidRPr="002A78EC" w:rsidRDefault="0017152E" w:rsidP="000D4E90">
      <w:pPr>
        <w:widowControl/>
        <w:autoSpaceDE/>
        <w:autoSpaceDN/>
        <w:adjustRightInd/>
        <w:spacing w:line="276" w:lineRule="auto"/>
        <w:ind w:right="65"/>
        <w:jc w:val="both"/>
        <w:rPr>
          <w:rFonts w:eastAsia="Calibri"/>
          <w:color w:val="FF0000"/>
        </w:rPr>
      </w:pPr>
    </w:p>
    <w:p w:rsidR="0017152E" w:rsidRPr="00157860" w:rsidRDefault="00157860" w:rsidP="00157860">
      <w:pPr>
        <w:widowControl/>
        <w:autoSpaceDE/>
        <w:autoSpaceDN/>
        <w:adjustRightInd/>
        <w:spacing w:after="160" w:line="276" w:lineRule="auto"/>
        <w:jc w:val="both"/>
        <w:rPr>
          <w:rFonts w:eastAsia="Calibri"/>
          <w:b/>
          <w:lang w:eastAsia="en-US"/>
        </w:rPr>
      </w:pPr>
      <w:r>
        <w:rPr>
          <w:rFonts w:eastAsia="Calibri"/>
          <w:b/>
          <w:lang w:eastAsia="en-US"/>
        </w:rPr>
        <w:t>7.</w:t>
      </w:r>
      <w:r w:rsidR="0017152E" w:rsidRPr="00157860">
        <w:rPr>
          <w:rFonts w:eastAsia="Calibri"/>
          <w:b/>
          <w:lang w:eastAsia="en-US"/>
        </w:rPr>
        <w:t>Podstawy wykluczenia</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Zamawiający </w:t>
      </w:r>
      <w:r w:rsidRPr="002A78EC">
        <w:rPr>
          <w:rFonts w:eastAsia="Calibri"/>
          <w:b/>
          <w:lang w:eastAsia="en-US"/>
        </w:rPr>
        <w:t>wykluczy</w:t>
      </w:r>
      <w:r w:rsidRPr="002A78EC">
        <w:rPr>
          <w:rFonts w:eastAsia="Calibri"/>
          <w:lang w:eastAsia="en-US"/>
        </w:rPr>
        <w:t xml:space="preserve"> z postępowania wykonawcę, wobec którego zachodzą podstawy wykluczenia, o których mowa w art. 108 ust. 1 ustawy Pzp i </w:t>
      </w:r>
      <w:r w:rsidRPr="002A78EC">
        <w:rPr>
          <w:rFonts w:eastAsia="Arial Unicode MS"/>
          <w:color w:val="000000"/>
          <w:lang w:bidi="pl-PL"/>
        </w:rPr>
        <w:t xml:space="preserve">art. 109 ust. 1 pkt. 1,4 </w:t>
      </w:r>
      <w:r w:rsidRPr="002A78EC">
        <w:rPr>
          <w:rFonts w:eastAsia="Calibri"/>
          <w:lang w:eastAsia="en-US"/>
        </w:rPr>
        <w:t>a mianowicie:</w:t>
      </w:r>
    </w:p>
    <w:p w:rsidR="0017152E" w:rsidRPr="002A78EC" w:rsidRDefault="0017152E" w:rsidP="002A78EC">
      <w:pPr>
        <w:widowControl/>
        <w:autoSpaceDE/>
        <w:autoSpaceDN/>
        <w:adjustRightInd/>
        <w:spacing w:after="160" w:line="276" w:lineRule="auto"/>
        <w:ind w:left="720"/>
        <w:jc w:val="both"/>
        <w:rPr>
          <w:rFonts w:eastAsia="Calibri"/>
          <w:b/>
          <w:lang w:eastAsia="en-US"/>
        </w:rPr>
      </w:pPr>
      <w:r w:rsidRPr="002A78EC">
        <w:rPr>
          <w:rFonts w:eastAsia="Calibri"/>
          <w:lang w:eastAsia="en-US"/>
        </w:rPr>
        <w:t xml:space="preserve">1. w art. 108 ust. 1 </w:t>
      </w:r>
    </w:p>
    <w:p w:rsidR="0017152E" w:rsidRPr="002A78EC" w:rsidRDefault="0017152E" w:rsidP="002A78EC">
      <w:pPr>
        <w:widowControl/>
        <w:autoSpaceDE/>
        <w:autoSpaceDN/>
        <w:adjustRightInd/>
        <w:spacing w:after="160" w:line="276" w:lineRule="auto"/>
        <w:ind w:left="284" w:hanging="284"/>
        <w:jc w:val="both"/>
        <w:rPr>
          <w:rFonts w:eastAsia="Calibri"/>
          <w:lang w:eastAsia="en-US"/>
        </w:rPr>
      </w:pPr>
      <w:r w:rsidRPr="002A78EC">
        <w:rPr>
          <w:rFonts w:eastAsia="Calibri"/>
          <w:lang w:eastAsia="en-US"/>
        </w:rPr>
        <w:t xml:space="preserve">1)  </w:t>
      </w:r>
      <w:r w:rsidRPr="002A78EC">
        <w:t>będącego osobą fizyczną, którego prawomocnie skazano za przestępstwo:</w:t>
      </w:r>
    </w:p>
    <w:p w:rsidR="0017152E" w:rsidRPr="002A78EC" w:rsidRDefault="0017152E" w:rsidP="002A78EC">
      <w:pPr>
        <w:widowControl/>
        <w:autoSpaceDE/>
        <w:autoSpaceDN/>
        <w:adjustRightInd/>
        <w:spacing w:line="276" w:lineRule="auto"/>
        <w:ind w:left="567" w:hanging="283"/>
        <w:jc w:val="both"/>
      </w:pPr>
      <w:r w:rsidRPr="002A78EC">
        <w:t>a) udziału w zorganizowanej grupie przestępczej albo związku mającym na celu popełnienie przestępstwa lub przestępstwa skarbowego, o którym mowa w art. 258 Kodeksu karnego,</w:t>
      </w:r>
    </w:p>
    <w:p w:rsidR="0017152E" w:rsidRPr="002A78EC" w:rsidRDefault="0017152E" w:rsidP="002A78EC">
      <w:pPr>
        <w:widowControl/>
        <w:autoSpaceDE/>
        <w:autoSpaceDN/>
        <w:adjustRightInd/>
        <w:spacing w:line="276" w:lineRule="auto"/>
        <w:ind w:left="567" w:hanging="283"/>
        <w:jc w:val="both"/>
      </w:pPr>
      <w:r w:rsidRPr="002A78EC">
        <w:t>b) handlu ludźmi, o którym mowa w art. 189a Kodeksu karnego,</w:t>
      </w:r>
    </w:p>
    <w:p w:rsidR="0017152E" w:rsidRPr="002A78EC" w:rsidRDefault="0017152E" w:rsidP="002A78EC">
      <w:pPr>
        <w:widowControl/>
        <w:autoSpaceDE/>
        <w:autoSpaceDN/>
        <w:adjustRightInd/>
        <w:spacing w:line="276" w:lineRule="auto"/>
        <w:ind w:left="567" w:hanging="283"/>
        <w:jc w:val="both"/>
      </w:pPr>
      <w:r w:rsidRPr="002A78EC">
        <w:t>c) o którym mowa w art. 228–230a, art. 250a Kodeksu karnego lub w art. 46 lub art. 48 ustawy z dnia 25 czerwca 2010 r. o sporcie,</w:t>
      </w:r>
    </w:p>
    <w:p w:rsidR="0017152E" w:rsidRPr="002A78EC" w:rsidRDefault="0017152E" w:rsidP="002A78EC">
      <w:pPr>
        <w:widowControl/>
        <w:autoSpaceDE/>
        <w:autoSpaceDN/>
        <w:adjustRightInd/>
        <w:spacing w:line="276" w:lineRule="auto"/>
        <w:ind w:left="567" w:hanging="283"/>
        <w:jc w:val="both"/>
      </w:pPr>
      <w:r w:rsidRPr="002A78EC">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7152E" w:rsidRPr="002A78EC" w:rsidRDefault="0017152E" w:rsidP="002A78EC">
      <w:pPr>
        <w:widowControl/>
        <w:autoSpaceDE/>
        <w:autoSpaceDN/>
        <w:adjustRightInd/>
        <w:spacing w:line="276" w:lineRule="auto"/>
        <w:ind w:left="567" w:hanging="283"/>
        <w:jc w:val="both"/>
      </w:pPr>
      <w:r w:rsidRPr="002A78EC">
        <w:t>e) o charakterze terrorystycznym, o którym mowa w art. 115 § 20 Kodeksu karnego, lub mające na celu popełnienie tego przestępstwa,</w:t>
      </w:r>
    </w:p>
    <w:p w:rsidR="0017152E" w:rsidRPr="002A78EC" w:rsidRDefault="0017152E" w:rsidP="002A78EC">
      <w:pPr>
        <w:widowControl/>
        <w:autoSpaceDE/>
        <w:autoSpaceDN/>
        <w:adjustRightInd/>
        <w:spacing w:line="276" w:lineRule="auto"/>
        <w:ind w:left="567" w:hanging="283"/>
        <w:jc w:val="both"/>
      </w:pPr>
      <w:r w:rsidRPr="002A78EC">
        <w:t>f) pracy małoletnich cudzoziemców, o którym mowa w art. 9 ust. 2 ustawy z dnia 15 czerwca 2012 r. o skutkach powierzania wykonywania pracy cudzoziemcom przebywającym wbrew przepisom na terytorium Rzeczypospolitej Polskiej (Dz. U. poz. 769),</w:t>
      </w:r>
    </w:p>
    <w:p w:rsidR="0017152E" w:rsidRPr="002A78EC" w:rsidRDefault="0017152E" w:rsidP="002A78EC">
      <w:pPr>
        <w:widowControl/>
        <w:autoSpaceDE/>
        <w:autoSpaceDN/>
        <w:adjustRightInd/>
        <w:spacing w:line="276" w:lineRule="auto"/>
        <w:ind w:left="567" w:hanging="283"/>
        <w:jc w:val="both"/>
      </w:pPr>
      <w:r w:rsidRPr="002A78EC">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7152E" w:rsidRPr="002A78EC" w:rsidRDefault="0017152E" w:rsidP="002A78EC">
      <w:pPr>
        <w:widowControl/>
        <w:autoSpaceDE/>
        <w:autoSpaceDN/>
        <w:adjustRightInd/>
        <w:spacing w:line="276" w:lineRule="auto"/>
        <w:ind w:left="567" w:hanging="283"/>
        <w:jc w:val="both"/>
      </w:pPr>
      <w:r w:rsidRPr="002A78EC">
        <w:t>h) o którym mowa w art. 9 ust. 1 i 3 lub art. 10 ustawy z dnia 15 czerwca 2012 r. o skutkach powierzania wykonywania pracy cudzoziemcom przebywającym wbrew przepisom na terytorium Rzeczypospolitej Polskiej</w:t>
      </w:r>
    </w:p>
    <w:p w:rsidR="0017152E" w:rsidRPr="002A78EC" w:rsidRDefault="0017152E" w:rsidP="002A78EC">
      <w:pPr>
        <w:widowControl/>
        <w:autoSpaceDE/>
        <w:autoSpaceDN/>
        <w:adjustRightInd/>
        <w:spacing w:before="100" w:beforeAutospacing="1" w:after="100" w:afterAutospacing="1" w:line="276" w:lineRule="auto"/>
        <w:jc w:val="both"/>
      </w:pPr>
      <w:r w:rsidRPr="002A78EC">
        <w:t>– lub za odpowiedni czyn zabroniony określony w przepisach prawa obcego;</w:t>
      </w:r>
    </w:p>
    <w:p w:rsidR="0017152E" w:rsidRPr="002A78EC" w:rsidRDefault="0017152E" w:rsidP="007676CF">
      <w:pPr>
        <w:widowControl/>
        <w:autoSpaceDE/>
        <w:autoSpaceDN/>
        <w:adjustRightInd/>
        <w:spacing w:before="100" w:beforeAutospacing="1" w:after="100" w:afterAutospacing="1" w:line="276" w:lineRule="auto"/>
        <w:ind w:left="426" w:hanging="426"/>
        <w:jc w:val="both"/>
      </w:pPr>
      <w:r w:rsidRPr="002A78EC">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 xml:space="preserve">3) wobec którego wydano prawomocny wyrok sądu lub ostateczną decyzję administracyjną o zaleganiu </w:t>
      </w:r>
      <w:r w:rsidR="0043274A">
        <w:br/>
      </w:r>
      <w:r w:rsidRPr="002A78EC">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w:t>
      </w:r>
      <w:r w:rsidRPr="002A78EC">
        <w:lastRenderedPageBreak/>
        <w:t>lub składek na ubezpieczenie społeczne lub zdrowotne wraz z odsetkami lub grzywnami lub zawarł wiążące porozumienie w sprawie spłaty tych należności;</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4)  wobec którego orzeczono zakaz ubiegania się o zamówienia publiczne;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7152E" w:rsidRPr="002A78EC" w:rsidRDefault="0017152E" w:rsidP="002A78EC">
      <w:pPr>
        <w:spacing w:line="276" w:lineRule="auto"/>
        <w:ind w:left="567" w:right="50" w:hanging="283"/>
        <w:jc w:val="both"/>
        <w:rPr>
          <w:rFonts w:eastAsia="Arial Unicode MS"/>
          <w:b/>
          <w:color w:val="000000"/>
          <w:lang w:bidi="pl-PL"/>
        </w:rPr>
      </w:pPr>
      <w:r w:rsidRPr="002A78EC">
        <w:rPr>
          <w:rFonts w:eastAsia="Arial Unicode MS"/>
          <w:color w:val="000000"/>
          <w:lang w:bidi="pl-PL"/>
        </w:rPr>
        <w:t>2)</w:t>
      </w:r>
      <w:r w:rsidRPr="002A78EC">
        <w:rPr>
          <w:rFonts w:eastAsia="Arial Unicode MS"/>
          <w:color w:val="000000"/>
          <w:lang w:bidi="pl-PL"/>
        </w:rPr>
        <w:tab/>
        <w:t>w art. 109 ust. 1 pkt. 1,4 tj.</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color w:val="000000"/>
          <w:lang w:bidi="pl-PL"/>
        </w:rPr>
        <w:t>a)</w:t>
      </w:r>
      <w:r w:rsidRPr="002A78EC">
        <w:rPr>
          <w:rFonts w:eastAsia="Arial Unicode MS"/>
          <w:color w:val="000000"/>
          <w:lang w:bidi="pl-PL"/>
        </w:rPr>
        <w:tab/>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2A78EC">
        <w:rPr>
          <w:rFonts w:eastAsia="Arial Unicode MS"/>
          <w:b/>
          <w:color w:val="000000"/>
          <w:lang w:bidi="pl-PL"/>
        </w:rPr>
        <w:t>;</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bCs/>
          <w:color w:val="000000"/>
          <w:lang w:bidi="pl-PL"/>
        </w:rPr>
        <w:t>b)</w:t>
      </w:r>
      <w:r w:rsidRPr="002A78EC">
        <w:rPr>
          <w:rFonts w:eastAsia="Arial Unicode MS"/>
          <w:color w:val="000000"/>
          <w:lang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7152E" w:rsidRPr="002A78EC" w:rsidRDefault="0017152E" w:rsidP="002A78EC">
      <w:pPr>
        <w:tabs>
          <w:tab w:val="left" w:pos="284"/>
        </w:tabs>
        <w:spacing w:before="60" w:after="60" w:line="276" w:lineRule="auto"/>
        <w:ind w:right="50"/>
        <w:jc w:val="both"/>
        <w:rPr>
          <w:rFonts w:eastAsia="Arial Unicode MS"/>
          <w:color w:val="000000"/>
          <w:lang w:bidi="pl-PL"/>
        </w:rPr>
      </w:pPr>
      <w:r w:rsidRPr="002A78EC">
        <w:rPr>
          <w:rFonts w:eastAsia="Arial Unicode MS"/>
          <w:color w:val="000000"/>
          <w:lang w:bidi="pl-PL"/>
        </w:rPr>
        <w:tab/>
      </w:r>
      <w:r w:rsidRPr="002A78EC">
        <w:rPr>
          <w:rFonts w:eastAsia="Arial Unicode MS"/>
          <w:color w:val="000000"/>
          <w:lang w:bidi="pl-PL"/>
        </w:rPr>
        <w:tab/>
      </w:r>
      <w:r w:rsidRPr="002A78EC">
        <w:rPr>
          <w:rFonts w:eastAsia="Arial Unicode MS"/>
          <w:color w:val="000000"/>
          <w:lang w:bidi="pl-PL"/>
        </w:rPr>
        <w:tab/>
        <w:t xml:space="preserve">Wykluczenie Wykonawcy następuje zgodnie z art. 111 p.z.p. </w:t>
      </w:r>
    </w:p>
    <w:p w:rsidR="0017152E" w:rsidRPr="002A78EC" w:rsidRDefault="0017152E" w:rsidP="002A78EC">
      <w:pPr>
        <w:tabs>
          <w:tab w:val="left" w:pos="495"/>
        </w:tabs>
        <w:adjustRightInd/>
        <w:spacing w:line="276" w:lineRule="auto"/>
        <w:ind w:left="196" w:right="118"/>
        <w:jc w:val="both"/>
        <w:rPr>
          <w:rFonts w:eastAsia="Arial Unicode MS"/>
          <w:b/>
          <w:color w:val="000000"/>
          <w:lang w:bidi="pl-PL"/>
        </w:rPr>
      </w:pPr>
      <w:r w:rsidRPr="002A78EC">
        <w:rPr>
          <w:rFonts w:eastAsia="Arial Unicode MS"/>
          <w:color w:val="000000"/>
          <w:lang w:bidi="pl-PL"/>
        </w:rPr>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2A78EC">
        <w:rPr>
          <w:rFonts w:eastAsia="Arial Unicode MS"/>
          <w:b/>
          <w:color w:val="000000"/>
          <w:lang w:bidi="pl-PL"/>
        </w:rPr>
        <w:t>– Załącznik nr2a</w:t>
      </w:r>
    </w:p>
    <w:p w:rsidR="0017152E" w:rsidRPr="002A78EC" w:rsidRDefault="0017152E" w:rsidP="002A78EC">
      <w:pPr>
        <w:tabs>
          <w:tab w:val="left" w:pos="495"/>
        </w:tabs>
        <w:adjustRightInd/>
        <w:spacing w:line="276" w:lineRule="auto"/>
        <w:ind w:left="196" w:right="118"/>
        <w:jc w:val="both"/>
        <w:rPr>
          <w:b/>
        </w:rPr>
      </w:pPr>
    </w:p>
    <w:p w:rsidR="0017152E" w:rsidRPr="002A78EC" w:rsidRDefault="0017152E" w:rsidP="002A78EC">
      <w:pPr>
        <w:widowControl/>
        <w:autoSpaceDE/>
        <w:autoSpaceDN/>
        <w:adjustRightInd/>
        <w:spacing w:after="160" w:line="276" w:lineRule="auto"/>
        <w:ind w:left="1801"/>
        <w:jc w:val="both"/>
        <w:rPr>
          <w:rFonts w:eastAsia="Calibri"/>
          <w:b/>
          <w:bCs/>
          <w:lang w:eastAsia="en-US"/>
        </w:rPr>
      </w:pPr>
      <w:r w:rsidRPr="002A78EC">
        <w:rPr>
          <w:rFonts w:eastAsia="Calibri"/>
          <w:b/>
          <w:bCs/>
          <w:lang w:eastAsia="en-US"/>
        </w:rPr>
        <w:t>Wykaz podmiotowych środków dowodowych</w:t>
      </w:r>
    </w:p>
    <w:p w:rsidR="0017152E" w:rsidRPr="00E7264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DOKUMENTY SKŁADANE RAZEM Z OFERTĄ</w:t>
      </w:r>
    </w:p>
    <w:p w:rsidR="0017152E" w:rsidRPr="002A78EC" w:rsidRDefault="0017152E" w:rsidP="002A78EC">
      <w:pPr>
        <w:widowControl/>
        <w:numPr>
          <w:ilvl w:val="0"/>
          <w:numId w:val="28"/>
        </w:numPr>
        <w:autoSpaceDE/>
        <w:autoSpaceDN/>
        <w:adjustRightInd/>
        <w:spacing w:after="160" w:line="276" w:lineRule="auto"/>
        <w:jc w:val="both"/>
        <w:rPr>
          <w:rFonts w:eastAsia="Calibri"/>
          <w:bCs/>
          <w:lang w:eastAsia="en-US"/>
        </w:rPr>
      </w:pPr>
      <w:r w:rsidRPr="002A78EC">
        <w:rPr>
          <w:rFonts w:eastAsia="Calibri"/>
          <w:lang w:eastAsia="en-US"/>
        </w:rPr>
        <w:t xml:space="preserve">Oferta składana jest pod rygorem nieważności </w:t>
      </w:r>
      <w:r w:rsidRPr="002A78EC">
        <w:rPr>
          <w:rFonts w:eastAsia="Calibri"/>
          <w:bCs/>
          <w:lang w:eastAsia="en-US"/>
        </w:rPr>
        <w:t>w formie elektronicznej lub w postaci elektronicznej opatrzonej podpisem zaufanym lub podpisem osobistym. Do oferty Wykonawca załącza:</w:t>
      </w:r>
    </w:p>
    <w:p w:rsidR="0017152E" w:rsidRPr="002A78EC" w:rsidRDefault="0017152E" w:rsidP="002A78EC">
      <w:pPr>
        <w:widowControl/>
        <w:numPr>
          <w:ilvl w:val="0"/>
          <w:numId w:val="26"/>
        </w:numPr>
        <w:autoSpaceDE/>
        <w:autoSpaceDN/>
        <w:adjustRightInd/>
        <w:spacing w:after="160" w:line="276" w:lineRule="auto"/>
        <w:jc w:val="both"/>
      </w:pPr>
      <w:r w:rsidRPr="002A78EC">
        <w:t>Formularz ofertowy (</w:t>
      </w:r>
      <w:r w:rsidRPr="002A78EC">
        <w:rPr>
          <w:b/>
          <w:bCs/>
        </w:rPr>
        <w:t>Załącznik nr 1</w:t>
      </w:r>
      <w:r w:rsidRPr="002A78EC">
        <w:t>) złożony w formie elektronicznej lub w postaci elektronicznej opatrzonej podpisem zaufanym, lub podpisem osobistym</w:t>
      </w:r>
    </w:p>
    <w:p w:rsidR="0017152E" w:rsidRPr="002A78EC" w:rsidRDefault="0017152E" w:rsidP="002A78EC">
      <w:pPr>
        <w:widowControl/>
        <w:numPr>
          <w:ilvl w:val="0"/>
          <w:numId w:val="26"/>
        </w:numPr>
        <w:autoSpaceDE/>
        <w:autoSpaceDN/>
        <w:adjustRightInd/>
        <w:spacing w:after="160" w:line="276" w:lineRule="auto"/>
        <w:jc w:val="both"/>
      </w:pPr>
      <w:r w:rsidRPr="002A78EC">
        <w:t>Aktualne na dzień składania ofert oświadczenie dotyczące spełniania warunków udziału w postępowaniu (</w:t>
      </w:r>
      <w:r w:rsidRPr="002A78EC">
        <w:rPr>
          <w:b/>
        </w:rPr>
        <w:t xml:space="preserve">Załącznik nr 3 </w:t>
      </w:r>
      <w:r w:rsidRPr="002A78EC">
        <w:t>).</w:t>
      </w:r>
    </w:p>
    <w:p w:rsidR="0017152E" w:rsidRPr="002A78EC" w:rsidRDefault="0017152E" w:rsidP="002A78EC">
      <w:pPr>
        <w:widowControl/>
        <w:numPr>
          <w:ilvl w:val="0"/>
          <w:numId w:val="26"/>
        </w:numPr>
        <w:autoSpaceDE/>
        <w:autoSpaceDN/>
        <w:adjustRightInd/>
        <w:spacing w:after="160" w:line="276" w:lineRule="auto"/>
        <w:jc w:val="both"/>
      </w:pPr>
      <w:r w:rsidRPr="002A78EC">
        <w:lastRenderedPageBreak/>
        <w:t xml:space="preserve"> Aktualne na dzień składania ofert oświadczenia dotyczące przesłanek wykluczenia z postępowania (</w:t>
      </w:r>
      <w:r w:rsidRPr="002A78EC">
        <w:rPr>
          <w:b/>
        </w:rPr>
        <w:t>Załącznik nr 2 i 2a</w:t>
      </w:r>
      <w:r w:rsidRPr="002A78EC">
        <w:t>).</w:t>
      </w:r>
    </w:p>
    <w:p w:rsidR="0017152E" w:rsidRPr="002A78EC" w:rsidRDefault="0017152E" w:rsidP="004D39D0">
      <w:pPr>
        <w:spacing w:line="276" w:lineRule="auto"/>
        <w:jc w:val="both"/>
      </w:pPr>
    </w:p>
    <w:p w:rsidR="0017152E" w:rsidRPr="002A78EC" w:rsidRDefault="0017152E" w:rsidP="002A78EC">
      <w:pPr>
        <w:widowControl/>
        <w:autoSpaceDE/>
        <w:autoSpaceDN/>
        <w:adjustRightInd/>
        <w:spacing w:after="160" w:line="276" w:lineRule="auto"/>
        <w:ind w:left="709"/>
        <w:jc w:val="both"/>
        <w:rPr>
          <w:rFonts w:eastAsia="Calibri"/>
          <w:u w:val="single"/>
          <w:lang w:eastAsia="en-US"/>
        </w:rPr>
      </w:pPr>
      <w:r w:rsidRPr="002A78EC">
        <w:rPr>
          <w:rFonts w:eastAsia="Calibri"/>
          <w:u w:val="single"/>
          <w:lang w:eastAsia="en-US"/>
        </w:rPr>
        <w:t>Dodatkowo:</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Pełnomocnictwo/Pełnomocnictwa dla osoby/osób podpisujących ofertę, jeżeli upoważnienie takie nie wynika wprost z dokumentów rejestracyjnych firmy (</w:t>
      </w:r>
      <w:r w:rsidRPr="002A78EC">
        <w:rPr>
          <w:rFonts w:eastAsia="Calibri"/>
          <w:b/>
          <w:lang w:eastAsia="en-US"/>
        </w:rPr>
        <w:t xml:space="preserve">jeśli dotyczy). </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Zobowiązanie podmiotu trzeciego do udostepnienia zasobów lub inny dokument potwierdzający, że Wykonawca będzie dysponował niezbędnymi zasobami podmiotu trzeciego (</w:t>
      </w:r>
      <w:r w:rsidRPr="002A78EC">
        <w:rPr>
          <w:rFonts w:eastAsia="Calibri"/>
          <w:b/>
          <w:lang w:eastAsia="en-US"/>
        </w:rPr>
        <w:t>jeśli dotyczy załącznik nr 4</w:t>
      </w:r>
      <w:r w:rsidRPr="002A78EC">
        <w:rPr>
          <w:rFonts w:eastAsia="Calibri"/>
          <w:lang w:eastAsia="en-US"/>
        </w:rPr>
        <w:t>)</w:t>
      </w:r>
    </w:p>
    <w:p w:rsidR="0017152E" w:rsidRPr="002A78EC" w:rsidRDefault="0017152E" w:rsidP="002A78EC">
      <w:pPr>
        <w:numPr>
          <w:ilvl w:val="0"/>
          <w:numId w:val="27"/>
        </w:numPr>
        <w:autoSpaceDE/>
        <w:autoSpaceDN/>
        <w:adjustRightInd/>
        <w:spacing w:line="276" w:lineRule="auto"/>
        <w:jc w:val="both"/>
        <w:rPr>
          <w:rFonts w:eastAsia="Arial Unicode MS"/>
          <w:color w:val="000000"/>
          <w:lang w:bidi="pl-PL"/>
        </w:rPr>
      </w:pPr>
      <w:r w:rsidRPr="002A78EC">
        <w:rPr>
          <w:rFonts w:eastAsia="Arial Unicode MS"/>
          <w:color w:val="000000"/>
          <w:lang w:bidi="pl-PL"/>
        </w:rPr>
        <w:t xml:space="preserve">oryginalny dokument wniesienia wymaganego wadium przetargowego w formie poręczenia lub gwarancji; </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Oświadczenia (zał. nr 2, zał. nr 2a, zał. Nr 3 i zał. Nr 4) to stanowią dowody potwierdzające brak podstaw wykluczenia oraz spełnianie warunków udziału w postępowaniu, na dzień składania ofert, tymczasowo zastępujący podmiotowe środki dowodowe, wskazane w SWZ. Oświadczenie oraz inne dokumenty załączone do oferty składane są pod rygorem nieważności w formie elektronicznej lub w postaci elektronicznej opatrzonej podpisem zaufanym, lub podpisem osobistym.</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 xml:space="preserve">Oświadczenie składają </w:t>
      </w:r>
      <w:r w:rsidRPr="002A78EC">
        <w:rPr>
          <w:rFonts w:eastAsia="Calibri"/>
          <w:b/>
          <w:lang w:eastAsia="en-US"/>
        </w:rPr>
        <w:t>odrębnie</w:t>
      </w:r>
      <w:r w:rsidRPr="002A78EC">
        <w:rPr>
          <w:rFonts w:eastAsia="Calibri"/>
          <w:lang w:eastAsia="en-US"/>
        </w:rPr>
        <w:t>:</w:t>
      </w:r>
    </w:p>
    <w:p w:rsidR="0017152E" w:rsidRPr="002A78EC" w:rsidRDefault="0017152E" w:rsidP="002A78EC">
      <w:pPr>
        <w:widowControl/>
        <w:numPr>
          <w:ilvl w:val="0"/>
          <w:numId w:val="24"/>
        </w:numPr>
        <w:autoSpaceDE/>
        <w:autoSpaceDN/>
        <w:adjustRightInd/>
        <w:spacing w:after="160" w:line="276" w:lineRule="auto"/>
        <w:ind w:right="20"/>
        <w:jc w:val="both"/>
      </w:pPr>
      <w:r w:rsidRPr="002A78EC">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podwykonawcy, na których zasobach wykonawca nie polega przy wykazywaniu spełnienia warunków udziału w postępowaniu. W takim przypadku oświadczenie potwierdza brak podstaw wykluczenia podwykonawcy</w:t>
      </w:r>
      <w:r w:rsidRPr="002A78EC">
        <w:rPr>
          <w:i/>
        </w:rPr>
        <w:t>.</w:t>
      </w:r>
    </w:p>
    <w:p w:rsidR="0017152E" w:rsidRPr="002A78EC" w:rsidRDefault="0017152E" w:rsidP="002A78EC">
      <w:pPr>
        <w:widowControl/>
        <w:autoSpaceDE/>
        <w:autoSpaceDN/>
        <w:adjustRightInd/>
        <w:spacing w:line="276" w:lineRule="auto"/>
        <w:ind w:left="360" w:right="20"/>
        <w:jc w:val="both"/>
      </w:pPr>
    </w:p>
    <w:p w:rsidR="0017152E" w:rsidRPr="002A78EC" w:rsidRDefault="0017152E" w:rsidP="002A78EC">
      <w:pPr>
        <w:widowControl/>
        <w:autoSpaceDE/>
        <w:autoSpaceDN/>
        <w:adjustRightInd/>
        <w:spacing w:line="276" w:lineRule="auto"/>
        <w:ind w:left="357"/>
        <w:jc w:val="both"/>
        <w:rPr>
          <w:rFonts w:eastAsia="Calibri"/>
          <w:lang w:eastAsia="en-US"/>
        </w:rPr>
      </w:pPr>
      <w:r w:rsidRPr="002A78EC">
        <w:rPr>
          <w:rFonts w:eastAsia="Calibri"/>
          <w:lang w:eastAsia="en-US"/>
        </w:rPr>
        <w:t xml:space="preserve">Do oferty wykonawca załącza również </w:t>
      </w:r>
      <w:r w:rsidRPr="002A78EC">
        <w:rPr>
          <w:rFonts w:eastAsia="Calibri"/>
          <w:b/>
          <w:lang w:eastAsia="en-US"/>
        </w:rPr>
        <w:t xml:space="preserve">Pełnomocnictwo  </w:t>
      </w:r>
      <w:r w:rsidRPr="002A78EC">
        <w:rPr>
          <w:rFonts w:eastAsia="Calibri"/>
          <w:bCs/>
          <w:lang w:eastAsia="en-US"/>
        </w:rPr>
        <w:t>gdy</w:t>
      </w:r>
      <w:r w:rsidRPr="002A78EC">
        <w:rPr>
          <w:rFonts w:eastAsia="Calibri"/>
          <w:lang w:eastAsia="en-US"/>
        </w:rPr>
        <w:t xml:space="preserve">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17152E" w:rsidRPr="002A78EC" w:rsidRDefault="0017152E" w:rsidP="002A78EC">
      <w:pPr>
        <w:widowControl/>
        <w:autoSpaceDE/>
        <w:autoSpaceDN/>
        <w:adjustRightInd/>
        <w:spacing w:line="276" w:lineRule="auto"/>
        <w:ind w:left="426"/>
        <w:jc w:val="both"/>
        <w:rPr>
          <w:rFonts w:eastAsia="Calibri"/>
          <w:b/>
          <w:bCs/>
          <w:lang w:eastAsia="en-US"/>
        </w:rPr>
      </w:pPr>
      <w:r w:rsidRPr="002A78EC">
        <w:rPr>
          <w:rFonts w:eastAsia="Calibri"/>
          <w:bCs/>
          <w:lang w:eastAsia="en-US"/>
        </w:rPr>
        <w:t>Pełnomocnictwo powinno być załączone do oferty i powinno zawierać w szczególności wskazanie:</w:t>
      </w:r>
    </w:p>
    <w:p w:rsidR="0017152E" w:rsidRPr="002A78EC" w:rsidRDefault="0017152E" w:rsidP="002A78EC">
      <w:pPr>
        <w:widowControl/>
        <w:numPr>
          <w:ilvl w:val="0"/>
          <w:numId w:val="23"/>
        </w:numPr>
        <w:autoSpaceDE/>
        <w:autoSpaceDN/>
        <w:adjustRightInd/>
        <w:spacing w:after="160" w:line="276" w:lineRule="auto"/>
        <w:jc w:val="both"/>
        <w:rPr>
          <w:rFonts w:eastAsia="Calibri"/>
          <w:b/>
          <w:bCs/>
          <w:lang w:eastAsia="en-US"/>
        </w:rPr>
      </w:pPr>
      <w:r w:rsidRPr="002A78EC">
        <w:rPr>
          <w:rFonts w:eastAsia="Calibri"/>
          <w:bCs/>
          <w:lang w:eastAsia="en-US"/>
        </w:rPr>
        <w:t>postępowania o zamówienie publiczne, którego dotyczy,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wszystkich wykonawców ubiegających się wspólnie o udzielenie zamówienia wymienionych z nazwy z określeniem adresu siedziby,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lastRenderedPageBreak/>
        <w:t>ustanowionego pełnomocnika oraz zakresu jego umocowania.</w:t>
      </w:r>
    </w:p>
    <w:p w:rsidR="0017152E" w:rsidRPr="002A78EC" w:rsidRDefault="0017152E" w:rsidP="002A78EC">
      <w:pPr>
        <w:widowControl/>
        <w:autoSpaceDE/>
        <w:autoSpaceDN/>
        <w:adjustRightInd/>
        <w:spacing w:line="276" w:lineRule="auto"/>
        <w:ind w:left="426"/>
        <w:jc w:val="both"/>
        <w:rPr>
          <w:rFonts w:eastAsia="Calibri"/>
          <w:lang w:eastAsia="en-US"/>
        </w:rPr>
      </w:pPr>
      <w:r w:rsidRPr="002A78EC">
        <w:rPr>
          <w:rFonts w:eastAsia="Calibri"/>
          <w:lang w:eastAsia="en-US"/>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17152E" w:rsidRPr="002A78EC" w:rsidRDefault="0017152E" w:rsidP="002A78EC">
      <w:pPr>
        <w:widowControl/>
        <w:autoSpaceDE/>
        <w:autoSpaceDN/>
        <w:adjustRightInd/>
        <w:spacing w:line="276" w:lineRule="auto"/>
        <w:ind w:left="426"/>
        <w:jc w:val="both"/>
        <w:rPr>
          <w:rFonts w:eastAsia="Calibri"/>
          <w:lang w:eastAsia="en-US"/>
        </w:rPr>
      </w:pPr>
    </w:p>
    <w:p w:rsidR="0017152E" w:rsidRPr="002A78EC" w:rsidRDefault="0017152E" w:rsidP="002A78EC">
      <w:pPr>
        <w:widowControl/>
        <w:numPr>
          <w:ilvl w:val="0"/>
          <w:numId w:val="28"/>
        </w:numPr>
        <w:autoSpaceDE/>
        <w:autoSpaceDN/>
        <w:adjustRightInd/>
        <w:spacing w:after="160" w:line="276" w:lineRule="auto"/>
        <w:ind w:hanging="720"/>
        <w:jc w:val="both"/>
        <w:rPr>
          <w:rFonts w:eastAsia="Calibri"/>
          <w:b/>
          <w:lang w:eastAsia="en-US"/>
        </w:rPr>
      </w:pPr>
      <w:r w:rsidRPr="002A78EC">
        <w:rPr>
          <w:rFonts w:eastAsia="Calibri"/>
          <w:b/>
          <w:lang w:eastAsia="en-US"/>
        </w:rPr>
        <w:t>Zobowiązanie podmiotu trzeciego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podmiotu udostępniającego zasoby lub inny podmiotowy środek dowodowy potwierdza, że stosunek łączący wykonawcę z podmiotami udostępniającymi zasoby gwarantuje rzeczywisty dostęp do tych zasobów oraz określa w szczególności:</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zakres dostępnych wykonawcy zasobów podmiotu udostępniającego zasoby;</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sposób i okres udostępnienia wykonawcy i wykorzystania przez niego zasobów podmiotu udostępniającego te zasoby przy wykonywaniu zamówienia;</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17152E" w:rsidRPr="002A78EC" w:rsidRDefault="0017152E" w:rsidP="002A78EC">
      <w:pPr>
        <w:widowControl/>
        <w:autoSpaceDE/>
        <w:autoSpaceDN/>
        <w:adjustRightInd/>
        <w:spacing w:after="160" w:line="276" w:lineRule="auto"/>
        <w:jc w:val="both"/>
        <w:rPr>
          <w:rFonts w:eastAsia="Calibri"/>
          <w:b/>
          <w:lang w:eastAsia="en-US"/>
        </w:rPr>
      </w:pPr>
      <w:r w:rsidRPr="002A78EC">
        <w:rPr>
          <w:rFonts w:eastAsia="Calibri"/>
          <w:b/>
          <w:lang w:eastAsia="en-US"/>
        </w:rPr>
        <w:t>Wadium</w:t>
      </w:r>
    </w:p>
    <w:p w:rsidR="0017152E" w:rsidRPr="0068144E" w:rsidRDefault="0017152E" w:rsidP="002A78EC">
      <w:pPr>
        <w:numPr>
          <w:ilvl w:val="0"/>
          <w:numId w:val="39"/>
        </w:numPr>
        <w:tabs>
          <w:tab w:val="left" w:pos="278"/>
        </w:tabs>
        <w:autoSpaceDE/>
        <w:autoSpaceDN/>
        <w:adjustRightInd/>
        <w:spacing w:line="276" w:lineRule="auto"/>
        <w:jc w:val="both"/>
        <w:rPr>
          <w:rFonts w:eastAsia="Arial"/>
          <w:bCs/>
          <w:color w:val="000000"/>
          <w:lang w:bidi="pl-PL"/>
        </w:rPr>
      </w:pPr>
      <w:r w:rsidRPr="002A78EC">
        <w:rPr>
          <w:rFonts w:eastAsia="Arial"/>
          <w:b/>
          <w:bCs/>
          <w:color w:val="000000"/>
          <w:lang w:bidi="pl-PL"/>
        </w:rPr>
        <w:t>Oferta winna być zabezpieczona wadium w wysokości:</w:t>
      </w:r>
      <w:r w:rsidR="0068144E" w:rsidRPr="0068144E">
        <w:rPr>
          <w:rFonts w:eastAsia="Arial"/>
          <w:b/>
          <w:bCs/>
          <w:color w:val="000000"/>
          <w:lang w:bidi="pl-PL"/>
        </w:rPr>
        <w:t>19.000,00</w:t>
      </w:r>
      <w:r w:rsidRPr="0068144E">
        <w:rPr>
          <w:rFonts w:eastAsia="Arial"/>
          <w:b/>
          <w:bCs/>
          <w:color w:val="000000"/>
          <w:lang w:bidi="pl-PL"/>
        </w:rPr>
        <w:t xml:space="preserve">zł </w:t>
      </w:r>
      <w:r w:rsidRPr="0068144E">
        <w:rPr>
          <w:rFonts w:eastAsia="Arial"/>
          <w:color w:val="000000"/>
          <w:lang w:bidi="pl-PL"/>
        </w:rPr>
        <w:t xml:space="preserve">(słownie: </w:t>
      </w:r>
      <w:r w:rsidR="0068144E">
        <w:rPr>
          <w:rFonts w:eastAsia="Arial"/>
          <w:color w:val="000000"/>
          <w:lang w:bidi="pl-PL"/>
        </w:rPr>
        <w:t>dziewiętnaście</w:t>
      </w:r>
      <w:r w:rsidRPr="0068144E">
        <w:rPr>
          <w:rFonts w:eastAsia="Arial"/>
          <w:color w:val="000000"/>
          <w:lang w:bidi="pl-PL"/>
        </w:rPr>
        <w:t xml:space="preserve"> tysięcy złotych, 00/100) z dopiskiem:</w:t>
      </w:r>
      <w:r w:rsidRPr="0068144E">
        <w:rPr>
          <w:rFonts w:eastAsia="Arial Unicode MS"/>
          <w:b/>
          <w:color w:val="000000"/>
          <w:lang w:bidi="pl-PL"/>
        </w:rPr>
        <w:t xml:space="preserve"> „</w:t>
      </w:r>
      <w:r w:rsidR="00A757AE" w:rsidRPr="0068144E">
        <w:rPr>
          <w:rFonts w:eastAsia="Arial"/>
          <w:b/>
          <w:color w:val="000000"/>
          <w:lang w:bidi="pl-PL"/>
        </w:rPr>
        <w:t xml:space="preserve">UTWORZENIE CENTRUM OPIEKUŃCZO – MIESZKALNEGO” </w:t>
      </w:r>
      <w:r w:rsidRPr="0068144E">
        <w:rPr>
          <w:rFonts w:eastAsia="Arial"/>
          <w:color w:val="000000"/>
          <w:lang w:bidi="pl-PL"/>
        </w:rPr>
        <w:t>w</w:t>
      </w:r>
      <w:r w:rsidRPr="0068144E">
        <w:rPr>
          <w:rFonts w:eastAsia="Arial"/>
          <w:bCs/>
          <w:color w:val="000000"/>
          <w:lang w:bidi="pl-PL"/>
        </w:rPr>
        <w:t>adium może być wniesione w jednej lub w kilku następujących formach:</w:t>
      </w:r>
    </w:p>
    <w:p w:rsidR="0017152E" w:rsidRPr="004D41F9" w:rsidRDefault="0017152E" w:rsidP="002A78EC">
      <w:pPr>
        <w:numPr>
          <w:ilvl w:val="0"/>
          <w:numId w:val="38"/>
        </w:numPr>
        <w:tabs>
          <w:tab w:val="left" w:pos="749"/>
        </w:tabs>
        <w:autoSpaceDE/>
        <w:autoSpaceDN/>
        <w:adjustRightInd/>
        <w:spacing w:line="276" w:lineRule="auto"/>
        <w:ind w:left="760" w:hanging="300"/>
        <w:jc w:val="both"/>
        <w:rPr>
          <w:rFonts w:eastAsia="Arial"/>
          <w:b/>
          <w:color w:val="000000"/>
          <w:lang w:bidi="pl-PL"/>
        </w:rPr>
      </w:pPr>
      <w:r w:rsidRPr="002A78EC">
        <w:rPr>
          <w:rFonts w:eastAsia="Arial"/>
          <w:color w:val="000000"/>
          <w:lang w:bidi="pl-PL"/>
        </w:rPr>
        <w:t>w pieniądzu, na rachunek Zamawiającego nr:</w:t>
      </w:r>
      <w:r w:rsidR="0068144E" w:rsidRPr="004D41F9">
        <w:rPr>
          <w:rFonts w:eastAsia="Arial Unicode MS"/>
          <w:b/>
          <w:color w:val="000000"/>
          <w:lang w:bidi="pl-PL"/>
        </w:rPr>
        <w:t>30853400061100016900122580</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 xml:space="preserve">w gwarancjach bankowych </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w gwarancjach ubezpieczeniowych</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w poręczeniach udzielanych przez podmioty, o których mowa w art. 6b ust. 5 pkt 2) ustawy z dnia 9 listopada 2000 r. o utworzeniu Polskiej Agencji Rozwoju Przedsiębiorczości (t.j . Dz. U. z 2020 r. poz. 299 z późn. zm.).</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Wadium, bez względu na sposób jego wniesienia, musi obejmować cały okres związania ofertą.</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Zamawiający wymaga, aby w przypadku wniesienia wadium w formie:</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pieniężnej - dokument potwierdzający dokonanie przelewu wadium został załączony do oferty;</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ab/>
        <w:t>gwarancji lub poręczenia, o których mowa powyżej - wykonawca wraz z ofertą przekazał Zamawiającemu oryginał gwarancji lub poręczenia, w postaci elektronicznej.</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 xml:space="preserve">Z treści gwarancji i poręczenia winno wynikać bezwarunkowe, na każde pisemne żądanie zgłoszone przez zamawiającego w terminie związania ofertą, zobowiązanie do wypłaty Zamawiającemu pełnej </w:t>
      </w:r>
      <w:r w:rsidRPr="002A78EC">
        <w:rPr>
          <w:rFonts w:eastAsia="Arial"/>
          <w:bCs/>
          <w:color w:val="000000"/>
          <w:lang w:bidi="pl-PL"/>
        </w:rPr>
        <w:lastRenderedPageBreak/>
        <w:t>kwoty wadium w okolicznościach określonych w art. 98 Pzp.</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Okoliczności i zasady zwrotu wadium, jego przepadku oraz zasady jego zaliczenia na poczet zabezpieczenia należytego wykonania umowy określa Pzp.</w:t>
      </w:r>
    </w:p>
    <w:p w:rsidR="0017152E" w:rsidRPr="002A78EC" w:rsidRDefault="0017152E" w:rsidP="002A78EC">
      <w:pPr>
        <w:tabs>
          <w:tab w:val="left" w:pos="278"/>
        </w:tabs>
        <w:autoSpaceDE/>
        <w:autoSpaceDN/>
        <w:adjustRightInd/>
        <w:spacing w:line="276" w:lineRule="auto"/>
        <w:ind w:left="284"/>
        <w:jc w:val="both"/>
        <w:rPr>
          <w:rFonts w:eastAsia="Arial"/>
          <w:bCs/>
          <w:color w:val="000000"/>
          <w:lang w:bidi="pl-PL"/>
        </w:rPr>
      </w:pPr>
    </w:p>
    <w:p w:rsidR="004D41F9" w:rsidRDefault="004D41F9" w:rsidP="002A78EC">
      <w:pPr>
        <w:widowControl/>
        <w:autoSpaceDE/>
        <w:autoSpaceDN/>
        <w:adjustRightInd/>
        <w:spacing w:after="160" w:line="276" w:lineRule="auto"/>
        <w:jc w:val="both"/>
        <w:rPr>
          <w:rFonts w:eastAsia="Calibri"/>
          <w:b/>
          <w:lang w:eastAsia="en-US"/>
        </w:rPr>
      </w:pPr>
    </w:p>
    <w:p w:rsidR="0017152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 xml:space="preserve">DOKUMENTY SKŁADANE NA WEZWANIE </w:t>
      </w:r>
      <w:r w:rsidR="009C0FEF">
        <w:rPr>
          <w:rFonts w:eastAsia="Calibri"/>
          <w:b/>
          <w:lang w:eastAsia="en-US"/>
        </w:rPr>
        <w:t>(CZĘŚC 1)</w:t>
      </w:r>
    </w:p>
    <w:p w:rsidR="00E7264E" w:rsidRPr="00E7264E" w:rsidRDefault="00E7264E" w:rsidP="00E7264E">
      <w:pPr>
        <w:pStyle w:val="Akapitzlist"/>
        <w:widowControl/>
        <w:autoSpaceDE/>
        <w:autoSpaceDN/>
        <w:adjustRightInd/>
        <w:spacing w:after="160" w:line="276" w:lineRule="auto"/>
        <w:ind w:left="360"/>
        <w:jc w:val="both"/>
        <w:rPr>
          <w:rFonts w:eastAsia="Calibri"/>
          <w:b/>
          <w:lang w:eastAsia="en-US"/>
        </w:rPr>
      </w:pP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lang w:eastAsia="en-US"/>
        </w:rPr>
      </w:pPr>
      <w:r w:rsidRPr="00E7264E">
        <w:rPr>
          <w:rFonts w:eastAsia="Calibri"/>
          <w:b/>
          <w:lang w:eastAsia="en-US"/>
        </w:rPr>
        <w:t>Wykaz podmiotowych środków dowodowych</w:t>
      </w:r>
    </w:p>
    <w:p w:rsidR="0017152E" w:rsidRPr="002A78EC" w:rsidRDefault="0017152E" w:rsidP="002A78EC">
      <w:pPr>
        <w:widowControl/>
        <w:numPr>
          <w:ilvl w:val="0"/>
          <w:numId w:val="31"/>
        </w:numPr>
        <w:autoSpaceDE/>
        <w:autoSpaceDN/>
        <w:adjustRightInd/>
        <w:spacing w:after="160" w:line="276" w:lineRule="auto"/>
        <w:jc w:val="both"/>
        <w:rPr>
          <w:rFonts w:eastAsia="Calibri"/>
          <w:lang w:eastAsia="en-US"/>
        </w:rPr>
      </w:pPr>
      <w:r w:rsidRPr="002A78EC">
        <w:rPr>
          <w:rFonts w:eastAsia="Calibri"/>
          <w:lang w:eastAsia="en-US"/>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aktualnych na dzień ich złożenia tj:</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 xml:space="preserve">Wykazu usług </w:t>
      </w:r>
      <w:r w:rsidRPr="002A78EC">
        <w:rPr>
          <w:rFonts w:eastAsia="Calibri"/>
          <w:b/>
          <w:lang w:eastAsia="en-US"/>
        </w:rPr>
        <w:t>(załącznik nr 5a</w:t>
      </w:r>
      <w:r w:rsidRPr="002A78EC">
        <w:rPr>
          <w:rFonts w:eastAsia="Calibri"/>
          <w:lang w:eastAsia="en-US"/>
        </w:rPr>
        <w:t>) wartości nie mniejszej niż 50.000 zł wykonanych w okresie ostatnich trzech lat przed upływem terminu składania ofert, a jeżeli okres prowadzenia działalności jest krótszy – w tym okresie, dotyczącego wykonania co najmniej jednej usługi w zakresie wykonania pełnobranżowego projektu budowlanego zakresie budowy lub rozbudowy obiektów użyteczności publicznej  o powierzchni nie mniejszej niż 290 m2</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Wykazu robót budowlanych (</w:t>
      </w:r>
      <w:r w:rsidRPr="002A78EC">
        <w:rPr>
          <w:rFonts w:eastAsia="Calibri"/>
          <w:b/>
          <w:lang w:eastAsia="en-US"/>
        </w:rPr>
        <w:t>Załącznik nr 5</w:t>
      </w:r>
      <w:r w:rsidR="004D41F9">
        <w:rPr>
          <w:rFonts w:eastAsia="Calibri"/>
          <w:lang w:eastAsia="en-US"/>
        </w:rPr>
        <w:t>) o wartości minimum 2</w:t>
      </w:r>
      <w:r w:rsidRPr="002A78EC">
        <w:rPr>
          <w:rFonts w:eastAsia="Calibri"/>
          <w:lang w:eastAsia="en-US"/>
        </w:rPr>
        <w:t>.000.000,00 zł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7152E" w:rsidRPr="002A78EC" w:rsidRDefault="0017152E" w:rsidP="002A78EC">
      <w:pPr>
        <w:spacing w:line="276" w:lineRule="auto"/>
        <w:ind w:left="714"/>
        <w:jc w:val="both"/>
        <w:rPr>
          <w:rFonts w:eastAsia="Calibri"/>
          <w:lang w:eastAsia="en-US"/>
        </w:rPr>
      </w:pPr>
      <w:r w:rsidRPr="002A78EC">
        <w:rPr>
          <w:rFonts w:eastAsia="Calibri"/>
          <w:lang w:eastAsia="en-US"/>
        </w:rPr>
        <w:t>Wykazu osób (</w:t>
      </w:r>
      <w:r w:rsidRPr="002A78EC">
        <w:rPr>
          <w:rFonts w:eastAsia="Calibri"/>
          <w:b/>
          <w:lang w:eastAsia="en-US"/>
        </w:rPr>
        <w:t>Załącznik nr 6</w:t>
      </w:r>
      <w:r w:rsidRPr="002A78EC">
        <w:rPr>
          <w:rFonts w:eastAsia="Calibri"/>
          <w:lang w:eastAsia="en-US"/>
        </w:rPr>
        <w:t xml:space="preserve">), które będą uczestniczyć w wykonywaniu zamówienia, w szczególności odpowiedzialnych za świadczenie usług projektowych,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spacing w:val="4"/>
          <w:lang w:eastAsia="en-US"/>
        </w:rPr>
        <w:t>Oświadczenia wykonawcy (</w:t>
      </w:r>
      <w:r w:rsidRPr="002A78EC">
        <w:rPr>
          <w:rFonts w:eastAsia="Calibri"/>
          <w:b/>
          <w:spacing w:val="4"/>
          <w:lang w:eastAsia="en-US"/>
        </w:rPr>
        <w:t>Załącznik nr 7</w:t>
      </w:r>
      <w:r w:rsidRPr="002A78EC">
        <w:rPr>
          <w:rFonts w:eastAsia="Calibri"/>
          <w:spacing w:val="4"/>
          <w:lang w:eastAsia="en-US"/>
        </w:rPr>
        <w:t xml:space="preserve">) o przynależności albo braku przynależności do tej samej grupy kapitałowej </w:t>
      </w:r>
      <w:r w:rsidRPr="002A78EC">
        <w:rPr>
          <w:rFonts w:eastAsia="Calibri"/>
          <w:b/>
          <w:spacing w:val="4"/>
          <w:lang w:eastAsia="en-US"/>
        </w:rPr>
        <w:t>co inni wykonawcy którzy złożyli odrębne oferty w postępowaniu</w:t>
      </w:r>
      <w:r w:rsidRPr="002A78EC">
        <w:rPr>
          <w:rFonts w:eastAsia="Calibri"/>
          <w:spacing w:val="4"/>
          <w:lang w:eastAsia="en-US"/>
        </w:rPr>
        <w:t xml:space="preserve">; w przypadku przynależności do tej samej grupy kapitałowej wykonawca może złożyć wraz z oświadczeniem dokumenty bądź informacje potwierdzające, że powiązania z innym wykonawcą nie prowadzą do zakłócenia konkurencji w postępowaniu.Powyższe oświadczenie będzie składane na ewentualne wezwanie Zamawiającego po otwarciu ofert tj. po uzyskaniu wiedzy o wykonawcach, którzy złożyli oferty w postępowaniu. </w:t>
      </w: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i/>
          <w:iCs/>
          <w:lang w:eastAsia="en-US"/>
        </w:rPr>
      </w:pPr>
      <w:r w:rsidRPr="00E7264E">
        <w:rPr>
          <w:rFonts w:eastAsia="Calibri"/>
          <w:b/>
          <w:lang w:eastAsia="en-US"/>
        </w:rPr>
        <w:t xml:space="preserve">Sposób przygotowania ofert </w:t>
      </w:r>
    </w:p>
    <w:p w:rsidR="0017152E" w:rsidRPr="002A78EC" w:rsidRDefault="0017152E" w:rsidP="002A78EC">
      <w:pPr>
        <w:widowControl/>
        <w:numPr>
          <w:ilvl w:val="0"/>
          <w:numId w:val="30"/>
        </w:numPr>
        <w:shd w:val="clear" w:color="auto" w:fill="FFFFFF"/>
        <w:autoSpaceDE/>
        <w:autoSpaceDN/>
        <w:adjustRightInd/>
        <w:spacing w:before="120" w:after="160" w:line="276" w:lineRule="auto"/>
        <w:jc w:val="both"/>
      </w:pPr>
      <w:r w:rsidRPr="002A78EC">
        <w:t>Ofertę sporządza się, pod rygorem nieważności, w postaci elektronicznej i opatruje się kwalifikowanym podpisem elektronicznym lub opatrzonej podpisem zaufanym.</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Arial Unicode MS"/>
          <w:color w:val="000000"/>
          <w:lang w:bidi="pl-PL"/>
        </w:rPr>
        <w:lastRenderedPageBreak/>
        <w:t xml:space="preserve">Postępowanie prowadzone jest w języku polskim w formie elektronicznej za pośrednictwem </w:t>
      </w:r>
      <w:hyperlink r:id="rId12" w:history="1">
        <w:r w:rsidRPr="002A78EC">
          <w:rPr>
            <w:rFonts w:eastAsia="Calibri"/>
            <w:color w:val="0000FF"/>
            <w:u w:val="single"/>
            <w:lang w:eastAsia="zh-CN"/>
          </w:rPr>
          <w:t>https://ezamowienia.gov.pl</w:t>
        </w:r>
      </w:hyperlink>
      <w:r w:rsidRPr="002A78EC">
        <w:rPr>
          <w:rFonts w:eastAsia="Arial Unicode MS"/>
          <w:color w:val="000000"/>
          <w:lang w:bidi="pl-PL"/>
        </w:rPr>
        <w:t xml:space="preserve"> , Sposób komunikacji</w:t>
      </w:r>
      <w:r w:rsidR="001C2AE4">
        <w:rPr>
          <w:rFonts w:eastAsia="Arial Unicode MS"/>
          <w:color w:val="000000"/>
          <w:lang w:bidi="pl-PL"/>
        </w:rPr>
        <w:t xml:space="preserve"> został opisany w części I pkt 4</w:t>
      </w:r>
      <w:r w:rsidRPr="002A78EC">
        <w:rPr>
          <w:rFonts w:eastAsia="Arial Unicode MS"/>
          <w:color w:val="000000"/>
          <w:lang w:bidi="pl-PL"/>
        </w:rPr>
        <w:t xml:space="preserve"> SWZ</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Wykonawca może złożyć tylko jedną ofertę. </w:t>
      </w:r>
    </w:p>
    <w:p w:rsidR="0017152E" w:rsidRPr="002A78EC" w:rsidRDefault="0017152E" w:rsidP="002A78EC">
      <w:pPr>
        <w:widowControl/>
        <w:numPr>
          <w:ilvl w:val="0"/>
          <w:numId w:val="30"/>
        </w:numPr>
        <w:autoSpaceDE/>
        <w:autoSpaceDN/>
        <w:adjustRightInd/>
        <w:spacing w:after="160" w:line="276" w:lineRule="auto"/>
        <w:jc w:val="both"/>
        <w:rPr>
          <w:rFonts w:eastAsia="Calibri"/>
          <w:color w:val="FF0000"/>
          <w:lang w:eastAsia="en-US"/>
        </w:rPr>
      </w:pPr>
      <w:r w:rsidRPr="002A78EC">
        <w:rPr>
          <w:rFonts w:eastAsia="Calibri"/>
          <w:lang w:eastAsia="en-US"/>
        </w:rPr>
        <w:t>Wykonawca składa ofertę za pośrednictwem Formularza do złożenia, zmiany, wycofania oferty dostępnego na Platformie przetargowej Zamawiającego</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Oferta powinna być sporządzona w języku polskim, z zachowaniem postaci elektronicznejlub opatrzonej podpisem zaufanym. w formacie danych doc, docx lub pdf. i podpisana kwalifikowanym podpisem elektronicznym.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 xml:space="preserve">Dokumenty lub oświadczenia, o których mowa w rozporządzeniu, składane są w oryginale w postaci dokumentu elektronicznego lub w elektronicznej kopii dokumentu lub oświadczenia poświadczonej za zgodność z oryginałem.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Poświadczenia za zgodność z oryginałem dokonuje odpowiednio Wykonawca, podmiot, na którego zdolnościach lub sytuacji polega Wykonawca (jeżeli Zamawiający określił warunki udziału w postępowaniu), Wykonawcy wspólnie ubiegający się o udzielenie zamówienia publicznego albo Podwykonawca, w zakresie dokumentów lub oświadczeń, którego każdego z nich dotyczą.</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Poświadczenie za zgodność z oryginałem elektronicznej kopii dokumentów kopii dokumentu lub oświadczenia następuje przy użyciu kwalifikowanego podpisu elektronicznego lub podpisem zaufanym.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t xml:space="preserve">Jeżeli oryginał dokumentu lub oświadczenia, o których mowa w art. 125 ust. 1 ustawy, lub inne dokumenty lub oświadczenia składane w postępowaniu o udzielenie zamówienia (z wyłączeniem dokumentu stanowiącego wadium), nie zostały sporządzone w postaci dokumentu elektronicznego, Wykonawca może przekazać elektroniczną kopię posiadanego dokumentu lub oświadczenia.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przekazywania przez Wykonawcę elektronicznej kopii dokumentu lub oświadczenia, opatrzenie jej kwalifikowanym podpisem elektronicznym przez wykonawcę, podmiot, na którego zdolnościach lub sytuacji polega Wykonawca (jeżeli Zamawiający określił warunki udziału w</w:t>
      </w:r>
      <w:r w:rsidR="00F74B45">
        <w:rPr>
          <w:rFonts w:eastAsia="Calibri"/>
          <w:lang w:eastAsia="en-US"/>
        </w:rPr>
        <w:t xml:space="preserve"> postępowaniu) </w:t>
      </w:r>
      <w:r w:rsidRPr="002A78EC">
        <w:rPr>
          <w:rFonts w:eastAsia="Calibri"/>
          <w:lang w:eastAsia="en-US"/>
        </w:rPr>
        <w:t>albo Podwykonawcę jest równoznaczne z poświadczeniem elektronicznej kopii dokumentu lub oświadczenia za zgodność z oryginałem.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Dokumenty lub oświadczenia, o których mowa w rozporządzeniu, sporządzone w języku obcym są składane wraz z tłumaczeniem na język polski.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(jeżeli Zamawiający określił warunki udziału w postępowaniu), albo przez Podwykonawcę.</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lastRenderedPageBreak/>
        <w:t xml:space="preserve">Wykonawca ponosi wszelkie koszty związane z przygotowaniem oferty. Zamawiający nie przewiduje zwrotu kosztów udziału w postępowaniu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Wykonawca po upływie terminu do składania ofert nie może skutecznie dokonać zmiany ani wycofać złożonej oferty.</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Oferta, tzn. formularz ofertowy i wszystkie wymagane dokumenty i oświadczenia muszą być podpisane przez osobę albo osoby upoważnione do reprezentowania Wykonawcy.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podpisania oferty oraz innych dokumentów i oświadczeń przez osoby nie figurujące we właściwym rejestrze lub nie wpisane do właściwej ewidencji, dla uznania ważności oferty, do oferty należy dołączyć stosowne pełnomocnictwo wystawione przez osoby umocowane lub poświadczone notarialnie.</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Wszelkie informacje stanowiące tajemnicę przedsiębiorstwa w rozumieniu</w:t>
      </w:r>
      <w:r w:rsidR="00A757AE">
        <w:rPr>
          <w:rFonts w:eastAsia="Calibri"/>
          <w:lang w:eastAsia="en-US"/>
        </w:rPr>
        <w:t xml:space="preserve"> ustawy z dnia 16 kwietnia 1993</w:t>
      </w:r>
      <w:r w:rsidRPr="002A78EC">
        <w:rPr>
          <w:rFonts w:eastAsia="Calibri"/>
          <w:lang w:eastAsia="en-US"/>
        </w:rPr>
        <w:t>r. o zwalczaniu nieuczciwej konkurencji, które Wykonawca zastrzeże jako tajemnicę przedsiębiorstwa, powinny zostać złożone w osobnym pliku i opatrzone kwalifikowanym podpisem elektronicznym wraz z jednoczesnym zaznaczeniem polecenia „Załącznik stanowiący tajemnicę przedsiębiorstwa” a następnie wraz z plikami stanowiącymi jawną część skompresowane do jednego pliku archiwum (ZIP).</w:t>
      </w:r>
    </w:p>
    <w:p w:rsidR="0017152E" w:rsidRPr="00E7264E" w:rsidRDefault="0017152E" w:rsidP="00E7264E">
      <w:pPr>
        <w:pStyle w:val="Akapitzlist"/>
        <w:widowControl/>
        <w:numPr>
          <w:ilvl w:val="0"/>
          <w:numId w:val="50"/>
        </w:numPr>
        <w:autoSpaceDE/>
        <w:autoSpaceDN/>
        <w:adjustRightInd/>
        <w:spacing w:after="160" w:line="276" w:lineRule="auto"/>
        <w:jc w:val="both"/>
        <w:rPr>
          <w:b/>
          <w:i/>
          <w:iCs/>
        </w:rPr>
      </w:pPr>
      <w:r w:rsidRPr="00E7264E">
        <w:rPr>
          <w:b/>
        </w:rPr>
        <w:t>Opis sposobu obliczenia ceny</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4D41F9">
        <w:t>W celu podania ceny oferty, wykonawca sporządza Formularz ofertowy stanowiący</w:t>
      </w:r>
      <w:r w:rsidR="004D41F9">
        <w:t>-</w:t>
      </w:r>
      <w:r w:rsidRPr="004D41F9">
        <w:rPr>
          <w:b/>
          <w:bCs/>
        </w:rPr>
        <w:t>Załącznik nr 1</w:t>
      </w:r>
      <w:r w:rsidRPr="004D41F9">
        <w:t xml:space="preserve">. W ten sposób podana w złotych cena brutto jest uważana za cenę ofertową i będzie brana pod uwagę </w:t>
      </w:r>
      <w:r w:rsidRPr="002A78EC">
        <w:t>przy ocenie ofert.</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2A78EC">
        <w:t>Rozliczenia będą prowadzone w złotych polskich z dokładnością do dwóch miejsc po przecinku.</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bCs/>
          <w:lang w:eastAsia="en-US"/>
        </w:rPr>
        <w:t>UWAGA</w:t>
      </w:r>
      <w:r w:rsidRPr="002A78EC">
        <w:rPr>
          <w:rFonts w:eastAsia="Calibri"/>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Tym samym, ceny jednostkowe, stanowiące podstawę do obliczenia ceny oferty, muszą być podane z dokładnością do dwóch miejsc po przecinku.</w:t>
      </w:r>
      <w:r w:rsidRPr="002A78EC">
        <w:rPr>
          <w:rFonts w:eastAsia="Calibri"/>
          <w:b/>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Wykonawca zobowiązany jest za</w:t>
      </w:r>
      <w:r w:rsidR="00C622EF" w:rsidRPr="002A78EC">
        <w:rPr>
          <w:rFonts w:eastAsia="Calibri"/>
          <w:lang w:eastAsia="en-US"/>
        </w:rPr>
        <w:t xml:space="preserve">stosować stawkę VAT zgodnie z </w:t>
      </w:r>
      <w:r w:rsidRPr="002A78EC">
        <w:rPr>
          <w:rFonts w:eastAsia="Calibri"/>
          <w:lang w:eastAsia="en-US"/>
        </w:rPr>
        <w:t>obowiązującymi przepisami ustawy z 11 marca 2004 r. o  podatku od towarów i usług.</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Cenę oferty należy obliczyć, uwzględniając całość wynagrodzenia wykonawcy za prawidłowe wykonanie umowy. Wykonawca jest zobowiązany skalkulować cenę na podstawie wszelkich wymogów związanych z realizacją zamówienia.</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Cena ofertowa musi obejmować wszystkie koszty związane z realizacją przedmiotu zamówienia, wszystkie inne koszty oraz ewentualne upusty i rabaty a także wszystkie potencjalne ryzyka </w:t>
      </w:r>
      <w:r w:rsidRPr="002A78EC">
        <w:rPr>
          <w:rFonts w:eastAsia="Calibri"/>
          <w:lang w:eastAsia="en-US"/>
        </w:rPr>
        <w:lastRenderedPageBreak/>
        <w:t>ekonomiczne, jakie mogą wystąpić przy realizacji przedmiotu umowy, wynikające z okoliczności, których nie można było przewidzieć w chwili zawierania umowy.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Wykonawcy ponoszą wszelkie koszty związane z przygotowaniem i złożeniem oferty.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 formularzu oferty wypełnianym za pośrednictwem komunikacji elektronicznej  wykonawca poda wyłącznie cenę oferty, która uwzględnia całkowity koszt realizacji zamówienia w okresie obowiązywania umowy, obliczoną zgodnie z powyższymi dyspozycjami.</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poinformowania zamawiającego, że wybór jego oferty będzie prowadził do powstania u zamawiającego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nazwy (rodzaju) towaru lub usługi, których dostawa lub świadczenie będą prowadziły do powstania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wartości towaru lub usługi objętego obowiązkiem podatkowym zamawiającego, bez kwoty podatku;</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stawki podatku od towarów i usług, która zgodnie z wiedzą wykonawcy, będzie miała zastosowanie.</w:t>
      </w:r>
    </w:p>
    <w:p w:rsidR="0017152E" w:rsidRPr="002A78EC" w:rsidRDefault="0017152E" w:rsidP="00E7264E">
      <w:pPr>
        <w:keepNext/>
        <w:widowControl/>
        <w:numPr>
          <w:ilvl w:val="0"/>
          <w:numId w:val="50"/>
        </w:numPr>
        <w:autoSpaceDE/>
        <w:autoSpaceDN/>
        <w:adjustRightInd/>
        <w:spacing w:before="120" w:after="120" w:line="276" w:lineRule="auto"/>
        <w:jc w:val="both"/>
        <w:outlineLvl w:val="2"/>
        <w:rPr>
          <w:b/>
          <w:bCs/>
        </w:rPr>
      </w:pPr>
      <w:r w:rsidRPr="002A78EC">
        <w:rPr>
          <w:b/>
          <w:bCs/>
        </w:rPr>
        <w:t xml:space="preserve"> Miejsce oraz termin składania i otwarcia ofert.</w:t>
      </w:r>
    </w:p>
    <w:p w:rsidR="0017152E" w:rsidRPr="002A78EC" w:rsidRDefault="0017152E" w:rsidP="002A78EC">
      <w:pPr>
        <w:widowControl/>
        <w:numPr>
          <w:ilvl w:val="0"/>
          <w:numId w:val="34"/>
        </w:numPr>
        <w:autoSpaceDE/>
        <w:autoSpaceDN/>
        <w:adjustRightInd/>
        <w:spacing w:after="120" w:line="276" w:lineRule="auto"/>
        <w:jc w:val="both"/>
      </w:pPr>
      <w:r w:rsidRPr="002A78EC">
        <w:t>Przed datą złożenia ofert Zamawiający opublikuje na Platformie e-zamówienia i w BIP Gminy Skulsk informację o środkach finansowych jakie Zamawiający zamierza przeznaczyć na sfinansowanie zamówienia</w:t>
      </w:r>
    </w:p>
    <w:p w:rsidR="0017152E" w:rsidRPr="004D41F9" w:rsidRDefault="0017152E" w:rsidP="002A78EC">
      <w:pPr>
        <w:widowControl/>
        <w:numPr>
          <w:ilvl w:val="0"/>
          <w:numId w:val="34"/>
        </w:numPr>
        <w:autoSpaceDE/>
        <w:autoSpaceDN/>
        <w:adjustRightInd/>
        <w:spacing w:after="120" w:line="276" w:lineRule="auto"/>
        <w:jc w:val="both"/>
        <w:rPr>
          <w:b/>
        </w:rPr>
      </w:pPr>
      <w:r w:rsidRPr="002A78EC">
        <w:t xml:space="preserve">Ustala się termin składania ofert na dzień  </w:t>
      </w:r>
      <w:r w:rsidR="004D41F9">
        <w:rPr>
          <w:b/>
        </w:rPr>
        <w:t>22</w:t>
      </w:r>
      <w:r w:rsidRPr="004D41F9">
        <w:rPr>
          <w:b/>
        </w:rPr>
        <w:t>.</w:t>
      </w:r>
      <w:r w:rsidR="004D41F9">
        <w:rPr>
          <w:b/>
          <w:bCs/>
        </w:rPr>
        <w:t>01.2025</w:t>
      </w:r>
      <w:r w:rsidRPr="004D41F9">
        <w:rPr>
          <w:b/>
          <w:bCs/>
        </w:rPr>
        <w:t xml:space="preserve"> godz. 10:00</w:t>
      </w:r>
    </w:p>
    <w:p w:rsidR="0017152E" w:rsidRPr="004D41F9" w:rsidRDefault="0017152E" w:rsidP="002A78EC">
      <w:pPr>
        <w:widowControl/>
        <w:numPr>
          <w:ilvl w:val="0"/>
          <w:numId w:val="34"/>
        </w:numPr>
        <w:autoSpaceDE/>
        <w:autoSpaceDN/>
        <w:adjustRightInd/>
        <w:spacing w:after="120" w:line="276" w:lineRule="auto"/>
        <w:jc w:val="both"/>
      </w:pPr>
      <w:r w:rsidRPr="004D41F9">
        <w:t xml:space="preserve">Otwarcie ofert nastąpi w dniu </w:t>
      </w:r>
      <w:r w:rsidR="004D41F9">
        <w:rPr>
          <w:b/>
        </w:rPr>
        <w:t>22.01.2025</w:t>
      </w:r>
      <w:r w:rsidRPr="004D41F9">
        <w:t xml:space="preserve"> godz. </w:t>
      </w:r>
      <w:r w:rsidRPr="004D41F9">
        <w:rPr>
          <w:b/>
        </w:rPr>
        <w:t>10:15</w:t>
      </w:r>
      <w:r w:rsidRPr="004D41F9">
        <w:t xml:space="preserve"> na Platformie e-zamówienia </w:t>
      </w:r>
    </w:p>
    <w:p w:rsidR="0017152E" w:rsidRPr="002A78EC" w:rsidRDefault="0017152E" w:rsidP="002A78EC">
      <w:pPr>
        <w:widowControl/>
        <w:numPr>
          <w:ilvl w:val="0"/>
          <w:numId w:val="34"/>
        </w:numPr>
        <w:autoSpaceDE/>
        <w:autoSpaceDN/>
        <w:adjustRightInd/>
        <w:spacing w:after="120" w:line="276" w:lineRule="auto"/>
        <w:jc w:val="both"/>
      </w:pPr>
      <w:r w:rsidRPr="002A78EC">
        <w:t>Oferty będą otwierane według kolejności złożenia.</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Niezwłocznie po otwarciu ofert zamawiający zamieści na Platformie e-zamówienia i na stronie internetowej www. </w:t>
      </w:r>
      <w:r w:rsidR="00AD11E6" w:rsidRPr="002A78EC">
        <w:t>BIP S</w:t>
      </w:r>
      <w:r w:rsidRPr="002A78EC">
        <w:t>kulsk.pl w Menu - Przetargi informację z otwarcia ofert, o której mowa w art. 222 ust. 5 ustawy Pzp</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W toku badania i oceny złożonych ofert Zamawiający może żądać od Wykonawców udzielenia wyjaśnień dotyczących treści złożonych przez nich ofert. </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Zamawiający poprawi w ofercie oczywiste omyłki pisarskie oraz omyłki rachunkowe, z uwzględnieniem konsekwencji rachunkowych dokonanych poprawek, a także inne omyłki polegające na niezgodności oferty ze specyfikacją istotnych warunków zamówienia, nie powodujące </w:t>
      </w:r>
      <w:r w:rsidR="00AD11E6" w:rsidRPr="002A78EC">
        <w:t>istotnych zmian w treści oferty</w:t>
      </w:r>
      <w:r w:rsidRPr="002A78EC">
        <w:t>, niezwłocznie zawiadamiając o tym Wykonawcę, którego oferta została poprawiona.</w:t>
      </w:r>
    </w:p>
    <w:p w:rsidR="0017152E" w:rsidRPr="002A78EC" w:rsidRDefault="0017152E" w:rsidP="002A78EC">
      <w:pPr>
        <w:widowControl/>
        <w:numPr>
          <w:ilvl w:val="0"/>
          <w:numId w:val="34"/>
        </w:numPr>
        <w:autoSpaceDE/>
        <w:autoSpaceDN/>
        <w:adjustRightInd/>
        <w:spacing w:after="120" w:line="276" w:lineRule="auto"/>
        <w:jc w:val="both"/>
      </w:pPr>
      <w:r w:rsidRPr="002A78EC">
        <w:t>Zamawiający przyzna zamówienie Wykonawcy, którego oferta odpowiada zasadom określonym w ustawie i specyfikacji warunków zamówienia oraz została uznana za najkorzystniejszą na podstawie ustalonych kryteriów oceny ofert.</w:t>
      </w:r>
    </w:p>
    <w:p w:rsidR="0017152E" w:rsidRPr="002A78EC" w:rsidRDefault="0017152E" w:rsidP="002A78EC">
      <w:pPr>
        <w:widowControl/>
        <w:numPr>
          <w:ilvl w:val="0"/>
          <w:numId w:val="34"/>
        </w:numPr>
        <w:autoSpaceDE/>
        <w:autoSpaceDN/>
        <w:adjustRightInd/>
        <w:spacing w:after="120" w:line="276" w:lineRule="auto"/>
        <w:jc w:val="both"/>
      </w:pPr>
      <w:r w:rsidRPr="002A78EC">
        <w:lastRenderedPageBreak/>
        <w:t>Zamawiający poinformuje niezwłocznie wszystkich wykonawców o wyborze najkorzystniejszej oferty</w:t>
      </w:r>
      <w:r w:rsidR="00AD11E6" w:rsidRPr="002A78EC">
        <w:t>/ofert</w:t>
      </w:r>
      <w:r w:rsidRPr="002A78EC">
        <w:t xml:space="preserve"> w zakresie opisanym w Art. 253 ustawy Pzp, podając uzasadnienie faktyczne i prawne.</w:t>
      </w:r>
    </w:p>
    <w:p w:rsidR="0017152E" w:rsidRPr="002A78EC" w:rsidRDefault="0017152E" w:rsidP="002A78EC">
      <w:pPr>
        <w:widowControl/>
        <w:numPr>
          <w:ilvl w:val="0"/>
          <w:numId w:val="34"/>
        </w:numPr>
        <w:autoSpaceDE/>
        <w:autoSpaceDN/>
        <w:adjustRightInd/>
        <w:spacing w:after="120" w:line="276" w:lineRule="auto"/>
        <w:ind w:hanging="436"/>
        <w:jc w:val="both"/>
      </w:pPr>
      <w:r w:rsidRPr="002A78EC">
        <w:t>Zamawiający unieważni postępowanie o udzielenie zamówienia, jeżeli zaistnieją okoliczności o których mowa w przepisach art. 255 i art. 256 ustawy Pzp.</w:t>
      </w:r>
    </w:p>
    <w:p w:rsidR="0017152E" w:rsidRPr="004D41F9" w:rsidRDefault="0017152E" w:rsidP="002A78EC">
      <w:pPr>
        <w:widowControl/>
        <w:numPr>
          <w:ilvl w:val="0"/>
          <w:numId w:val="34"/>
        </w:numPr>
        <w:autoSpaceDE/>
        <w:autoSpaceDN/>
        <w:adjustRightInd/>
        <w:spacing w:after="120" w:line="276" w:lineRule="auto"/>
        <w:ind w:hanging="436"/>
        <w:jc w:val="both"/>
      </w:pPr>
      <w:r w:rsidRPr="002A78EC">
        <w:rPr>
          <w:rFonts w:eastAsia="Calibri"/>
          <w:snapToGrid w:val="0"/>
          <w:lang w:eastAsia="zh-CN"/>
        </w:rPr>
        <w:t xml:space="preserve">Szczegółowa instrukcja dla Wykonawców dotycząca złożenia, zmiany i wycofania oferty znajduje się na stronie internetowej pod adresem:  </w:t>
      </w:r>
      <w:hyperlink r:id="rId13" w:history="1">
        <w:r w:rsidRPr="002A78EC">
          <w:rPr>
            <w:rFonts w:eastAsia="Calibri"/>
            <w:color w:val="0000FF"/>
            <w:u w:val="single"/>
            <w:lang w:eastAsia="zh-CN"/>
          </w:rPr>
          <w:t>https://ezamowienia.gov.pl</w:t>
        </w:r>
      </w:hyperlink>
    </w:p>
    <w:p w:rsidR="004D41F9" w:rsidRPr="002A78EC" w:rsidRDefault="004D41F9" w:rsidP="004D41F9">
      <w:pPr>
        <w:widowControl/>
        <w:autoSpaceDE/>
        <w:autoSpaceDN/>
        <w:adjustRightInd/>
        <w:spacing w:after="120" w:line="276" w:lineRule="auto"/>
        <w:ind w:left="720"/>
        <w:jc w:val="both"/>
      </w:pPr>
    </w:p>
    <w:p w:rsidR="0017152E" w:rsidRPr="002A78EC" w:rsidRDefault="0017152E" w:rsidP="00E7264E">
      <w:pPr>
        <w:widowControl/>
        <w:numPr>
          <w:ilvl w:val="0"/>
          <w:numId w:val="50"/>
        </w:numPr>
        <w:autoSpaceDE/>
        <w:autoSpaceDN/>
        <w:adjustRightInd/>
        <w:spacing w:line="276" w:lineRule="auto"/>
        <w:jc w:val="both"/>
        <w:rPr>
          <w:rFonts w:eastAsia="Arial Unicode MS"/>
          <w:b/>
          <w:color w:val="000000"/>
          <w:lang w:bidi="pl-PL"/>
        </w:rPr>
      </w:pPr>
      <w:r w:rsidRPr="002A78EC">
        <w:rPr>
          <w:rFonts w:eastAsia="Arial Unicode MS"/>
          <w:b/>
          <w:color w:val="000000"/>
          <w:lang w:bidi="pl-PL"/>
        </w:rPr>
        <w:t xml:space="preserve"> Termin związania ofertą</w:t>
      </w:r>
    </w:p>
    <w:p w:rsidR="0017152E" w:rsidRPr="002A78EC" w:rsidRDefault="0017152E" w:rsidP="002A78EC">
      <w:pPr>
        <w:autoSpaceDE/>
        <w:autoSpaceDN/>
        <w:adjustRightInd/>
        <w:spacing w:line="276" w:lineRule="auto"/>
        <w:jc w:val="both"/>
        <w:rPr>
          <w:rFonts w:eastAsia="Arial Unicode MS"/>
          <w:bCs/>
          <w:color w:val="000000"/>
          <w:lang w:bidi="pl-PL"/>
        </w:rPr>
      </w:pPr>
      <w:r w:rsidRPr="002A78EC">
        <w:rPr>
          <w:rFonts w:eastAsia="Arial Unicode MS"/>
          <w:color w:val="000000"/>
          <w:lang w:bidi="pl-PL"/>
        </w:rPr>
        <w:t xml:space="preserve">Wykonawca pozostaje związany ofertą </w:t>
      </w:r>
      <w:r w:rsidRPr="002A78EC">
        <w:rPr>
          <w:rFonts w:eastAsia="Arial Unicode MS"/>
          <w:b/>
          <w:color w:val="000000"/>
          <w:lang w:bidi="pl-PL"/>
        </w:rPr>
        <w:t>30 dni</w:t>
      </w:r>
      <w:r w:rsidR="00AD11E6" w:rsidRPr="002A78EC">
        <w:rPr>
          <w:rFonts w:eastAsia="Arial Unicode MS"/>
          <w:b/>
          <w:color w:val="000000"/>
          <w:lang w:bidi="pl-PL"/>
        </w:rPr>
        <w:t>.</w:t>
      </w:r>
      <w:r w:rsidRPr="002A78EC">
        <w:rPr>
          <w:rFonts w:eastAsia="Arial Unicode MS"/>
          <w:bCs/>
          <w:color w:val="000000"/>
          <w:lang w:bidi="pl-PL"/>
        </w:rPr>
        <w:t>Bieg terminu związania ofertą rozpoczyna się wraz z u</w:t>
      </w:r>
      <w:r w:rsidR="00AD11E6" w:rsidRPr="002A78EC">
        <w:rPr>
          <w:rFonts w:eastAsia="Arial Unicode MS"/>
          <w:bCs/>
          <w:color w:val="000000"/>
          <w:lang w:bidi="pl-PL"/>
        </w:rPr>
        <w:t>pływem terminu składania ofert.</w:t>
      </w:r>
    </w:p>
    <w:p w:rsidR="0017152E" w:rsidRPr="002A78EC" w:rsidRDefault="0017152E" w:rsidP="00E7264E">
      <w:pPr>
        <w:widowControl/>
        <w:numPr>
          <w:ilvl w:val="0"/>
          <w:numId w:val="50"/>
        </w:numPr>
        <w:autoSpaceDE/>
        <w:autoSpaceDN/>
        <w:adjustRightInd/>
        <w:spacing w:after="160" w:line="276" w:lineRule="auto"/>
        <w:jc w:val="both"/>
        <w:rPr>
          <w:rFonts w:eastAsia="Calibri"/>
          <w:b/>
          <w:lang w:eastAsia="en-US"/>
        </w:rPr>
      </w:pPr>
      <w:r w:rsidRPr="002A78EC">
        <w:rPr>
          <w:rFonts w:eastAsia="Calibri"/>
          <w:b/>
          <w:lang w:eastAsia="en-US"/>
        </w:rPr>
        <w:t xml:space="preserve"> Opis kryteriów oceny ofert wraz z podaniem wag tych kryteriów i sposobu oceny ofert</w:t>
      </w:r>
    </w:p>
    <w:p w:rsidR="0017152E" w:rsidRPr="002A78EC" w:rsidRDefault="0017152E" w:rsidP="002A78EC">
      <w:pPr>
        <w:widowControl/>
        <w:spacing w:line="276" w:lineRule="auto"/>
        <w:jc w:val="both"/>
      </w:pPr>
      <w:r w:rsidRPr="002A78EC">
        <w:rPr>
          <w:b/>
          <w:bCs/>
        </w:rPr>
        <w:t>Cena oferty jest ceną ryczałtową</w:t>
      </w:r>
      <w:r w:rsidRPr="002A78EC">
        <w:t xml:space="preserve">, ma uwzględniać zakres określony w PFU, SWZ oraz w ewentualnych wyjaśnieniach i zmianach SWZ jak również wszystkie zobowiązania wynikające z tekstu załączonego wzoru umowy </w:t>
      </w:r>
      <w:r w:rsidR="00AD11E6" w:rsidRPr="002A78EC">
        <w:rPr>
          <w:b/>
          <w:bCs/>
        </w:rPr>
        <w:t>(Załącznik nr 8 SWZ).</w:t>
      </w:r>
    </w:p>
    <w:p w:rsidR="0017152E" w:rsidRDefault="0017152E" w:rsidP="002A78EC">
      <w:pPr>
        <w:spacing w:line="276" w:lineRule="auto"/>
        <w:jc w:val="both"/>
      </w:pPr>
      <w:r w:rsidRPr="002A78EC">
        <w:t xml:space="preserve">O wyborze najkorzystniejszej oferty decydować będzie ustalone kryterium: </w:t>
      </w:r>
    </w:p>
    <w:p w:rsidR="004D41F9" w:rsidRPr="004D41F9" w:rsidRDefault="004D41F9" w:rsidP="002A78EC">
      <w:pPr>
        <w:spacing w:line="276" w:lineRule="auto"/>
        <w:jc w:val="both"/>
        <w:rPr>
          <w:b/>
        </w:rPr>
      </w:pPr>
      <w:r w:rsidRPr="004D41F9">
        <w:rPr>
          <w:b/>
        </w:rPr>
        <w:t>CZĘŚĆ 1.</w:t>
      </w:r>
    </w:p>
    <w:p w:rsidR="0017152E" w:rsidRPr="002A78EC" w:rsidRDefault="0017152E" w:rsidP="002A78EC">
      <w:pPr>
        <w:spacing w:line="276" w:lineRule="auto"/>
        <w:ind w:firstLine="720"/>
        <w:jc w:val="both"/>
        <w:rPr>
          <w:b/>
          <w:bCs/>
        </w:rPr>
      </w:pPr>
      <w:r w:rsidRPr="002A78EC">
        <w:t xml:space="preserve">- </w:t>
      </w:r>
      <w:r w:rsidRPr="002A78EC">
        <w:rPr>
          <w:b/>
          <w:bCs/>
        </w:rPr>
        <w:t>cena oferty z wagą 60 %,</w:t>
      </w:r>
    </w:p>
    <w:p w:rsidR="0017152E" w:rsidRPr="002A78EC" w:rsidRDefault="0017152E" w:rsidP="002A78EC">
      <w:pPr>
        <w:spacing w:line="276" w:lineRule="auto"/>
        <w:ind w:firstLine="720"/>
        <w:jc w:val="both"/>
        <w:rPr>
          <w:b/>
          <w:bCs/>
        </w:rPr>
      </w:pPr>
      <w:r w:rsidRPr="002A78EC">
        <w:rPr>
          <w:b/>
          <w:bCs/>
        </w:rPr>
        <w:t>- długość gwarancji z wagą 40 %.</w:t>
      </w:r>
    </w:p>
    <w:p w:rsidR="0017152E" w:rsidRPr="002A78EC" w:rsidRDefault="0017152E" w:rsidP="002A78EC">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C  = -------------------- x  60 pkt.</w:t>
      </w:r>
    </w:p>
    <w:p w:rsidR="0017152E" w:rsidRPr="002A78EC" w:rsidRDefault="00290193" w:rsidP="002A78EC">
      <w:pPr>
        <w:framePr w:w="4156" w:h="914" w:hSpace="181" w:wrap="notBeside" w:vAnchor="text" w:hAnchor="page" w:x="3553" w:y="691"/>
        <w:shd w:val="solid" w:color="FFFFFF" w:fill="FFFFFF"/>
        <w:spacing w:line="276" w:lineRule="auto"/>
        <w:jc w:val="both"/>
      </w:pPr>
      <w:r>
        <w:t xml:space="preserve">                </w:t>
      </w:r>
      <w:r w:rsidR="0017152E" w:rsidRPr="002A78EC">
        <w:t>C</w:t>
      </w:r>
      <w:r w:rsidR="0017152E" w:rsidRPr="002A78EC">
        <w:rPr>
          <w:vertAlign w:val="subscript"/>
        </w:rPr>
        <w:t>x</w:t>
      </w:r>
    </w:p>
    <w:p w:rsidR="0017152E" w:rsidRPr="002A78EC" w:rsidRDefault="0017152E" w:rsidP="002A78EC">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17152E" w:rsidRPr="002A78EC" w:rsidRDefault="0017152E" w:rsidP="002A78EC">
      <w:pPr>
        <w:tabs>
          <w:tab w:val="num" w:pos="993"/>
        </w:tabs>
        <w:spacing w:line="276" w:lineRule="auto"/>
        <w:jc w:val="both"/>
      </w:pPr>
      <w:r w:rsidRPr="002A78EC">
        <w:t>Oferta o najniższej cenie otrzyma maksymalną ilość 60 pkt.</w:t>
      </w:r>
    </w:p>
    <w:p w:rsidR="0017152E" w:rsidRPr="002A78EC" w:rsidRDefault="0017152E" w:rsidP="002A78EC">
      <w:pPr>
        <w:spacing w:line="276" w:lineRule="auto"/>
        <w:jc w:val="both"/>
      </w:pPr>
      <w:r w:rsidRPr="002A78EC">
        <w:t>Pozostałe oferty ocenione zostaną przy zastosowaniu poniższego wzoru.</w:t>
      </w:r>
    </w:p>
    <w:p w:rsidR="0017152E" w:rsidRPr="002A78EC" w:rsidRDefault="0017152E" w:rsidP="002A78EC">
      <w:pPr>
        <w:spacing w:line="276" w:lineRule="auto"/>
        <w:jc w:val="both"/>
      </w:pPr>
      <w:r w:rsidRPr="002A78EC">
        <w:t>Gdzie:</w:t>
      </w:r>
    </w:p>
    <w:p w:rsidR="0017152E" w:rsidRPr="002A78EC" w:rsidRDefault="0017152E" w:rsidP="002A78EC">
      <w:pPr>
        <w:spacing w:line="276" w:lineRule="auto"/>
        <w:ind w:left="720"/>
        <w:jc w:val="both"/>
      </w:pPr>
      <w:r w:rsidRPr="002A78EC">
        <w:t>C – ilość punktów przyznanych danej ofercie za cenę brutto (z VAT) realizacji</w:t>
      </w:r>
      <w:r w:rsidRPr="002A78EC">
        <w:br/>
        <w:t xml:space="preserve">     zamówienia </w:t>
      </w:r>
    </w:p>
    <w:p w:rsidR="0017152E" w:rsidRPr="002A78EC" w:rsidRDefault="0017152E" w:rsidP="002A78EC">
      <w:pPr>
        <w:spacing w:line="276" w:lineRule="auto"/>
        <w:ind w:left="720"/>
        <w:jc w:val="both"/>
      </w:pPr>
      <w:r w:rsidRPr="002A78EC">
        <w:t>C</w:t>
      </w:r>
      <w:r w:rsidRPr="002A78EC">
        <w:rPr>
          <w:vertAlign w:val="subscript"/>
        </w:rPr>
        <w:t>x</w:t>
      </w:r>
      <w:r w:rsidRPr="002A78EC">
        <w:t xml:space="preserve">    - cena oferty ocenianej </w:t>
      </w:r>
    </w:p>
    <w:p w:rsidR="0017152E" w:rsidRPr="002A78EC" w:rsidRDefault="0017152E" w:rsidP="002A78EC">
      <w:pPr>
        <w:spacing w:line="276" w:lineRule="auto"/>
        <w:ind w:left="720"/>
        <w:jc w:val="both"/>
      </w:pPr>
      <w:r w:rsidRPr="002A78EC">
        <w:t>C</w:t>
      </w:r>
      <w:r w:rsidRPr="002A78EC">
        <w:rPr>
          <w:vertAlign w:val="subscript"/>
        </w:rPr>
        <w:t>min</w:t>
      </w:r>
      <w:r w:rsidR="00111C08" w:rsidRPr="002A78EC">
        <w:t>– cena oferty najniższej</w:t>
      </w:r>
    </w:p>
    <w:p w:rsidR="0017152E" w:rsidRPr="002A78EC" w:rsidRDefault="0017152E" w:rsidP="002A78EC">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sidR="004D41F9">
        <w:rPr>
          <w:rFonts w:eastAsia="Calibri"/>
          <w:bCs/>
          <w:iCs/>
          <w:lang w:eastAsia="en-US"/>
        </w:rPr>
        <w:t>rancji o 12 m-cy do 48 m-cy – 20</w:t>
      </w:r>
      <w:r w:rsidRPr="002A78EC">
        <w:rPr>
          <w:rFonts w:eastAsia="Calibri"/>
          <w:bCs/>
          <w:iCs/>
          <w:lang w:eastAsia="en-US"/>
        </w:rPr>
        <w:t xml:space="preserve"> pkt</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gwara</w:t>
      </w:r>
      <w:r w:rsidR="004D41F9">
        <w:rPr>
          <w:rFonts w:eastAsia="Calibri"/>
          <w:bCs/>
          <w:iCs/>
          <w:lang w:eastAsia="en-US"/>
        </w:rPr>
        <w:t>ncji o 24 m-ce do 60 m-cy – 4</w:t>
      </w:r>
      <w:r w:rsidRPr="002A78EC">
        <w:rPr>
          <w:rFonts w:eastAsia="Calibri"/>
          <w:bCs/>
          <w:iCs/>
          <w:lang w:eastAsia="en-US"/>
        </w:rPr>
        <w:t>0 pkt</w:t>
      </w:r>
    </w:p>
    <w:p w:rsidR="004D41F9" w:rsidRDefault="004D41F9" w:rsidP="002A78EC">
      <w:pPr>
        <w:autoSpaceDE/>
        <w:autoSpaceDN/>
        <w:adjustRightInd/>
        <w:spacing w:after="34" w:line="276" w:lineRule="auto"/>
        <w:ind w:right="1"/>
        <w:jc w:val="both"/>
        <w:rPr>
          <w:rFonts w:eastAsia="Calibri"/>
          <w:bCs/>
          <w:iCs/>
          <w:lang w:eastAsia="en-US"/>
        </w:rPr>
      </w:pP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 minimalnego okresu gwarancji 36 miesięcy. Zaoferowanie g</w:t>
      </w:r>
      <w:r w:rsidR="00111C08" w:rsidRPr="002A78EC">
        <w:rPr>
          <w:rFonts w:eastAsia="Arial Unicode MS"/>
          <w:b/>
          <w:color w:val="000000"/>
          <w:lang w:bidi="pl-PL"/>
        </w:rPr>
        <w:t>warancji o długości 36 miesięcy</w:t>
      </w:r>
      <w:r w:rsidRPr="002A78EC">
        <w:rPr>
          <w:rFonts w:eastAsia="Arial Unicode MS"/>
          <w:b/>
          <w:color w:val="000000"/>
          <w:lang w:bidi="pl-PL"/>
        </w:rPr>
        <w:t xml:space="preserve">, spowoduje brak przyznania punktacji w przedmiotowym kryterium (0 pkt). </w:t>
      </w: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17152E" w:rsidRPr="002A78EC" w:rsidRDefault="0017152E" w:rsidP="002A78EC">
      <w:pPr>
        <w:spacing w:after="120" w:line="276" w:lineRule="auto"/>
        <w:jc w:val="both"/>
        <w:rPr>
          <w:b/>
          <w:i/>
        </w:rPr>
      </w:pPr>
      <w:r w:rsidRPr="002A78EC">
        <w:rPr>
          <w:b/>
          <w:i/>
        </w:rPr>
        <w:t>Całkowita ilość punktów zostanie wylicz</w:t>
      </w:r>
      <w:r w:rsidR="000D4E90">
        <w:rPr>
          <w:b/>
          <w:i/>
        </w:rPr>
        <w:t xml:space="preserve">ona poprzez zsumowanie punktów </w:t>
      </w:r>
      <w:r w:rsidRPr="002A78EC">
        <w:rPr>
          <w:b/>
          <w:i/>
        </w:rPr>
        <w:t>z poszczególnych kryteriów.</w:t>
      </w:r>
    </w:p>
    <w:p w:rsidR="00E7264E" w:rsidRDefault="00E7264E" w:rsidP="004D41F9">
      <w:pPr>
        <w:spacing w:line="276" w:lineRule="auto"/>
        <w:jc w:val="both"/>
        <w:rPr>
          <w:b/>
        </w:rPr>
      </w:pPr>
    </w:p>
    <w:p w:rsidR="00E7264E" w:rsidRDefault="00E7264E" w:rsidP="004D41F9">
      <w:pPr>
        <w:spacing w:line="276" w:lineRule="auto"/>
        <w:jc w:val="both"/>
        <w:rPr>
          <w:b/>
        </w:rPr>
      </w:pPr>
    </w:p>
    <w:p w:rsidR="004D41F9" w:rsidRPr="004D41F9" w:rsidRDefault="004D41F9" w:rsidP="004D41F9">
      <w:pPr>
        <w:spacing w:line="276" w:lineRule="auto"/>
        <w:jc w:val="both"/>
        <w:rPr>
          <w:b/>
        </w:rPr>
      </w:pPr>
      <w:r w:rsidRPr="004D41F9">
        <w:rPr>
          <w:b/>
        </w:rPr>
        <w:lastRenderedPageBreak/>
        <w:t xml:space="preserve">CZĘŚĆ </w:t>
      </w:r>
      <w:r>
        <w:rPr>
          <w:b/>
        </w:rPr>
        <w:t>2</w:t>
      </w:r>
      <w:r w:rsidRPr="004D41F9">
        <w:rPr>
          <w:b/>
        </w:rPr>
        <w:t>.</w:t>
      </w:r>
    </w:p>
    <w:p w:rsidR="004D41F9" w:rsidRPr="002A78EC" w:rsidRDefault="004D41F9" w:rsidP="004D41F9">
      <w:pPr>
        <w:spacing w:line="276" w:lineRule="auto"/>
        <w:ind w:firstLine="720"/>
        <w:jc w:val="both"/>
        <w:rPr>
          <w:b/>
          <w:bCs/>
        </w:rPr>
      </w:pPr>
      <w:r w:rsidRPr="002A78EC">
        <w:t xml:space="preserve">- </w:t>
      </w:r>
      <w:r>
        <w:rPr>
          <w:b/>
          <w:bCs/>
        </w:rPr>
        <w:t>cena oferty z wagą 8</w:t>
      </w:r>
      <w:r w:rsidRPr="002A78EC">
        <w:rPr>
          <w:b/>
          <w:bCs/>
        </w:rPr>
        <w:t>0 %,</w:t>
      </w:r>
    </w:p>
    <w:p w:rsidR="004D41F9" w:rsidRPr="002A78EC" w:rsidRDefault="004D41F9" w:rsidP="004D41F9">
      <w:pPr>
        <w:spacing w:line="276" w:lineRule="auto"/>
        <w:ind w:firstLine="720"/>
        <w:jc w:val="both"/>
        <w:rPr>
          <w:b/>
          <w:bCs/>
        </w:rPr>
      </w:pPr>
      <w:r>
        <w:rPr>
          <w:b/>
          <w:bCs/>
        </w:rPr>
        <w:t>- długość gwarancji z wagą 2</w:t>
      </w:r>
      <w:r w:rsidRPr="002A78EC">
        <w:rPr>
          <w:b/>
          <w:bCs/>
        </w:rPr>
        <w:t>0 %.</w:t>
      </w:r>
    </w:p>
    <w:p w:rsidR="004D41F9" w:rsidRPr="002A78EC" w:rsidRDefault="004D41F9" w:rsidP="004D41F9">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C  = -------------------- x  60 pkt.</w:t>
      </w:r>
    </w:p>
    <w:p w:rsidR="004D41F9" w:rsidRPr="002A78EC" w:rsidRDefault="00290193" w:rsidP="004D41F9">
      <w:pPr>
        <w:framePr w:w="4156" w:h="914" w:hSpace="181" w:wrap="notBeside" w:vAnchor="text" w:hAnchor="page" w:x="3553" w:y="691"/>
        <w:shd w:val="solid" w:color="FFFFFF" w:fill="FFFFFF"/>
        <w:spacing w:line="276" w:lineRule="auto"/>
        <w:jc w:val="both"/>
      </w:pPr>
      <w:r>
        <w:t xml:space="preserve">                </w:t>
      </w:r>
      <w:r w:rsidR="004D41F9" w:rsidRPr="002A78EC">
        <w:t>C</w:t>
      </w:r>
      <w:r w:rsidR="004D41F9" w:rsidRPr="002A78EC">
        <w:rPr>
          <w:vertAlign w:val="subscript"/>
        </w:rPr>
        <w:t>x</w:t>
      </w:r>
    </w:p>
    <w:p w:rsidR="004D41F9" w:rsidRPr="002A78EC" w:rsidRDefault="004D41F9" w:rsidP="004D41F9">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4D41F9" w:rsidRPr="002A78EC" w:rsidRDefault="004D41F9" w:rsidP="004D41F9">
      <w:pPr>
        <w:tabs>
          <w:tab w:val="num" w:pos="993"/>
        </w:tabs>
        <w:spacing w:line="276" w:lineRule="auto"/>
        <w:jc w:val="both"/>
      </w:pPr>
      <w:r w:rsidRPr="002A78EC">
        <w:t xml:space="preserve">Oferta o najniższej </w:t>
      </w:r>
      <w:r>
        <w:t>cenie otrzyma maksymalną ilość 8</w:t>
      </w:r>
      <w:r w:rsidRPr="002A78EC">
        <w:t>0 pkt.</w:t>
      </w:r>
    </w:p>
    <w:p w:rsidR="004D41F9" w:rsidRPr="002A78EC" w:rsidRDefault="004D41F9" w:rsidP="004D41F9">
      <w:pPr>
        <w:spacing w:line="276" w:lineRule="auto"/>
        <w:jc w:val="both"/>
      </w:pPr>
      <w:r w:rsidRPr="002A78EC">
        <w:t>Pozostałe oferty ocenione zostaną przy zastosowaniu poniższego wzoru.</w:t>
      </w:r>
    </w:p>
    <w:p w:rsidR="004D41F9" w:rsidRPr="002A78EC" w:rsidRDefault="004D41F9" w:rsidP="004D41F9">
      <w:pPr>
        <w:spacing w:line="276" w:lineRule="auto"/>
        <w:jc w:val="both"/>
      </w:pPr>
      <w:r w:rsidRPr="002A78EC">
        <w:t>Gdzie:</w:t>
      </w:r>
    </w:p>
    <w:p w:rsidR="004D41F9" w:rsidRPr="002A78EC" w:rsidRDefault="004D41F9" w:rsidP="004D41F9">
      <w:pPr>
        <w:spacing w:line="276" w:lineRule="auto"/>
        <w:ind w:left="720"/>
        <w:jc w:val="both"/>
      </w:pPr>
      <w:r w:rsidRPr="002A78EC">
        <w:t>C – ilość punktów przyznanych danej ofercie za cenę brutto (z VAT) realizacji</w:t>
      </w:r>
      <w:r w:rsidRPr="002A78EC">
        <w:br/>
        <w:t xml:space="preserve">     zamówienia </w:t>
      </w:r>
    </w:p>
    <w:p w:rsidR="004D41F9" w:rsidRPr="002A78EC" w:rsidRDefault="004D41F9" w:rsidP="004D41F9">
      <w:pPr>
        <w:spacing w:line="276" w:lineRule="auto"/>
        <w:ind w:left="720"/>
        <w:jc w:val="both"/>
      </w:pPr>
      <w:r w:rsidRPr="002A78EC">
        <w:t>C</w:t>
      </w:r>
      <w:r w:rsidRPr="002A78EC">
        <w:rPr>
          <w:vertAlign w:val="subscript"/>
        </w:rPr>
        <w:t>x</w:t>
      </w:r>
      <w:r w:rsidRPr="002A78EC">
        <w:t xml:space="preserve">    - cena oferty ocenianej </w:t>
      </w:r>
    </w:p>
    <w:p w:rsidR="004D41F9" w:rsidRPr="002A78EC" w:rsidRDefault="004D41F9" w:rsidP="004D41F9">
      <w:pPr>
        <w:spacing w:line="276" w:lineRule="auto"/>
        <w:ind w:left="720"/>
        <w:jc w:val="both"/>
      </w:pPr>
      <w:r w:rsidRPr="002A78EC">
        <w:t>C</w:t>
      </w:r>
      <w:r w:rsidRPr="002A78EC">
        <w:rPr>
          <w:vertAlign w:val="subscript"/>
        </w:rPr>
        <w:t>min</w:t>
      </w:r>
      <w:r w:rsidRPr="002A78EC">
        <w:t>– cena oferty najniższej</w:t>
      </w:r>
    </w:p>
    <w:p w:rsidR="004D41F9" w:rsidRPr="002A78EC" w:rsidRDefault="004D41F9" w:rsidP="004D41F9">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Pr>
          <w:rFonts w:eastAsia="Calibri"/>
          <w:bCs/>
          <w:iCs/>
          <w:lang w:eastAsia="en-US"/>
        </w:rPr>
        <w:t>rancji o 12 m-cy do 36 m-cy – 10</w:t>
      </w:r>
      <w:r w:rsidRPr="002A78EC">
        <w:rPr>
          <w:rFonts w:eastAsia="Calibri"/>
          <w:bCs/>
          <w:iCs/>
          <w:lang w:eastAsia="en-US"/>
        </w:rPr>
        <w:t xml:space="preserve"> pkt</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gwara</w:t>
      </w:r>
      <w:r>
        <w:rPr>
          <w:rFonts w:eastAsia="Calibri"/>
          <w:bCs/>
          <w:iCs/>
          <w:lang w:eastAsia="en-US"/>
        </w:rPr>
        <w:t>ncji o 24 m-ce do 48</w:t>
      </w:r>
      <w:r w:rsidR="009D0AC8">
        <w:rPr>
          <w:rFonts w:eastAsia="Calibri"/>
          <w:bCs/>
          <w:iCs/>
          <w:lang w:eastAsia="en-US"/>
        </w:rPr>
        <w:t xml:space="preserve"> m-cy – 2</w:t>
      </w:r>
      <w:r w:rsidRPr="002A78EC">
        <w:rPr>
          <w:rFonts w:eastAsia="Calibri"/>
          <w:bCs/>
          <w:iCs/>
          <w:lang w:eastAsia="en-US"/>
        </w:rPr>
        <w:t>0 pkt</w:t>
      </w:r>
    </w:p>
    <w:p w:rsidR="004D41F9" w:rsidRDefault="004D41F9" w:rsidP="004D41F9">
      <w:pPr>
        <w:autoSpaceDE/>
        <w:autoSpaceDN/>
        <w:adjustRightInd/>
        <w:spacing w:after="34" w:line="276" w:lineRule="auto"/>
        <w:ind w:right="1"/>
        <w:jc w:val="both"/>
        <w:rPr>
          <w:rFonts w:eastAsia="Calibri"/>
          <w:bCs/>
          <w:iCs/>
          <w:lang w:eastAsia="en-US"/>
        </w:rPr>
      </w:pP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w:t>
      </w:r>
      <w:r w:rsidR="009D0AC8">
        <w:rPr>
          <w:rFonts w:eastAsia="Arial Unicode MS"/>
          <w:b/>
          <w:color w:val="000000"/>
          <w:lang w:bidi="pl-PL"/>
        </w:rPr>
        <w:t xml:space="preserve"> minimalnego okresu gwarancji 24 miesiące</w:t>
      </w:r>
      <w:r w:rsidRPr="002A78EC">
        <w:rPr>
          <w:rFonts w:eastAsia="Arial Unicode MS"/>
          <w:b/>
          <w:color w:val="000000"/>
          <w:lang w:bidi="pl-PL"/>
        </w:rPr>
        <w:t>. Zaoferowanie g</w:t>
      </w:r>
      <w:r w:rsidR="009D0AC8">
        <w:rPr>
          <w:rFonts w:eastAsia="Arial Unicode MS"/>
          <w:b/>
          <w:color w:val="000000"/>
          <w:lang w:bidi="pl-PL"/>
        </w:rPr>
        <w:t>warancji o długości 24</w:t>
      </w:r>
      <w:r w:rsidRPr="002A78EC">
        <w:rPr>
          <w:rFonts w:eastAsia="Arial Unicode MS"/>
          <w:b/>
          <w:color w:val="000000"/>
          <w:lang w:bidi="pl-PL"/>
        </w:rPr>
        <w:t xml:space="preserve"> miesięcy, spowoduje brak przyznania punktacji w przedmiotowym kryterium (0 pkt). </w:t>
      </w: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4D41F9" w:rsidRPr="002A78EC" w:rsidRDefault="004D41F9" w:rsidP="004D41F9">
      <w:pPr>
        <w:spacing w:after="120" w:line="276" w:lineRule="auto"/>
        <w:jc w:val="both"/>
        <w:rPr>
          <w:b/>
          <w:i/>
        </w:rPr>
      </w:pPr>
      <w:r w:rsidRPr="002A78EC">
        <w:rPr>
          <w:b/>
          <w:i/>
        </w:rPr>
        <w:t>Całkowita ilość punktów zostanie wylicz</w:t>
      </w:r>
      <w:r>
        <w:rPr>
          <w:b/>
          <w:i/>
        </w:rPr>
        <w:t xml:space="preserve">ona poprzez zsumowanie punktów </w:t>
      </w:r>
      <w:r w:rsidRPr="002A78EC">
        <w:rPr>
          <w:b/>
          <w:i/>
        </w:rPr>
        <w:t>z poszczególnych kryteriów.</w:t>
      </w:r>
    </w:p>
    <w:p w:rsidR="0017152E" w:rsidRPr="002A78EC" w:rsidRDefault="0017152E" w:rsidP="002A78EC">
      <w:pPr>
        <w:spacing w:line="276" w:lineRule="auto"/>
        <w:jc w:val="both"/>
      </w:pPr>
      <w:r w:rsidRPr="002A78EC">
        <w:t>Punkty będą przyznawane z dokładnością do dwóch miejsc po przecinku (zaokrąglone).</w:t>
      </w:r>
    </w:p>
    <w:p w:rsidR="00FD3BF3" w:rsidRPr="002A78EC" w:rsidRDefault="0017152E" w:rsidP="002A78EC">
      <w:pPr>
        <w:spacing w:line="276" w:lineRule="auto"/>
        <w:jc w:val="both"/>
        <w:rPr>
          <w:iCs/>
          <w:noProof/>
        </w:rPr>
      </w:pPr>
      <w:r w:rsidRPr="002A78EC">
        <w:rPr>
          <w:iCs/>
          <w:noProof/>
        </w:rPr>
        <w:t>Zamawiający udzieli niniejszego zamówienia temu Wykonawcy, który otrzyma najwyższą ilość punktów. Jeżeli Zamawiający nie może dokonać wyboru oferty najkorzystniejszej ze względu na to, że co najmniej 2 oferty otrzyamły taką samą, najwyższą ilość punktów, wówczas Zamawiający udzieli  zamówienia Wykonawcy, który zaoferował ni</w:t>
      </w:r>
      <w:r w:rsidR="00FD3BF3" w:rsidRPr="002A78EC">
        <w:rPr>
          <w:iCs/>
          <w:noProof/>
        </w:rPr>
        <w:t>ższą cenę.</w:t>
      </w:r>
    </w:p>
    <w:p w:rsidR="0017152E" w:rsidRPr="002A78EC" w:rsidRDefault="0017152E" w:rsidP="002A78EC">
      <w:pPr>
        <w:spacing w:line="276" w:lineRule="auto"/>
        <w:jc w:val="both"/>
        <w:rPr>
          <w:iCs/>
          <w:noProof/>
        </w:rPr>
      </w:pPr>
      <w:r w:rsidRPr="002A78EC">
        <w:rPr>
          <w:iCs/>
          <w:noProof/>
        </w:rPr>
        <w:t>W przypadku gdy oferty te, maja taka sama cenę to Zamawiający wezwie Wykonawców, którzy złożyli te oferty, do złożenia w terminie określonym przez Zamawiającego ofert dodatkowych. Wykonawcy, składając oferty dodatkowe, nie mogą zaoferować cen wyższych niż zaoferowane w złożonych pierwotnie ofertach</w:t>
      </w:r>
    </w:p>
    <w:p w:rsidR="0017152E" w:rsidRPr="002A78EC" w:rsidRDefault="0017152E" w:rsidP="002A78EC">
      <w:pPr>
        <w:widowControl/>
        <w:autoSpaceDE/>
        <w:autoSpaceDN/>
        <w:adjustRightInd/>
        <w:spacing w:line="276" w:lineRule="auto"/>
        <w:ind w:left="428" w:right="65" w:hanging="428"/>
        <w:jc w:val="both"/>
        <w:rPr>
          <w:iCs/>
          <w:noProof/>
        </w:rPr>
      </w:pPr>
    </w:p>
    <w:p w:rsidR="0017152E" w:rsidRPr="002A78EC" w:rsidRDefault="0017152E" w:rsidP="00E7264E">
      <w:pPr>
        <w:widowControl/>
        <w:numPr>
          <w:ilvl w:val="0"/>
          <w:numId w:val="50"/>
        </w:numPr>
        <w:autoSpaceDE/>
        <w:autoSpaceDN/>
        <w:adjustRightInd/>
        <w:spacing w:after="160" w:line="276" w:lineRule="auto"/>
        <w:ind w:left="426" w:hanging="426"/>
        <w:jc w:val="both"/>
        <w:rPr>
          <w:rFonts w:eastAsia="Calibri"/>
          <w:b/>
          <w:lang w:eastAsia="en-US"/>
        </w:rPr>
      </w:pPr>
      <w:r w:rsidRPr="002A78EC">
        <w:rPr>
          <w:rFonts w:eastAsia="Calibri"/>
          <w:b/>
          <w:lang w:eastAsia="en-US"/>
        </w:rPr>
        <w:t xml:space="preserve"> Projektowane postanowienia umowy w sprawie zamówienia publicznego, które zostaną wprowadzone do umowy w sprawie zamówienia publicznego</w:t>
      </w:r>
    </w:p>
    <w:p w:rsidR="0017152E" w:rsidRPr="002A78EC" w:rsidRDefault="0017152E" w:rsidP="002A78EC">
      <w:pPr>
        <w:widowControl/>
        <w:autoSpaceDE/>
        <w:autoSpaceDN/>
        <w:adjustRightInd/>
        <w:spacing w:after="160" w:line="276" w:lineRule="auto"/>
        <w:ind w:left="426"/>
        <w:jc w:val="both"/>
        <w:rPr>
          <w:rFonts w:eastAsia="Calibri"/>
          <w:lang w:eastAsia="en-US"/>
        </w:rPr>
      </w:pPr>
      <w:r w:rsidRPr="009D0AC8">
        <w:rPr>
          <w:rFonts w:eastAsia="Calibri"/>
          <w:lang w:eastAsia="en-US"/>
        </w:rPr>
        <w:t xml:space="preserve">Projektowane postanowienia umowy stanowią </w:t>
      </w:r>
      <w:r w:rsidRPr="009D0AC8">
        <w:rPr>
          <w:rFonts w:eastAsia="Calibri"/>
          <w:b/>
          <w:lang w:eastAsia="en-US"/>
        </w:rPr>
        <w:t>załącznik</w:t>
      </w:r>
      <w:r w:rsidR="00BC3059">
        <w:rPr>
          <w:rFonts w:eastAsia="Calibri"/>
          <w:b/>
          <w:lang w:eastAsia="en-US"/>
        </w:rPr>
        <w:t>i</w:t>
      </w:r>
      <w:r w:rsidRPr="009D0AC8">
        <w:rPr>
          <w:rFonts w:eastAsia="Calibri"/>
          <w:b/>
          <w:lang w:eastAsia="en-US"/>
        </w:rPr>
        <w:t xml:space="preserve"> nr 8</w:t>
      </w:r>
      <w:r w:rsidR="009C0FEF">
        <w:rPr>
          <w:rFonts w:eastAsia="Calibri"/>
          <w:b/>
          <w:lang w:eastAsia="en-US"/>
        </w:rPr>
        <w:t xml:space="preserve"> i 8a</w:t>
      </w:r>
      <w:r w:rsidRPr="009D0AC8">
        <w:rPr>
          <w:rFonts w:eastAsia="Calibri"/>
          <w:lang w:eastAsia="en-US"/>
        </w:rPr>
        <w:t xml:space="preserve"> do SWZ.  </w:t>
      </w:r>
      <w:r w:rsidRPr="002A78EC">
        <w:rPr>
          <w:rFonts w:eastAsia="Calibri"/>
          <w:lang w:eastAsia="en-US"/>
        </w:rPr>
        <w:t>Złożenie oferty jest jednoznaczne z akceptacją przez wykonawcę projektowanych postanowień umowy.</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 xml:space="preserve">Zabezpieczenie należytego wykonania umowy </w:t>
      </w:r>
      <w:r w:rsidR="009C0FEF">
        <w:rPr>
          <w:rFonts w:eastAsia="Calibri"/>
          <w:b/>
          <w:lang w:eastAsia="en-US"/>
        </w:rPr>
        <w:t>(część 1)</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t xml:space="preserve">Wykonawca, którego oferta zostanie wybrana, jest zobowiązany do wniesienia zabezpieczenia należytego wykonania umowy w wysokości </w:t>
      </w:r>
      <w:r w:rsidRPr="002A78EC">
        <w:rPr>
          <w:rFonts w:eastAsia="Arial Unicode MS"/>
          <w:b/>
          <w:color w:val="000000"/>
          <w:lang w:bidi="pl-PL"/>
        </w:rPr>
        <w:t>2 %</w:t>
      </w:r>
      <w:r w:rsidRPr="002A78EC">
        <w:rPr>
          <w:rFonts w:eastAsia="Arial Unicode MS"/>
          <w:color w:val="000000"/>
          <w:lang w:bidi="pl-PL"/>
        </w:rPr>
        <w:t xml:space="preserve"> ceny podanej w ofercie.</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t>Zabezpieczenie może być wniesione w następujących formach: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pieniądzu</w:t>
      </w:r>
    </w:p>
    <w:p w:rsidR="0017152E" w:rsidRPr="002A78EC" w:rsidRDefault="00FD3BF3" w:rsidP="002A78EC">
      <w:pPr>
        <w:autoSpaceDN/>
        <w:spacing w:line="276" w:lineRule="auto"/>
        <w:ind w:left="502"/>
        <w:jc w:val="both"/>
        <w:rPr>
          <w:rFonts w:eastAsia="Arial Unicode MS"/>
          <w:color w:val="000000"/>
          <w:lang w:bidi="pl-PL"/>
        </w:rPr>
      </w:pPr>
      <w:r w:rsidRPr="002A78EC">
        <w:rPr>
          <w:rFonts w:eastAsia="Arial Unicode MS"/>
          <w:color w:val="000000"/>
          <w:lang w:bidi="pl-PL"/>
        </w:rPr>
        <w:lastRenderedPageBreak/>
        <w:t xml:space="preserve">- </w:t>
      </w:r>
      <w:r w:rsidR="0017152E" w:rsidRPr="002A78EC">
        <w:rPr>
          <w:rFonts w:eastAsia="Arial Unicode MS"/>
          <w:color w:val="000000"/>
          <w:lang w:bidi="pl-PL"/>
        </w:rPr>
        <w:t>poręczeniach bankowych lub poręczeniach spółdzielczej k</w:t>
      </w:r>
      <w:r w:rsidRPr="002A78EC">
        <w:rPr>
          <w:rFonts w:eastAsia="Arial Unicode MS"/>
          <w:color w:val="000000"/>
          <w:lang w:bidi="pl-PL"/>
        </w:rPr>
        <w:t xml:space="preserve">asy oszczędnościowo-kredytowej, </w:t>
      </w:r>
      <w:r w:rsidR="0017152E" w:rsidRPr="002A78EC">
        <w:rPr>
          <w:rFonts w:eastAsia="Arial Unicode MS"/>
          <w:color w:val="000000"/>
          <w:lang w:bidi="pl-PL"/>
        </w:rPr>
        <w:t>z tym, że zobowiązanie kasy jest zawsze zobowiązaniem pieniężnym</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bankowych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ubezpieczeniowych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-poręczeniach udzielanych przez podmioty, o których mowa w art. 6b ust. 5 pkt. 2 ustawy z   dnia 9 listopada 2000r. o utworzeniu Polskiej Agencji Rozwoju Przedsiębiorczości,</w:t>
      </w:r>
    </w:p>
    <w:p w:rsidR="0017152E" w:rsidRPr="002A78EC" w:rsidRDefault="0017152E" w:rsidP="002A78EC">
      <w:pPr>
        <w:autoSpaceDN/>
        <w:spacing w:line="276" w:lineRule="auto"/>
        <w:ind w:firstLine="357"/>
        <w:jc w:val="both"/>
        <w:rPr>
          <w:rFonts w:eastAsia="Arial Unicode MS"/>
          <w:color w:val="000000"/>
          <w:lang w:bidi="pl-PL"/>
        </w:rPr>
      </w:pPr>
      <w:r w:rsidRPr="002A78EC">
        <w:rPr>
          <w:rFonts w:eastAsia="Arial Unicode MS"/>
          <w:color w:val="000000"/>
          <w:lang w:bidi="pl-PL"/>
        </w:rPr>
        <w:t xml:space="preserve">Na pozostałe formy określone w art. 450 ust. 2 ustawy Pzp Zamawiający nie wyraża zgody. </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Unicode MS"/>
          <w:color w:val="000000"/>
          <w:lang w:bidi="pl-PL"/>
        </w:rPr>
        <w:t xml:space="preserve">Zabezpieczenie wnoszone w pieniądzu należy wpłacić przelewem na rachunek bankowy Zamawiającego nr </w:t>
      </w:r>
      <w:r w:rsidRPr="009D0AC8">
        <w:rPr>
          <w:rFonts w:eastAsia="Arial Unicode MS"/>
          <w:b/>
          <w:lang w:bidi="pl-PL"/>
        </w:rPr>
        <w:t>30853400061100016900122580</w:t>
      </w:r>
      <w:r w:rsidRPr="002A78EC">
        <w:rPr>
          <w:rFonts w:eastAsia="Arial Unicode MS"/>
          <w:color w:val="000000"/>
          <w:lang w:bidi="pl-PL"/>
        </w:rPr>
        <w:t xml:space="preserve">(za datę wniesienia będzie się uważać dzień,  w którym kwota wpłynęła na konto Zamawiającego).   </w:t>
      </w:r>
    </w:p>
    <w:p w:rsidR="0017152E" w:rsidRPr="002A78EC" w:rsidRDefault="0017152E" w:rsidP="002A78EC">
      <w:pPr>
        <w:autoSpaceDN/>
        <w:spacing w:line="276" w:lineRule="auto"/>
        <w:ind w:left="142"/>
        <w:jc w:val="both"/>
        <w:rPr>
          <w:rFonts w:eastAsia="Arial Unicode MS"/>
          <w:color w:val="000000"/>
          <w:lang w:bidi="pl-PL"/>
        </w:rPr>
      </w:pPr>
      <w:r w:rsidRPr="002A78EC">
        <w:rPr>
          <w:rFonts w:eastAsia="Arial Unicode MS"/>
          <w:color w:val="000000"/>
          <w:lang w:bidi="pl-PL"/>
        </w:rPr>
        <w:t>Zabezpieczenie wnoszone w innej formie niż w pieniądzu musi być przed podpisaniem umowy zaakceptowane przez Zamawiającego. Wymaga się, aby zabezpieczenie należytego wykonania umowy było bezwarunkowe i płatne na pierwsze żądanie Zamawiającego.</w:t>
      </w:r>
    </w:p>
    <w:p w:rsidR="00FD3BF3"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W trakcie realizacji umowy Wykonawca może dokonać zmiany formy zabezpieczenia na jedną lub kilka form, o których mowa w pkt. 2. niniejszego rozdziału.</w:t>
      </w:r>
    </w:p>
    <w:p w:rsidR="0017152E"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Zmiana formy zabezpieczenia jest dokonywana z zachowaniem ciągłości zabezpieczenia i b</w:t>
      </w:r>
      <w:r w:rsidR="00BD5B88" w:rsidRPr="002A78EC">
        <w:rPr>
          <w:rFonts w:eastAsia="Arial Unicode MS"/>
          <w:color w:val="000000"/>
          <w:lang w:bidi="pl-PL"/>
        </w:rPr>
        <w:t>ez zmniejszenia jego wysokości.</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Informacje o formalnościach, jakie muszą zostać dopełnione po wyborze oferty w celu zawarcia umowy w sprawie zamówienia publicznego</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Zamawiający poinformuje wykonawcę, któremu zostanie udzielone zamówienie, o miejscu i terminie zawarcia umowy.</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Wykonawca przed zawarciem umowy poda wszelkie informacje niezbędne do wypełnienia treści umowy na wezwanie zamawiającego,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Niedopełnienie powyższych formalności przez wybranego wykonawcę będzie potraktowane przez zamawiającego jako niemożność zawarcia umowy w sprawie zamówienia publicznego z przyczyn leżących po stronie wykonawcy.</w:t>
      </w:r>
    </w:p>
    <w:p w:rsidR="0017152E" w:rsidRPr="00E7264E" w:rsidRDefault="0017152E" w:rsidP="00E7264E">
      <w:pPr>
        <w:pStyle w:val="Akapitzlist"/>
        <w:numPr>
          <w:ilvl w:val="0"/>
          <w:numId w:val="1"/>
        </w:numPr>
        <w:autoSpaceDE/>
        <w:autoSpaceDN/>
        <w:adjustRightInd/>
        <w:spacing w:before="360" w:after="40" w:line="276" w:lineRule="auto"/>
        <w:ind w:right="50"/>
        <w:jc w:val="both"/>
        <w:rPr>
          <w:rFonts w:eastAsia="Arial Unicode MS"/>
          <w:b/>
          <w:bCs/>
          <w:color w:val="000000"/>
          <w:lang w:bidi="pl-PL"/>
        </w:rPr>
      </w:pPr>
      <w:r w:rsidRPr="00E7264E">
        <w:rPr>
          <w:rFonts w:eastAsia="Arial Unicode MS"/>
          <w:b/>
          <w:color w:val="000000"/>
          <w:lang w:bidi="pl-PL"/>
        </w:rPr>
        <w:t>OCHRONA DANYCH OSOBOWYCH</w:t>
      </w:r>
    </w:p>
    <w:p w:rsidR="0017152E" w:rsidRPr="002A78EC" w:rsidRDefault="0017152E" w:rsidP="002A78EC">
      <w:pPr>
        <w:widowControl/>
        <w:numPr>
          <w:ilvl w:val="0"/>
          <w:numId w:val="41"/>
        </w:numPr>
        <w:tabs>
          <w:tab w:val="num" w:pos="284"/>
        </w:tabs>
        <w:autoSpaceDE/>
        <w:autoSpaceDN/>
        <w:adjustRightInd/>
        <w:spacing w:before="240" w:line="276" w:lineRule="auto"/>
        <w:ind w:left="284" w:right="50" w:hanging="284"/>
        <w:jc w:val="both"/>
        <w:rPr>
          <w:bCs/>
          <w:color w:val="000000"/>
        </w:rPr>
      </w:pPr>
      <w:r w:rsidRPr="002A78EC">
        <w:rPr>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7152E" w:rsidRPr="002A78EC" w:rsidRDefault="0017152E" w:rsidP="002A78EC">
      <w:pPr>
        <w:widowControl/>
        <w:numPr>
          <w:ilvl w:val="0"/>
          <w:numId w:val="42"/>
        </w:numPr>
        <w:autoSpaceDE/>
        <w:autoSpaceDN/>
        <w:adjustRightInd/>
        <w:spacing w:line="276" w:lineRule="auto"/>
        <w:ind w:left="567" w:right="50" w:hanging="283"/>
        <w:jc w:val="both"/>
        <w:rPr>
          <w:rFonts w:eastAsia="Arial Unicode MS"/>
          <w:bCs/>
          <w:color w:val="000000"/>
          <w:lang w:bidi="pl-PL"/>
        </w:rPr>
      </w:pPr>
      <w:r w:rsidRPr="002A78EC">
        <w:rPr>
          <w:rFonts w:eastAsia="Arial Unicode MS"/>
          <w:color w:val="000000"/>
          <w:lang w:bidi="pl-PL"/>
        </w:rPr>
        <w:t xml:space="preserve">administratorem Pani/Pana danych osobowych jest Wójt Gminy Skulsk ul. Targowa 2, </w:t>
      </w:r>
      <w:r w:rsidRPr="002A78EC">
        <w:rPr>
          <w:rFonts w:eastAsia="Arial Unicode MS"/>
          <w:color w:val="000000"/>
          <w:lang w:bidi="pl-PL"/>
        </w:rPr>
        <w:br/>
        <w:t>62-560 Skulsk</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administrator wyznaczył Inspektora Danych Osobowych, Panią Ewę Galińską, z którym można się kontaktować pod adresem e-mail:</w:t>
      </w:r>
      <w:hyperlink r:id="rId14" w:history="1">
        <w:r w:rsidRPr="002A78EC">
          <w:rPr>
            <w:color w:val="0000FF"/>
            <w:u w:val="single"/>
          </w:rPr>
          <w:t>inspektor@osdidk.pl</w:t>
        </w:r>
      </w:hyperlink>
      <w:r w:rsidRPr="002A78EC">
        <w:rPr>
          <w:color w:val="000000"/>
        </w:rPr>
        <w:t xml:space="preserve">tel. 531641425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lastRenderedPageBreak/>
        <w:t>Pani/Pana dane osobowe przetwarzane będą na podstawie art. 6 ust. 1 lit. c RODO w celu związanym z przedmiotowym postępowaniem o udzielenie zamówienia publicznego, prowadzonym w trybie podstawowym.</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odbiorcami Pani/Pana danych osobowych będą osoby lub podmioty, którym udostępniona zostanie dokumentacja postępowania w oparciu o art. 74 ustawy P.Z.P.</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Pani/Pana dane osobowe będą przechowywane, zgodnie z art. 78 ust. 1 p.z.p. przez okres 4 lat od dnia zakończenia postępowania o udzielenie zamówienia, a jeżeli czas trwania umowy przekracza 4 lata, okres przechowywania obejmuje cały czas trwania umowy;</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obowiązek podania przez Panią/Pana danych osobowych bezpośrednio Pani/Pana dotyczących jest wymogiem ustawowym określonym w przepisanych ustawy p.z.p. związanym z udziałem w postępowaniu o udzielenie zamówienia publicznego.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w odniesieniu do Pani/Pana danych osobowych decyzje nie będą podejmowane w sposób zautomatyzowany, stosownie do art. 22 RODO.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posiada Pani/Pan:</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16 RODO prawo do sprostowania Pani/Pana danych osobowych (</w:t>
      </w:r>
      <w:r w:rsidRPr="002A78EC">
        <w:rPr>
          <w:i/>
          <w:color w:val="00000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A78EC">
        <w:rPr>
          <w:i/>
          <w:color w:val="00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 xml:space="preserve">prawo do wniesienia skargi do Prezesa Urzędu Ochrony Danych Osobowych, gdy uzna Pani/Pan, że przetwarzanie danych osobowych Pani/Pana dotyczących narusza przepisy RODO;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nie przysługuje Pani/Panu:</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w związku z art. 17 ust. 3 lit. b, d lub e RODO prawo do usunięcia danych osobowych;</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prawo do przenoszenia danych osobowych, o którym mowa w art. 20 RODO;</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 xml:space="preserve">na podstawie art. 21 RODO prawo sprzeciwu, wobec przetwarzania danych osobowych, gdyż podstawą prawną przetwarzania Pani/Pana danych osobowych jest art. 6 ust. 1 lit. c RODO; </w:t>
      </w:r>
    </w:p>
    <w:p w:rsidR="0017152E" w:rsidRPr="002A78EC" w:rsidRDefault="0017152E" w:rsidP="002A78EC">
      <w:pPr>
        <w:widowControl/>
        <w:numPr>
          <w:ilvl w:val="0"/>
          <w:numId w:val="42"/>
        </w:numPr>
        <w:autoSpaceDE/>
        <w:autoSpaceDN/>
        <w:adjustRightInd/>
        <w:spacing w:after="160" w:line="276" w:lineRule="auto"/>
        <w:ind w:left="709" w:right="50" w:hanging="401"/>
        <w:jc w:val="both"/>
        <w:rPr>
          <w:rFonts w:eastAsia="Calibri"/>
          <w:b/>
          <w:lang w:eastAsia="en-US"/>
        </w:rPr>
      </w:pPr>
      <w:r w:rsidRPr="002A78EC">
        <w:rPr>
          <w:color w:val="00000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7152E" w:rsidRPr="002A78EC" w:rsidRDefault="0017152E" w:rsidP="002A78EC">
      <w:pPr>
        <w:widowControl/>
        <w:autoSpaceDE/>
        <w:autoSpaceDN/>
        <w:adjustRightInd/>
        <w:spacing w:after="160" w:line="276" w:lineRule="auto"/>
        <w:jc w:val="both"/>
        <w:rPr>
          <w:rFonts w:eastAsia="Calibri"/>
          <w:b/>
          <w:strike/>
          <w:lang w:eastAsia="en-US"/>
        </w:rPr>
      </w:pPr>
      <w:r w:rsidRPr="002A78EC">
        <w:rPr>
          <w:rFonts w:eastAsia="Calibri"/>
          <w:b/>
          <w:lang w:eastAsia="en-US"/>
        </w:rPr>
        <w:t xml:space="preserve">Do spraw nieuregulowanych w SWZ mają zastosowanie przepisy ustawy z 11 września 2019 r. – Prawo zamówień publicznych </w:t>
      </w:r>
    </w:p>
    <w:p w:rsidR="0017152E" w:rsidRPr="002A78EC" w:rsidRDefault="0017152E" w:rsidP="002A78EC">
      <w:pPr>
        <w:autoSpaceDE/>
        <w:autoSpaceDN/>
        <w:adjustRightInd/>
        <w:spacing w:line="276" w:lineRule="auto"/>
        <w:jc w:val="both"/>
        <w:rPr>
          <w:rFonts w:eastAsia="Arial Unicode MS"/>
          <w:lang w:bidi="pl-PL"/>
        </w:rPr>
      </w:pPr>
      <w:r w:rsidRPr="002A78EC">
        <w:rPr>
          <w:rFonts w:eastAsia="Calibri"/>
          <w:b/>
          <w:lang w:eastAsia="en-US"/>
        </w:rPr>
        <w:t>Załączniki</w:t>
      </w:r>
    </w:p>
    <w:p w:rsidR="00BC3059"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Formularz ofertowy  Nr 1</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lastRenderedPageBreak/>
        <w:t>Oświadczen</w:t>
      </w:r>
      <w:r w:rsidR="004D39D0">
        <w:rPr>
          <w:rFonts w:eastAsia="Arial Unicode MS"/>
          <w:lang w:bidi="pl-PL"/>
        </w:rPr>
        <w:t xml:space="preserve">ie o braku podstaw wykluczenia </w:t>
      </w:r>
      <w:r w:rsidRPr="002A78EC">
        <w:rPr>
          <w:rFonts w:eastAsia="Arial Unicode MS"/>
          <w:lang w:bidi="pl-PL"/>
        </w:rPr>
        <w:t>w postępowaniu – zał.  nr 3</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2a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Oświadczenie o spełnianiu warunków udziału w postepowaniu – zał. Nr 2</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Zobowiązanie – zał. Nr 4</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robót budowalnych – zał. Nr 5</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Wykazu wykonanych usług projektowych – zał. Nr 5a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osób – zał. Nr 6</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Oświadczenie </w:t>
      </w:r>
      <w:r w:rsidR="00BD5B88" w:rsidRPr="002A78EC">
        <w:rPr>
          <w:rFonts w:eastAsia="Arial Unicode MS"/>
          <w:lang w:bidi="pl-PL"/>
        </w:rPr>
        <w:t xml:space="preserve">dotyczące przynależności lub o </w:t>
      </w:r>
      <w:r w:rsidRPr="002A78EC">
        <w:rPr>
          <w:rFonts w:eastAsia="Arial Unicode MS"/>
          <w:lang w:bidi="pl-PL"/>
        </w:rPr>
        <w:t>braku przynal. do tej samej grupy kapitałowej – zał. Nr 7</w:t>
      </w:r>
    </w:p>
    <w:p w:rsidR="0017152E"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sidR="00BC3059">
        <w:rPr>
          <w:rFonts w:eastAsia="Arial Unicode MS"/>
          <w:lang w:bidi="pl-PL"/>
        </w:rPr>
        <w:t xml:space="preserve"> część 1</w:t>
      </w:r>
      <w:r w:rsidRPr="002A78EC">
        <w:rPr>
          <w:rFonts w:eastAsia="Arial Unicode MS"/>
          <w:lang w:bidi="pl-PL"/>
        </w:rPr>
        <w:t xml:space="preserve"> – zał. nr 8</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Pr>
          <w:rFonts w:eastAsia="Arial Unicode MS"/>
          <w:lang w:bidi="pl-PL"/>
        </w:rPr>
        <w:t xml:space="preserve"> część 2</w:t>
      </w:r>
      <w:r w:rsidRPr="002A78EC">
        <w:rPr>
          <w:rFonts w:eastAsia="Arial Unicode MS"/>
          <w:lang w:bidi="pl-PL"/>
        </w:rPr>
        <w:t xml:space="preserve"> – zał. nr 8</w:t>
      </w:r>
      <w:r>
        <w:rPr>
          <w:rFonts w:eastAsia="Arial Unicode MS"/>
          <w:lang w:bidi="pl-PL"/>
        </w:rPr>
        <w:t>a</w:t>
      </w:r>
    </w:p>
    <w:p w:rsidR="0017152E" w:rsidRDefault="00BD5B88"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Program Funkcjonalno - </w:t>
      </w:r>
      <w:r w:rsidR="0017152E" w:rsidRPr="002A78EC">
        <w:rPr>
          <w:rFonts w:eastAsia="Arial Unicode MS"/>
          <w:lang w:bidi="pl-PL"/>
        </w:rPr>
        <w:t>Użytkowy – zał. nr 9</w:t>
      </w:r>
    </w:p>
    <w:p w:rsidR="00BC3059" w:rsidRPr="00197507" w:rsidRDefault="00BC3059" w:rsidP="00BC3059">
      <w:pPr>
        <w:widowControl/>
        <w:spacing w:after="5" w:line="276" w:lineRule="auto"/>
        <w:ind w:right="2"/>
        <w:jc w:val="both"/>
      </w:pPr>
      <w:r w:rsidRPr="00197507">
        <w:t xml:space="preserve">Szczegółowy spis wyposażenia </w:t>
      </w:r>
      <w:r>
        <w:t xml:space="preserve">stanowi – </w:t>
      </w:r>
      <w:r w:rsidRPr="00BC3059">
        <w:t>zał. nr 10</w:t>
      </w:r>
      <w:r w:rsidRPr="00197507">
        <w:rPr>
          <w:b/>
        </w:rPr>
        <w:t xml:space="preserve"> </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autoSpaceDE/>
        <w:autoSpaceDN/>
        <w:adjustRightInd/>
        <w:spacing w:line="276" w:lineRule="auto"/>
        <w:ind w:left="1200"/>
        <w:contextualSpacing/>
        <w:jc w:val="both"/>
        <w:rPr>
          <w:rFonts w:eastAsia="Arial Unicode MS"/>
          <w:lang w:bidi="pl-PL"/>
        </w:rPr>
      </w:pPr>
    </w:p>
    <w:p w:rsidR="0012277E" w:rsidRPr="002A78EC" w:rsidRDefault="0012277E" w:rsidP="002A78EC">
      <w:pPr>
        <w:pStyle w:val="Bezodstpw"/>
        <w:spacing w:line="276" w:lineRule="auto"/>
        <w:jc w:val="both"/>
        <w:rPr>
          <w:color w:val="FF0000"/>
        </w:rPr>
      </w:pPr>
    </w:p>
    <w:sectPr w:rsidR="0012277E" w:rsidRPr="002A78EC" w:rsidSect="004D39D0">
      <w:headerReference w:type="even" r:id="rId15"/>
      <w:headerReference w:type="default" r:id="rId16"/>
      <w:footerReference w:type="even" r:id="rId17"/>
      <w:footerReference w:type="default" r:id="rId18"/>
      <w:headerReference w:type="first" r:id="rId19"/>
      <w:footerReference w:type="first" r:id="rId20"/>
      <w:pgSz w:w="11906" w:h="16838"/>
      <w:pgMar w:top="42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860" w:rsidRDefault="00157860" w:rsidP="007A0CE0">
      <w:r>
        <w:separator/>
      </w:r>
    </w:p>
  </w:endnote>
  <w:endnote w:type="continuationSeparator" w:id="0">
    <w:p w:rsidR="00157860" w:rsidRDefault="00157860"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60" w:rsidRDefault="0015786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15468"/>
      <w:docPartObj>
        <w:docPartGallery w:val="Page Numbers (Bottom of Page)"/>
        <w:docPartUnique/>
      </w:docPartObj>
    </w:sdtPr>
    <w:sdtEndPr/>
    <w:sdtContent>
      <w:p w:rsidR="00157860" w:rsidRDefault="00A10598">
        <w:pPr>
          <w:pStyle w:val="Stopka"/>
          <w:jc w:val="right"/>
        </w:pPr>
        <w:r>
          <w:fldChar w:fldCharType="begin"/>
        </w:r>
        <w:r>
          <w:instrText>PAGE   \* MERGEFORMAT</w:instrText>
        </w:r>
        <w:r>
          <w:fldChar w:fldCharType="separate"/>
        </w:r>
        <w:r>
          <w:rPr>
            <w:noProof/>
          </w:rPr>
          <w:t>6</w:t>
        </w:r>
        <w:r>
          <w:rPr>
            <w:noProof/>
          </w:rPr>
          <w:fldChar w:fldCharType="end"/>
        </w:r>
      </w:p>
    </w:sdtContent>
  </w:sdt>
  <w:p w:rsidR="00157860" w:rsidRDefault="00157860">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60" w:rsidRDefault="001578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860" w:rsidRDefault="00157860" w:rsidP="007A0CE0">
      <w:r>
        <w:separator/>
      </w:r>
    </w:p>
  </w:footnote>
  <w:footnote w:type="continuationSeparator" w:id="0">
    <w:p w:rsidR="00157860" w:rsidRDefault="00157860" w:rsidP="007A0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60" w:rsidRDefault="0015786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60" w:rsidRPr="003F792F" w:rsidRDefault="00157860" w:rsidP="003F792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60" w:rsidRDefault="0015786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15C5134"/>
    <w:name w:val="WW8Num9"/>
    <w:lvl w:ilvl="0">
      <w:start w:val="8"/>
      <w:numFmt w:val="none"/>
      <w:lvlText w:val="1."/>
      <w:lvlJc w:val="left"/>
      <w:pPr>
        <w:tabs>
          <w:tab w:val="num" w:pos="360"/>
        </w:tabs>
        <w:ind w:left="360" w:hanging="360"/>
      </w:pPr>
      <w:rPr>
        <w:rFonts w:hint="default"/>
      </w:rPr>
    </w:lvl>
    <w:lvl w:ilvl="1">
      <w:start w:val="2"/>
      <w:numFmt w:val="lowerLetter"/>
      <w:lvlText w:val="%2)"/>
      <w:lvlJc w:val="left"/>
      <w:pPr>
        <w:tabs>
          <w:tab w:val="num" w:pos="1440"/>
        </w:tabs>
        <w:ind w:left="1440" w:hanging="360"/>
      </w:pPr>
      <w:rPr>
        <w:rFonts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63418"/>
    <w:multiLevelType w:val="multilevel"/>
    <w:tmpl w:val="83387F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B757E"/>
    <w:multiLevelType w:val="hybridMultilevel"/>
    <w:tmpl w:val="E3B07E1E"/>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606CE4E">
      <w:start w:val="1"/>
      <w:numFmt w:val="decimal"/>
      <w:lvlText w:val="%4)"/>
      <w:lvlJc w:val="left"/>
      <w:pPr>
        <w:ind w:left="2880" w:hanging="360"/>
      </w:pPr>
      <w:rPr>
        <w:rFonts w:ascii="Times New Roman" w:eastAsia="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B15A2D"/>
    <w:multiLevelType w:val="hybridMultilevel"/>
    <w:tmpl w:val="68561BF6"/>
    <w:lvl w:ilvl="0" w:tplc="5B7AC08C">
      <w:start w:val="3"/>
      <w:numFmt w:val="decimal"/>
      <w:lvlText w:val="%1"/>
      <w:lvlJc w:val="left"/>
      <w:pPr>
        <w:ind w:left="420" w:hanging="360"/>
      </w:pPr>
      <w:rPr>
        <w:rFonts w:eastAsia="Calibri"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0D96435"/>
    <w:multiLevelType w:val="hybridMultilevel"/>
    <w:tmpl w:val="FEE4FE2A"/>
    <w:lvl w:ilvl="0" w:tplc="2A6AA14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D46A50"/>
    <w:multiLevelType w:val="hybridMultilevel"/>
    <w:tmpl w:val="2500EF22"/>
    <w:lvl w:ilvl="0" w:tplc="6A76CA34">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6C7C99"/>
    <w:multiLevelType w:val="multilevel"/>
    <w:tmpl w:val="B3B6DF1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22D89"/>
    <w:multiLevelType w:val="hybridMultilevel"/>
    <w:tmpl w:val="29C49C00"/>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1"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316E9C"/>
    <w:multiLevelType w:val="hybridMultilevel"/>
    <w:tmpl w:val="256E790C"/>
    <w:lvl w:ilvl="0" w:tplc="4356AE2A">
      <w:start w:val="5"/>
      <w:numFmt w:val="decimal"/>
      <w:lvlText w:val="%1."/>
      <w:lvlJc w:val="left"/>
      <w:pPr>
        <w:tabs>
          <w:tab w:val="num" w:pos="720"/>
        </w:tabs>
        <w:ind w:left="720" w:hanging="360"/>
      </w:pPr>
      <w:rPr>
        <w:rFonts w:hint="default"/>
        <w:strike w:val="0"/>
      </w:rPr>
    </w:lvl>
    <w:lvl w:ilvl="1" w:tplc="4BAED266">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6B2217"/>
    <w:multiLevelType w:val="multilevel"/>
    <w:tmpl w:val="E64A3F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39D13F33"/>
    <w:multiLevelType w:val="hybridMultilevel"/>
    <w:tmpl w:val="ACEA3138"/>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3BF30E0E"/>
    <w:multiLevelType w:val="hybridMultilevel"/>
    <w:tmpl w:val="DD327F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3C512E9B"/>
    <w:multiLevelType w:val="hybridMultilevel"/>
    <w:tmpl w:val="F96A000A"/>
    <w:lvl w:ilvl="0" w:tplc="1450B64C">
      <w:start w:val="1"/>
      <w:numFmt w:val="lowerLetter"/>
      <w:lvlText w:val="%1)"/>
      <w:lvlJc w:val="left"/>
      <w:pPr>
        <w:ind w:left="1801" w:hanging="360"/>
      </w:pPr>
      <w:rPr>
        <w:rFonts w:hint="default"/>
        <w:u w:val="none"/>
      </w:rPr>
    </w:lvl>
    <w:lvl w:ilvl="1" w:tplc="04150019" w:tentative="1">
      <w:start w:val="1"/>
      <w:numFmt w:val="lowerLetter"/>
      <w:lvlText w:val="%2."/>
      <w:lvlJc w:val="left"/>
      <w:pPr>
        <w:ind w:left="2521" w:hanging="360"/>
      </w:pPr>
    </w:lvl>
    <w:lvl w:ilvl="2" w:tplc="0415001B" w:tentative="1">
      <w:start w:val="1"/>
      <w:numFmt w:val="lowerRoman"/>
      <w:lvlText w:val="%3."/>
      <w:lvlJc w:val="right"/>
      <w:pPr>
        <w:ind w:left="3241" w:hanging="180"/>
      </w:pPr>
    </w:lvl>
    <w:lvl w:ilvl="3" w:tplc="0415000F" w:tentative="1">
      <w:start w:val="1"/>
      <w:numFmt w:val="decimal"/>
      <w:lvlText w:val="%4."/>
      <w:lvlJc w:val="left"/>
      <w:pPr>
        <w:ind w:left="3961" w:hanging="360"/>
      </w:pPr>
    </w:lvl>
    <w:lvl w:ilvl="4" w:tplc="04150019" w:tentative="1">
      <w:start w:val="1"/>
      <w:numFmt w:val="lowerLetter"/>
      <w:lvlText w:val="%5."/>
      <w:lvlJc w:val="left"/>
      <w:pPr>
        <w:ind w:left="4681" w:hanging="360"/>
      </w:pPr>
    </w:lvl>
    <w:lvl w:ilvl="5" w:tplc="0415001B" w:tentative="1">
      <w:start w:val="1"/>
      <w:numFmt w:val="lowerRoman"/>
      <w:lvlText w:val="%6."/>
      <w:lvlJc w:val="right"/>
      <w:pPr>
        <w:ind w:left="5401" w:hanging="180"/>
      </w:pPr>
    </w:lvl>
    <w:lvl w:ilvl="6" w:tplc="0415000F" w:tentative="1">
      <w:start w:val="1"/>
      <w:numFmt w:val="decimal"/>
      <w:lvlText w:val="%7."/>
      <w:lvlJc w:val="left"/>
      <w:pPr>
        <w:ind w:left="6121" w:hanging="360"/>
      </w:pPr>
    </w:lvl>
    <w:lvl w:ilvl="7" w:tplc="04150019" w:tentative="1">
      <w:start w:val="1"/>
      <w:numFmt w:val="lowerLetter"/>
      <w:lvlText w:val="%8."/>
      <w:lvlJc w:val="left"/>
      <w:pPr>
        <w:ind w:left="6841" w:hanging="360"/>
      </w:pPr>
    </w:lvl>
    <w:lvl w:ilvl="8" w:tplc="0415001B" w:tentative="1">
      <w:start w:val="1"/>
      <w:numFmt w:val="lowerRoman"/>
      <w:lvlText w:val="%9."/>
      <w:lvlJc w:val="right"/>
      <w:pPr>
        <w:ind w:left="7561" w:hanging="180"/>
      </w:pPr>
    </w:lvl>
  </w:abstractNum>
  <w:abstractNum w:abstractNumId="18"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FA20E9"/>
    <w:multiLevelType w:val="hybridMultilevel"/>
    <w:tmpl w:val="9D68067E"/>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0"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30A1D"/>
    <w:multiLevelType w:val="hybridMultilevel"/>
    <w:tmpl w:val="ED2AFF0A"/>
    <w:lvl w:ilvl="0" w:tplc="BFA0D806">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D7243354">
      <w:numFmt w:val="none"/>
      <w:lvlText w:val=""/>
      <w:lvlJc w:val="left"/>
      <w:pPr>
        <w:tabs>
          <w:tab w:val="num" w:pos="360"/>
        </w:tabs>
      </w:pPr>
    </w:lvl>
    <w:lvl w:ilvl="2" w:tplc="A65C8002">
      <w:numFmt w:val="none"/>
      <w:lvlText w:val=""/>
      <w:lvlJc w:val="left"/>
      <w:pPr>
        <w:tabs>
          <w:tab w:val="num" w:pos="360"/>
        </w:tabs>
      </w:pPr>
    </w:lvl>
    <w:lvl w:ilvl="3" w:tplc="4C886910">
      <w:numFmt w:val="none"/>
      <w:lvlText w:val=""/>
      <w:lvlJc w:val="left"/>
      <w:pPr>
        <w:tabs>
          <w:tab w:val="num" w:pos="360"/>
        </w:tabs>
      </w:pPr>
    </w:lvl>
    <w:lvl w:ilvl="4" w:tplc="F056CD88">
      <w:numFmt w:val="none"/>
      <w:lvlText w:val=""/>
      <w:lvlJc w:val="left"/>
      <w:pPr>
        <w:tabs>
          <w:tab w:val="num" w:pos="360"/>
        </w:tabs>
      </w:pPr>
    </w:lvl>
    <w:lvl w:ilvl="5" w:tplc="51884C3A">
      <w:numFmt w:val="none"/>
      <w:lvlText w:val=""/>
      <w:lvlJc w:val="left"/>
      <w:pPr>
        <w:tabs>
          <w:tab w:val="num" w:pos="360"/>
        </w:tabs>
      </w:pPr>
    </w:lvl>
    <w:lvl w:ilvl="6" w:tplc="D2FCA7CA">
      <w:numFmt w:val="none"/>
      <w:lvlText w:val=""/>
      <w:lvlJc w:val="left"/>
      <w:pPr>
        <w:tabs>
          <w:tab w:val="num" w:pos="360"/>
        </w:tabs>
      </w:pPr>
    </w:lvl>
    <w:lvl w:ilvl="7" w:tplc="6712B1C2">
      <w:numFmt w:val="none"/>
      <w:lvlText w:val=""/>
      <w:lvlJc w:val="left"/>
      <w:pPr>
        <w:tabs>
          <w:tab w:val="num" w:pos="360"/>
        </w:tabs>
      </w:pPr>
    </w:lvl>
    <w:lvl w:ilvl="8" w:tplc="17683A32">
      <w:numFmt w:val="none"/>
      <w:lvlText w:val=""/>
      <w:lvlJc w:val="left"/>
      <w:pPr>
        <w:tabs>
          <w:tab w:val="num" w:pos="360"/>
        </w:tabs>
      </w:pPr>
    </w:lvl>
  </w:abstractNum>
  <w:abstractNum w:abstractNumId="2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D5FD9"/>
    <w:multiLevelType w:val="hybridMultilevel"/>
    <w:tmpl w:val="EA602786"/>
    <w:lvl w:ilvl="0" w:tplc="7DEE7F48">
      <w:start w:val="1"/>
      <w:numFmt w:val="decimal"/>
      <w:lvlText w:val="%1)"/>
      <w:lvlJc w:val="left"/>
      <w:pPr>
        <w:ind w:left="1200" w:hanging="360"/>
      </w:pPr>
      <w:rPr>
        <w:rFonts w:ascii="Times New Roman" w:eastAsia="Arial Unicode MS"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A4E27"/>
    <w:multiLevelType w:val="hybridMultilevel"/>
    <w:tmpl w:val="111A5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D92CA2"/>
    <w:multiLevelType w:val="hybridMultilevel"/>
    <w:tmpl w:val="13E44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59316B"/>
    <w:multiLevelType w:val="hybridMultilevel"/>
    <w:tmpl w:val="63A2C05E"/>
    <w:lvl w:ilvl="0" w:tplc="5248F6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105E63"/>
    <w:multiLevelType w:val="hybridMultilevel"/>
    <w:tmpl w:val="DC46E6BA"/>
    <w:lvl w:ilvl="0" w:tplc="EE806564">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BC30EFE"/>
    <w:multiLevelType w:val="hybridMultilevel"/>
    <w:tmpl w:val="9FC48DE0"/>
    <w:lvl w:ilvl="0" w:tplc="11148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1B2E0C"/>
    <w:multiLevelType w:val="hybridMultilevel"/>
    <w:tmpl w:val="7E865D10"/>
    <w:lvl w:ilvl="0" w:tplc="04150011">
      <w:start w:val="1"/>
      <w:numFmt w:val="decimal"/>
      <w:lvlText w:val="%1)"/>
      <w:lvlJc w:val="left"/>
      <w:pPr>
        <w:ind w:left="1204" w:hanging="360"/>
      </w:pPr>
      <w:rPr>
        <w:rFonts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33" w15:restartNumberingAfterBreak="0">
    <w:nsid w:val="5DE25E83"/>
    <w:multiLevelType w:val="hybridMultilevel"/>
    <w:tmpl w:val="400CA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3FF0862"/>
    <w:multiLevelType w:val="hybridMultilevel"/>
    <w:tmpl w:val="E3921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8D03EF5"/>
    <w:multiLevelType w:val="hybridMultilevel"/>
    <w:tmpl w:val="7DFCB79A"/>
    <w:lvl w:ilvl="0" w:tplc="18723AE4">
      <w:start w:val="1"/>
      <w:numFmt w:val="decimal"/>
      <w:lvlText w:val="%1."/>
      <w:lvlJc w:val="left"/>
      <w:pPr>
        <w:ind w:left="479" w:hanging="360"/>
        <w:jc w:val="right"/>
      </w:pPr>
      <w:rPr>
        <w:rFonts w:ascii="Carlito" w:eastAsia="Carlito" w:hAnsi="Carlito" w:cs="Carlito" w:hint="default"/>
        <w:spacing w:val="-10"/>
        <w:w w:val="99"/>
        <w:sz w:val="24"/>
        <w:szCs w:val="24"/>
        <w:lang w:val="pl-PL" w:eastAsia="en-US" w:bidi="ar-SA"/>
      </w:rPr>
    </w:lvl>
    <w:lvl w:ilvl="1" w:tplc="A2F2919A">
      <w:numFmt w:val="bullet"/>
      <w:lvlText w:val=""/>
      <w:lvlJc w:val="left"/>
      <w:pPr>
        <w:ind w:left="916" w:hanging="360"/>
      </w:pPr>
      <w:rPr>
        <w:rFonts w:ascii="Symbol" w:eastAsia="Symbol" w:hAnsi="Symbol" w:cs="Symbol" w:hint="default"/>
        <w:w w:val="100"/>
        <w:sz w:val="24"/>
        <w:szCs w:val="24"/>
        <w:lang w:val="pl-PL" w:eastAsia="en-US" w:bidi="ar-SA"/>
      </w:rPr>
    </w:lvl>
    <w:lvl w:ilvl="2" w:tplc="6AE671AC">
      <w:numFmt w:val="bullet"/>
      <w:lvlText w:val="•"/>
      <w:lvlJc w:val="left"/>
      <w:pPr>
        <w:ind w:left="1897" w:hanging="360"/>
      </w:pPr>
      <w:rPr>
        <w:rFonts w:hint="default"/>
        <w:lang w:val="pl-PL" w:eastAsia="en-US" w:bidi="ar-SA"/>
      </w:rPr>
    </w:lvl>
    <w:lvl w:ilvl="3" w:tplc="70A040D8">
      <w:numFmt w:val="bullet"/>
      <w:lvlText w:val="•"/>
      <w:lvlJc w:val="left"/>
      <w:pPr>
        <w:ind w:left="2875" w:hanging="360"/>
      </w:pPr>
      <w:rPr>
        <w:rFonts w:hint="default"/>
        <w:lang w:val="pl-PL" w:eastAsia="en-US" w:bidi="ar-SA"/>
      </w:rPr>
    </w:lvl>
    <w:lvl w:ilvl="4" w:tplc="2422A0E4">
      <w:numFmt w:val="bullet"/>
      <w:lvlText w:val="•"/>
      <w:lvlJc w:val="left"/>
      <w:pPr>
        <w:ind w:left="3853" w:hanging="360"/>
      </w:pPr>
      <w:rPr>
        <w:rFonts w:hint="default"/>
        <w:lang w:val="pl-PL" w:eastAsia="en-US" w:bidi="ar-SA"/>
      </w:rPr>
    </w:lvl>
    <w:lvl w:ilvl="5" w:tplc="DAD4A4DC">
      <w:numFmt w:val="bullet"/>
      <w:lvlText w:val="•"/>
      <w:lvlJc w:val="left"/>
      <w:pPr>
        <w:ind w:left="4831" w:hanging="360"/>
      </w:pPr>
      <w:rPr>
        <w:rFonts w:hint="default"/>
        <w:lang w:val="pl-PL" w:eastAsia="en-US" w:bidi="ar-SA"/>
      </w:rPr>
    </w:lvl>
    <w:lvl w:ilvl="6" w:tplc="1990EDDC">
      <w:numFmt w:val="bullet"/>
      <w:lvlText w:val="•"/>
      <w:lvlJc w:val="left"/>
      <w:pPr>
        <w:ind w:left="5808" w:hanging="360"/>
      </w:pPr>
      <w:rPr>
        <w:rFonts w:hint="default"/>
        <w:lang w:val="pl-PL" w:eastAsia="en-US" w:bidi="ar-SA"/>
      </w:rPr>
    </w:lvl>
    <w:lvl w:ilvl="7" w:tplc="BAE20756">
      <w:numFmt w:val="bullet"/>
      <w:lvlText w:val="•"/>
      <w:lvlJc w:val="left"/>
      <w:pPr>
        <w:ind w:left="6786" w:hanging="360"/>
      </w:pPr>
      <w:rPr>
        <w:rFonts w:hint="default"/>
        <w:lang w:val="pl-PL" w:eastAsia="en-US" w:bidi="ar-SA"/>
      </w:rPr>
    </w:lvl>
    <w:lvl w:ilvl="8" w:tplc="D78CB838">
      <w:numFmt w:val="bullet"/>
      <w:lvlText w:val="•"/>
      <w:lvlJc w:val="left"/>
      <w:pPr>
        <w:ind w:left="7764" w:hanging="360"/>
      </w:pPr>
      <w:rPr>
        <w:rFonts w:hint="default"/>
        <w:lang w:val="pl-PL" w:eastAsia="en-US" w:bidi="ar-SA"/>
      </w:rPr>
    </w:lvl>
  </w:abstractNum>
  <w:abstractNum w:abstractNumId="3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2365B96"/>
    <w:multiLevelType w:val="hybridMultilevel"/>
    <w:tmpl w:val="EC7C17EE"/>
    <w:lvl w:ilvl="0" w:tplc="583C6B0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43"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53B20E4"/>
    <w:multiLevelType w:val="hybridMultilevel"/>
    <w:tmpl w:val="0626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7754A"/>
    <w:multiLevelType w:val="hybridMultilevel"/>
    <w:tmpl w:val="EBBE7796"/>
    <w:lvl w:ilvl="0" w:tplc="2620FCA6">
      <w:start w:val="1"/>
      <w:numFmt w:val="decimal"/>
      <w:lvlText w:val="%1."/>
      <w:lvlJc w:val="left"/>
      <w:pPr>
        <w:tabs>
          <w:tab w:val="num" w:pos="1009"/>
        </w:tabs>
        <w:ind w:left="1009" w:hanging="453"/>
      </w:pPr>
      <w:rPr>
        <w:rFonts w:hint="default"/>
        <w:b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94B0487"/>
    <w:multiLevelType w:val="multilevel"/>
    <w:tmpl w:val="CB7E3E1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ABF5569"/>
    <w:multiLevelType w:val="hybridMultilevel"/>
    <w:tmpl w:val="A964EEB2"/>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48"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2"/>
  </w:num>
  <w:num w:numId="3">
    <w:abstractNumId w:val="11"/>
  </w:num>
  <w:num w:numId="4">
    <w:abstractNumId w:val="23"/>
  </w:num>
  <w:num w:numId="5">
    <w:abstractNumId w:val="2"/>
  </w:num>
  <w:num w:numId="6">
    <w:abstractNumId w:val="18"/>
  </w:num>
  <w:num w:numId="7">
    <w:abstractNumId w:val="39"/>
  </w:num>
  <w:num w:numId="8">
    <w:abstractNumId w:val="20"/>
  </w:num>
  <w:num w:numId="9">
    <w:abstractNumId w:val="36"/>
  </w:num>
  <w:num w:numId="10">
    <w:abstractNumId w:val="34"/>
  </w:num>
  <w:num w:numId="11">
    <w:abstractNumId w:val="49"/>
  </w:num>
  <w:num w:numId="12">
    <w:abstractNumId w:val="48"/>
  </w:num>
  <w:num w:numId="13">
    <w:abstractNumId w:val="1"/>
  </w:num>
  <w:num w:numId="14">
    <w:abstractNumId w:val="43"/>
  </w:num>
  <w:num w:numId="15">
    <w:abstractNumId w:val="40"/>
  </w:num>
  <w:num w:numId="16">
    <w:abstractNumId w:val="32"/>
  </w:num>
  <w:num w:numId="17">
    <w:abstractNumId w:val="46"/>
  </w:num>
  <w:num w:numId="18">
    <w:abstractNumId w:val="3"/>
  </w:num>
  <w:num w:numId="19">
    <w:abstractNumId w:val="38"/>
  </w:num>
  <w:num w:numId="20">
    <w:abstractNumId w:val="24"/>
  </w:num>
  <w:num w:numId="21">
    <w:abstractNumId w:val="15"/>
  </w:num>
  <w:num w:numId="22">
    <w:abstractNumId w:val="28"/>
  </w:num>
  <w:num w:numId="23">
    <w:abstractNumId w:val="14"/>
  </w:num>
  <w:num w:numId="24">
    <w:abstractNumId w:val="29"/>
  </w:num>
  <w:num w:numId="25">
    <w:abstractNumId w:val="37"/>
  </w:num>
  <w:num w:numId="26">
    <w:abstractNumId w:val="26"/>
  </w:num>
  <w:num w:numId="27">
    <w:abstractNumId w:val="16"/>
  </w:num>
  <w:num w:numId="28">
    <w:abstractNumId w:val="35"/>
  </w:num>
  <w:num w:numId="29">
    <w:abstractNumId w:val="25"/>
  </w:num>
  <w:num w:numId="30">
    <w:abstractNumId w:val="27"/>
  </w:num>
  <w:num w:numId="31">
    <w:abstractNumId w:val="30"/>
  </w:num>
  <w:num w:numId="32">
    <w:abstractNumId w:val="5"/>
  </w:num>
  <w:num w:numId="33">
    <w:abstractNumId w:val="33"/>
  </w:num>
  <w:num w:numId="34">
    <w:abstractNumId w:val="21"/>
  </w:num>
  <w:num w:numId="35">
    <w:abstractNumId w:val="12"/>
  </w:num>
  <w:num w:numId="36">
    <w:abstractNumId w:val="0"/>
  </w:num>
  <w:num w:numId="37">
    <w:abstractNumId w:val="22"/>
  </w:num>
  <w:num w:numId="38">
    <w:abstractNumId w:val="4"/>
  </w:num>
  <w:num w:numId="39">
    <w:abstractNumId w:val="13"/>
  </w:num>
  <w:num w:numId="40">
    <w:abstractNumId w:val="9"/>
  </w:num>
  <w:num w:numId="41">
    <w:abstractNumId w:val="45"/>
  </w:num>
  <w:num w:numId="42">
    <w:abstractNumId w:val="7"/>
  </w:num>
  <w:num w:numId="43">
    <w:abstractNumId w:val="8"/>
  </w:num>
  <w:num w:numId="44">
    <w:abstractNumId w:val="41"/>
  </w:num>
  <w:num w:numId="45">
    <w:abstractNumId w:val="19"/>
  </w:num>
  <w:num w:numId="46">
    <w:abstractNumId w:val="47"/>
  </w:num>
  <w:num w:numId="47">
    <w:abstractNumId w:val="17"/>
  </w:num>
  <w:num w:numId="48">
    <w:abstractNumId w:val="10"/>
  </w:num>
  <w:num w:numId="49">
    <w:abstractNumId w:val="6"/>
  </w:num>
  <w:num w:numId="5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1371D1"/>
    <w:rsid w:val="00000250"/>
    <w:rsid w:val="00003628"/>
    <w:rsid w:val="0000480D"/>
    <w:rsid w:val="000051A5"/>
    <w:rsid w:val="00005FB6"/>
    <w:rsid w:val="000060B3"/>
    <w:rsid w:val="000062B1"/>
    <w:rsid w:val="0001029D"/>
    <w:rsid w:val="00010415"/>
    <w:rsid w:val="0001050C"/>
    <w:rsid w:val="0001184A"/>
    <w:rsid w:val="000126DE"/>
    <w:rsid w:val="00012F27"/>
    <w:rsid w:val="000145C0"/>
    <w:rsid w:val="00014B99"/>
    <w:rsid w:val="00014F85"/>
    <w:rsid w:val="0001506B"/>
    <w:rsid w:val="00015DF2"/>
    <w:rsid w:val="00016306"/>
    <w:rsid w:val="00016D39"/>
    <w:rsid w:val="000170B4"/>
    <w:rsid w:val="000173E8"/>
    <w:rsid w:val="00017A17"/>
    <w:rsid w:val="00020154"/>
    <w:rsid w:val="00020D32"/>
    <w:rsid w:val="00020FA5"/>
    <w:rsid w:val="000212BF"/>
    <w:rsid w:val="00023392"/>
    <w:rsid w:val="00023DD3"/>
    <w:rsid w:val="0002428F"/>
    <w:rsid w:val="0002548F"/>
    <w:rsid w:val="00026975"/>
    <w:rsid w:val="00027DBA"/>
    <w:rsid w:val="000305C4"/>
    <w:rsid w:val="00030993"/>
    <w:rsid w:val="0003142A"/>
    <w:rsid w:val="00032147"/>
    <w:rsid w:val="0003214A"/>
    <w:rsid w:val="000336CC"/>
    <w:rsid w:val="00035231"/>
    <w:rsid w:val="000371D6"/>
    <w:rsid w:val="00037C47"/>
    <w:rsid w:val="00040D7D"/>
    <w:rsid w:val="00040E2E"/>
    <w:rsid w:val="00041C59"/>
    <w:rsid w:val="00044201"/>
    <w:rsid w:val="00046452"/>
    <w:rsid w:val="000479B9"/>
    <w:rsid w:val="00050245"/>
    <w:rsid w:val="0005052F"/>
    <w:rsid w:val="00051D7E"/>
    <w:rsid w:val="00052765"/>
    <w:rsid w:val="000540A0"/>
    <w:rsid w:val="00054F66"/>
    <w:rsid w:val="000564CB"/>
    <w:rsid w:val="00056A88"/>
    <w:rsid w:val="00056D19"/>
    <w:rsid w:val="00061505"/>
    <w:rsid w:val="00062E07"/>
    <w:rsid w:val="00064750"/>
    <w:rsid w:val="00065EE9"/>
    <w:rsid w:val="000660C3"/>
    <w:rsid w:val="00066421"/>
    <w:rsid w:val="00067024"/>
    <w:rsid w:val="000677C8"/>
    <w:rsid w:val="000709F8"/>
    <w:rsid w:val="00072AF3"/>
    <w:rsid w:val="000734E3"/>
    <w:rsid w:val="000744C3"/>
    <w:rsid w:val="00074562"/>
    <w:rsid w:val="00075611"/>
    <w:rsid w:val="00075CF7"/>
    <w:rsid w:val="00076E8C"/>
    <w:rsid w:val="00081A7F"/>
    <w:rsid w:val="00082DFD"/>
    <w:rsid w:val="00084B8E"/>
    <w:rsid w:val="000858BD"/>
    <w:rsid w:val="00086444"/>
    <w:rsid w:val="000871F3"/>
    <w:rsid w:val="0008727A"/>
    <w:rsid w:val="000872E7"/>
    <w:rsid w:val="00087397"/>
    <w:rsid w:val="000905EE"/>
    <w:rsid w:val="0009086B"/>
    <w:rsid w:val="000914CE"/>
    <w:rsid w:val="0009173F"/>
    <w:rsid w:val="0009189F"/>
    <w:rsid w:val="00091EBE"/>
    <w:rsid w:val="0009395F"/>
    <w:rsid w:val="00094E93"/>
    <w:rsid w:val="00097E6A"/>
    <w:rsid w:val="000A0B50"/>
    <w:rsid w:val="000A1B73"/>
    <w:rsid w:val="000A1D2C"/>
    <w:rsid w:val="000A2C1B"/>
    <w:rsid w:val="000A4464"/>
    <w:rsid w:val="000A5487"/>
    <w:rsid w:val="000A6830"/>
    <w:rsid w:val="000A766B"/>
    <w:rsid w:val="000B0336"/>
    <w:rsid w:val="000B0637"/>
    <w:rsid w:val="000B0D1A"/>
    <w:rsid w:val="000B0EAF"/>
    <w:rsid w:val="000B2818"/>
    <w:rsid w:val="000B46A3"/>
    <w:rsid w:val="000B47B0"/>
    <w:rsid w:val="000B54FE"/>
    <w:rsid w:val="000B7A92"/>
    <w:rsid w:val="000C03F9"/>
    <w:rsid w:val="000C160E"/>
    <w:rsid w:val="000C22FB"/>
    <w:rsid w:val="000C356C"/>
    <w:rsid w:val="000C35B4"/>
    <w:rsid w:val="000C39D5"/>
    <w:rsid w:val="000C40A1"/>
    <w:rsid w:val="000C4830"/>
    <w:rsid w:val="000C487E"/>
    <w:rsid w:val="000C4C3C"/>
    <w:rsid w:val="000C51C8"/>
    <w:rsid w:val="000C5B1A"/>
    <w:rsid w:val="000D14A5"/>
    <w:rsid w:val="000D18E4"/>
    <w:rsid w:val="000D433D"/>
    <w:rsid w:val="000D4497"/>
    <w:rsid w:val="000D4A6D"/>
    <w:rsid w:val="000D4E90"/>
    <w:rsid w:val="000D5F29"/>
    <w:rsid w:val="000D6D08"/>
    <w:rsid w:val="000D789A"/>
    <w:rsid w:val="000E046B"/>
    <w:rsid w:val="000E13B4"/>
    <w:rsid w:val="000E2EAE"/>
    <w:rsid w:val="000E2FB9"/>
    <w:rsid w:val="000E426B"/>
    <w:rsid w:val="000E4F51"/>
    <w:rsid w:val="000E695A"/>
    <w:rsid w:val="000E7605"/>
    <w:rsid w:val="000F0283"/>
    <w:rsid w:val="000F07C4"/>
    <w:rsid w:val="000F081D"/>
    <w:rsid w:val="000F0EC1"/>
    <w:rsid w:val="000F1287"/>
    <w:rsid w:val="000F3334"/>
    <w:rsid w:val="000F46DC"/>
    <w:rsid w:val="000F4E53"/>
    <w:rsid w:val="000F50BA"/>
    <w:rsid w:val="000F5E37"/>
    <w:rsid w:val="000F6821"/>
    <w:rsid w:val="00100BC7"/>
    <w:rsid w:val="001013BA"/>
    <w:rsid w:val="001013DE"/>
    <w:rsid w:val="00101703"/>
    <w:rsid w:val="00101852"/>
    <w:rsid w:val="001019C9"/>
    <w:rsid w:val="001020CE"/>
    <w:rsid w:val="00103360"/>
    <w:rsid w:val="00103666"/>
    <w:rsid w:val="001036E0"/>
    <w:rsid w:val="00104A6E"/>
    <w:rsid w:val="00107A57"/>
    <w:rsid w:val="00110BFE"/>
    <w:rsid w:val="00111795"/>
    <w:rsid w:val="00111C08"/>
    <w:rsid w:val="00111FCA"/>
    <w:rsid w:val="00113133"/>
    <w:rsid w:val="00113447"/>
    <w:rsid w:val="0011393B"/>
    <w:rsid w:val="00113CD7"/>
    <w:rsid w:val="00114092"/>
    <w:rsid w:val="00115228"/>
    <w:rsid w:val="001162A8"/>
    <w:rsid w:val="001171A1"/>
    <w:rsid w:val="00117212"/>
    <w:rsid w:val="001178CE"/>
    <w:rsid w:val="00117E9F"/>
    <w:rsid w:val="0012018E"/>
    <w:rsid w:val="001206A8"/>
    <w:rsid w:val="0012078C"/>
    <w:rsid w:val="0012277E"/>
    <w:rsid w:val="0012299E"/>
    <w:rsid w:val="00124CD1"/>
    <w:rsid w:val="00126FDC"/>
    <w:rsid w:val="00127E79"/>
    <w:rsid w:val="00130754"/>
    <w:rsid w:val="00130D18"/>
    <w:rsid w:val="00131669"/>
    <w:rsid w:val="001356F3"/>
    <w:rsid w:val="001371D1"/>
    <w:rsid w:val="001401B4"/>
    <w:rsid w:val="00140D11"/>
    <w:rsid w:val="00141139"/>
    <w:rsid w:val="001419E6"/>
    <w:rsid w:val="00142BAB"/>
    <w:rsid w:val="00143D65"/>
    <w:rsid w:val="001459C4"/>
    <w:rsid w:val="00145A70"/>
    <w:rsid w:val="00152DCD"/>
    <w:rsid w:val="001536B4"/>
    <w:rsid w:val="00153720"/>
    <w:rsid w:val="001542A9"/>
    <w:rsid w:val="00155297"/>
    <w:rsid w:val="001562D4"/>
    <w:rsid w:val="00156CB2"/>
    <w:rsid w:val="001573B8"/>
    <w:rsid w:val="00157860"/>
    <w:rsid w:val="0016060E"/>
    <w:rsid w:val="00160A2F"/>
    <w:rsid w:val="001619CE"/>
    <w:rsid w:val="00161C5B"/>
    <w:rsid w:val="00162988"/>
    <w:rsid w:val="00163419"/>
    <w:rsid w:val="001636F3"/>
    <w:rsid w:val="00165DA3"/>
    <w:rsid w:val="0016660C"/>
    <w:rsid w:val="00167810"/>
    <w:rsid w:val="00171076"/>
    <w:rsid w:val="0017152E"/>
    <w:rsid w:val="00171DAD"/>
    <w:rsid w:val="00172037"/>
    <w:rsid w:val="00172102"/>
    <w:rsid w:val="0017384B"/>
    <w:rsid w:val="001747C8"/>
    <w:rsid w:val="001748CA"/>
    <w:rsid w:val="001763F2"/>
    <w:rsid w:val="00177399"/>
    <w:rsid w:val="00180234"/>
    <w:rsid w:val="00180292"/>
    <w:rsid w:val="0018043B"/>
    <w:rsid w:val="00180A9A"/>
    <w:rsid w:val="00180B98"/>
    <w:rsid w:val="00181FEE"/>
    <w:rsid w:val="00182BD9"/>
    <w:rsid w:val="001842CE"/>
    <w:rsid w:val="00184B15"/>
    <w:rsid w:val="001856C7"/>
    <w:rsid w:val="00185E70"/>
    <w:rsid w:val="0019033D"/>
    <w:rsid w:val="00191236"/>
    <w:rsid w:val="001918F6"/>
    <w:rsid w:val="00191E4D"/>
    <w:rsid w:val="0019305E"/>
    <w:rsid w:val="00193ED3"/>
    <w:rsid w:val="00196223"/>
    <w:rsid w:val="00197507"/>
    <w:rsid w:val="001A0188"/>
    <w:rsid w:val="001A054D"/>
    <w:rsid w:val="001A0BD8"/>
    <w:rsid w:val="001A26E8"/>
    <w:rsid w:val="001A3486"/>
    <w:rsid w:val="001A37D2"/>
    <w:rsid w:val="001A4CDB"/>
    <w:rsid w:val="001A7AAB"/>
    <w:rsid w:val="001B0424"/>
    <w:rsid w:val="001B23F1"/>
    <w:rsid w:val="001B2538"/>
    <w:rsid w:val="001B3F27"/>
    <w:rsid w:val="001B3F53"/>
    <w:rsid w:val="001B5EAB"/>
    <w:rsid w:val="001B7C74"/>
    <w:rsid w:val="001C000D"/>
    <w:rsid w:val="001C03B4"/>
    <w:rsid w:val="001C2272"/>
    <w:rsid w:val="001C2AE4"/>
    <w:rsid w:val="001C3F5D"/>
    <w:rsid w:val="001C401F"/>
    <w:rsid w:val="001C6258"/>
    <w:rsid w:val="001C6394"/>
    <w:rsid w:val="001D00FE"/>
    <w:rsid w:val="001D2DBE"/>
    <w:rsid w:val="001D318B"/>
    <w:rsid w:val="001D358A"/>
    <w:rsid w:val="001D439B"/>
    <w:rsid w:val="001D4A53"/>
    <w:rsid w:val="001D527E"/>
    <w:rsid w:val="001D67AF"/>
    <w:rsid w:val="001D6DFA"/>
    <w:rsid w:val="001D7E3D"/>
    <w:rsid w:val="001D7EF4"/>
    <w:rsid w:val="001E059F"/>
    <w:rsid w:val="001E0CC8"/>
    <w:rsid w:val="001E0EE0"/>
    <w:rsid w:val="001E1D50"/>
    <w:rsid w:val="001E1DC0"/>
    <w:rsid w:val="001E27A4"/>
    <w:rsid w:val="001E2C60"/>
    <w:rsid w:val="001E5458"/>
    <w:rsid w:val="001E57FA"/>
    <w:rsid w:val="001F1B54"/>
    <w:rsid w:val="001F20D6"/>
    <w:rsid w:val="001F37CF"/>
    <w:rsid w:val="001F5040"/>
    <w:rsid w:val="001F6199"/>
    <w:rsid w:val="001F787A"/>
    <w:rsid w:val="001F7CE9"/>
    <w:rsid w:val="001F7FCD"/>
    <w:rsid w:val="00200464"/>
    <w:rsid w:val="002016BC"/>
    <w:rsid w:val="002036D9"/>
    <w:rsid w:val="00204C55"/>
    <w:rsid w:val="0020505E"/>
    <w:rsid w:val="00205BCE"/>
    <w:rsid w:val="00206DBE"/>
    <w:rsid w:val="00206FAC"/>
    <w:rsid w:val="0020707D"/>
    <w:rsid w:val="00207FC2"/>
    <w:rsid w:val="002123AF"/>
    <w:rsid w:val="00212B71"/>
    <w:rsid w:val="00212D5B"/>
    <w:rsid w:val="00213699"/>
    <w:rsid w:val="002150C5"/>
    <w:rsid w:val="002200F9"/>
    <w:rsid w:val="00220AD5"/>
    <w:rsid w:val="00220D16"/>
    <w:rsid w:val="00220FDB"/>
    <w:rsid w:val="00221F8A"/>
    <w:rsid w:val="0022222E"/>
    <w:rsid w:val="0022242D"/>
    <w:rsid w:val="002235C4"/>
    <w:rsid w:val="00223EF7"/>
    <w:rsid w:val="002240F9"/>
    <w:rsid w:val="00224107"/>
    <w:rsid w:val="00224E3F"/>
    <w:rsid w:val="002251F3"/>
    <w:rsid w:val="00226A02"/>
    <w:rsid w:val="00226A2C"/>
    <w:rsid w:val="00227004"/>
    <w:rsid w:val="00227546"/>
    <w:rsid w:val="00230A46"/>
    <w:rsid w:val="00230A9F"/>
    <w:rsid w:val="00231494"/>
    <w:rsid w:val="002334F1"/>
    <w:rsid w:val="002346F9"/>
    <w:rsid w:val="00234C2F"/>
    <w:rsid w:val="0023527C"/>
    <w:rsid w:val="00235E06"/>
    <w:rsid w:val="00236B34"/>
    <w:rsid w:val="00236DCC"/>
    <w:rsid w:val="0023748D"/>
    <w:rsid w:val="00242141"/>
    <w:rsid w:val="00242B45"/>
    <w:rsid w:val="002434FE"/>
    <w:rsid w:val="0024400C"/>
    <w:rsid w:val="00244968"/>
    <w:rsid w:val="00247227"/>
    <w:rsid w:val="002502F6"/>
    <w:rsid w:val="0025077C"/>
    <w:rsid w:val="002512BB"/>
    <w:rsid w:val="002514A6"/>
    <w:rsid w:val="002521EA"/>
    <w:rsid w:val="00253F04"/>
    <w:rsid w:val="00255D50"/>
    <w:rsid w:val="00255F48"/>
    <w:rsid w:val="00256DFD"/>
    <w:rsid w:val="002573A6"/>
    <w:rsid w:val="002605BF"/>
    <w:rsid w:val="002620FD"/>
    <w:rsid w:val="00262577"/>
    <w:rsid w:val="002631B8"/>
    <w:rsid w:val="00264024"/>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5D1D"/>
    <w:rsid w:val="002763A4"/>
    <w:rsid w:val="0027675C"/>
    <w:rsid w:val="00276D5D"/>
    <w:rsid w:val="00276F2D"/>
    <w:rsid w:val="00277AA0"/>
    <w:rsid w:val="002807F6"/>
    <w:rsid w:val="00280D47"/>
    <w:rsid w:val="002810A5"/>
    <w:rsid w:val="00281B02"/>
    <w:rsid w:val="00281DF2"/>
    <w:rsid w:val="00282849"/>
    <w:rsid w:val="002855A9"/>
    <w:rsid w:val="00287787"/>
    <w:rsid w:val="00290193"/>
    <w:rsid w:val="0029108B"/>
    <w:rsid w:val="00291451"/>
    <w:rsid w:val="002932BE"/>
    <w:rsid w:val="002939A9"/>
    <w:rsid w:val="00293A4B"/>
    <w:rsid w:val="00294F2D"/>
    <w:rsid w:val="0029574C"/>
    <w:rsid w:val="00295DAD"/>
    <w:rsid w:val="002966DE"/>
    <w:rsid w:val="002969FF"/>
    <w:rsid w:val="00297C2B"/>
    <w:rsid w:val="002A006E"/>
    <w:rsid w:val="002A13F1"/>
    <w:rsid w:val="002A15E4"/>
    <w:rsid w:val="002A25D6"/>
    <w:rsid w:val="002A2A23"/>
    <w:rsid w:val="002A5EFA"/>
    <w:rsid w:val="002A5F20"/>
    <w:rsid w:val="002A6A9E"/>
    <w:rsid w:val="002A7025"/>
    <w:rsid w:val="002A7653"/>
    <w:rsid w:val="002A78EC"/>
    <w:rsid w:val="002B0C68"/>
    <w:rsid w:val="002B1D7E"/>
    <w:rsid w:val="002B45B8"/>
    <w:rsid w:val="002B5D6F"/>
    <w:rsid w:val="002C1485"/>
    <w:rsid w:val="002C1E5E"/>
    <w:rsid w:val="002C3564"/>
    <w:rsid w:val="002C3D7C"/>
    <w:rsid w:val="002C52DC"/>
    <w:rsid w:val="002C53F1"/>
    <w:rsid w:val="002C6091"/>
    <w:rsid w:val="002C6268"/>
    <w:rsid w:val="002C714D"/>
    <w:rsid w:val="002C721B"/>
    <w:rsid w:val="002C72F0"/>
    <w:rsid w:val="002C7B20"/>
    <w:rsid w:val="002D1ACC"/>
    <w:rsid w:val="002D2027"/>
    <w:rsid w:val="002D260F"/>
    <w:rsid w:val="002D2ABF"/>
    <w:rsid w:val="002D2B16"/>
    <w:rsid w:val="002D4754"/>
    <w:rsid w:val="002D589D"/>
    <w:rsid w:val="002E03C0"/>
    <w:rsid w:val="002E1E1D"/>
    <w:rsid w:val="002E31F2"/>
    <w:rsid w:val="002E3962"/>
    <w:rsid w:val="002E3FB5"/>
    <w:rsid w:val="002E446B"/>
    <w:rsid w:val="002E5C66"/>
    <w:rsid w:val="002E68B1"/>
    <w:rsid w:val="002F0963"/>
    <w:rsid w:val="002F192F"/>
    <w:rsid w:val="002F3DD2"/>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1E73"/>
    <w:rsid w:val="00312368"/>
    <w:rsid w:val="00316351"/>
    <w:rsid w:val="00317816"/>
    <w:rsid w:val="00320EEE"/>
    <w:rsid w:val="0032402A"/>
    <w:rsid w:val="003243A9"/>
    <w:rsid w:val="003244D2"/>
    <w:rsid w:val="003245E8"/>
    <w:rsid w:val="00324DF0"/>
    <w:rsid w:val="00325F9E"/>
    <w:rsid w:val="00326B5D"/>
    <w:rsid w:val="00327BEF"/>
    <w:rsid w:val="00331ED7"/>
    <w:rsid w:val="00332B8F"/>
    <w:rsid w:val="00332ED0"/>
    <w:rsid w:val="00332F51"/>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4A95"/>
    <w:rsid w:val="003456F2"/>
    <w:rsid w:val="00345788"/>
    <w:rsid w:val="003457EB"/>
    <w:rsid w:val="00346AC6"/>
    <w:rsid w:val="0034770D"/>
    <w:rsid w:val="0035020C"/>
    <w:rsid w:val="003503A5"/>
    <w:rsid w:val="00350964"/>
    <w:rsid w:val="00353212"/>
    <w:rsid w:val="00354679"/>
    <w:rsid w:val="00354DF7"/>
    <w:rsid w:val="003551D5"/>
    <w:rsid w:val="00356330"/>
    <w:rsid w:val="00356A4D"/>
    <w:rsid w:val="0035753D"/>
    <w:rsid w:val="003575A0"/>
    <w:rsid w:val="003602E7"/>
    <w:rsid w:val="00360B49"/>
    <w:rsid w:val="00361095"/>
    <w:rsid w:val="00362A77"/>
    <w:rsid w:val="00363294"/>
    <w:rsid w:val="0036422F"/>
    <w:rsid w:val="0036440A"/>
    <w:rsid w:val="00364819"/>
    <w:rsid w:val="0036530D"/>
    <w:rsid w:val="0036594B"/>
    <w:rsid w:val="0036744C"/>
    <w:rsid w:val="003679C2"/>
    <w:rsid w:val="00370B7B"/>
    <w:rsid w:val="003711A1"/>
    <w:rsid w:val="003714D8"/>
    <w:rsid w:val="00373C3B"/>
    <w:rsid w:val="00373D3B"/>
    <w:rsid w:val="00375A8C"/>
    <w:rsid w:val="00376D28"/>
    <w:rsid w:val="00377912"/>
    <w:rsid w:val="0038029C"/>
    <w:rsid w:val="003832F4"/>
    <w:rsid w:val="0038350E"/>
    <w:rsid w:val="003839B5"/>
    <w:rsid w:val="00383F2A"/>
    <w:rsid w:val="003860BF"/>
    <w:rsid w:val="003863E7"/>
    <w:rsid w:val="00390106"/>
    <w:rsid w:val="00390AD5"/>
    <w:rsid w:val="00390EFC"/>
    <w:rsid w:val="00393645"/>
    <w:rsid w:val="003944B5"/>
    <w:rsid w:val="00396D6E"/>
    <w:rsid w:val="003A0558"/>
    <w:rsid w:val="003A0649"/>
    <w:rsid w:val="003A2635"/>
    <w:rsid w:val="003A2918"/>
    <w:rsid w:val="003A2BF4"/>
    <w:rsid w:val="003A3D4E"/>
    <w:rsid w:val="003A3FAF"/>
    <w:rsid w:val="003A4F40"/>
    <w:rsid w:val="003A57C3"/>
    <w:rsid w:val="003A67C9"/>
    <w:rsid w:val="003A74AF"/>
    <w:rsid w:val="003A772B"/>
    <w:rsid w:val="003B03F0"/>
    <w:rsid w:val="003B10BB"/>
    <w:rsid w:val="003B1219"/>
    <w:rsid w:val="003B3E69"/>
    <w:rsid w:val="003B45AD"/>
    <w:rsid w:val="003B46D6"/>
    <w:rsid w:val="003B5E0C"/>
    <w:rsid w:val="003B7199"/>
    <w:rsid w:val="003C1F87"/>
    <w:rsid w:val="003C27F8"/>
    <w:rsid w:val="003C3261"/>
    <w:rsid w:val="003C37FB"/>
    <w:rsid w:val="003C4AD4"/>
    <w:rsid w:val="003C4E5E"/>
    <w:rsid w:val="003C6822"/>
    <w:rsid w:val="003C6AA2"/>
    <w:rsid w:val="003C72C5"/>
    <w:rsid w:val="003C78D3"/>
    <w:rsid w:val="003D0C13"/>
    <w:rsid w:val="003D13D3"/>
    <w:rsid w:val="003D3551"/>
    <w:rsid w:val="003D35C6"/>
    <w:rsid w:val="003D4BAD"/>
    <w:rsid w:val="003D5869"/>
    <w:rsid w:val="003D622C"/>
    <w:rsid w:val="003D652C"/>
    <w:rsid w:val="003D6C84"/>
    <w:rsid w:val="003D6D82"/>
    <w:rsid w:val="003D7EC5"/>
    <w:rsid w:val="003E0A79"/>
    <w:rsid w:val="003E3869"/>
    <w:rsid w:val="003E7020"/>
    <w:rsid w:val="003E7AC3"/>
    <w:rsid w:val="003E7B3F"/>
    <w:rsid w:val="003F16C5"/>
    <w:rsid w:val="003F1FD5"/>
    <w:rsid w:val="003F2FC6"/>
    <w:rsid w:val="003F3A1C"/>
    <w:rsid w:val="003F431A"/>
    <w:rsid w:val="003F4E55"/>
    <w:rsid w:val="003F5FC6"/>
    <w:rsid w:val="003F6B66"/>
    <w:rsid w:val="003F77A5"/>
    <w:rsid w:val="003F792F"/>
    <w:rsid w:val="003F7F9F"/>
    <w:rsid w:val="00400B2E"/>
    <w:rsid w:val="00401030"/>
    <w:rsid w:val="004021B2"/>
    <w:rsid w:val="00403CF2"/>
    <w:rsid w:val="0040697E"/>
    <w:rsid w:val="00406C30"/>
    <w:rsid w:val="004077A3"/>
    <w:rsid w:val="00410732"/>
    <w:rsid w:val="00412860"/>
    <w:rsid w:val="0041412E"/>
    <w:rsid w:val="00414F0B"/>
    <w:rsid w:val="00417460"/>
    <w:rsid w:val="004174D3"/>
    <w:rsid w:val="00417951"/>
    <w:rsid w:val="0042034E"/>
    <w:rsid w:val="00420C48"/>
    <w:rsid w:val="00421296"/>
    <w:rsid w:val="004215BB"/>
    <w:rsid w:val="00421ABE"/>
    <w:rsid w:val="00422427"/>
    <w:rsid w:val="00422935"/>
    <w:rsid w:val="00422B8B"/>
    <w:rsid w:val="004247B0"/>
    <w:rsid w:val="00425666"/>
    <w:rsid w:val="00425B47"/>
    <w:rsid w:val="00430D2C"/>
    <w:rsid w:val="00431646"/>
    <w:rsid w:val="0043274A"/>
    <w:rsid w:val="00432A3B"/>
    <w:rsid w:val="00432BCA"/>
    <w:rsid w:val="00432E7A"/>
    <w:rsid w:val="004351A0"/>
    <w:rsid w:val="00435B23"/>
    <w:rsid w:val="004364E6"/>
    <w:rsid w:val="0043780A"/>
    <w:rsid w:val="0044200E"/>
    <w:rsid w:val="0044267A"/>
    <w:rsid w:val="00444B17"/>
    <w:rsid w:val="004453DE"/>
    <w:rsid w:val="00445624"/>
    <w:rsid w:val="0044608C"/>
    <w:rsid w:val="0044611A"/>
    <w:rsid w:val="004462B9"/>
    <w:rsid w:val="004462C6"/>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2BCC"/>
    <w:rsid w:val="004730A4"/>
    <w:rsid w:val="004731CC"/>
    <w:rsid w:val="00473DF7"/>
    <w:rsid w:val="00473E4E"/>
    <w:rsid w:val="00474CBF"/>
    <w:rsid w:val="004756B6"/>
    <w:rsid w:val="004822C3"/>
    <w:rsid w:val="00482480"/>
    <w:rsid w:val="004839AF"/>
    <w:rsid w:val="00483DA6"/>
    <w:rsid w:val="004847D7"/>
    <w:rsid w:val="0048543A"/>
    <w:rsid w:val="00485D6C"/>
    <w:rsid w:val="00487A27"/>
    <w:rsid w:val="00487B47"/>
    <w:rsid w:val="00487F28"/>
    <w:rsid w:val="00490B31"/>
    <w:rsid w:val="0049129E"/>
    <w:rsid w:val="004915EA"/>
    <w:rsid w:val="00493DBC"/>
    <w:rsid w:val="00494832"/>
    <w:rsid w:val="00495DA7"/>
    <w:rsid w:val="00496B5F"/>
    <w:rsid w:val="004A02D1"/>
    <w:rsid w:val="004A2CB5"/>
    <w:rsid w:val="004A3383"/>
    <w:rsid w:val="004A3564"/>
    <w:rsid w:val="004A4C25"/>
    <w:rsid w:val="004A4C72"/>
    <w:rsid w:val="004A526C"/>
    <w:rsid w:val="004A5ADC"/>
    <w:rsid w:val="004A6788"/>
    <w:rsid w:val="004A7A3A"/>
    <w:rsid w:val="004B0317"/>
    <w:rsid w:val="004B1124"/>
    <w:rsid w:val="004B175A"/>
    <w:rsid w:val="004B1853"/>
    <w:rsid w:val="004B297A"/>
    <w:rsid w:val="004B36CD"/>
    <w:rsid w:val="004B38C7"/>
    <w:rsid w:val="004B504B"/>
    <w:rsid w:val="004B6AFF"/>
    <w:rsid w:val="004C03A7"/>
    <w:rsid w:val="004C1D19"/>
    <w:rsid w:val="004C1F5F"/>
    <w:rsid w:val="004C3003"/>
    <w:rsid w:val="004C329E"/>
    <w:rsid w:val="004C3D86"/>
    <w:rsid w:val="004C49F2"/>
    <w:rsid w:val="004C4FD4"/>
    <w:rsid w:val="004C5DDB"/>
    <w:rsid w:val="004C6C6F"/>
    <w:rsid w:val="004C6E57"/>
    <w:rsid w:val="004D08B8"/>
    <w:rsid w:val="004D2293"/>
    <w:rsid w:val="004D30E6"/>
    <w:rsid w:val="004D31E3"/>
    <w:rsid w:val="004D377A"/>
    <w:rsid w:val="004D39D0"/>
    <w:rsid w:val="004D3FA4"/>
    <w:rsid w:val="004D414B"/>
    <w:rsid w:val="004D41F9"/>
    <w:rsid w:val="004D4A05"/>
    <w:rsid w:val="004D5175"/>
    <w:rsid w:val="004D51BD"/>
    <w:rsid w:val="004D587F"/>
    <w:rsid w:val="004D5A88"/>
    <w:rsid w:val="004E0A96"/>
    <w:rsid w:val="004E0E99"/>
    <w:rsid w:val="004E18B5"/>
    <w:rsid w:val="004E2842"/>
    <w:rsid w:val="004E3193"/>
    <w:rsid w:val="004E396C"/>
    <w:rsid w:val="004E43EA"/>
    <w:rsid w:val="004E4DE3"/>
    <w:rsid w:val="004E5209"/>
    <w:rsid w:val="004E56B3"/>
    <w:rsid w:val="004E61B1"/>
    <w:rsid w:val="004E65EE"/>
    <w:rsid w:val="004E6BFB"/>
    <w:rsid w:val="004E7AE8"/>
    <w:rsid w:val="004F0726"/>
    <w:rsid w:val="004F1AE6"/>
    <w:rsid w:val="004F306B"/>
    <w:rsid w:val="004F3D87"/>
    <w:rsid w:val="004F4ECA"/>
    <w:rsid w:val="004F5620"/>
    <w:rsid w:val="004F5FCC"/>
    <w:rsid w:val="004F613F"/>
    <w:rsid w:val="004F7184"/>
    <w:rsid w:val="004F7D09"/>
    <w:rsid w:val="005010CB"/>
    <w:rsid w:val="005019D9"/>
    <w:rsid w:val="00502DC8"/>
    <w:rsid w:val="00503103"/>
    <w:rsid w:val="00503397"/>
    <w:rsid w:val="005035BA"/>
    <w:rsid w:val="00503A7A"/>
    <w:rsid w:val="00504099"/>
    <w:rsid w:val="00504B65"/>
    <w:rsid w:val="005064C6"/>
    <w:rsid w:val="00506AC3"/>
    <w:rsid w:val="00506D0C"/>
    <w:rsid w:val="00506F29"/>
    <w:rsid w:val="005071AB"/>
    <w:rsid w:val="00507454"/>
    <w:rsid w:val="005074A9"/>
    <w:rsid w:val="00507D03"/>
    <w:rsid w:val="00507FD0"/>
    <w:rsid w:val="0051141C"/>
    <w:rsid w:val="00512276"/>
    <w:rsid w:val="005123F4"/>
    <w:rsid w:val="00512ADB"/>
    <w:rsid w:val="00512D72"/>
    <w:rsid w:val="0051336B"/>
    <w:rsid w:val="00514183"/>
    <w:rsid w:val="00517182"/>
    <w:rsid w:val="00517CAB"/>
    <w:rsid w:val="005208BB"/>
    <w:rsid w:val="00521D88"/>
    <w:rsid w:val="0052265C"/>
    <w:rsid w:val="00524E7F"/>
    <w:rsid w:val="00526011"/>
    <w:rsid w:val="00530934"/>
    <w:rsid w:val="00533538"/>
    <w:rsid w:val="0053414A"/>
    <w:rsid w:val="00534197"/>
    <w:rsid w:val="00535DDB"/>
    <w:rsid w:val="00537F12"/>
    <w:rsid w:val="005407BC"/>
    <w:rsid w:val="00540DC1"/>
    <w:rsid w:val="005437FB"/>
    <w:rsid w:val="00543EA7"/>
    <w:rsid w:val="00544880"/>
    <w:rsid w:val="00545738"/>
    <w:rsid w:val="00547D89"/>
    <w:rsid w:val="005503E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60DF"/>
    <w:rsid w:val="00567390"/>
    <w:rsid w:val="00567A1C"/>
    <w:rsid w:val="0057001D"/>
    <w:rsid w:val="00570CE9"/>
    <w:rsid w:val="005715EA"/>
    <w:rsid w:val="005759D0"/>
    <w:rsid w:val="005805E4"/>
    <w:rsid w:val="0058157A"/>
    <w:rsid w:val="00581E53"/>
    <w:rsid w:val="00582A0D"/>
    <w:rsid w:val="00582D2D"/>
    <w:rsid w:val="005848BC"/>
    <w:rsid w:val="005862C2"/>
    <w:rsid w:val="005864A4"/>
    <w:rsid w:val="0058779A"/>
    <w:rsid w:val="0059063F"/>
    <w:rsid w:val="0059246E"/>
    <w:rsid w:val="00593F34"/>
    <w:rsid w:val="0059418C"/>
    <w:rsid w:val="00594494"/>
    <w:rsid w:val="005950DB"/>
    <w:rsid w:val="005A0882"/>
    <w:rsid w:val="005A33A2"/>
    <w:rsid w:val="005A46D7"/>
    <w:rsid w:val="005A48F1"/>
    <w:rsid w:val="005A54D7"/>
    <w:rsid w:val="005B050E"/>
    <w:rsid w:val="005B126E"/>
    <w:rsid w:val="005B178D"/>
    <w:rsid w:val="005B2C36"/>
    <w:rsid w:val="005B3507"/>
    <w:rsid w:val="005B428F"/>
    <w:rsid w:val="005B5CE1"/>
    <w:rsid w:val="005B65C3"/>
    <w:rsid w:val="005B6C8C"/>
    <w:rsid w:val="005B6D40"/>
    <w:rsid w:val="005B7081"/>
    <w:rsid w:val="005C1296"/>
    <w:rsid w:val="005C2DA9"/>
    <w:rsid w:val="005C33B0"/>
    <w:rsid w:val="005C43AD"/>
    <w:rsid w:val="005C511A"/>
    <w:rsid w:val="005C568B"/>
    <w:rsid w:val="005C736C"/>
    <w:rsid w:val="005D0452"/>
    <w:rsid w:val="005D09A3"/>
    <w:rsid w:val="005D09F4"/>
    <w:rsid w:val="005D23B0"/>
    <w:rsid w:val="005D3079"/>
    <w:rsid w:val="005D585F"/>
    <w:rsid w:val="005D7282"/>
    <w:rsid w:val="005E05D2"/>
    <w:rsid w:val="005E118A"/>
    <w:rsid w:val="005E21DD"/>
    <w:rsid w:val="005E2D96"/>
    <w:rsid w:val="005E3A6A"/>
    <w:rsid w:val="005E4AD7"/>
    <w:rsid w:val="005E5654"/>
    <w:rsid w:val="005E5847"/>
    <w:rsid w:val="005E5AA2"/>
    <w:rsid w:val="005F0805"/>
    <w:rsid w:val="005F535E"/>
    <w:rsid w:val="005F55B6"/>
    <w:rsid w:val="005F604C"/>
    <w:rsid w:val="005F65B2"/>
    <w:rsid w:val="005F7A08"/>
    <w:rsid w:val="005F7F18"/>
    <w:rsid w:val="005F7F4B"/>
    <w:rsid w:val="00600075"/>
    <w:rsid w:val="00601A37"/>
    <w:rsid w:val="0060200C"/>
    <w:rsid w:val="006026ED"/>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6D0D"/>
    <w:rsid w:val="00617E6B"/>
    <w:rsid w:val="006202AE"/>
    <w:rsid w:val="0062088D"/>
    <w:rsid w:val="00621A52"/>
    <w:rsid w:val="00622B66"/>
    <w:rsid w:val="006232BE"/>
    <w:rsid w:val="00624C72"/>
    <w:rsid w:val="0062638D"/>
    <w:rsid w:val="0062653F"/>
    <w:rsid w:val="006338CF"/>
    <w:rsid w:val="00634EB3"/>
    <w:rsid w:val="006350FC"/>
    <w:rsid w:val="00635AD0"/>
    <w:rsid w:val="006365DA"/>
    <w:rsid w:val="00637CA4"/>
    <w:rsid w:val="00637D4E"/>
    <w:rsid w:val="006423F7"/>
    <w:rsid w:val="00642DF9"/>
    <w:rsid w:val="00643D2B"/>
    <w:rsid w:val="00643E27"/>
    <w:rsid w:val="00644BE7"/>
    <w:rsid w:val="00645D66"/>
    <w:rsid w:val="006464BC"/>
    <w:rsid w:val="0064786B"/>
    <w:rsid w:val="0065033E"/>
    <w:rsid w:val="00650DE8"/>
    <w:rsid w:val="00651B83"/>
    <w:rsid w:val="00651CE0"/>
    <w:rsid w:val="0065392B"/>
    <w:rsid w:val="006539AB"/>
    <w:rsid w:val="006542BB"/>
    <w:rsid w:val="00654324"/>
    <w:rsid w:val="00655254"/>
    <w:rsid w:val="0065551B"/>
    <w:rsid w:val="00656157"/>
    <w:rsid w:val="00656666"/>
    <w:rsid w:val="00656EA4"/>
    <w:rsid w:val="00657118"/>
    <w:rsid w:val="0065765B"/>
    <w:rsid w:val="00657B77"/>
    <w:rsid w:val="006615B3"/>
    <w:rsid w:val="00662DA3"/>
    <w:rsid w:val="00663524"/>
    <w:rsid w:val="006636FB"/>
    <w:rsid w:val="00663ED7"/>
    <w:rsid w:val="0066431B"/>
    <w:rsid w:val="00664951"/>
    <w:rsid w:val="006649D6"/>
    <w:rsid w:val="00664CC1"/>
    <w:rsid w:val="0066702B"/>
    <w:rsid w:val="00667140"/>
    <w:rsid w:val="00670D12"/>
    <w:rsid w:val="00672F16"/>
    <w:rsid w:val="0067356E"/>
    <w:rsid w:val="00674093"/>
    <w:rsid w:val="00674377"/>
    <w:rsid w:val="00674C5E"/>
    <w:rsid w:val="00675F39"/>
    <w:rsid w:val="00676C52"/>
    <w:rsid w:val="006772AD"/>
    <w:rsid w:val="006808D6"/>
    <w:rsid w:val="006813A5"/>
    <w:rsid w:val="0068144E"/>
    <w:rsid w:val="0068219A"/>
    <w:rsid w:val="00685053"/>
    <w:rsid w:val="00685759"/>
    <w:rsid w:val="00687960"/>
    <w:rsid w:val="00687BF2"/>
    <w:rsid w:val="00691F17"/>
    <w:rsid w:val="006924CC"/>
    <w:rsid w:val="00692BA6"/>
    <w:rsid w:val="00693AE9"/>
    <w:rsid w:val="0069472C"/>
    <w:rsid w:val="00694D12"/>
    <w:rsid w:val="00694DA5"/>
    <w:rsid w:val="0069612A"/>
    <w:rsid w:val="006962D5"/>
    <w:rsid w:val="006974D8"/>
    <w:rsid w:val="00697B0B"/>
    <w:rsid w:val="006A004C"/>
    <w:rsid w:val="006A141C"/>
    <w:rsid w:val="006A1703"/>
    <w:rsid w:val="006A1962"/>
    <w:rsid w:val="006A482D"/>
    <w:rsid w:val="006A59D4"/>
    <w:rsid w:val="006A5F39"/>
    <w:rsid w:val="006A6587"/>
    <w:rsid w:val="006A67B8"/>
    <w:rsid w:val="006A6A13"/>
    <w:rsid w:val="006A6A2A"/>
    <w:rsid w:val="006A6F10"/>
    <w:rsid w:val="006A740F"/>
    <w:rsid w:val="006A7D68"/>
    <w:rsid w:val="006B0AED"/>
    <w:rsid w:val="006B13C6"/>
    <w:rsid w:val="006B1E0F"/>
    <w:rsid w:val="006B2B51"/>
    <w:rsid w:val="006B2E4D"/>
    <w:rsid w:val="006B3536"/>
    <w:rsid w:val="006B3D7E"/>
    <w:rsid w:val="006B4D89"/>
    <w:rsid w:val="006B4D99"/>
    <w:rsid w:val="006B5555"/>
    <w:rsid w:val="006B5D03"/>
    <w:rsid w:val="006B7F06"/>
    <w:rsid w:val="006B7F98"/>
    <w:rsid w:val="006C2113"/>
    <w:rsid w:val="006C277E"/>
    <w:rsid w:val="006C3731"/>
    <w:rsid w:val="006C3EF6"/>
    <w:rsid w:val="006C4C53"/>
    <w:rsid w:val="006C4DF3"/>
    <w:rsid w:val="006C7E77"/>
    <w:rsid w:val="006D0D87"/>
    <w:rsid w:val="006D14A1"/>
    <w:rsid w:val="006D2150"/>
    <w:rsid w:val="006D2299"/>
    <w:rsid w:val="006D2DA4"/>
    <w:rsid w:val="006D2E8E"/>
    <w:rsid w:val="006D31E3"/>
    <w:rsid w:val="006D3789"/>
    <w:rsid w:val="006D3F56"/>
    <w:rsid w:val="006D45D8"/>
    <w:rsid w:val="006D5AEE"/>
    <w:rsid w:val="006D6A27"/>
    <w:rsid w:val="006D6C7F"/>
    <w:rsid w:val="006D7F39"/>
    <w:rsid w:val="006D7FE9"/>
    <w:rsid w:val="006E00C9"/>
    <w:rsid w:val="006E0CCE"/>
    <w:rsid w:val="006E25BE"/>
    <w:rsid w:val="006E28E0"/>
    <w:rsid w:val="006E2AE9"/>
    <w:rsid w:val="006E2CB8"/>
    <w:rsid w:val="006E2E00"/>
    <w:rsid w:val="006E5EB0"/>
    <w:rsid w:val="006E6C0B"/>
    <w:rsid w:val="006E6DE4"/>
    <w:rsid w:val="006E75D9"/>
    <w:rsid w:val="006F01E7"/>
    <w:rsid w:val="006F047D"/>
    <w:rsid w:val="006F124F"/>
    <w:rsid w:val="006F1357"/>
    <w:rsid w:val="006F1EBF"/>
    <w:rsid w:val="006F2874"/>
    <w:rsid w:val="006F4382"/>
    <w:rsid w:val="006F439B"/>
    <w:rsid w:val="006F440B"/>
    <w:rsid w:val="006F4445"/>
    <w:rsid w:val="006F46DB"/>
    <w:rsid w:val="006F51C0"/>
    <w:rsid w:val="006F7F07"/>
    <w:rsid w:val="00701C3D"/>
    <w:rsid w:val="007021FC"/>
    <w:rsid w:val="0070242D"/>
    <w:rsid w:val="007033A9"/>
    <w:rsid w:val="0070378F"/>
    <w:rsid w:val="00703A2B"/>
    <w:rsid w:val="00704675"/>
    <w:rsid w:val="007048F3"/>
    <w:rsid w:val="007049B8"/>
    <w:rsid w:val="00704F50"/>
    <w:rsid w:val="0070683D"/>
    <w:rsid w:val="00707CFD"/>
    <w:rsid w:val="00710273"/>
    <w:rsid w:val="007112CF"/>
    <w:rsid w:val="007115F4"/>
    <w:rsid w:val="00712556"/>
    <w:rsid w:val="00712DDD"/>
    <w:rsid w:val="00712E0C"/>
    <w:rsid w:val="007211C0"/>
    <w:rsid w:val="00721C26"/>
    <w:rsid w:val="00722F8F"/>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51694"/>
    <w:rsid w:val="0075169D"/>
    <w:rsid w:val="00755D8C"/>
    <w:rsid w:val="00761A56"/>
    <w:rsid w:val="00763187"/>
    <w:rsid w:val="0076379F"/>
    <w:rsid w:val="00763935"/>
    <w:rsid w:val="00763B68"/>
    <w:rsid w:val="00763E06"/>
    <w:rsid w:val="007648EE"/>
    <w:rsid w:val="00765B5C"/>
    <w:rsid w:val="00766D83"/>
    <w:rsid w:val="00766EE7"/>
    <w:rsid w:val="00767261"/>
    <w:rsid w:val="007676CF"/>
    <w:rsid w:val="007705C8"/>
    <w:rsid w:val="00770CE9"/>
    <w:rsid w:val="0077241B"/>
    <w:rsid w:val="00773987"/>
    <w:rsid w:val="00774113"/>
    <w:rsid w:val="00774425"/>
    <w:rsid w:val="00775E7F"/>
    <w:rsid w:val="00775ECC"/>
    <w:rsid w:val="007760A5"/>
    <w:rsid w:val="007764E1"/>
    <w:rsid w:val="00776512"/>
    <w:rsid w:val="0077735B"/>
    <w:rsid w:val="00777396"/>
    <w:rsid w:val="00777821"/>
    <w:rsid w:val="00780241"/>
    <w:rsid w:val="00782BEF"/>
    <w:rsid w:val="00783298"/>
    <w:rsid w:val="007833C6"/>
    <w:rsid w:val="007847D3"/>
    <w:rsid w:val="00784E47"/>
    <w:rsid w:val="007859EE"/>
    <w:rsid w:val="00790A2F"/>
    <w:rsid w:val="00791580"/>
    <w:rsid w:val="00791832"/>
    <w:rsid w:val="00791E64"/>
    <w:rsid w:val="00792D18"/>
    <w:rsid w:val="00793482"/>
    <w:rsid w:val="00793875"/>
    <w:rsid w:val="00793D9A"/>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33A5"/>
    <w:rsid w:val="007C386B"/>
    <w:rsid w:val="007C5931"/>
    <w:rsid w:val="007C71AD"/>
    <w:rsid w:val="007C75E9"/>
    <w:rsid w:val="007C7A34"/>
    <w:rsid w:val="007C7AEE"/>
    <w:rsid w:val="007D15D9"/>
    <w:rsid w:val="007D1D85"/>
    <w:rsid w:val="007D2975"/>
    <w:rsid w:val="007D3272"/>
    <w:rsid w:val="007D35A6"/>
    <w:rsid w:val="007D35BD"/>
    <w:rsid w:val="007D381F"/>
    <w:rsid w:val="007D3CE4"/>
    <w:rsid w:val="007D3EFA"/>
    <w:rsid w:val="007D459C"/>
    <w:rsid w:val="007D496E"/>
    <w:rsid w:val="007D4983"/>
    <w:rsid w:val="007D4EEC"/>
    <w:rsid w:val="007D5CD6"/>
    <w:rsid w:val="007D7422"/>
    <w:rsid w:val="007E1E92"/>
    <w:rsid w:val="007E1E98"/>
    <w:rsid w:val="007E267B"/>
    <w:rsid w:val="007E3A48"/>
    <w:rsid w:val="007E51E3"/>
    <w:rsid w:val="007E5788"/>
    <w:rsid w:val="007E5841"/>
    <w:rsid w:val="007F0099"/>
    <w:rsid w:val="007F03A0"/>
    <w:rsid w:val="007F1D5E"/>
    <w:rsid w:val="007F4665"/>
    <w:rsid w:val="007F5119"/>
    <w:rsid w:val="007F617B"/>
    <w:rsid w:val="0080097C"/>
    <w:rsid w:val="00800F5A"/>
    <w:rsid w:val="008013B0"/>
    <w:rsid w:val="0080169B"/>
    <w:rsid w:val="00801865"/>
    <w:rsid w:val="008026B0"/>
    <w:rsid w:val="0080273E"/>
    <w:rsid w:val="00803F34"/>
    <w:rsid w:val="00804518"/>
    <w:rsid w:val="00804530"/>
    <w:rsid w:val="008047EF"/>
    <w:rsid w:val="00804B43"/>
    <w:rsid w:val="00804CBC"/>
    <w:rsid w:val="0080632F"/>
    <w:rsid w:val="00806A0B"/>
    <w:rsid w:val="00806A1B"/>
    <w:rsid w:val="008071C7"/>
    <w:rsid w:val="0081182C"/>
    <w:rsid w:val="00814BF7"/>
    <w:rsid w:val="00815973"/>
    <w:rsid w:val="008160A1"/>
    <w:rsid w:val="0082017C"/>
    <w:rsid w:val="00820DB8"/>
    <w:rsid w:val="008214B0"/>
    <w:rsid w:val="0082283C"/>
    <w:rsid w:val="008232B1"/>
    <w:rsid w:val="00823585"/>
    <w:rsid w:val="008239BE"/>
    <w:rsid w:val="00824C5B"/>
    <w:rsid w:val="00824F0E"/>
    <w:rsid w:val="00825073"/>
    <w:rsid w:val="00825AAA"/>
    <w:rsid w:val="00830708"/>
    <w:rsid w:val="00830C83"/>
    <w:rsid w:val="00830F88"/>
    <w:rsid w:val="008318C0"/>
    <w:rsid w:val="0083234B"/>
    <w:rsid w:val="0083448F"/>
    <w:rsid w:val="0083452E"/>
    <w:rsid w:val="0083454A"/>
    <w:rsid w:val="00835014"/>
    <w:rsid w:val="008352FF"/>
    <w:rsid w:val="0083540C"/>
    <w:rsid w:val="00835B4D"/>
    <w:rsid w:val="00835DFA"/>
    <w:rsid w:val="0083754E"/>
    <w:rsid w:val="00837F58"/>
    <w:rsid w:val="008405FE"/>
    <w:rsid w:val="00840FBD"/>
    <w:rsid w:val="008412C1"/>
    <w:rsid w:val="0084229C"/>
    <w:rsid w:val="008439D2"/>
    <w:rsid w:val="00843EEC"/>
    <w:rsid w:val="00844370"/>
    <w:rsid w:val="00845F00"/>
    <w:rsid w:val="00846AF6"/>
    <w:rsid w:val="00846E1E"/>
    <w:rsid w:val="00846E6D"/>
    <w:rsid w:val="00846F57"/>
    <w:rsid w:val="00847E5C"/>
    <w:rsid w:val="00852295"/>
    <w:rsid w:val="0085445A"/>
    <w:rsid w:val="00856103"/>
    <w:rsid w:val="00856111"/>
    <w:rsid w:val="00857552"/>
    <w:rsid w:val="00857C06"/>
    <w:rsid w:val="00857F16"/>
    <w:rsid w:val="00860EDD"/>
    <w:rsid w:val="008611F7"/>
    <w:rsid w:val="0086155E"/>
    <w:rsid w:val="00861D2A"/>
    <w:rsid w:val="008630C3"/>
    <w:rsid w:val="0086417B"/>
    <w:rsid w:val="00865DAE"/>
    <w:rsid w:val="00865FFA"/>
    <w:rsid w:val="0087091B"/>
    <w:rsid w:val="008709D1"/>
    <w:rsid w:val="008714CC"/>
    <w:rsid w:val="008727E4"/>
    <w:rsid w:val="00874CE4"/>
    <w:rsid w:val="00877A25"/>
    <w:rsid w:val="00877DC6"/>
    <w:rsid w:val="00877E31"/>
    <w:rsid w:val="00880E6C"/>
    <w:rsid w:val="0088132F"/>
    <w:rsid w:val="008818AC"/>
    <w:rsid w:val="00881E4B"/>
    <w:rsid w:val="00884909"/>
    <w:rsid w:val="008850BC"/>
    <w:rsid w:val="00885658"/>
    <w:rsid w:val="00885982"/>
    <w:rsid w:val="00887021"/>
    <w:rsid w:val="00887F22"/>
    <w:rsid w:val="00887F4F"/>
    <w:rsid w:val="00890380"/>
    <w:rsid w:val="00890384"/>
    <w:rsid w:val="00890555"/>
    <w:rsid w:val="00890DBC"/>
    <w:rsid w:val="00890EBB"/>
    <w:rsid w:val="008934E6"/>
    <w:rsid w:val="008935BB"/>
    <w:rsid w:val="00893612"/>
    <w:rsid w:val="00893C73"/>
    <w:rsid w:val="00893FE1"/>
    <w:rsid w:val="00896171"/>
    <w:rsid w:val="008A2321"/>
    <w:rsid w:val="008A2432"/>
    <w:rsid w:val="008A357A"/>
    <w:rsid w:val="008A3998"/>
    <w:rsid w:val="008A3CAB"/>
    <w:rsid w:val="008A64F1"/>
    <w:rsid w:val="008A65BD"/>
    <w:rsid w:val="008A698B"/>
    <w:rsid w:val="008B0147"/>
    <w:rsid w:val="008B0365"/>
    <w:rsid w:val="008B14D9"/>
    <w:rsid w:val="008B1E15"/>
    <w:rsid w:val="008B2A5C"/>
    <w:rsid w:val="008B3578"/>
    <w:rsid w:val="008B3877"/>
    <w:rsid w:val="008B4CD9"/>
    <w:rsid w:val="008B5083"/>
    <w:rsid w:val="008B5DF9"/>
    <w:rsid w:val="008B62B7"/>
    <w:rsid w:val="008B6962"/>
    <w:rsid w:val="008B6B26"/>
    <w:rsid w:val="008C00D5"/>
    <w:rsid w:val="008C03C8"/>
    <w:rsid w:val="008C3850"/>
    <w:rsid w:val="008C3D97"/>
    <w:rsid w:val="008C3F55"/>
    <w:rsid w:val="008C403B"/>
    <w:rsid w:val="008C40D7"/>
    <w:rsid w:val="008C4132"/>
    <w:rsid w:val="008C4742"/>
    <w:rsid w:val="008C5CFB"/>
    <w:rsid w:val="008C60E7"/>
    <w:rsid w:val="008C6656"/>
    <w:rsid w:val="008C66A9"/>
    <w:rsid w:val="008C7DED"/>
    <w:rsid w:val="008D0358"/>
    <w:rsid w:val="008D07E1"/>
    <w:rsid w:val="008D2162"/>
    <w:rsid w:val="008D3D37"/>
    <w:rsid w:val="008D48CD"/>
    <w:rsid w:val="008D766C"/>
    <w:rsid w:val="008E089C"/>
    <w:rsid w:val="008E2152"/>
    <w:rsid w:val="008E2F8F"/>
    <w:rsid w:val="008E3046"/>
    <w:rsid w:val="008E7C6B"/>
    <w:rsid w:val="008F1290"/>
    <w:rsid w:val="008F2937"/>
    <w:rsid w:val="008F370E"/>
    <w:rsid w:val="008F37DA"/>
    <w:rsid w:val="008F3B10"/>
    <w:rsid w:val="008F6C0E"/>
    <w:rsid w:val="0090012A"/>
    <w:rsid w:val="00900557"/>
    <w:rsid w:val="009008B9"/>
    <w:rsid w:val="00900A6A"/>
    <w:rsid w:val="00901833"/>
    <w:rsid w:val="00901B01"/>
    <w:rsid w:val="009023C8"/>
    <w:rsid w:val="00902A3C"/>
    <w:rsid w:val="00903726"/>
    <w:rsid w:val="00904D5C"/>
    <w:rsid w:val="009054CB"/>
    <w:rsid w:val="0090552F"/>
    <w:rsid w:val="00905565"/>
    <w:rsid w:val="00905ECF"/>
    <w:rsid w:val="00905F64"/>
    <w:rsid w:val="0090788B"/>
    <w:rsid w:val="00907CCC"/>
    <w:rsid w:val="00910383"/>
    <w:rsid w:val="00911CD1"/>
    <w:rsid w:val="00911FDD"/>
    <w:rsid w:val="00912454"/>
    <w:rsid w:val="00912CF1"/>
    <w:rsid w:val="00914866"/>
    <w:rsid w:val="00914B55"/>
    <w:rsid w:val="00914FF4"/>
    <w:rsid w:val="0091616A"/>
    <w:rsid w:val="009176B4"/>
    <w:rsid w:val="00921333"/>
    <w:rsid w:val="00921AF6"/>
    <w:rsid w:val="00921DE7"/>
    <w:rsid w:val="009230BC"/>
    <w:rsid w:val="009245D8"/>
    <w:rsid w:val="00924EF5"/>
    <w:rsid w:val="00926C4F"/>
    <w:rsid w:val="00930D95"/>
    <w:rsid w:val="00931635"/>
    <w:rsid w:val="0093376B"/>
    <w:rsid w:val="0093389E"/>
    <w:rsid w:val="0093490F"/>
    <w:rsid w:val="009412A9"/>
    <w:rsid w:val="009413DF"/>
    <w:rsid w:val="009418B9"/>
    <w:rsid w:val="00942826"/>
    <w:rsid w:val="00942A0D"/>
    <w:rsid w:val="009449C3"/>
    <w:rsid w:val="009466C3"/>
    <w:rsid w:val="009478FE"/>
    <w:rsid w:val="00950975"/>
    <w:rsid w:val="009553A0"/>
    <w:rsid w:val="009575F2"/>
    <w:rsid w:val="009622CB"/>
    <w:rsid w:val="0096422F"/>
    <w:rsid w:val="009659E1"/>
    <w:rsid w:val="00965D32"/>
    <w:rsid w:val="0096780D"/>
    <w:rsid w:val="0097078C"/>
    <w:rsid w:val="009722C4"/>
    <w:rsid w:val="0097240D"/>
    <w:rsid w:val="00972475"/>
    <w:rsid w:val="00973A64"/>
    <w:rsid w:val="009757BC"/>
    <w:rsid w:val="00975B17"/>
    <w:rsid w:val="00975D44"/>
    <w:rsid w:val="0097624E"/>
    <w:rsid w:val="009762BF"/>
    <w:rsid w:val="0097779B"/>
    <w:rsid w:val="0097785D"/>
    <w:rsid w:val="00977FF9"/>
    <w:rsid w:val="0098169F"/>
    <w:rsid w:val="00981C57"/>
    <w:rsid w:val="0098290D"/>
    <w:rsid w:val="009843C1"/>
    <w:rsid w:val="00985FF5"/>
    <w:rsid w:val="009864B3"/>
    <w:rsid w:val="009871F6"/>
    <w:rsid w:val="00987425"/>
    <w:rsid w:val="00987711"/>
    <w:rsid w:val="009879FC"/>
    <w:rsid w:val="00990598"/>
    <w:rsid w:val="009907ED"/>
    <w:rsid w:val="00992573"/>
    <w:rsid w:val="00992BEC"/>
    <w:rsid w:val="00994C6D"/>
    <w:rsid w:val="00995377"/>
    <w:rsid w:val="0099623D"/>
    <w:rsid w:val="00997E18"/>
    <w:rsid w:val="009A0C80"/>
    <w:rsid w:val="009A1441"/>
    <w:rsid w:val="009A27D2"/>
    <w:rsid w:val="009A2BBB"/>
    <w:rsid w:val="009A312C"/>
    <w:rsid w:val="009A3F55"/>
    <w:rsid w:val="009A58CB"/>
    <w:rsid w:val="009A73AC"/>
    <w:rsid w:val="009B1685"/>
    <w:rsid w:val="009B199F"/>
    <w:rsid w:val="009B1E01"/>
    <w:rsid w:val="009B3A91"/>
    <w:rsid w:val="009B4338"/>
    <w:rsid w:val="009B7532"/>
    <w:rsid w:val="009B766B"/>
    <w:rsid w:val="009B7E77"/>
    <w:rsid w:val="009C09F5"/>
    <w:rsid w:val="009C0CC6"/>
    <w:rsid w:val="009C0FEF"/>
    <w:rsid w:val="009C1B84"/>
    <w:rsid w:val="009C281D"/>
    <w:rsid w:val="009C385E"/>
    <w:rsid w:val="009C3EE0"/>
    <w:rsid w:val="009C4E31"/>
    <w:rsid w:val="009C5B6B"/>
    <w:rsid w:val="009C74C5"/>
    <w:rsid w:val="009D0694"/>
    <w:rsid w:val="009D0AC8"/>
    <w:rsid w:val="009D0F3F"/>
    <w:rsid w:val="009D10A7"/>
    <w:rsid w:val="009D1926"/>
    <w:rsid w:val="009D2F2B"/>
    <w:rsid w:val="009D3A55"/>
    <w:rsid w:val="009D60D4"/>
    <w:rsid w:val="009D62E1"/>
    <w:rsid w:val="009D68BF"/>
    <w:rsid w:val="009D6B4E"/>
    <w:rsid w:val="009D70FC"/>
    <w:rsid w:val="009E2273"/>
    <w:rsid w:val="009E266D"/>
    <w:rsid w:val="009E297C"/>
    <w:rsid w:val="009E3B15"/>
    <w:rsid w:val="009E3D40"/>
    <w:rsid w:val="009E5F7D"/>
    <w:rsid w:val="009E67B3"/>
    <w:rsid w:val="009E717A"/>
    <w:rsid w:val="009F070E"/>
    <w:rsid w:val="009F38DE"/>
    <w:rsid w:val="009F3F00"/>
    <w:rsid w:val="009F4629"/>
    <w:rsid w:val="009F490F"/>
    <w:rsid w:val="009F5EE2"/>
    <w:rsid w:val="009F71D1"/>
    <w:rsid w:val="009F7C7F"/>
    <w:rsid w:val="00A00B18"/>
    <w:rsid w:val="00A010AD"/>
    <w:rsid w:val="00A03F3D"/>
    <w:rsid w:val="00A0464D"/>
    <w:rsid w:val="00A04C25"/>
    <w:rsid w:val="00A05CFA"/>
    <w:rsid w:val="00A07874"/>
    <w:rsid w:val="00A10598"/>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551"/>
    <w:rsid w:val="00A278B9"/>
    <w:rsid w:val="00A30334"/>
    <w:rsid w:val="00A31B31"/>
    <w:rsid w:val="00A31DCA"/>
    <w:rsid w:val="00A329B4"/>
    <w:rsid w:val="00A33D8A"/>
    <w:rsid w:val="00A33F16"/>
    <w:rsid w:val="00A33F84"/>
    <w:rsid w:val="00A34258"/>
    <w:rsid w:val="00A34800"/>
    <w:rsid w:val="00A34ED1"/>
    <w:rsid w:val="00A370E9"/>
    <w:rsid w:val="00A406F7"/>
    <w:rsid w:val="00A40D61"/>
    <w:rsid w:val="00A419AF"/>
    <w:rsid w:val="00A441C7"/>
    <w:rsid w:val="00A47282"/>
    <w:rsid w:val="00A52717"/>
    <w:rsid w:val="00A52F04"/>
    <w:rsid w:val="00A54414"/>
    <w:rsid w:val="00A552D2"/>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57AE"/>
    <w:rsid w:val="00A776FE"/>
    <w:rsid w:val="00A80C35"/>
    <w:rsid w:val="00A81B1A"/>
    <w:rsid w:val="00A81B67"/>
    <w:rsid w:val="00A831B3"/>
    <w:rsid w:val="00A833E5"/>
    <w:rsid w:val="00A83A06"/>
    <w:rsid w:val="00A8610F"/>
    <w:rsid w:val="00A87240"/>
    <w:rsid w:val="00A90254"/>
    <w:rsid w:val="00A91465"/>
    <w:rsid w:val="00A91830"/>
    <w:rsid w:val="00A91FA9"/>
    <w:rsid w:val="00A95468"/>
    <w:rsid w:val="00A97E39"/>
    <w:rsid w:val="00AA00EC"/>
    <w:rsid w:val="00AA0A53"/>
    <w:rsid w:val="00AA0C9E"/>
    <w:rsid w:val="00AA1165"/>
    <w:rsid w:val="00AA283F"/>
    <w:rsid w:val="00AA2B1D"/>
    <w:rsid w:val="00AA3152"/>
    <w:rsid w:val="00AA3FC9"/>
    <w:rsid w:val="00AA433C"/>
    <w:rsid w:val="00AA4804"/>
    <w:rsid w:val="00AA4C21"/>
    <w:rsid w:val="00AA4E0B"/>
    <w:rsid w:val="00AA4EA4"/>
    <w:rsid w:val="00AA5345"/>
    <w:rsid w:val="00AA537E"/>
    <w:rsid w:val="00AA5CDA"/>
    <w:rsid w:val="00AA6718"/>
    <w:rsid w:val="00AA6F4E"/>
    <w:rsid w:val="00AA7037"/>
    <w:rsid w:val="00AA7941"/>
    <w:rsid w:val="00AB001A"/>
    <w:rsid w:val="00AB17AB"/>
    <w:rsid w:val="00AB20C7"/>
    <w:rsid w:val="00AB3034"/>
    <w:rsid w:val="00AB4B3F"/>
    <w:rsid w:val="00AB4EB6"/>
    <w:rsid w:val="00AC05A4"/>
    <w:rsid w:val="00AC1DF2"/>
    <w:rsid w:val="00AC1E7E"/>
    <w:rsid w:val="00AC27E0"/>
    <w:rsid w:val="00AC38B1"/>
    <w:rsid w:val="00AC5018"/>
    <w:rsid w:val="00AC567B"/>
    <w:rsid w:val="00AC66E6"/>
    <w:rsid w:val="00AC6C24"/>
    <w:rsid w:val="00AC7059"/>
    <w:rsid w:val="00AC7FFB"/>
    <w:rsid w:val="00AD091B"/>
    <w:rsid w:val="00AD11E6"/>
    <w:rsid w:val="00AD17D2"/>
    <w:rsid w:val="00AD1D85"/>
    <w:rsid w:val="00AD3B54"/>
    <w:rsid w:val="00AD410D"/>
    <w:rsid w:val="00AD5750"/>
    <w:rsid w:val="00AD62BD"/>
    <w:rsid w:val="00AD72F5"/>
    <w:rsid w:val="00AD7E08"/>
    <w:rsid w:val="00AD7FAD"/>
    <w:rsid w:val="00AE01A2"/>
    <w:rsid w:val="00AE0AC1"/>
    <w:rsid w:val="00AE1676"/>
    <w:rsid w:val="00AE174D"/>
    <w:rsid w:val="00AE2CE6"/>
    <w:rsid w:val="00AE3921"/>
    <w:rsid w:val="00AE3974"/>
    <w:rsid w:val="00AE70F6"/>
    <w:rsid w:val="00AF05FF"/>
    <w:rsid w:val="00AF114F"/>
    <w:rsid w:val="00AF17BA"/>
    <w:rsid w:val="00AF1863"/>
    <w:rsid w:val="00AF274A"/>
    <w:rsid w:val="00AF2D0D"/>
    <w:rsid w:val="00AF360D"/>
    <w:rsid w:val="00AF5D28"/>
    <w:rsid w:val="00AF5D73"/>
    <w:rsid w:val="00AF6B18"/>
    <w:rsid w:val="00AF7268"/>
    <w:rsid w:val="00AF751C"/>
    <w:rsid w:val="00AF7D8C"/>
    <w:rsid w:val="00B000B0"/>
    <w:rsid w:val="00B0030E"/>
    <w:rsid w:val="00B0126E"/>
    <w:rsid w:val="00B018F1"/>
    <w:rsid w:val="00B0277E"/>
    <w:rsid w:val="00B05712"/>
    <w:rsid w:val="00B05C83"/>
    <w:rsid w:val="00B06B2D"/>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3DA2"/>
    <w:rsid w:val="00B2428E"/>
    <w:rsid w:val="00B24B79"/>
    <w:rsid w:val="00B273D7"/>
    <w:rsid w:val="00B27470"/>
    <w:rsid w:val="00B30A0D"/>
    <w:rsid w:val="00B3100B"/>
    <w:rsid w:val="00B31E2F"/>
    <w:rsid w:val="00B32C47"/>
    <w:rsid w:val="00B3433F"/>
    <w:rsid w:val="00B345A8"/>
    <w:rsid w:val="00B348A9"/>
    <w:rsid w:val="00B34CCE"/>
    <w:rsid w:val="00B354B1"/>
    <w:rsid w:val="00B36334"/>
    <w:rsid w:val="00B371CB"/>
    <w:rsid w:val="00B37EC9"/>
    <w:rsid w:val="00B40AFD"/>
    <w:rsid w:val="00B41CDC"/>
    <w:rsid w:val="00B420ED"/>
    <w:rsid w:val="00B42458"/>
    <w:rsid w:val="00B42C91"/>
    <w:rsid w:val="00B44229"/>
    <w:rsid w:val="00B44A07"/>
    <w:rsid w:val="00B46401"/>
    <w:rsid w:val="00B4644C"/>
    <w:rsid w:val="00B47702"/>
    <w:rsid w:val="00B47C03"/>
    <w:rsid w:val="00B5017E"/>
    <w:rsid w:val="00B5067E"/>
    <w:rsid w:val="00B509F5"/>
    <w:rsid w:val="00B50D82"/>
    <w:rsid w:val="00B511C9"/>
    <w:rsid w:val="00B51750"/>
    <w:rsid w:val="00B51AD6"/>
    <w:rsid w:val="00B5238C"/>
    <w:rsid w:val="00B52391"/>
    <w:rsid w:val="00B52EBE"/>
    <w:rsid w:val="00B546C4"/>
    <w:rsid w:val="00B54E9B"/>
    <w:rsid w:val="00B56D24"/>
    <w:rsid w:val="00B573FE"/>
    <w:rsid w:val="00B57892"/>
    <w:rsid w:val="00B57CBB"/>
    <w:rsid w:val="00B627C1"/>
    <w:rsid w:val="00B64DBA"/>
    <w:rsid w:val="00B65110"/>
    <w:rsid w:val="00B7039D"/>
    <w:rsid w:val="00B719DC"/>
    <w:rsid w:val="00B7296A"/>
    <w:rsid w:val="00B75B23"/>
    <w:rsid w:val="00B76EFE"/>
    <w:rsid w:val="00B7734F"/>
    <w:rsid w:val="00B802F0"/>
    <w:rsid w:val="00B804D7"/>
    <w:rsid w:val="00B807D6"/>
    <w:rsid w:val="00B814CC"/>
    <w:rsid w:val="00B82DA3"/>
    <w:rsid w:val="00B834D7"/>
    <w:rsid w:val="00B84934"/>
    <w:rsid w:val="00B84E60"/>
    <w:rsid w:val="00B85C34"/>
    <w:rsid w:val="00B86083"/>
    <w:rsid w:val="00B86217"/>
    <w:rsid w:val="00B87644"/>
    <w:rsid w:val="00B91B2F"/>
    <w:rsid w:val="00B92E4E"/>
    <w:rsid w:val="00B92F0C"/>
    <w:rsid w:val="00B93006"/>
    <w:rsid w:val="00B939BE"/>
    <w:rsid w:val="00B940A4"/>
    <w:rsid w:val="00B940A8"/>
    <w:rsid w:val="00B943AA"/>
    <w:rsid w:val="00B948E7"/>
    <w:rsid w:val="00B9744C"/>
    <w:rsid w:val="00BA0025"/>
    <w:rsid w:val="00BA0AA9"/>
    <w:rsid w:val="00BA2921"/>
    <w:rsid w:val="00BA2992"/>
    <w:rsid w:val="00BA402A"/>
    <w:rsid w:val="00BA5854"/>
    <w:rsid w:val="00BA7500"/>
    <w:rsid w:val="00BB0DA0"/>
    <w:rsid w:val="00BB1103"/>
    <w:rsid w:val="00BB1A6B"/>
    <w:rsid w:val="00BB1AD6"/>
    <w:rsid w:val="00BB21D6"/>
    <w:rsid w:val="00BB2DAD"/>
    <w:rsid w:val="00BB378A"/>
    <w:rsid w:val="00BB3B10"/>
    <w:rsid w:val="00BB5397"/>
    <w:rsid w:val="00BB5AF4"/>
    <w:rsid w:val="00BB5CB4"/>
    <w:rsid w:val="00BB62FA"/>
    <w:rsid w:val="00BB63B9"/>
    <w:rsid w:val="00BB7C25"/>
    <w:rsid w:val="00BC2DA6"/>
    <w:rsid w:val="00BC3059"/>
    <w:rsid w:val="00BC320B"/>
    <w:rsid w:val="00BC59D7"/>
    <w:rsid w:val="00BC6526"/>
    <w:rsid w:val="00BC6983"/>
    <w:rsid w:val="00BC7840"/>
    <w:rsid w:val="00BC78AE"/>
    <w:rsid w:val="00BD562D"/>
    <w:rsid w:val="00BD5B88"/>
    <w:rsid w:val="00BD600B"/>
    <w:rsid w:val="00BD6927"/>
    <w:rsid w:val="00BD6940"/>
    <w:rsid w:val="00BD78C6"/>
    <w:rsid w:val="00BD7975"/>
    <w:rsid w:val="00BE0D9B"/>
    <w:rsid w:val="00BE1222"/>
    <w:rsid w:val="00BE1839"/>
    <w:rsid w:val="00BE27AD"/>
    <w:rsid w:val="00BE5350"/>
    <w:rsid w:val="00BE535F"/>
    <w:rsid w:val="00BE6064"/>
    <w:rsid w:val="00BE6CD6"/>
    <w:rsid w:val="00BE78B9"/>
    <w:rsid w:val="00BE7EE5"/>
    <w:rsid w:val="00BE7FBA"/>
    <w:rsid w:val="00BF0CF1"/>
    <w:rsid w:val="00BF1817"/>
    <w:rsid w:val="00BF1FD1"/>
    <w:rsid w:val="00BF2AC3"/>
    <w:rsid w:val="00BF3A76"/>
    <w:rsid w:val="00BF3ECE"/>
    <w:rsid w:val="00BF433F"/>
    <w:rsid w:val="00BF4A2D"/>
    <w:rsid w:val="00BF555C"/>
    <w:rsid w:val="00BF572C"/>
    <w:rsid w:val="00C0262C"/>
    <w:rsid w:val="00C03BC3"/>
    <w:rsid w:val="00C03E76"/>
    <w:rsid w:val="00C04200"/>
    <w:rsid w:val="00C0596E"/>
    <w:rsid w:val="00C05CD5"/>
    <w:rsid w:val="00C06004"/>
    <w:rsid w:val="00C06EA9"/>
    <w:rsid w:val="00C11CB9"/>
    <w:rsid w:val="00C11FE8"/>
    <w:rsid w:val="00C12398"/>
    <w:rsid w:val="00C13965"/>
    <w:rsid w:val="00C141BF"/>
    <w:rsid w:val="00C1567C"/>
    <w:rsid w:val="00C158AD"/>
    <w:rsid w:val="00C17090"/>
    <w:rsid w:val="00C17A85"/>
    <w:rsid w:val="00C17BFD"/>
    <w:rsid w:val="00C2165A"/>
    <w:rsid w:val="00C21B67"/>
    <w:rsid w:val="00C21C36"/>
    <w:rsid w:val="00C21D55"/>
    <w:rsid w:val="00C2286F"/>
    <w:rsid w:val="00C2486E"/>
    <w:rsid w:val="00C24B4A"/>
    <w:rsid w:val="00C24B72"/>
    <w:rsid w:val="00C251B6"/>
    <w:rsid w:val="00C25D8A"/>
    <w:rsid w:val="00C261B6"/>
    <w:rsid w:val="00C266A4"/>
    <w:rsid w:val="00C266F0"/>
    <w:rsid w:val="00C278A9"/>
    <w:rsid w:val="00C30726"/>
    <w:rsid w:val="00C30EBF"/>
    <w:rsid w:val="00C31014"/>
    <w:rsid w:val="00C3165C"/>
    <w:rsid w:val="00C333D7"/>
    <w:rsid w:val="00C341EE"/>
    <w:rsid w:val="00C34566"/>
    <w:rsid w:val="00C35107"/>
    <w:rsid w:val="00C35E75"/>
    <w:rsid w:val="00C35FBD"/>
    <w:rsid w:val="00C36729"/>
    <w:rsid w:val="00C36A9D"/>
    <w:rsid w:val="00C36D6A"/>
    <w:rsid w:val="00C379FB"/>
    <w:rsid w:val="00C40184"/>
    <w:rsid w:val="00C41BF9"/>
    <w:rsid w:val="00C41C2B"/>
    <w:rsid w:val="00C4240E"/>
    <w:rsid w:val="00C4250A"/>
    <w:rsid w:val="00C428CF"/>
    <w:rsid w:val="00C429AB"/>
    <w:rsid w:val="00C42E3D"/>
    <w:rsid w:val="00C438E0"/>
    <w:rsid w:val="00C43F80"/>
    <w:rsid w:val="00C45213"/>
    <w:rsid w:val="00C458D9"/>
    <w:rsid w:val="00C46F6B"/>
    <w:rsid w:val="00C50179"/>
    <w:rsid w:val="00C50DF9"/>
    <w:rsid w:val="00C50FD9"/>
    <w:rsid w:val="00C51C0B"/>
    <w:rsid w:val="00C5250B"/>
    <w:rsid w:val="00C52619"/>
    <w:rsid w:val="00C5262E"/>
    <w:rsid w:val="00C52C84"/>
    <w:rsid w:val="00C532CC"/>
    <w:rsid w:val="00C5336B"/>
    <w:rsid w:val="00C5372D"/>
    <w:rsid w:val="00C53B03"/>
    <w:rsid w:val="00C55414"/>
    <w:rsid w:val="00C565AD"/>
    <w:rsid w:val="00C56E9E"/>
    <w:rsid w:val="00C56EBC"/>
    <w:rsid w:val="00C6072B"/>
    <w:rsid w:val="00C618A4"/>
    <w:rsid w:val="00C622E6"/>
    <w:rsid w:val="00C622EF"/>
    <w:rsid w:val="00C6240B"/>
    <w:rsid w:val="00C637FE"/>
    <w:rsid w:val="00C63C2E"/>
    <w:rsid w:val="00C645F6"/>
    <w:rsid w:val="00C67043"/>
    <w:rsid w:val="00C7398E"/>
    <w:rsid w:val="00C75094"/>
    <w:rsid w:val="00C75F81"/>
    <w:rsid w:val="00C762AB"/>
    <w:rsid w:val="00C77391"/>
    <w:rsid w:val="00C80150"/>
    <w:rsid w:val="00C80FE1"/>
    <w:rsid w:val="00C81386"/>
    <w:rsid w:val="00C81679"/>
    <w:rsid w:val="00C81DB6"/>
    <w:rsid w:val="00C821AF"/>
    <w:rsid w:val="00C84E93"/>
    <w:rsid w:val="00C87241"/>
    <w:rsid w:val="00C87285"/>
    <w:rsid w:val="00C873B1"/>
    <w:rsid w:val="00C87FBF"/>
    <w:rsid w:val="00C90B46"/>
    <w:rsid w:val="00C9171E"/>
    <w:rsid w:val="00C91CA8"/>
    <w:rsid w:val="00C937AB"/>
    <w:rsid w:val="00C93A45"/>
    <w:rsid w:val="00C94049"/>
    <w:rsid w:val="00C94C02"/>
    <w:rsid w:val="00C94D54"/>
    <w:rsid w:val="00C956F6"/>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46F"/>
    <w:rsid w:val="00CB5AC5"/>
    <w:rsid w:val="00CB5EC9"/>
    <w:rsid w:val="00CB64A7"/>
    <w:rsid w:val="00CB67F9"/>
    <w:rsid w:val="00CB6B8E"/>
    <w:rsid w:val="00CB7535"/>
    <w:rsid w:val="00CC01FD"/>
    <w:rsid w:val="00CC2093"/>
    <w:rsid w:val="00CC2E71"/>
    <w:rsid w:val="00CC2EEA"/>
    <w:rsid w:val="00CC4ACD"/>
    <w:rsid w:val="00CC5C4A"/>
    <w:rsid w:val="00CC65CC"/>
    <w:rsid w:val="00CC67F4"/>
    <w:rsid w:val="00CC7CFE"/>
    <w:rsid w:val="00CD095B"/>
    <w:rsid w:val="00CD15B5"/>
    <w:rsid w:val="00CD4E9A"/>
    <w:rsid w:val="00CD5DB3"/>
    <w:rsid w:val="00CD5EDA"/>
    <w:rsid w:val="00CD7421"/>
    <w:rsid w:val="00CD79A5"/>
    <w:rsid w:val="00CE1751"/>
    <w:rsid w:val="00CE4E3E"/>
    <w:rsid w:val="00CE659F"/>
    <w:rsid w:val="00CF0D2E"/>
    <w:rsid w:val="00CF551E"/>
    <w:rsid w:val="00CF6B1C"/>
    <w:rsid w:val="00CF6D13"/>
    <w:rsid w:val="00D01262"/>
    <w:rsid w:val="00D015C7"/>
    <w:rsid w:val="00D02220"/>
    <w:rsid w:val="00D03956"/>
    <w:rsid w:val="00D0419B"/>
    <w:rsid w:val="00D04252"/>
    <w:rsid w:val="00D04F8F"/>
    <w:rsid w:val="00D05907"/>
    <w:rsid w:val="00D07234"/>
    <w:rsid w:val="00D07F8C"/>
    <w:rsid w:val="00D10250"/>
    <w:rsid w:val="00D14857"/>
    <w:rsid w:val="00D14D49"/>
    <w:rsid w:val="00D15704"/>
    <w:rsid w:val="00D15906"/>
    <w:rsid w:val="00D15B98"/>
    <w:rsid w:val="00D17BBB"/>
    <w:rsid w:val="00D203DA"/>
    <w:rsid w:val="00D229EA"/>
    <w:rsid w:val="00D22A43"/>
    <w:rsid w:val="00D23B1E"/>
    <w:rsid w:val="00D23FB4"/>
    <w:rsid w:val="00D2413B"/>
    <w:rsid w:val="00D24694"/>
    <w:rsid w:val="00D26341"/>
    <w:rsid w:val="00D279BC"/>
    <w:rsid w:val="00D3163F"/>
    <w:rsid w:val="00D32957"/>
    <w:rsid w:val="00D32A39"/>
    <w:rsid w:val="00D33B67"/>
    <w:rsid w:val="00D348D0"/>
    <w:rsid w:val="00D3675B"/>
    <w:rsid w:val="00D37173"/>
    <w:rsid w:val="00D37E29"/>
    <w:rsid w:val="00D40CD9"/>
    <w:rsid w:val="00D40CEA"/>
    <w:rsid w:val="00D414A8"/>
    <w:rsid w:val="00D41625"/>
    <w:rsid w:val="00D41C4A"/>
    <w:rsid w:val="00D423D1"/>
    <w:rsid w:val="00D4603A"/>
    <w:rsid w:val="00D46D0C"/>
    <w:rsid w:val="00D47ED3"/>
    <w:rsid w:val="00D507E6"/>
    <w:rsid w:val="00D513FF"/>
    <w:rsid w:val="00D52B23"/>
    <w:rsid w:val="00D52DDE"/>
    <w:rsid w:val="00D53A5F"/>
    <w:rsid w:val="00D53F4A"/>
    <w:rsid w:val="00D540F7"/>
    <w:rsid w:val="00D5550E"/>
    <w:rsid w:val="00D55518"/>
    <w:rsid w:val="00D55A8C"/>
    <w:rsid w:val="00D55ADA"/>
    <w:rsid w:val="00D5721D"/>
    <w:rsid w:val="00D57882"/>
    <w:rsid w:val="00D60292"/>
    <w:rsid w:val="00D618B6"/>
    <w:rsid w:val="00D619C6"/>
    <w:rsid w:val="00D61D7F"/>
    <w:rsid w:val="00D624DD"/>
    <w:rsid w:val="00D62ADB"/>
    <w:rsid w:val="00D62F4E"/>
    <w:rsid w:val="00D63BE5"/>
    <w:rsid w:val="00D64257"/>
    <w:rsid w:val="00D665E8"/>
    <w:rsid w:val="00D67253"/>
    <w:rsid w:val="00D70509"/>
    <w:rsid w:val="00D72216"/>
    <w:rsid w:val="00D7323C"/>
    <w:rsid w:val="00D74C55"/>
    <w:rsid w:val="00D74C97"/>
    <w:rsid w:val="00D75A08"/>
    <w:rsid w:val="00D75EEA"/>
    <w:rsid w:val="00D760BA"/>
    <w:rsid w:val="00D76506"/>
    <w:rsid w:val="00D7767F"/>
    <w:rsid w:val="00D776A1"/>
    <w:rsid w:val="00D77B4C"/>
    <w:rsid w:val="00D805F4"/>
    <w:rsid w:val="00D8248F"/>
    <w:rsid w:val="00D828B1"/>
    <w:rsid w:val="00D82A80"/>
    <w:rsid w:val="00D83B11"/>
    <w:rsid w:val="00D83EE5"/>
    <w:rsid w:val="00D84626"/>
    <w:rsid w:val="00D858D7"/>
    <w:rsid w:val="00D86A27"/>
    <w:rsid w:val="00D86EBC"/>
    <w:rsid w:val="00D878E0"/>
    <w:rsid w:val="00D878EB"/>
    <w:rsid w:val="00D90202"/>
    <w:rsid w:val="00D91602"/>
    <w:rsid w:val="00D92BD1"/>
    <w:rsid w:val="00D932C0"/>
    <w:rsid w:val="00D95A0F"/>
    <w:rsid w:val="00D96061"/>
    <w:rsid w:val="00DA1D2D"/>
    <w:rsid w:val="00DA1EB4"/>
    <w:rsid w:val="00DA2DDA"/>
    <w:rsid w:val="00DA43A1"/>
    <w:rsid w:val="00DA5E96"/>
    <w:rsid w:val="00DA727A"/>
    <w:rsid w:val="00DA741B"/>
    <w:rsid w:val="00DA7991"/>
    <w:rsid w:val="00DA7B79"/>
    <w:rsid w:val="00DA7FC9"/>
    <w:rsid w:val="00DB23B4"/>
    <w:rsid w:val="00DB34F2"/>
    <w:rsid w:val="00DB40C2"/>
    <w:rsid w:val="00DB6914"/>
    <w:rsid w:val="00DB7828"/>
    <w:rsid w:val="00DB7B64"/>
    <w:rsid w:val="00DC2B5B"/>
    <w:rsid w:val="00DC326F"/>
    <w:rsid w:val="00DC52B9"/>
    <w:rsid w:val="00DC5FD3"/>
    <w:rsid w:val="00DC6A42"/>
    <w:rsid w:val="00DC7D23"/>
    <w:rsid w:val="00DD0923"/>
    <w:rsid w:val="00DD0FCF"/>
    <w:rsid w:val="00DD104D"/>
    <w:rsid w:val="00DD435E"/>
    <w:rsid w:val="00DD4648"/>
    <w:rsid w:val="00DD7112"/>
    <w:rsid w:val="00DD7F4B"/>
    <w:rsid w:val="00DE02B9"/>
    <w:rsid w:val="00DE1256"/>
    <w:rsid w:val="00DE12F0"/>
    <w:rsid w:val="00DE15D5"/>
    <w:rsid w:val="00DE29DA"/>
    <w:rsid w:val="00DE3452"/>
    <w:rsid w:val="00DE462C"/>
    <w:rsid w:val="00DE4761"/>
    <w:rsid w:val="00DE6126"/>
    <w:rsid w:val="00DE7E43"/>
    <w:rsid w:val="00DF08E6"/>
    <w:rsid w:val="00DF0A47"/>
    <w:rsid w:val="00DF0A5C"/>
    <w:rsid w:val="00DF0F06"/>
    <w:rsid w:val="00DF0F7D"/>
    <w:rsid w:val="00DF320C"/>
    <w:rsid w:val="00DF394B"/>
    <w:rsid w:val="00DF3B03"/>
    <w:rsid w:val="00DF4A18"/>
    <w:rsid w:val="00DF4FF5"/>
    <w:rsid w:val="00DF50D4"/>
    <w:rsid w:val="00DF6254"/>
    <w:rsid w:val="00DF6E76"/>
    <w:rsid w:val="00DF70CF"/>
    <w:rsid w:val="00DF753F"/>
    <w:rsid w:val="00DF7B89"/>
    <w:rsid w:val="00E010FD"/>
    <w:rsid w:val="00E0221F"/>
    <w:rsid w:val="00E02224"/>
    <w:rsid w:val="00E02401"/>
    <w:rsid w:val="00E028F2"/>
    <w:rsid w:val="00E038D0"/>
    <w:rsid w:val="00E044D8"/>
    <w:rsid w:val="00E0478C"/>
    <w:rsid w:val="00E053EC"/>
    <w:rsid w:val="00E0586C"/>
    <w:rsid w:val="00E06137"/>
    <w:rsid w:val="00E063D9"/>
    <w:rsid w:val="00E067FC"/>
    <w:rsid w:val="00E070E5"/>
    <w:rsid w:val="00E07CA5"/>
    <w:rsid w:val="00E11B97"/>
    <w:rsid w:val="00E12470"/>
    <w:rsid w:val="00E12513"/>
    <w:rsid w:val="00E127E8"/>
    <w:rsid w:val="00E14344"/>
    <w:rsid w:val="00E15133"/>
    <w:rsid w:val="00E16BF6"/>
    <w:rsid w:val="00E1736B"/>
    <w:rsid w:val="00E17913"/>
    <w:rsid w:val="00E207A1"/>
    <w:rsid w:val="00E21F68"/>
    <w:rsid w:val="00E227CB"/>
    <w:rsid w:val="00E22CE3"/>
    <w:rsid w:val="00E22DC8"/>
    <w:rsid w:val="00E241C4"/>
    <w:rsid w:val="00E24F0A"/>
    <w:rsid w:val="00E27177"/>
    <w:rsid w:val="00E303A4"/>
    <w:rsid w:val="00E31142"/>
    <w:rsid w:val="00E32479"/>
    <w:rsid w:val="00E326A1"/>
    <w:rsid w:val="00E32AB0"/>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2CD4"/>
    <w:rsid w:val="00E56055"/>
    <w:rsid w:val="00E564F1"/>
    <w:rsid w:val="00E5695E"/>
    <w:rsid w:val="00E56DB6"/>
    <w:rsid w:val="00E60AD4"/>
    <w:rsid w:val="00E60E02"/>
    <w:rsid w:val="00E61096"/>
    <w:rsid w:val="00E61F85"/>
    <w:rsid w:val="00E62C83"/>
    <w:rsid w:val="00E62EBA"/>
    <w:rsid w:val="00E63858"/>
    <w:rsid w:val="00E64A19"/>
    <w:rsid w:val="00E64B42"/>
    <w:rsid w:val="00E652A5"/>
    <w:rsid w:val="00E65BAA"/>
    <w:rsid w:val="00E66F90"/>
    <w:rsid w:val="00E672B9"/>
    <w:rsid w:val="00E67B24"/>
    <w:rsid w:val="00E70254"/>
    <w:rsid w:val="00E71640"/>
    <w:rsid w:val="00E7264E"/>
    <w:rsid w:val="00E726A0"/>
    <w:rsid w:val="00E72FF9"/>
    <w:rsid w:val="00E76C43"/>
    <w:rsid w:val="00E77BB9"/>
    <w:rsid w:val="00E802C0"/>
    <w:rsid w:val="00E81B40"/>
    <w:rsid w:val="00E82EF2"/>
    <w:rsid w:val="00E83F06"/>
    <w:rsid w:val="00E84DD0"/>
    <w:rsid w:val="00E850DB"/>
    <w:rsid w:val="00E8630D"/>
    <w:rsid w:val="00E86373"/>
    <w:rsid w:val="00E86AE6"/>
    <w:rsid w:val="00E91251"/>
    <w:rsid w:val="00E91976"/>
    <w:rsid w:val="00E91E1C"/>
    <w:rsid w:val="00E9212D"/>
    <w:rsid w:val="00E921BD"/>
    <w:rsid w:val="00E92EBE"/>
    <w:rsid w:val="00E961AA"/>
    <w:rsid w:val="00E969DB"/>
    <w:rsid w:val="00EA0B78"/>
    <w:rsid w:val="00EA1C89"/>
    <w:rsid w:val="00EA2071"/>
    <w:rsid w:val="00EA290C"/>
    <w:rsid w:val="00EA2B2E"/>
    <w:rsid w:val="00EA2C4D"/>
    <w:rsid w:val="00EA341B"/>
    <w:rsid w:val="00EA43D4"/>
    <w:rsid w:val="00EA5745"/>
    <w:rsid w:val="00EA68C2"/>
    <w:rsid w:val="00EA7577"/>
    <w:rsid w:val="00EA7718"/>
    <w:rsid w:val="00EA7747"/>
    <w:rsid w:val="00EA7768"/>
    <w:rsid w:val="00EB1D0B"/>
    <w:rsid w:val="00EB2357"/>
    <w:rsid w:val="00EB28A0"/>
    <w:rsid w:val="00EB2C7C"/>
    <w:rsid w:val="00EB411E"/>
    <w:rsid w:val="00EB5535"/>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DA"/>
    <w:rsid w:val="00EE0C87"/>
    <w:rsid w:val="00EE121A"/>
    <w:rsid w:val="00EE1F7B"/>
    <w:rsid w:val="00EE310F"/>
    <w:rsid w:val="00EE313D"/>
    <w:rsid w:val="00EE4F25"/>
    <w:rsid w:val="00EE5728"/>
    <w:rsid w:val="00EE574F"/>
    <w:rsid w:val="00EE5F29"/>
    <w:rsid w:val="00EE60B7"/>
    <w:rsid w:val="00EE74A7"/>
    <w:rsid w:val="00EE7680"/>
    <w:rsid w:val="00EF0CEE"/>
    <w:rsid w:val="00EF15DC"/>
    <w:rsid w:val="00EF16B2"/>
    <w:rsid w:val="00EF28F7"/>
    <w:rsid w:val="00EF33D9"/>
    <w:rsid w:val="00EF472B"/>
    <w:rsid w:val="00EF481E"/>
    <w:rsid w:val="00EF4CD4"/>
    <w:rsid w:val="00EF54CA"/>
    <w:rsid w:val="00EF63FE"/>
    <w:rsid w:val="00EF6775"/>
    <w:rsid w:val="00EF6D2C"/>
    <w:rsid w:val="00F01561"/>
    <w:rsid w:val="00F019C0"/>
    <w:rsid w:val="00F02F18"/>
    <w:rsid w:val="00F03540"/>
    <w:rsid w:val="00F0386E"/>
    <w:rsid w:val="00F04A05"/>
    <w:rsid w:val="00F04A77"/>
    <w:rsid w:val="00F062A0"/>
    <w:rsid w:val="00F062A6"/>
    <w:rsid w:val="00F06B8C"/>
    <w:rsid w:val="00F07B5B"/>
    <w:rsid w:val="00F07D04"/>
    <w:rsid w:val="00F100FE"/>
    <w:rsid w:val="00F109EC"/>
    <w:rsid w:val="00F126BE"/>
    <w:rsid w:val="00F128C4"/>
    <w:rsid w:val="00F13125"/>
    <w:rsid w:val="00F13FA7"/>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1270"/>
    <w:rsid w:val="00F31AF2"/>
    <w:rsid w:val="00F35C8A"/>
    <w:rsid w:val="00F36183"/>
    <w:rsid w:val="00F36899"/>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E0"/>
    <w:rsid w:val="00F665FE"/>
    <w:rsid w:val="00F67405"/>
    <w:rsid w:val="00F70367"/>
    <w:rsid w:val="00F72146"/>
    <w:rsid w:val="00F72318"/>
    <w:rsid w:val="00F73E64"/>
    <w:rsid w:val="00F748B3"/>
    <w:rsid w:val="00F74B45"/>
    <w:rsid w:val="00F75988"/>
    <w:rsid w:val="00F76126"/>
    <w:rsid w:val="00F76D16"/>
    <w:rsid w:val="00F77AD7"/>
    <w:rsid w:val="00F77CD5"/>
    <w:rsid w:val="00F77FDE"/>
    <w:rsid w:val="00F803B0"/>
    <w:rsid w:val="00F823FF"/>
    <w:rsid w:val="00F82941"/>
    <w:rsid w:val="00F833FA"/>
    <w:rsid w:val="00F83605"/>
    <w:rsid w:val="00F8367C"/>
    <w:rsid w:val="00F83D16"/>
    <w:rsid w:val="00F84297"/>
    <w:rsid w:val="00F84327"/>
    <w:rsid w:val="00F84B03"/>
    <w:rsid w:val="00F8534C"/>
    <w:rsid w:val="00F85838"/>
    <w:rsid w:val="00F8665C"/>
    <w:rsid w:val="00F86BC7"/>
    <w:rsid w:val="00F87112"/>
    <w:rsid w:val="00F8748A"/>
    <w:rsid w:val="00F87685"/>
    <w:rsid w:val="00F914F4"/>
    <w:rsid w:val="00F91F26"/>
    <w:rsid w:val="00F930A1"/>
    <w:rsid w:val="00F9466A"/>
    <w:rsid w:val="00F94856"/>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6867"/>
    <w:rsid w:val="00FC6986"/>
    <w:rsid w:val="00FC7A4B"/>
    <w:rsid w:val="00FD09BD"/>
    <w:rsid w:val="00FD3113"/>
    <w:rsid w:val="00FD3639"/>
    <w:rsid w:val="00FD3BF3"/>
    <w:rsid w:val="00FD4297"/>
    <w:rsid w:val="00FD58AA"/>
    <w:rsid w:val="00FD6A6F"/>
    <w:rsid w:val="00FD716F"/>
    <w:rsid w:val="00FE0194"/>
    <w:rsid w:val="00FE08BC"/>
    <w:rsid w:val="00FE0AE9"/>
    <w:rsid w:val="00FE0E40"/>
    <w:rsid w:val="00FE1DEF"/>
    <w:rsid w:val="00FE22ED"/>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7E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DCD451"/>
  <w15:docId w15:val="{F8CC135C-251D-45EF-B545-AC69FB2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0CE0"/>
    <w:pPr>
      <w:tabs>
        <w:tab w:val="center" w:pos="4536"/>
        <w:tab w:val="right" w:pos="9072"/>
      </w:tabs>
    </w:pPr>
  </w:style>
  <w:style w:type="character" w:customStyle="1" w:styleId="StopkaZnak">
    <w:name w:val="Stopka Znak"/>
    <w:basedOn w:val="Domylnaczcionkaakapitu"/>
    <w:link w:val="Stopka"/>
    <w:uiPriority w:val="99"/>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50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ulsk@skulsk.pl" TargetMode="External"/><Relationship Id="rId13" Type="http://schemas.openxmlformats.org/officeDocument/2006/relationships/hyperlink" Target="https://sidaspzp.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mina-skulsk.pl" TargetMode="External"/><Relationship Id="rId14" Type="http://schemas.openxmlformats.org/officeDocument/2006/relationships/hyperlink" Target="mailto:inspektor@osdidk.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478C-BBAE-4F75-A9F7-8B157BBF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24</Pages>
  <Words>9401</Words>
  <Characters>56406</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malgorzata.ficner</dc:creator>
  <cp:lastModifiedBy>Sekretariat2</cp:lastModifiedBy>
  <cp:revision>15</cp:revision>
  <cp:lastPrinted>2025-01-02T07:47:00Z</cp:lastPrinted>
  <dcterms:created xsi:type="dcterms:W3CDTF">2024-11-14T14:19:00Z</dcterms:created>
  <dcterms:modified xsi:type="dcterms:W3CDTF">2025-01-07T08:51:00Z</dcterms:modified>
</cp:coreProperties>
</file>