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984938" w:rsidRPr="00984938" w:rsidRDefault="00984938" w:rsidP="00F74915">
      <w:pPr>
        <w:keepNext/>
        <w:spacing w:line="360" w:lineRule="auto"/>
        <w:jc w:val="center"/>
        <w:rPr>
          <w:b/>
          <w:sz w:val="24"/>
          <w:szCs w:val="24"/>
          <w:lang w:val="pl-PL"/>
        </w:rPr>
      </w:pPr>
      <w:r>
        <w:rPr>
          <w:b/>
          <w:sz w:val="24"/>
          <w:szCs w:val="24"/>
          <w:lang w:val="pl-PL"/>
        </w:rPr>
        <w:t>PROJEKT</w:t>
      </w:r>
    </w:p>
    <w:p w:rsidR="00F74915" w:rsidRDefault="00F74915" w:rsidP="00F74915">
      <w:pPr>
        <w:keepNext/>
        <w:spacing w:line="360" w:lineRule="auto"/>
        <w:jc w:val="center"/>
      </w:pPr>
      <w:r>
        <w:rPr>
          <w:b/>
          <w:sz w:val="24"/>
          <w:szCs w:val="24"/>
        </w:rPr>
        <w:t xml:space="preserve">Umowa Nr  </w:t>
      </w:r>
      <w:r w:rsidR="00984938">
        <w:rPr>
          <w:b/>
          <w:sz w:val="24"/>
          <w:szCs w:val="24"/>
          <w:lang w:val="pl-PL"/>
        </w:rPr>
        <w:t>/2023</w:t>
      </w:r>
    </w:p>
    <w:p w:rsidR="00F74915" w:rsidRDefault="00F74915" w:rsidP="00F74915">
      <w:pPr>
        <w:jc w:val="both"/>
        <w:rPr>
          <w:b/>
        </w:rPr>
      </w:pPr>
      <w:r>
        <w:t xml:space="preserve">zawarta w dniu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 zamówienie publiczne numer</w:t>
      </w:r>
      <w:r w:rsidR="00984938">
        <w:rPr>
          <w:sz w:val="24"/>
          <w:szCs w:val="24"/>
        </w:rPr>
        <w:t xml:space="preserve">2022/BZP </w:t>
      </w:r>
      <w:r w:rsidR="00E1010F">
        <w:t xml:space="preserve">  z dnia  </w:t>
      </w:r>
      <w:r w:rsidR="00984938">
        <w:t xml:space="preserve"> 2023</w:t>
      </w:r>
      <w:r>
        <w:t xml:space="preserve"> roku, o następującej treści:</w:t>
      </w:r>
    </w:p>
    <w:p w:rsidR="00F74915" w:rsidRDefault="00F74915" w:rsidP="00F74915"/>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F74915" w:rsidRDefault="00F74915" w:rsidP="00F74915">
      <w:pPr>
        <w:jc w:val="center"/>
      </w:pPr>
      <w:r>
        <w:rPr>
          <w:b/>
        </w:rPr>
        <w:t>Przedmiot umowy</w:t>
      </w:r>
    </w:p>
    <w:p w:rsidR="00F74915" w:rsidRPr="00B41E68" w:rsidRDefault="00B41E68" w:rsidP="00F74915">
      <w:pPr>
        <w:spacing w:after="411"/>
        <w:ind w:left="20" w:right="77" w:hanging="10"/>
        <w:jc w:val="both"/>
        <w:rPr>
          <w:rFonts w:eastAsia="Arial Unicode MS"/>
          <w:b/>
          <w:color w:val="000000"/>
          <w:sz w:val="24"/>
          <w:szCs w:val="24"/>
          <w:lang w:val="pl-PL" w:eastAsia="pl-PL" w:bidi="pl-PL"/>
        </w:rPr>
      </w:pPr>
      <w:r>
        <w:rPr>
          <w:sz w:val="24"/>
          <w:szCs w:val="24"/>
        </w:rPr>
        <w:t>Przedmiotem umowy jest</w:t>
      </w:r>
      <w:r>
        <w:rPr>
          <w:sz w:val="24"/>
          <w:szCs w:val="24"/>
          <w:lang w:val="pl-PL"/>
        </w:rPr>
        <w:t>: „</w:t>
      </w:r>
      <w:r w:rsidR="00E1010F">
        <w:rPr>
          <w:b/>
          <w:sz w:val="24"/>
          <w:szCs w:val="24"/>
          <w:lang w:val="pl-PL"/>
        </w:rPr>
        <w:t>Przebudowa drogi gminnej w mie</w:t>
      </w:r>
      <w:r w:rsidR="0042344C">
        <w:rPr>
          <w:b/>
          <w:sz w:val="24"/>
          <w:szCs w:val="24"/>
          <w:lang w:val="pl-PL"/>
        </w:rPr>
        <w:t>jscowości Buszkowo Parcele</w:t>
      </w:r>
      <w:r>
        <w:rPr>
          <w:b/>
          <w:sz w:val="24"/>
          <w:szCs w:val="24"/>
          <w:lang w:val="pl-PL"/>
        </w:rPr>
        <w:t>”</w:t>
      </w:r>
    </w:p>
    <w:p w:rsidR="00F74915" w:rsidRDefault="00F74915" w:rsidP="00F74915">
      <w:pPr>
        <w:spacing w:after="60" w:line="276" w:lineRule="auto"/>
        <w:ind w:left="849" w:hanging="669"/>
        <w:jc w:val="both"/>
      </w:pPr>
      <w:r>
        <w:t>zgodnie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42344C">
        <w:rPr>
          <w:b/>
          <w:color w:val="000000"/>
        </w:rPr>
        <w:t xml:space="preserve">30 </w:t>
      </w:r>
      <w:r w:rsidR="0042344C">
        <w:rPr>
          <w:b/>
          <w:color w:val="000000"/>
          <w:lang w:val="pl-PL"/>
        </w:rPr>
        <w:t>października</w:t>
      </w:r>
      <w:r w:rsidR="00E1010F">
        <w:rPr>
          <w:b/>
          <w:color w:val="000000"/>
        </w:rPr>
        <w:t xml:space="preserve"> 2024</w:t>
      </w:r>
      <w:r>
        <w:rPr>
          <w:b/>
        </w:rPr>
        <w:t xml:space="preserve"> r.</w:t>
      </w:r>
    </w:p>
    <w:p w:rsidR="00F74915" w:rsidRDefault="00F74915" w:rsidP="00F74915">
      <w:pPr>
        <w:jc w:val="both"/>
      </w:pPr>
    </w:p>
    <w:p w:rsidR="00200974" w:rsidRDefault="00200974" w:rsidP="00F74915">
      <w:pPr>
        <w:jc w:val="both"/>
      </w:pPr>
    </w:p>
    <w:p w:rsidR="00200974" w:rsidRDefault="00200974"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lastRenderedPageBreak/>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lastRenderedPageBreak/>
        <w:t>W przypadku, gdy złożony harmonogram rzeczowo-finansowy stanie się niespójny z faktycznym postępem robót lub z innymi zobowiązaniami Wykonawcy, będzie zobowiązany on do przedłożenia skorygowanego 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lastRenderedPageBreak/>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w:t>
      </w:r>
      <w:r w:rsidR="001E7359">
        <w:t xml:space="preserve"> zapłaty  faktury , wystawionej</w:t>
      </w:r>
      <w:r w:rsidRPr="002D667D">
        <w:t xml:space="preserve">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lastRenderedPageBreak/>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336088" w:rsidRDefault="00336088" w:rsidP="00336088">
      <w:pPr>
        <w:tabs>
          <w:tab w:val="left" w:pos="510"/>
          <w:tab w:val="left" w:pos="652"/>
        </w:tabs>
        <w:suppressAutoHyphens/>
        <w:spacing w:after="0" w:line="240" w:lineRule="auto"/>
        <w:ind w:left="511"/>
        <w:jc w:val="both"/>
      </w:pPr>
    </w:p>
    <w:p w:rsidR="00F74915" w:rsidRPr="00336088" w:rsidRDefault="00336088" w:rsidP="00336088">
      <w:pPr>
        <w:jc w:val="center"/>
        <w:rPr>
          <w:lang w:val="pl-PL"/>
        </w:rPr>
      </w:pPr>
      <w:r w:rsidRPr="00336088">
        <w:t>§</w:t>
      </w:r>
      <w:r w:rsidRPr="00336088">
        <w:rPr>
          <w:lang w:val="pl-PL"/>
        </w:rPr>
        <w:t>9</w:t>
      </w:r>
    </w:p>
    <w:p w:rsidR="00336088" w:rsidRPr="00336088" w:rsidRDefault="00336088" w:rsidP="00336088">
      <w:pPr>
        <w:jc w:val="center"/>
        <w:rPr>
          <w:b/>
          <w:lang w:eastAsia="pl-PL"/>
        </w:rPr>
      </w:pPr>
      <w:r w:rsidRPr="00336088">
        <w:rPr>
          <w:b/>
          <w:lang w:eastAsia="pl-PL"/>
        </w:rPr>
        <w:t>Klauzula społeczna</w:t>
      </w:r>
    </w:p>
    <w:p w:rsidR="00336088" w:rsidRPr="00336088" w:rsidRDefault="00336088" w:rsidP="00336088">
      <w:pPr>
        <w:numPr>
          <w:ilvl w:val="0"/>
          <w:numId w:val="43"/>
        </w:numPr>
        <w:spacing w:before="120" w:after="0" w:line="240" w:lineRule="auto"/>
        <w:jc w:val="both"/>
        <w:rPr>
          <w:lang w:eastAsia="pl-PL"/>
        </w:rPr>
      </w:pPr>
      <w:r w:rsidRPr="00336088">
        <w:rPr>
          <w:bCs/>
        </w:rPr>
        <w:t>Zamawiający stawia wymóg w zakresie zatrudnienia przez Wykonawcę lub podwykonawcę na podstawie umowy o pracę w rozumieniu ustawy Kodeks pracy co najmniej 8 osób wykonujących niżej wskazane czynności w zakresie realizacji zamówienia.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budowlanych – 2 osoby;</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kierowcy samochodu ciężarowego lub dostawczego – 1 osoba;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pomocnika budowlanego – 2 osoby;</w:t>
      </w:r>
    </w:p>
    <w:p w:rsidR="00336088" w:rsidRPr="00336088" w:rsidRDefault="00336088" w:rsidP="00336088">
      <w:pPr>
        <w:widowControl w:val="0"/>
        <w:ind w:left="502"/>
        <w:rPr>
          <w:rFonts w:eastAsia="ArialNarrow,Italic"/>
          <w:bCs/>
          <w:iCs/>
          <w:lang w:eastAsia="pl-PL"/>
        </w:rPr>
      </w:pPr>
      <w:r w:rsidRPr="00336088">
        <w:rPr>
          <w:lang w:eastAsia="pl-PL"/>
        </w:rPr>
        <w:t>przez cały okres wykonywania tych czynności.</w:t>
      </w:r>
    </w:p>
    <w:p w:rsidR="00336088" w:rsidRPr="00336088" w:rsidRDefault="00336088" w:rsidP="00336088">
      <w:pPr>
        <w:numPr>
          <w:ilvl w:val="0"/>
          <w:numId w:val="43"/>
        </w:numPr>
        <w:spacing w:before="120" w:after="0" w:line="240" w:lineRule="auto"/>
        <w:jc w:val="both"/>
        <w:rPr>
          <w:lang w:eastAsia="pl-PL"/>
        </w:rPr>
      </w:pPr>
      <w:r w:rsidRPr="00336088">
        <w:rPr>
          <w:lang w:eastAsia="pl-PL"/>
        </w:rPr>
        <w:t>W odniesieniu do osób wymienionych § 11 ust. 1 umowy, zamawiający wymaga udokumentowania przez wykonawcę – na ewentualne wezwanie - faktu zatrudniania na podstawie umowy o pracę, poprzez przedłożenie zamawiającemu:</w:t>
      </w:r>
    </w:p>
    <w:p w:rsidR="00336088" w:rsidRPr="00336088" w:rsidRDefault="00336088" w:rsidP="00336088">
      <w:pPr>
        <w:numPr>
          <w:ilvl w:val="0"/>
          <w:numId w:val="44"/>
        </w:numPr>
        <w:spacing w:before="120" w:after="0" w:line="240" w:lineRule="auto"/>
        <w:jc w:val="both"/>
        <w:rPr>
          <w:lang w:eastAsia="pl-PL"/>
        </w:rPr>
      </w:pPr>
      <w:r w:rsidRPr="00336088">
        <w:rPr>
          <w:lang w:eastAsia="pl-PL"/>
        </w:rPr>
        <w:t>oświadczenia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 xml:space="preserve">oświadczenia wykonawcy lub podwykonawcy o zatrudnieniu pracownika na podstawie umowy o pracę, lub </w:t>
      </w:r>
    </w:p>
    <w:p w:rsidR="00336088" w:rsidRPr="00336088" w:rsidRDefault="00336088" w:rsidP="00336088">
      <w:pPr>
        <w:numPr>
          <w:ilvl w:val="0"/>
          <w:numId w:val="44"/>
        </w:numPr>
        <w:spacing w:before="120" w:after="0" w:line="240" w:lineRule="auto"/>
        <w:jc w:val="both"/>
        <w:rPr>
          <w:lang w:eastAsia="pl-PL"/>
        </w:rPr>
      </w:pPr>
      <w:r w:rsidRPr="00336088">
        <w:rPr>
          <w:lang w:eastAsia="pl-PL"/>
        </w:rPr>
        <w:t>poświadczonej za zgodność z oryginałem kopii umowy o pracę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lastRenderedPageBreak/>
        <w:t>innych dokumentów</w:t>
      </w:r>
    </w:p>
    <w:p w:rsidR="00336088" w:rsidRPr="00336088" w:rsidRDefault="00336088" w:rsidP="00336088">
      <w:pPr>
        <w:spacing w:before="120"/>
        <w:ind w:left="502"/>
        <w:jc w:val="both"/>
        <w:rPr>
          <w:lang w:eastAsia="pl-PL"/>
        </w:rPr>
      </w:pPr>
      <w:r w:rsidRPr="00336088">
        <w:rPr>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336088" w:rsidRPr="00336088" w:rsidRDefault="00336088" w:rsidP="00336088">
      <w:pPr>
        <w:numPr>
          <w:ilvl w:val="0"/>
          <w:numId w:val="43"/>
        </w:numPr>
        <w:spacing w:before="120" w:after="0" w:line="240" w:lineRule="auto"/>
        <w:jc w:val="both"/>
        <w:rPr>
          <w:lang w:eastAsia="pl-PL"/>
        </w:rPr>
      </w:pPr>
      <w:r w:rsidRPr="00336088">
        <w:rPr>
          <w:lang w:eastAsia="pl-PL"/>
        </w:rPr>
        <w:t>W przypadku zmiany osób zatrudnionych przez wykonawcę do wykonywania czynności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rsidR="00336088" w:rsidRPr="00336088" w:rsidRDefault="00336088" w:rsidP="00336088">
      <w:pPr>
        <w:numPr>
          <w:ilvl w:val="0"/>
          <w:numId w:val="43"/>
        </w:numPr>
        <w:spacing w:before="120" w:after="0" w:line="240" w:lineRule="auto"/>
        <w:jc w:val="both"/>
        <w:rPr>
          <w:lang w:eastAsia="pl-PL"/>
        </w:rPr>
      </w:pPr>
      <w:r w:rsidRPr="00336088">
        <w:rPr>
          <w:lang w:eastAsia="pl-PL"/>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rsidR="00336088" w:rsidRPr="00336088" w:rsidRDefault="00336088" w:rsidP="00336088">
      <w:pPr>
        <w:numPr>
          <w:ilvl w:val="0"/>
          <w:numId w:val="45"/>
        </w:numPr>
        <w:spacing w:before="120" w:after="0" w:line="240" w:lineRule="auto"/>
        <w:jc w:val="both"/>
        <w:rPr>
          <w:lang w:eastAsia="pl-PL"/>
        </w:rPr>
      </w:pPr>
      <w:r w:rsidRPr="00336088">
        <w:rPr>
          <w:lang w:eastAsia="pl-PL"/>
        </w:rPr>
        <w:t>aktualnych oświadczeń i dokumentów, o których mowa w § 11 ust. 2 umowy,</w:t>
      </w:r>
    </w:p>
    <w:p w:rsidR="00336088" w:rsidRPr="00336088" w:rsidRDefault="00336088" w:rsidP="00336088">
      <w:pPr>
        <w:numPr>
          <w:ilvl w:val="0"/>
          <w:numId w:val="45"/>
        </w:numPr>
        <w:spacing w:before="120" w:after="0" w:line="240" w:lineRule="auto"/>
        <w:jc w:val="both"/>
        <w:rPr>
          <w:lang w:eastAsia="pl-PL"/>
        </w:rPr>
      </w:pPr>
      <w:r w:rsidRPr="00336088">
        <w:rPr>
          <w:lang w:eastAsia="pl-PL"/>
        </w:rPr>
        <w:t>wyjaśnień w przypadku wątpliwości w zakresie potwierdzenia spełniania wymogu, o którym mowa w § 11 ust. 1 umowy.</w:t>
      </w:r>
    </w:p>
    <w:p w:rsidR="00236DD2" w:rsidRPr="00336088" w:rsidRDefault="00236DD2" w:rsidP="00F74915">
      <w:pPr>
        <w:jc w:val="both"/>
        <w:rPr>
          <w:sz w:val="20"/>
          <w:szCs w:val="20"/>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10</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t xml:space="preserve"> (słownie: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336088" w:rsidRDefault="00336088" w:rsidP="00F74915">
      <w:pPr>
        <w:tabs>
          <w:tab w:val="left" w:pos="227"/>
        </w:tabs>
        <w:jc w:val="both"/>
      </w:pPr>
    </w:p>
    <w:p w:rsidR="00336088" w:rsidRDefault="00336088" w:rsidP="00F74915">
      <w:pPr>
        <w:tabs>
          <w:tab w:val="left" w:pos="227"/>
        </w:tabs>
        <w:jc w:val="both"/>
      </w:pPr>
    </w:p>
    <w:p w:rsidR="00336088" w:rsidRDefault="00336088"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lastRenderedPageBreak/>
        <w:t>§</w:t>
      </w:r>
      <w:r w:rsidR="00DC67F3">
        <w:rPr>
          <w:b/>
          <w:sz w:val="24"/>
          <w:lang w:val="pl-PL"/>
        </w:rPr>
        <w:t>11</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lastRenderedPageBreak/>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12</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lastRenderedPageBreak/>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13</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14</w:t>
      </w:r>
    </w:p>
    <w:p w:rsidR="00F74915" w:rsidRDefault="00F74915" w:rsidP="00F74915">
      <w:pPr>
        <w:jc w:val="center"/>
      </w:pPr>
      <w:r>
        <w:rPr>
          <w:b/>
        </w:rPr>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w:t>
      </w:r>
      <w:r w:rsidR="00764E75">
        <w:t xml:space="preserve">a wady przedmiotu umowy wynosi </w:t>
      </w:r>
      <w:r>
        <w:t xml:space="preserve">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lastRenderedPageBreak/>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15</w:t>
      </w:r>
    </w:p>
    <w:p w:rsidR="00336088" w:rsidRPr="00336088" w:rsidRDefault="00F74915" w:rsidP="00336088">
      <w:pPr>
        <w:jc w:val="center"/>
        <w:rPr>
          <w:rFonts w:asciiTheme="minorHAnsi" w:hAnsiTheme="minorHAnsi" w:cstheme="minorHAnsi"/>
          <w:b/>
        </w:rPr>
      </w:pPr>
      <w:r w:rsidRPr="00336088">
        <w:rPr>
          <w:rFonts w:asciiTheme="minorHAnsi" w:hAnsiTheme="minorHAnsi" w:cstheme="minorHAnsi"/>
          <w:b/>
        </w:rPr>
        <w:t>Zmiana postanowień umowy</w:t>
      </w:r>
    </w:p>
    <w:p w:rsidR="00336088" w:rsidRPr="00336088" w:rsidRDefault="00336088" w:rsidP="00336088">
      <w:pPr>
        <w:numPr>
          <w:ilvl w:val="0"/>
          <w:numId w:val="38"/>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lang w:eastAsia="pl-PL"/>
        </w:rPr>
        <w:t xml:space="preserve">Zamawiający przewiduje, na podstawie przepisów art. 436, art. 439 ust. 2 i art. 455 ust. 1 ustawy Pzp, możliwość dokonywania zmian postanowień niniejszej umowy, </w:t>
      </w:r>
      <w:r w:rsidRPr="00336088">
        <w:rPr>
          <w:rFonts w:asciiTheme="minorHAnsi" w:hAnsiTheme="minorHAnsi" w:cstheme="minorHAnsi"/>
          <w:b/>
          <w:lang w:eastAsia="pl-PL"/>
        </w:rPr>
        <w:t>w zakresie</w:t>
      </w:r>
      <w:r w:rsidRPr="00336088">
        <w:rPr>
          <w:rFonts w:asciiTheme="minorHAnsi" w:hAnsiTheme="minorHAnsi" w:cstheme="minorHAnsi"/>
          <w:bCs/>
          <w:lang w:eastAsia="pl-PL"/>
        </w:rPr>
        <w:t>:</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wysokości wynagrodzenia w przypadku</w:t>
      </w:r>
      <w:r w:rsidRPr="00336088">
        <w:rPr>
          <w:rFonts w:asciiTheme="minorHAnsi" w:hAnsiTheme="minorHAnsi" w:cstheme="minorHAnsi"/>
          <w:bCs/>
          <w:lang w:eastAsia="pl-PL"/>
        </w:rPr>
        <w:t xml:space="preserve">: </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stawki podatku od towarów i usługoraz podatku akcyzowego, z tym zastrzeżeniem, że wartość netto wynagrodzenia wykonawcy nie zmieni się, a wartość brutto wynagrodzenia zostanie wyliczona na podstawie nowych przepisów;</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w:t>
      </w:r>
      <w:r w:rsidRPr="00336088">
        <w:rPr>
          <w:rFonts w:asciiTheme="minorHAnsi" w:hAnsiTheme="minorHAnsi" w:cstheme="minorHAnsi"/>
          <w:lang w:eastAsia="pl-PL"/>
        </w:rPr>
        <w:lastRenderedPageBreak/>
        <w:t>lub wpłat podstawowych finansowanych przez podmiot zatrudniający do pracowniczych planów kapitałowych w odniesieniu do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cen materiałów lub kosztów związanych z realizacją zamówienia, z tym zastrzeżeniem, że:</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minimalny poziom zmiany ceny materiałów lub kosztów, uprawniający strony umowy do żądania zmiany wynagrodzenia wynosi 20% w stosunku do cen lub kosztów wskazanych w kosztorysie, sporządzonym na etapie przygotowania  dokumentacji projektowej; </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maksymalna wartość zmiany wynagrodzenia, jaką dopuszcza zamawiający, to łącznie 25% w stosunku do wartości wynagrodzenia brutto określonego w </w:t>
      </w:r>
      <w:r w:rsidRPr="00336088">
        <w:rPr>
          <w:rFonts w:asciiTheme="minorHAnsi" w:hAnsiTheme="minorHAnsi" w:cstheme="minorHAnsi"/>
          <w:b/>
          <w:lang w:eastAsia="pl-PL"/>
        </w:rPr>
        <w:t>§</w:t>
      </w:r>
      <w:r w:rsidRPr="00336088">
        <w:rPr>
          <w:rFonts w:asciiTheme="minorHAnsi" w:hAnsiTheme="minorHAnsi" w:cstheme="minorHAnsi"/>
          <w:lang w:eastAsia="pl-PL"/>
        </w:rPr>
        <w:t xml:space="preserve"> 6 ust 1 umowy;</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zakresu/sposobu realizacji świadczenia, w przypadku</w:t>
      </w:r>
      <w:r w:rsidRPr="00336088">
        <w:rPr>
          <w:rFonts w:asciiTheme="minorHAnsi" w:hAnsiTheme="minorHAnsi" w:cstheme="minorHAnsi"/>
          <w:bCs/>
          <w:lang w:eastAsia="pl-PL"/>
        </w:rPr>
        <w:t>:</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 </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wycofania z produkcji materiałów przyjętych w dokumentacji;</w:t>
      </w:r>
    </w:p>
    <w:p w:rsidR="00336088" w:rsidRPr="00336088" w:rsidRDefault="00336088" w:rsidP="00336088">
      <w:pPr>
        <w:numPr>
          <w:ilvl w:val="0"/>
          <w:numId w:val="39"/>
        </w:numPr>
        <w:spacing w:before="120" w:after="0" w:line="240" w:lineRule="auto"/>
        <w:jc w:val="both"/>
        <w:rPr>
          <w:rFonts w:asciiTheme="minorHAnsi" w:hAnsiTheme="minorHAnsi" w:cstheme="minorHAnsi"/>
          <w:b/>
          <w:lang w:eastAsia="pl-PL"/>
        </w:rPr>
      </w:pPr>
      <w:r w:rsidRPr="00336088">
        <w:rPr>
          <w:rFonts w:asciiTheme="minorHAnsi" w:hAnsiTheme="minorHAnsi" w:cstheme="minorHAnsi"/>
          <w:b/>
          <w:lang w:eastAsia="pl-PL"/>
        </w:rPr>
        <w:t>zmiany terminu realizacji, w przypadku:</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działania organów administracji lub gestorów sieci związanego z przekroczeniem określonych przez prawo terminów wydawania wymaganych w związku z realizacją przedmiotowego zamówienia, decyzji, zezwoleń, uzgodnień itp.;</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zawarcia umowy z wykonawcą po upływie pierwotnego terminu związania ofertą  – o czas, jaki minął od upływu pierwotnego terminu związania ofertą do dnia zawarcia umowy;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o których mowa w ust. 1 pkt 1 lit. e, mogą być wprowadzane raz w roku 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lastRenderedPageBreak/>
        <w:t>Podstawą dokonania zmian, o których mowa w ust. 1 pkt 2 i pkt 3 lit. a,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Wykonawca jest zobowiązany w terminie 5 dni roboczych od zawarcia aneksu terminowego do zaktualizowania i uzgodnienia z zamawiającym harmonogramu rzeczowo-finansowego, o którym mowa w § 1 ust. 5 umowy, z zastrzeżeniem że w przypadku zawarcia aneksu terminowego, z uwagi na konieczność wstrzymania robót, aktualizacja i uzgodnienie harmonogramu rzeczowo-finansowego nastąpi nie później niż w terminie 5 dni roboczych od dnia ponownego wprowadzenia wykonawcy na teren robót.</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umowy wymagają zachowania formy pisemnej pod rygorem nieważności.</w:t>
      </w:r>
    </w:p>
    <w:p w:rsidR="003A0406" w:rsidRDefault="003A0406" w:rsidP="00DC67F3">
      <w:pPr>
        <w:suppressAutoHyphens/>
        <w:spacing w:after="0" w:line="240" w:lineRule="auto"/>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Pr="004100DF" w:rsidRDefault="004100DF" w:rsidP="00F74915">
      <w:pPr>
        <w:tabs>
          <w:tab w:val="left" w:pos="227"/>
        </w:tabs>
        <w:ind w:left="284" w:hanging="284"/>
        <w:jc w:val="both"/>
        <w:rPr>
          <w:b/>
          <w:i/>
          <w:sz w:val="24"/>
          <w:szCs w:val="24"/>
          <w:lang w:val="pl-PL"/>
        </w:rPr>
      </w:pPr>
      <w:r>
        <w:rPr>
          <w:lang w:val="pl-PL"/>
        </w:rPr>
        <w:t xml:space="preserve">Załącznik nr 1 do umowy – oferta oferenta </w:t>
      </w: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764E75" w:rsidRDefault="00764E75" w:rsidP="00F74915">
      <w:pPr>
        <w:rPr>
          <w:b/>
          <w:i/>
          <w:sz w:val="28"/>
          <w:szCs w:val="28"/>
        </w:rPr>
      </w:pPr>
    </w:p>
    <w:p w:rsidR="00764E75" w:rsidRDefault="00764E75" w:rsidP="00F74915">
      <w:pPr>
        <w:spacing w:line="360" w:lineRule="auto"/>
        <w:jc w:val="right"/>
        <w:rPr>
          <w:b/>
          <w:i/>
          <w:sz w:val="24"/>
          <w:szCs w:val="24"/>
        </w:rPr>
      </w:pPr>
    </w:p>
    <w:p w:rsidR="00F74915" w:rsidRDefault="00F74915" w:rsidP="00F74915">
      <w:pPr>
        <w:spacing w:line="360" w:lineRule="auto"/>
        <w:jc w:val="right"/>
        <w:rPr>
          <w:b/>
          <w:sz w:val="28"/>
        </w:rPr>
      </w:pPr>
      <w:r>
        <w:rPr>
          <w:b/>
          <w:i/>
          <w:sz w:val="24"/>
          <w:szCs w:val="24"/>
        </w:rPr>
        <w:lastRenderedPageBreak/>
        <w:t xml:space="preserve">Załącznik nr 1 do umowy   </w:t>
      </w:r>
    </w:p>
    <w:p w:rsidR="00F74915" w:rsidRDefault="00F74915" w:rsidP="00F74915">
      <w:pPr>
        <w:jc w:val="center"/>
        <w:rPr>
          <w:b/>
          <w:sz w:val="28"/>
        </w:rPr>
      </w:pPr>
      <w:r>
        <w:rPr>
          <w:b/>
          <w:sz w:val="28"/>
        </w:rPr>
        <w:t>Wykaz pracowników</w:t>
      </w:r>
    </w:p>
    <w:p w:rsidR="00F74915" w:rsidRPr="00764E75" w:rsidRDefault="00F74915" w:rsidP="00875D4F">
      <w:pPr>
        <w:spacing w:after="411"/>
        <w:ind w:left="20" w:right="77" w:hanging="10"/>
        <w:jc w:val="both"/>
        <w:rPr>
          <w:rFonts w:eastAsia="Arial Unicode MS"/>
          <w:b/>
          <w:color w:val="000000"/>
          <w:sz w:val="24"/>
          <w:szCs w:val="24"/>
          <w:lang w:val="pl-PL" w:eastAsia="pl-PL" w:bidi="pl-PL"/>
        </w:rPr>
      </w:pPr>
      <w:r>
        <w:rPr>
          <w:sz w:val="24"/>
          <w:szCs w:val="24"/>
        </w:rPr>
        <w:t>Nazwa zamówienia:</w:t>
      </w:r>
      <w:r w:rsidR="00875D4F">
        <w:t>„</w:t>
      </w:r>
      <w:r w:rsidR="00764E75">
        <w:rPr>
          <w:b/>
          <w:sz w:val="24"/>
          <w:szCs w:val="24"/>
          <w:lang w:val="pl-PL"/>
        </w:rPr>
        <w:t>Przebudowa drogi gminnej w miejscowości Dąb”</w:t>
      </w:r>
      <w:bookmarkStart w:id="0" w:name="_GoBack"/>
      <w:bookmarkEnd w:id="0"/>
    </w:p>
    <w:tbl>
      <w:tblPr>
        <w:tblW w:w="0" w:type="auto"/>
        <w:tblInd w:w="70" w:type="dxa"/>
        <w:tblLayout w:type="fixed"/>
        <w:tblCellMar>
          <w:left w:w="70" w:type="dxa"/>
          <w:right w:w="70" w:type="dxa"/>
        </w:tblCellMar>
        <w:tblLook w:val="000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Pr="00072D3E" w:rsidRDefault="00F74915" w:rsidP="00F74915">
      <w:pPr>
        <w:rPr>
          <w:b/>
          <w:i/>
          <w:sz w:val="28"/>
          <w:szCs w:val="28"/>
        </w:rPr>
      </w:pPr>
      <w:r>
        <w:rPr>
          <w:i/>
        </w:rPr>
        <w:t xml:space="preserve">                    (Miejscowość i data)                                                      (Pieczątka i podpis Wykonawcy)</w:t>
      </w:r>
    </w:p>
    <w:sectPr w:rsidR="00F74915" w:rsidRPr="00072D3E"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4DE" w:rsidRDefault="006654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1">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Narrow,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1BB" w:rsidRDefault="00F54CA5">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42344C">
      <w:rPr>
        <w:rStyle w:val="Numerstrony"/>
        <w:rFonts w:ascii="Open Sans" w:hAnsi="Open Sans" w:cs="Open Sans"/>
        <w:noProof/>
        <w:sz w:val="16"/>
        <w:szCs w:val="16"/>
      </w:rPr>
      <w:t>12</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4DE" w:rsidRDefault="006654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1">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15" w:rsidRDefault="00F54CA5" w:rsidP="00072D3E">
    <w:pPr>
      <w:pStyle w:val="Nagwek"/>
      <w:jc w:val="center"/>
    </w:pPr>
    <w:r w:rsidRPr="00F54CA5">
      <w:rPr>
        <w:noProof/>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69pt">
          <v:imagedata r:id="rId1" o:title="znaki_strona_www"/>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1BB" w:rsidRDefault="00F54CA5" w:rsidP="00072D3E">
    <w:pPr>
      <w:pStyle w:val="Nagwek"/>
      <w:jc w:val="center"/>
      <w:rPr>
        <w:noProof/>
        <w:lang w:val="pl-PL"/>
      </w:rPr>
    </w:pPr>
    <w:r w:rsidRPr="00F54CA5">
      <w:rPr>
        <w:noProof/>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7pt;height:69pt">
          <v:imagedata r:id="rId1" o:title="znaki_strona_www"/>
        </v:shape>
      </w:pict>
    </w:r>
  </w:p>
  <w:p w:rsidR="008951BB" w:rsidRDefault="008951BB">
    <w:pPr>
      <w:pStyle w:val="Nagwek"/>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211"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nsid w:val="0000002D"/>
    <w:multiLevelType w:val="singleLevel"/>
    <w:tmpl w:val="855C8D7A"/>
    <w:name w:val="WW8Num52"/>
    <w:lvl w:ilvl="0">
      <w:numFmt w:val="none"/>
      <w:lvlText w:val=""/>
      <w:lvlJc w:val="left"/>
      <w:pPr>
        <w:tabs>
          <w:tab w:val="num" w:pos="360"/>
        </w:tabs>
      </w:pPr>
    </w:lvl>
  </w:abstractNum>
  <w:abstractNum w:abstractNumId="45">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4">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9">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61">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3">
    <w:nsid w:val="563F686D"/>
    <w:multiLevelType w:val="hybridMultilevel"/>
    <w:tmpl w:val="FBCC7BD4"/>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FAA4B04"/>
    <w:multiLevelType w:val="hybridMultilevel"/>
    <w:tmpl w:val="52FE3F4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8">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9">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5"/>
  </w:num>
  <w:num w:numId="28">
    <w:abstractNumId w:val="55"/>
  </w:num>
  <w:num w:numId="29">
    <w:abstractNumId w:val="54"/>
  </w:num>
  <w:num w:numId="30">
    <w:abstractNumId w:val="44"/>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51"/>
  </w:num>
  <w:num w:numId="36">
    <w:abstractNumId w:val="61"/>
  </w:num>
  <w:num w:numId="37">
    <w:abstractNumId w:val="56"/>
  </w:num>
  <w:num w:numId="38">
    <w:abstractNumId w:val="57"/>
  </w:num>
  <w:num w:numId="39">
    <w:abstractNumId w:val="69"/>
  </w:num>
  <w:num w:numId="40">
    <w:abstractNumId w:val="52"/>
  </w:num>
  <w:num w:numId="41">
    <w:abstractNumId w:val="64"/>
  </w:num>
  <w:num w:numId="42">
    <w:abstractNumId w:val="70"/>
  </w:num>
  <w:num w:numId="43">
    <w:abstractNumId w:val="53"/>
  </w:num>
  <w:num w:numId="44">
    <w:abstractNumId w:val="66"/>
  </w:num>
  <w:num w:numId="45">
    <w:abstractNumId w:val="6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9"/>
  <w:hyphenationZone w:val="425"/>
  <w:doNotHyphenateCaps/>
  <w:characterSpacingControl w:val="doNotCompress"/>
  <w:doNotValidateAgainstSchema/>
  <w:doNotDemarcateInvalidXml/>
  <w:hdrShapeDefaults>
    <o:shapedefaults v:ext="edit" spidmax="14339"/>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1BB"/>
    <w:rsid w:val="00014A1D"/>
    <w:rsid w:val="00072D3E"/>
    <w:rsid w:val="000F72F6"/>
    <w:rsid w:val="00115565"/>
    <w:rsid w:val="0014788E"/>
    <w:rsid w:val="001562E6"/>
    <w:rsid w:val="001613FE"/>
    <w:rsid w:val="001E1ED1"/>
    <w:rsid w:val="001E7359"/>
    <w:rsid w:val="00200974"/>
    <w:rsid w:val="00216C6C"/>
    <w:rsid w:val="00231E99"/>
    <w:rsid w:val="002355BB"/>
    <w:rsid w:val="00236DD2"/>
    <w:rsid w:val="002A5E7F"/>
    <w:rsid w:val="002C60D2"/>
    <w:rsid w:val="002D667D"/>
    <w:rsid w:val="002D7FAC"/>
    <w:rsid w:val="0030353B"/>
    <w:rsid w:val="003127F1"/>
    <w:rsid w:val="00336088"/>
    <w:rsid w:val="00340E7F"/>
    <w:rsid w:val="003A0406"/>
    <w:rsid w:val="004100DF"/>
    <w:rsid w:val="004223F7"/>
    <w:rsid w:val="0042344C"/>
    <w:rsid w:val="0043143B"/>
    <w:rsid w:val="00467981"/>
    <w:rsid w:val="004B5C4F"/>
    <w:rsid w:val="004B6A92"/>
    <w:rsid w:val="004D18B4"/>
    <w:rsid w:val="004D7674"/>
    <w:rsid w:val="004F4F13"/>
    <w:rsid w:val="0051739B"/>
    <w:rsid w:val="00524FC5"/>
    <w:rsid w:val="00532E5A"/>
    <w:rsid w:val="00546974"/>
    <w:rsid w:val="00593DD7"/>
    <w:rsid w:val="00607ABF"/>
    <w:rsid w:val="006654DE"/>
    <w:rsid w:val="0067487F"/>
    <w:rsid w:val="006B6F13"/>
    <w:rsid w:val="006E3216"/>
    <w:rsid w:val="006E3554"/>
    <w:rsid w:val="006E64F5"/>
    <w:rsid w:val="006E6E05"/>
    <w:rsid w:val="00744015"/>
    <w:rsid w:val="00764E75"/>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41E68"/>
    <w:rsid w:val="00B45B7F"/>
    <w:rsid w:val="00BA2E9E"/>
    <w:rsid w:val="00BD6C55"/>
    <w:rsid w:val="00C11C15"/>
    <w:rsid w:val="00C32FF9"/>
    <w:rsid w:val="00C70F50"/>
    <w:rsid w:val="00CB0F31"/>
    <w:rsid w:val="00CE0E32"/>
    <w:rsid w:val="00CF4EB2"/>
    <w:rsid w:val="00DC67F3"/>
    <w:rsid w:val="00E1010F"/>
    <w:rsid w:val="00E601BA"/>
    <w:rsid w:val="00E629D5"/>
    <w:rsid w:val="00EA341B"/>
    <w:rsid w:val="00F1206E"/>
    <w:rsid w:val="00F54CA5"/>
    <w:rsid w:val="00F74915"/>
    <w:rsid w:val="00FF63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qFormat="1"/>
    <w:lsdException w:name="List" w:unhideWhenUsed="0"/>
    <w:lsdException w:name="Title"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2F680-3149-4FF7-8D35-A0246B9AD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17</Pages>
  <Words>5867</Words>
  <Characters>38381</Characters>
  <Application>Microsoft Office Word</Application>
  <DocSecurity>0</DocSecurity>
  <Lines>319</Lines>
  <Paragraphs>88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Adam</cp:lastModifiedBy>
  <cp:revision>60</cp:revision>
  <cp:lastPrinted>2022-06-22T07:09:00Z</cp:lastPrinted>
  <dcterms:created xsi:type="dcterms:W3CDTF">2021-03-26T13:41:00Z</dcterms:created>
  <dcterms:modified xsi:type="dcterms:W3CDTF">2023-11-27T12:35:00Z</dcterms:modified>
</cp:coreProperties>
</file>