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3669F4" w:rsidRPr="00E01FDD" w:rsidRDefault="00D81EB8" w:rsidP="00366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postępowania: ZP.271.21</w:t>
      </w:r>
      <w:r w:rsidR="001566CE">
        <w:rPr>
          <w:rFonts w:ascii="Times New Roman" w:hAnsi="Times New Roman" w:cs="Times New Roman"/>
        </w:rPr>
        <w:t>.2023</w:t>
      </w:r>
    </w:p>
    <w:p w:rsidR="00F41C75" w:rsidRPr="00E01FDD" w:rsidRDefault="00F41C75" w:rsidP="003669F4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sz w:val="28"/>
          <w:szCs w:val="28"/>
        </w:rPr>
      </w:pPr>
    </w:p>
    <w:p w:rsidR="00E01FDD" w:rsidRDefault="00E01FDD" w:rsidP="00E01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>SPECYFIKACJAWARUNKÓW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  <w:sz w:val="28"/>
          <w:szCs w:val="28"/>
        </w:rPr>
        <w:t xml:space="preserve"> ZAMÓWIENIA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Zamawiający: </w:t>
      </w:r>
      <w:r w:rsidRPr="00E01FDD">
        <w:rPr>
          <w:rFonts w:ascii="Times New Roman" w:hAnsi="Times New Roman" w:cs="Times New Roman"/>
          <w:b/>
        </w:rPr>
        <w:t>Gmina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ul. Targowa 2, 62-560 Skulsk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pow. koniński , woj. wielkopolskie e – mail: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ug.skulsk@skulsk.pl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E01FDD" w:rsidP="001566CE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Przedmiot zamówienia:</w:t>
      </w:r>
    </w:p>
    <w:p w:rsidR="001566CE" w:rsidRPr="00D81EB8" w:rsidRDefault="001566CE" w:rsidP="0015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EB8">
        <w:rPr>
          <w:rFonts w:ascii="Times New Roman" w:hAnsi="Times New Roman" w:cs="Times New Roman"/>
          <w:b/>
          <w:sz w:val="24"/>
          <w:szCs w:val="24"/>
        </w:rPr>
        <w:t>Przebudowa drogi gminnej w miejscowości Buszkowo Parcele</w:t>
      </w:r>
    </w:p>
    <w:p w:rsidR="001566CE" w:rsidRDefault="001566CE" w:rsidP="004D55AE">
      <w:pPr>
        <w:jc w:val="center"/>
      </w:pP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Tryb zamówienia</w:t>
      </w:r>
      <w:r w:rsidRPr="00E01FDD">
        <w:rPr>
          <w:rFonts w:ascii="Times New Roman" w:hAnsi="Times New Roman" w:cs="Times New Roman"/>
        </w:rPr>
        <w:t>: tryb podstawowy bez negocjacji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</w:rPr>
        <w:t>Rodzaj zamówienia</w:t>
      </w:r>
      <w:r w:rsidRPr="00E01FDD">
        <w:rPr>
          <w:rFonts w:ascii="Times New Roman" w:hAnsi="Times New Roman" w:cs="Times New Roman"/>
        </w:rPr>
        <w:t>: roboty budowlane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26B37" w:rsidRDefault="00E26B37" w:rsidP="00E01FD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E26B37">
        <w:rPr>
          <w:rFonts w:ascii="Times New Roman" w:hAnsi="Times New Roman" w:cs="Times New Roman"/>
          <w:b/>
        </w:rPr>
        <w:t>Zadanie współfinansowane z Rządowego Funduszu Rozwoju Dróg</w:t>
      </w:r>
    </w:p>
    <w:bookmarkEnd w:id="0"/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 xml:space="preserve">Zamówienie publiczne na roboty budowlane o wartości </w:t>
      </w:r>
      <w:proofErr w:type="spellStart"/>
      <w:r w:rsidRPr="00E01FDD">
        <w:rPr>
          <w:rFonts w:ascii="Times New Roman" w:hAnsi="Times New Roman" w:cs="Times New Roman"/>
          <w:b/>
        </w:rPr>
        <w:t>szacunkowejnie</w:t>
      </w:r>
      <w:proofErr w:type="spellEnd"/>
      <w:r w:rsidRPr="00E01FDD">
        <w:rPr>
          <w:rFonts w:ascii="Times New Roman" w:hAnsi="Times New Roman" w:cs="Times New Roman"/>
          <w:b/>
        </w:rPr>
        <w:t xml:space="preserve"> przekraczającej wyrażonej w PLN równowartości kwoty 5 382 000 euro określonej w przepisach wydanych na podstawie art. 3 ust. 2 i 3 ustawy z dnia 11 września 2019 r.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 xml:space="preserve">Prawo zamówień publicznych (Dz. U. </w:t>
      </w:r>
      <w:r w:rsidR="00C962BA">
        <w:rPr>
          <w:rFonts w:ascii="Times New Roman" w:hAnsi="Times New Roman" w:cs="Times New Roman"/>
          <w:b/>
        </w:rPr>
        <w:t>2023, poz. 1605</w:t>
      </w:r>
      <w:r w:rsidRPr="00E01FDD">
        <w:rPr>
          <w:rFonts w:ascii="Times New Roman" w:hAnsi="Times New Roman" w:cs="Times New Roman"/>
          <w:b/>
        </w:rPr>
        <w:t>)</w:t>
      </w:r>
    </w:p>
    <w:p w:rsidR="00E01FDD" w:rsidRPr="00E01FDD" w:rsidRDefault="00E01FDD" w:rsidP="00E01FDD">
      <w:pPr>
        <w:jc w:val="center"/>
        <w:rPr>
          <w:rFonts w:ascii="Times New Roman" w:hAnsi="Times New Roman" w:cs="Times New Roman"/>
        </w:rPr>
      </w:pPr>
    </w:p>
    <w:p w:rsidR="00E01FDD" w:rsidRPr="00E01FDD" w:rsidRDefault="001566CE" w:rsidP="003669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Skulsk , listopad </w:t>
      </w:r>
      <w:r w:rsidR="003669F4" w:rsidRPr="00E01FDD">
        <w:rPr>
          <w:rFonts w:ascii="Times New Roman" w:hAnsi="Times New Roman" w:cs="Times New Roman"/>
        </w:rPr>
        <w:t>2023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E01FDD">
      <w:pPr>
        <w:jc w:val="right"/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 Nazwa oraz adres Zamawiającego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Nazwa oraz adres Zamawiającego: Gmina Skulsk, ul. Targowa 2 , 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Numer tel. +48 63 2682018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Adres poczty elektronicznej: e-zamówienia.pl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 Adres strony internetowej prowadzonego postępowanie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https://ezamówienia.gov.pl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 Adres strony internetowej, na której udostępniane będą zmiany i wyjaśnienia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treści SWZ oraz inne dokumenty zamówienia bezpośrednio związane z postępowaniem 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udzielenie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Zmiany i wyjaśnienia treści SWZ oraz inne dokumenty zamówienia bezpośrednio związane z postępowaniem o udzielenie zamówienia będą udostępniane na stronie internetowej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III Tryb udzielenia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Postępowanie o udzielenie zamówienia publicznego prowadzone jest w trybie podstawowym bez negocjacji na podstawie art. 275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 ustawy z dnia 11 września 2019 r. - Prawo zam</w:t>
      </w:r>
      <w:r w:rsidR="00C962BA">
        <w:rPr>
          <w:rFonts w:ascii="Times New Roman" w:hAnsi="Times New Roman" w:cs="Times New Roman"/>
        </w:rPr>
        <w:t>ówień publicznych (Dz. U. z 2023 r., poz. 1605</w:t>
      </w:r>
      <w:r w:rsidRPr="00E01FDD">
        <w:rPr>
          <w:rFonts w:ascii="Times New Roman" w:hAnsi="Times New Roman" w:cs="Times New Roman"/>
        </w:rPr>
        <w:t>) [zwanej dalej także „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”].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IV Opis przedmiotu zamówienia</w:t>
      </w:r>
    </w:p>
    <w:p w:rsid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Przedmiotem</w:t>
      </w:r>
      <w:r w:rsidRPr="00E01FDD">
        <w:rPr>
          <w:rFonts w:ascii="Times New Roman" w:hAnsi="Times New Roman" w:cs="Times New Roman"/>
        </w:rPr>
        <w:tab/>
        <w:t>zamówienia</w:t>
      </w:r>
      <w:r w:rsidRPr="00E01FDD">
        <w:rPr>
          <w:rFonts w:ascii="Times New Roman" w:hAnsi="Times New Roman" w:cs="Times New Roman"/>
        </w:rPr>
        <w:tab/>
        <w:t>jest</w:t>
      </w:r>
      <w:r w:rsidRPr="00E01FDD">
        <w:rPr>
          <w:rFonts w:ascii="Times New Roman" w:hAnsi="Times New Roman" w:cs="Times New Roman"/>
        </w:rPr>
        <w:tab/>
        <w:t>„Przebudowa</w:t>
      </w:r>
      <w:r w:rsidRPr="00E01FDD">
        <w:rPr>
          <w:rFonts w:ascii="Times New Roman" w:hAnsi="Times New Roman" w:cs="Times New Roman"/>
        </w:rPr>
        <w:tab/>
        <w:t>drog</w:t>
      </w:r>
      <w:r w:rsidR="00C90834">
        <w:rPr>
          <w:rFonts w:ascii="Times New Roman" w:hAnsi="Times New Roman" w:cs="Times New Roman"/>
        </w:rPr>
        <w:t xml:space="preserve">i gminnej w miejscowości </w:t>
      </w:r>
      <w:r w:rsidR="00C962BA">
        <w:rPr>
          <w:rFonts w:ascii="Times New Roman" w:hAnsi="Times New Roman" w:cs="Times New Roman"/>
        </w:rPr>
        <w:t>Buszkowo Parcele</w:t>
      </w:r>
      <w:r w:rsidRPr="00E01FDD">
        <w:rPr>
          <w:rFonts w:ascii="Times New Roman" w:hAnsi="Times New Roman" w:cs="Times New Roman"/>
        </w:rPr>
        <w:t xml:space="preserve">. 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Całość robót przewidzianych w związku z przebudową drogi będzie się odbywała w obrębie pasa drogowego stanowiącego działki o nr ew. 92 obręb Buszkowo Parcele.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Opracowanie swoim zakresem obejmuje: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roboty pomiarowe i przygotowawcze w granicach projektowanych robót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roboty ziemne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profilowanie podłoża pod warstwy konstrukcyjne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lastRenderedPageBreak/>
        <w:t>wzmocnienie podłoża mieszanką związaną cementem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wykonanie podbudowy z mieszanki kruszywa łamanego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ułożenie nawierzchni drogi z betonu asfaltowego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wykonanie wyniesionego przejścia dla pieszych z kostki betonowej</w:t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wykonanie zjazdów z kruszywa łamanego</w:t>
      </w:r>
    </w:p>
    <w:p w:rsidR="00C962BA" w:rsidRPr="00C962BA" w:rsidRDefault="00C962BA" w:rsidP="00D63EFE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profilowanie poboczy</w:t>
      </w:r>
      <w:r w:rsidR="00D63EFE">
        <w:rPr>
          <w:rFonts w:ascii="Times New Roman" w:hAnsi="Times New Roman" w:cs="Times New Roman"/>
        </w:rPr>
        <w:tab/>
      </w:r>
    </w:p>
    <w:p w:rsidR="00C962BA" w:rsidRPr="00C962BA" w:rsidRDefault="00C962BA" w:rsidP="00C96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wzmocnienie poboczy kruszywem łamanym</w:t>
      </w:r>
    </w:p>
    <w:p w:rsidR="00C962BA" w:rsidRPr="00C962BA" w:rsidRDefault="00C962BA" w:rsidP="00C962BA">
      <w:pPr>
        <w:rPr>
          <w:rFonts w:ascii="Times New Roman" w:hAnsi="Times New Roman" w:cs="Times New Roman"/>
        </w:rPr>
      </w:pPr>
      <w:r w:rsidRPr="00C962BA">
        <w:rPr>
          <w:rFonts w:ascii="Times New Roman" w:hAnsi="Times New Roman" w:cs="Times New Roman"/>
        </w:rPr>
        <w:t>oznakowanie pionowe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Szczegółowy zakres zawarty jest w dokumentacji projektowej </w:t>
      </w:r>
      <w:r w:rsidR="003669F4">
        <w:rPr>
          <w:rFonts w:ascii="Times New Roman" w:hAnsi="Times New Roman" w:cs="Times New Roman"/>
        </w:rPr>
        <w:t xml:space="preserve">i </w:t>
      </w:r>
      <w:r w:rsidRPr="00E01FDD">
        <w:rPr>
          <w:rFonts w:ascii="Times New Roman" w:hAnsi="Times New Roman" w:cs="Times New Roman"/>
        </w:rPr>
        <w:t>przedmiarze robót dołączonych do SWZ.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45233120-6 roboty w zakresie budowy dróg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a.</w:t>
      </w:r>
      <w:r w:rsidRPr="00E01FDD">
        <w:rPr>
          <w:rFonts w:ascii="Times New Roman" w:hAnsi="Times New Roman" w:cs="Times New Roman"/>
        </w:rPr>
        <w:tab/>
        <w:t>Ilekroć w niniejszej specyfikacji wraz załącznikami przedmiot zamówienia jest opisany ze wskazaniem znaków towarowych, patentów, pochodzenia lub źródła to przyjmuje się, że wskazaniom takim towarzyszą wyrazy "lub równoważne"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b.</w:t>
      </w:r>
      <w:r w:rsidRPr="00E01FDD">
        <w:rPr>
          <w:rFonts w:ascii="Times New Roman" w:hAnsi="Times New Roman" w:cs="Times New Roman"/>
        </w:rPr>
        <w:tab/>
        <w:t xml:space="preserve">Zamawiający dopuszcza rozwiązania równoważne opisywanym w dokumentacji projektowo- technicznej za pomocą norm, europejskich ocen technicznych, aprobat specyfikacji technicznych  i systemów referencji technicznych o których w art. 99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5 i 6 ustawy. Wykonawca może powołać się na rozwiązania równoważne i wówczas zobowiązany jest wykazać , że oferowane przez niego dostawy , usługi lub roboty budowlane spełniają wymagania określone przez Zamawiającego. Wykonawca zatem, w celu realizacji zamówienia, nie może użyć urządzeń ani materiałów o gorszych parametrach technicznych i jakościowych niż te wskazane (opisane) w dokumentacji projektowej i specyfikacji technicznej wykonania i odbioru robót. Oznacza to, że Wykonawca nie będzie zobowiązany do zastosowania konkretnych wyrobów i może stosować inne, pod warunkiem ich zgodności z wyrobami podanymi w dokumentacji pod względem: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-gabarytów i konstrukcji (wielkość, rodzaj i liczba elementów składowych),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-charakteru użytkowego (tożsamość funkcji),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-charakterystyki materiałowej (rodzaj , i jakość tworzywa),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-parametrów technicznych (np. wytrzymałość, trwałość, konstrukcji, itp.),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-wyglądu (struktura, faktura, barwa).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3. Klauzula informacyjna z art. 13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Zgodnie z art.  13  ust. 1 i  2 rozporządzenia Parlamentu  Europejskiego  i  Rady (UE) 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Administratorem Pani/Pana danych osobowych jest Wójt Gminy Skulsk, ul. Targowa 2,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62-560 Skulsk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2.</w:t>
      </w:r>
      <w:r w:rsidRPr="00E01FDD">
        <w:rPr>
          <w:rFonts w:ascii="Times New Roman" w:hAnsi="Times New Roman" w:cs="Times New Roman"/>
        </w:rPr>
        <w:tab/>
        <w:t>Inspektorem ochrony danych osobowych w Urzędzie Gminy w Skulsku jest Pan Ewa Galińska, kontakt: adres e-mail: inspektor@osdidk.pl  tel. 531641425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Pani/Pana dane osobowe przetwarzane będą na podstawie art. 6 ust. 1 lit. c RODO w celu związanym z postępowaniem o udzielenie zamówienia publicznego /dane identyfikujące postępowanie, np. nazwa, numer/ prowadzonym w trybie podstawowym;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Odbiorcami Pani/Pana danych osobowych będą osoby lub podmioty, którym udostępniona zostanie dokumentacja postępowania w oparciu o art. 18 oraz art. 74 ustawy z dnia 11 września 2019 r. – Prawo zamówień publicznych (Dz. U. z 2021 r. poz. 1129 ze zm.), dalej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„ustawa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”;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 xml:space="preserve">Pani/Pana dane osobowe będą przechowywane, zgodnie z art. 78 ust. 1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Posiada Pani/Pan: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15 RODO prawo dostępu do danych osobowych Pani/Pana dotyczących;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16 RODO prawo do sprostowania Pani/Pana danych osobowych 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na podstawie art. 18 RODO prawo żądania od administratora ograniczenia przetwarzania danych osobowych z zastrzeżeniem przypadków, o których mowa w art. 18 ust. 2 RODO ***;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 xml:space="preserve">prawo do wniesienia skargi do Prezesa Urzędu Ochrony Danych Osobowych, gdy uzna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Pani/Pan, że przetwarzanie danych osobowych Pani/Pana dotyczących narusza przepisy RODO;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Nie przysługuje Pani/Panu: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w związku z art. 17 ust. 3 lit. b, d lub e RODO prawo do usunięcia danych osobowych;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  <w:t>prawo do przenoszenia danych osobowych, o którym mowa w art. 20 RODO;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−</w:t>
      </w:r>
      <w:r w:rsidRPr="00E01FDD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 przypadku gdy wykonanie obowiązków, o których mowa w art. 15 ust. 1–3 RODO, wymagałoby niewspółmiernie dużego wysiłku, Zamawiający może żądać od osoby, której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dane dotyczą, wskazania dodatkowych informacji mających na celu sprecyzowanie żądania, w szczególności podania nazwy lub daty postępowania o udzielenie zamówienia publicznego,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Wystąpienie z żądaniem, o którym mowa w art. 18 ust. 1 RODO, nie ogranicza przetwarzania danych osobowych do czasu zakończenia niniejszego postępowania,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RODO.</w:t>
      </w:r>
    </w:p>
    <w:p w:rsidR="00E01FDD" w:rsidRPr="00E01FDD" w:rsidRDefault="00E01FDD" w:rsidP="00E01FDD">
      <w:pPr>
        <w:rPr>
          <w:rFonts w:ascii="Times New Roman" w:hAnsi="Times New Roman" w:cs="Times New Roman"/>
          <w:u w:val="single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</w:t>
      </w:r>
      <w:r w:rsidRPr="00E01FDD">
        <w:rPr>
          <w:rFonts w:ascii="Times New Roman" w:hAnsi="Times New Roman" w:cs="Times New Roman"/>
          <w:u w:val="single"/>
        </w:rPr>
        <w:t>RODO.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VI Informacje dla Wykonawców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Zamawiający nie dopuszcza składania ofert częściowych;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Zamawiający nie dopuszcza składania ofert wariantowych;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Zamawiający nie wymaga złożenia oferty po odbyciu przez wykonawcę wizji lokalnej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Zamawiający nie przewiduje wyboru najkorzystniejszej oferty z zastosowaniem aukcji elektronicznej;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Zamawiający nie dokonuje zastrzeżenia w zakresie obowiązku osobistego wykonania przez wykonawcę albo poszczególnych wykonawców wspólnie ubiegających się o udzielenie zamówienia kluczowych zadań dotyczących zamówienia na roboty budowlane;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6)</w:t>
      </w:r>
      <w:r w:rsidRPr="00E01FDD">
        <w:rPr>
          <w:rFonts w:ascii="Times New Roman" w:hAnsi="Times New Roman" w:cs="Times New Roman"/>
        </w:rPr>
        <w:tab/>
        <w:t>Zamawiający nie przewiduje rozliczenia w walutach obcych;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7)</w:t>
      </w:r>
      <w:r w:rsidRPr="00E01FDD">
        <w:rPr>
          <w:rFonts w:ascii="Times New Roman" w:hAnsi="Times New Roman" w:cs="Times New Roman"/>
        </w:rPr>
        <w:tab/>
        <w:t>Zamawiający nie przewiduje udzielenia zaliczek na poczet wykonania zamówienia;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8)</w:t>
      </w:r>
      <w:r w:rsidRPr="00E01FDD">
        <w:rPr>
          <w:rFonts w:ascii="Times New Roman" w:hAnsi="Times New Roman" w:cs="Times New Roman"/>
        </w:rPr>
        <w:tab/>
        <w:t>Zamawiający nie przewiduje zwrotu kosztów udziału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9)</w:t>
      </w:r>
      <w:r w:rsidRPr="00E01FDD">
        <w:rPr>
          <w:rFonts w:ascii="Times New Roman" w:hAnsi="Times New Roman" w:cs="Times New Roman"/>
        </w:rPr>
        <w:tab/>
        <w:t>Zamawiający nie przewiduje zawarcia umowy ramowej;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zatrudnienia osób, o których mowa w art. 96 ust. 2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11)</w:t>
      </w:r>
      <w:r w:rsidRPr="00E01FDD">
        <w:rPr>
          <w:rFonts w:ascii="Times New Roman" w:hAnsi="Times New Roman" w:cs="Times New Roman"/>
        </w:rPr>
        <w:tab/>
        <w:t xml:space="preserve">Zamawiający nie przewiduje wymagań w zakresie zastrzeżenia możliwości ubiegania się o zamówienie wyłącznie przez wykonawców, o których mowa w art. 94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12)</w:t>
      </w:r>
      <w:r w:rsidRPr="00E01FDD">
        <w:rPr>
          <w:rFonts w:ascii="Times New Roman" w:hAnsi="Times New Roman" w:cs="Times New Roman"/>
        </w:rPr>
        <w:tab/>
        <w:t xml:space="preserve">Zamawiający nie przewiduje wymogu ani możliwości złożenia ofert w postaci katalogów elektronicznych lub dołączenia katalogów elektronicznych do oferty, w sytuacji określonej w art. 93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13)</w:t>
      </w:r>
      <w:r w:rsidRPr="00E01FDD">
        <w:rPr>
          <w:rFonts w:ascii="Times New Roman" w:hAnsi="Times New Roman" w:cs="Times New Roman"/>
        </w:rPr>
        <w:tab/>
        <w:t xml:space="preserve">Zamawiający nie przewiduje udzielenia zamówień, o których mowa w art. 214 ust.1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7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Stosownie do treści art. 91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wskazuje, że nie dokonał podziału zamówienia na części, ponieważ zamówienie udzielane w całości jest dostosowane do potrzeb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małych i średnich przedsiębiorstw w rozumieniu Załącznika I do rozporządzenia Komisji (UE) nr 651/2014 z dnia 17 czerwca 2014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Ponadto, zamówienie publiczne dotyczy zakresu robót o wymiarze rzeczowym, sprawiającym, iż wykonanie go w ramach jednej całości, bez podziału na części i przez jednego wykonawcę lub wykonawców wspólnie ubiegających się o udzielenie zamówienia, będzie stanowić najbardziej efektywny z punktu widzenia technicznego i formalnego sposób wykonania zamówienia.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 Termin wykonania zamówienia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 zobowiązany jest zrealizować przedmio</w:t>
      </w:r>
      <w:r w:rsidR="00C962BA">
        <w:rPr>
          <w:rFonts w:ascii="Times New Roman" w:hAnsi="Times New Roman" w:cs="Times New Roman"/>
        </w:rPr>
        <w:t xml:space="preserve">t zamówienia w terminie do </w:t>
      </w:r>
      <w:r w:rsidR="00C962BA" w:rsidRPr="004D55AE">
        <w:rPr>
          <w:rFonts w:ascii="Times New Roman" w:hAnsi="Times New Roman" w:cs="Times New Roman"/>
          <w:b/>
        </w:rPr>
        <w:t>31.10</w:t>
      </w:r>
      <w:r w:rsidRPr="004D55AE">
        <w:rPr>
          <w:rFonts w:ascii="Times New Roman" w:hAnsi="Times New Roman" w:cs="Times New Roman"/>
          <w:b/>
        </w:rPr>
        <w:t>.2024</w:t>
      </w:r>
      <w:r w:rsidRPr="00E01FDD">
        <w:rPr>
          <w:rFonts w:ascii="Times New Roman" w:hAnsi="Times New Roman" w:cs="Times New Roman"/>
        </w:rPr>
        <w:t xml:space="preserve"> r.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zobowiązany jest zgłosić na piśmie Zamawiającemu zakończenie robót potwierdzone przez Inspektora nadzoru inwestorskiego.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Gwarancja na wykonany przedmiot zamówienia wynosi min. 3 lata od dnia podpisania protokołu odbioru końcowego.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Przed upływem ww. okresów zostaną przeprowadzone odbiory gwarancyjne.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VIII Projektowane postanowienia umowy w sprawie zamówienia publicznego, które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zostaną wprowadzone do treści tej umowy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Projektowane postanowienia umowy w sprawie zamówienia publicznego, które zostaną wprowadzone do treści tej umowy, określone zostały </w:t>
      </w:r>
      <w:r w:rsidRPr="00E01FDD">
        <w:rPr>
          <w:rFonts w:ascii="Times New Roman" w:hAnsi="Times New Roman" w:cs="Times New Roman"/>
          <w:b/>
          <w:u w:val="single"/>
        </w:rPr>
        <w:t>w załączniku nr 1 do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Zmiany postanowień zawartej umowy bez przeprowadzenia nowego postępowania możliwe są w trybie art. 455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 Zmiana umowy może nastąpić jedynie na piśmie w formie aneksu pod rygorem nieważności.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IX Informacje o środkach komunikacji elektronicznej, przy użyciu których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 postępowaniu o udzielenie zamówienia, komunikacja między Zamawiającym a Wykonawcami odbywa się drogą elektroniczną przy użyciu Platforma https://ezamowienia.gov.pl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 zamierzający wziąć udział w postępowaniu o udzielenie zamówienia publicznego, musi posiadać konto na https://ezamowienia.gov.pl Wykonawca posiadający kont</w:t>
      </w:r>
      <w:r w:rsidR="00431C37">
        <w:rPr>
          <w:rFonts w:ascii="Times New Roman" w:hAnsi="Times New Roman" w:cs="Times New Roman"/>
        </w:rPr>
        <w:t xml:space="preserve">o na </w:t>
      </w:r>
      <w:r w:rsidR="00431C37">
        <w:rPr>
          <w:rFonts w:ascii="Times New Roman" w:hAnsi="Times New Roman" w:cs="Times New Roman"/>
        </w:rPr>
        <w:lastRenderedPageBreak/>
        <w:t>https:/</w:t>
      </w:r>
      <w:r w:rsidRPr="00E01FDD">
        <w:rPr>
          <w:rFonts w:ascii="Times New Roman" w:hAnsi="Times New Roman" w:cs="Times New Roman"/>
        </w:rPr>
        <w:t>/</w:t>
      </w:r>
      <w:r w:rsidR="00431C37">
        <w:rPr>
          <w:rFonts w:ascii="Times New Roman" w:hAnsi="Times New Roman" w:cs="Times New Roman"/>
        </w:rPr>
        <w:t>ezamowienia.gov.pl</w:t>
      </w:r>
      <w:r w:rsidRPr="00E01FDD">
        <w:rPr>
          <w:rFonts w:ascii="Times New Roman" w:hAnsi="Times New Roman" w:cs="Times New Roman"/>
        </w:rPr>
        <w:t>, ma dostęp do formularzy: złożenia, zmiany i wycofania oferty oraz do formularza do komunikacji.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Wymagania techniczne i organizacyjne wysyłania i odbierania dokumentów elektronicznych, cyfrowych odwzorowań dokumentów oraz informacji przekazywanych przy ich użyciu zostały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opisane w instrukcji korzystania z Platforma przetargowej.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Maksymalny rozmiar plików przesyłanych za pośrednictwem dedykowanych formularzy do: złożenia, zmiany i wycofania oferty oraz do komunikacji wynosi 150 MB.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Za datę przekazania dokumentów elektronicznych, cyfrowych odwzorowań dokumentów oraz innych informacji przyjmuje się datę ich przekazania na Platforma Zakupowa, a w przypadku przekazywania tych dokumentów oraz informacji za pomocą poczty elektronicznej – datą ich przesłania będzie potwierdzenie dostarczenia wiadomości zawierającej dokument/informację z serwera pocztowego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Dane postępowania można wyszukać również na www.gmina-skulsk.pl lub ze strony głównej https:// ezamowienia.gov.pl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postępowaniu o udzielenie zamówienia komunikacja pomiędzy Zamawiającym a Wykonawcami w szczególności składanie dokumentów elektronicznych (innych niż oferta oraz załączniki do oferty), cyfrowych odwzorowań dokumentów oraz przekazywanie informacji odbywa się elektronicznie za po</w:t>
      </w:r>
      <w:r w:rsidR="00D81EB8">
        <w:rPr>
          <w:rFonts w:ascii="Times New Roman" w:hAnsi="Times New Roman" w:cs="Times New Roman"/>
        </w:rPr>
        <w:t xml:space="preserve">średnictwem </w:t>
      </w:r>
      <w:proofErr w:type="spellStart"/>
      <w:r w:rsidR="00D81EB8">
        <w:rPr>
          <w:rFonts w:ascii="Times New Roman" w:hAnsi="Times New Roman" w:cs="Times New Roman"/>
        </w:rPr>
        <w:t>ezamowienia.gov.l</w:t>
      </w:r>
      <w:proofErr w:type="spellEnd"/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We</w:t>
      </w:r>
      <w:r w:rsidRPr="00E01FDD">
        <w:rPr>
          <w:rFonts w:ascii="Times New Roman" w:hAnsi="Times New Roman" w:cs="Times New Roman"/>
        </w:rPr>
        <w:tab/>
        <w:t>wszelkiej</w:t>
      </w:r>
      <w:r w:rsidRPr="00E01FDD">
        <w:rPr>
          <w:rFonts w:ascii="Times New Roman" w:hAnsi="Times New Roman" w:cs="Times New Roman"/>
        </w:rPr>
        <w:tab/>
        <w:t>korespondencji</w:t>
      </w:r>
      <w:r w:rsidRPr="00E01FDD">
        <w:rPr>
          <w:rFonts w:ascii="Times New Roman" w:hAnsi="Times New Roman" w:cs="Times New Roman"/>
        </w:rPr>
        <w:tab/>
        <w:t>związanej</w:t>
      </w:r>
      <w:r w:rsidRPr="00E01FDD">
        <w:rPr>
          <w:rFonts w:ascii="Times New Roman" w:hAnsi="Times New Roman" w:cs="Times New Roman"/>
        </w:rPr>
        <w:tab/>
        <w:t>z</w:t>
      </w:r>
      <w:r w:rsidRPr="00E01FDD">
        <w:rPr>
          <w:rFonts w:ascii="Times New Roman" w:hAnsi="Times New Roman" w:cs="Times New Roman"/>
        </w:rPr>
        <w:tab/>
        <w:t>niniejszym</w:t>
      </w:r>
      <w:r w:rsidRPr="00E01FDD">
        <w:rPr>
          <w:rFonts w:ascii="Times New Roman" w:hAnsi="Times New Roman" w:cs="Times New Roman"/>
        </w:rPr>
        <w:tab/>
        <w:t>postępowaniem</w:t>
      </w:r>
      <w:r w:rsidRPr="00E01FDD">
        <w:rPr>
          <w:rFonts w:ascii="Times New Roman" w:hAnsi="Times New Roman" w:cs="Times New Roman"/>
        </w:rPr>
        <w:tab/>
        <w:t>Zamawiający</w:t>
      </w:r>
      <w:r w:rsidRPr="00E01FDD">
        <w:rPr>
          <w:rFonts w:ascii="Times New Roman" w:hAnsi="Times New Roman" w:cs="Times New Roman"/>
        </w:rPr>
        <w:tab/>
        <w:t xml:space="preserve">i Wykonawcy posługują </w:t>
      </w:r>
      <w:r w:rsidR="004D55AE">
        <w:rPr>
          <w:rFonts w:ascii="Times New Roman" w:hAnsi="Times New Roman" w:cs="Times New Roman"/>
        </w:rPr>
        <w:t>się numerem ogłoszenia ZP.271.21</w:t>
      </w:r>
      <w:r w:rsidRPr="00E01FDD">
        <w:rPr>
          <w:rFonts w:ascii="Times New Roman" w:hAnsi="Times New Roman" w:cs="Times New Roman"/>
        </w:rPr>
        <w:t>.2023. Zamawiający może również komunikować się z Wykonawcami za pomocą poczty elektronicznej, e-mail: ug.skulsk@skulsk.pl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Sposób sporządzenia dokumentów elektronicznych, cyfrowych odwzorowań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Zamawiający nie przewiduje sposobu komunikowania się z Wykonawcami w inny sposób niż przy użyciu środków komunikacji elektronicznej, wskazanych w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 Wskazanie osób uprawnionych do komunikowania się z Wykonawcami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Zamawiający wyznacza następujące osoby do kontaktu z Wykonawcami: W sprawach proceduralnych: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Jarosław </w:t>
      </w:r>
      <w:proofErr w:type="spellStart"/>
      <w:r w:rsidRPr="00E01FDD">
        <w:rPr>
          <w:rFonts w:ascii="Times New Roman" w:hAnsi="Times New Roman" w:cs="Times New Roman"/>
        </w:rPr>
        <w:t>Goiński</w:t>
      </w:r>
      <w:proofErr w:type="spellEnd"/>
      <w:r w:rsidRPr="00E01FDD">
        <w:rPr>
          <w:rFonts w:ascii="Times New Roman" w:hAnsi="Times New Roman" w:cs="Times New Roman"/>
        </w:rPr>
        <w:t xml:space="preserve"> w godzinach pracy Urzędu Gminy w Skulsku.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 sprawach technicznych: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Paweł Walczak w godzinach pracy Urzędu Gminy w Skulsk.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 Wymagania dotyczące wadium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 zobowiązany jest wnieść wadium w wysokości 10.000,00 zł (słownie: dziesięć tysięcy złotych 00/100) przed upływem terminu składania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Wadium może być wniesione 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a)</w:t>
      </w:r>
      <w:r w:rsidRPr="00E01FDD">
        <w:rPr>
          <w:rFonts w:ascii="Times New Roman" w:hAnsi="Times New Roman" w:cs="Times New Roman"/>
        </w:rPr>
        <w:tab/>
        <w:t>pieniądzu;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  <w:t>gwarancjach bankowych,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c)</w:t>
      </w:r>
      <w:r w:rsidRPr="00E01FDD">
        <w:rPr>
          <w:rFonts w:ascii="Times New Roman" w:hAnsi="Times New Roman" w:cs="Times New Roman"/>
        </w:rPr>
        <w:tab/>
        <w:t>gwarancjach ubezpieczeniowych,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d)</w:t>
      </w:r>
      <w:r w:rsidRPr="00E01FDD">
        <w:rPr>
          <w:rFonts w:ascii="Times New Roman" w:hAnsi="Times New Roman" w:cs="Times New Roman"/>
        </w:rPr>
        <w:tab/>
        <w:t xml:space="preserve">poręczeniach udzielanych przez podmioty, o których mowa w art. 6 b ust. 5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2 ustawy z dnia 9 listopada 2000 r., o utworzeniu Polskiej Agencji Rozwoju Przedsiębiorczości (Dz. U. z 2020 r., poz. 299).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Wadium </w:t>
      </w:r>
      <w:r w:rsidRPr="00E01FDD">
        <w:rPr>
          <w:rFonts w:ascii="Times New Roman" w:hAnsi="Times New Roman" w:cs="Times New Roman"/>
          <w:b/>
        </w:rPr>
        <w:t>w formie pieniądza</w:t>
      </w:r>
      <w:r w:rsidRPr="00E01FDD">
        <w:rPr>
          <w:rFonts w:ascii="Times New Roman" w:hAnsi="Times New Roman" w:cs="Times New Roman"/>
        </w:rPr>
        <w:t xml:space="preserve"> należy wnieść przelewem na oprocentowane konto w Banku: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na rachunek Zamawiającego nr: </w:t>
      </w:r>
      <w:r w:rsidRPr="00E01FDD">
        <w:rPr>
          <w:rFonts w:ascii="Times New Roman" w:hAnsi="Times New Roman" w:cs="Times New Roman"/>
          <w:b/>
        </w:rPr>
        <w:t>30853400061100016900122580</w:t>
      </w:r>
      <w:r w:rsidRPr="00E01FDD">
        <w:rPr>
          <w:rFonts w:ascii="Times New Roman" w:hAnsi="Times New Roman" w:cs="Times New Roman"/>
        </w:rPr>
        <w:t xml:space="preserve"> z dopiskiem</w:t>
      </w:r>
    </w:p>
    <w:p w:rsidR="00E01FDD" w:rsidRPr="00E01FDD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  <w:b/>
        </w:rPr>
        <w:t>Przebudowa drog</w:t>
      </w:r>
      <w:r w:rsidR="00C962BA">
        <w:rPr>
          <w:rFonts w:ascii="Times New Roman" w:hAnsi="Times New Roman" w:cs="Times New Roman"/>
          <w:b/>
        </w:rPr>
        <w:t>i gminnej w miejscowości Buszkowo Parcele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Zamawiający nie dopuszcza złożenia wadium w walucie innej niż złoty polski i dotyczy to wadium składanego w każdej z możliwych form.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Skuteczne wniesienie wadium w pieniądzu następuje z chwilą uznania środków pieniężnych na rachunku bankowym Zamawiającego, o którym mowa powyżej, przed upływem terminu składania ofert ( tj. przed upływem dnia i godziny wyznaczonej jako ostateczny termin składania ofert).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Jeżeli wadium wnoszone jest w formie poręczenia lub gwarancji wówczas musi być przekazane zamawiającemu przez wykonawcę środkiem komunikacji elektronicznej w postaci elektronicznej. Gwarancję lub poręczenie należy wystawić w formie elektronicznej opatrzonej przez wystawcę gwarancji lub poręczenia kwalifikowanym podpisem elektronicznym i przekazać w takiej formie w jakiej dokument był wystawiony przez gwaranta lub poręczyciela, to jest w formie oryginału.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Warunku powyższego nie spełnia elektroniczna kopia oryginału dokumentu poręczenia lub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gwarancji  podpisana  przez  wykonawcę  kwalifikowanym  podpisem  elektronicznym  -   w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szczególności  wniesiona  w  formie  cyfrowego  </w:t>
      </w:r>
      <w:proofErr w:type="spellStart"/>
      <w:r w:rsidRPr="00E01FDD">
        <w:rPr>
          <w:rFonts w:ascii="Times New Roman" w:hAnsi="Times New Roman" w:cs="Times New Roman"/>
          <w:b/>
          <w:u w:val="single"/>
        </w:rPr>
        <w:t>skanu</w:t>
      </w:r>
      <w:proofErr w:type="spellEnd"/>
      <w:r w:rsidRPr="00E01FDD">
        <w:rPr>
          <w:rFonts w:ascii="Times New Roman" w:hAnsi="Times New Roman" w:cs="Times New Roman"/>
          <w:b/>
          <w:u w:val="single"/>
        </w:rPr>
        <w:t xml:space="preserve">  oryginału  wadium  sporządzonego w</w:t>
      </w:r>
    </w:p>
    <w:p w:rsidR="00E01FDD" w:rsidRPr="00E01FDD" w:rsidRDefault="00E01FDD" w:rsidP="00E01FDD">
      <w:pPr>
        <w:contextualSpacing/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formie pisemnej, przesłanego następnie środkiem komunikacji elektronicznej w postaci elektronicznej kopii oryginalnego dokumentu wadium.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Oryginał dokumentu wadialnego należy złożyć jako osobny plik obok innych plików stanowiących ofertę i skompresować do jednego pliku archiwum (ZIP).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7.</w:t>
      </w:r>
      <w:r w:rsidRPr="00E01FDD">
        <w:rPr>
          <w:rFonts w:ascii="Times New Roman" w:hAnsi="Times New Roman" w:cs="Times New Roman"/>
        </w:rPr>
        <w:tab/>
        <w:t>W przypadku składania przez Wykonawcę wadium w formie gwarancji lub poręczeń, powinny być one bezwarunkowe, nieodwołalne i płatne na każde pisemne żądanie Zamawiającego, sporządzone zgodnie z obowiązującym prawem i winny zawierać następujące elementy: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Nazwę dającego zlecenie (Wykonawcy), beneficjenta gwarancji/poręczenia (Zamawiającego), gwaranta/poręczyciela (banku lub instytucji ubezpieczeniowej udzielających gwarancji/poręczenia) oraz wskazanie ich siedzib.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określenie wierzytelności, która ma być zabezpieczona gwarancją (poręczeniem),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kwotę gwarancji (poręczenia),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termin ważności gwarancji (poręczenia),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 xml:space="preserve">bezwarunkowe, nieodwołalne oraz płatne na każde żądanie zgłoszone przez Zamawiającego w terminie związania ofertą, zobowiązanie gwaranta / poręczyciela do wypłaty Zamawiającemu pełnej kwoty wadium w okolicznościach określonych w art. 98 ust. 6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 xml:space="preserve">Zwrot wadium przez zamawiającego następuje na zasadach i w sytuacjach określonych w art. 98 ust. 1 –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 xml:space="preserve">W przypadku wykonawców wspólnie ubiegających się o udzielenie zamówienie, wadium (w każdej z dopuszczonych Ustawą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) może być wniesione przez jednego lub część lub wszystkich wykonawców, pod warunkiem, że łączna wysokość wniesionego wadium odpowiadać będzie wymaganej przez zamawiającego kwocie wadium. W taki przypadku wnosząc wadium należy wskazać w czyim imieniu i tytułem jakiego postępowania wadium jest wnoszone.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 xml:space="preserve">Oferta Wykonawcy, który nie wniesie wadium lub wniesie w sposób nieprawidłowy lub który nie utrzymywał wadium nieprzerwanie do upływu terminu związania ofertą lub który złożył wniosek o zwrot wadium w przypadku, o którym mowa w art. 98 ust. 2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3, zostanie odrzucona.</w:t>
      </w: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 xml:space="preserve"> Część XII Termin związania ofertą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 jest związany ofertą od dnia upływu te</w:t>
      </w:r>
      <w:r w:rsidR="00C962BA">
        <w:rPr>
          <w:rFonts w:ascii="Times New Roman" w:hAnsi="Times New Roman" w:cs="Times New Roman"/>
        </w:rPr>
        <w:t>rminu składania ofert do dnia 12</w:t>
      </w:r>
      <w:r w:rsidRPr="00E01FDD">
        <w:rPr>
          <w:rFonts w:ascii="Times New Roman" w:hAnsi="Times New Roman" w:cs="Times New Roman"/>
        </w:rPr>
        <w:t>.0</w:t>
      </w:r>
      <w:r w:rsidR="00C962BA">
        <w:rPr>
          <w:rFonts w:ascii="Times New Roman" w:hAnsi="Times New Roman" w:cs="Times New Roman"/>
        </w:rPr>
        <w:t>1.2024</w:t>
      </w:r>
      <w:r w:rsidRPr="00E01FDD">
        <w:rPr>
          <w:rFonts w:ascii="Times New Roman" w:hAnsi="Times New Roman" w:cs="Times New Roman"/>
        </w:rPr>
        <w:t xml:space="preserve"> r., przy czym pierwszym dniem terminu związania ofertą jest dzień, w którym upływa termin składania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Przedłużenie terminu związania ofertą, o którym mowa w ust. 2, wymaga złożenia przez Wykonawcę pisemnego oświadczenia o wyrażeniu zgody na przedłużenie terminu związania ofertą.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lastRenderedPageBreak/>
        <w:t xml:space="preserve">Część XIII Wymagania, o których mowa w art. 95 ustawy </w:t>
      </w:r>
      <w:proofErr w:type="spellStart"/>
      <w:r w:rsidRPr="00E01FDD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E01FDD">
        <w:rPr>
          <w:rFonts w:ascii="Times New Roman" w:hAnsi="Times New Roman" w:cs="Times New Roman"/>
          <w:b/>
          <w:u w:val="single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Zamawiający stosownie do art. 95 ustawy PZP, wymaga zatrudnienia przez wykonawcę lub podwykonawcę na podstawie umowy o pracę, w rozumieniu przepisów ustawy z dnia 26 czerwca 1974 r. – Kodeks pracy (Dz. U. 2020 r., poz. 1320, z </w:t>
      </w:r>
      <w:proofErr w:type="spellStart"/>
      <w:r w:rsidRPr="00E01FDD">
        <w:rPr>
          <w:rFonts w:ascii="Times New Roman" w:hAnsi="Times New Roman" w:cs="Times New Roman"/>
        </w:rPr>
        <w:t>późn</w:t>
      </w:r>
      <w:proofErr w:type="spellEnd"/>
      <w:r w:rsidRPr="00E01FDD">
        <w:rPr>
          <w:rFonts w:ascii="Times New Roman" w:hAnsi="Times New Roman" w:cs="Times New Roman"/>
        </w:rPr>
        <w:t>. zm.) osób wykonujących prace w trakcie realizacji zamówienia, a mianowicie pracowników wykonujących prace fizyczne w trakcie realizacji zamówienia ( m. in. roboty budowlane z wyłączeniem czynności wykonywanych przy pomocy wynajmowanego sprzętu budowlanego oraz za wyjątkiem osób wykonujących wolne zawody w tym kierowników budowy lub robót).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Wykonawca, w terminie 7 dni od dnia zawarcia Umowy, przekaże Zamawiającemu "wykaz osób", które wykonywać będą prace fizyczne związane z robotami budowlanymi w zakresie realizacji przedmiotu zamówienia, zgodnie z pkt. 1 powyżej.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Wykaz powinien zawierać: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-liczbę pracowników wykonujących określony rodzaj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-rodzaj wykonywanych przez nich czynności,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-okres, w którym planowane jest wykonywanie pracy przez tych pracowników,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-wymiary etatów, na których zatrudnieni są pracownicy.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Dane w wykazie powinny być na bieżąco, nie później niż w terminie 5 dni od zaistnienia stosownych okoliczności, aktualizowane przez Wykonawcę i przedkładane Zamawiającemu na piśmie. Aktualizacja wykazu nie wymaga </w:t>
      </w:r>
      <w:proofErr w:type="spellStart"/>
      <w:r w:rsidRPr="00E01FDD">
        <w:rPr>
          <w:rFonts w:ascii="Times New Roman" w:hAnsi="Times New Roman" w:cs="Times New Roman"/>
        </w:rPr>
        <w:t>aneksowania</w:t>
      </w:r>
      <w:proofErr w:type="spellEnd"/>
      <w:r w:rsidRPr="00E01FDD">
        <w:rPr>
          <w:rFonts w:ascii="Times New Roman" w:hAnsi="Times New Roman" w:cs="Times New Roman"/>
        </w:rPr>
        <w:t xml:space="preserve">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Obowiązkiem Wykonawcy jest przedkładanie, każdorazowo na żądanie Zamawiającego, przez Wykonawcę lub podwykonawcę w terminie przez niego wskazanym, nie krótszym niż 3 dni robocze, oświadczenia, że wskazani w wykazie, o którym mowa w pkt. 2 powyżej pracownicy byli w danym okresie zatrudnieni na warunkach określonych w wykazie.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w pkt. 1 powyżej czynności. Zamawiający uprawniony jest w szczególności do: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żądania oświadczeń i/lub kopii umów o pracę w zakresie potwierdzenia spełnienia ww. wymogu i dokonywania ich oceny,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żądania wyjaśnień w przypadku wątpliwości w zakresie potwierdzenia spełniania ww. wymogu,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przeprowadzenia kontroli na miejscu wykonania świadczenia.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5.</w:t>
      </w:r>
      <w:r w:rsidRPr="00E01FDD">
        <w:rPr>
          <w:rFonts w:ascii="Times New Roman" w:hAnsi="Times New Roman" w:cs="Times New Roman"/>
        </w:rPr>
        <w:tab/>
        <w:t>Z tytułu niespełnienia przez Wykonawcę lub podwykonawcę wymogu zatrudnienia na podstawie umowy o pracę osób wykonujących wskazane w pkt. 1 czynności Zamawiający przewiduje sankcje w postaci obowiązku zapłaty przez Wykonawcę kary umownej w wysokości określonej w projektowanych postanowieniach umowy w sprawie zamówienia publicznego.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przypadkach uzasadnionych wątpliwości co do przestrzegania prawa pracy przez Wykonawcę lub podwykonawcę, Zamawiający może zwrócić się o przeprowadzenie kontroli przez Państwową Inspekcję Pracy.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Nieprzedłożenie przez Wykonawcę lub podwykonawcę wykazu, oświadczeń, lub kopii umów o pracę, o których mowa powyżej, w terminie wskazanym przez Zamawiającego będzie traktowane jako niespełnienie wymogu zatrudnienia pracowników (pracownika) na podstawie umowy o pracę.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E01FDD">
        <w:rPr>
          <w:rFonts w:ascii="Times New Roman" w:hAnsi="Times New Roman" w:cs="Times New Roman"/>
          <w:b/>
          <w:u w:val="single"/>
        </w:rPr>
        <w:t>Część XIV Opis sposobu przygotowania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Oferta musi być sporządzona w języku polskim, w postaci elektronicznej i opatrzona kwalifikowanym podpisem elektronicznym, podpisem zaufanym lub podpisem osobistym. [Ofertę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 formatów,  o  których  mowa  w art. 66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z uwzględnieniem rodzaju przekazywanych danych, np. </w:t>
      </w:r>
      <w:proofErr w:type="spellStart"/>
      <w:r w:rsidRPr="00E01FDD">
        <w:rPr>
          <w:rFonts w:ascii="Times New Roman" w:hAnsi="Times New Roman" w:cs="Times New Roman"/>
        </w:rPr>
        <w:t>.pd</w:t>
      </w:r>
      <w:proofErr w:type="spellEnd"/>
      <w:r w:rsidRPr="00E01FDD">
        <w:rPr>
          <w:rFonts w:ascii="Times New Roman" w:hAnsi="Times New Roman" w:cs="Times New Roman"/>
        </w:rPr>
        <w:t>f, .</w:t>
      </w:r>
      <w:proofErr w:type="spellStart"/>
      <w:r w:rsidRPr="00E01FDD">
        <w:rPr>
          <w:rFonts w:ascii="Times New Roman" w:hAnsi="Times New Roman" w:cs="Times New Roman"/>
        </w:rPr>
        <w:t>doc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docx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rtf,.xps</w:t>
      </w:r>
      <w:proofErr w:type="spellEnd"/>
      <w:r w:rsidRPr="00E01FDD">
        <w:rPr>
          <w:rFonts w:ascii="Times New Roman" w:hAnsi="Times New Roman" w:cs="Times New Roman"/>
        </w:rPr>
        <w:t>, .</w:t>
      </w:r>
      <w:proofErr w:type="spellStart"/>
      <w:r w:rsidRPr="00E01FDD">
        <w:rPr>
          <w:rFonts w:ascii="Times New Roman" w:hAnsi="Times New Roman" w:cs="Times New Roman"/>
        </w:rPr>
        <w:t>odt</w:t>
      </w:r>
      <w:proofErr w:type="spellEnd"/>
      <w:r w:rsidRPr="00E01FDD">
        <w:rPr>
          <w:rFonts w:ascii="Times New Roman" w:hAnsi="Times New Roman" w:cs="Times New Roman"/>
        </w:rPr>
        <w:t>.]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Podpis kwalifikowany to podpis elektroniczny, który ma moc prawną taką jak podpis własnoręczny. Jest poświadczony specjalnym certyfikatem kwalifikowanym, który umożliwia weryfikację osoby składającej podpis;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Postać elektroniczna opatrzona podpisem osobistym to plik w jakimkolwiek formacie opatrzony podpisem umieszczonym w e-dowodzie (dokumencie wyposażonym w elektroniczny chip w który wprowadzony jest podpis mający charakter podpisu kwalifikowanego).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Wszelkie informacje stanowiące tajemnicę przedsiębiorstwa w rozumieniu ustawy z dnia 16 kwietnia 1993 r. o zwalczaniu nieuczciwej konkurencji (t. j.: Dz. U. z 2020 r. poz. 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</w:t>
      </w:r>
      <w:r w:rsidRPr="00E01FDD">
        <w:rPr>
          <w:rFonts w:ascii="Times New Roman" w:hAnsi="Times New Roman" w:cs="Times New Roman"/>
        </w:rPr>
        <w:lastRenderedPageBreak/>
        <w:t xml:space="preserve">(ZIP). Wykonawca zobowiązany jest, wraz z przekazaniem tych informacji, wykazać spełnienie przesłanek określonych w art. 11 ust. 2 ustawy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Do oferty należy dołączyć oświadczenie o niepodleganiu wykluczeniu z postępowania o udzielenie zamówienia publicznego. Oświadczenie należy złożyć w postaci elektronicznej opatrzonej kwalifikowanym podpisem elektronicznym, podpisem zaufanym lub podpisem osobistym, a następnie zaszyfrować wraz z plikami stanowiącymi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 xml:space="preserve">Do przygotowania oferty zaleca się wykorzystanie Formularza Oferty, którego wzór stanowi </w:t>
      </w:r>
      <w:r w:rsidRPr="00E01FDD">
        <w:rPr>
          <w:rFonts w:ascii="Times New Roman" w:hAnsi="Times New Roman" w:cs="Times New Roman"/>
          <w:b/>
        </w:rPr>
        <w:t>Załącznik nr 2 do SWZ.</w:t>
      </w:r>
      <w:r w:rsidRPr="00E01FDD">
        <w:rPr>
          <w:rFonts w:ascii="Times New Roman" w:hAnsi="Times New Roman" w:cs="Times New Roman"/>
        </w:rPr>
        <w:t xml:space="preserve"> W przypadku, gdy Wykonawca nie korzysta z przygotowanego przez Zamawiającego wzoru, w treści oferty należy zamieścić wszystkie informacje wymagane w Formularzu Ofertowym.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Podmiotowe środki dowodowe służące potwierdzeniu braku podstaw wykluczenia oraz spełniania warunków udziału w postępowaniu oraz inne dokumenty lub oświadczenia, sporządzone w języku obcym, przekazuje się wraz z tłumaczeniem na język polski.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W przypadku gdy podmiotowe środki dowodowe lub dokumenty potwierdzające umocowanie do reprezentowania, zostały wystawione przez upoważnione podmioty jako dokumenty w postaci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papierowej, przekazuje się cyfrowe odwzorowanie tego dokumentu opatrzonego kwalifikowanym podpisem elektronicznym, a w przypadku postępowań o wartości mniejszej niż progi unijne jako opatrzone kwalifikowanym podpisem elektronicznym, podpisem zaufanym lub podpisem osobistym, poświadczając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8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9.,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11.</w:t>
      </w:r>
      <w:r w:rsidRPr="00E01FDD">
        <w:rPr>
          <w:rFonts w:ascii="Times New Roman" w:hAnsi="Times New Roman" w:cs="Times New Roman"/>
        </w:rPr>
        <w:tab/>
        <w:t>Przez cyfrowe odwzorowanie należy rozumieć dokument elektroniczny będący kopią elektroniczną treści zapisanej w postaci papierowej, umożliwiający zapoznanie się z treścią i jej zrozumienie, bez konieczności bezpośredniego dostępu do oryginału.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12.</w:t>
      </w:r>
      <w:r w:rsidRPr="00E01FDD">
        <w:rPr>
          <w:rFonts w:ascii="Times New Roman" w:hAnsi="Times New Roman" w:cs="Times New Roman"/>
        </w:rPr>
        <w:tab/>
        <w:t xml:space="preserve">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oraz zobowiązanie podmiotu udostępniającego zasoby w trybie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13.</w:t>
      </w:r>
      <w:r w:rsidRPr="00E01FDD">
        <w:rPr>
          <w:rFonts w:ascii="Times New Roman" w:hAnsi="Times New Roman" w:cs="Times New Roman"/>
        </w:rPr>
        <w:tab/>
        <w:t xml:space="preserve">W przypadku gdy podmiotowe środki dowodowe, w tym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14.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13 dokonuje w przypadku podmiotowych środków dowodowych – odpowiednio 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lub zobowiązania podmiotu udostępniającego zasoby – wykonawcy wspólnie ubiegający się o udzielenie zamówienia, w przypadku pełnomocnictwa -mocodawca.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5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 xml:space="preserve">Poświadczenia zgodności cyfrowego odwzorowania z dokumentem w postaci papierowej,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14, może dokonać również notariusz.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6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W przypadku przekazywania w postępowaniu dokumentu elektronicznego w formacie poddającym dane kompresji, opatrzenie pliku zawierającego skompresowane dokumenty kwalifikowanym podpisem elektronicznym, a w przypadku postępowań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</w:t>
      </w:r>
      <w:r w:rsidR="007B6936">
        <w:rPr>
          <w:rFonts w:ascii="Times New Roman" w:hAnsi="Times New Roman" w:cs="Times New Roman"/>
        </w:rPr>
        <w:t>7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  <w:t>Za osoby uprawnione do składania oświadczeń woli w imieniu wykonawców uznaje się: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>osoby wykazane w prowadzonych przez sądy rejestrach handlowych, rejestrach spółdzielni lub rejestrach przedsiębiorstw państwowych, fundacji, stowarzyszeń i innych;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osoby wykazane w Centralnej Ewidencji i Informacji o Działalności Gospodarczej (CEIDG), prowadzonej przez ministra właściwego ds. gospodarki;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 xml:space="preserve">osoby legitymujące się odpowiednim pełnomocnictwem udzielonym przez osoby, o których mowa powyżej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1) i 2).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>w przypadku, gdy ofertę składa konsorcjum, w tym spółki cywilne, czyli wykonawcy wspólnie ubiegający się o udzielenie zamówienia publicznego, pełnomocnika ustanowionego przez wykonawców wspólnie ubiegający się o udzielenie zamówienia publicznego;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>w przypadku wykonawców z siedzibą za granicą za osoby uprawnione uznaje się osoby wskazane, zgodnie z dokumentami państwa wystawienia, w którym wykonawca ma siedzibę lub miejsce zamieszkania.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</w:t>
      </w:r>
      <w:r w:rsidR="007B6936">
        <w:rPr>
          <w:rFonts w:ascii="Times New Roman" w:hAnsi="Times New Roman" w:cs="Times New Roman"/>
        </w:rPr>
        <w:t>8</w:t>
      </w:r>
      <w:r w:rsidRPr="00E01FDD">
        <w:rPr>
          <w:rFonts w:ascii="Times New Roman" w:hAnsi="Times New Roman" w:cs="Times New Roman"/>
        </w:rPr>
        <w:t>.</w:t>
      </w:r>
      <w:r w:rsidRPr="00E01FDD">
        <w:rPr>
          <w:rFonts w:ascii="Times New Roman" w:hAnsi="Times New Roman" w:cs="Times New Roman"/>
        </w:rPr>
        <w:tab/>
      </w:r>
      <w:r w:rsidRPr="007B6936">
        <w:rPr>
          <w:rFonts w:ascii="Times New Roman" w:hAnsi="Times New Roman" w:cs="Times New Roman"/>
          <w:b/>
        </w:rPr>
        <w:t>Do oferty należy dołączyć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niepodleganiu wykluczeniu, którego wzór stanowi </w:t>
      </w:r>
      <w:r w:rsidRPr="007B6936">
        <w:rPr>
          <w:rFonts w:ascii="Times New Roman" w:hAnsi="Times New Roman" w:cs="Times New Roman"/>
          <w:b/>
          <w:u w:val="single"/>
        </w:rPr>
        <w:t>Załącznik nr 3 i 3a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Aktualne na dzień składania ofert oświadczenie o spełnianiu warunku udziału w postępowaniu, którego wzór stanowi </w:t>
      </w:r>
      <w:r w:rsidRPr="007B6936">
        <w:rPr>
          <w:rFonts w:ascii="Times New Roman" w:hAnsi="Times New Roman" w:cs="Times New Roman"/>
          <w:b/>
        </w:rPr>
        <w:t>Załącznik nr 4 do SWZ</w:t>
      </w:r>
      <w:r w:rsidRPr="00E01FDD">
        <w:rPr>
          <w:rFonts w:ascii="Times New Roman" w:hAnsi="Times New Roman" w:cs="Times New Roman"/>
        </w:rPr>
        <w:t>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Informacje zawarte w ww. oświadczeniach stanowią dowód potwierdzający brak podstaw wykluczenia oraz spełnianie warunku udziału w postępowaniu na dzień składania ofert, stanowi dowód tymczasowo zastępujący wymagane przez zamawiającego podmiotowe środki dowodowe. UWAGA: W przypadku wspólnego ubiegania się o zamówienie przez wykonawców (konsorcja, spółki cywilne), oświadczenia, o których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 i 2 składa każdy z wykonawców. Oświadczenia te potwierdzają, brak podstaw wykluczenia oraz spełnianie warunków udziału w postępowaniu w zakresie, w jakim każdy z wykonawców wykazuje spełnianie warunków udziału w postępowaniu.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Wykonawca, w przypadku polegania na zdolnościach lub sytuacji podmiotów udostępniających zasoby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, przedstawia, wraz z oświadczeniami, o których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 i 2, także oświadczenie podmiotu udostępniającego zasoby, potwierdzające brak podstaw wykluczenia tego podmiotu oraz spełnianie warunku udziału w postępowaniu, w zakresie , w jakim wykonawca powołuje się na jego zasoby, według wzoru formularza stanowiącego </w:t>
      </w:r>
      <w:r w:rsidRPr="007B6936">
        <w:rPr>
          <w:rFonts w:ascii="Times New Roman" w:hAnsi="Times New Roman" w:cs="Times New Roman"/>
          <w:b/>
          <w:u w:val="single"/>
        </w:rPr>
        <w:t>Załącznik nr 5 do SWZ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u w:val="single"/>
        </w:rPr>
        <w:t>PONADTO, WRAZ Z OFERTĄ NALEŻY ZŁOŻYĆ: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Wraz z ofertą (formularz ofertowy – </w:t>
      </w:r>
      <w:r w:rsidRPr="007B6936">
        <w:rPr>
          <w:rFonts w:ascii="Times New Roman" w:hAnsi="Times New Roman" w:cs="Times New Roman"/>
          <w:b/>
        </w:rPr>
        <w:t>Załącznik nr 2</w:t>
      </w:r>
      <w:r w:rsidRPr="00E01FDD">
        <w:rPr>
          <w:rFonts w:ascii="Times New Roman" w:hAnsi="Times New Roman" w:cs="Times New Roman"/>
        </w:rPr>
        <w:t xml:space="preserve"> ) każdy wykonawca składa: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1)</w:t>
      </w:r>
      <w:r w:rsidRPr="00E01FDD">
        <w:rPr>
          <w:rFonts w:ascii="Times New Roman" w:hAnsi="Times New Roman" w:cs="Times New Roman"/>
        </w:rPr>
        <w:tab/>
        <w:t>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7B6936">
        <w:rPr>
          <w:rFonts w:ascii="Times New Roman" w:hAnsi="Times New Roman" w:cs="Times New Roman"/>
          <w:u w:val="single"/>
        </w:rPr>
        <w:t>UWAGA</w:t>
      </w:r>
      <w:r w:rsidRPr="00E01FDD">
        <w:rPr>
          <w:rFonts w:ascii="Times New Roman" w:hAnsi="Times New Roman" w:cs="Times New Roman"/>
        </w:rPr>
        <w:t>: Wykonawca nie jest zobowiązany do złożenia dokumentów, o których mowa powyżej, jeżeli zamawiający może je uzyskać za pomocą bezpłatnych i ogólnodostępnych baz danych , o ile wykonawca wskaże w formularzu ofertowym dane umożliwiające dostęp do tych dokumentów.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 xml:space="preserve">pełnomocnictwo – jeżeli w imieniu wykonawcy działa osoba, której umocowanie do jego reprezentowania nie wynika z właściwych dokumentów rejestrowych, o których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wszyscy wspólnicy spółki podpiszą ofertę) ustanawiający pełnomocnika do reprezentowania ich w postępowaniu o udzielenie zamówienia albo reprezentowania w postępowaniu i zawarcia umowy w sprawie zamówienia publicznego – wymagana forma:</w:t>
      </w:r>
    </w:p>
    <w:p w:rsidR="00E01FDD" w:rsidRPr="00E01FDD" w:rsidRDefault="00E01FDD" w:rsidP="007B6936">
      <w:pPr>
        <w:jc w:val="both"/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Pełnomocnictwo powinno zostać złożone w oryginale w formie elektronicznej opatrzonej kwalifikowanym podpisem elektronicznym lub w postaci elektronicznej opatrzonej podpisem zaufanym lub podpisem osobistym. Dopuszcza się również złożenie elektronicznej kopii </w:t>
      </w:r>
      <w:proofErr w:type="spellStart"/>
      <w:r w:rsidRPr="00E01FDD">
        <w:rPr>
          <w:rFonts w:ascii="Times New Roman" w:hAnsi="Times New Roman" w:cs="Times New Roman"/>
        </w:rPr>
        <w:t>dokumentupełnomocnictwasporządzonego</w:t>
      </w:r>
      <w:proofErr w:type="spellEnd"/>
      <w:r w:rsidRPr="00E01FDD">
        <w:rPr>
          <w:rFonts w:ascii="Times New Roman" w:hAnsi="Times New Roman" w:cs="Times New Roman"/>
        </w:rPr>
        <w:tab/>
      </w:r>
      <w:proofErr w:type="spellStart"/>
      <w:r w:rsidRPr="00E01FDD">
        <w:rPr>
          <w:rFonts w:ascii="Times New Roman" w:hAnsi="Times New Roman" w:cs="Times New Roman"/>
        </w:rPr>
        <w:t>uprzedniowformiepisemnejw</w:t>
      </w:r>
      <w:proofErr w:type="spellEnd"/>
      <w:r w:rsidRPr="00E01FDD">
        <w:rPr>
          <w:rFonts w:ascii="Times New Roman" w:hAnsi="Times New Roman" w:cs="Times New Roman"/>
        </w:rPr>
        <w:tab/>
      </w:r>
      <w:r w:rsidR="007B6936">
        <w:rPr>
          <w:rFonts w:ascii="Times New Roman" w:hAnsi="Times New Roman" w:cs="Times New Roman"/>
        </w:rPr>
        <w:t xml:space="preserve"> formie e</w:t>
      </w:r>
      <w:r w:rsidRPr="00E01FDD">
        <w:rPr>
          <w:rFonts w:ascii="Times New Roman" w:hAnsi="Times New Roman" w:cs="Times New Roman"/>
        </w:rPr>
        <w:t xml:space="preserve">lektronicznego poświadczenia sporządzonego stosownie z przepisami ustawy z dnia 14 lutego 1991 r. Prawo o notariacie, które to poświadczenie notariusz opatruje kwalifikowanym podpisem elektronicznym bądź też opatrzenie </w:t>
      </w:r>
      <w:proofErr w:type="spellStart"/>
      <w:r w:rsidRPr="00E01FDD">
        <w:rPr>
          <w:rFonts w:ascii="Times New Roman" w:hAnsi="Times New Roman" w:cs="Times New Roman"/>
        </w:rPr>
        <w:t>skanu</w:t>
      </w:r>
      <w:proofErr w:type="spellEnd"/>
      <w:r w:rsidRPr="00E01FDD">
        <w:rPr>
          <w:rFonts w:ascii="Times New Roman" w:hAnsi="Times New Roman" w:cs="Times New Roman"/>
        </w:rPr>
        <w:t xml:space="preserve"> pełnomocnictwa sporządzonego uprzednio w formie pisemnej kwalifikowanym podpisem elektronicznym, podpisem zaufanym lub</w:t>
      </w:r>
      <w:r w:rsidR="007B6936">
        <w:rPr>
          <w:rFonts w:ascii="Times New Roman" w:hAnsi="Times New Roman" w:cs="Times New Roman"/>
        </w:rPr>
        <w:t xml:space="preserve"> podpisem osobistym mocodawcy.</w:t>
      </w:r>
      <w:r w:rsidR="007B6936">
        <w:rPr>
          <w:rFonts w:ascii="Times New Roman" w:hAnsi="Times New Roman" w:cs="Times New Roman"/>
        </w:rPr>
        <w:tab/>
      </w:r>
      <w:proofErr w:type="spellStart"/>
      <w:r w:rsidRPr="00E01FDD">
        <w:rPr>
          <w:rFonts w:ascii="Times New Roman" w:hAnsi="Times New Roman" w:cs="Times New Roman"/>
        </w:rPr>
        <w:t>Elektronicznakopia</w:t>
      </w:r>
      <w:proofErr w:type="spellEnd"/>
      <w:r w:rsidRPr="00E01FDD">
        <w:rPr>
          <w:rFonts w:ascii="Times New Roman" w:hAnsi="Times New Roman" w:cs="Times New Roman"/>
        </w:rPr>
        <w:tab/>
      </w:r>
      <w:proofErr w:type="spellStart"/>
      <w:r w:rsidRPr="00E01FDD">
        <w:rPr>
          <w:rFonts w:ascii="Times New Roman" w:hAnsi="Times New Roman" w:cs="Times New Roman"/>
        </w:rPr>
        <w:t>pełnomocnictwaniemożebyćuwierzytelnionaprzez</w:t>
      </w:r>
      <w:proofErr w:type="spellEnd"/>
      <w:r w:rsidRPr="00E01FDD">
        <w:rPr>
          <w:rFonts w:ascii="Times New Roman" w:hAnsi="Times New Roman" w:cs="Times New Roman"/>
        </w:rPr>
        <w:t xml:space="preserve"> upełnomocnionego;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3)</w:t>
      </w:r>
      <w:r w:rsidRPr="00E01FDD">
        <w:rPr>
          <w:rFonts w:ascii="Times New Roman" w:hAnsi="Times New Roman" w:cs="Times New Roman"/>
        </w:rPr>
        <w:tab/>
        <w:t>oryginalny dokument wniesienia wymaganego wadium przetargowego w formie poręczenia lub gwarancji;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4)</w:t>
      </w:r>
      <w:r w:rsidRPr="00E01FDD">
        <w:rPr>
          <w:rFonts w:ascii="Times New Roman" w:hAnsi="Times New Roman" w:cs="Times New Roman"/>
        </w:rPr>
        <w:tab/>
        <w:t xml:space="preserve">informację o korzystaniu z zasobów innych podmiotów na podstawie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– według wzoru </w:t>
      </w:r>
      <w:r w:rsidRPr="007B6936">
        <w:rPr>
          <w:rFonts w:ascii="Times New Roman" w:hAnsi="Times New Roman" w:cs="Times New Roman"/>
          <w:b/>
        </w:rPr>
        <w:t>Załącznika nr 7 do SWZ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5)</w:t>
      </w:r>
      <w:r w:rsidRPr="00E01FDD">
        <w:rPr>
          <w:rFonts w:ascii="Times New Roman" w:hAnsi="Times New Roman" w:cs="Times New Roman"/>
        </w:rPr>
        <w:tab/>
        <w:t xml:space="preserve">oświadczenie, o którym mowa w art. 117 ust.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z którego wynika, które roboty budowlane wykonają poszczególni wykonawcy – 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 xml:space="preserve">Konieczność złożenia oświadczenia,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5) następuje w przypadku uregulowanym w art. 117 ust. 2 i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tj. 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lub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gdy nie wszyscy wykonawcy wspólnie ubiegający się o zamówienie spełniają warunek dotyczący wykształcenia, kwalifikacji zawodowych lub doświadczenia.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 Sposób oraz termin składania ofert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Wykonawca składa ofertę za pośrednictwem formularza ofertowego- </w:t>
      </w:r>
      <w:r w:rsidRPr="007B6936">
        <w:rPr>
          <w:rFonts w:ascii="Times New Roman" w:hAnsi="Times New Roman" w:cs="Times New Roman"/>
          <w:b/>
        </w:rPr>
        <w:t>Załącznik nr 2.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Ofertę w formie elektronicznej opatrzonej kwalifikowanym podpisem elektronicznym lub w postaci elektronicznej opatrzonej podpisem zaufanym lub podpisem osobistym wraz z wymaganymi załącznikami, należy złożyć za pośrednictwem platformy przetargowej https://ezamowienia.gov.pl</w:t>
      </w:r>
    </w:p>
    <w:p w:rsidR="00E01FDD" w:rsidRPr="007B6936" w:rsidRDefault="004D55AE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E01FDD" w:rsidRPr="00E01FDD">
        <w:rPr>
          <w:rFonts w:ascii="Times New Roman" w:hAnsi="Times New Roman" w:cs="Times New Roman"/>
        </w:rPr>
        <w:t xml:space="preserve">Formularz ofertowy stanowi załącznik nr 2. W terminie do dnia </w:t>
      </w:r>
      <w:r w:rsidR="00AC0A55">
        <w:rPr>
          <w:rFonts w:ascii="Times New Roman" w:hAnsi="Times New Roman" w:cs="Times New Roman"/>
          <w:b/>
        </w:rPr>
        <w:t xml:space="preserve">12 </w:t>
      </w:r>
      <w:proofErr w:type="spellStart"/>
      <w:r w:rsidR="00AC0A55">
        <w:rPr>
          <w:rFonts w:ascii="Times New Roman" w:hAnsi="Times New Roman" w:cs="Times New Roman"/>
          <w:b/>
        </w:rPr>
        <w:t>grunia</w:t>
      </w:r>
      <w:proofErr w:type="spellEnd"/>
      <w:r w:rsidR="00E01FDD" w:rsidRPr="007B6936">
        <w:rPr>
          <w:rFonts w:ascii="Times New Roman" w:hAnsi="Times New Roman" w:cs="Times New Roman"/>
          <w:b/>
        </w:rPr>
        <w:t xml:space="preserve"> 2023 r. do g</w:t>
      </w:r>
      <w:r>
        <w:rPr>
          <w:rFonts w:ascii="Times New Roman" w:hAnsi="Times New Roman" w:cs="Times New Roman"/>
          <w:b/>
        </w:rPr>
        <w:t xml:space="preserve">odz. </w:t>
      </w:r>
      <w:r w:rsidR="00E01FDD" w:rsidRPr="007B6936">
        <w:rPr>
          <w:rFonts w:ascii="Times New Roman" w:hAnsi="Times New Roman" w:cs="Times New Roman"/>
          <w:b/>
        </w:rPr>
        <w:t>10:00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Wykonawca może złożyć tylko jedną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Zamawiający odrzuci ofertę złożoną po terminie składania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Identyfikator potwierdzenia złożenia oferty użytkownik (Wykonawca) zobaczy na ekranie sukcesu po przesłaniu formularza, a także zostanie on wysłany na adres email użytkownika. Ważne, aby zachować numer potwierdzenia, ponieważ będzie on potrzebny przy ewentualnej zmianie bądź wycofaniu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Wykonawca przed upływem terminu do składania ofert może zmienić lub wycofać ofertę za pośrednictwem platformazakupowa.pl.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Wykonawca po upływie terminu do składania ofert nie może skutecznie dokonać zmiany ani wycofać złożonej oferty.</w:t>
      </w:r>
    </w:p>
    <w:p w:rsidR="00E01FDD" w:rsidRPr="007B6936" w:rsidRDefault="00E01FDD" w:rsidP="00E01FDD">
      <w:pPr>
        <w:rPr>
          <w:rFonts w:ascii="Times New Roman" w:hAnsi="Times New Roman" w:cs="Times New Roman"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 xml:space="preserve"> Część XVI Termin otwarcia of</w:t>
      </w:r>
      <w:r w:rsidRPr="007B6936">
        <w:rPr>
          <w:rFonts w:ascii="Times New Roman" w:hAnsi="Times New Roman" w:cs="Times New Roman"/>
          <w:u w:val="single"/>
        </w:rPr>
        <w:t>ert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Otwarcie ofert nastąpi w dniu </w:t>
      </w:r>
      <w:r w:rsidR="00AC0A55">
        <w:rPr>
          <w:rFonts w:ascii="Times New Roman" w:hAnsi="Times New Roman" w:cs="Times New Roman"/>
          <w:b/>
        </w:rPr>
        <w:t>12 grudnia</w:t>
      </w:r>
      <w:r w:rsidRPr="007B6936">
        <w:rPr>
          <w:rFonts w:ascii="Times New Roman" w:hAnsi="Times New Roman" w:cs="Times New Roman"/>
          <w:b/>
        </w:rPr>
        <w:t xml:space="preserve"> 2023 r.,</w:t>
      </w:r>
      <w:r w:rsidRPr="00E01FDD">
        <w:rPr>
          <w:rFonts w:ascii="Times New Roman" w:hAnsi="Times New Roman" w:cs="Times New Roman"/>
        </w:rPr>
        <w:t xml:space="preserve"> o godzinie </w:t>
      </w:r>
      <w:r w:rsidRPr="007B6936">
        <w:rPr>
          <w:rFonts w:ascii="Times New Roman" w:hAnsi="Times New Roman" w:cs="Times New Roman"/>
          <w:b/>
        </w:rPr>
        <w:t>10:15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Otwarcie ofert odbywa się bez udziału Wykonawców.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Zamawiający, najpóźniej przed otwarciem ofert, udostępnia na stronie internetowej prowadzonego postępowania informację o kwocie, jaką zamierza przeznaczyć na sfinansowanie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Otwarcie ofert nastąpi za po</w:t>
      </w:r>
      <w:r w:rsidR="00AC0A55">
        <w:rPr>
          <w:rFonts w:ascii="Times New Roman" w:hAnsi="Times New Roman" w:cs="Times New Roman"/>
        </w:rPr>
        <w:t>średnictwem e-zamowienia.gov.pl</w:t>
      </w:r>
      <w:r w:rsidRPr="00E01FDD">
        <w:rPr>
          <w:rFonts w:ascii="Times New Roman" w:hAnsi="Times New Roman" w:cs="Times New Roman"/>
        </w:rPr>
        <w:t xml:space="preserve"> poprzez odszyfrowanie ofert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Zamawiający, niezwłocznie po otwarciu ofert, udostępnia na stronie internetowej prowadzonego postępowania informacje 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5.1.</w:t>
      </w:r>
      <w:r w:rsidRPr="00E01FDD">
        <w:rPr>
          <w:rFonts w:ascii="Times New Roman" w:hAnsi="Times New Roman" w:cs="Times New Roman"/>
        </w:rPr>
        <w:tab/>
        <w:t>nazwach albo imionach i nazwiskach oraz siedzibach lub miejscach prowadzonej działalności gospodarczej albo miejscach zamieszkania wykonawców, których oferty zostały otwarte;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5.2.</w:t>
      </w:r>
      <w:r w:rsidRPr="00E01FDD">
        <w:rPr>
          <w:rFonts w:ascii="Times New Roman" w:hAnsi="Times New Roman" w:cs="Times New Roman"/>
        </w:rPr>
        <w:tab/>
        <w:t>cenach lub kosztach zawartych w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Zamawiający poinformuje o zmianie terminu otwarcia ofert na stronie internetowej prowadzonego postępowania.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 Informacja o warunkach udziału w postępowaniu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W postępowaniu mogą wziąć udział wyłącznie wykonawcy, którzy nie podlegają wykluczeniu z postępowania na podstawie art. 108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oraz spełniają warunki wynikające z art. 112 ust. 2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3 i 4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dotyczące: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1.1</w:t>
      </w:r>
      <w:r w:rsidRPr="007B6936">
        <w:rPr>
          <w:rFonts w:ascii="Times New Roman" w:hAnsi="Times New Roman" w:cs="Times New Roman"/>
          <w:b/>
        </w:rPr>
        <w:tab/>
        <w:t>Posiadania kompetencji lub uprawnień do prowadzenia określonej działalności zawodowej, o ile wynika to z odrębnych przepisów: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1.2</w:t>
      </w:r>
      <w:r w:rsidRPr="007B6936">
        <w:rPr>
          <w:rFonts w:ascii="Times New Roman" w:hAnsi="Times New Roman" w:cs="Times New Roman"/>
          <w:b/>
        </w:rPr>
        <w:tab/>
        <w:t>Znajdowania się w sytuacji ekonomicznej lub finansowej zapewniającej wykonanie zamówienia: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Zamawiający nie określa szczegółowego warunku w tym zakresie.</w:t>
      </w:r>
    </w:p>
    <w:p w:rsidR="00E01FDD" w:rsidRPr="007B6936" w:rsidRDefault="00E01FDD" w:rsidP="00E01FDD">
      <w:pPr>
        <w:rPr>
          <w:rFonts w:ascii="Times New Roman" w:hAnsi="Times New Roman" w:cs="Times New Roman"/>
          <w:b/>
        </w:rPr>
      </w:pPr>
      <w:r w:rsidRPr="007B6936">
        <w:rPr>
          <w:rFonts w:ascii="Times New Roman" w:hAnsi="Times New Roman" w:cs="Times New Roman"/>
          <w:b/>
        </w:rPr>
        <w:t>1.3</w:t>
      </w:r>
      <w:r w:rsidRPr="007B6936">
        <w:rPr>
          <w:rFonts w:ascii="Times New Roman" w:hAnsi="Times New Roman" w:cs="Times New Roman"/>
          <w:b/>
        </w:rPr>
        <w:tab/>
        <w:t>Dysponowania zdolnością techniczną lub zawodową: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1)</w:t>
      </w:r>
      <w:r w:rsidRPr="00E01FDD">
        <w:rPr>
          <w:rFonts w:ascii="Times New Roman" w:hAnsi="Times New Roman" w:cs="Times New Roman"/>
        </w:rPr>
        <w:tab/>
        <w:t xml:space="preserve">Wykonawca wykaże, że w okresie ostatnich pięciu lat przed upływem terminu składania ofert, a jeżeli okres prowadzenia działalności jest krótszy - w tym okresie wykonał (zakończył) co najmniej: 2 zadania polegające na budowie i/lub przebudowie dróg, o wartości nie mniejszej niż  </w:t>
      </w:r>
      <w:r w:rsidRPr="007B6936">
        <w:rPr>
          <w:rFonts w:ascii="Times New Roman" w:hAnsi="Times New Roman" w:cs="Times New Roman"/>
          <w:b/>
        </w:rPr>
        <w:t>100.000,00 zł brutto</w:t>
      </w:r>
      <w:r w:rsidRPr="00E01FDD">
        <w:rPr>
          <w:rFonts w:ascii="Times New Roman" w:hAnsi="Times New Roman" w:cs="Times New Roman"/>
        </w:rPr>
        <w:t xml:space="preserve"> każde.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Wykonawca zobowiązany jest przedstawić dokumenty od zleceniodawców potwierdzające, że wymienione    roboty    zostały   wykonane    należycie, zgodnie   z zasadami   sztuki budowlanej i prawidłowo ukończone.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2)</w:t>
      </w:r>
      <w:r w:rsidRPr="00E01FDD">
        <w:rPr>
          <w:rFonts w:ascii="Times New Roman" w:hAnsi="Times New Roman" w:cs="Times New Roman"/>
        </w:rPr>
        <w:tab/>
        <w:t>Wykonawca wykaże, że dysponuje osobami, które będą uczestniczyć w wykonaniu zamówienia, posiadające następujące kwalifikacje i doświadczenie do pełnienia funkcji: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</w:t>
      </w:r>
      <w:r w:rsidRPr="007B6936">
        <w:rPr>
          <w:rFonts w:ascii="Times New Roman" w:hAnsi="Times New Roman" w:cs="Times New Roman"/>
          <w:b/>
        </w:rPr>
        <w:t>. Kierownika budowy / robót branży drogowej</w:t>
      </w:r>
      <w:r w:rsidRPr="00E01FDD">
        <w:rPr>
          <w:rFonts w:ascii="Times New Roman" w:hAnsi="Times New Roman" w:cs="Times New Roman"/>
        </w:rPr>
        <w:t xml:space="preserve"> - co najmniej 1 osoba posiadającą uprawnienia budowlane do kierowania robotami w specjalności </w:t>
      </w:r>
      <w:r w:rsidRPr="007B6936">
        <w:rPr>
          <w:rFonts w:ascii="Times New Roman" w:hAnsi="Times New Roman" w:cs="Times New Roman"/>
          <w:b/>
        </w:rPr>
        <w:t>drogowej bez ograniczeń</w:t>
      </w:r>
      <w:r w:rsidRPr="00E01FDD">
        <w:rPr>
          <w:rFonts w:ascii="Times New Roman" w:hAnsi="Times New Roman" w:cs="Times New Roman"/>
        </w:rPr>
        <w:t xml:space="preserve"> lub inne ważne uprawnienia budowlane, które zostały wydane na podstawie wcześniej obowiązujących przepisów – w zakresie wystarczającym do kierowania robotami, dla ww. przedmiotu zamówienia, oraz należącą do Polskiej Izby Inżynierów Budownictwa, oraz posiadającą doświadczenie zawodowe gwarantujące należyte wykonanie przedmiotu zamówienia tj. min </w:t>
      </w:r>
      <w:r w:rsidRPr="007B6936">
        <w:rPr>
          <w:rFonts w:ascii="Times New Roman" w:hAnsi="Times New Roman" w:cs="Times New Roman"/>
          <w:b/>
        </w:rPr>
        <w:t>5 lat doświadczenia</w:t>
      </w:r>
      <w:r w:rsidRPr="00E01FDD">
        <w:rPr>
          <w:rFonts w:ascii="Times New Roman" w:hAnsi="Times New Roman" w:cs="Times New Roman"/>
        </w:rPr>
        <w:t xml:space="preserve"> licząc od daty uzyskania uprawnień budowlanych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Ocena spełniania przez wykonawcę warunku udziału w postępowaniu w zakresie dotyczącym warunków udziału w postępowania będzie dokonana w oparciu o oświadczenia wykonawcy stanowiące </w:t>
      </w:r>
      <w:r w:rsidRPr="007B6936">
        <w:rPr>
          <w:rFonts w:ascii="Times New Roman" w:hAnsi="Times New Roman" w:cs="Times New Roman"/>
          <w:b/>
        </w:rPr>
        <w:t>Załącznik nr 4 SWZ</w:t>
      </w:r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7B6936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7B6936">
        <w:rPr>
          <w:rFonts w:ascii="Times New Roman" w:hAnsi="Times New Roman" w:cs="Times New Roman"/>
          <w:b/>
          <w:u w:val="single"/>
        </w:rPr>
        <w:t>Część XVIII Podstawy wykluczenia z postępowania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 postępowania o udzielenie zamówienia wyklucza się, z zastrzeżeniem art. 110 ust. 2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Wykonawcę: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będącego osobą fizyczną, którego prawomocnie skazano za przestępstwo: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a)</w:t>
      </w:r>
      <w:r w:rsidRPr="00E01FDD">
        <w:rPr>
          <w:rFonts w:ascii="Times New Roman" w:hAnsi="Times New Roman" w:cs="Times New Roman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  <w:t>handlu ludźmi, o którym mowa w art. 189a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c)</w:t>
      </w:r>
      <w:r w:rsidRPr="00E01FDD">
        <w:rPr>
          <w:rFonts w:ascii="Times New Roman" w:hAnsi="Times New Roman" w:cs="Times New Roman"/>
        </w:rPr>
        <w:tab/>
        <w:t>o którym mowa w art. 228–230a, art. 250a Kodeksu karnego lub w art. 46 lub art. 48 ustawy z dnia 25 czerwca 2010 r. o sporcie,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d)</w:t>
      </w:r>
      <w:r w:rsidRPr="00E01FDD">
        <w:rPr>
          <w:rFonts w:ascii="Times New Roman" w:hAnsi="Times New Roman" w:cs="Times New Roma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e)</w:t>
      </w:r>
      <w:r w:rsidRPr="00E01FDD">
        <w:rPr>
          <w:rFonts w:ascii="Times New Roman" w:hAnsi="Times New Roman" w:cs="Times New Roman"/>
        </w:rPr>
        <w:tab/>
        <w:t>o charakterze terrorystycznym, o którym mowa w art. 115 § 20 Kodeksu karnego, lub mające na celu popełnienie tego przestępstwa,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f)</w:t>
      </w:r>
      <w:r w:rsidRPr="00E01FDD">
        <w:rPr>
          <w:rFonts w:ascii="Times New Roman" w:hAnsi="Times New Roman" w:cs="Times New Roman"/>
        </w:rPr>
        <w:tab/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g)</w:t>
      </w:r>
      <w:r w:rsidRPr="00E01FDD">
        <w:rPr>
          <w:rFonts w:ascii="Times New Roman" w:hAnsi="Times New Roman" w:cs="Times New Roman"/>
        </w:rPr>
        <w:tab/>
        <w:t xml:space="preserve">przeciwko obrotowi gospodarczemu, o których mowa w art. 296–307 Kodeksu karnego, przestępstwo oszustwa, o którym mowa w art. 286 Kodeksu karnego, przestępstwo przeciwko </w:t>
      </w:r>
      <w:r w:rsidRPr="00E01FDD">
        <w:rPr>
          <w:rFonts w:ascii="Times New Roman" w:hAnsi="Times New Roman" w:cs="Times New Roman"/>
        </w:rPr>
        <w:lastRenderedPageBreak/>
        <w:t>wiarygodności dokumentów, o których mowa w art. 270–277d Kodeksu karnego, lub przestępstwo skarbowe,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h)</w:t>
      </w:r>
      <w:r w:rsidRPr="00E01FDD">
        <w:rPr>
          <w:rFonts w:ascii="Times New Roman" w:hAnsi="Times New Roman" w:cs="Times New Roman"/>
        </w:rPr>
        <w:tab/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E01FDD">
        <w:rPr>
          <w:rFonts w:ascii="Times New Roman" w:hAnsi="Times New Roman" w:cs="Times New Roman"/>
        </w:rPr>
        <w:t>komplementariusza</w:t>
      </w:r>
      <w:proofErr w:type="spellEnd"/>
      <w:r w:rsidRPr="00E01FDD">
        <w:rPr>
          <w:rFonts w:ascii="Times New Roman" w:hAnsi="Times New Roman" w:cs="Times New Roman"/>
        </w:rPr>
        <w:t xml:space="preserve"> w spółce komandytowej lub komandytowo-akcyjnej lub prokurenta prawomocnie skazano za przestępstwo, o którym mowa w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1.1;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1.4.</w:t>
      </w:r>
      <w:r w:rsidRPr="00E01FDD">
        <w:rPr>
          <w:rFonts w:ascii="Times New Roman" w:hAnsi="Times New Roman" w:cs="Times New Roman"/>
        </w:rPr>
        <w:tab/>
        <w:t>wobec którego prawomocnie orzeczono zakaz ubiegania się o zamówienia publiczne;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1.5.</w:t>
      </w:r>
      <w:r w:rsidRPr="00E01FDD">
        <w:rPr>
          <w:rFonts w:ascii="Times New Roman" w:hAnsi="Times New Roman" w:cs="Times New Roman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1.6.</w:t>
      </w:r>
      <w:r w:rsidRPr="00E01FDD">
        <w:rPr>
          <w:rFonts w:ascii="Times New Roman" w:hAnsi="Times New Roman" w:cs="Times New Roman"/>
        </w:rPr>
        <w:tab/>
        <w:t xml:space="preserve">jeżeli, w przypadkach, o których mowa w art. 85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 xml:space="preserve">Wykonawca podlega wykluczeniu z postępowania na mocy art. 1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23 rozporządzenia 2022/576 do rozporządzenia Rady (UE) nr 833/2014 z dnia 31 lipca 2014 r. dotyczącego środków ograniczających w związku z działaniami Rosji destabilizującymi sytuację na Ukrainie (Dz. Urz. UE nr L 229 z 31.7.2014, str. 1) </w:t>
      </w:r>
      <w:r w:rsidRPr="00A050F7">
        <w:rPr>
          <w:rFonts w:ascii="Times New Roman" w:hAnsi="Times New Roman" w:cs="Times New Roman"/>
          <w:b/>
        </w:rPr>
        <w:t>– Załącznik nr 3a.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Zamawiający nie przewiduje wykluczenia wykonawców z postępowania o udzielenie zamówienia na podstawie przesłanek fakultatywnego wykluczenia z postępowania z art. 109 ust. 1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 może zostać wykluczony przez Zamawiającego na każdym etapie postępowania o udzielenie zamówienia.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XIX Sposób obliczenia ceny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1.</w:t>
      </w:r>
      <w:r w:rsidRPr="00A050F7">
        <w:rPr>
          <w:rFonts w:ascii="Times New Roman" w:hAnsi="Times New Roman" w:cs="Times New Roman"/>
          <w:b/>
        </w:rPr>
        <w:tab/>
        <w:t xml:space="preserve">Z wybranym Wykonawcą zostanie zawarta umowa za cenę ryczałtową, obejmującą pełen zakres zamówienia, określony w SWZ i przedmiarach robót.  Cenę należy wyliczyć, wypełniając pkt. 1 Formularza ofertowego(Załącznik nr 2 do SWZ), dołączając kosztorys ofertowe opracowane metodą uproszczoną, w oparciu o przedmiar robót załączony do  niniejszej  specyfikacji 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1.1.</w:t>
      </w:r>
      <w:r w:rsidRPr="00E01FDD">
        <w:rPr>
          <w:rFonts w:ascii="Times New Roman" w:hAnsi="Times New Roman" w:cs="Times New Roman"/>
        </w:rPr>
        <w:tab/>
        <w:t>Podana przez Wykonawcę w ofercie cena musi zawierać wszystkie koszty związane z realizacją zamówienia. Podstawą do określenia ceny jest zakres robót, który wynika z dokumentacji projektowej oraz szczegółowej specyfikacji technicznej wykonania i odbioru robót budowlanych. Przekazany przez Zamawiającego przedmiar robót należy traktować pomocniczo przy ustalaniu ceny oferty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1.2.</w:t>
      </w:r>
      <w:r w:rsidRPr="00E01FDD">
        <w:rPr>
          <w:rFonts w:ascii="Times New Roman" w:hAnsi="Times New Roman" w:cs="Times New Roman"/>
        </w:rPr>
        <w:tab/>
        <w:t>Wynagrodzenie ryczałtowe winno obejmować koszt wykonania przedmiotu zamówienia zgodnie z dokumentacją projektową oraz szczegółową specyfikacją techniczną wykonania i odbioru robót budowlanych, w tym również wszelkie koszty towarzyszące wykonaniu.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</w:t>
      </w:r>
      <w:r w:rsidRPr="00E01FDD">
        <w:rPr>
          <w:rFonts w:ascii="Times New Roman" w:hAnsi="Times New Roman" w:cs="Times New Roman"/>
        </w:rPr>
        <w:tab/>
        <w:t>Wynagrodzenie obejmować będzie m.in.: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1.3.1.</w:t>
      </w:r>
      <w:r w:rsidRPr="00E01FDD">
        <w:rPr>
          <w:rFonts w:ascii="Times New Roman" w:hAnsi="Times New Roman" w:cs="Times New Roman"/>
        </w:rPr>
        <w:tab/>
        <w:t>robociznę bezpośrednią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1.3.2.</w:t>
      </w:r>
      <w:r w:rsidRPr="00E01FDD">
        <w:rPr>
          <w:rFonts w:ascii="Times New Roman" w:hAnsi="Times New Roman" w:cs="Times New Roman"/>
        </w:rPr>
        <w:tab/>
        <w:t>wartość zużytych materiałów wraz z kosztami zakupu, magazynowania, ewentualnych ubytków i transportu na teren budowy,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1.3.3.</w:t>
      </w:r>
      <w:r w:rsidRPr="00E01FDD">
        <w:rPr>
          <w:rFonts w:ascii="Times New Roman" w:hAnsi="Times New Roman" w:cs="Times New Roman"/>
        </w:rPr>
        <w:tab/>
        <w:t>wartość pracy sprzętu wraz z narzutami,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1.3.4.</w:t>
      </w:r>
      <w:r w:rsidRPr="00E01FDD">
        <w:rPr>
          <w:rFonts w:ascii="Times New Roman" w:hAnsi="Times New Roman" w:cs="Times New Roman"/>
        </w:rPr>
        <w:tab/>
        <w:t>koszty pośrednie i zysk kalkulacyjny,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1.3.5.</w:t>
      </w:r>
      <w:r w:rsidRPr="00E01FDD">
        <w:rPr>
          <w:rFonts w:ascii="Times New Roman" w:hAnsi="Times New Roman" w:cs="Times New Roman"/>
        </w:rPr>
        <w:tab/>
        <w:t>koszty wywozu, składowania i utylizacji odpadów,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1.3.6.</w:t>
      </w:r>
      <w:r w:rsidRPr="00E01FDD">
        <w:rPr>
          <w:rFonts w:ascii="Times New Roman" w:hAnsi="Times New Roman" w:cs="Times New Roman"/>
        </w:rPr>
        <w:tab/>
        <w:t>koszty wynikające z postanowień umowy i zapisów specyfikacji technicznej,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1.3.7.</w:t>
      </w:r>
      <w:r w:rsidRPr="00E01FDD">
        <w:rPr>
          <w:rFonts w:ascii="Times New Roman" w:hAnsi="Times New Roman" w:cs="Times New Roman"/>
        </w:rPr>
        <w:tab/>
        <w:t>koszty sporządzania dokumentacji powykonawczej,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1.3.8.</w:t>
      </w:r>
      <w:r w:rsidRPr="00E01FDD">
        <w:rPr>
          <w:rFonts w:ascii="Times New Roman" w:hAnsi="Times New Roman" w:cs="Times New Roman"/>
        </w:rPr>
        <w:tab/>
        <w:t>koszty obsługi geodezyjnej oraz wykonania dokumentacji geodezyjnej,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1.3.9.</w:t>
      </w:r>
      <w:r w:rsidRPr="00E01FDD">
        <w:rPr>
          <w:rFonts w:ascii="Times New Roman" w:hAnsi="Times New Roman" w:cs="Times New Roman"/>
        </w:rPr>
        <w:tab/>
        <w:t>koszty niezbędnych badań oraz innych czynności koniecznych do wykonania zamówienia,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1.3.10.</w:t>
      </w:r>
      <w:r w:rsidRPr="00E01FDD">
        <w:rPr>
          <w:rFonts w:ascii="Times New Roman" w:hAnsi="Times New Roman" w:cs="Times New Roman"/>
        </w:rPr>
        <w:tab/>
        <w:t>podatek obliczony zgodnie z obowiązującymi przepisami,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1.3.11.</w:t>
      </w:r>
      <w:r w:rsidRPr="00E01FDD">
        <w:rPr>
          <w:rFonts w:ascii="Times New Roman" w:hAnsi="Times New Roman" w:cs="Times New Roman"/>
        </w:rPr>
        <w:tab/>
        <w:t>inne koszty towarzyszące, w tym m.in.: wykonania robót przygotowawczych, wykończeniowych i porządkowych; zorganizowania, zagospodarowania, zabezpieczenia i późniejszej likwidacji placu budowy; zorganizowania i utrzymania zaplecza budowy; wywozu nadmiaru gruntu.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1.4.</w:t>
      </w:r>
      <w:r w:rsidRPr="00E01FDD">
        <w:rPr>
          <w:rFonts w:ascii="Times New Roman" w:hAnsi="Times New Roman" w:cs="Times New Roman"/>
        </w:rPr>
        <w:tab/>
        <w:t xml:space="preserve">Niedoszacowanie, pominięcie oraz brak rozpoznania zakresu przedmiotu zamówienia nie może być podstawą do żądania przez Wykonawcę zmiany wynagrodzenia ryczałtowego, a zatem musi on przewidzieć wszystkie okoliczności, które mogą wpłynąć na cenę zamówienia. W związku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z powyższym wymagane jest od Wykonawcy bardzo szczegółowe sprawdzenie dokumentacji projektowej, specyfikacji technicznych wykonania i odbioru robót.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1.5.</w:t>
      </w:r>
      <w:r w:rsidRPr="00E01FDD">
        <w:rPr>
          <w:rFonts w:ascii="Times New Roman" w:hAnsi="Times New Roman" w:cs="Times New Roman"/>
        </w:rPr>
        <w:tab/>
        <w:t>Zamawiający zapłaci Wykonawcy wynagrodzenie umowne po podpisaniu protokołu odbioru końcowego na podstawie faktury końcowej, wystawionej przez Wykonawcę dla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1.6.</w:t>
      </w:r>
      <w:r w:rsidRPr="00E01FDD">
        <w:rPr>
          <w:rFonts w:ascii="Times New Roman" w:hAnsi="Times New Roman" w:cs="Times New Roman"/>
        </w:rPr>
        <w:tab/>
        <w:t>Cena oferty powinna być wyrażona cyfrowo w złotych polskich (zaokrąglona do dwóch miejsc po przecinku) oraz określona słownie w oznaczonym miejscu Formularza ofertowego.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1.7.</w:t>
      </w:r>
      <w:r w:rsidRPr="00E01FDD">
        <w:rPr>
          <w:rFonts w:ascii="Times New Roman" w:hAnsi="Times New Roman" w:cs="Times New Roman"/>
        </w:rPr>
        <w:tab/>
        <w:t>W przypadku, gdy Wykonawca poda cenę oferty z dokładnością większą niż do drugiego miejsca po przecinku lub dokona ich nieprawidłowego zaokrąglenia, to ten sposób wyliczenia ceny zostanie uznany za oczywistą omyłkę rachunkową. Zamawiający dokona przeliczenia podanych w ofercie cen do dwóch miejsc po przecinku, stosując następującą zasadę: trzecia cyfra po przecinku od 5 w górę powoduje zaokrąglenie drugiej cyfry po przecinku w górę o 1. Jeżeli trzecia cyfra po przecinku jest mniejsza lub równa 5, to druga cyfra po przecinku nie ulega zmianie.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Rozliczenia między Zamawiającym a Wykonawcą będą prowadzone w walucie PLN. Zamawiający nie dopuszcza możliwości prowadzenia rozliczeń w walutach obcych.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W przypadku złożenia oferty, której wybór prowadziłby do powstania u Zamawiającego obowiązku podatkowego zgodnie z ustawą z dnia 11 marca 2004 r. o podatku od towarów i usług, dla celów zastosowania kryterium ceny, Zamawiający doliczy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</w:t>
      </w:r>
      <w:r w:rsidRPr="00E01FDD">
        <w:rPr>
          <w:rFonts w:ascii="Times New Roman" w:hAnsi="Times New Roman" w:cs="Times New Roman"/>
        </w:rPr>
        <w:tab/>
        <w:t>W ofercie, o której mowa powyżej,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3.1.1.</w:t>
      </w:r>
      <w:r w:rsidRPr="00E01FDD">
        <w:rPr>
          <w:rFonts w:ascii="Times New Roman" w:hAnsi="Times New Roman" w:cs="Times New Roman"/>
        </w:rPr>
        <w:tab/>
        <w:t>poinformować Zamawiającego, że wybór jego oferty będzie prowadził do powstania u Zamawiającego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3.1.2.</w:t>
      </w:r>
      <w:r w:rsidRPr="00E01FDD">
        <w:rPr>
          <w:rFonts w:ascii="Times New Roman" w:hAnsi="Times New Roman" w:cs="Times New Roman"/>
        </w:rPr>
        <w:tab/>
        <w:t>wskazać nazwę (rodzaju) towaru lub usługi, których dostawa lub świadczenie będą prowadziły do powstania obowiązku podatkowego,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3.1.3.</w:t>
      </w:r>
      <w:r w:rsidRPr="00E01FDD">
        <w:rPr>
          <w:rFonts w:ascii="Times New Roman" w:hAnsi="Times New Roman" w:cs="Times New Roman"/>
        </w:rPr>
        <w:tab/>
        <w:t>wskazać wartość towaru lub usługi objętego obowiązkiem podatkowym Zamawiającego, bez kwoty podatku,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3.1.4.</w:t>
      </w:r>
      <w:r w:rsidRPr="00E01FDD">
        <w:rPr>
          <w:rFonts w:ascii="Times New Roman" w:hAnsi="Times New Roman" w:cs="Times New Roman"/>
        </w:rPr>
        <w:tab/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10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w związku z art. 223 ust. 2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3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Część XX Opis kryteriów oceny ofert, wraz z podaniem wag tych kryteriów i sposobu oceny ofert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A050F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</w:rPr>
        <w:t>Ustala się następujące kryteria oceny ofert:</w:t>
      </w:r>
    </w:p>
    <w:p w:rsidR="00A050F7" w:rsidRDefault="00A050F7" w:rsidP="00A050F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A050F7" w:rsidTr="00A050F7"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Kryterium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A050F7" w:rsidRPr="00A050F7" w:rsidRDefault="00A050F7" w:rsidP="00A050F7">
            <w:pPr>
              <w:rPr>
                <w:rFonts w:ascii="Times New Roman" w:hAnsi="Times New Roman" w:cs="Times New Roman"/>
                <w:b/>
              </w:rPr>
            </w:pPr>
            <w:r w:rsidRPr="00A050F7">
              <w:rPr>
                <w:rFonts w:ascii="Times New Roman" w:hAnsi="Times New Roman" w:cs="Times New Roman"/>
                <w:b/>
              </w:rPr>
              <w:t>znaczenie</w:t>
            </w:r>
          </w:p>
        </w:tc>
      </w:tr>
      <w:tr w:rsidR="00A050F7" w:rsidTr="00A050F7">
        <w:tc>
          <w:tcPr>
            <w:tcW w:w="4531" w:type="dxa"/>
          </w:tcPr>
          <w:p w:rsidR="00A050F7" w:rsidRPr="00E01FDD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(C) - Cena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 w:rsidRPr="00E01FDD">
              <w:rPr>
                <w:rFonts w:ascii="Times New Roman" w:hAnsi="Times New Roman" w:cs="Times New Roman"/>
              </w:rPr>
              <w:t>(G) – Wydłużenie terminu gwarancji</w:t>
            </w:r>
          </w:p>
        </w:tc>
        <w:tc>
          <w:tcPr>
            <w:tcW w:w="4531" w:type="dxa"/>
          </w:tcPr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  <w:p w:rsidR="00A050F7" w:rsidRDefault="00A050F7" w:rsidP="00A05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</w:tbl>
    <w:p w:rsidR="00A050F7" w:rsidRPr="00A050F7" w:rsidRDefault="00A050F7" w:rsidP="00A050F7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</w:rPr>
        <w:tab/>
        <w:t>Zamawiający dokona wyboru oferty najkorzystniejszej wyłącznie na podstawie kryteriów oceny ofert określonych w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</w:r>
      <w:r w:rsidRPr="00E01FDD">
        <w:rPr>
          <w:rFonts w:ascii="Times New Roman" w:hAnsi="Times New Roman" w:cs="Times New Roman"/>
        </w:rPr>
        <w:tab/>
        <w:t>Ocenie punktowej zostaną poddane oferty wykonawców, których oferty nie zostały Odrzucone.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Sposób obliczania punktów dla poszczególnych kryteriów: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a)</w:t>
      </w:r>
      <w:r w:rsidRPr="00E01FDD">
        <w:rPr>
          <w:rFonts w:ascii="Times New Roman" w:hAnsi="Times New Roman" w:cs="Times New Roman"/>
        </w:rPr>
        <w:tab/>
        <w:t>W ramach kryterium Cena (C) oceniana będzie cena łączna brutto podana w formularzu oferty. W ramach kryterium „Cena” ocena ofert zostanie dokonana przy zastosowaniu wzoru: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 =</w:t>
      </w:r>
      <w:r w:rsidRPr="00E01FDD">
        <w:rPr>
          <w:rFonts w:ascii="Times New Roman" w:hAnsi="Times New Roman" w:cs="Times New Roman"/>
        </w:rPr>
        <w:t xml:space="preserve"> -------------   </w:t>
      </w:r>
      <w:r w:rsidRPr="00A050F7">
        <w:rPr>
          <w:rFonts w:ascii="Times New Roman" w:hAnsi="Times New Roman" w:cs="Times New Roman"/>
          <w:b/>
        </w:rPr>
        <w:t xml:space="preserve">x   60 </w:t>
      </w:r>
      <w:proofErr w:type="spellStart"/>
      <w:r w:rsidRPr="00A050F7">
        <w:rPr>
          <w:rFonts w:ascii="Times New Roman" w:hAnsi="Times New Roman" w:cs="Times New Roman"/>
          <w:b/>
        </w:rPr>
        <w:t>pkt</w:t>
      </w:r>
      <w:proofErr w:type="spellEnd"/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Co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gdzie:</w:t>
      </w:r>
    </w:p>
    <w:p w:rsidR="00A050F7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liczba punktów w ramach kryterium „Cena”,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proofErr w:type="spellStart"/>
      <w:r w:rsidRPr="00A050F7">
        <w:rPr>
          <w:rFonts w:ascii="Times New Roman" w:hAnsi="Times New Roman" w:cs="Times New Roman"/>
          <w:b/>
        </w:rPr>
        <w:t>Cn</w:t>
      </w:r>
      <w:proofErr w:type="spellEnd"/>
      <w:r w:rsidRPr="00E01FDD">
        <w:rPr>
          <w:rFonts w:ascii="Times New Roman" w:hAnsi="Times New Roman" w:cs="Times New Roman"/>
        </w:rPr>
        <w:t xml:space="preserve"> - najniższa cena spośród ofert ocenianych Co - cena oferty ocenianej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E01FDD">
        <w:rPr>
          <w:rFonts w:ascii="Times New Roman" w:hAnsi="Times New Roman" w:cs="Times New Roman"/>
        </w:rPr>
        <w:t>b)</w:t>
      </w:r>
      <w:r w:rsidRPr="00E01FDD">
        <w:rPr>
          <w:rFonts w:ascii="Times New Roman" w:hAnsi="Times New Roman" w:cs="Times New Roman"/>
        </w:rPr>
        <w:tab/>
      </w:r>
      <w:r w:rsidRPr="00A050F7">
        <w:rPr>
          <w:rFonts w:ascii="Times New Roman" w:hAnsi="Times New Roman" w:cs="Times New Roman"/>
          <w:b/>
        </w:rPr>
        <w:t>Gwarancja na wykonany przedmiot zamówienia w zakresie robót budowlanych powinna wynosić minimalnie 3 lata od dnia podpisania protokołu odbioru  końcowego. Zamawiający, w ramach kryterium (G) „Wydłużenie okresu gwarancji”, przyzna Wykonawcy punkty według następujących zasad:</w:t>
      </w:r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2 lata</w:t>
      </w:r>
      <w:r w:rsidR="00E01FDD" w:rsidRPr="00A050F7">
        <w:rPr>
          <w:rFonts w:ascii="Times New Roman" w:hAnsi="Times New Roman" w:cs="Times New Roman"/>
          <w:b/>
        </w:rPr>
        <w:tab/>
        <w:t xml:space="preserve">– 40 </w:t>
      </w:r>
      <w:proofErr w:type="spellStart"/>
      <w:r w:rsidR="00E01FDD" w:rsidRPr="00A050F7">
        <w:rPr>
          <w:rFonts w:ascii="Times New Roman" w:hAnsi="Times New Roman" w:cs="Times New Roman"/>
          <w:b/>
        </w:rPr>
        <w:t>pkt</w:t>
      </w:r>
      <w:proofErr w:type="spellEnd"/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min. 1 rok</w:t>
      </w:r>
      <w:r w:rsidR="00E01FDD" w:rsidRPr="00A050F7">
        <w:rPr>
          <w:rFonts w:ascii="Times New Roman" w:hAnsi="Times New Roman" w:cs="Times New Roman"/>
          <w:b/>
        </w:rPr>
        <w:tab/>
        <w:t xml:space="preserve">– 20 </w:t>
      </w:r>
      <w:proofErr w:type="spellStart"/>
      <w:r w:rsidR="00E01FDD" w:rsidRPr="00A050F7">
        <w:rPr>
          <w:rFonts w:ascii="Times New Roman" w:hAnsi="Times New Roman" w:cs="Times New Roman"/>
          <w:b/>
        </w:rPr>
        <w:t>pkt</w:t>
      </w:r>
      <w:proofErr w:type="spellEnd"/>
    </w:p>
    <w:p w:rsidR="00E01FDD" w:rsidRPr="00A050F7" w:rsidRDefault="00A050F7" w:rsidP="00E0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E01FDD" w:rsidRPr="00A050F7">
        <w:rPr>
          <w:rFonts w:ascii="Times New Roman" w:hAnsi="Times New Roman" w:cs="Times New Roman"/>
          <w:b/>
        </w:rPr>
        <w:tab/>
        <w:t>Wydłużenie okresu gwarancji o mniej niż 1 rok</w:t>
      </w:r>
      <w:r w:rsidR="00E01FDD" w:rsidRPr="00A050F7">
        <w:rPr>
          <w:rFonts w:ascii="Times New Roman" w:hAnsi="Times New Roman" w:cs="Times New Roman"/>
          <w:b/>
        </w:rPr>
        <w:tab/>
        <w:t xml:space="preserve">– 0 </w:t>
      </w:r>
      <w:proofErr w:type="spellStart"/>
      <w:r w:rsidR="00E01FDD" w:rsidRPr="00A050F7">
        <w:rPr>
          <w:rFonts w:ascii="Times New Roman" w:hAnsi="Times New Roman" w:cs="Times New Roman"/>
          <w:b/>
        </w:rPr>
        <w:t>pkt</w:t>
      </w:r>
      <w:proofErr w:type="spellEnd"/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Przy  ocenie  oferty,  w  której  Wykonawca  zaoferował  wydłużenie  okresu  gwarancji  o 2 lata, łączna dł</w:t>
      </w:r>
      <w:r w:rsidR="00C90834">
        <w:rPr>
          <w:rFonts w:ascii="Times New Roman" w:hAnsi="Times New Roman" w:cs="Times New Roman"/>
        </w:rPr>
        <w:t>ugość gwarancji wynosić będzie 5 lat</w:t>
      </w:r>
      <w:r w:rsidRPr="00E01FDD">
        <w:rPr>
          <w:rFonts w:ascii="Times New Roman" w:hAnsi="Times New Roman" w:cs="Times New Roman"/>
        </w:rPr>
        <w:t xml:space="preserve">. Zaoferowanie dłuższego okresu gwarancji nie będzie skutkować odrzuceniem oferty, ani przyznaniem wyższej punktacji. W takim przypadku Wykonawca otrzyma taką samą ilość punktów, jak za wydłużenie okresu gwarancji o 2 lata tj. Zamawiający przyzna Wykonawcy maksymalną liczbę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punktów w obrębie tego kryterium (40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>). Za zaoferowanie mi</w:t>
      </w:r>
      <w:r w:rsidR="00AC0A55">
        <w:rPr>
          <w:rFonts w:ascii="Times New Roman" w:hAnsi="Times New Roman" w:cs="Times New Roman"/>
        </w:rPr>
        <w:t>nimalnego okresu gwarancji tj. 3</w:t>
      </w:r>
      <w:r w:rsidRPr="00E01FDD">
        <w:rPr>
          <w:rFonts w:ascii="Times New Roman" w:hAnsi="Times New Roman" w:cs="Times New Roman"/>
        </w:rPr>
        <w:t xml:space="preserve"> lat</w:t>
      </w:r>
      <w:r w:rsidR="00AC0A55">
        <w:rPr>
          <w:rFonts w:ascii="Times New Roman" w:hAnsi="Times New Roman" w:cs="Times New Roman"/>
        </w:rPr>
        <w:t>a</w:t>
      </w:r>
      <w:r w:rsidRPr="00E01FDD">
        <w:rPr>
          <w:rFonts w:ascii="Times New Roman" w:hAnsi="Times New Roman" w:cs="Times New Roman"/>
        </w:rPr>
        <w:t xml:space="preserve"> i jednoczesne wydłużenie okresu gwarancji na okres krótszy niż 1 rok Zamawiający przyzna 0 pkt. Oferta zawierająca krótszy niż minimalny okres gwarancji będzie podlegała odrzuceniu jako niezgodna z SWZ. Zamawiający nie będzie przyznawał punktów za poszczególne miesiące wydłużenia okresu gwarancji, lecz za pełne lata 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Obliczenie łącznej liczby punktów uzyskanych przez Wykonawcę (spośród ofert podlegających  ocenie)  zostanie  wyliczone  na   podstawie  sumy  uzyskanych   punktów   w kryteriach opisanych powyżej zgodnie z wzorem:</w:t>
      </w:r>
    </w:p>
    <w:p w:rsidR="00E01FDD" w:rsidRPr="00A050F7" w:rsidRDefault="00E01FDD" w:rsidP="00A050F7">
      <w:pPr>
        <w:jc w:val="center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lastRenderedPageBreak/>
        <w:t>R = C + G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R</w:t>
      </w:r>
      <w:r w:rsidRPr="00E01FDD">
        <w:rPr>
          <w:rFonts w:ascii="Times New Roman" w:hAnsi="Times New Roman" w:cs="Times New Roman"/>
        </w:rPr>
        <w:t xml:space="preserve"> - łączna liczba punktów (suma) przyznanych Wykonawcy w ramach wszystkich kryteriów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C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„Cena”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G</w:t>
      </w:r>
      <w:r w:rsidRPr="00E01FDD">
        <w:rPr>
          <w:rFonts w:ascii="Times New Roman" w:hAnsi="Times New Roman" w:cs="Times New Roman"/>
        </w:rPr>
        <w:t xml:space="preserve"> - łączna liczba punktów przyznanych Wykonawcy w kryterium „Wydłużenie terminu gwarancji”</w:t>
      </w:r>
    </w:p>
    <w:p w:rsidR="00E01FDD" w:rsidRPr="00A050F7" w:rsidRDefault="00E01FDD" w:rsidP="00E01FDD">
      <w:pPr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 xml:space="preserve">Oferta  może  uzyskać  maksymalnie  100  punktów  (100%)  przy  czym  1  </w:t>
      </w:r>
      <w:proofErr w:type="spellStart"/>
      <w:r w:rsidRPr="00A050F7">
        <w:rPr>
          <w:rFonts w:ascii="Times New Roman" w:hAnsi="Times New Roman" w:cs="Times New Roman"/>
          <w:b/>
        </w:rPr>
        <w:t>pkt</w:t>
      </w:r>
      <w:proofErr w:type="spellEnd"/>
      <w:r w:rsidRPr="00A050F7">
        <w:rPr>
          <w:rFonts w:ascii="Times New Roman" w:hAnsi="Times New Roman" w:cs="Times New Roman"/>
          <w:b/>
        </w:rPr>
        <w:t>=  1%  w kryteriach oceny ofert.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Ocenie będą podlegać wyłącznie oferty nie podlegające odrzuceniu.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E01FDD">
        <w:rPr>
          <w:rFonts w:ascii="Times New Roman" w:hAnsi="Times New Roman" w:cs="Times New Roman"/>
        </w:rPr>
        <w:t>t.j</w:t>
      </w:r>
      <w:proofErr w:type="spellEnd"/>
      <w:r w:rsidRPr="00E01FDD">
        <w:rPr>
          <w:rFonts w:ascii="Times New Roman" w:hAnsi="Times New Roman" w:cs="Times New Roman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W ofercie, o której mowa w ust. 8, Wykonawca ma obowiązek: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9.1.</w:t>
      </w:r>
      <w:r w:rsidRPr="00E01FDD">
        <w:rPr>
          <w:rFonts w:ascii="Times New Roman" w:hAnsi="Times New Roman" w:cs="Times New Roman"/>
        </w:rPr>
        <w:tab/>
        <w:t>poinformowania Zamawiającego, że wybór jego oferty będzie prowadził do powstania u Zamawiającego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9.2.</w:t>
      </w:r>
      <w:r w:rsidRPr="00E01FDD">
        <w:rPr>
          <w:rFonts w:ascii="Times New Roman" w:hAnsi="Times New Roman" w:cs="Times New Roman"/>
        </w:rPr>
        <w:tab/>
        <w:t>wskazania nazwy (rodzaju) towaru lub usługi, których dostawa lub świadczenie będą prowadziły do powstania obowiązku podatkowego;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9.3.</w:t>
      </w:r>
      <w:r w:rsidRPr="00E01FDD">
        <w:rPr>
          <w:rFonts w:ascii="Times New Roman" w:hAnsi="Times New Roman" w:cs="Times New Roman"/>
        </w:rPr>
        <w:tab/>
        <w:t>wskazania wartości towaru lub usługi objętego obowiązkiem podatkowym Zamawiającego, bez kwoty podatku;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9.4.</w:t>
      </w:r>
      <w:r w:rsidRPr="00E01FDD">
        <w:rPr>
          <w:rFonts w:ascii="Times New Roman" w:hAnsi="Times New Roman" w:cs="Times New Roman"/>
        </w:rPr>
        <w:tab/>
        <w:t>wskazania stawki podatku od towarów i usług, która zgodnie z wiedzą Wykonawcy, będzie miała zastosowanie.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Zamawiający wybiera najkorzystniejszą ofertę w terminie związania ofertą określonym w SWZ.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</w:t>
      </w:r>
      <w:r w:rsidRPr="00E01FDD">
        <w:rPr>
          <w:rFonts w:ascii="Times New Roman" w:hAnsi="Times New Roman" w:cs="Times New Roman"/>
        </w:rPr>
        <w:tab/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11. W przypadku braku zgody, o której mowa w ust. 9, oferta podlega odrzuceniu, a Zamawiający zwraca się o wyrażenie takiej zgody do kolejnego Wykonawcy, którego oferta została najwyżej oceniona, chyba że zachodzą przesłanki do unieważnienia postępowania.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>XXI Wymagania dotyczące zabezpieczenia wykonania umowy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Wykonawca, którego oferta zostanie wybrana, jest zobowiązany do wniesienia zabezpieczenia należytego wykonania umowy w wysokości 2 % ceny podanej w ofercie.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Zabezpieczenie może być wniesione w następujących formach: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pieniądzu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poręczeniach bankowych lub poręczeniach spółdzielczej kasy oszczędnościowo-kredytowej, z tym, że zobowiązanie kasy jest zawsze zobowiązaniem pieniężnym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bankowych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</w:t>
      </w:r>
      <w:r w:rsidRPr="00E01FDD">
        <w:rPr>
          <w:rFonts w:ascii="Times New Roman" w:hAnsi="Times New Roman" w:cs="Times New Roman"/>
        </w:rPr>
        <w:tab/>
        <w:t>gwarancjach ubezpieczeniowych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-poręczeniach udzielanych przez podmioty, o których mowa w art. 6b ust. 5 pkt. 2 ustawy z dnia 9 listopada 2000r. o utworzeniu Polskiej Agencji Rozwoju Przedsiębiorczości,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 xml:space="preserve">Na pozostałe formy określone w art. 450 ust. 2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 Zamawiający nie wyraża zgody.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Zabezpieczenie wnoszone w pieniądzu należy wpłacić przelewem na rachunek bankowy Zamawiającego nr </w:t>
      </w:r>
      <w:r w:rsidRPr="00A050F7">
        <w:rPr>
          <w:rFonts w:ascii="Times New Roman" w:hAnsi="Times New Roman" w:cs="Times New Roman"/>
          <w:b/>
        </w:rPr>
        <w:t>30853400061100016900122580</w:t>
      </w:r>
      <w:r w:rsidRPr="00E01FDD">
        <w:rPr>
          <w:rFonts w:ascii="Times New Roman" w:hAnsi="Times New Roman" w:cs="Times New Roman"/>
        </w:rPr>
        <w:t xml:space="preserve"> (za datę wniesienia będzie się uważać dzień, w którym kwota wpłynęła na konto Zamawiającego).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Zabezpieczenie wnoszone w innej formie niż w pieniądzu musi być przed podpisaniem umowy zaakceptowane przez Zamawiającego. Wymaga się, aby zabezpieczenie należytego wykonania umowy było bezwarunkowe i płatne na pierwsze żądanie Zamawiającego.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W trakcie realizacji umowy Wykonawca może dokonać zmiany formy zabezpieczenia na jedną lub kilka form, o których mowa w pkt. 2. niniejszego rozdziału.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>Zmiana formy zabezpieczenia jest dokonywana z zachowaniem ciągłości zabezpieczenia i bez zmniejszenia jego wysokości.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8.</w:t>
      </w:r>
      <w:r w:rsidRPr="00E01FDD">
        <w:rPr>
          <w:rFonts w:ascii="Times New Roman" w:hAnsi="Times New Roman" w:cs="Times New Roman"/>
        </w:rPr>
        <w:tab/>
        <w:t>Zamawiający dokona zwrotu 70 % wniesionego zabezpieczenia w terminie 30 dni od dnia wykonania zamówienia i uznania przez zamawiającego za należycie wykonane.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Kwota stanowiąca 30% wysokości zabezpieczenia służyć będzie na pokrycie roszczeń z tytułu rękojmi za wady lub gwarancji.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Warunki i termin zwrotu należytego zabezpieczenia umowy określają projektowane postanowienia umowy w sprawie zamówienia publicznego, stanowiące załącznik nr 1 do niniejszej SWZ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 Informacje o formalnościach, jakie muszą zostać dopełnione po wyborze oferty w celu zawarcia umowy w sprawie zamówienia publicznego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Zamawiający zawiera umowę w sprawie zamówienia publicznego, z uwzględnieniem art. 577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Zamawiający może zawrzeć umowę w sprawie zamówienia publicznego przed upływem terminu, o którym mowa w ust. 1, jeżeli w postępowaniu o udzielenie zamówienia złożono tylko jedną ofertę.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Wykonawca, którego oferta została wybrana jako najkorzystniejsza, zostanie poinformowany przez Zamawiającego o miejscu i terminie podpisania umowy.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Wykonawca, o którym mowa w ust. 1, ma obowiązek zawrzeć umowę w sprawie zamówienia na warunkach określonych w projektowanych postanowieniach umowy, które stanowią Załącznik Nr 1 do SWZ. Umowa zostanie uzupełniona o zapisy wynikające ze złożonej oferty.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XXIII Pouczenie o środkach ochrony prawnej przysługujących Wykonawcy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 xml:space="preserve">. 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15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oraz Rzecznikowi Małych i Średnich Przedsiębiorców.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Odwołanie przysługuje na: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lastRenderedPageBreak/>
        <w:t>2.1.</w:t>
      </w:r>
      <w:r w:rsidRPr="00E01FDD">
        <w:rPr>
          <w:rFonts w:ascii="Times New Roman" w:hAnsi="Times New Roman" w:cs="Times New Roman"/>
        </w:rPr>
        <w:tab/>
        <w:t>niezgodną z przepisami ustawy czynność Zamawiającego, podjętą w postępowaniu o udzielenie zamówienia, w tym na projektowane postanowienie umowy;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2.2.</w:t>
      </w:r>
      <w:r w:rsidRPr="00E01FDD">
        <w:rPr>
          <w:rFonts w:ascii="Times New Roman" w:hAnsi="Times New Roman" w:cs="Times New Roman"/>
        </w:rPr>
        <w:tab/>
        <w:t>zaniechanie czynności w postępowaniu o udzielenie zamówienia, do której Zamawiający był obowiązany na podstawie ustawy.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Odwołanie wnosi się do Prezesa Krajowej Izby Odwoławczej w formie pisemnej albo w formie elektronicznej albo w postaci elektronicznej opatrzone podpisem zaufanym.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 xml:space="preserve">Na orzeczenie Krajowej Izby Odwoławczej oraz postanowienie Prezesa Krajowej Izby Odwoławczej, o którym mowa w art. 519 ust. 1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, stronom oraz uczestnikom postępowania odwoławczego przysługuje skarga do sądu. Skargę wnosi się do Sądu Okręgowego w Warszawie za pośrednictwem Prezesa Krajowej Izby Odwoławczej.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Szczegółowe informacje dotyczące środków ochrony prawnej określone są w Dziale IX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 xml:space="preserve">„Środki ochrony prawnej”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.</w:t>
      </w:r>
    </w:p>
    <w:p w:rsidR="00E01FDD" w:rsidRPr="00A050F7" w:rsidRDefault="00E01FDD" w:rsidP="00E01FDD">
      <w:pPr>
        <w:rPr>
          <w:rFonts w:ascii="Times New Roman" w:hAnsi="Times New Roman" w:cs="Times New Roman"/>
          <w:b/>
          <w:u w:val="single"/>
        </w:rPr>
      </w:pPr>
      <w:r w:rsidRPr="00A050F7">
        <w:rPr>
          <w:rFonts w:ascii="Times New Roman" w:hAnsi="Times New Roman" w:cs="Times New Roman"/>
          <w:b/>
          <w:u w:val="single"/>
        </w:rPr>
        <w:t xml:space="preserve"> Część XXIV Załączniki do SWZ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Integralną częścią niniejszej SWZ stanowią następujące załączniki: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1.</w:t>
      </w:r>
      <w:r w:rsidRPr="00E01FDD">
        <w:rPr>
          <w:rFonts w:ascii="Times New Roman" w:hAnsi="Times New Roman" w:cs="Times New Roman"/>
        </w:rPr>
        <w:tab/>
        <w:t>Projektowane postanowienia umowy w sprawie zamówienia publicznego – Załącznik</w:t>
      </w:r>
      <w:r w:rsidRPr="00E01FDD">
        <w:rPr>
          <w:rFonts w:ascii="Times New Roman" w:hAnsi="Times New Roman" w:cs="Times New Roman"/>
        </w:rPr>
        <w:tab/>
        <w:t>Nr 1;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2.</w:t>
      </w:r>
      <w:r w:rsidRPr="00E01FDD">
        <w:rPr>
          <w:rFonts w:ascii="Times New Roman" w:hAnsi="Times New Roman" w:cs="Times New Roman"/>
        </w:rPr>
        <w:tab/>
        <w:t>Formularz Ofertowy - Załącznik nr 2;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3.</w:t>
      </w:r>
      <w:r w:rsidRPr="00E01FDD">
        <w:rPr>
          <w:rFonts w:ascii="Times New Roman" w:hAnsi="Times New Roman" w:cs="Times New Roman"/>
        </w:rPr>
        <w:tab/>
        <w:t>Oświadczenie o niepodleganiu wykluczeniu – Załącznik Nr 3;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4.</w:t>
      </w:r>
      <w:r w:rsidRPr="00E01FDD">
        <w:rPr>
          <w:rFonts w:ascii="Times New Roman" w:hAnsi="Times New Roman" w:cs="Times New Roman"/>
        </w:rPr>
        <w:tab/>
        <w:t>Oświadczenie o niepodleganiu wykluczeniu – Załącznik Nr 3a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5.</w:t>
      </w:r>
      <w:r w:rsidRPr="00E01FDD">
        <w:rPr>
          <w:rFonts w:ascii="Times New Roman" w:hAnsi="Times New Roman" w:cs="Times New Roman"/>
        </w:rPr>
        <w:tab/>
        <w:t>Oświadczenie o spełnianiu warunków udziału w postępowaniu – Załącznik nr 4;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6.</w:t>
      </w:r>
      <w:r w:rsidRPr="00E01FDD">
        <w:rPr>
          <w:rFonts w:ascii="Times New Roman" w:hAnsi="Times New Roman" w:cs="Times New Roman"/>
        </w:rPr>
        <w:tab/>
        <w:t>Oświadczenie podmiotu udostępniającego zasoby – Załącznik nr 5;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7.</w:t>
      </w:r>
      <w:r w:rsidRPr="00E01FDD">
        <w:rPr>
          <w:rFonts w:ascii="Times New Roman" w:hAnsi="Times New Roman" w:cs="Times New Roman"/>
        </w:rPr>
        <w:tab/>
        <w:t xml:space="preserve">Oświadczenie w zakresie art. 108 ust. 1 </w:t>
      </w:r>
      <w:proofErr w:type="spellStart"/>
      <w:r w:rsidRPr="00E01FDD">
        <w:rPr>
          <w:rFonts w:ascii="Times New Roman" w:hAnsi="Times New Roman" w:cs="Times New Roman"/>
        </w:rPr>
        <w:t>pkt</w:t>
      </w:r>
      <w:proofErr w:type="spellEnd"/>
      <w:r w:rsidRPr="00E01FDD">
        <w:rPr>
          <w:rFonts w:ascii="Times New Roman" w:hAnsi="Times New Roman" w:cs="Times New Roman"/>
        </w:rPr>
        <w:t xml:space="preserve"> 5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; - Załącznik nr 6;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8.</w:t>
      </w:r>
      <w:r w:rsidRPr="00E01FDD">
        <w:rPr>
          <w:rFonts w:ascii="Times New Roman" w:hAnsi="Times New Roman" w:cs="Times New Roman"/>
        </w:rPr>
        <w:tab/>
        <w:t xml:space="preserve">Zobowiązanie podmiotu udostępniającego zasoby z art. 118 ust. 3 ustawy </w:t>
      </w:r>
      <w:proofErr w:type="spellStart"/>
      <w:r w:rsidRPr="00E01FDD">
        <w:rPr>
          <w:rFonts w:ascii="Times New Roman" w:hAnsi="Times New Roman" w:cs="Times New Roman"/>
        </w:rPr>
        <w:t>Pzp</w:t>
      </w:r>
      <w:proofErr w:type="spellEnd"/>
      <w:r w:rsidRPr="00E01FDD">
        <w:rPr>
          <w:rFonts w:ascii="Times New Roman" w:hAnsi="Times New Roman" w:cs="Times New Roman"/>
        </w:rPr>
        <w:t>– Załącznik nr 7;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9.</w:t>
      </w:r>
      <w:r w:rsidRPr="00E01FDD">
        <w:rPr>
          <w:rFonts w:ascii="Times New Roman" w:hAnsi="Times New Roman" w:cs="Times New Roman"/>
        </w:rPr>
        <w:tab/>
        <w:t>Klauzula informacyjna dotycząca przetwarzania danych osobowych - Załącznik nr 8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  <w:r w:rsidRPr="00E01FDD">
        <w:rPr>
          <w:rFonts w:ascii="Times New Roman" w:hAnsi="Times New Roman" w:cs="Times New Roman"/>
        </w:rPr>
        <w:t>10.</w:t>
      </w:r>
      <w:r w:rsidRPr="00E01FDD">
        <w:rPr>
          <w:rFonts w:ascii="Times New Roman" w:hAnsi="Times New Roman" w:cs="Times New Roman"/>
        </w:rPr>
        <w:tab/>
        <w:t>Szczegółowy opis sposobu przygotowania oferty i wymagań technicznych– Załącznik nr 9</w:t>
      </w:r>
    </w:p>
    <w:p w:rsidR="00E01FDD" w:rsidRPr="00E01FDD" w:rsidRDefault="003669F4" w:rsidP="00E01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>Dokumentacja projektowa i Przedmiar</w:t>
      </w:r>
      <w:r w:rsidR="00E01FDD" w:rsidRPr="00E01FDD">
        <w:rPr>
          <w:rFonts w:ascii="Times New Roman" w:hAnsi="Times New Roman" w:cs="Times New Roman"/>
        </w:rPr>
        <w:t xml:space="preserve"> robót.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E01FDD" w:rsidRPr="00A050F7" w:rsidRDefault="00E01FDD" w:rsidP="00A050F7">
      <w:pPr>
        <w:jc w:val="right"/>
        <w:rPr>
          <w:rFonts w:ascii="Times New Roman" w:hAnsi="Times New Roman" w:cs="Times New Roman"/>
          <w:b/>
        </w:rPr>
      </w:pPr>
      <w:r w:rsidRPr="00A050F7">
        <w:rPr>
          <w:rFonts w:ascii="Times New Roman" w:hAnsi="Times New Roman" w:cs="Times New Roman"/>
          <w:b/>
        </w:rPr>
        <w:t>Wójt Gminy Skulsk</w:t>
      </w:r>
    </w:p>
    <w:p w:rsidR="00E01FDD" w:rsidRPr="00E01FDD" w:rsidRDefault="00E01FDD" w:rsidP="00A050F7">
      <w:pPr>
        <w:jc w:val="right"/>
        <w:rPr>
          <w:rFonts w:ascii="Times New Roman" w:hAnsi="Times New Roman" w:cs="Times New Roman"/>
        </w:rPr>
      </w:pPr>
      <w:r w:rsidRPr="00A050F7">
        <w:rPr>
          <w:rFonts w:ascii="Times New Roman" w:hAnsi="Times New Roman" w:cs="Times New Roman"/>
          <w:b/>
        </w:rPr>
        <w:t>/-/ Andrzej Operacz</w:t>
      </w:r>
    </w:p>
    <w:p w:rsidR="00E01FDD" w:rsidRPr="00E01FDD" w:rsidRDefault="00E01FDD" w:rsidP="00E01FDD">
      <w:pPr>
        <w:rPr>
          <w:rFonts w:ascii="Times New Roman" w:hAnsi="Times New Roman" w:cs="Times New Roman"/>
        </w:rPr>
      </w:pPr>
    </w:p>
    <w:p w:rsidR="004C445E" w:rsidRPr="00E01FDD" w:rsidRDefault="004C445E">
      <w:pPr>
        <w:rPr>
          <w:rFonts w:ascii="Times New Roman" w:hAnsi="Times New Roman" w:cs="Times New Roman"/>
        </w:rPr>
      </w:pPr>
    </w:p>
    <w:sectPr w:rsidR="004C445E" w:rsidRPr="00E01FDD" w:rsidSect="003E4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02" w:rsidRDefault="005F0502" w:rsidP="00E01FDD">
      <w:pPr>
        <w:spacing w:after="0" w:line="240" w:lineRule="auto"/>
      </w:pPr>
      <w:r>
        <w:separator/>
      </w:r>
    </w:p>
  </w:endnote>
  <w:endnote w:type="continuationSeparator" w:id="1">
    <w:p w:rsidR="005F0502" w:rsidRDefault="005F0502" w:rsidP="00E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02" w:rsidRDefault="005F0502" w:rsidP="00E01FDD">
      <w:pPr>
        <w:spacing w:after="0" w:line="240" w:lineRule="auto"/>
      </w:pPr>
      <w:r>
        <w:separator/>
      </w:r>
    </w:p>
  </w:footnote>
  <w:footnote w:type="continuationSeparator" w:id="1">
    <w:p w:rsidR="005F0502" w:rsidRDefault="005F0502" w:rsidP="00E0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DD" w:rsidRDefault="00E01FDD" w:rsidP="00E01FD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74747" cy="99045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104" cy="101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0FBD"/>
    <w:multiLevelType w:val="hybridMultilevel"/>
    <w:tmpl w:val="60284B0E"/>
    <w:lvl w:ilvl="0" w:tplc="DA6C05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01FDD"/>
    <w:rsid w:val="000C0426"/>
    <w:rsid w:val="001566CE"/>
    <w:rsid w:val="003669F4"/>
    <w:rsid w:val="003E422B"/>
    <w:rsid w:val="00431C37"/>
    <w:rsid w:val="004C445E"/>
    <w:rsid w:val="004D55AE"/>
    <w:rsid w:val="005F0502"/>
    <w:rsid w:val="00620AAF"/>
    <w:rsid w:val="006A77B1"/>
    <w:rsid w:val="007B6936"/>
    <w:rsid w:val="008822B6"/>
    <w:rsid w:val="00A050F7"/>
    <w:rsid w:val="00AC0A55"/>
    <w:rsid w:val="00C90834"/>
    <w:rsid w:val="00C962BA"/>
    <w:rsid w:val="00D02247"/>
    <w:rsid w:val="00D63EFE"/>
    <w:rsid w:val="00D81EB8"/>
    <w:rsid w:val="00E01FDD"/>
    <w:rsid w:val="00E26B37"/>
    <w:rsid w:val="00E76B2A"/>
    <w:rsid w:val="00F41C75"/>
    <w:rsid w:val="00F6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D"/>
  </w:style>
  <w:style w:type="paragraph" w:styleId="Stopka">
    <w:name w:val="footer"/>
    <w:basedOn w:val="Normalny"/>
    <w:link w:val="StopkaZnak"/>
    <w:uiPriority w:val="99"/>
    <w:unhideWhenUsed/>
    <w:rsid w:val="00E0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D"/>
  </w:style>
  <w:style w:type="paragraph" w:styleId="Akapitzlist">
    <w:name w:val="List Paragraph"/>
    <w:basedOn w:val="Normalny"/>
    <w:uiPriority w:val="34"/>
    <w:qFormat/>
    <w:rsid w:val="00A050F7"/>
    <w:pPr>
      <w:ind w:left="720"/>
      <w:contextualSpacing/>
    </w:pPr>
  </w:style>
  <w:style w:type="table" w:styleId="Tabela-Siatka">
    <w:name w:val="Table Grid"/>
    <w:basedOn w:val="Standardowy"/>
    <w:uiPriority w:val="39"/>
    <w:rsid w:val="00A0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3D1B-D98F-4C49-90E1-427839A2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26</Pages>
  <Words>8675</Words>
  <Characters>52050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Adam</cp:lastModifiedBy>
  <cp:revision>10</cp:revision>
  <dcterms:created xsi:type="dcterms:W3CDTF">2023-06-12T10:59:00Z</dcterms:created>
  <dcterms:modified xsi:type="dcterms:W3CDTF">2023-11-27T14:08:00Z</dcterms:modified>
</cp:coreProperties>
</file>