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1A04D0" w:rsidRPr="007F5462" w14:paraId="12C93334" w14:textId="77777777" w:rsidTr="00FD15B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122D7D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>OŚWIADCZENIE WYKONAWCY, W ZAKRESIE ART. 108 UST. 1 PKT 5 USTAWY Z DNIA 11 WRZEŚNIA 2019 R.</w:t>
            </w:r>
          </w:p>
          <w:p w14:paraId="1A681DAE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 xml:space="preserve">PRAWO ZAMÓWIEŃ PUBLICZNYCH </w:t>
            </w:r>
          </w:p>
          <w:p w14:paraId="27476D0F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A2FB1E9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b w:val="0"/>
                <w:sz w:val="24"/>
                <w:szCs w:val="24"/>
              </w:rPr>
              <w:t xml:space="preserve">Oświadczenie składane jest na wezwanie zamawiającego z art. 274 ust. 1 ustawy Pzp przez Wykonawcę, którego oferta została najwyżej oceniona </w:t>
            </w:r>
          </w:p>
        </w:tc>
      </w:tr>
    </w:tbl>
    <w:p w14:paraId="4BBE1999" w14:textId="77777777" w:rsidR="001A04D0" w:rsidRPr="007F5462" w:rsidRDefault="001A04D0" w:rsidP="001A04D0">
      <w:pPr>
        <w:pStyle w:val="Tekstpodstawowywcity"/>
        <w:spacing w:line="240" w:lineRule="auto"/>
        <w:rPr>
          <w:rFonts w:ascii="Arial Narrow" w:hAnsi="Arial Narrow" w:cs="Arial"/>
          <w:b/>
          <w:sz w:val="22"/>
        </w:rPr>
      </w:pPr>
    </w:p>
    <w:p w14:paraId="56E8D5E7" w14:textId="77777777" w:rsidR="001A04D0" w:rsidRPr="001A04D0" w:rsidRDefault="001A04D0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b/>
          <w:szCs w:val="24"/>
        </w:rPr>
        <w:t>Nazwa Wykonawcy / nazwy Wykonawców składających wspólną ofertę: *</w:t>
      </w:r>
    </w:p>
    <w:p w14:paraId="3D62D828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</w:p>
    <w:p w14:paraId="140B5D30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14:paraId="1302A812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Adres siedziby Wykonawcy /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adresy siedzib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Wykonawców składających wspólną ofertę: *</w:t>
      </w:r>
    </w:p>
    <w:p w14:paraId="67F685C4" w14:textId="77777777" w:rsidR="001A04D0" w:rsidRPr="001A04D0" w:rsidRDefault="001A04D0" w:rsidP="001A04D0">
      <w:pPr>
        <w:pStyle w:val="Tekstpodstawowy"/>
        <w:spacing w:line="360" w:lineRule="auto"/>
        <w:rPr>
          <w:b w:val="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</w:t>
      </w:r>
    </w:p>
    <w:p w14:paraId="77769820" w14:textId="77777777" w:rsidR="001A04D0" w:rsidRPr="001A04D0" w:rsidRDefault="001A04D0" w:rsidP="001A04D0">
      <w:pPr>
        <w:pStyle w:val="Tekstpodstawowy"/>
        <w:spacing w:line="360" w:lineRule="auto"/>
        <w:rPr>
          <w:b w:val="0"/>
          <w:color w:val="00000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b w:val="0"/>
          <w:szCs w:val="24"/>
        </w:rPr>
        <w:t>.</w:t>
      </w:r>
    </w:p>
    <w:p w14:paraId="1BB7015B" w14:textId="77777777" w:rsidR="001A04D0" w:rsidRPr="001A04D0" w:rsidRDefault="001A04D0" w:rsidP="001A04D0">
      <w:pPr>
        <w:jc w:val="both"/>
        <w:rPr>
          <w:sz w:val="24"/>
          <w:szCs w:val="24"/>
        </w:rPr>
      </w:pPr>
      <w:r w:rsidRPr="001A04D0">
        <w:rPr>
          <w:sz w:val="24"/>
          <w:szCs w:val="24"/>
        </w:rPr>
        <w:t>Oświadczamy, że podmiot, który reprezentuję/-my</w:t>
      </w:r>
    </w:p>
    <w:p w14:paraId="56BBD21B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7E782BAC" w14:textId="77777777" w:rsidR="001A04D0" w:rsidRPr="001A04D0" w:rsidRDefault="001A04D0" w:rsidP="001A04D0">
      <w:pPr>
        <w:jc w:val="both"/>
        <w:rPr>
          <w:b/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1) nie przynależy do żadnej grupy kapitałowej</w:t>
      </w:r>
      <w:r w:rsidRPr="001A04D0">
        <w:rPr>
          <w:b/>
          <w:sz w:val="24"/>
          <w:szCs w:val="24"/>
        </w:rPr>
        <w:t>*</w:t>
      </w:r>
    </w:p>
    <w:p w14:paraId="63306BD4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53A5981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2) nie przynależy do tej samej grupy kapitałowej</w:t>
      </w:r>
      <w:r w:rsidRPr="001A04D0">
        <w:rPr>
          <w:b/>
          <w:sz w:val="24"/>
          <w:szCs w:val="24"/>
        </w:rPr>
        <w:t>*</w:t>
      </w:r>
      <w:r w:rsidRPr="001A04D0">
        <w:rPr>
          <w:sz w:val="24"/>
          <w:szCs w:val="24"/>
        </w:rPr>
        <w:t xml:space="preserve"> </w:t>
      </w:r>
    </w:p>
    <w:p w14:paraId="12C81EF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2DC4E85" w14:textId="650C33BE" w:rsidR="000450E9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Nr 50 poz. 331 z późn. zmianami), z innymi Wykonawcami, </w:t>
      </w:r>
      <w:r w:rsidR="00F73F1B">
        <w:rPr>
          <w:sz w:val="24"/>
          <w:szCs w:val="24"/>
        </w:rPr>
        <w:t xml:space="preserve">którzy złożyli odrębne oferty w </w:t>
      </w:r>
      <w:r w:rsidRPr="001A04D0">
        <w:rPr>
          <w:sz w:val="24"/>
          <w:szCs w:val="24"/>
        </w:rPr>
        <w:t>postępowaniu o udzielenie zamówienia pn.:</w:t>
      </w:r>
      <w:r w:rsidR="00133C93" w:rsidRPr="00133C93">
        <w:rPr>
          <w:b/>
          <w:sz w:val="24"/>
          <w:szCs w:val="24"/>
        </w:rPr>
        <w:t xml:space="preserve"> </w:t>
      </w:r>
      <w:r w:rsidR="00133C93">
        <w:rPr>
          <w:b/>
          <w:sz w:val="24"/>
          <w:szCs w:val="24"/>
        </w:rPr>
        <w:t>Przebudowa drogi relacji Gawrony - Żółwieniec</w:t>
      </w:r>
      <w:r w:rsidR="005E6367">
        <w:rPr>
          <w:b/>
          <w:sz w:val="24"/>
          <w:szCs w:val="24"/>
        </w:rPr>
        <w:t xml:space="preserve"> </w:t>
      </w:r>
      <w:r w:rsidR="000450E9">
        <w:rPr>
          <w:b/>
          <w:sz w:val="24"/>
          <w:szCs w:val="24"/>
        </w:rPr>
        <w:t>,</w:t>
      </w:r>
    </w:p>
    <w:p w14:paraId="44926FD9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D99EA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3) przynależy do tej samej grupy kapitałowej</w:t>
      </w:r>
      <w:r w:rsidRPr="001A04D0">
        <w:rPr>
          <w:b/>
          <w:sz w:val="24"/>
          <w:szCs w:val="24"/>
        </w:rPr>
        <w:t>*</w:t>
      </w:r>
    </w:p>
    <w:p w14:paraId="77A7C600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7A63F8B0" w14:textId="30266446" w:rsidR="001A04D0" w:rsidRPr="001A04D0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>w rozumieniu ustawy z dnia 16 lutego 2007 r. o ochronie konkurencji i konsumentów (Dz. U. Nr 50 poz. 331 z późn. zmianami), z następującym/-i Wykonawcą/-mi, który/-rzy złożył/-li odrębną/e ofertę/-ty w postępowaniu o udzielenie zamówienia pn.:</w:t>
      </w:r>
      <w:r w:rsidR="00133C93" w:rsidRPr="00133C93">
        <w:rPr>
          <w:b/>
          <w:sz w:val="24"/>
          <w:szCs w:val="24"/>
        </w:rPr>
        <w:t xml:space="preserve"> </w:t>
      </w:r>
      <w:r w:rsidR="00133C93">
        <w:rPr>
          <w:b/>
          <w:sz w:val="24"/>
          <w:szCs w:val="24"/>
        </w:rPr>
        <w:t>Przebudowa drogi relacji Gawrony - Żółwieniec</w:t>
      </w:r>
      <w:r w:rsidR="000450E9">
        <w:rPr>
          <w:b/>
          <w:sz w:val="24"/>
          <w:szCs w:val="24"/>
        </w:rPr>
        <w:tab/>
      </w:r>
      <w:r w:rsidR="008100C1">
        <w:rPr>
          <w:b/>
          <w:sz w:val="24"/>
          <w:szCs w:val="24"/>
        </w:rPr>
        <w:t>*</w:t>
      </w:r>
      <w:r w:rsidRPr="001A04D0">
        <w:rPr>
          <w:b/>
          <w:sz w:val="24"/>
          <w:szCs w:val="24"/>
        </w:rPr>
        <w:t>*</w:t>
      </w:r>
    </w:p>
    <w:p w14:paraId="6848808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77C057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………</w:t>
      </w:r>
    </w:p>
    <w:p w14:paraId="4D1AA8C4" w14:textId="77777777" w:rsidR="001A04D0" w:rsidRPr="001A04D0" w:rsidRDefault="001A04D0" w:rsidP="001A04D0">
      <w:pPr>
        <w:pStyle w:val="Tekstpodstawowy"/>
        <w:rPr>
          <w:szCs w:val="24"/>
        </w:rPr>
      </w:pPr>
    </w:p>
    <w:p w14:paraId="12C934E8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………………………………………………………………………………………………</w:t>
      </w:r>
      <w:r>
        <w:rPr>
          <w:b w:val="0"/>
          <w:szCs w:val="24"/>
        </w:rPr>
        <w:t>…</w:t>
      </w:r>
    </w:p>
    <w:p w14:paraId="4BFF699E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b w:val="0"/>
          <w:szCs w:val="24"/>
        </w:rPr>
        <w:t xml:space="preserve"> </w:t>
      </w:r>
    </w:p>
    <w:p w14:paraId="2083BB3A" w14:textId="77777777" w:rsidR="001A04D0" w:rsidRPr="001A04D0" w:rsidRDefault="001A04D0" w:rsidP="001A04D0">
      <w:pPr>
        <w:pStyle w:val="Tekstpodstawowy"/>
        <w:rPr>
          <w:b w:val="0"/>
          <w:sz w:val="20"/>
        </w:rPr>
      </w:pPr>
      <w:r w:rsidRPr="001A04D0">
        <w:rPr>
          <w:sz w:val="20"/>
        </w:rPr>
        <w:t xml:space="preserve">* </w:t>
      </w:r>
      <w:r w:rsidRPr="001A04D0">
        <w:rPr>
          <w:b w:val="0"/>
          <w:sz w:val="20"/>
        </w:rPr>
        <w:t>Niepotrzebne skreślić</w:t>
      </w:r>
    </w:p>
    <w:p w14:paraId="78B257F7" w14:textId="77777777" w:rsidR="001A04D0" w:rsidRPr="001A04D0" w:rsidRDefault="001A04D0" w:rsidP="001A04D0">
      <w:pPr>
        <w:pStyle w:val="Tekstpodstawowy"/>
        <w:ind w:left="120" w:hanging="120"/>
        <w:rPr>
          <w:b w:val="0"/>
          <w:sz w:val="20"/>
        </w:rPr>
      </w:pPr>
      <w:r w:rsidRPr="001A04D0">
        <w:rPr>
          <w:sz w:val="20"/>
        </w:rPr>
        <w:t xml:space="preserve">** </w:t>
      </w:r>
      <w:r w:rsidRPr="001A04D0">
        <w:rPr>
          <w:b w:val="0"/>
          <w:sz w:val="20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14:paraId="6CE58BE6" w14:textId="77777777" w:rsidR="001A04D0" w:rsidRPr="001A04D0" w:rsidRDefault="001A04D0" w:rsidP="001A04D0">
      <w:pPr>
        <w:pStyle w:val="justif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4D0">
        <w:rPr>
          <w:rFonts w:ascii="Times New Roman" w:hAnsi="Times New Roman" w:cs="Times New Roman"/>
          <w:sz w:val="20"/>
          <w:szCs w:val="20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14:paraId="3D34E96C" w14:textId="77777777" w:rsidR="00595E0A" w:rsidRDefault="00595E0A" w:rsidP="001A04D0">
      <w:pPr>
        <w:rPr>
          <w:b/>
          <w:sz w:val="24"/>
          <w:szCs w:val="24"/>
        </w:rPr>
      </w:pPr>
    </w:p>
    <w:p w14:paraId="31EB993F" w14:textId="18343B6A" w:rsidR="001A04D0" w:rsidRPr="001A04D0" w:rsidRDefault="001A04D0" w:rsidP="001A04D0">
      <w:pPr>
        <w:rPr>
          <w:sz w:val="24"/>
          <w:szCs w:val="24"/>
        </w:rPr>
      </w:pPr>
      <w:r w:rsidRPr="001A04D0">
        <w:rPr>
          <w:sz w:val="24"/>
          <w:szCs w:val="24"/>
        </w:rPr>
        <w:t>Miejscowość: ……………………………………data:............................ .......... 202</w:t>
      </w:r>
      <w:r w:rsidR="00133C93">
        <w:rPr>
          <w:sz w:val="24"/>
          <w:szCs w:val="24"/>
        </w:rPr>
        <w:t>3</w:t>
      </w:r>
      <w:r w:rsidRPr="001A04D0">
        <w:rPr>
          <w:sz w:val="24"/>
          <w:szCs w:val="24"/>
        </w:rPr>
        <w:t xml:space="preserve"> r.</w:t>
      </w:r>
    </w:p>
    <w:p w14:paraId="3662C487" w14:textId="77777777" w:rsidR="001A04D0" w:rsidRPr="001A04D0" w:rsidRDefault="001A04D0" w:rsidP="001A04D0">
      <w:pPr>
        <w:rPr>
          <w:sz w:val="24"/>
          <w:szCs w:val="24"/>
        </w:rPr>
      </w:pPr>
    </w:p>
    <w:p w14:paraId="15FD30A2" w14:textId="77777777" w:rsidR="00C92772" w:rsidRDefault="00C92772" w:rsidP="00C92772">
      <w:pPr>
        <w:tabs>
          <w:tab w:val="left" w:pos="4253"/>
        </w:tabs>
        <w:spacing w:line="276" w:lineRule="auto"/>
        <w:ind w:left="3544" w:hanging="2128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Podpis elektroniczny</w:t>
      </w:r>
      <w:r>
        <w:rPr>
          <w:b/>
          <w:sz w:val="24"/>
          <w:szCs w:val="24"/>
        </w:rPr>
        <w:br/>
        <w:t>(kwalifikowany, osobisty lub zaufany) pełnomocnego przedstawiciela Wykonawcy/ów</w:t>
      </w:r>
    </w:p>
    <w:p w14:paraId="2D3F689B" w14:textId="77777777" w:rsidR="001A04D0" w:rsidRPr="001A04D0" w:rsidRDefault="001A04D0" w:rsidP="001A04D0">
      <w:pPr>
        <w:pStyle w:val="Tekstpodstawowywcity3"/>
        <w:spacing w:after="0"/>
        <w:ind w:left="3969"/>
        <w:jc w:val="center"/>
        <w:rPr>
          <w:sz w:val="24"/>
          <w:szCs w:val="24"/>
        </w:rPr>
      </w:pPr>
    </w:p>
    <w:p w14:paraId="749CCD29" w14:textId="77777777" w:rsidR="00595E0A" w:rsidRPr="001A04D0" w:rsidRDefault="00595E0A" w:rsidP="00595E0A">
      <w:pPr>
        <w:pStyle w:val="Tekstpodstawowywcity3"/>
        <w:spacing w:after="0"/>
        <w:ind w:left="0"/>
        <w:rPr>
          <w:sz w:val="24"/>
          <w:szCs w:val="24"/>
        </w:rPr>
      </w:pPr>
    </w:p>
    <w:sectPr w:rsidR="00595E0A" w:rsidRPr="001A04D0" w:rsidSect="00690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074D" w14:textId="77777777" w:rsidR="00BC03DE" w:rsidRDefault="00BC03DE">
      <w:r>
        <w:separator/>
      </w:r>
    </w:p>
  </w:endnote>
  <w:endnote w:type="continuationSeparator" w:id="0">
    <w:p w14:paraId="684B63B7" w14:textId="77777777" w:rsidR="00BC03DE" w:rsidRDefault="00B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FDFE" w14:textId="77777777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4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1DEACB" w14:textId="77777777" w:rsidR="00761AD9" w:rsidRDefault="00E75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6D18" w14:textId="1B22B0BF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1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CB033E" w14:textId="77777777" w:rsidR="00761AD9" w:rsidRDefault="00E75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CC88" w14:textId="77777777" w:rsidR="00E7510D" w:rsidRDefault="00E7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958" w14:textId="77777777" w:rsidR="00BC03DE" w:rsidRDefault="00BC03DE">
      <w:r>
        <w:separator/>
      </w:r>
    </w:p>
  </w:footnote>
  <w:footnote w:type="continuationSeparator" w:id="0">
    <w:p w14:paraId="50F44F88" w14:textId="77777777" w:rsidR="00BC03DE" w:rsidRDefault="00BC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90A7" w14:textId="77777777" w:rsidR="00E7510D" w:rsidRDefault="00E75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D699" w14:textId="1930FED7" w:rsidR="00CC1196" w:rsidRDefault="00CC1196" w:rsidP="00CC1196">
    <w:pPr>
      <w:pStyle w:val="Nagwek"/>
      <w:jc w:val="center"/>
    </w:pPr>
    <w:r>
      <w:rPr>
        <w:noProof/>
      </w:rPr>
      <w:drawing>
        <wp:inline distT="0" distB="0" distL="0" distR="0" wp14:anchorId="07AD430B" wp14:editId="1CF1B4AC">
          <wp:extent cx="2543810" cy="847090"/>
          <wp:effectExtent l="0" t="0" r="889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8CBA" w14:textId="1FEEBE37" w:rsidR="00921FC5" w:rsidRDefault="00E7510D" w:rsidP="00CC1196">
    <w:pPr>
      <w:pStyle w:val="Nagwek"/>
      <w:jc w:val="center"/>
    </w:pPr>
    <w:r>
      <w:rPr>
        <w:noProof/>
      </w:rPr>
      <w:drawing>
        <wp:inline distT="0" distB="0" distL="0" distR="0" wp14:anchorId="4ED2F448" wp14:editId="0DF23C3C">
          <wp:extent cx="3029585" cy="10414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22B5D8F6" w14:textId="77777777" w:rsidR="00921FC5" w:rsidRDefault="0092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FA"/>
    <w:rsid w:val="000450E9"/>
    <w:rsid w:val="00133C93"/>
    <w:rsid w:val="00151D0F"/>
    <w:rsid w:val="001A04D0"/>
    <w:rsid w:val="001A7D7B"/>
    <w:rsid w:val="0028526F"/>
    <w:rsid w:val="00595E0A"/>
    <w:rsid w:val="005E6367"/>
    <w:rsid w:val="00666344"/>
    <w:rsid w:val="00692DC0"/>
    <w:rsid w:val="006B5298"/>
    <w:rsid w:val="007E48FB"/>
    <w:rsid w:val="007F10FF"/>
    <w:rsid w:val="008100C1"/>
    <w:rsid w:val="008706CF"/>
    <w:rsid w:val="00921FC5"/>
    <w:rsid w:val="00983A87"/>
    <w:rsid w:val="009D2226"/>
    <w:rsid w:val="00A63DCE"/>
    <w:rsid w:val="00B507C9"/>
    <w:rsid w:val="00BC03DE"/>
    <w:rsid w:val="00C103FA"/>
    <w:rsid w:val="00C92772"/>
    <w:rsid w:val="00CC1196"/>
    <w:rsid w:val="00DE7471"/>
    <w:rsid w:val="00E7510D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57B"/>
  <w15:docId w15:val="{449DBD6D-0703-4557-A88D-DF39FDA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uiPriority w:val="99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1A2C-7A2D-4A3B-A9E8-D0970AB1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23</cp:revision>
  <cp:lastPrinted>2022-05-26T06:34:00Z</cp:lastPrinted>
  <dcterms:created xsi:type="dcterms:W3CDTF">2021-03-17T12:41:00Z</dcterms:created>
  <dcterms:modified xsi:type="dcterms:W3CDTF">2023-09-23T06:59:00Z</dcterms:modified>
</cp:coreProperties>
</file>