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E9E9" w14:textId="77777777" w:rsidR="00BD0CB4" w:rsidRPr="00DF5861" w:rsidRDefault="00BD0CB4" w:rsidP="00DF5861"/>
    <w:p w14:paraId="4C206A71" w14:textId="77777777" w:rsidR="00BD0CB4" w:rsidRDefault="0040512F">
      <w:pPr>
        <w:pStyle w:val="Teksttreci90"/>
        <w:framePr w:h="100" w:wrap="notBeside" w:hAnchor="margin" w:x="3657" w:y="3883"/>
        <w:shd w:val="clear" w:color="auto" w:fill="auto"/>
        <w:spacing w:line="100" w:lineRule="exact"/>
      </w:pPr>
      <w:r>
        <w:rPr>
          <w:rStyle w:val="Teksttreci9Exact"/>
          <w:spacing w:val="-10"/>
        </w:rPr>
        <w:t>.</w:t>
      </w:r>
    </w:p>
    <w:p w14:paraId="25893055" w14:textId="6C0963AE" w:rsidR="00003793" w:rsidRPr="00003793" w:rsidRDefault="00A23945" w:rsidP="00003793">
      <w:pPr>
        <w:jc w:val="center"/>
        <w:rPr>
          <w:b/>
          <w:bCs/>
          <w:sz w:val="28"/>
          <w:szCs w:val="28"/>
        </w:rPr>
      </w:pPr>
      <w:bookmarkStart w:id="0" w:name="bookmark0"/>
      <w:bookmarkStart w:id="1" w:name="_Toc86049495"/>
      <w:r w:rsidRPr="00003793">
        <w:rPr>
          <w:b/>
          <w:bCs/>
          <w:sz w:val="28"/>
          <w:szCs w:val="28"/>
        </w:rPr>
        <w:t xml:space="preserve"> </w:t>
      </w:r>
      <w:r w:rsidR="00003793" w:rsidRPr="00003793">
        <w:rPr>
          <w:b/>
          <w:bCs/>
          <w:sz w:val="28"/>
          <w:szCs w:val="28"/>
        </w:rPr>
        <w:t>WÓJT GMINY SKULSK</w:t>
      </w:r>
    </w:p>
    <w:p w14:paraId="4FBC3F94" w14:textId="58A5E5F9" w:rsidR="00003793" w:rsidRDefault="00003793" w:rsidP="00003793"/>
    <w:tbl>
      <w:tblPr>
        <w:tblStyle w:val="Tabela-Siatka"/>
        <w:tblpPr w:leftFromText="141" w:rightFromText="141" w:vertAnchor="text" w:horzAnchor="margin"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7"/>
      </w:tblGrid>
      <w:tr w:rsidR="00A23945" w14:paraId="21E61790" w14:textId="77777777" w:rsidTr="00A23945">
        <w:tc>
          <w:tcPr>
            <w:tcW w:w="9851" w:type="dxa"/>
          </w:tcPr>
          <w:p w14:paraId="0CD35164" w14:textId="77777777" w:rsidR="00A23945" w:rsidRDefault="00A23945" w:rsidP="00A95F95">
            <w:pPr>
              <w:ind w:right="1679"/>
            </w:pPr>
            <w:r>
              <w:rPr>
                <w:noProof/>
                <w:lang w:bidi="ar-SA"/>
              </w:rPr>
              <w:drawing>
                <wp:anchor distT="0" distB="0" distL="114300" distR="114300" simplePos="0" relativeHeight="251672064" behindDoc="0" locked="0" layoutInCell="1" allowOverlap="1" wp14:anchorId="1322A590" wp14:editId="65EA632C">
                  <wp:simplePos x="0" y="0"/>
                  <wp:positionH relativeFrom="column">
                    <wp:posOffset>1603375</wp:posOffset>
                  </wp:positionH>
                  <wp:positionV relativeFrom="paragraph">
                    <wp:posOffset>69941</wp:posOffset>
                  </wp:positionV>
                  <wp:extent cx="2834640" cy="2125345"/>
                  <wp:effectExtent l="0" t="0" r="3810" b="825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640" cy="21253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19EDB1B" w14:textId="0648789F" w:rsidR="00A23945" w:rsidRDefault="00A23945" w:rsidP="00003793"/>
    <w:p w14:paraId="25482F20" w14:textId="77777777" w:rsidR="00A23945" w:rsidRPr="00003793" w:rsidRDefault="00A23945" w:rsidP="00003793"/>
    <w:p w14:paraId="12A04E44" w14:textId="2104F7D2" w:rsidR="00BD0CB4" w:rsidRPr="00A23945" w:rsidRDefault="0040512F" w:rsidP="00A23945">
      <w:pPr>
        <w:spacing w:line="360" w:lineRule="exact"/>
        <w:jc w:val="center"/>
        <w:rPr>
          <w:b/>
          <w:bCs/>
          <w:sz w:val="40"/>
          <w:szCs w:val="40"/>
        </w:rPr>
      </w:pPr>
      <w:r w:rsidRPr="00A23945">
        <w:rPr>
          <w:b/>
          <w:bCs/>
          <w:sz w:val="40"/>
          <w:szCs w:val="40"/>
        </w:rPr>
        <w:t>GMINA</w:t>
      </w:r>
      <w:r w:rsidR="0007438D">
        <w:rPr>
          <w:b/>
          <w:bCs/>
          <w:sz w:val="40"/>
          <w:szCs w:val="40"/>
        </w:rPr>
        <w:t xml:space="preserve"> </w:t>
      </w:r>
      <w:r w:rsidRPr="00A23945">
        <w:rPr>
          <w:b/>
          <w:bCs/>
          <w:sz w:val="40"/>
          <w:szCs w:val="40"/>
        </w:rPr>
        <w:t>SKULSK</w:t>
      </w:r>
      <w:bookmarkEnd w:id="0"/>
      <w:bookmarkEnd w:id="1"/>
    </w:p>
    <w:p w14:paraId="7056A9A5" w14:textId="77777777" w:rsidR="00003793" w:rsidRDefault="00003793" w:rsidP="00A23945">
      <w:pPr>
        <w:spacing w:line="360" w:lineRule="exact"/>
        <w:jc w:val="center"/>
      </w:pPr>
    </w:p>
    <w:p w14:paraId="2AE738AF" w14:textId="42D494A1" w:rsidR="00BD0CB4" w:rsidRPr="00A23945" w:rsidRDefault="0040512F" w:rsidP="009B7E22">
      <w:pPr>
        <w:spacing w:after="120" w:line="360" w:lineRule="exact"/>
        <w:jc w:val="center"/>
        <w:rPr>
          <w:b/>
          <w:bCs/>
          <w:sz w:val="32"/>
          <w:szCs w:val="32"/>
          <w:u w:val="single"/>
        </w:rPr>
      </w:pPr>
      <w:r w:rsidRPr="00A23945">
        <w:rPr>
          <w:b/>
          <w:bCs/>
          <w:sz w:val="32"/>
          <w:szCs w:val="32"/>
          <w:u w:val="single"/>
        </w:rPr>
        <w:t>ZMIANA</w:t>
      </w:r>
    </w:p>
    <w:p w14:paraId="03764AF9" w14:textId="76A71511" w:rsidR="00BD0CB4" w:rsidRPr="00A23945" w:rsidRDefault="0040512F" w:rsidP="00A23945">
      <w:pPr>
        <w:spacing w:line="360" w:lineRule="exact"/>
        <w:jc w:val="center"/>
        <w:rPr>
          <w:b/>
          <w:bCs/>
          <w:sz w:val="32"/>
          <w:szCs w:val="32"/>
        </w:rPr>
      </w:pPr>
      <w:r w:rsidRPr="00A23945">
        <w:rPr>
          <w:b/>
          <w:bCs/>
          <w:sz w:val="32"/>
          <w:szCs w:val="32"/>
        </w:rPr>
        <w:t xml:space="preserve">STUDIUM UWARUNKOWAŃ I KIERUNKÓW </w:t>
      </w:r>
      <w:r w:rsidR="00A23945" w:rsidRPr="00A23945">
        <w:rPr>
          <w:b/>
          <w:bCs/>
          <w:sz w:val="32"/>
          <w:szCs w:val="32"/>
        </w:rPr>
        <w:br/>
      </w:r>
      <w:r w:rsidRPr="00A23945">
        <w:rPr>
          <w:b/>
          <w:bCs/>
          <w:sz w:val="32"/>
          <w:szCs w:val="32"/>
        </w:rPr>
        <w:t>ZAGOSPODAROWANIA PRZESTRZENNEGO</w:t>
      </w:r>
    </w:p>
    <w:p w14:paraId="4FD90B5F" w14:textId="77777777" w:rsidR="00003793" w:rsidRPr="00003793" w:rsidRDefault="00003793" w:rsidP="00A23945">
      <w:pPr>
        <w:spacing w:line="360" w:lineRule="exact"/>
        <w:jc w:val="center"/>
        <w:rPr>
          <w:b/>
          <w:bCs/>
          <w:sz w:val="28"/>
          <w:szCs w:val="28"/>
        </w:rPr>
      </w:pPr>
    </w:p>
    <w:p w14:paraId="6C26EB2D" w14:textId="77777777" w:rsidR="00BD0CB4" w:rsidRPr="00A23945" w:rsidRDefault="0040512F" w:rsidP="00A23945">
      <w:pPr>
        <w:spacing w:line="360" w:lineRule="exact"/>
        <w:jc w:val="center"/>
        <w:rPr>
          <w:b/>
          <w:bCs/>
          <w:sz w:val="32"/>
          <w:szCs w:val="32"/>
          <w:u w:val="single"/>
        </w:rPr>
      </w:pPr>
      <w:r w:rsidRPr="00A23945">
        <w:rPr>
          <w:b/>
          <w:bCs/>
          <w:sz w:val="32"/>
          <w:szCs w:val="32"/>
          <w:u w:val="single"/>
        </w:rPr>
        <w:t>tekst ujednolicony</w:t>
      </w:r>
    </w:p>
    <w:p w14:paraId="20B5F731" w14:textId="77777777" w:rsidR="00003793" w:rsidRDefault="00003793" w:rsidP="00A23945">
      <w:pPr>
        <w:spacing w:line="360" w:lineRule="exact"/>
      </w:pPr>
      <w:bookmarkStart w:id="2" w:name="bookmark1"/>
      <w:bookmarkStart w:id="3" w:name="_Toc86049496"/>
    </w:p>
    <w:p w14:paraId="2C190A72" w14:textId="1E949D09" w:rsidR="00BD0CB4" w:rsidRPr="00003793" w:rsidRDefault="00003793" w:rsidP="00A23945">
      <w:pPr>
        <w:spacing w:line="360" w:lineRule="exact"/>
        <w:jc w:val="center"/>
        <w:rPr>
          <w:b/>
          <w:bCs/>
          <w:sz w:val="32"/>
          <w:szCs w:val="32"/>
        </w:rPr>
      </w:pPr>
      <w:r w:rsidRPr="00003793">
        <w:rPr>
          <w:b/>
          <w:bCs/>
          <w:sz w:val="32"/>
          <w:szCs w:val="32"/>
        </w:rPr>
        <w:t>U</w:t>
      </w:r>
      <w:r w:rsidR="0040512F" w:rsidRPr="00003793">
        <w:rPr>
          <w:b/>
          <w:bCs/>
          <w:sz w:val="32"/>
          <w:szCs w:val="32"/>
        </w:rPr>
        <w:t>W</w:t>
      </w:r>
      <w:r w:rsidRPr="00003793">
        <w:rPr>
          <w:b/>
          <w:bCs/>
          <w:sz w:val="32"/>
          <w:szCs w:val="32"/>
        </w:rPr>
        <w:t>RUNKOW</w:t>
      </w:r>
      <w:r w:rsidR="0040512F" w:rsidRPr="00003793">
        <w:rPr>
          <w:b/>
          <w:bCs/>
          <w:sz w:val="32"/>
          <w:szCs w:val="32"/>
        </w:rPr>
        <w:t xml:space="preserve">ANIA </w:t>
      </w:r>
      <w:r w:rsidR="00A23945">
        <w:rPr>
          <w:b/>
          <w:bCs/>
          <w:sz w:val="32"/>
          <w:szCs w:val="32"/>
        </w:rPr>
        <w:br/>
      </w:r>
      <w:r w:rsidR="0040512F" w:rsidRPr="00003793">
        <w:rPr>
          <w:b/>
          <w:bCs/>
          <w:sz w:val="32"/>
          <w:szCs w:val="32"/>
        </w:rPr>
        <w:t>ZAGOSPODAROWANIA PRZESTRZENNEGO</w:t>
      </w:r>
      <w:bookmarkEnd w:id="2"/>
      <w:bookmarkEnd w:id="3"/>
    </w:p>
    <w:p w14:paraId="001F6A47" w14:textId="77777777" w:rsidR="003871D8" w:rsidRDefault="003871D8" w:rsidP="00A23945">
      <w:pPr>
        <w:spacing w:line="360" w:lineRule="exact"/>
      </w:pPr>
    </w:p>
    <w:p w14:paraId="044D1C9B" w14:textId="6DFF1E38" w:rsidR="003871D8" w:rsidRDefault="003871D8" w:rsidP="00003793"/>
    <w:p w14:paraId="6F372DC5" w14:textId="32E3E045" w:rsidR="003871D8" w:rsidRDefault="003871D8" w:rsidP="00003793"/>
    <w:p w14:paraId="63462B8B" w14:textId="76014C61" w:rsidR="003871D8" w:rsidRDefault="003871D8" w:rsidP="00003793"/>
    <w:p w14:paraId="2ADC194E" w14:textId="77777777" w:rsidR="0023373A" w:rsidRDefault="0023373A" w:rsidP="00003793"/>
    <w:p w14:paraId="00707BC1" w14:textId="77777777" w:rsidR="0023373A" w:rsidRDefault="0023373A" w:rsidP="0023373A">
      <w:pPr>
        <w:jc w:val="center"/>
        <w:rPr>
          <w:i/>
          <w:iCs/>
          <w:strike/>
        </w:rPr>
      </w:pPr>
      <w:r>
        <w:rPr>
          <w:i/>
          <w:iCs/>
          <w:strike/>
        </w:rPr>
        <w:t>ZAŁĄCZNIK NR 2 DO UCHWAŁY NR XVIII/182/2012</w:t>
      </w:r>
    </w:p>
    <w:p w14:paraId="76484871" w14:textId="77777777" w:rsidR="0023373A" w:rsidRDefault="0023373A" w:rsidP="0023373A">
      <w:pPr>
        <w:spacing w:after="60"/>
        <w:jc w:val="center"/>
        <w:rPr>
          <w:i/>
          <w:iCs/>
          <w:strike/>
        </w:rPr>
      </w:pPr>
      <w:r>
        <w:rPr>
          <w:i/>
          <w:iCs/>
          <w:strike/>
        </w:rPr>
        <w:t>RADY GMINY SKULSK Z DNIA 09 LUTEGO 2012 R.</w:t>
      </w:r>
    </w:p>
    <w:p w14:paraId="4E101322" w14:textId="77777777" w:rsidR="0023373A" w:rsidRPr="00DA2F14" w:rsidRDefault="0023373A" w:rsidP="0023373A">
      <w:pPr>
        <w:jc w:val="center"/>
        <w:rPr>
          <w:b/>
          <w:bCs/>
          <w:i/>
          <w:iCs/>
          <w:strike/>
          <w:u w:val="single"/>
        </w:rPr>
      </w:pPr>
      <w:r w:rsidRPr="00DA2F14">
        <w:rPr>
          <w:b/>
          <w:bCs/>
          <w:i/>
          <w:iCs/>
          <w:strike/>
          <w:u w:val="single"/>
        </w:rPr>
        <w:t>ZAŁĄCZNIK NR 2 DO UCHWAŁY NR XIX/140/2016</w:t>
      </w:r>
    </w:p>
    <w:p w14:paraId="59BADCF0" w14:textId="77777777" w:rsidR="0023373A" w:rsidRPr="00DA2F14" w:rsidRDefault="0023373A" w:rsidP="0023373A">
      <w:pPr>
        <w:spacing w:after="60"/>
        <w:jc w:val="center"/>
        <w:rPr>
          <w:b/>
          <w:bCs/>
          <w:i/>
          <w:iCs/>
          <w:strike/>
          <w:u w:val="single"/>
        </w:rPr>
      </w:pPr>
      <w:r w:rsidRPr="00DA2F14">
        <w:rPr>
          <w:b/>
          <w:bCs/>
          <w:i/>
          <w:iCs/>
          <w:strike/>
          <w:u w:val="single"/>
        </w:rPr>
        <w:t>RADY GMINY SKULSK Z DNIA 28 KWIETNIA 2016 R.</w:t>
      </w:r>
    </w:p>
    <w:p w14:paraId="70BAB801" w14:textId="77777777" w:rsidR="0023373A" w:rsidRPr="003E6F74" w:rsidRDefault="0023373A" w:rsidP="0023373A">
      <w:pPr>
        <w:jc w:val="center"/>
        <w:rPr>
          <w:i/>
          <w:iCs/>
          <w:strike/>
        </w:rPr>
      </w:pPr>
      <w:r w:rsidRPr="00DA2F14">
        <w:rPr>
          <w:i/>
          <w:iCs/>
          <w:strike/>
          <w:shd w:val="clear" w:color="auto" w:fill="C5E0B3" w:themeFill="accent6" w:themeFillTint="66"/>
        </w:rPr>
        <w:t>ZAŁĄCZNIK NR 2 DO UCHWAŁY NR XXXIX/411/2022</w:t>
      </w:r>
      <w:r w:rsidRPr="003E6F74">
        <w:rPr>
          <w:i/>
          <w:iCs/>
          <w:strike/>
        </w:rPr>
        <w:t xml:space="preserve"> </w:t>
      </w:r>
    </w:p>
    <w:p w14:paraId="4631EFE1" w14:textId="77777777" w:rsidR="0023373A" w:rsidRDefault="0023373A" w:rsidP="0023373A">
      <w:pPr>
        <w:spacing w:after="60"/>
        <w:jc w:val="center"/>
        <w:rPr>
          <w:i/>
          <w:iCs/>
          <w:strike/>
        </w:rPr>
      </w:pPr>
      <w:r w:rsidRPr="00DA2F14">
        <w:rPr>
          <w:i/>
          <w:iCs/>
          <w:strike/>
          <w:shd w:val="clear" w:color="auto" w:fill="C5E0B3" w:themeFill="accent6" w:themeFillTint="66"/>
        </w:rPr>
        <w:t>RADY GMINY SKULSK Z DNIA 29 CZERWCA 2022 R.</w:t>
      </w:r>
    </w:p>
    <w:p w14:paraId="04CC6BC6" w14:textId="77777777" w:rsidR="0023373A" w:rsidRPr="00777C3B" w:rsidRDefault="0023373A" w:rsidP="0023373A">
      <w:pPr>
        <w:spacing w:after="60"/>
        <w:jc w:val="center"/>
        <w:rPr>
          <w:i/>
          <w:iCs/>
          <w:strike/>
        </w:rPr>
      </w:pPr>
      <w:r w:rsidRPr="00777C3B">
        <w:rPr>
          <w:b/>
          <w:bCs/>
          <w:shd w:val="clear" w:color="auto" w:fill="BDD6EE" w:themeFill="accent5" w:themeFillTint="66"/>
        </w:rPr>
        <w:t>ZAŁĄCZNIK NR 2 DO UCHWAŁY NR …………….</w:t>
      </w:r>
    </w:p>
    <w:p w14:paraId="314F4706" w14:textId="77777777" w:rsidR="0023373A" w:rsidRDefault="0023373A" w:rsidP="0023373A">
      <w:pPr>
        <w:spacing w:after="60"/>
        <w:jc w:val="center"/>
        <w:rPr>
          <w:b/>
          <w:bCs/>
        </w:rPr>
      </w:pPr>
      <w:r w:rsidRPr="00777C3B">
        <w:rPr>
          <w:b/>
          <w:bCs/>
          <w:shd w:val="clear" w:color="auto" w:fill="BDD6EE" w:themeFill="accent5" w:themeFillTint="66"/>
        </w:rPr>
        <w:t>RADY GMINY SKULSK Z DNIA …………….</w:t>
      </w:r>
    </w:p>
    <w:p w14:paraId="2F58E5F5" w14:textId="58C386BF" w:rsidR="0023373A" w:rsidRDefault="0023373A" w:rsidP="0023373A">
      <w:pPr>
        <w:spacing w:after="60"/>
        <w:jc w:val="center"/>
        <w:rPr>
          <w:b/>
          <w:bCs/>
        </w:rPr>
      </w:pPr>
    </w:p>
    <w:p w14:paraId="60153D2E" w14:textId="77777777" w:rsidR="0023373A" w:rsidRDefault="0023373A" w:rsidP="0023373A">
      <w:pPr>
        <w:spacing w:after="60"/>
        <w:jc w:val="center"/>
        <w:rPr>
          <w:b/>
          <w:bCs/>
        </w:rPr>
      </w:pPr>
    </w:p>
    <w:p w14:paraId="007ABAF4" w14:textId="77777777" w:rsidR="0023373A" w:rsidRDefault="0023373A" w:rsidP="0023373A">
      <w:pPr>
        <w:spacing w:after="60"/>
        <w:jc w:val="center"/>
        <w:rPr>
          <w:b/>
          <w:bCs/>
        </w:rPr>
      </w:pPr>
    </w:p>
    <w:p w14:paraId="7F62D909" w14:textId="1B3E77EF" w:rsidR="00BA157A" w:rsidRDefault="0023373A" w:rsidP="0023373A">
      <w:pPr>
        <w:spacing w:after="60"/>
        <w:jc w:val="center"/>
        <w:rPr>
          <w:b/>
          <w:bCs/>
        </w:rPr>
      </w:pPr>
      <w:r>
        <w:rPr>
          <w:b/>
          <w:bCs/>
        </w:rPr>
        <w:t>SKULSK 2023</w:t>
      </w:r>
      <w:r w:rsidR="00E7164B">
        <w:rPr>
          <w:b/>
          <w:bCs/>
        </w:rPr>
        <w:t xml:space="preserve"> R.</w:t>
      </w:r>
    </w:p>
    <w:p w14:paraId="2A9B8B11" w14:textId="77777777" w:rsidR="000F0BC8" w:rsidRDefault="00BA157A" w:rsidP="000F0BC8">
      <w:pPr>
        <w:pStyle w:val="Standard"/>
        <w:spacing w:after="120"/>
        <w:jc w:val="center"/>
        <w:rPr>
          <w:b/>
          <w:caps/>
          <w:szCs w:val="24"/>
        </w:rPr>
      </w:pPr>
      <w:r w:rsidRPr="00BA157A">
        <w:rPr>
          <w:b/>
          <w:bCs/>
        </w:rPr>
        <w:br w:type="page"/>
      </w:r>
      <w:r w:rsidR="000F0BC8" w:rsidRPr="00BB61A8">
        <w:rPr>
          <w:b/>
          <w:caps/>
          <w:szCs w:val="24"/>
        </w:rPr>
        <w:lastRenderedPageBreak/>
        <w:t>Sporządzający ZMIANĘ studium uwarunkowań i kierunków zagospodarowania przestrzennego gminy</w:t>
      </w:r>
      <w:r w:rsidR="000F0BC8">
        <w:rPr>
          <w:b/>
          <w:caps/>
          <w:szCs w:val="24"/>
        </w:rPr>
        <w:t xml:space="preserve"> SKULSK </w:t>
      </w:r>
    </w:p>
    <w:p w14:paraId="2C32D80E" w14:textId="1222F938" w:rsidR="000F0BC8" w:rsidRDefault="000F0BC8" w:rsidP="007868F0">
      <w:pPr>
        <w:rPr>
          <w:rFonts w:eastAsia="Verdana,Italic"/>
          <w:iCs/>
        </w:rPr>
      </w:pPr>
      <w:r w:rsidRPr="007868F0">
        <w:rPr>
          <w:rFonts w:eastAsia="Verdana,Italic"/>
          <w:iCs/>
          <w:shd w:val="clear" w:color="auto" w:fill="BDD6EE" w:themeFill="accent5" w:themeFillTint="66"/>
        </w:rPr>
        <w:t>Na podstawie Uchwały Nr XLI/421/2022 Rady Gminy Skulsk z dnia 29 września 2022 r.</w:t>
      </w:r>
      <w:r w:rsidR="007868F0" w:rsidRPr="007868F0">
        <w:rPr>
          <w:rFonts w:eastAsia="Verdana,Italic"/>
          <w:iCs/>
          <w:shd w:val="clear" w:color="auto" w:fill="BDD6EE" w:themeFill="accent5" w:themeFillTint="66"/>
        </w:rPr>
        <w:t> </w:t>
      </w:r>
      <w:r w:rsidRPr="007868F0">
        <w:rPr>
          <w:rFonts w:eastAsia="Verdana,Italic"/>
          <w:iCs/>
          <w:shd w:val="clear" w:color="auto" w:fill="BDD6EE" w:themeFill="accent5" w:themeFillTint="66"/>
        </w:rPr>
        <w:t>w sprawie przystąpienia do sporządz</w:t>
      </w:r>
      <w:r w:rsidR="00E10289">
        <w:rPr>
          <w:rFonts w:eastAsia="Verdana,Italic"/>
          <w:iCs/>
          <w:shd w:val="clear" w:color="auto" w:fill="BDD6EE" w:themeFill="accent5" w:themeFillTint="66"/>
        </w:rPr>
        <w:t>a</w:t>
      </w:r>
      <w:r w:rsidRPr="007868F0">
        <w:rPr>
          <w:rFonts w:eastAsia="Verdana,Italic"/>
          <w:iCs/>
          <w:shd w:val="clear" w:color="auto" w:fill="BDD6EE" w:themeFill="accent5" w:themeFillTint="66"/>
        </w:rPr>
        <w:t xml:space="preserve">nia zmiany </w:t>
      </w:r>
      <w:r w:rsidR="00E10289">
        <w:rPr>
          <w:rFonts w:eastAsia="Verdana,Italic"/>
          <w:iCs/>
          <w:shd w:val="clear" w:color="auto" w:fill="BDD6EE" w:themeFill="accent5" w:themeFillTint="66"/>
        </w:rPr>
        <w:t>S</w:t>
      </w:r>
      <w:r w:rsidRPr="007868F0">
        <w:rPr>
          <w:rFonts w:eastAsia="Verdana,Italic"/>
          <w:iCs/>
          <w:shd w:val="clear" w:color="auto" w:fill="BDD6EE" w:themeFill="accent5" w:themeFillTint="66"/>
        </w:rPr>
        <w:t>tudium uwarunkowań i kierunków</w:t>
      </w:r>
      <w:r w:rsidR="007868F0" w:rsidRPr="007868F0">
        <w:rPr>
          <w:rFonts w:eastAsia="Verdana,Italic"/>
          <w:iCs/>
          <w:shd w:val="clear" w:color="auto" w:fill="BDD6EE" w:themeFill="accent5" w:themeFillTint="66"/>
        </w:rPr>
        <w:t xml:space="preserve"> </w:t>
      </w:r>
      <w:r w:rsidRPr="007868F0">
        <w:rPr>
          <w:rFonts w:eastAsia="Verdana,Italic"/>
          <w:iCs/>
          <w:shd w:val="clear" w:color="auto" w:fill="BDD6EE" w:themeFill="accent5" w:themeFillTint="66"/>
        </w:rPr>
        <w:t>zagospodarowania przestrzennego Gminy Skulsk.</w:t>
      </w:r>
      <w:r>
        <w:rPr>
          <w:rFonts w:eastAsia="Verdana,Italic"/>
          <w:iCs/>
        </w:rPr>
        <w:t xml:space="preserve"> </w:t>
      </w:r>
    </w:p>
    <w:p w14:paraId="35975280" w14:textId="77777777" w:rsidR="000F0BC8" w:rsidRPr="002637BD" w:rsidRDefault="000F0BC8" w:rsidP="000F0BC8">
      <w:pPr>
        <w:rPr>
          <w:rFonts w:eastAsia="Verdana,Italic"/>
          <w:iCs/>
        </w:rPr>
      </w:pPr>
    </w:p>
    <w:p w14:paraId="0944C1EF" w14:textId="77777777" w:rsidR="000F0BC8" w:rsidRPr="00BE21A2" w:rsidRDefault="000F0BC8" w:rsidP="000F0BC8">
      <w:pPr>
        <w:spacing w:after="120" w:line="240" w:lineRule="auto"/>
        <w:jc w:val="left"/>
        <w:rPr>
          <w:b/>
          <w:bCs/>
          <w:u w:val="single"/>
        </w:rPr>
      </w:pPr>
      <w:r w:rsidRPr="00BE21A2">
        <w:rPr>
          <w:b/>
          <w:bCs/>
          <w:u w:val="single"/>
          <w:shd w:val="clear" w:color="auto" w:fill="BDD6EE" w:themeFill="accent5" w:themeFillTint="66"/>
        </w:rPr>
        <w:t>ZESPÓŁ</w:t>
      </w:r>
      <w:r>
        <w:rPr>
          <w:b/>
          <w:bCs/>
          <w:u w:val="single"/>
          <w:shd w:val="clear" w:color="auto" w:fill="BDD6EE" w:themeFill="accent5" w:themeFillTint="66"/>
        </w:rPr>
        <w:t xml:space="preserve"> PROJEKTOWY ZMIANY STUDIUM </w:t>
      </w:r>
    </w:p>
    <w:p w14:paraId="4233CD2D" w14:textId="77777777" w:rsidR="001B194A" w:rsidRDefault="000F0BC8" w:rsidP="000F0BC8">
      <w:pPr>
        <w:spacing w:line="276" w:lineRule="auto"/>
      </w:pPr>
      <w:r>
        <w:t xml:space="preserve">mgr inż. Andrzej Jagucki </w:t>
      </w:r>
    </w:p>
    <w:p w14:paraId="37D45821" w14:textId="291C6AA4" w:rsidR="000F0BC8" w:rsidRDefault="000F0BC8" w:rsidP="000F0BC8">
      <w:pPr>
        <w:spacing w:line="276" w:lineRule="auto"/>
      </w:pPr>
      <w:r>
        <w:t>mgr inż. Monika Płóciennik – Masian</w:t>
      </w:r>
    </w:p>
    <w:p w14:paraId="6845B2E4" w14:textId="77777777" w:rsidR="000F0BC8" w:rsidRDefault="000F0BC8" w:rsidP="000F0BC8">
      <w:pPr>
        <w:spacing w:line="276" w:lineRule="auto"/>
      </w:pPr>
      <w:r>
        <w:t>mgr Kacper Głazaczow</w:t>
      </w:r>
    </w:p>
    <w:p w14:paraId="54ECCAEA" w14:textId="77777777" w:rsidR="000F0BC8" w:rsidRDefault="000F0BC8" w:rsidP="000F0BC8">
      <w:pPr>
        <w:spacing w:line="276" w:lineRule="auto"/>
      </w:pPr>
      <w:r>
        <w:t>inż. Adrian Ochowiak</w:t>
      </w:r>
    </w:p>
    <w:p w14:paraId="1BD80057" w14:textId="20F32D84" w:rsidR="000F0BC8" w:rsidRDefault="000F0BC8" w:rsidP="000F0BC8">
      <w:pPr>
        <w:spacing w:after="120" w:line="240" w:lineRule="auto"/>
        <w:jc w:val="left"/>
      </w:pPr>
      <w:r>
        <w:t xml:space="preserve">inż. Weronika </w:t>
      </w:r>
      <w:r w:rsidR="00D278E1">
        <w:t>P</w:t>
      </w:r>
      <w:r>
        <w:t>ruczkowsk</w:t>
      </w:r>
      <w:r w:rsidR="00D278E1">
        <w:t>a</w:t>
      </w:r>
    </w:p>
    <w:p w14:paraId="0DD050D3" w14:textId="319B4292" w:rsidR="00BA157A" w:rsidRDefault="000F0BC8" w:rsidP="000F0BC8">
      <w:pPr>
        <w:spacing w:line="240" w:lineRule="auto"/>
        <w:jc w:val="left"/>
      </w:pPr>
      <w:r>
        <w:br w:type="page"/>
      </w:r>
    </w:p>
    <w:p w14:paraId="0E3DF948" w14:textId="7897FEE6" w:rsidR="001D5BDE" w:rsidRDefault="00621D35">
      <w:pPr>
        <w:pStyle w:val="Spistreci1"/>
        <w:tabs>
          <w:tab w:val="left" w:pos="480"/>
          <w:tab w:val="right" w:leader="dot" w:pos="9707"/>
        </w:tabs>
        <w:rPr>
          <w:rFonts w:eastAsiaTheme="minorEastAsia" w:cstheme="minorBidi"/>
          <w:b w:val="0"/>
          <w:bCs w:val="0"/>
          <w:noProof/>
          <w:color w:val="auto"/>
          <w:kern w:val="2"/>
          <w:sz w:val="22"/>
          <w:szCs w:val="22"/>
          <w:lang w:bidi="ar-SA"/>
          <w14:ligatures w14:val="standardContextual"/>
        </w:rPr>
      </w:pPr>
      <w:r>
        <w:rPr>
          <w:b w:val="0"/>
          <w:bCs w:val="0"/>
        </w:rPr>
        <w:lastRenderedPageBreak/>
        <w:fldChar w:fldCharType="begin"/>
      </w:r>
      <w:r>
        <w:rPr>
          <w:b w:val="0"/>
          <w:bCs w:val="0"/>
        </w:rPr>
        <w:instrText xml:space="preserve"> TOC \o "1-3" \h \z \u </w:instrText>
      </w:r>
      <w:r>
        <w:rPr>
          <w:b w:val="0"/>
          <w:bCs w:val="0"/>
        </w:rPr>
        <w:fldChar w:fldCharType="separate"/>
      </w:r>
      <w:hyperlink w:anchor="_Toc143082997" w:history="1">
        <w:r w:rsidR="001D5BDE" w:rsidRPr="00E66B1D">
          <w:rPr>
            <w:rStyle w:val="Hipercze"/>
            <w:noProof/>
          </w:rPr>
          <w:t>I.</w:t>
        </w:r>
        <w:r w:rsidR="001D5BDE">
          <w:rPr>
            <w:rFonts w:eastAsiaTheme="minorEastAsia" w:cstheme="minorBidi"/>
            <w:b w:val="0"/>
            <w:bCs w:val="0"/>
            <w:noProof/>
            <w:color w:val="auto"/>
            <w:kern w:val="2"/>
            <w:sz w:val="22"/>
            <w:szCs w:val="22"/>
            <w:lang w:bidi="ar-SA"/>
            <w14:ligatures w14:val="standardContextual"/>
          </w:rPr>
          <w:tab/>
        </w:r>
        <w:r w:rsidR="001D5BDE" w:rsidRPr="00E66B1D">
          <w:rPr>
            <w:rStyle w:val="Hipercze"/>
            <w:noProof/>
          </w:rPr>
          <w:t>WSTĘP</w:t>
        </w:r>
        <w:r w:rsidR="001D5BDE">
          <w:rPr>
            <w:noProof/>
            <w:webHidden/>
          </w:rPr>
          <w:tab/>
        </w:r>
        <w:r w:rsidR="001D5BDE">
          <w:rPr>
            <w:noProof/>
            <w:webHidden/>
          </w:rPr>
          <w:fldChar w:fldCharType="begin"/>
        </w:r>
        <w:r w:rsidR="001D5BDE">
          <w:rPr>
            <w:noProof/>
            <w:webHidden/>
          </w:rPr>
          <w:instrText xml:space="preserve"> PAGEREF _Toc143082997 \h </w:instrText>
        </w:r>
        <w:r w:rsidR="001D5BDE">
          <w:rPr>
            <w:noProof/>
            <w:webHidden/>
          </w:rPr>
        </w:r>
        <w:r w:rsidR="001D5BDE">
          <w:rPr>
            <w:noProof/>
            <w:webHidden/>
          </w:rPr>
          <w:fldChar w:fldCharType="separate"/>
        </w:r>
        <w:r w:rsidR="00B63B85">
          <w:rPr>
            <w:noProof/>
            <w:webHidden/>
          </w:rPr>
          <w:t>6</w:t>
        </w:r>
        <w:r w:rsidR="001D5BDE">
          <w:rPr>
            <w:noProof/>
            <w:webHidden/>
          </w:rPr>
          <w:fldChar w:fldCharType="end"/>
        </w:r>
      </w:hyperlink>
    </w:p>
    <w:p w14:paraId="7A90E824" w14:textId="0B623A0B"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2998" w:history="1">
        <w:r w:rsidR="001D5BDE" w:rsidRPr="00E66B1D">
          <w:rPr>
            <w:rStyle w:val="Hipercze"/>
            <w:noProof/>
          </w:rPr>
          <w:t>1.</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Podstawa prawna</w:t>
        </w:r>
        <w:r w:rsidR="001D5BDE">
          <w:rPr>
            <w:noProof/>
            <w:webHidden/>
          </w:rPr>
          <w:tab/>
        </w:r>
        <w:r w:rsidR="001D5BDE">
          <w:rPr>
            <w:noProof/>
            <w:webHidden/>
          </w:rPr>
          <w:fldChar w:fldCharType="begin"/>
        </w:r>
        <w:r w:rsidR="001D5BDE">
          <w:rPr>
            <w:noProof/>
            <w:webHidden/>
          </w:rPr>
          <w:instrText xml:space="preserve"> PAGEREF _Toc143082998 \h </w:instrText>
        </w:r>
        <w:r w:rsidR="001D5BDE">
          <w:rPr>
            <w:noProof/>
            <w:webHidden/>
          </w:rPr>
        </w:r>
        <w:r w:rsidR="001D5BDE">
          <w:rPr>
            <w:noProof/>
            <w:webHidden/>
          </w:rPr>
          <w:fldChar w:fldCharType="separate"/>
        </w:r>
        <w:r w:rsidR="00B63B85">
          <w:rPr>
            <w:noProof/>
            <w:webHidden/>
          </w:rPr>
          <w:t>6</w:t>
        </w:r>
        <w:r w:rsidR="001D5BDE">
          <w:rPr>
            <w:noProof/>
            <w:webHidden/>
          </w:rPr>
          <w:fldChar w:fldCharType="end"/>
        </w:r>
      </w:hyperlink>
    </w:p>
    <w:p w14:paraId="242694A2" w14:textId="4EB00DC5"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2999" w:history="1">
        <w:r w:rsidR="001D5BDE" w:rsidRPr="00E66B1D">
          <w:rPr>
            <w:rStyle w:val="Hipercze"/>
            <w:noProof/>
          </w:rPr>
          <w:t>2.</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Informacje merytoryczne</w:t>
        </w:r>
        <w:r w:rsidR="001D5BDE">
          <w:rPr>
            <w:noProof/>
            <w:webHidden/>
          </w:rPr>
          <w:tab/>
        </w:r>
        <w:r w:rsidR="001D5BDE">
          <w:rPr>
            <w:noProof/>
            <w:webHidden/>
          </w:rPr>
          <w:fldChar w:fldCharType="begin"/>
        </w:r>
        <w:r w:rsidR="001D5BDE">
          <w:rPr>
            <w:noProof/>
            <w:webHidden/>
          </w:rPr>
          <w:instrText xml:space="preserve"> PAGEREF _Toc143082999 \h </w:instrText>
        </w:r>
        <w:r w:rsidR="001D5BDE">
          <w:rPr>
            <w:noProof/>
            <w:webHidden/>
          </w:rPr>
        </w:r>
        <w:r w:rsidR="001D5BDE">
          <w:rPr>
            <w:noProof/>
            <w:webHidden/>
          </w:rPr>
          <w:fldChar w:fldCharType="separate"/>
        </w:r>
        <w:r w:rsidR="00B63B85">
          <w:rPr>
            <w:noProof/>
            <w:webHidden/>
          </w:rPr>
          <w:t>6</w:t>
        </w:r>
        <w:r w:rsidR="001D5BDE">
          <w:rPr>
            <w:noProof/>
            <w:webHidden/>
          </w:rPr>
          <w:fldChar w:fldCharType="end"/>
        </w:r>
      </w:hyperlink>
    </w:p>
    <w:p w14:paraId="7720BF86" w14:textId="3A9326C1"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00" w:history="1">
        <w:r w:rsidR="001D5BDE" w:rsidRPr="00E66B1D">
          <w:rPr>
            <w:rStyle w:val="Hipercze"/>
            <w:noProof/>
          </w:rPr>
          <w:t>3.</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Zawartość opracowania</w:t>
        </w:r>
        <w:r w:rsidR="001D5BDE">
          <w:rPr>
            <w:noProof/>
            <w:webHidden/>
          </w:rPr>
          <w:tab/>
        </w:r>
        <w:r w:rsidR="001D5BDE">
          <w:rPr>
            <w:noProof/>
            <w:webHidden/>
          </w:rPr>
          <w:fldChar w:fldCharType="begin"/>
        </w:r>
        <w:r w:rsidR="001D5BDE">
          <w:rPr>
            <w:noProof/>
            <w:webHidden/>
          </w:rPr>
          <w:instrText xml:space="preserve"> PAGEREF _Toc143083000 \h </w:instrText>
        </w:r>
        <w:r w:rsidR="001D5BDE">
          <w:rPr>
            <w:noProof/>
            <w:webHidden/>
          </w:rPr>
        </w:r>
        <w:r w:rsidR="001D5BDE">
          <w:rPr>
            <w:noProof/>
            <w:webHidden/>
          </w:rPr>
          <w:fldChar w:fldCharType="separate"/>
        </w:r>
        <w:r w:rsidR="00B63B85">
          <w:rPr>
            <w:noProof/>
            <w:webHidden/>
          </w:rPr>
          <w:t>8</w:t>
        </w:r>
        <w:r w:rsidR="001D5BDE">
          <w:rPr>
            <w:noProof/>
            <w:webHidden/>
          </w:rPr>
          <w:fldChar w:fldCharType="end"/>
        </w:r>
      </w:hyperlink>
    </w:p>
    <w:p w14:paraId="3E606C1E" w14:textId="2427CC5D" w:rsidR="001D5BDE" w:rsidRDefault="00000000">
      <w:pPr>
        <w:pStyle w:val="Spistreci1"/>
        <w:tabs>
          <w:tab w:val="left" w:pos="480"/>
          <w:tab w:val="right" w:leader="dot" w:pos="9707"/>
        </w:tabs>
        <w:rPr>
          <w:rFonts w:eastAsiaTheme="minorEastAsia" w:cstheme="minorBidi"/>
          <w:b w:val="0"/>
          <w:bCs w:val="0"/>
          <w:noProof/>
          <w:color w:val="auto"/>
          <w:kern w:val="2"/>
          <w:sz w:val="22"/>
          <w:szCs w:val="22"/>
          <w:lang w:bidi="ar-SA"/>
          <w14:ligatures w14:val="standardContextual"/>
        </w:rPr>
      </w:pPr>
      <w:hyperlink w:anchor="_Toc143083001" w:history="1">
        <w:r w:rsidR="001D5BDE" w:rsidRPr="00E66B1D">
          <w:rPr>
            <w:rStyle w:val="Hipercze"/>
            <w:noProof/>
          </w:rPr>
          <w:t>II.</w:t>
        </w:r>
        <w:r w:rsidR="001D5BDE">
          <w:rPr>
            <w:rFonts w:eastAsiaTheme="minorEastAsia" w:cstheme="minorBidi"/>
            <w:b w:val="0"/>
            <w:bCs w:val="0"/>
            <w:noProof/>
            <w:color w:val="auto"/>
            <w:kern w:val="2"/>
            <w:sz w:val="22"/>
            <w:szCs w:val="22"/>
            <w:lang w:bidi="ar-SA"/>
            <w14:ligatures w14:val="standardContextual"/>
          </w:rPr>
          <w:tab/>
        </w:r>
        <w:r w:rsidR="001D5BDE" w:rsidRPr="00E66B1D">
          <w:rPr>
            <w:rStyle w:val="Hipercze"/>
            <w:noProof/>
          </w:rPr>
          <w:t>Uwarunkowania zagospodarowania przestrzennego</w:t>
        </w:r>
        <w:r w:rsidR="001D5BDE">
          <w:rPr>
            <w:noProof/>
            <w:webHidden/>
          </w:rPr>
          <w:tab/>
        </w:r>
        <w:r w:rsidR="001D5BDE">
          <w:rPr>
            <w:noProof/>
            <w:webHidden/>
          </w:rPr>
          <w:fldChar w:fldCharType="begin"/>
        </w:r>
        <w:r w:rsidR="001D5BDE">
          <w:rPr>
            <w:noProof/>
            <w:webHidden/>
          </w:rPr>
          <w:instrText xml:space="preserve"> PAGEREF _Toc143083001 \h </w:instrText>
        </w:r>
        <w:r w:rsidR="001D5BDE">
          <w:rPr>
            <w:noProof/>
            <w:webHidden/>
          </w:rPr>
        </w:r>
        <w:r w:rsidR="001D5BDE">
          <w:rPr>
            <w:noProof/>
            <w:webHidden/>
          </w:rPr>
          <w:fldChar w:fldCharType="separate"/>
        </w:r>
        <w:r w:rsidR="00B63B85">
          <w:rPr>
            <w:noProof/>
            <w:webHidden/>
          </w:rPr>
          <w:t>8</w:t>
        </w:r>
        <w:r w:rsidR="001D5BDE">
          <w:rPr>
            <w:noProof/>
            <w:webHidden/>
          </w:rPr>
          <w:fldChar w:fldCharType="end"/>
        </w:r>
      </w:hyperlink>
    </w:p>
    <w:p w14:paraId="14209F3B" w14:textId="6163D86A"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02" w:history="1">
        <w:r w:rsidR="001D5BDE" w:rsidRPr="00E66B1D">
          <w:rPr>
            <w:rStyle w:val="Hipercze"/>
            <w:noProof/>
          </w:rPr>
          <w:t>1.</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Dotychczasowe przeznaczenie, zagospodarowanie i uzbrojenie terenu gminy</w:t>
        </w:r>
        <w:r w:rsidR="001D5BDE">
          <w:rPr>
            <w:noProof/>
            <w:webHidden/>
          </w:rPr>
          <w:tab/>
        </w:r>
        <w:r w:rsidR="001D5BDE">
          <w:rPr>
            <w:noProof/>
            <w:webHidden/>
          </w:rPr>
          <w:fldChar w:fldCharType="begin"/>
        </w:r>
        <w:r w:rsidR="001D5BDE">
          <w:rPr>
            <w:noProof/>
            <w:webHidden/>
          </w:rPr>
          <w:instrText xml:space="preserve"> PAGEREF _Toc143083002 \h </w:instrText>
        </w:r>
        <w:r w:rsidR="001D5BDE">
          <w:rPr>
            <w:noProof/>
            <w:webHidden/>
          </w:rPr>
        </w:r>
        <w:r w:rsidR="001D5BDE">
          <w:rPr>
            <w:noProof/>
            <w:webHidden/>
          </w:rPr>
          <w:fldChar w:fldCharType="separate"/>
        </w:r>
        <w:r w:rsidR="00B63B85">
          <w:rPr>
            <w:noProof/>
            <w:webHidden/>
          </w:rPr>
          <w:t>8</w:t>
        </w:r>
        <w:r w:rsidR="001D5BDE">
          <w:rPr>
            <w:noProof/>
            <w:webHidden/>
          </w:rPr>
          <w:fldChar w:fldCharType="end"/>
        </w:r>
      </w:hyperlink>
    </w:p>
    <w:p w14:paraId="4289563A" w14:textId="113D4A41"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03" w:history="1">
        <w:r w:rsidR="001D5BDE" w:rsidRPr="00E66B1D">
          <w:rPr>
            <w:rStyle w:val="Hipercze"/>
            <w:noProof/>
          </w:rPr>
          <w:t>1.1.</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Położenie, ogólna charakterystyka i pozycja gospodarcza gminy</w:t>
        </w:r>
        <w:r w:rsidR="001D5BDE">
          <w:rPr>
            <w:noProof/>
            <w:webHidden/>
          </w:rPr>
          <w:tab/>
        </w:r>
        <w:r w:rsidR="001D5BDE">
          <w:rPr>
            <w:noProof/>
            <w:webHidden/>
          </w:rPr>
          <w:fldChar w:fldCharType="begin"/>
        </w:r>
        <w:r w:rsidR="001D5BDE">
          <w:rPr>
            <w:noProof/>
            <w:webHidden/>
          </w:rPr>
          <w:instrText xml:space="preserve"> PAGEREF _Toc143083003 \h </w:instrText>
        </w:r>
        <w:r w:rsidR="001D5BDE">
          <w:rPr>
            <w:noProof/>
            <w:webHidden/>
          </w:rPr>
        </w:r>
        <w:r w:rsidR="001D5BDE">
          <w:rPr>
            <w:noProof/>
            <w:webHidden/>
          </w:rPr>
          <w:fldChar w:fldCharType="separate"/>
        </w:r>
        <w:r w:rsidR="00B63B85">
          <w:rPr>
            <w:noProof/>
            <w:webHidden/>
          </w:rPr>
          <w:t>8</w:t>
        </w:r>
        <w:r w:rsidR="001D5BDE">
          <w:rPr>
            <w:noProof/>
            <w:webHidden/>
          </w:rPr>
          <w:fldChar w:fldCharType="end"/>
        </w:r>
      </w:hyperlink>
    </w:p>
    <w:p w14:paraId="29BDC6F6" w14:textId="45768E43"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04" w:history="1">
        <w:r w:rsidR="001D5BDE" w:rsidRPr="00E66B1D">
          <w:rPr>
            <w:rStyle w:val="Hipercze"/>
            <w:noProof/>
          </w:rPr>
          <w:t>1.2.</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Funkcje gminy i użytkowanie gruntów</w:t>
        </w:r>
        <w:r w:rsidR="001D5BDE">
          <w:rPr>
            <w:noProof/>
            <w:webHidden/>
          </w:rPr>
          <w:tab/>
        </w:r>
        <w:r w:rsidR="001D5BDE">
          <w:rPr>
            <w:noProof/>
            <w:webHidden/>
          </w:rPr>
          <w:fldChar w:fldCharType="begin"/>
        </w:r>
        <w:r w:rsidR="001D5BDE">
          <w:rPr>
            <w:noProof/>
            <w:webHidden/>
          </w:rPr>
          <w:instrText xml:space="preserve"> PAGEREF _Toc143083004 \h </w:instrText>
        </w:r>
        <w:r w:rsidR="001D5BDE">
          <w:rPr>
            <w:noProof/>
            <w:webHidden/>
          </w:rPr>
        </w:r>
        <w:r w:rsidR="001D5BDE">
          <w:rPr>
            <w:noProof/>
            <w:webHidden/>
          </w:rPr>
          <w:fldChar w:fldCharType="separate"/>
        </w:r>
        <w:r w:rsidR="00B63B85">
          <w:rPr>
            <w:noProof/>
            <w:webHidden/>
          </w:rPr>
          <w:t>10</w:t>
        </w:r>
        <w:r w:rsidR="001D5BDE">
          <w:rPr>
            <w:noProof/>
            <w:webHidden/>
          </w:rPr>
          <w:fldChar w:fldCharType="end"/>
        </w:r>
      </w:hyperlink>
    </w:p>
    <w:p w14:paraId="7086A7AD" w14:textId="594ADDDA"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05" w:history="1">
        <w:r w:rsidR="001D5BDE" w:rsidRPr="00E66B1D">
          <w:rPr>
            <w:rStyle w:val="Hipercze"/>
            <w:noProof/>
          </w:rPr>
          <w:t>1.3.</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Użytkowanie i zagospodarowanie terenu</w:t>
        </w:r>
        <w:r w:rsidR="001D5BDE">
          <w:rPr>
            <w:noProof/>
            <w:webHidden/>
          </w:rPr>
          <w:tab/>
        </w:r>
        <w:r w:rsidR="001D5BDE">
          <w:rPr>
            <w:noProof/>
            <w:webHidden/>
          </w:rPr>
          <w:fldChar w:fldCharType="begin"/>
        </w:r>
        <w:r w:rsidR="001D5BDE">
          <w:rPr>
            <w:noProof/>
            <w:webHidden/>
          </w:rPr>
          <w:instrText xml:space="preserve"> PAGEREF _Toc143083005 \h </w:instrText>
        </w:r>
        <w:r w:rsidR="001D5BDE">
          <w:rPr>
            <w:noProof/>
            <w:webHidden/>
          </w:rPr>
        </w:r>
        <w:r w:rsidR="001D5BDE">
          <w:rPr>
            <w:noProof/>
            <w:webHidden/>
          </w:rPr>
          <w:fldChar w:fldCharType="separate"/>
        </w:r>
        <w:r w:rsidR="00B63B85">
          <w:rPr>
            <w:noProof/>
            <w:webHidden/>
          </w:rPr>
          <w:t>11</w:t>
        </w:r>
        <w:r w:rsidR="001D5BDE">
          <w:rPr>
            <w:noProof/>
            <w:webHidden/>
          </w:rPr>
          <w:fldChar w:fldCharType="end"/>
        </w:r>
      </w:hyperlink>
    </w:p>
    <w:p w14:paraId="78DB8FA8" w14:textId="7F3D8CD6"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06" w:history="1">
        <w:r w:rsidR="001D5BDE" w:rsidRPr="00E66B1D">
          <w:rPr>
            <w:rStyle w:val="Hipercze"/>
            <w:noProof/>
          </w:rPr>
          <w:t>2.</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Uwarunkowania wynikające ze stanu ładu przestrzennego i wymogów jego ochrony</w:t>
        </w:r>
        <w:r w:rsidR="001D5BDE">
          <w:rPr>
            <w:noProof/>
            <w:webHidden/>
          </w:rPr>
          <w:tab/>
        </w:r>
        <w:r w:rsidR="001D5BDE">
          <w:rPr>
            <w:noProof/>
            <w:webHidden/>
          </w:rPr>
          <w:fldChar w:fldCharType="begin"/>
        </w:r>
        <w:r w:rsidR="001D5BDE">
          <w:rPr>
            <w:noProof/>
            <w:webHidden/>
          </w:rPr>
          <w:instrText xml:space="preserve"> PAGEREF _Toc143083006 \h </w:instrText>
        </w:r>
        <w:r w:rsidR="001D5BDE">
          <w:rPr>
            <w:noProof/>
            <w:webHidden/>
          </w:rPr>
        </w:r>
        <w:r w:rsidR="001D5BDE">
          <w:rPr>
            <w:noProof/>
            <w:webHidden/>
          </w:rPr>
          <w:fldChar w:fldCharType="separate"/>
        </w:r>
        <w:r w:rsidR="00B63B85">
          <w:rPr>
            <w:noProof/>
            <w:webHidden/>
          </w:rPr>
          <w:t>12</w:t>
        </w:r>
        <w:r w:rsidR="001D5BDE">
          <w:rPr>
            <w:noProof/>
            <w:webHidden/>
          </w:rPr>
          <w:fldChar w:fldCharType="end"/>
        </w:r>
      </w:hyperlink>
    </w:p>
    <w:p w14:paraId="1A230AF5" w14:textId="76077732"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07" w:history="1">
        <w:r w:rsidR="001D5BDE" w:rsidRPr="00E66B1D">
          <w:rPr>
            <w:rStyle w:val="Hipercze"/>
            <w:noProof/>
          </w:rPr>
          <w:t>3.</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Uwarunkowania wynikające ze stanu środowiska, rolniczej i leśnej przestrzeni produkcyjnej i zasobów wodnych oraz wymogów ochrony środowiska, przyrody i krajobrazu kulturowego</w:t>
        </w:r>
        <w:r w:rsidR="001D5BDE">
          <w:rPr>
            <w:noProof/>
            <w:webHidden/>
          </w:rPr>
          <w:tab/>
        </w:r>
        <w:r w:rsidR="001D5BDE">
          <w:rPr>
            <w:noProof/>
            <w:webHidden/>
          </w:rPr>
          <w:fldChar w:fldCharType="begin"/>
        </w:r>
        <w:r w:rsidR="001D5BDE">
          <w:rPr>
            <w:noProof/>
            <w:webHidden/>
          </w:rPr>
          <w:instrText xml:space="preserve"> PAGEREF _Toc143083007 \h </w:instrText>
        </w:r>
        <w:r w:rsidR="001D5BDE">
          <w:rPr>
            <w:noProof/>
            <w:webHidden/>
          </w:rPr>
        </w:r>
        <w:r w:rsidR="001D5BDE">
          <w:rPr>
            <w:noProof/>
            <w:webHidden/>
          </w:rPr>
          <w:fldChar w:fldCharType="separate"/>
        </w:r>
        <w:r w:rsidR="00B63B85">
          <w:rPr>
            <w:noProof/>
            <w:webHidden/>
          </w:rPr>
          <w:t>13</w:t>
        </w:r>
        <w:r w:rsidR="001D5BDE">
          <w:rPr>
            <w:noProof/>
            <w:webHidden/>
          </w:rPr>
          <w:fldChar w:fldCharType="end"/>
        </w:r>
      </w:hyperlink>
    </w:p>
    <w:p w14:paraId="4D681446" w14:textId="6FB98DC7"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08" w:history="1">
        <w:r w:rsidR="001D5BDE" w:rsidRPr="00E66B1D">
          <w:rPr>
            <w:rStyle w:val="Hipercze"/>
            <w:noProof/>
          </w:rPr>
          <w:t>3.1.</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Ukształtowanie i formy powierzchni ziemi</w:t>
        </w:r>
        <w:r w:rsidR="001D5BDE">
          <w:rPr>
            <w:noProof/>
            <w:webHidden/>
          </w:rPr>
          <w:tab/>
        </w:r>
        <w:r w:rsidR="001D5BDE">
          <w:rPr>
            <w:noProof/>
            <w:webHidden/>
          </w:rPr>
          <w:fldChar w:fldCharType="begin"/>
        </w:r>
        <w:r w:rsidR="001D5BDE">
          <w:rPr>
            <w:noProof/>
            <w:webHidden/>
          </w:rPr>
          <w:instrText xml:space="preserve"> PAGEREF _Toc143083008 \h </w:instrText>
        </w:r>
        <w:r w:rsidR="001D5BDE">
          <w:rPr>
            <w:noProof/>
            <w:webHidden/>
          </w:rPr>
        </w:r>
        <w:r w:rsidR="001D5BDE">
          <w:rPr>
            <w:noProof/>
            <w:webHidden/>
          </w:rPr>
          <w:fldChar w:fldCharType="separate"/>
        </w:r>
        <w:r w:rsidR="00B63B85">
          <w:rPr>
            <w:noProof/>
            <w:webHidden/>
          </w:rPr>
          <w:t>13</w:t>
        </w:r>
        <w:r w:rsidR="001D5BDE">
          <w:rPr>
            <w:noProof/>
            <w:webHidden/>
          </w:rPr>
          <w:fldChar w:fldCharType="end"/>
        </w:r>
      </w:hyperlink>
    </w:p>
    <w:p w14:paraId="2CDE8EE8" w14:textId="3C5847AE"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09" w:history="1">
        <w:r w:rsidR="001D5BDE" w:rsidRPr="00E66B1D">
          <w:rPr>
            <w:rStyle w:val="Hipercze"/>
            <w:noProof/>
          </w:rPr>
          <w:t>3.2.</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Budowa geologiczna</w:t>
        </w:r>
        <w:r w:rsidR="001D5BDE">
          <w:rPr>
            <w:noProof/>
            <w:webHidden/>
          </w:rPr>
          <w:tab/>
        </w:r>
        <w:r w:rsidR="001D5BDE">
          <w:rPr>
            <w:noProof/>
            <w:webHidden/>
          </w:rPr>
          <w:fldChar w:fldCharType="begin"/>
        </w:r>
        <w:r w:rsidR="001D5BDE">
          <w:rPr>
            <w:noProof/>
            <w:webHidden/>
          </w:rPr>
          <w:instrText xml:space="preserve"> PAGEREF _Toc143083009 \h </w:instrText>
        </w:r>
        <w:r w:rsidR="001D5BDE">
          <w:rPr>
            <w:noProof/>
            <w:webHidden/>
          </w:rPr>
        </w:r>
        <w:r w:rsidR="001D5BDE">
          <w:rPr>
            <w:noProof/>
            <w:webHidden/>
          </w:rPr>
          <w:fldChar w:fldCharType="separate"/>
        </w:r>
        <w:r w:rsidR="00B63B85">
          <w:rPr>
            <w:noProof/>
            <w:webHidden/>
          </w:rPr>
          <w:t>13</w:t>
        </w:r>
        <w:r w:rsidR="001D5BDE">
          <w:rPr>
            <w:noProof/>
            <w:webHidden/>
          </w:rPr>
          <w:fldChar w:fldCharType="end"/>
        </w:r>
      </w:hyperlink>
    </w:p>
    <w:p w14:paraId="711D2D13" w14:textId="4812A5C3"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10" w:history="1">
        <w:r w:rsidR="001D5BDE" w:rsidRPr="00E66B1D">
          <w:rPr>
            <w:rStyle w:val="Hipercze"/>
            <w:noProof/>
          </w:rPr>
          <w:t>3.3.</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Wielkość i jakość zasobów wodnych</w:t>
        </w:r>
        <w:r w:rsidR="001D5BDE">
          <w:rPr>
            <w:noProof/>
            <w:webHidden/>
          </w:rPr>
          <w:tab/>
        </w:r>
        <w:r w:rsidR="001D5BDE">
          <w:rPr>
            <w:noProof/>
            <w:webHidden/>
          </w:rPr>
          <w:fldChar w:fldCharType="begin"/>
        </w:r>
        <w:r w:rsidR="001D5BDE">
          <w:rPr>
            <w:noProof/>
            <w:webHidden/>
          </w:rPr>
          <w:instrText xml:space="preserve"> PAGEREF _Toc143083010 \h </w:instrText>
        </w:r>
        <w:r w:rsidR="001D5BDE">
          <w:rPr>
            <w:noProof/>
            <w:webHidden/>
          </w:rPr>
        </w:r>
        <w:r w:rsidR="001D5BDE">
          <w:rPr>
            <w:noProof/>
            <w:webHidden/>
          </w:rPr>
          <w:fldChar w:fldCharType="separate"/>
        </w:r>
        <w:r w:rsidR="00B63B85">
          <w:rPr>
            <w:noProof/>
            <w:webHidden/>
          </w:rPr>
          <w:t>13</w:t>
        </w:r>
        <w:r w:rsidR="001D5BDE">
          <w:rPr>
            <w:noProof/>
            <w:webHidden/>
          </w:rPr>
          <w:fldChar w:fldCharType="end"/>
        </w:r>
      </w:hyperlink>
    </w:p>
    <w:p w14:paraId="07572718" w14:textId="2EA6CF57"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11" w:history="1">
        <w:r w:rsidR="001D5BDE" w:rsidRPr="00E66B1D">
          <w:rPr>
            <w:rStyle w:val="Hipercze"/>
            <w:noProof/>
          </w:rPr>
          <w:t>3.4.</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Rolnicza i leśna przestrzeń produkcyjna</w:t>
        </w:r>
        <w:r w:rsidR="001D5BDE">
          <w:rPr>
            <w:noProof/>
            <w:webHidden/>
          </w:rPr>
          <w:tab/>
        </w:r>
        <w:r w:rsidR="001D5BDE">
          <w:rPr>
            <w:noProof/>
            <w:webHidden/>
          </w:rPr>
          <w:fldChar w:fldCharType="begin"/>
        </w:r>
        <w:r w:rsidR="001D5BDE">
          <w:rPr>
            <w:noProof/>
            <w:webHidden/>
          </w:rPr>
          <w:instrText xml:space="preserve"> PAGEREF _Toc143083011 \h </w:instrText>
        </w:r>
        <w:r w:rsidR="001D5BDE">
          <w:rPr>
            <w:noProof/>
            <w:webHidden/>
          </w:rPr>
        </w:r>
        <w:r w:rsidR="001D5BDE">
          <w:rPr>
            <w:noProof/>
            <w:webHidden/>
          </w:rPr>
          <w:fldChar w:fldCharType="separate"/>
        </w:r>
        <w:r w:rsidR="00B63B85">
          <w:rPr>
            <w:noProof/>
            <w:webHidden/>
          </w:rPr>
          <w:t>16</w:t>
        </w:r>
        <w:r w:rsidR="001D5BDE">
          <w:rPr>
            <w:noProof/>
            <w:webHidden/>
          </w:rPr>
          <w:fldChar w:fldCharType="end"/>
        </w:r>
      </w:hyperlink>
    </w:p>
    <w:p w14:paraId="35837A7E" w14:textId="0187A1AC"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12" w:history="1">
        <w:r w:rsidR="001D5BDE" w:rsidRPr="00E66B1D">
          <w:rPr>
            <w:rStyle w:val="Hipercze"/>
            <w:noProof/>
          </w:rPr>
          <w:t>3.5.</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Surowce naturalne</w:t>
        </w:r>
        <w:r w:rsidR="001D5BDE">
          <w:rPr>
            <w:noProof/>
            <w:webHidden/>
          </w:rPr>
          <w:tab/>
        </w:r>
        <w:r w:rsidR="001D5BDE">
          <w:rPr>
            <w:noProof/>
            <w:webHidden/>
          </w:rPr>
          <w:fldChar w:fldCharType="begin"/>
        </w:r>
        <w:r w:rsidR="001D5BDE">
          <w:rPr>
            <w:noProof/>
            <w:webHidden/>
          </w:rPr>
          <w:instrText xml:space="preserve"> PAGEREF _Toc143083012 \h </w:instrText>
        </w:r>
        <w:r w:rsidR="001D5BDE">
          <w:rPr>
            <w:noProof/>
            <w:webHidden/>
          </w:rPr>
        </w:r>
        <w:r w:rsidR="001D5BDE">
          <w:rPr>
            <w:noProof/>
            <w:webHidden/>
          </w:rPr>
          <w:fldChar w:fldCharType="separate"/>
        </w:r>
        <w:r w:rsidR="00B63B85">
          <w:rPr>
            <w:noProof/>
            <w:webHidden/>
          </w:rPr>
          <w:t>17</w:t>
        </w:r>
        <w:r w:rsidR="001D5BDE">
          <w:rPr>
            <w:noProof/>
            <w:webHidden/>
          </w:rPr>
          <w:fldChar w:fldCharType="end"/>
        </w:r>
      </w:hyperlink>
    </w:p>
    <w:p w14:paraId="0FFF0526" w14:textId="20EC7F05"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13" w:history="1">
        <w:r w:rsidR="001D5BDE" w:rsidRPr="00E66B1D">
          <w:rPr>
            <w:rStyle w:val="Hipercze"/>
            <w:noProof/>
          </w:rPr>
          <w:t>3.6.</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Szata roślinna</w:t>
        </w:r>
        <w:r w:rsidR="001D5BDE">
          <w:rPr>
            <w:noProof/>
            <w:webHidden/>
          </w:rPr>
          <w:tab/>
        </w:r>
        <w:r w:rsidR="001D5BDE">
          <w:rPr>
            <w:noProof/>
            <w:webHidden/>
          </w:rPr>
          <w:fldChar w:fldCharType="begin"/>
        </w:r>
        <w:r w:rsidR="001D5BDE">
          <w:rPr>
            <w:noProof/>
            <w:webHidden/>
          </w:rPr>
          <w:instrText xml:space="preserve"> PAGEREF _Toc143083013 \h </w:instrText>
        </w:r>
        <w:r w:rsidR="001D5BDE">
          <w:rPr>
            <w:noProof/>
            <w:webHidden/>
          </w:rPr>
        </w:r>
        <w:r w:rsidR="001D5BDE">
          <w:rPr>
            <w:noProof/>
            <w:webHidden/>
          </w:rPr>
          <w:fldChar w:fldCharType="separate"/>
        </w:r>
        <w:r w:rsidR="00B63B85">
          <w:rPr>
            <w:noProof/>
            <w:webHidden/>
          </w:rPr>
          <w:t>17</w:t>
        </w:r>
        <w:r w:rsidR="001D5BDE">
          <w:rPr>
            <w:noProof/>
            <w:webHidden/>
          </w:rPr>
          <w:fldChar w:fldCharType="end"/>
        </w:r>
      </w:hyperlink>
    </w:p>
    <w:p w14:paraId="45754052" w14:textId="23C17E6F"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14" w:history="1">
        <w:r w:rsidR="001D5BDE" w:rsidRPr="00E66B1D">
          <w:rPr>
            <w:rStyle w:val="Hipercze"/>
            <w:noProof/>
          </w:rPr>
          <w:t>3.7.</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Siedliska i ostoje zwierząt</w:t>
        </w:r>
        <w:r w:rsidR="001D5BDE">
          <w:rPr>
            <w:noProof/>
            <w:webHidden/>
          </w:rPr>
          <w:tab/>
        </w:r>
        <w:r w:rsidR="001D5BDE">
          <w:rPr>
            <w:noProof/>
            <w:webHidden/>
          </w:rPr>
          <w:fldChar w:fldCharType="begin"/>
        </w:r>
        <w:r w:rsidR="001D5BDE">
          <w:rPr>
            <w:noProof/>
            <w:webHidden/>
          </w:rPr>
          <w:instrText xml:space="preserve"> PAGEREF _Toc143083014 \h </w:instrText>
        </w:r>
        <w:r w:rsidR="001D5BDE">
          <w:rPr>
            <w:noProof/>
            <w:webHidden/>
          </w:rPr>
        </w:r>
        <w:r w:rsidR="001D5BDE">
          <w:rPr>
            <w:noProof/>
            <w:webHidden/>
          </w:rPr>
          <w:fldChar w:fldCharType="separate"/>
        </w:r>
        <w:r w:rsidR="00B63B85">
          <w:rPr>
            <w:noProof/>
            <w:webHidden/>
          </w:rPr>
          <w:t>17</w:t>
        </w:r>
        <w:r w:rsidR="001D5BDE">
          <w:rPr>
            <w:noProof/>
            <w:webHidden/>
          </w:rPr>
          <w:fldChar w:fldCharType="end"/>
        </w:r>
      </w:hyperlink>
    </w:p>
    <w:p w14:paraId="3E316880" w14:textId="43E3D9C6"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15" w:history="1">
        <w:r w:rsidR="001D5BDE" w:rsidRPr="00E66B1D">
          <w:rPr>
            <w:rStyle w:val="Hipercze"/>
            <w:noProof/>
          </w:rPr>
          <w:t>3.8.</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Klimat</w:t>
        </w:r>
        <w:r w:rsidR="001D5BDE">
          <w:rPr>
            <w:noProof/>
            <w:webHidden/>
          </w:rPr>
          <w:tab/>
        </w:r>
        <w:r w:rsidR="001D5BDE">
          <w:rPr>
            <w:noProof/>
            <w:webHidden/>
          </w:rPr>
          <w:fldChar w:fldCharType="begin"/>
        </w:r>
        <w:r w:rsidR="001D5BDE">
          <w:rPr>
            <w:noProof/>
            <w:webHidden/>
          </w:rPr>
          <w:instrText xml:space="preserve"> PAGEREF _Toc143083015 \h </w:instrText>
        </w:r>
        <w:r w:rsidR="001D5BDE">
          <w:rPr>
            <w:noProof/>
            <w:webHidden/>
          </w:rPr>
        </w:r>
        <w:r w:rsidR="001D5BDE">
          <w:rPr>
            <w:noProof/>
            <w:webHidden/>
          </w:rPr>
          <w:fldChar w:fldCharType="separate"/>
        </w:r>
        <w:r w:rsidR="00B63B85">
          <w:rPr>
            <w:noProof/>
            <w:webHidden/>
          </w:rPr>
          <w:t>18</w:t>
        </w:r>
        <w:r w:rsidR="001D5BDE">
          <w:rPr>
            <w:noProof/>
            <w:webHidden/>
          </w:rPr>
          <w:fldChar w:fldCharType="end"/>
        </w:r>
      </w:hyperlink>
    </w:p>
    <w:p w14:paraId="0882C0C2" w14:textId="377A71F6"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16" w:history="1">
        <w:r w:rsidR="001D5BDE" w:rsidRPr="00E66B1D">
          <w:rPr>
            <w:rStyle w:val="Hipercze"/>
            <w:noProof/>
          </w:rPr>
          <w:t>3.9.</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Wymogi ochrony środowiska, przyrody i krajobrazu kulturowego</w:t>
        </w:r>
        <w:r w:rsidR="001D5BDE">
          <w:rPr>
            <w:noProof/>
            <w:webHidden/>
          </w:rPr>
          <w:tab/>
        </w:r>
        <w:r w:rsidR="001D5BDE">
          <w:rPr>
            <w:noProof/>
            <w:webHidden/>
          </w:rPr>
          <w:fldChar w:fldCharType="begin"/>
        </w:r>
        <w:r w:rsidR="001D5BDE">
          <w:rPr>
            <w:noProof/>
            <w:webHidden/>
          </w:rPr>
          <w:instrText xml:space="preserve"> PAGEREF _Toc143083016 \h </w:instrText>
        </w:r>
        <w:r w:rsidR="001D5BDE">
          <w:rPr>
            <w:noProof/>
            <w:webHidden/>
          </w:rPr>
        </w:r>
        <w:r w:rsidR="001D5BDE">
          <w:rPr>
            <w:noProof/>
            <w:webHidden/>
          </w:rPr>
          <w:fldChar w:fldCharType="separate"/>
        </w:r>
        <w:r w:rsidR="00B63B85">
          <w:rPr>
            <w:noProof/>
            <w:webHidden/>
          </w:rPr>
          <w:t>18</w:t>
        </w:r>
        <w:r w:rsidR="001D5BDE">
          <w:rPr>
            <w:noProof/>
            <w:webHidden/>
          </w:rPr>
          <w:fldChar w:fldCharType="end"/>
        </w:r>
      </w:hyperlink>
    </w:p>
    <w:p w14:paraId="1B29862E" w14:textId="1EDE4DF3"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17" w:history="1">
        <w:r w:rsidR="001D5BDE" w:rsidRPr="00E66B1D">
          <w:rPr>
            <w:rStyle w:val="Hipercze"/>
            <w:noProof/>
          </w:rPr>
          <w:t>4.</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Stan dziedzictwa kulturowego i zabytków oraz dóbr kultury współczesnej</w:t>
        </w:r>
        <w:r w:rsidR="001D5BDE">
          <w:rPr>
            <w:noProof/>
            <w:webHidden/>
          </w:rPr>
          <w:tab/>
        </w:r>
        <w:r w:rsidR="001D5BDE">
          <w:rPr>
            <w:noProof/>
            <w:webHidden/>
          </w:rPr>
          <w:fldChar w:fldCharType="begin"/>
        </w:r>
        <w:r w:rsidR="001D5BDE">
          <w:rPr>
            <w:noProof/>
            <w:webHidden/>
          </w:rPr>
          <w:instrText xml:space="preserve"> PAGEREF _Toc143083017 \h </w:instrText>
        </w:r>
        <w:r w:rsidR="001D5BDE">
          <w:rPr>
            <w:noProof/>
            <w:webHidden/>
          </w:rPr>
        </w:r>
        <w:r w:rsidR="001D5BDE">
          <w:rPr>
            <w:noProof/>
            <w:webHidden/>
          </w:rPr>
          <w:fldChar w:fldCharType="separate"/>
        </w:r>
        <w:r w:rsidR="00B63B85">
          <w:rPr>
            <w:noProof/>
            <w:webHidden/>
          </w:rPr>
          <w:t>24</w:t>
        </w:r>
        <w:r w:rsidR="001D5BDE">
          <w:rPr>
            <w:noProof/>
            <w:webHidden/>
          </w:rPr>
          <w:fldChar w:fldCharType="end"/>
        </w:r>
      </w:hyperlink>
    </w:p>
    <w:p w14:paraId="230D52ED" w14:textId="1553B48C"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18" w:history="1">
        <w:r w:rsidR="001D5BDE" w:rsidRPr="00E66B1D">
          <w:rPr>
            <w:rStyle w:val="Hipercze"/>
            <w:noProof/>
          </w:rPr>
          <w:t>4.1.</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Zarys historii gminy</w:t>
        </w:r>
        <w:r w:rsidR="001D5BDE">
          <w:rPr>
            <w:noProof/>
            <w:webHidden/>
          </w:rPr>
          <w:tab/>
        </w:r>
        <w:r w:rsidR="001D5BDE">
          <w:rPr>
            <w:noProof/>
            <w:webHidden/>
          </w:rPr>
          <w:fldChar w:fldCharType="begin"/>
        </w:r>
        <w:r w:rsidR="001D5BDE">
          <w:rPr>
            <w:noProof/>
            <w:webHidden/>
          </w:rPr>
          <w:instrText xml:space="preserve"> PAGEREF _Toc143083018 \h </w:instrText>
        </w:r>
        <w:r w:rsidR="001D5BDE">
          <w:rPr>
            <w:noProof/>
            <w:webHidden/>
          </w:rPr>
        </w:r>
        <w:r w:rsidR="001D5BDE">
          <w:rPr>
            <w:noProof/>
            <w:webHidden/>
          </w:rPr>
          <w:fldChar w:fldCharType="separate"/>
        </w:r>
        <w:r w:rsidR="00B63B85">
          <w:rPr>
            <w:noProof/>
            <w:webHidden/>
          </w:rPr>
          <w:t>24</w:t>
        </w:r>
        <w:r w:rsidR="001D5BDE">
          <w:rPr>
            <w:noProof/>
            <w:webHidden/>
          </w:rPr>
          <w:fldChar w:fldCharType="end"/>
        </w:r>
      </w:hyperlink>
    </w:p>
    <w:p w14:paraId="51331B20" w14:textId="4C9E00B9"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19" w:history="1">
        <w:r w:rsidR="001D5BDE" w:rsidRPr="00E66B1D">
          <w:rPr>
            <w:rStyle w:val="Hipercze"/>
            <w:noProof/>
          </w:rPr>
          <w:t>4.2.</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Obiekty zabytkowe</w:t>
        </w:r>
        <w:r w:rsidR="001D5BDE">
          <w:rPr>
            <w:noProof/>
            <w:webHidden/>
          </w:rPr>
          <w:tab/>
        </w:r>
        <w:r w:rsidR="001D5BDE">
          <w:rPr>
            <w:noProof/>
            <w:webHidden/>
          </w:rPr>
          <w:fldChar w:fldCharType="begin"/>
        </w:r>
        <w:r w:rsidR="001D5BDE">
          <w:rPr>
            <w:noProof/>
            <w:webHidden/>
          </w:rPr>
          <w:instrText xml:space="preserve"> PAGEREF _Toc143083019 \h </w:instrText>
        </w:r>
        <w:r w:rsidR="001D5BDE">
          <w:rPr>
            <w:noProof/>
            <w:webHidden/>
          </w:rPr>
        </w:r>
        <w:r w:rsidR="001D5BDE">
          <w:rPr>
            <w:noProof/>
            <w:webHidden/>
          </w:rPr>
          <w:fldChar w:fldCharType="separate"/>
        </w:r>
        <w:r w:rsidR="00B63B85">
          <w:rPr>
            <w:noProof/>
            <w:webHidden/>
          </w:rPr>
          <w:t>24</w:t>
        </w:r>
        <w:r w:rsidR="001D5BDE">
          <w:rPr>
            <w:noProof/>
            <w:webHidden/>
          </w:rPr>
          <w:fldChar w:fldCharType="end"/>
        </w:r>
      </w:hyperlink>
    </w:p>
    <w:p w14:paraId="30A469FA" w14:textId="4F806471"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20" w:history="1">
        <w:r w:rsidR="001D5BDE" w:rsidRPr="00E66B1D">
          <w:rPr>
            <w:rStyle w:val="Hipercze"/>
            <w:noProof/>
          </w:rPr>
          <w:t>4.3.</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Zasady ochrony dziedzictwa kulturowego</w:t>
        </w:r>
        <w:r w:rsidR="001D5BDE">
          <w:rPr>
            <w:noProof/>
            <w:webHidden/>
          </w:rPr>
          <w:tab/>
        </w:r>
        <w:r w:rsidR="001D5BDE">
          <w:rPr>
            <w:noProof/>
            <w:webHidden/>
          </w:rPr>
          <w:fldChar w:fldCharType="begin"/>
        </w:r>
        <w:r w:rsidR="001D5BDE">
          <w:rPr>
            <w:noProof/>
            <w:webHidden/>
          </w:rPr>
          <w:instrText xml:space="preserve"> PAGEREF _Toc143083020 \h </w:instrText>
        </w:r>
        <w:r w:rsidR="001D5BDE">
          <w:rPr>
            <w:noProof/>
            <w:webHidden/>
          </w:rPr>
        </w:r>
        <w:r w:rsidR="001D5BDE">
          <w:rPr>
            <w:noProof/>
            <w:webHidden/>
          </w:rPr>
          <w:fldChar w:fldCharType="separate"/>
        </w:r>
        <w:r w:rsidR="00B63B85">
          <w:rPr>
            <w:noProof/>
            <w:webHidden/>
          </w:rPr>
          <w:t>30</w:t>
        </w:r>
        <w:r w:rsidR="001D5BDE">
          <w:rPr>
            <w:noProof/>
            <w:webHidden/>
          </w:rPr>
          <w:fldChar w:fldCharType="end"/>
        </w:r>
      </w:hyperlink>
    </w:p>
    <w:p w14:paraId="2E825D02" w14:textId="31DA6DEF"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21" w:history="1">
        <w:r w:rsidR="001D5BDE" w:rsidRPr="00E66B1D">
          <w:rPr>
            <w:rStyle w:val="Hipercze"/>
            <w:noProof/>
          </w:rPr>
          <w:t>4.3.1</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shd w:val="clear" w:color="auto" w:fill="BDD6EE" w:themeFill="accent5" w:themeFillTint="66"/>
          </w:rPr>
          <w:t>Ochrona historycznego układu urbanistycznego i ruralistycznego</w:t>
        </w:r>
        <w:r w:rsidR="001D5BDE">
          <w:rPr>
            <w:noProof/>
            <w:webHidden/>
          </w:rPr>
          <w:tab/>
        </w:r>
        <w:r w:rsidR="001D5BDE">
          <w:rPr>
            <w:noProof/>
            <w:webHidden/>
          </w:rPr>
          <w:fldChar w:fldCharType="begin"/>
        </w:r>
        <w:r w:rsidR="001D5BDE">
          <w:rPr>
            <w:noProof/>
            <w:webHidden/>
          </w:rPr>
          <w:instrText xml:space="preserve"> PAGEREF _Toc143083021 \h </w:instrText>
        </w:r>
        <w:r w:rsidR="001D5BDE">
          <w:rPr>
            <w:noProof/>
            <w:webHidden/>
          </w:rPr>
        </w:r>
        <w:r w:rsidR="001D5BDE">
          <w:rPr>
            <w:noProof/>
            <w:webHidden/>
          </w:rPr>
          <w:fldChar w:fldCharType="separate"/>
        </w:r>
        <w:r w:rsidR="00B63B85">
          <w:rPr>
            <w:noProof/>
            <w:webHidden/>
          </w:rPr>
          <w:t>30</w:t>
        </w:r>
        <w:r w:rsidR="001D5BDE">
          <w:rPr>
            <w:noProof/>
            <w:webHidden/>
          </w:rPr>
          <w:fldChar w:fldCharType="end"/>
        </w:r>
      </w:hyperlink>
    </w:p>
    <w:p w14:paraId="5A36F09D" w14:textId="6C28C389"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22" w:history="1">
        <w:r w:rsidR="001D5BDE" w:rsidRPr="00E66B1D">
          <w:rPr>
            <w:rStyle w:val="Hipercze"/>
            <w:noProof/>
          </w:rPr>
          <w:t>4.3.2</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shd w:val="clear" w:color="auto" w:fill="BDD6EE" w:themeFill="accent5" w:themeFillTint="66"/>
          </w:rPr>
          <w:t>Ochrona historycznych zespołów budowlanych</w:t>
        </w:r>
        <w:r w:rsidR="001D5BDE">
          <w:rPr>
            <w:noProof/>
            <w:webHidden/>
          </w:rPr>
          <w:tab/>
        </w:r>
        <w:r w:rsidR="001D5BDE">
          <w:rPr>
            <w:noProof/>
            <w:webHidden/>
          </w:rPr>
          <w:fldChar w:fldCharType="begin"/>
        </w:r>
        <w:r w:rsidR="001D5BDE">
          <w:rPr>
            <w:noProof/>
            <w:webHidden/>
          </w:rPr>
          <w:instrText xml:space="preserve"> PAGEREF _Toc143083022 \h </w:instrText>
        </w:r>
        <w:r w:rsidR="001D5BDE">
          <w:rPr>
            <w:noProof/>
            <w:webHidden/>
          </w:rPr>
        </w:r>
        <w:r w:rsidR="001D5BDE">
          <w:rPr>
            <w:noProof/>
            <w:webHidden/>
          </w:rPr>
          <w:fldChar w:fldCharType="separate"/>
        </w:r>
        <w:r w:rsidR="00B63B85">
          <w:rPr>
            <w:noProof/>
            <w:webHidden/>
          </w:rPr>
          <w:t>30</w:t>
        </w:r>
        <w:r w:rsidR="001D5BDE">
          <w:rPr>
            <w:noProof/>
            <w:webHidden/>
          </w:rPr>
          <w:fldChar w:fldCharType="end"/>
        </w:r>
      </w:hyperlink>
    </w:p>
    <w:p w14:paraId="08B99D8A" w14:textId="6E712A16"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23" w:history="1">
        <w:r w:rsidR="001D5BDE" w:rsidRPr="00E66B1D">
          <w:rPr>
            <w:rStyle w:val="Hipercze"/>
            <w:noProof/>
          </w:rPr>
          <w:t>4.3.3</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shd w:val="clear" w:color="auto" w:fill="BDD6EE" w:themeFill="accent5" w:themeFillTint="66"/>
          </w:rPr>
          <w:t>Ochrona historycznych obiektów budowlanych</w:t>
        </w:r>
        <w:r w:rsidR="001D5BDE">
          <w:rPr>
            <w:noProof/>
            <w:webHidden/>
          </w:rPr>
          <w:tab/>
        </w:r>
        <w:r w:rsidR="001D5BDE">
          <w:rPr>
            <w:noProof/>
            <w:webHidden/>
          </w:rPr>
          <w:fldChar w:fldCharType="begin"/>
        </w:r>
        <w:r w:rsidR="001D5BDE">
          <w:rPr>
            <w:noProof/>
            <w:webHidden/>
          </w:rPr>
          <w:instrText xml:space="preserve"> PAGEREF _Toc143083023 \h </w:instrText>
        </w:r>
        <w:r w:rsidR="001D5BDE">
          <w:rPr>
            <w:noProof/>
            <w:webHidden/>
          </w:rPr>
        </w:r>
        <w:r w:rsidR="001D5BDE">
          <w:rPr>
            <w:noProof/>
            <w:webHidden/>
          </w:rPr>
          <w:fldChar w:fldCharType="separate"/>
        </w:r>
        <w:r w:rsidR="00B63B85">
          <w:rPr>
            <w:noProof/>
            <w:webHidden/>
          </w:rPr>
          <w:t>31</w:t>
        </w:r>
        <w:r w:rsidR="001D5BDE">
          <w:rPr>
            <w:noProof/>
            <w:webHidden/>
          </w:rPr>
          <w:fldChar w:fldCharType="end"/>
        </w:r>
      </w:hyperlink>
    </w:p>
    <w:p w14:paraId="53DD7D31" w14:textId="7035D32C"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24" w:history="1">
        <w:r w:rsidR="001D5BDE" w:rsidRPr="00E66B1D">
          <w:rPr>
            <w:rStyle w:val="Hipercze"/>
            <w:noProof/>
          </w:rPr>
          <w:t>4.3.4</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shd w:val="clear" w:color="auto" w:fill="BDD6EE" w:themeFill="accent5" w:themeFillTint="66"/>
          </w:rPr>
          <w:t>Ochrona historycznych parków i innych form zaprojektowanej historycznej zieleni</w:t>
        </w:r>
        <w:r w:rsidR="001D5BDE">
          <w:rPr>
            <w:noProof/>
            <w:webHidden/>
          </w:rPr>
          <w:tab/>
        </w:r>
        <w:r w:rsidR="001D5BDE">
          <w:rPr>
            <w:noProof/>
            <w:webHidden/>
          </w:rPr>
          <w:fldChar w:fldCharType="begin"/>
        </w:r>
        <w:r w:rsidR="001D5BDE">
          <w:rPr>
            <w:noProof/>
            <w:webHidden/>
          </w:rPr>
          <w:instrText xml:space="preserve"> PAGEREF _Toc143083024 \h </w:instrText>
        </w:r>
        <w:r w:rsidR="001D5BDE">
          <w:rPr>
            <w:noProof/>
            <w:webHidden/>
          </w:rPr>
        </w:r>
        <w:r w:rsidR="001D5BDE">
          <w:rPr>
            <w:noProof/>
            <w:webHidden/>
          </w:rPr>
          <w:fldChar w:fldCharType="separate"/>
        </w:r>
        <w:r w:rsidR="00B63B85">
          <w:rPr>
            <w:noProof/>
            <w:webHidden/>
          </w:rPr>
          <w:t>31</w:t>
        </w:r>
        <w:r w:rsidR="001D5BDE">
          <w:rPr>
            <w:noProof/>
            <w:webHidden/>
          </w:rPr>
          <w:fldChar w:fldCharType="end"/>
        </w:r>
      </w:hyperlink>
    </w:p>
    <w:p w14:paraId="73189445" w14:textId="1C75D580"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25" w:history="1">
        <w:r w:rsidR="001D5BDE" w:rsidRPr="00E66B1D">
          <w:rPr>
            <w:rStyle w:val="Hipercze"/>
            <w:noProof/>
          </w:rPr>
          <w:t>4.3.5</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shd w:val="clear" w:color="auto" w:fill="BDD6EE" w:themeFill="accent5" w:themeFillTint="66"/>
          </w:rPr>
          <w:t>Ochrona historycznych cmentarzy</w:t>
        </w:r>
        <w:r w:rsidR="001D5BDE">
          <w:rPr>
            <w:noProof/>
            <w:webHidden/>
          </w:rPr>
          <w:tab/>
        </w:r>
        <w:r w:rsidR="001D5BDE">
          <w:rPr>
            <w:noProof/>
            <w:webHidden/>
          </w:rPr>
          <w:fldChar w:fldCharType="begin"/>
        </w:r>
        <w:r w:rsidR="001D5BDE">
          <w:rPr>
            <w:noProof/>
            <w:webHidden/>
          </w:rPr>
          <w:instrText xml:space="preserve"> PAGEREF _Toc143083025 \h </w:instrText>
        </w:r>
        <w:r w:rsidR="001D5BDE">
          <w:rPr>
            <w:noProof/>
            <w:webHidden/>
          </w:rPr>
        </w:r>
        <w:r w:rsidR="001D5BDE">
          <w:rPr>
            <w:noProof/>
            <w:webHidden/>
          </w:rPr>
          <w:fldChar w:fldCharType="separate"/>
        </w:r>
        <w:r w:rsidR="00B63B85">
          <w:rPr>
            <w:noProof/>
            <w:webHidden/>
          </w:rPr>
          <w:t>32</w:t>
        </w:r>
        <w:r w:rsidR="001D5BDE">
          <w:rPr>
            <w:noProof/>
            <w:webHidden/>
          </w:rPr>
          <w:fldChar w:fldCharType="end"/>
        </w:r>
      </w:hyperlink>
    </w:p>
    <w:p w14:paraId="10FD023F" w14:textId="7761AF68"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26" w:history="1">
        <w:r w:rsidR="001D5BDE" w:rsidRPr="00E66B1D">
          <w:rPr>
            <w:rStyle w:val="Hipercze"/>
            <w:noProof/>
          </w:rPr>
          <w:t>4.4.</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Strefy ochrony zewidencjonowanych stanowisk archeologicznych</w:t>
        </w:r>
        <w:r w:rsidR="001D5BDE">
          <w:rPr>
            <w:noProof/>
            <w:webHidden/>
          </w:rPr>
          <w:tab/>
        </w:r>
        <w:r w:rsidR="001D5BDE">
          <w:rPr>
            <w:noProof/>
            <w:webHidden/>
          </w:rPr>
          <w:fldChar w:fldCharType="begin"/>
        </w:r>
        <w:r w:rsidR="001D5BDE">
          <w:rPr>
            <w:noProof/>
            <w:webHidden/>
          </w:rPr>
          <w:instrText xml:space="preserve"> PAGEREF _Toc143083026 \h </w:instrText>
        </w:r>
        <w:r w:rsidR="001D5BDE">
          <w:rPr>
            <w:noProof/>
            <w:webHidden/>
          </w:rPr>
        </w:r>
        <w:r w:rsidR="001D5BDE">
          <w:rPr>
            <w:noProof/>
            <w:webHidden/>
          </w:rPr>
          <w:fldChar w:fldCharType="separate"/>
        </w:r>
        <w:r w:rsidR="00B63B85">
          <w:rPr>
            <w:noProof/>
            <w:webHidden/>
          </w:rPr>
          <w:t>34</w:t>
        </w:r>
        <w:r w:rsidR="001D5BDE">
          <w:rPr>
            <w:noProof/>
            <w:webHidden/>
          </w:rPr>
          <w:fldChar w:fldCharType="end"/>
        </w:r>
      </w:hyperlink>
    </w:p>
    <w:p w14:paraId="554BE302" w14:textId="1B0E7A86"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27" w:history="1">
        <w:r w:rsidR="001D5BDE" w:rsidRPr="00E66B1D">
          <w:rPr>
            <w:rStyle w:val="Hipercze"/>
            <w:noProof/>
          </w:rPr>
          <w:t>5.</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Uwarunkowania wynikające z warunków i jakości życia mieszkańców</w:t>
        </w:r>
        <w:r w:rsidR="001D5BDE">
          <w:rPr>
            <w:noProof/>
            <w:webHidden/>
          </w:rPr>
          <w:tab/>
        </w:r>
        <w:r w:rsidR="001D5BDE">
          <w:rPr>
            <w:noProof/>
            <w:webHidden/>
          </w:rPr>
          <w:fldChar w:fldCharType="begin"/>
        </w:r>
        <w:r w:rsidR="001D5BDE">
          <w:rPr>
            <w:noProof/>
            <w:webHidden/>
          </w:rPr>
          <w:instrText xml:space="preserve"> PAGEREF _Toc143083027 \h </w:instrText>
        </w:r>
        <w:r w:rsidR="001D5BDE">
          <w:rPr>
            <w:noProof/>
            <w:webHidden/>
          </w:rPr>
        </w:r>
        <w:r w:rsidR="001D5BDE">
          <w:rPr>
            <w:noProof/>
            <w:webHidden/>
          </w:rPr>
          <w:fldChar w:fldCharType="separate"/>
        </w:r>
        <w:r w:rsidR="00B63B85">
          <w:rPr>
            <w:noProof/>
            <w:webHidden/>
          </w:rPr>
          <w:t>35</w:t>
        </w:r>
        <w:r w:rsidR="001D5BDE">
          <w:rPr>
            <w:noProof/>
            <w:webHidden/>
          </w:rPr>
          <w:fldChar w:fldCharType="end"/>
        </w:r>
      </w:hyperlink>
    </w:p>
    <w:p w14:paraId="5B509F70" w14:textId="4AB06475"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28" w:history="1">
        <w:r w:rsidR="001D5BDE" w:rsidRPr="00E66B1D">
          <w:rPr>
            <w:rStyle w:val="Hipercze"/>
            <w:noProof/>
          </w:rPr>
          <w:t>5.3.</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Sfera społeczna</w:t>
        </w:r>
        <w:r w:rsidR="001D5BDE">
          <w:rPr>
            <w:noProof/>
            <w:webHidden/>
          </w:rPr>
          <w:tab/>
        </w:r>
        <w:r w:rsidR="001D5BDE">
          <w:rPr>
            <w:noProof/>
            <w:webHidden/>
          </w:rPr>
          <w:fldChar w:fldCharType="begin"/>
        </w:r>
        <w:r w:rsidR="001D5BDE">
          <w:rPr>
            <w:noProof/>
            <w:webHidden/>
          </w:rPr>
          <w:instrText xml:space="preserve"> PAGEREF _Toc143083028 \h </w:instrText>
        </w:r>
        <w:r w:rsidR="001D5BDE">
          <w:rPr>
            <w:noProof/>
            <w:webHidden/>
          </w:rPr>
        </w:r>
        <w:r w:rsidR="001D5BDE">
          <w:rPr>
            <w:noProof/>
            <w:webHidden/>
          </w:rPr>
          <w:fldChar w:fldCharType="separate"/>
        </w:r>
        <w:r w:rsidR="00B63B85">
          <w:rPr>
            <w:noProof/>
            <w:webHidden/>
          </w:rPr>
          <w:t>35</w:t>
        </w:r>
        <w:r w:rsidR="001D5BDE">
          <w:rPr>
            <w:noProof/>
            <w:webHidden/>
          </w:rPr>
          <w:fldChar w:fldCharType="end"/>
        </w:r>
      </w:hyperlink>
    </w:p>
    <w:p w14:paraId="3F01721D" w14:textId="73A00D04"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29" w:history="1">
        <w:r w:rsidR="001D5BDE" w:rsidRPr="00E66B1D">
          <w:rPr>
            <w:rStyle w:val="Hipercze"/>
            <w:noProof/>
          </w:rPr>
          <w:t>5.4.</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Usługi publiczne</w:t>
        </w:r>
        <w:r w:rsidR="001D5BDE">
          <w:rPr>
            <w:noProof/>
            <w:webHidden/>
          </w:rPr>
          <w:tab/>
        </w:r>
        <w:r w:rsidR="001D5BDE">
          <w:rPr>
            <w:noProof/>
            <w:webHidden/>
          </w:rPr>
          <w:fldChar w:fldCharType="begin"/>
        </w:r>
        <w:r w:rsidR="001D5BDE">
          <w:rPr>
            <w:noProof/>
            <w:webHidden/>
          </w:rPr>
          <w:instrText xml:space="preserve"> PAGEREF _Toc143083029 \h </w:instrText>
        </w:r>
        <w:r w:rsidR="001D5BDE">
          <w:rPr>
            <w:noProof/>
            <w:webHidden/>
          </w:rPr>
        </w:r>
        <w:r w:rsidR="001D5BDE">
          <w:rPr>
            <w:noProof/>
            <w:webHidden/>
          </w:rPr>
          <w:fldChar w:fldCharType="separate"/>
        </w:r>
        <w:r w:rsidR="00B63B85">
          <w:rPr>
            <w:noProof/>
            <w:webHidden/>
          </w:rPr>
          <w:t>38</w:t>
        </w:r>
        <w:r w:rsidR="001D5BDE">
          <w:rPr>
            <w:noProof/>
            <w:webHidden/>
          </w:rPr>
          <w:fldChar w:fldCharType="end"/>
        </w:r>
      </w:hyperlink>
    </w:p>
    <w:p w14:paraId="3583A7FD" w14:textId="16526856"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30" w:history="1">
        <w:r w:rsidR="001D5BDE" w:rsidRPr="00E66B1D">
          <w:rPr>
            <w:rStyle w:val="Hipercze"/>
            <w:noProof/>
          </w:rPr>
          <w:t>5.5.</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Sfera produkcyjna i usługowa</w:t>
        </w:r>
        <w:r w:rsidR="001D5BDE">
          <w:rPr>
            <w:noProof/>
            <w:webHidden/>
          </w:rPr>
          <w:tab/>
        </w:r>
        <w:r w:rsidR="001D5BDE">
          <w:rPr>
            <w:noProof/>
            <w:webHidden/>
          </w:rPr>
          <w:fldChar w:fldCharType="begin"/>
        </w:r>
        <w:r w:rsidR="001D5BDE">
          <w:rPr>
            <w:noProof/>
            <w:webHidden/>
          </w:rPr>
          <w:instrText xml:space="preserve"> PAGEREF _Toc143083030 \h </w:instrText>
        </w:r>
        <w:r w:rsidR="001D5BDE">
          <w:rPr>
            <w:noProof/>
            <w:webHidden/>
          </w:rPr>
        </w:r>
        <w:r w:rsidR="001D5BDE">
          <w:rPr>
            <w:noProof/>
            <w:webHidden/>
          </w:rPr>
          <w:fldChar w:fldCharType="separate"/>
        </w:r>
        <w:r w:rsidR="00B63B85">
          <w:rPr>
            <w:noProof/>
            <w:webHidden/>
          </w:rPr>
          <w:t>40</w:t>
        </w:r>
        <w:r w:rsidR="001D5BDE">
          <w:rPr>
            <w:noProof/>
            <w:webHidden/>
          </w:rPr>
          <w:fldChar w:fldCharType="end"/>
        </w:r>
      </w:hyperlink>
    </w:p>
    <w:p w14:paraId="16D06C81" w14:textId="3764114C"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31" w:history="1">
        <w:r w:rsidR="001D5BDE" w:rsidRPr="00E66B1D">
          <w:rPr>
            <w:rStyle w:val="Hipercze"/>
            <w:noProof/>
          </w:rPr>
          <w:t>6.</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Uwarunkowania wynikające z zagrożenia bezpieczeństwa ludności i jej mienia</w:t>
        </w:r>
        <w:r w:rsidR="001D5BDE">
          <w:rPr>
            <w:noProof/>
            <w:webHidden/>
          </w:rPr>
          <w:tab/>
        </w:r>
        <w:r w:rsidR="001D5BDE">
          <w:rPr>
            <w:noProof/>
            <w:webHidden/>
          </w:rPr>
          <w:fldChar w:fldCharType="begin"/>
        </w:r>
        <w:r w:rsidR="001D5BDE">
          <w:rPr>
            <w:noProof/>
            <w:webHidden/>
          </w:rPr>
          <w:instrText xml:space="preserve"> PAGEREF _Toc143083031 \h </w:instrText>
        </w:r>
        <w:r w:rsidR="001D5BDE">
          <w:rPr>
            <w:noProof/>
            <w:webHidden/>
          </w:rPr>
        </w:r>
        <w:r w:rsidR="001D5BDE">
          <w:rPr>
            <w:noProof/>
            <w:webHidden/>
          </w:rPr>
          <w:fldChar w:fldCharType="separate"/>
        </w:r>
        <w:r w:rsidR="00B63B85">
          <w:rPr>
            <w:noProof/>
            <w:webHidden/>
          </w:rPr>
          <w:t>40</w:t>
        </w:r>
        <w:r w:rsidR="001D5BDE">
          <w:rPr>
            <w:noProof/>
            <w:webHidden/>
          </w:rPr>
          <w:fldChar w:fldCharType="end"/>
        </w:r>
      </w:hyperlink>
    </w:p>
    <w:p w14:paraId="54DF514D" w14:textId="1957CC9B"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32" w:history="1">
        <w:r w:rsidR="001D5BDE" w:rsidRPr="00E66B1D">
          <w:rPr>
            <w:rStyle w:val="Hipercze"/>
            <w:noProof/>
          </w:rPr>
          <w:t>6.1.</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Zagrożenia powodziowe</w:t>
        </w:r>
        <w:r w:rsidR="001D5BDE">
          <w:rPr>
            <w:noProof/>
            <w:webHidden/>
          </w:rPr>
          <w:tab/>
        </w:r>
        <w:r w:rsidR="001D5BDE">
          <w:rPr>
            <w:noProof/>
            <w:webHidden/>
          </w:rPr>
          <w:fldChar w:fldCharType="begin"/>
        </w:r>
        <w:r w:rsidR="001D5BDE">
          <w:rPr>
            <w:noProof/>
            <w:webHidden/>
          </w:rPr>
          <w:instrText xml:space="preserve"> PAGEREF _Toc143083032 \h </w:instrText>
        </w:r>
        <w:r w:rsidR="001D5BDE">
          <w:rPr>
            <w:noProof/>
            <w:webHidden/>
          </w:rPr>
        </w:r>
        <w:r w:rsidR="001D5BDE">
          <w:rPr>
            <w:noProof/>
            <w:webHidden/>
          </w:rPr>
          <w:fldChar w:fldCharType="separate"/>
        </w:r>
        <w:r w:rsidR="00B63B85">
          <w:rPr>
            <w:noProof/>
            <w:webHidden/>
          </w:rPr>
          <w:t>40</w:t>
        </w:r>
        <w:r w:rsidR="001D5BDE">
          <w:rPr>
            <w:noProof/>
            <w:webHidden/>
          </w:rPr>
          <w:fldChar w:fldCharType="end"/>
        </w:r>
      </w:hyperlink>
    </w:p>
    <w:p w14:paraId="163ED8E8" w14:textId="3B890C4F"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33" w:history="1">
        <w:r w:rsidR="001D5BDE" w:rsidRPr="00E66B1D">
          <w:rPr>
            <w:rStyle w:val="Hipercze"/>
            <w:noProof/>
          </w:rPr>
          <w:t>6.2.</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Zagrożenia dla jakości wód powierzchniowych i podziemnych</w:t>
        </w:r>
        <w:r w:rsidR="001D5BDE">
          <w:rPr>
            <w:noProof/>
            <w:webHidden/>
          </w:rPr>
          <w:tab/>
        </w:r>
        <w:r w:rsidR="001D5BDE">
          <w:rPr>
            <w:noProof/>
            <w:webHidden/>
          </w:rPr>
          <w:fldChar w:fldCharType="begin"/>
        </w:r>
        <w:r w:rsidR="001D5BDE">
          <w:rPr>
            <w:noProof/>
            <w:webHidden/>
          </w:rPr>
          <w:instrText xml:space="preserve"> PAGEREF _Toc143083033 \h </w:instrText>
        </w:r>
        <w:r w:rsidR="001D5BDE">
          <w:rPr>
            <w:noProof/>
            <w:webHidden/>
          </w:rPr>
        </w:r>
        <w:r w:rsidR="001D5BDE">
          <w:rPr>
            <w:noProof/>
            <w:webHidden/>
          </w:rPr>
          <w:fldChar w:fldCharType="separate"/>
        </w:r>
        <w:r w:rsidR="00B63B85">
          <w:rPr>
            <w:noProof/>
            <w:webHidden/>
          </w:rPr>
          <w:t>41</w:t>
        </w:r>
        <w:r w:rsidR="001D5BDE">
          <w:rPr>
            <w:noProof/>
            <w:webHidden/>
          </w:rPr>
          <w:fldChar w:fldCharType="end"/>
        </w:r>
      </w:hyperlink>
    </w:p>
    <w:p w14:paraId="0413FF45" w14:textId="7B76B568"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34" w:history="1">
        <w:r w:rsidR="001D5BDE" w:rsidRPr="00E66B1D">
          <w:rPr>
            <w:rStyle w:val="Hipercze"/>
            <w:noProof/>
          </w:rPr>
          <w:t>6.3.</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Zagrożenie dla jakości powietrza</w:t>
        </w:r>
        <w:r w:rsidR="001D5BDE">
          <w:rPr>
            <w:noProof/>
            <w:webHidden/>
          </w:rPr>
          <w:tab/>
        </w:r>
        <w:r w:rsidR="001D5BDE">
          <w:rPr>
            <w:noProof/>
            <w:webHidden/>
          </w:rPr>
          <w:fldChar w:fldCharType="begin"/>
        </w:r>
        <w:r w:rsidR="001D5BDE">
          <w:rPr>
            <w:noProof/>
            <w:webHidden/>
          </w:rPr>
          <w:instrText xml:space="preserve"> PAGEREF _Toc143083034 \h </w:instrText>
        </w:r>
        <w:r w:rsidR="001D5BDE">
          <w:rPr>
            <w:noProof/>
            <w:webHidden/>
          </w:rPr>
        </w:r>
        <w:r w:rsidR="001D5BDE">
          <w:rPr>
            <w:noProof/>
            <w:webHidden/>
          </w:rPr>
          <w:fldChar w:fldCharType="separate"/>
        </w:r>
        <w:r w:rsidR="00B63B85">
          <w:rPr>
            <w:noProof/>
            <w:webHidden/>
          </w:rPr>
          <w:t>41</w:t>
        </w:r>
        <w:r w:rsidR="001D5BDE">
          <w:rPr>
            <w:noProof/>
            <w:webHidden/>
          </w:rPr>
          <w:fldChar w:fldCharType="end"/>
        </w:r>
      </w:hyperlink>
    </w:p>
    <w:p w14:paraId="0E34BC62" w14:textId="53034239"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35" w:history="1">
        <w:r w:rsidR="001D5BDE" w:rsidRPr="00E66B1D">
          <w:rPr>
            <w:rStyle w:val="Hipercze"/>
            <w:noProof/>
          </w:rPr>
          <w:t>6.4.</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Zagrożenia akustyczne</w:t>
        </w:r>
        <w:r w:rsidR="001D5BDE">
          <w:rPr>
            <w:noProof/>
            <w:webHidden/>
          </w:rPr>
          <w:tab/>
        </w:r>
        <w:r w:rsidR="001D5BDE">
          <w:rPr>
            <w:noProof/>
            <w:webHidden/>
          </w:rPr>
          <w:fldChar w:fldCharType="begin"/>
        </w:r>
        <w:r w:rsidR="001D5BDE">
          <w:rPr>
            <w:noProof/>
            <w:webHidden/>
          </w:rPr>
          <w:instrText xml:space="preserve"> PAGEREF _Toc143083035 \h </w:instrText>
        </w:r>
        <w:r w:rsidR="001D5BDE">
          <w:rPr>
            <w:noProof/>
            <w:webHidden/>
          </w:rPr>
        </w:r>
        <w:r w:rsidR="001D5BDE">
          <w:rPr>
            <w:noProof/>
            <w:webHidden/>
          </w:rPr>
          <w:fldChar w:fldCharType="separate"/>
        </w:r>
        <w:r w:rsidR="00B63B85">
          <w:rPr>
            <w:noProof/>
            <w:webHidden/>
          </w:rPr>
          <w:t>41</w:t>
        </w:r>
        <w:r w:rsidR="001D5BDE">
          <w:rPr>
            <w:noProof/>
            <w:webHidden/>
          </w:rPr>
          <w:fldChar w:fldCharType="end"/>
        </w:r>
      </w:hyperlink>
    </w:p>
    <w:p w14:paraId="182BA590" w14:textId="71F9932D"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36" w:history="1">
        <w:r w:rsidR="001D5BDE" w:rsidRPr="00E66B1D">
          <w:rPr>
            <w:rStyle w:val="Hipercze"/>
            <w:noProof/>
          </w:rPr>
          <w:t>6.5.</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Inne zagrożenia</w:t>
        </w:r>
        <w:r w:rsidR="001D5BDE">
          <w:rPr>
            <w:noProof/>
            <w:webHidden/>
          </w:rPr>
          <w:tab/>
        </w:r>
        <w:r w:rsidR="001D5BDE">
          <w:rPr>
            <w:noProof/>
            <w:webHidden/>
          </w:rPr>
          <w:fldChar w:fldCharType="begin"/>
        </w:r>
        <w:r w:rsidR="001D5BDE">
          <w:rPr>
            <w:noProof/>
            <w:webHidden/>
          </w:rPr>
          <w:instrText xml:space="preserve"> PAGEREF _Toc143083036 \h </w:instrText>
        </w:r>
        <w:r w:rsidR="001D5BDE">
          <w:rPr>
            <w:noProof/>
            <w:webHidden/>
          </w:rPr>
        </w:r>
        <w:r w:rsidR="001D5BDE">
          <w:rPr>
            <w:noProof/>
            <w:webHidden/>
          </w:rPr>
          <w:fldChar w:fldCharType="separate"/>
        </w:r>
        <w:r w:rsidR="00B63B85">
          <w:rPr>
            <w:noProof/>
            <w:webHidden/>
          </w:rPr>
          <w:t>41</w:t>
        </w:r>
        <w:r w:rsidR="001D5BDE">
          <w:rPr>
            <w:noProof/>
            <w:webHidden/>
          </w:rPr>
          <w:fldChar w:fldCharType="end"/>
        </w:r>
      </w:hyperlink>
    </w:p>
    <w:p w14:paraId="5D7B545C" w14:textId="4842E352"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37" w:history="1">
        <w:r w:rsidR="001D5BDE" w:rsidRPr="00E66B1D">
          <w:rPr>
            <w:rStyle w:val="Hipercze"/>
            <w:noProof/>
          </w:rPr>
          <w:t>7.</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Stan prawny gruntów</w:t>
        </w:r>
        <w:r w:rsidR="001D5BDE">
          <w:rPr>
            <w:noProof/>
            <w:webHidden/>
          </w:rPr>
          <w:tab/>
        </w:r>
        <w:r w:rsidR="001D5BDE">
          <w:rPr>
            <w:noProof/>
            <w:webHidden/>
          </w:rPr>
          <w:fldChar w:fldCharType="begin"/>
        </w:r>
        <w:r w:rsidR="001D5BDE">
          <w:rPr>
            <w:noProof/>
            <w:webHidden/>
          </w:rPr>
          <w:instrText xml:space="preserve"> PAGEREF _Toc143083037 \h </w:instrText>
        </w:r>
        <w:r w:rsidR="001D5BDE">
          <w:rPr>
            <w:noProof/>
            <w:webHidden/>
          </w:rPr>
        </w:r>
        <w:r w:rsidR="001D5BDE">
          <w:rPr>
            <w:noProof/>
            <w:webHidden/>
          </w:rPr>
          <w:fldChar w:fldCharType="separate"/>
        </w:r>
        <w:r w:rsidR="00B63B85">
          <w:rPr>
            <w:noProof/>
            <w:webHidden/>
          </w:rPr>
          <w:t>42</w:t>
        </w:r>
        <w:r w:rsidR="001D5BDE">
          <w:rPr>
            <w:noProof/>
            <w:webHidden/>
          </w:rPr>
          <w:fldChar w:fldCharType="end"/>
        </w:r>
      </w:hyperlink>
    </w:p>
    <w:p w14:paraId="5F603F76" w14:textId="2A1AFE15"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38" w:history="1">
        <w:r w:rsidR="001D5BDE" w:rsidRPr="00E66B1D">
          <w:rPr>
            <w:rStyle w:val="Hipercze"/>
            <w:noProof/>
          </w:rPr>
          <w:t>8.</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Występowanie obiektów i terenów chronionych na podstawie przepisów od rębnych.</w:t>
        </w:r>
        <w:r w:rsidR="001D5BDE">
          <w:rPr>
            <w:noProof/>
            <w:webHidden/>
          </w:rPr>
          <w:tab/>
        </w:r>
        <w:r w:rsidR="001D5BDE">
          <w:rPr>
            <w:noProof/>
            <w:webHidden/>
          </w:rPr>
          <w:fldChar w:fldCharType="begin"/>
        </w:r>
        <w:r w:rsidR="001D5BDE">
          <w:rPr>
            <w:noProof/>
            <w:webHidden/>
          </w:rPr>
          <w:instrText xml:space="preserve"> PAGEREF _Toc143083038 \h </w:instrText>
        </w:r>
        <w:r w:rsidR="001D5BDE">
          <w:rPr>
            <w:noProof/>
            <w:webHidden/>
          </w:rPr>
        </w:r>
        <w:r w:rsidR="001D5BDE">
          <w:rPr>
            <w:noProof/>
            <w:webHidden/>
          </w:rPr>
          <w:fldChar w:fldCharType="separate"/>
        </w:r>
        <w:r w:rsidR="00B63B85">
          <w:rPr>
            <w:noProof/>
            <w:webHidden/>
          </w:rPr>
          <w:t>42</w:t>
        </w:r>
        <w:r w:rsidR="001D5BDE">
          <w:rPr>
            <w:noProof/>
            <w:webHidden/>
          </w:rPr>
          <w:fldChar w:fldCharType="end"/>
        </w:r>
      </w:hyperlink>
    </w:p>
    <w:p w14:paraId="0A6F7D3E" w14:textId="4E26C246"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39" w:history="1">
        <w:r w:rsidR="001D5BDE" w:rsidRPr="00E66B1D">
          <w:rPr>
            <w:rStyle w:val="Hipercze"/>
            <w:noProof/>
          </w:rPr>
          <w:t>9.</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Występowanie obszarów naturalnych zagrożeń geologicznych</w:t>
        </w:r>
        <w:r w:rsidR="001D5BDE">
          <w:rPr>
            <w:noProof/>
            <w:webHidden/>
          </w:rPr>
          <w:tab/>
        </w:r>
        <w:r w:rsidR="001D5BDE">
          <w:rPr>
            <w:noProof/>
            <w:webHidden/>
          </w:rPr>
          <w:fldChar w:fldCharType="begin"/>
        </w:r>
        <w:r w:rsidR="001D5BDE">
          <w:rPr>
            <w:noProof/>
            <w:webHidden/>
          </w:rPr>
          <w:instrText xml:space="preserve"> PAGEREF _Toc143083039 \h </w:instrText>
        </w:r>
        <w:r w:rsidR="001D5BDE">
          <w:rPr>
            <w:noProof/>
            <w:webHidden/>
          </w:rPr>
        </w:r>
        <w:r w:rsidR="001D5BDE">
          <w:rPr>
            <w:noProof/>
            <w:webHidden/>
          </w:rPr>
          <w:fldChar w:fldCharType="separate"/>
        </w:r>
        <w:r w:rsidR="00B63B85">
          <w:rPr>
            <w:noProof/>
            <w:webHidden/>
          </w:rPr>
          <w:t>43</w:t>
        </w:r>
        <w:r w:rsidR="001D5BDE">
          <w:rPr>
            <w:noProof/>
            <w:webHidden/>
          </w:rPr>
          <w:fldChar w:fldCharType="end"/>
        </w:r>
      </w:hyperlink>
    </w:p>
    <w:p w14:paraId="72247229" w14:textId="22F8A0A9"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40" w:history="1">
        <w:r w:rsidR="001D5BDE" w:rsidRPr="00E66B1D">
          <w:rPr>
            <w:rStyle w:val="Hipercze"/>
            <w:noProof/>
          </w:rPr>
          <w:t>10.</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Występowanie udokumentowanych złóż kopalin oraz zasobów wód podziemnych.</w:t>
        </w:r>
        <w:r w:rsidR="001D5BDE">
          <w:rPr>
            <w:noProof/>
            <w:webHidden/>
          </w:rPr>
          <w:tab/>
        </w:r>
        <w:r w:rsidR="001D5BDE">
          <w:rPr>
            <w:noProof/>
            <w:webHidden/>
          </w:rPr>
          <w:fldChar w:fldCharType="begin"/>
        </w:r>
        <w:r w:rsidR="001D5BDE">
          <w:rPr>
            <w:noProof/>
            <w:webHidden/>
          </w:rPr>
          <w:instrText xml:space="preserve"> PAGEREF _Toc143083040 \h </w:instrText>
        </w:r>
        <w:r w:rsidR="001D5BDE">
          <w:rPr>
            <w:noProof/>
            <w:webHidden/>
          </w:rPr>
        </w:r>
        <w:r w:rsidR="001D5BDE">
          <w:rPr>
            <w:noProof/>
            <w:webHidden/>
          </w:rPr>
          <w:fldChar w:fldCharType="separate"/>
        </w:r>
        <w:r w:rsidR="00B63B85">
          <w:rPr>
            <w:noProof/>
            <w:webHidden/>
          </w:rPr>
          <w:t>44</w:t>
        </w:r>
        <w:r w:rsidR="001D5BDE">
          <w:rPr>
            <w:noProof/>
            <w:webHidden/>
          </w:rPr>
          <w:fldChar w:fldCharType="end"/>
        </w:r>
      </w:hyperlink>
    </w:p>
    <w:p w14:paraId="7B3C8966" w14:textId="02F84B01"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41" w:history="1">
        <w:r w:rsidR="001D5BDE" w:rsidRPr="00E66B1D">
          <w:rPr>
            <w:rStyle w:val="Hipercze"/>
            <w:noProof/>
          </w:rPr>
          <w:t>11.</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Występowanie terenów górniczych wyznaczonych na podstawie przepisów odrębnych</w:t>
        </w:r>
        <w:r w:rsidR="001D5BDE">
          <w:rPr>
            <w:noProof/>
            <w:webHidden/>
          </w:rPr>
          <w:tab/>
        </w:r>
        <w:r w:rsidR="001D5BDE">
          <w:rPr>
            <w:noProof/>
            <w:webHidden/>
          </w:rPr>
          <w:fldChar w:fldCharType="begin"/>
        </w:r>
        <w:r w:rsidR="001D5BDE">
          <w:rPr>
            <w:noProof/>
            <w:webHidden/>
          </w:rPr>
          <w:instrText xml:space="preserve"> PAGEREF _Toc143083041 \h </w:instrText>
        </w:r>
        <w:r w:rsidR="001D5BDE">
          <w:rPr>
            <w:noProof/>
            <w:webHidden/>
          </w:rPr>
        </w:r>
        <w:r w:rsidR="001D5BDE">
          <w:rPr>
            <w:noProof/>
            <w:webHidden/>
          </w:rPr>
          <w:fldChar w:fldCharType="separate"/>
        </w:r>
        <w:r w:rsidR="00B63B85">
          <w:rPr>
            <w:noProof/>
            <w:webHidden/>
          </w:rPr>
          <w:t>46</w:t>
        </w:r>
        <w:r w:rsidR="001D5BDE">
          <w:rPr>
            <w:noProof/>
            <w:webHidden/>
          </w:rPr>
          <w:fldChar w:fldCharType="end"/>
        </w:r>
      </w:hyperlink>
    </w:p>
    <w:p w14:paraId="5C700DA8" w14:textId="6E79F7A2"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42" w:history="1">
        <w:r w:rsidR="001D5BDE" w:rsidRPr="00E66B1D">
          <w:rPr>
            <w:rStyle w:val="Hipercze"/>
            <w:noProof/>
          </w:rPr>
          <w:t>12.</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Stan komunikacji</w:t>
        </w:r>
        <w:r w:rsidR="001D5BDE">
          <w:rPr>
            <w:noProof/>
            <w:webHidden/>
          </w:rPr>
          <w:tab/>
        </w:r>
        <w:r w:rsidR="001D5BDE">
          <w:rPr>
            <w:noProof/>
            <w:webHidden/>
          </w:rPr>
          <w:fldChar w:fldCharType="begin"/>
        </w:r>
        <w:r w:rsidR="001D5BDE">
          <w:rPr>
            <w:noProof/>
            <w:webHidden/>
          </w:rPr>
          <w:instrText xml:space="preserve"> PAGEREF _Toc143083042 \h </w:instrText>
        </w:r>
        <w:r w:rsidR="001D5BDE">
          <w:rPr>
            <w:noProof/>
            <w:webHidden/>
          </w:rPr>
        </w:r>
        <w:r w:rsidR="001D5BDE">
          <w:rPr>
            <w:noProof/>
            <w:webHidden/>
          </w:rPr>
          <w:fldChar w:fldCharType="separate"/>
        </w:r>
        <w:r w:rsidR="00B63B85">
          <w:rPr>
            <w:noProof/>
            <w:webHidden/>
          </w:rPr>
          <w:t>47</w:t>
        </w:r>
        <w:r w:rsidR="001D5BDE">
          <w:rPr>
            <w:noProof/>
            <w:webHidden/>
          </w:rPr>
          <w:fldChar w:fldCharType="end"/>
        </w:r>
      </w:hyperlink>
    </w:p>
    <w:p w14:paraId="51C8CCC2" w14:textId="10C5D9E5"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43" w:history="1">
        <w:r w:rsidR="001D5BDE" w:rsidRPr="00E66B1D">
          <w:rPr>
            <w:rStyle w:val="Hipercze"/>
            <w:noProof/>
          </w:rPr>
          <w:t>12.1.</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Komunikacja drogowa</w:t>
        </w:r>
        <w:r w:rsidR="001D5BDE">
          <w:rPr>
            <w:noProof/>
            <w:webHidden/>
          </w:rPr>
          <w:tab/>
        </w:r>
        <w:r w:rsidR="001D5BDE">
          <w:rPr>
            <w:noProof/>
            <w:webHidden/>
          </w:rPr>
          <w:fldChar w:fldCharType="begin"/>
        </w:r>
        <w:r w:rsidR="001D5BDE">
          <w:rPr>
            <w:noProof/>
            <w:webHidden/>
          </w:rPr>
          <w:instrText xml:space="preserve"> PAGEREF _Toc143083043 \h </w:instrText>
        </w:r>
        <w:r w:rsidR="001D5BDE">
          <w:rPr>
            <w:noProof/>
            <w:webHidden/>
          </w:rPr>
        </w:r>
        <w:r w:rsidR="001D5BDE">
          <w:rPr>
            <w:noProof/>
            <w:webHidden/>
          </w:rPr>
          <w:fldChar w:fldCharType="separate"/>
        </w:r>
        <w:r w:rsidR="00B63B85">
          <w:rPr>
            <w:noProof/>
            <w:webHidden/>
          </w:rPr>
          <w:t>47</w:t>
        </w:r>
        <w:r w:rsidR="001D5BDE">
          <w:rPr>
            <w:noProof/>
            <w:webHidden/>
          </w:rPr>
          <w:fldChar w:fldCharType="end"/>
        </w:r>
      </w:hyperlink>
    </w:p>
    <w:p w14:paraId="1F640971" w14:textId="1B115344"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44" w:history="1">
        <w:r w:rsidR="001D5BDE" w:rsidRPr="00E66B1D">
          <w:rPr>
            <w:rStyle w:val="Hipercze"/>
            <w:noProof/>
          </w:rPr>
          <w:t>12.2.</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Komunikacja wodna</w:t>
        </w:r>
        <w:r w:rsidR="001D5BDE">
          <w:rPr>
            <w:noProof/>
            <w:webHidden/>
          </w:rPr>
          <w:tab/>
        </w:r>
        <w:r w:rsidR="001D5BDE">
          <w:rPr>
            <w:noProof/>
            <w:webHidden/>
          </w:rPr>
          <w:fldChar w:fldCharType="begin"/>
        </w:r>
        <w:r w:rsidR="001D5BDE">
          <w:rPr>
            <w:noProof/>
            <w:webHidden/>
          </w:rPr>
          <w:instrText xml:space="preserve"> PAGEREF _Toc143083044 \h </w:instrText>
        </w:r>
        <w:r w:rsidR="001D5BDE">
          <w:rPr>
            <w:noProof/>
            <w:webHidden/>
          </w:rPr>
        </w:r>
        <w:r w:rsidR="001D5BDE">
          <w:rPr>
            <w:noProof/>
            <w:webHidden/>
          </w:rPr>
          <w:fldChar w:fldCharType="separate"/>
        </w:r>
        <w:r w:rsidR="00B63B85">
          <w:rPr>
            <w:noProof/>
            <w:webHidden/>
          </w:rPr>
          <w:t>47</w:t>
        </w:r>
        <w:r w:rsidR="001D5BDE">
          <w:rPr>
            <w:noProof/>
            <w:webHidden/>
          </w:rPr>
          <w:fldChar w:fldCharType="end"/>
        </w:r>
      </w:hyperlink>
    </w:p>
    <w:p w14:paraId="5BCAFB28" w14:textId="5487628F"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45" w:history="1">
        <w:r w:rsidR="001D5BDE" w:rsidRPr="00E66B1D">
          <w:rPr>
            <w:rStyle w:val="Hipercze"/>
            <w:noProof/>
          </w:rPr>
          <w:t>12.3.</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Szlaki turystyczne</w:t>
        </w:r>
        <w:r w:rsidR="001D5BDE">
          <w:rPr>
            <w:noProof/>
            <w:webHidden/>
          </w:rPr>
          <w:tab/>
        </w:r>
        <w:r w:rsidR="001D5BDE">
          <w:rPr>
            <w:noProof/>
            <w:webHidden/>
          </w:rPr>
          <w:fldChar w:fldCharType="begin"/>
        </w:r>
        <w:r w:rsidR="001D5BDE">
          <w:rPr>
            <w:noProof/>
            <w:webHidden/>
          </w:rPr>
          <w:instrText xml:space="preserve"> PAGEREF _Toc143083045 \h </w:instrText>
        </w:r>
        <w:r w:rsidR="001D5BDE">
          <w:rPr>
            <w:noProof/>
            <w:webHidden/>
          </w:rPr>
        </w:r>
        <w:r w:rsidR="001D5BDE">
          <w:rPr>
            <w:noProof/>
            <w:webHidden/>
          </w:rPr>
          <w:fldChar w:fldCharType="separate"/>
        </w:r>
        <w:r w:rsidR="00B63B85">
          <w:rPr>
            <w:noProof/>
            <w:webHidden/>
          </w:rPr>
          <w:t>47</w:t>
        </w:r>
        <w:r w:rsidR="001D5BDE">
          <w:rPr>
            <w:noProof/>
            <w:webHidden/>
          </w:rPr>
          <w:fldChar w:fldCharType="end"/>
        </w:r>
      </w:hyperlink>
    </w:p>
    <w:p w14:paraId="151215D6" w14:textId="7B7E9A2F"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46" w:history="1">
        <w:r w:rsidR="001D5BDE" w:rsidRPr="00E66B1D">
          <w:rPr>
            <w:rStyle w:val="Hipercze"/>
            <w:noProof/>
          </w:rPr>
          <w:t>13.</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Stan infrastruktury technicznej, w tym stopień uporządkowania gospodarki wodno - ściekowej, energetycznej oraz gospodarki odpadami</w:t>
        </w:r>
        <w:r w:rsidR="001D5BDE">
          <w:rPr>
            <w:noProof/>
            <w:webHidden/>
          </w:rPr>
          <w:tab/>
        </w:r>
        <w:r w:rsidR="001D5BDE">
          <w:rPr>
            <w:noProof/>
            <w:webHidden/>
          </w:rPr>
          <w:fldChar w:fldCharType="begin"/>
        </w:r>
        <w:r w:rsidR="001D5BDE">
          <w:rPr>
            <w:noProof/>
            <w:webHidden/>
          </w:rPr>
          <w:instrText xml:space="preserve"> PAGEREF _Toc143083046 \h </w:instrText>
        </w:r>
        <w:r w:rsidR="001D5BDE">
          <w:rPr>
            <w:noProof/>
            <w:webHidden/>
          </w:rPr>
        </w:r>
        <w:r w:rsidR="001D5BDE">
          <w:rPr>
            <w:noProof/>
            <w:webHidden/>
          </w:rPr>
          <w:fldChar w:fldCharType="separate"/>
        </w:r>
        <w:r w:rsidR="00B63B85">
          <w:rPr>
            <w:noProof/>
            <w:webHidden/>
          </w:rPr>
          <w:t>48</w:t>
        </w:r>
        <w:r w:rsidR="001D5BDE">
          <w:rPr>
            <w:noProof/>
            <w:webHidden/>
          </w:rPr>
          <w:fldChar w:fldCharType="end"/>
        </w:r>
      </w:hyperlink>
    </w:p>
    <w:p w14:paraId="71DC6039" w14:textId="40F1C955"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47" w:history="1">
        <w:r w:rsidR="001D5BDE" w:rsidRPr="00E66B1D">
          <w:rPr>
            <w:rStyle w:val="Hipercze"/>
            <w:noProof/>
          </w:rPr>
          <w:t>13.1.</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Gospodarka wodno - ściekowa</w:t>
        </w:r>
        <w:r w:rsidR="001D5BDE">
          <w:rPr>
            <w:noProof/>
            <w:webHidden/>
          </w:rPr>
          <w:tab/>
        </w:r>
        <w:r w:rsidR="001D5BDE">
          <w:rPr>
            <w:noProof/>
            <w:webHidden/>
          </w:rPr>
          <w:fldChar w:fldCharType="begin"/>
        </w:r>
        <w:r w:rsidR="001D5BDE">
          <w:rPr>
            <w:noProof/>
            <w:webHidden/>
          </w:rPr>
          <w:instrText xml:space="preserve"> PAGEREF _Toc143083047 \h </w:instrText>
        </w:r>
        <w:r w:rsidR="001D5BDE">
          <w:rPr>
            <w:noProof/>
            <w:webHidden/>
          </w:rPr>
        </w:r>
        <w:r w:rsidR="001D5BDE">
          <w:rPr>
            <w:noProof/>
            <w:webHidden/>
          </w:rPr>
          <w:fldChar w:fldCharType="separate"/>
        </w:r>
        <w:r w:rsidR="00B63B85">
          <w:rPr>
            <w:noProof/>
            <w:webHidden/>
          </w:rPr>
          <w:t>48</w:t>
        </w:r>
        <w:r w:rsidR="001D5BDE">
          <w:rPr>
            <w:noProof/>
            <w:webHidden/>
          </w:rPr>
          <w:fldChar w:fldCharType="end"/>
        </w:r>
      </w:hyperlink>
    </w:p>
    <w:p w14:paraId="2E644E5D" w14:textId="33617122"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48" w:history="1">
        <w:r w:rsidR="001D5BDE" w:rsidRPr="00E66B1D">
          <w:rPr>
            <w:rStyle w:val="Hipercze"/>
            <w:noProof/>
          </w:rPr>
          <w:t>13.2.</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Gazownictwo</w:t>
        </w:r>
        <w:r w:rsidR="001D5BDE">
          <w:rPr>
            <w:noProof/>
            <w:webHidden/>
          </w:rPr>
          <w:tab/>
        </w:r>
        <w:r w:rsidR="001D5BDE">
          <w:rPr>
            <w:noProof/>
            <w:webHidden/>
          </w:rPr>
          <w:fldChar w:fldCharType="begin"/>
        </w:r>
        <w:r w:rsidR="001D5BDE">
          <w:rPr>
            <w:noProof/>
            <w:webHidden/>
          </w:rPr>
          <w:instrText xml:space="preserve"> PAGEREF _Toc143083048 \h </w:instrText>
        </w:r>
        <w:r w:rsidR="001D5BDE">
          <w:rPr>
            <w:noProof/>
            <w:webHidden/>
          </w:rPr>
        </w:r>
        <w:r w:rsidR="001D5BDE">
          <w:rPr>
            <w:noProof/>
            <w:webHidden/>
          </w:rPr>
          <w:fldChar w:fldCharType="separate"/>
        </w:r>
        <w:r w:rsidR="00B63B85">
          <w:rPr>
            <w:noProof/>
            <w:webHidden/>
          </w:rPr>
          <w:t>49</w:t>
        </w:r>
        <w:r w:rsidR="001D5BDE">
          <w:rPr>
            <w:noProof/>
            <w:webHidden/>
          </w:rPr>
          <w:fldChar w:fldCharType="end"/>
        </w:r>
      </w:hyperlink>
    </w:p>
    <w:p w14:paraId="591F0FBD" w14:textId="2F1547C3"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49" w:history="1">
        <w:r w:rsidR="001D5BDE" w:rsidRPr="00E66B1D">
          <w:rPr>
            <w:rStyle w:val="Hipercze"/>
            <w:noProof/>
          </w:rPr>
          <w:t>13.3.</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Energetyka cieplna</w:t>
        </w:r>
        <w:r w:rsidR="001D5BDE">
          <w:rPr>
            <w:noProof/>
            <w:webHidden/>
          </w:rPr>
          <w:tab/>
        </w:r>
        <w:r w:rsidR="001D5BDE">
          <w:rPr>
            <w:noProof/>
            <w:webHidden/>
          </w:rPr>
          <w:fldChar w:fldCharType="begin"/>
        </w:r>
        <w:r w:rsidR="001D5BDE">
          <w:rPr>
            <w:noProof/>
            <w:webHidden/>
          </w:rPr>
          <w:instrText xml:space="preserve"> PAGEREF _Toc143083049 \h </w:instrText>
        </w:r>
        <w:r w:rsidR="001D5BDE">
          <w:rPr>
            <w:noProof/>
            <w:webHidden/>
          </w:rPr>
        </w:r>
        <w:r w:rsidR="001D5BDE">
          <w:rPr>
            <w:noProof/>
            <w:webHidden/>
          </w:rPr>
          <w:fldChar w:fldCharType="separate"/>
        </w:r>
        <w:r w:rsidR="00B63B85">
          <w:rPr>
            <w:noProof/>
            <w:webHidden/>
          </w:rPr>
          <w:t>49</w:t>
        </w:r>
        <w:r w:rsidR="001D5BDE">
          <w:rPr>
            <w:noProof/>
            <w:webHidden/>
          </w:rPr>
          <w:fldChar w:fldCharType="end"/>
        </w:r>
      </w:hyperlink>
    </w:p>
    <w:p w14:paraId="17ABAA37" w14:textId="5C3E64C6"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50" w:history="1">
        <w:r w:rsidR="001D5BDE" w:rsidRPr="00E66B1D">
          <w:rPr>
            <w:rStyle w:val="Hipercze"/>
            <w:noProof/>
          </w:rPr>
          <w:t>13.4.</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Elektroenergetyka</w:t>
        </w:r>
        <w:r w:rsidR="001D5BDE">
          <w:rPr>
            <w:noProof/>
            <w:webHidden/>
          </w:rPr>
          <w:tab/>
        </w:r>
        <w:r w:rsidR="001D5BDE">
          <w:rPr>
            <w:noProof/>
            <w:webHidden/>
          </w:rPr>
          <w:fldChar w:fldCharType="begin"/>
        </w:r>
        <w:r w:rsidR="001D5BDE">
          <w:rPr>
            <w:noProof/>
            <w:webHidden/>
          </w:rPr>
          <w:instrText xml:space="preserve"> PAGEREF _Toc143083050 \h </w:instrText>
        </w:r>
        <w:r w:rsidR="001D5BDE">
          <w:rPr>
            <w:noProof/>
            <w:webHidden/>
          </w:rPr>
        </w:r>
        <w:r w:rsidR="001D5BDE">
          <w:rPr>
            <w:noProof/>
            <w:webHidden/>
          </w:rPr>
          <w:fldChar w:fldCharType="separate"/>
        </w:r>
        <w:r w:rsidR="00B63B85">
          <w:rPr>
            <w:noProof/>
            <w:webHidden/>
          </w:rPr>
          <w:t>49</w:t>
        </w:r>
        <w:r w:rsidR="001D5BDE">
          <w:rPr>
            <w:noProof/>
            <w:webHidden/>
          </w:rPr>
          <w:fldChar w:fldCharType="end"/>
        </w:r>
      </w:hyperlink>
    </w:p>
    <w:p w14:paraId="2FADD0AE" w14:textId="622E0C1B"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51" w:history="1">
        <w:r w:rsidR="001D5BDE" w:rsidRPr="00E66B1D">
          <w:rPr>
            <w:rStyle w:val="Hipercze"/>
            <w:noProof/>
          </w:rPr>
          <w:t>13.5.</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Energetyka wiatrowa</w:t>
        </w:r>
        <w:r w:rsidR="001D5BDE">
          <w:rPr>
            <w:noProof/>
            <w:webHidden/>
          </w:rPr>
          <w:tab/>
        </w:r>
        <w:r w:rsidR="001D5BDE">
          <w:rPr>
            <w:noProof/>
            <w:webHidden/>
          </w:rPr>
          <w:fldChar w:fldCharType="begin"/>
        </w:r>
        <w:r w:rsidR="001D5BDE">
          <w:rPr>
            <w:noProof/>
            <w:webHidden/>
          </w:rPr>
          <w:instrText xml:space="preserve"> PAGEREF _Toc143083051 \h </w:instrText>
        </w:r>
        <w:r w:rsidR="001D5BDE">
          <w:rPr>
            <w:noProof/>
            <w:webHidden/>
          </w:rPr>
        </w:r>
        <w:r w:rsidR="001D5BDE">
          <w:rPr>
            <w:noProof/>
            <w:webHidden/>
          </w:rPr>
          <w:fldChar w:fldCharType="separate"/>
        </w:r>
        <w:r w:rsidR="00B63B85">
          <w:rPr>
            <w:noProof/>
            <w:webHidden/>
          </w:rPr>
          <w:t>50</w:t>
        </w:r>
        <w:r w:rsidR="001D5BDE">
          <w:rPr>
            <w:noProof/>
            <w:webHidden/>
          </w:rPr>
          <w:fldChar w:fldCharType="end"/>
        </w:r>
      </w:hyperlink>
    </w:p>
    <w:p w14:paraId="3A2B6EBD" w14:textId="005AB4A8"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52" w:history="1">
        <w:r w:rsidR="001D5BDE" w:rsidRPr="00E66B1D">
          <w:rPr>
            <w:rStyle w:val="Hipercze"/>
            <w:noProof/>
          </w:rPr>
          <w:t>13.6.</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Telekomunikacja</w:t>
        </w:r>
        <w:r w:rsidR="001D5BDE">
          <w:rPr>
            <w:noProof/>
            <w:webHidden/>
          </w:rPr>
          <w:tab/>
        </w:r>
        <w:r w:rsidR="001D5BDE">
          <w:rPr>
            <w:noProof/>
            <w:webHidden/>
          </w:rPr>
          <w:fldChar w:fldCharType="begin"/>
        </w:r>
        <w:r w:rsidR="001D5BDE">
          <w:rPr>
            <w:noProof/>
            <w:webHidden/>
          </w:rPr>
          <w:instrText xml:space="preserve"> PAGEREF _Toc143083052 \h </w:instrText>
        </w:r>
        <w:r w:rsidR="001D5BDE">
          <w:rPr>
            <w:noProof/>
            <w:webHidden/>
          </w:rPr>
        </w:r>
        <w:r w:rsidR="001D5BDE">
          <w:rPr>
            <w:noProof/>
            <w:webHidden/>
          </w:rPr>
          <w:fldChar w:fldCharType="separate"/>
        </w:r>
        <w:r w:rsidR="00B63B85">
          <w:rPr>
            <w:noProof/>
            <w:webHidden/>
          </w:rPr>
          <w:t>50</w:t>
        </w:r>
        <w:r w:rsidR="001D5BDE">
          <w:rPr>
            <w:noProof/>
            <w:webHidden/>
          </w:rPr>
          <w:fldChar w:fldCharType="end"/>
        </w:r>
      </w:hyperlink>
    </w:p>
    <w:p w14:paraId="2F442619" w14:textId="1E9A7F4B"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53" w:history="1">
        <w:r w:rsidR="001D5BDE" w:rsidRPr="00E66B1D">
          <w:rPr>
            <w:rStyle w:val="Hipercze"/>
            <w:noProof/>
          </w:rPr>
          <w:t>13.7.</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Urządzenia wodne i melioracje.</w:t>
        </w:r>
        <w:r w:rsidR="001D5BDE">
          <w:rPr>
            <w:noProof/>
            <w:webHidden/>
          </w:rPr>
          <w:tab/>
        </w:r>
        <w:r w:rsidR="001D5BDE">
          <w:rPr>
            <w:noProof/>
            <w:webHidden/>
          </w:rPr>
          <w:fldChar w:fldCharType="begin"/>
        </w:r>
        <w:r w:rsidR="001D5BDE">
          <w:rPr>
            <w:noProof/>
            <w:webHidden/>
          </w:rPr>
          <w:instrText xml:space="preserve"> PAGEREF _Toc143083053 \h </w:instrText>
        </w:r>
        <w:r w:rsidR="001D5BDE">
          <w:rPr>
            <w:noProof/>
            <w:webHidden/>
          </w:rPr>
        </w:r>
        <w:r w:rsidR="001D5BDE">
          <w:rPr>
            <w:noProof/>
            <w:webHidden/>
          </w:rPr>
          <w:fldChar w:fldCharType="separate"/>
        </w:r>
        <w:r w:rsidR="00B63B85">
          <w:rPr>
            <w:noProof/>
            <w:webHidden/>
          </w:rPr>
          <w:t>50</w:t>
        </w:r>
        <w:r w:rsidR="001D5BDE">
          <w:rPr>
            <w:noProof/>
            <w:webHidden/>
          </w:rPr>
          <w:fldChar w:fldCharType="end"/>
        </w:r>
      </w:hyperlink>
    </w:p>
    <w:p w14:paraId="647653F6" w14:textId="5C0969A8" w:rsidR="001D5BDE" w:rsidRDefault="00000000" w:rsidP="00222008">
      <w:pPr>
        <w:pStyle w:val="Spistreci31"/>
        <w:rPr>
          <w:rFonts w:eastAsiaTheme="minorEastAsia" w:cstheme="minorBidi"/>
          <w:noProof/>
          <w:color w:val="auto"/>
          <w:kern w:val="2"/>
          <w:sz w:val="22"/>
          <w:szCs w:val="22"/>
          <w:lang w:bidi="ar-SA"/>
          <w14:ligatures w14:val="standardContextual"/>
        </w:rPr>
      </w:pPr>
      <w:hyperlink w:anchor="_Toc143083054" w:history="1">
        <w:r w:rsidR="001D5BDE" w:rsidRPr="00E66B1D">
          <w:rPr>
            <w:rStyle w:val="Hipercze"/>
            <w:noProof/>
          </w:rPr>
          <w:t>13.8.</w:t>
        </w:r>
        <w:r w:rsidR="001D5BDE">
          <w:rPr>
            <w:rFonts w:eastAsiaTheme="minorEastAsia" w:cstheme="minorBidi"/>
            <w:noProof/>
            <w:color w:val="auto"/>
            <w:kern w:val="2"/>
            <w:sz w:val="22"/>
            <w:szCs w:val="22"/>
            <w:lang w:bidi="ar-SA"/>
            <w14:ligatures w14:val="standardContextual"/>
          </w:rPr>
          <w:tab/>
        </w:r>
        <w:r w:rsidR="001D5BDE" w:rsidRPr="00E66B1D">
          <w:rPr>
            <w:rStyle w:val="Hipercze"/>
            <w:noProof/>
          </w:rPr>
          <w:t>Gospodarka odpadami</w:t>
        </w:r>
        <w:r w:rsidR="001D5BDE">
          <w:rPr>
            <w:noProof/>
            <w:webHidden/>
          </w:rPr>
          <w:tab/>
        </w:r>
        <w:r w:rsidR="001D5BDE">
          <w:rPr>
            <w:noProof/>
            <w:webHidden/>
          </w:rPr>
          <w:fldChar w:fldCharType="begin"/>
        </w:r>
        <w:r w:rsidR="001D5BDE">
          <w:rPr>
            <w:noProof/>
            <w:webHidden/>
          </w:rPr>
          <w:instrText xml:space="preserve"> PAGEREF _Toc143083054 \h </w:instrText>
        </w:r>
        <w:r w:rsidR="001D5BDE">
          <w:rPr>
            <w:noProof/>
            <w:webHidden/>
          </w:rPr>
        </w:r>
        <w:r w:rsidR="001D5BDE">
          <w:rPr>
            <w:noProof/>
            <w:webHidden/>
          </w:rPr>
          <w:fldChar w:fldCharType="separate"/>
        </w:r>
        <w:r w:rsidR="00B63B85">
          <w:rPr>
            <w:noProof/>
            <w:webHidden/>
          </w:rPr>
          <w:t>50</w:t>
        </w:r>
        <w:r w:rsidR="001D5BDE">
          <w:rPr>
            <w:noProof/>
            <w:webHidden/>
          </w:rPr>
          <w:fldChar w:fldCharType="end"/>
        </w:r>
      </w:hyperlink>
    </w:p>
    <w:p w14:paraId="2A7FFE21" w14:textId="2D209546"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55" w:history="1">
        <w:r w:rsidR="001D5BDE" w:rsidRPr="00E66B1D">
          <w:rPr>
            <w:rStyle w:val="Hipercze"/>
            <w:noProof/>
          </w:rPr>
          <w:t>14.</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Potrzeby i możliwości rozwoju gminy</w:t>
        </w:r>
        <w:r w:rsidR="001D5BDE">
          <w:rPr>
            <w:noProof/>
            <w:webHidden/>
          </w:rPr>
          <w:tab/>
        </w:r>
        <w:r w:rsidR="001D5BDE">
          <w:rPr>
            <w:noProof/>
            <w:webHidden/>
          </w:rPr>
          <w:fldChar w:fldCharType="begin"/>
        </w:r>
        <w:r w:rsidR="001D5BDE">
          <w:rPr>
            <w:noProof/>
            <w:webHidden/>
          </w:rPr>
          <w:instrText xml:space="preserve"> PAGEREF _Toc143083055 \h </w:instrText>
        </w:r>
        <w:r w:rsidR="001D5BDE">
          <w:rPr>
            <w:noProof/>
            <w:webHidden/>
          </w:rPr>
        </w:r>
        <w:r w:rsidR="001D5BDE">
          <w:rPr>
            <w:noProof/>
            <w:webHidden/>
          </w:rPr>
          <w:fldChar w:fldCharType="separate"/>
        </w:r>
        <w:r w:rsidR="00B63B85">
          <w:rPr>
            <w:noProof/>
            <w:webHidden/>
          </w:rPr>
          <w:t>50</w:t>
        </w:r>
        <w:r w:rsidR="001D5BDE">
          <w:rPr>
            <w:noProof/>
            <w:webHidden/>
          </w:rPr>
          <w:fldChar w:fldCharType="end"/>
        </w:r>
      </w:hyperlink>
    </w:p>
    <w:p w14:paraId="0B44F1D6" w14:textId="11903B0D" w:rsidR="001D5BDE" w:rsidRDefault="00000000">
      <w:pPr>
        <w:pStyle w:val="Spistreci2"/>
        <w:tabs>
          <w:tab w:val="left" w:pos="720"/>
          <w:tab w:val="right" w:leader="dot" w:pos="9707"/>
        </w:tabs>
        <w:rPr>
          <w:rFonts w:eastAsiaTheme="minorEastAsia" w:cstheme="minorBidi"/>
          <w:b w:val="0"/>
          <w:iCs w:val="0"/>
          <w:noProof/>
          <w:color w:val="auto"/>
          <w:kern w:val="2"/>
          <w:sz w:val="22"/>
          <w:szCs w:val="22"/>
          <w:lang w:bidi="ar-SA"/>
          <w14:ligatures w14:val="standardContextual"/>
        </w:rPr>
      </w:pPr>
      <w:hyperlink w:anchor="_Toc143083056" w:history="1">
        <w:r w:rsidR="001D5BDE" w:rsidRPr="00E66B1D">
          <w:rPr>
            <w:rStyle w:val="Hipercze"/>
            <w:noProof/>
          </w:rPr>
          <w:t>15.</w:t>
        </w:r>
        <w:r w:rsidR="001D5BDE">
          <w:rPr>
            <w:rFonts w:eastAsiaTheme="minorEastAsia" w:cstheme="minorBidi"/>
            <w:b w:val="0"/>
            <w:iCs w:val="0"/>
            <w:noProof/>
            <w:color w:val="auto"/>
            <w:kern w:val="2"/>
            <w:sz w:val="22"/>
            <w:szCs w:val="22"/>
            <w:lang w:bidi="ar-SA"/>
            <w14:ligatures w14:val="standardContextual"/>
          </w:rPr>
          <w:tab/>
        </w:r>
        <w:r w:rsidR="001D5BDE" w:rsidRPr="00E66B1D">
          <w:rPr>
            <w:rStyle w:val="Hipercze"/>
            <w:noProof/>
          </w:rPr>
          <w:t>Zadania służące realizacji ponadlokalnych celów publicznych</w:t>
        </w:r>
        <w:r w:rsidR="001D5BDE">
          <w:rPr>
            <w:noProof/>
            <w:webHidden/>
          </w:rPr>
          <w:tab/>
        </w:r>
        <w:r w:rsidR="001D5BDE">
          <w:rPr>
            <w:noProof/>
            <w:webHidden/>
          </w:rPr>
          <w:fldChar w:fldCharType="begin"/>
        </w:r>
        <w:r w:rsidR="001D5BDE">
          <w:rPr>
            <w:noProof/>
            <w:webHidden/>
          </w:rPr>
          <w:instrText xml:space="preserve"> PAGEREF _Toc143083056 \h </w:instrText>
        </w:r>
        <w:r w:rsidR="001D5BDE">
          <w:rPr>
            <w:noProof/>
            <w:webHidden/>
          </w:rPr>
        </w:r>
        <w:r w:rsidR="001D5BDE">
          <w:rPr>
            <w:noProof/>
            <w:webHidden/>
          </w:rPr>
          <w:fldChar w:fldCharType="separate"/>
        </w:r>
        <w:r w:rsidR="00B63B85">
          <w:rPr>
            <w:noProof/>
            <w:webHidden/>
          </w:rPr>
          <w:t>51</w:t>
        </w:r>
        <w:r w:rsidR="001D5BDE">
          <w:rPr>
            <w:noProof/>
            <w:webHidden/>
          </w:rPr>
          <w:fldChar w:fldCharType="end"/>
        </w:r>
      </w:hyperlink>
    </w:p>
    <w:p w14:paraId="556B9333" w14:textId="6EFE5AE8" w:rsidR="009A2892" w:rsidRPr="00CC6176" w:rsidRDefault="00621D35" w:rsidP="009A2892">
      <w:pPr>
        <w:rPr>
          <w:sz w:val="20"/>
          <w:szCs w:val="20"/>
        </w:rPr>
      </w:pPr>
      <w:r>
        <w:fldChar w:fldCharType="end"/>
      </w:r>
    </w:p>
    <w:p w14:paraId="2A48EA44" w14:textId="64F2A743" w:rsidR="009A2892" w:rsidRPr="00CC6176" w:rsidRDefault="009A2892" w:rsidP="009A2892">
      <w:pPr>
        <w:rPr>
          <w:sz w:val="18"/>
          <w:szCs w:val="18"/>
        </w:rPr>
      </w:pPr>
    </w:p>
    <w:p w14:paraId="23EF7F5D" w14:textId="2DCFE211" w:rsidR="007F7484" w:rsidRPr="005B1449" w:rsidRDefault="00F13FDF" w:rsidP="007F7484">
      <w:pPr>
        <w:jc w:val="center"/>
      </w:pPr>
      <w:bookmarkStart w:id="4" w:name="_Hlk92807270"/>
      <w:r w:rsidRPr="00F13FDF">
        <w:t xml:space="preserve">WYKAZ ZMIAN </w:t>
      </w:r>
      <w:r w:rsidR="007F7484">
        <w:t>STUDIUM UWARUNKOWAŃ I KIERUNKÓW ZAGOSPODAROWANIA GMINY SKULSK,</w:t>
      </w:r>
      <w:r>
        <w:t xml:space="preserve"> </w:t>
      </w:r>
      <w:r w:rsidR="007F7484">
        <w:t xml:space="preserve">PRZYJETEGO UCHWAŁĄ NR </w:t>
      </w:r>
      <w:r w:rsidR="007F7484" w:rsidRPr="007F7484">
        <w:t xml:space="preserve">111/12/2002 RADY GMINY SKULSK </w:t>
      </w:r>
      <w:r w:rsidR="007F7484" w:rsidRPr="005B1449">
        <w:t>Z</w:t>
      </w:r>
      <w:r w:rsidRPr="005B1449">
        <w:t> </w:t>
      </w:r>
      <w:r w:rsidR="007F7484" w:rsidRPr="005B1449">
        <w:t>DNIA 10 GRUDNIA 2002 ROKU</w:t>
      </w:r>
    </w:p>
    <w:p w14:paraId="365589DE" w14:textId="77777777" w:rsidR="007F7484" w:rsidRDefault="007F7484" w:rsidP="009A2892"/>
    <w:p w14:paraId="4FB6E5E6" w14:textId="20761C1E" w:rsidR="009A2892" w:rsidRDefault="007F7484" w:rsidP="007F7484">
      <w:r>
        <w:t>Zmiana I: Uchwała nr XVIII/182/2012 Rady Gminy Skulsk z dnia 09 lutego 2012 r.</w:t>
      </w:r>
    </w:p>
    <w:p w14:paraId="6E21639E" w14:textId="54402D75" w:rsidR="007F7484" w:rsidRDefault="00CC6176" w:rsidP="00CC6176">
      <w:pPr>
        <w:ind w:left="426"/>
      </w:pPr>
      <w:r>
        <w:t>Głównym powodem przystąpienia do opracowania zmiany studium jest potrzeba dostosowania ustaleń dotychczasowego studium do obowiązujących przepisów prawa, wskazanie terenów dla inwestycji mieszkaniowych, usługowych, produkcyjnych i rekreacyjnych oraz stworzenie podstawy dla uruchomienia odkrywki węgla brunatnego „Ościsłowo” w miejscowościach Nowa Wieś, Kobylanki, Parcele Buszkowo.</w:t>
      </w:r>
    </w:p>
    <w:p w14:paraId="61957A98" w14:textId="3E8D01AB" w:rsidR="007F7484" w:rsidRDefault="007F7484" w:rsidP="007F7484"/>
    <w:p w14:paraId="4285DEE7" w14:textId="45CD0875" w:rsidR="007F7484" w:rsidRDefault="007F7484" w:rsidP="00F13FDF">
      <w:r>
        <w:t xml:space="preserve">Zmiana II: </w:t>
      </w:r>
      <w:r w:rsidR="00F13FDF">
        <w:t>Uchwała Nr XIX/140/2016 Rady Gminy Skulsk z dnia 28 kwietnia 2016 r.</w:t>
      </w:r>
    </w:p>
    <w:p w14:paraId="08CDCC83" w14:textId="25C97CDE" w:rsidR="00BD0CB4" w:rsidRPr="003F6060" w:rsidRDefault="003F6060" w:rsidP="00F13FDF">
      <w:pPr>
        <w:ind w:left="426"/>
        <w:rPr>
          <w:b/>
          <w:bCs/>
          <w:u w:val="single"/>
        </w:rPr>
      </w:pPr>
      <w:bookmarkStart w:id="5" w:name="_Hlk86156913"/>
      <w:r w:rsidRPr="003F6060">
        <w:rPr>
          <w:b/>
          <w:bCs/>
          <w:u w:val="single"/>
        </w:rPr>
        <w:t xml:space="preserve">Wprowadzana zmiana studium jest bezpośrednio związana z inwestycją celu publicznego </w:t>
      </w:r>
      <w:r w:rsidR="0040512F" w:rsidRPr="003F6060">
        <w:rPr>
          <w:b/>
          <w:bCs/>
          <w:u w:val="single"/>
        </w:rPr>
        <w:t>w zakresie infrastruktury elektroenergetycznej - budow</w:t>
      </w:r>
      <w:r w:rsidRPr="003F6060">
        <w:rPr>
          <w:b/>
          <w:bCs/>
          <w:u w:val="single"/>
        </w:rPr>
        <w:t>ą</w:t>
      </w:r>
      <w:r w:rsidR="0040512F" w:rsidRPr="003F6060">
        <w:rPr>
          <w:b/>
          <w:bCs/>
          <w:u w:val="single"/>
        </w:rPr>
        <w:t xml:space="preserve"> dwutorowej napowietrznej linii elektro</w:t>
      </w:r>
      <w:r w:rsidRPr="003F6060">
        <w:rPr>
          <w:b/>
          <w:bCs/>
          <w:u w:val="single"/>
        </w:rPr>
        <w:t>e</w:t>
      </w:r>
      <w:r w:rsidR="0040512F" w:rsidRPr="003F6060">
        <w:rPr>
          <w:b/>
          <w:bCs/>
          <w:u w:val="single"/>
        </w:rPr>
        <w:t>nergetycznej 400kV Jasiniec-Pątnów, umieszczonej w Koncepcji Przestrzennego Zagospodarowania Kraju 2030.</w:t>
      </w:r>
    </w:p>
    <w:bookmarkEnd w:id="5"/>
    <w:p w14:paraId="5A2B6706" w14:textId="58DA086A" w:rsidR="00BD0CB4" w:rsidRPr="003F6060" w:rsidRDefault="0040512F" w:rsidP="00F13FDF">
      <w:pPr>
        <w:ind w:left="426"/>
        <w:rPr>
          <w:b/>
          <w:bCs/>
          <w:u w:val="single"/>
        </w:rPr>
      </w:pPr>
      <w:r w:rsidRPr="003F6060">
        <w:rPr>
          <w:b/>
          <w:bCs/>
          <w:u w:val="single"/>
        </w:rPr>
        <w:t>Zmiana studium nie w</w:t>
      </w:r>
      <w:r w:rsidR="003F6060" w:rsidRPr="003F6060">
        <w:rPr>
          <w:b/>
          <w:bCs/>
          <w:u w:val="single"/>
        </w:rPr>
        <w:t>pływ</w:t>
      </w:r>
      <w:r w:rsidRPr="003F6060">
        <w:rPr>
          <w:b/>
          <w:bCs/>
          <w:u w:val="single"/>
        </w:rPr>
        <w:t>a na bilans terenów zabudowy, dla których zachodzi koni</w:t>
      </w:r>
      <w:r w:rsidR="00F202BD">
        <w:rPr>
          <w:b/>
          <w:bCs/>
          <w:u w:val="single"/>
        </w:rPr>
        <w:t>e</w:t>
      </w:r>
      <w:r w:rsidRPr="003F6060">
        <w:rPr>
          <w:b/>
          <w:bCs/>
          <w:u w:val="single"/>
        </w:rPr>
        <w:t>czność wykonania analiz wynikających z potrzeb i możliwości rozwoju gminy.</w:t>
      </w:r>
    </w:p>
    <w:p w14:paraId="4E1C3C2D" w14:textId="57C78D83" w:rsidR="00BD0CB4" w:rsidRPr="003F6060" w:rsidRDefault="0040512F" w:rsidP="00F13FDF">
      <w:pPr>
        <w:ind w:left="426"/>
        <w:rPr>
          <w:b/>
          <w:bCs/>
          <w:u w:val="single"/>
        </w:rPr>
      </w:pPr>
      <w:r w:rsidRPr="003F6060">
        <w:rPr>
          <w:b/>
          <w:bCs/>
          <w:u w:val="single"/>
        </w:rPr>
        <w:t xml:space="preserve">W związku ze zmiana studium w zakresie linii 400 kV w obrębach: </w:t>
      </w:r>
      <w:r w:rsidR="003F6060" w:rsidRPr="003F6060">
        <w:rPr>
          <w:b/>
          <w:bCs/>
          <w:u w:val="single"/>
        </w:rPr>
        <w:t>Dzierżysław,</w:t>
      </w:r>
      <w:r w:rsidRPr="003F6060">
        <w:rPr>
          <w:b/>
          <w:bCs/>
          <w:u w:val="single"/>
        </w:rPr>
        <w:t xml:space="preserve"> Buszkowo-Parcele, Popielewo, Kobylanki i Czartówek, w tekście niniejszej zmiany studium dodano lub zmieniono zapisy.</w:t>
      </w:r>
    </w:p>
    <w:p w14:paraId="2C3D72E0" w14:textId="5B710236" w:rsidR="00BD0CB4" w:rsidRPr="003F6060" w:rsidRDefault="0040512F" w:rsidP="00F13FDF">
      <w:pPr>
        <w:ind w:left="426"/>
        <w:rPr>
          <w:b/>
          <w:bCs/>
          <w:u w:val="single"/>
        </w:rPr>
      </w:pPr>
      <w:r w:rsidRPr="003F6060">
        <w:rPr>
          <w:b/>
          <w:bCs/>
          <w:u w:val="single"/>
        </w:rPr>
        <w:t>Nowe teksty wyróżniono czcionk</w:t>
      </w:r>
      <w:r w:rsidR="003F6060" w:rsidRPr="003F6060">
        <w:rPr>
          <w:b/>
          <w:bCs/>
          <w:u w:val="single"/>
        </w:rPr>
        <w:t>ą</w:t>
      </w:r>
      <w:r w:rsidRPr="003F6060">
        <w:rPr>
          <w:b/>
          <w:bCs/>
          <w:u w:val="single"/>
        </w:rPr>
        <w:t xml:space="preserve"> pogrubioną i podkreśleniem. Teksty usunięte </w:t>
      </w:r>
      <w:r w:rsidR="003F6060" w:rsidRPr="003F6060">
        <w:rPr>
          <w:b/>
          <w:bCs/>
          <w:u w:val="single"/>
        </w:rPr>
        <w:t>w</w:t>
      </w:r>
      <w:r w:rsidRPr="003F6060">
        <w:rPr>
          <w:b/>
          <w:bCs/>
          <w:u w:val="single"/>
        </w:rPr>
        <w:t>yróżniono czcionk</w:t>
      </w:r>
      <w:r w:rsidR="003F6060" w:rsidRPr="003F6060">
        <w:rPr>
          <w:b/>
          <w:bCs/>
          <w:u w:val="single"/>
        </w:rPr>
        <w:t>ą</w:t>
      </w:r>
      <w:r w:rsidRPr="003F6060">
        <w:rPr>
          <w:b/>
          <w:bCs/>
          <w:u w:val="single"/>
        </w:rPr>
        <w:t xml:space="preserve"> Arial - kursywą i przekreśleniem. Wykaz dokonanych zmian został przedstawiony w odrębnym załączniku do uchwały w sprawie uchwalenia zmiany studium. Pozostała część tekstu stanowi treść studium dotychczas obowiązującego i razem ze zmianami tworzy tekst ujednolicony.</w:t>
      </w:r>
    </w:p>
    <w:p w14:paraId="27E0B3A7" w14:textId="443E8047" w:rsidR="003F6060" w:rsidRDefault="003F6060" w:rsidP="00F13FDF"/>
    <w:bookmarkEnd w:id="4"/>
    <w:p w14:paraId="4E8B1CD4" w14:textId="77777777" w:rsidR="00BA157A" w:rsidRDefault="00BA157A" w:rsidP="00BA157A">
      <w:r>
        <w:t>Zmiana III: Uchwała Nr XXXIX/411/2022 Rady Gminy Skulsk z dnia 29 czerwca 2022 r.</w:t>
      </w:r>
    </w:p>
    <w:p w14:paraId="39212D7E" w14:textId="4DBEF447" w:rsidR="006B5E9F" w:rsidRPr="00250B58" w:rsidRDefault="009737E3" w:rsidP="00F13FDF">
      <w:pPr>
        <w:shd w:val="clear" w:color="auto" w:fill="C5E0B3" w:themeFill="accent6" w:themeFillTint="66"/>
        <w:ind w:left="426"/>
        <w:rPr>
          <w:rFonts w:asciiTheme="minorHAnsi" w:hAnsiTheme="minorHAnsi" w:cstheme="minorHAnsi"/>
        </w:rPr>
      </w:pPr>
      <w:r w:rsidRPr="00250B58">
        <w:rPr>
          <w:rFonts w:asciiTheme="minorHAnsi" w:hAnsiTheme="minorHAnsi" w:cstheme="minorHAnsi"/>
        </w:rPr>
        <w:t xml:space="preserve">III </w:t>
      </w:r>
      <w:r w:rsidR="008B1D02" w:rsidRPr="00250B58">
        <w:rPr>
          <w:rFonts w:asciiTheme="minorHAnsi" w:hAnsiTheme="minorHAnsi" w:cstheme="minorHAnsi"/>
        </w:rPr>
        <w:t>zmiana Studium jest związana z aktualizacją terenów powierzchniowej eksploatacji złóż kruszywa, w granicach oznaczonych na załącznikach graficznyc</w:t>
      </w:r>
      <w:r w:rsidR="00710C25">
        <w:rPr>
          <w:rFonts w:asciiTheme="minorHAnsi" w:hAnsiTheme="minorHAnsi" w:cstheme="minorHAnsi"/>
        </w:rPr>
        <w:t>h do uchwały o przystąpieniu do </w:t>
      </w:r>
      <w:r w:rsidR="008B1D02" w:rsidRPr="00250B58">
        <w:rPr>
          <w:rFonts w:asciiTheme="minorHAnsi" w:hAnsiTheme="minorHAnsi" w:cstheme="minorHAnsi"/>
        </w:rPr>
        <w:t>zmiany studium</w:t>
      </w:r>
      <w:r w:rsidR="008B1D02">
        <w:rPr>
          <w:rFonts w:asciiTheme="minorHAnsi" w:hAnsiTheme="minorHAnsi" w:cstheme="minorHAnsi"/>
        </w:rPr>
        <w:t xml:space="preserve">. Związane jest to z </w:t>
      </w:r>
      <w:r w:rsidR="008B1D02" w:rsidRPr="00250B58">
        <w:rPr>
          <w:rFonts w:asciiTheme="minorHAnsi" w:hAnsiTheme="minorHAnsi" w:cstheme="minorHAnsi"/>
        </w:rPr>
        <w:t>udokumentowan</w:t>
      </w:r>
      <w:r w:rsidR="008B1D02">
        <w:rPr>
          <w:rFonts w:asciiTheme="minorHAnsi" w:hAnsiTheme="minorHAnsi" w:cstheme="minorHAnsi"/>
        </w:rPr>
        <w:t>iem nowych</w:t>
      </w:r>
      <w:r w:rsidR="008B1D02" w:rsidRPr="00250B58">
        <w:rPr>
          <w:rFonts w:asciiTheme="minorHAnsi" w:hAnsiTheme="minorHAnsi" w:cstheme="minorHAnsi"/>
        </w:rPr>
        <w:t xml:space="preserve"> złóż surowców naturalnych na terenie gminy Skulsk</w:t>
      </w:r>
      <w:r w:rsidRPr="00250B58">
        <w:rPr>
          <w:rFonts w:asciiTheme="minorHAnsi" w:hAnsiTheme="minorHAnsi" w:cstheme="minorHAnsi"/>
        </w:rPr>
        <w:t>.</w:t>
      </w:r>
    </w:p>
    <w:p w14:paraId="53DE4FA0" w14:textId="5C038FEA" w:rsidR="009737E3" w:rsidRDefault="009737E3" w:rsidP="00F13FDF">
      <w:pPr>
        <w:shd w:val="clear" w:color="auto" w:fill="C5E0B3" w:themeFill="accent6" w:themeFillTint="66"/>
        <w:ind w:left="426"/>
        <w:rPr>
          <w:rFonts w:asciiTheme="minorHAnsi" w:hAnsiTheme="minorHAnsi" w:cstheme="minorHAnsi"/>
        </w:rPr>
      </w:pPr>
      <w:r w:rsidRPr="00250B58">
        <w:rPr>
          <w:rFonts w:asciiTheme="minorHAnsi" w:hAnsiTheme="minorHAnsi" w:cstheme="minorHAnsi"/>
        </w:rPr>
        <w:t xml:space="preserve">Nowe teksty zostały wyróżnione </w:t>
      </w:r>
      <w:r w:rsidR="00250B58" w:rsidRPr="00250B58">
        <w:rPr>
          <w:rFonts w:asciiTheme="minorHAnsi" w:hAnsiTheme="minorHAnsi" w:cstheme="minorHAnsi"/>
        </w:rPr>
        <w:t>czcionką Calibri na zielonym tle.</w:t>
      </w:r>
    </w:p>
    <w:p w14:paraId="4A7E9410" w14:textId="77777777" w:rsidR="00F13FDF" w:rsidRDefault="0016489C" w:rsidP="00F13FDF">
      <w:pPr>
        <w:shd w:val="clear" w:color="auto" w:fill="C5E0B3" w:themeFill="accent6" w:themeFillTint="66"/>
        <w:ind w:left="426"/>
        <w:rPr>
          <w:rFonts w:asciiTheme="minorHAnsi" w:hAnsiTheme="minorHAnsi" w:cstheme="minorHAnsi"/>
        </w:rPr>
      </w:pPr>
      <w:r>
        <w:rPr>
          <w:rFonts w:asciiTheme="minorHAnsi" w:hAnsiTheme="minorHAnsi" w:cstheme="minorHAnsi"/>
        </w:rPr>
        <w:t>Zmiany nastąpiły w rozdziałach</w:t>
      </w:r>
      <w:r w:rsidR="00E86DB9">
        <w:rPr>
          <w:rFonts w:asciiTheme="minorHAnsi" w:hAnsiTheme="minorHAnsi" w:cstheme="minorHAnsi"/>
        </w:rPr>
        <w:t>:</w:t>
      </w:r>
    </w:p>
    <w:p w14:paraId="2E19D207" w14:textId="2097EDD3" w:rsidR="00F13FDF" w:rsidRPr="00F13FDF" w:rsidRDefault="0016489C" w:rsidP="00F13FDF">
      <w:pPr>
        <w:pStyle w:val="Akapitzlist"/>
        <w:numPr>
          <w:ilvl w:val="0"/>
          <w:numId w:val="64"/>
        </w:numPr>
        <w:shd w:val="clear" w:color="auto" w:fill="C5E0B3" w:themeFill="accent6" w:themeFillTint="66"/>
        <w:rPr>
          <w:rFonts w:asciiTheme="minorHAnsi" w:hAnsiTheme="minorHAnsi" w:cstheme="minorHAnsi"/>
        </w:rPr>
      </w:pPr>
      <w:r w:rsidRPr="00F13FDF">
        <w:rPr>
          <w:rFonts w:asciiTheme="minorHAnsi" w:hAnsiTheme="minorHAnsi" w:cstheme="minorHAnsi"/>
        </w:rPr>
        <w:lastRenderedPageBreak/>
        <w:t>3.</w:t>
      </w:r>
      <w:r w:rsidR="00E4243E">
        <w:rPr>
          <w:rFonts w:asciiTheme="minorHAnsi" w:hAnsiTheme="minorHAnsi" w:cstheme="minorHAnsi"/>
        </w:rPr>
        <w:t xml:space="preserve">5. </w:t>
      </w:r>
      <w:r w:rsidRPr="00F13FDF">
        <w:rPr>
          <w:rFonts w:asciiTheme="minorHAnsi" w:hAnsiTheme="minorHAnsi" w:cstheme="minorHAnsi"/>
        </w:rPr>
        <w:t xml:space="preserve">Surowce naturalne </w:t>
      </w:r>
    </w:p>
    <w:p w14:paraId="5A6FB1CD" w14:textId="77777777" w:rsidR="00F13FDF" w:rsidRPr="00F13FDF" w:rsidRDefault="00E86DB9" w:rsidP="00F13FDF">
      <w:pPr>
        <w:pStyle w:val="Akapitzlist"/>
        <w:numPr>
          <w:ilvl w:val="0"/>
          <w:numId w:val="64"/>
        </w:numPr>
        <w:shd w:val="clear" w:color="auto" w:fill="C5E0B3" w:themeFill="accent6" w:themeFillTint="66"/>
        <w:rPr>
          <w:rFonts w:asciiTheme="minorHAnsi" w:hAnsiTheme="minorHAnsi" w:cstheme="minorHAnsi"/>
        </w:rPr>
      </w:pPr>
      <w:r w:rsidRPr="00F13FDF">
        <w:rPr>
          <w:rFonts w:asciiTheme="minorHAnsi" w:hAnsiTheme="minorHAnsi" w:cstheme="minorHAnsi"/>
        </w:rPr>
        <w:t>10. Występowanie udokumentowanych złóż kopalin oraz zasobów wód podziemnych</w:t>
      </w:r>
    </w:p>
    <w:p w14:paraId="079BC5A6" w14:textId="77777777" w:rsidR="00BA157A" w:rsidRDefault="00CD2C7D" w:rsidP="00BA157A">
      <w:pPr>
        <w:pStyle w:val="Akapitzlist"/>
        <w:numPr>
          <w:ilvl w:val="0"/>
          <w:numId w:val="64"/>
        </w:numPr>
        <w:shd w:val="clear" w:color="auto" w:fill="C5E0B3" w:themeFill="accent6" w:themeFillTint="66"/>
        <w:rPr>
          <w:rFonts w:asciiTheme="minorHAnsi" w:hAnsiTheme="minorHAnsi" w:cstheme="minorHAnsi"/>
        </w:rPr>
      </w:pPr>
      <w:r w:rsidRPr="00F13FDF">
        <w:rPr>
          <w:rFonts w:asciiTheme="minorHAnsi" w:hAnsiTheme="minorHAnsi" w:cstheme="minorHAnsi"/>
        </w:rPr>
        <w:t>11. Występowanie terenów górniczych wyznaczonych na podstawie przepisów odrębnych</w:t>
      </w:r>
      <w:bookmarkStart w:id="6" w:name="_Toc86049914"/>
      <w:bookmarkStart w:id="7" w:name="_Toc86064291"/>
    </w:p>
    <w:p w14:paraId="70D80DE3" w14:textId="28E5813D" w:rsidR="00BA157A" w:rsidRPr="00BA157A" w:rsidRDefault="00BA157A" w:rsidP="001C4F36">
      <w:pPr>
        <w:spacing w:before="240"/>
        <w:rPr>
          <w:rFonts w:asciiTheme="minorHAnsi" w:hAnsiTheme="minorHAnsi" w:cstheme="minorHAnsi"/>
        </w:rPr>
      </w:pPr>
      <w:r w:rsidRPr="00E67CB0">
        <w:t>Zmiana IV: Uchwała Nr ……………. Rady Gminy Skulsk z dnia …………….</w:t>
      </w:r>
    </w:p>
    <w:p w14:paraId="649627C8" w14:textId="0EFD74BE" w:rsidR="00884CD0" w:rsidRDefault="00BA157A" w:rsidP="00BA157A">
      <w:pPr>
        <w:shd w:val="clear" w:color="auto" w:fill="BDD6EE" w:themeFill="accent5" w:themeFillTint="66"/>
        <w:spacing w:line="276" w:lineRule="auto"/>
        <w:ind w:left="425"/>
      </w:pPr>
      <w:bookmarkStart w:id="8" w:name="_Hlk143065436"/>
      <w:r>
        <w:t>Głównym powodem przystąpienia do zmiany studium uwarunkowań i kierunków zagospodarowania przestrzennego Gminy Skulsk jest</w:t>
      </w:r>
      <w:r w:rsidR="00884CD0">
        <w:t xml:space="preserve"> zagospodarowanie terenu, który pierwotnie był przeznaczony pod odkrywkę</w:t>
      </w:r>
      <w:r w:rsidR="00E10289">
        <w:t xml:space="preserve"> złoża węgla brunatnego</w:t>
      </w:r>
      <w:r w:rsidR="00884CD0">
        <w:t xml:space="preserve"> </w:t>
      </w:r>
      <w:r w:rsidR="00E10289">
        <w:t>„</w:t>
      </w:r>
      <w:r w:rsidR="00884CD0">
        <w:t>Ościsłowo</w:t>
      </w:r>
      <w:r w:rsidR="00E10289">
        <w:t>”</w:t>
      </w:r>
      <w:r w:rsidR="00884CD0">
        <w:t>. Celem niniejszej zmiany jest również wskazanie nowych terenów pod inwestycje mieszkaniowe, produkcyjne</w:t>
      </w:r>
      <w:r w:rsidR="00E10289">
        <w:t xml:space="preserve"> oraz </w:t>
      </w:r>
      <w:r w:rsidR="00884CD0">
        <w:t>rekreacyjne. Przedmiotowa aktualizacja studium jest ściśle związana z polityką ochrony środowiska,</w:t>
      </w:r>
      <w:r w:rsidR="00E10289">
        <w:t xml:space="preserve"> </w:t>
      </w:r>
      <w:r w:rsidR="00884CD0">
        <w:t xml:space="preserve">ze względu na planowane podjęcie Uchwały Sejmiku Województwa Wielkopolskiego w sprawie Skulskiego Parku Krajobrazowego i aktualizacją jego granic. </w:t>
      </w:r>
    </w:p>
    <w:p w14:paraId="3FE0CAFA" w14:textId="77777777" w:rsidR="00BA157A" w:rsidRDefault="00BA157A" w:rsidP="00BA157A">
      <w:pPr>
        <w:shd w:val="clear" w:color="auto" w:fill="BDD6EE" w:themeFill="accent5" w:themeFillTint="66"/>
        <w:spacing w:line="276" w:lineRule="auto"/>
        <w:ind w:left="425"/>
      </w:pPr>
      <w:r>
        <w:t xml:space="preserve">Zmiany w tekście zostały wyróżnione kolorem błękitnym. </w:t>
      </w:r>
    </w:p>
    <w:bookmarkEnd w:id="8"/>
    <w:p w14:paraId="2DD7B7AE" w14:textId="238954D2" w:rsidR="00BA157A" w:rsidRDefault="00BA157A" w:rsidP="00BA157A">
      <w:pPr>
        <w:shd w:val="clear" w:color="auto" w:fill="BDD6EE" w:themeFill="accent5" w:themeFillTint="66"/>
        <w:spacing w:line="276" w:lineRule="auto"/>
        <w:ind w:left="425"/>
        <w:rPr>
          <w:color w:val="auto"/>
        </w:rPr>
      </w:pPr>
      <w:r w:rsidRPr="00BA157A">
        <w:rPr>
          <w:color w:val="auto"/>
        </w:rPr>
        <w:t>Zmiany nastąpiły w:</w:t>
      </w:r>
    </w:p>
    <w:p w14:paraId="6687AF8A" w14:textId="3E136942" w:rsidR="00C9529C" w:rsidRDefault="00C9529C" w:rsidP="00BA157A">
      <w:pPr>
        <w:shd w:val="clear" w:color="auto" w:fill="BDD6EE" w:themeFill="accent5" w:themeFillTint="66"/>
        <w:spacing w:line="276" w:lineRule="auto"/>
        <w:ind w:left="425"/>
        <w:rPr>
          <w:color w:val="auto"/>
        </w:rPr>
      </w:pPr>
      <w:r>
        <w:rPr>
          <w:color w:val="auto"/>
        </w:rPr>
        <w:t>- w części I w rozdziałach:</w:t>
      </w:r>
    </w:p>
    <w:p w14:paraId="09B9DEEC" w14:textId="0CBBE50D" w:rsidR="00C9529C" w:rsidRDefault="00C9529C" w:rsidP="00BA157A">
      <w:pPr>
        <w:shd w:val="clear" w:color="auto" w:fill="BDD6EE" w:themeFill="accent5" w:themeFillTint="66"/>
        <w:spacing w:line="276" w:lineRule="auto"/>
        <w:ind w:left="425"/>
        <w:rPr>
          <w:color w:val="auto"/>
        </w:rPr>
      </w:pPr>
      <w:r>
        <w:rPr>
          <w:color w:val="auto"/>
        </w:rPr>
        <w:t xml:space="preserve">1. Podstawa prawna </w:t>
      </w:r>
    </w:p>
    <w:p w14:paraId="2D0F213F" w14:textId="14E22095" w:rsidR="00C9529C" w:rsidRDefault="00C9529C" w:rsidP="00BA157A">
      <w:pPr>
        <w:shd w:val="clear" w:color="auto" w:fill="BDD6EE" w:themeFill="accent5" w:themeFillTint="66"/>
        <w:spacing w:line="276" w:lineRule="auto"/>
        <w:ind w:left="425"/>
        <w:rPr>
          <w:color w:val="auto"/>
        </w:rPr>
      </w:pPr>
      <w:r>
        <w:rPr>
          <w:color w:val="auto"/>
        </w:rPr>
        <w:t>- w części II w rozdziałach:</w:t>
      </w:r>
    </w:p>
    <w:p w14:paraId="6F182740" w14:textId="77777777" w:rsidR="004758A7" w:rsidRDefault="00C9529C" w:rsidP="00BA157A">
      <w:pPr>
        <w:shd w:val="clear" w:color="auto" w:fill="BDD6EE" w:themeFill="accent5" w:themeFillTint="66"/>
        <w:spacing w:line="276" w:lineRule="auto"/>
        <w:ind w:left="425"/>
        <w:rPr>
          <w:color w:val="auto"/>
        </w:rPr>
      </w:pPr>
      <w:r>
        <w:rPr>
          <w:color w:val="auto"/>
        </w:rPr>
        <w:t xml:space="preserve">1. </w:t>
      </w:r>
      <w:r w:rsidR="00CD7D9C">
        <w:rPr>
          <w:color w:val="auto"/>
        </w:rPr>
        <w:t>Dotychczasowe przeznaczenie, zagospodarowanie i uzbrojeni</w:t>
      </w:r>
      <w:r w:rsidR="004758A7">
        <w:rPr>
          <w:color w:val="auto"/>
        </w:rPr>
        <w:t>e terenu gminy</w:t>
      </w:r>
    </w:p>
    <w:p w14:paraId="02BF57D8" w14:textId="4349B68A" w:rsidR="00CD7D9C" w:rsidRDefault="00CD7D9C" w:rsidP="00BA157A">
      <w:pPr>
        <w:shd w:val="clear" w:color="auto" w:fill="BDD6EE" w:themeFill="accent5" w:themeFillTint="66"/>
        <w:spacing w:line="276" w:lineRule="auto"/>
        <w:ind w:left="425"/>
        <w:rPr>
          <w:color w:val="auto"/>
        </w:rPr>
      </w:pPr>
      <w:r>
        <w:rPr>
          <w:color w:val="auto"/>
        </w:rPr>
        <w:t xml:space="preserve">2. </w:t>
      </w:r>
      <w:r w:rsidR="004758A7">
        <w:rPr>
          <w:color w:val="auto"/>
        </w:rPr>
        <w:t xml:space="preserve">Uwarunkowania wynikające ze stanu ładu przestrzennego i wymogów jego ochrony </w:t>
      </w:r>
    </w:p>
    <w:p w14:paraId="7B548B5E" w14:textId="3AE6A82A" w:rsidR="004758A7" w:rsidRDefault="004758A7" w:rsidP="00BA157A">
      <w:pPr>
        <w:shd w:val="clear" w:color="auto" w:fill="BDD6EE" w:themeFill="accent5" w:themeFillTint="66"/>
        <w:spacing w:line="276" w:lineRule="auto"/>
        <w:ind w:left="425"/>
        <w:rPr>
          <w:color w:val="auto"/>
        </w:rPr>
      </w:pPr>
      <w:r>
        <w:rPr>
          <w:color w:val="auto"/>
        </w:rPr>
        <w:t xml:space="preserve">4. Stan dziedzictwa kulturowego i zabytków oraz dóbr kultury współczesnej </w:t>
      </w:r>
    </w:p>
    <w:p w14:paraId="281DFB58" w14:textId="62AEFEFA" w:rsidR="004758A7" w:rsidRDefault="004758A7" w:rsidP="00BA157A">
      <w:pPr>
        <w:shd w:val="clear" w:color="auto" w:fill="BDD6EE" w:themeFill="accent5" w:themeFillTint="66"/>
        <w:spacing w:line="276" w:lineRule="auto"/>
        <w:ind w:left="425"/>
        <w:rPr>
          <w:color w:val="auto"/>
        </w:rPr>
      </w:pPr>
      <w:r>
        <w:rPr>
          <w:color w:val="auto"/>
        </w:rPr>
        <w:t>5. Uwarunkowania wynikające z warunków i jaskości życia mieszkańców</w:t>
      </w:r>
    </w:p>
    <w:p w14:paraId="23020587" w14:textId="03EF20DF" w:rsidR="004758A7" w:rsidRDefault="004758A7" w:rsidP="00BA157A">
      <w:pPr>
        <w:shd w:val="clear" w:color="auto" w:fill="BDD6EE" w:themeFill="accent5" w:themeFillTint="66"/>
        <w:spacing w:line="276" w:lineRule="auto"/>
        <w:ind w:left="425"/>
        <w:rPr>
          <w:color w:val="auto"/>
        </w:rPr>
      </w:pPr>
      <w:r>
        <w:rPr>
          <w:color w:val="auto"/>
        </w:rPr>
        <w:t>6. Uwarunkowania wynikające z zagrożenia bezpieczeństwa ludności i jej mienia</w:t>
      </w:r>
    </w:p>
    <w:p w14:paraId="569A5D3A" w14:textId="1D06A63B" w:rsidR="004758A7" w:rsidRDefault="004758A7" w:rsidP="00BA157A">
      <w:pPr>
        <w:shd w:val="clear" w:color="auto" w:fill="BDD6EE" w:themeFill="accent5" w:themeFillTint="66"/>
        <w:spacing w:line="276" w:lineRule="auto"/>
        <w:ind w:left="425"/>
        <w:rPr>
          <w:color w:val="auto"/>
        </w:rPr>
      </w:pPr>
      <w:r>
        <w:rPr>
          <w:color w:val="auto"/>
        </w:rPr>
        <w:t xml:space="preserve">9. Występowanie obszarów naturalnych zagrożeń geologicznych </w:t>
      </w:r>
    </w:p>
    <w:p w14:paraId="356CC477" w14:textId="4E199E33" w:rsidR="004758A7" w:rsidRDefault="004758A7" w:rsidP="00BA157A">
      <w:pPr>
        <w:shd w:val="clear" w:color="auto" w:fill="BDD6EE" w:themeFill="accent5" w:themeFillTint="66"/>
        <w:spacing w:line="276" w:lineRule="auto"/>
        <w:ind w:left="425"/>
        <w:rPr>
          <w:color w:val="auto"/>
        </w:rPr>
      </w:pPr>
      <w:r>
        <w:rPr>
          <w:color w:val="auto"/>
        </w:rPr>
        <w:t>10. Występowanie udokumentowanych złóż kopalin oraz zasobów wód podziemnych</w:t>
      </w:r>
    </w:p>
    <w:p w14:paraId="1D707461" w14:textId="6BB847B8" w:rsidR="004758A7" w:rsidRDefault="004758A7" w:rsidP="00BA157A">
      <w:pPr>
        <w:shd w:val="clear" w:color="auto" w:fill="BDD6EE" w:themeFill="accent5" w:themeFillTint="66"/>
        <w:spacing w:line="276" w:lineRule="auto"/>
        <w:ind w:left="425"/>
        <w:rPr>
          <w:color w:val="auto"/>
        </w:rPr>
      </w:pPr>
      <w:r>
        <w:rPr>
          <w:color w:val="auto"/>
        </w:rPr>
        <w:t xml:space="preserve">11. Występowanie terenów górniczych wyznaczonych na podstawie przepisów odrębnych </w:t>
      </w:r>
    </w:p>
    <w:p w14:paraId="7E6709F5" w14:textId="56FBA932" w:rsidR="00C9529C" w:rsidRPr="00BA157A" w:rsidRDefault="004758A7" w:rsidP="00D83A03">
      <w:pPr>
        <w:shd w:val="clear" w:color="auto" w:fill="BDD6EE" w:themeFill="accent5" w:themeFillTint="66"/>
        <w:spacing w:line="276" w:lineRule="auto"/>
        <w:ind w:left="425"/>
        <w:rPr>
          <w:color w:val="auto"/>
        </w:rPr>
      </w:pPr>
      <w:r>
        <w:rPr>
          <w:color w:val="auto"/>
        </w:rPr>
        <w:t xml:space="preserve">13. Stan infrastruktury technicznej, w tym stopień </w:t>
      </w:r>
      <w:r w:rsidR="00D83A03">
        <w:rPr>
          <w:color w:val="auto"/>
        </w:rPr>
        <w:t xml:space="preserve">uporządkowania gospodarki wodno-ściekowej, energetycznej oraz gospodarki odpadami </w:t>
      </w:r>
    </w:p>
    <w:p w14:paraId="16613F48" w14:textId="099CC1AB" w:rsidR="009A2892" w:rsidRPr="00BA157A" w:rsidRDefault="009A2892" w:rsidP="00BA157A">
      <w:r w:rsidRPr="00BA157A">
        <w:br w:type="page"/>
      </w:r>
    </w:p>
    <w:p w14:paraId="4C6CBDC3" w14:textId="780FEF6E" w:rsidR="00BD0CB4" w:rsidRPr="00550A64" w:rsidRDefault="0040512F" w:rsidP="00AC1307">
      <w:pPr>
        <w:pStyle w:val="Nagwek1"/>
        <w:numPr>
          <w:ilvl w:val="0"/>
          <w:numId w:val="44"/>
        </w:numPr>
      </w:pPr>
      <w:bookmarkStart w:id="9" w:name="_Toc143082997"/>
      <w:r w:rsidRPr="00550A64">
        <w:lastRenderedPageBreak/>
        <w:t>WSTĘP</w:t>
      </w:r>
      <w:bookmarkEnd w:id="6"/>
      <w:bookmarkEnd w:id="7"/>
      <w:bookmarkEnd w:id="9"/>
    </w:p>
    <w:p w14:paraId="03A31849" w14:textId="19377CDC" w:rsidR="00BD0CB4" w:rsidRDefault="0040512F" w:rsidP="00AC1307">
      <w:pPr>
        <w:pStyle w:val="Nagwek2"/>
        <w:numPr>
          <w:ilvl w:val="0"/>
          <w:numId w:val="45"/>
        </w:numPr>
      </w:pPr>
      <w:bookmarkStart w:id="10" w:name="_Toc86049498"/>
      <w:bookmarkStart w:id="11" w:name="_Toc86049804"/>
      <w:bookmarkStart w:id="12" w:name="_Toc86049915"/>
      <w:bookmarkStart w:id="13" w:name="_Toc86064292"/>
      <w:bookmarkStart w:id="14" w:name="_Toc143082998"/>
      <w:r>
        <w:t>Podstawa prawna</w:t>
      </w:r>
      <w:bookmarkEnd w:id="10"/>
      <w:bookmarkEnd w:id="11"/>
      <w:bookmarkEnd w:id="12"/>
      <w:bookmarkEnd w:id="13"/>
      <w:bookmarkEnd w:id="14"/>
    </w:p>
    <w:p w14:paraId="22E74E37" w14:textId="77777777" w:rsidR="00BD0CB4" w:rsidRDefault="0040512F" w:rsidP="00330C48">
      <w:r>
        <w:t>Podstawę prawną dotychczas obowiązującego opracowania stanowią:</w:t>
      </w:r>
    </w:p>
    <w:p w14:paraId="1EB0461A" w14:textId="2BF0081B" w:rsidR="00BD0CB4" w:rsidRDefault="0040512F" w:rsidP="00AC1307">
      <w:pPr>
        <w:pStyle w:val="Akapitzlist"/>
        <w:numPr>
          <w:ilvl w:val="0"/>
          <w:numId w:val="2"/>
        </w:numPr>
      </w:pPr>
      <w:r>
        <w:t>uchwala nr XVII/</w:t>
      </w:r>
      <w:r w:rsidR="00265DC1">
        <w:t>3</w:t>
      </w:r>
      <w:r>
        <w:t>1/2004 Rady Gminy Skulsk z dnia 10 grudnia 2004 roku w sprawie przystąpienia do sporządzenia zmiany studium uwarunkowań i kierunków zagospodarowania przestrzennego gminy Skulsk,</w:t>
      </w:r>
    </w:p>
    <w:p w14:paraId="6B7E0B87" w14:textId="54520847" w:rsidR="00BD0CB4" w:rsidRPr="006B5E9F" w:rsidRDefault="0040512F" w:rsidP="00AC1307">
      <w:pPr>
        <w:pStyle w:val="Akapitzlist"/>
        <w:numPr>
          <w:ilvl w:val="0"/>
          <w:numId w:val="2"/>
        </w:numPr>
        <w:rPr>
          <w:sz w:val="32"/>
          <w:szCs w:val="32"/>
        </w:rPr>
      </w:pPr>
      <w:r>
        <w:t xml:space="preserve">ustawa z </w:t>
      </w:r>
      <w:r w:rsidRPr="006B5E9F">
        <w:t xml:space="preserve">dnia 27 marca 2003 roku o planowaniu i zagospodarowaniu przestrzennym </w:t>
      </w:r>
      <w:r w:rsidRPr="009737E3">
        <w:rPr>
          <w:rFonts w:ascii="Arial" w:hAnsi="Arial" w:cs="Arial"/>
          <w:strike/>
          <w:sz w:val="22"/>
          <w:szCs w:val="22"/>
        </w:rPr>
        <w:t>(Dz</w:t>
      </w:r>
      <w:r w:rsidR="006B5E9F" w:rsidRPr="009737E3">
        <w:rPr>
          <w:rFonts w:ascii="Arial" w:hAnsi="Arial" w:cs="Arial"/>
          <w:strike/>
          <w:sz w:val="22"/>
          <w:szCs w:val="22"/>
        </w:rPr>
        <w:t>.</w:t>
      </w:r>
      <w:r w:rsidRPr="009737E3">
        <w:rPr>
          <w:rFonts w:ascii="Arial" w:hAnsi="Arial" w:cs="Arial"/>
          <w:strike/>
          <w:sz w:val="22"/>
          <w:szCs w:val="22"/>
        </w:rPr>
        <w:t>U</w:t>
      </w:r>
      <w:r w:rsidR="006B5E9F" w:rsidRPr="009737E3">
        <w:rPr>
          <w:rFonts w:ascii="Arial" w:hAnsi="Arial" w:cs="Arial"/>
          <w:strike/>
          <w:sz w:val="22"/>
          <w:szCs w:val="22"/>
        </w:rPr>
        <w:t xml:space="preserve">, </w:t>
      </w:r>
      <w:r w:rsidRPr="009737E3">
        <w:rPr>
          <w:rFonts w:ascii="Arial" w:hAnsi="Arial" w:cs="Arial"/>
          <w:strike/>
          <w:sz w:val="22"/>
          <w:szCs w:val="22"/>
        </w:rPr>
        <w:t>Nr</w:t>
      </w:r>
      <w:r w:rsidR="006B5E9F" w:rsidRPr="009737E3">
        <w:rPr>
          <w:rFonts w:ascii="Arial" w:hAnsi="Arial" w:cs="Arial"/>
          <w:strike/>
          <w:sz w:val="22"/>
          <w:szCs w:val="22"/>
        </w:rPr>
        <w:t xml:space="preserve"> </w:t>
      </w:r>
      <w:r w:rsidRPr="009737E3">
        <w:rPr>
          <w:rFonts w:ascii="Arial" w:hAnsi="Arial" w:cs="Arial"/>
          <w:strike/>
          <w:sz w:val="22"/>
          <w:szCs w:val="22"/>
        </w:rPr>
        <w:t>8</w:t>
      </w:r>
      <w:r w:rsidR="006B5E9F" w:rsidRPr="009737E3">
        <w:rPr>
          <w:rFonts w:ascii="Arial" w:hAnsi="Arial" w:cs="Arial"/>
          <w:strike/>
          <w:sz w:val="22"/>
          <w:szCs w:val="22"/>
        </w:rPr>
        <w:t xml:space="preserve">0, </w:t>
      </w:r>
      <w:r w:rsidRPr="009737E3">
        <w:rPr>
          <w:rFonts w:ascii="Arial" w:hAnsi="Arial" w:cs="Arial"/>
          <w:strike/>
          <w:sz w:val="22"/>
          <w:szCs w:val="22"/>
        </w:rPr>
        <w:t>p</w:t>
      </w:r>
      <w:r w:rsidR="006B5E9F" w:rsidRPr="009737E3">
        <w:rPr>
          <w:rFonts w:ascii="Arial" w:hAnsi="Arial" w:cs="Arial"/>
          <w:strike/>
          <w:sz w:val="22"/>
          <w:szCs w:val="22"/>
        </w:rPr>
        <w:t xml:space="preserve">oz </w:t>
      </w:r>
      <w:r w:rsidRPr="009737E3">
        <w:rPr>
          <w:rFonts w:ascii="Arial" w:hAnsi="Arial" w:cs="Arial"/>
          <w:strike/>
          <w:sz w:val="22"/>
          <w:szCs w:val="22"/>
        </w:rPr>
        <w:t>717 z póź</w:t>
      </w:r>
      <w:r w:rsidR="006B5E9F" w:rsidRPr="009737E3">
        <w:rPr>
          <w:rFonts w:ascii="Arial" w:hAnsi="Arial" w:cs="Arial"/>
          <w:strike/>
          <w:sz w:val="22"/>
          <w:szCs w:val="22"/>
        </w:rPr>
        <w:t xml:space="preserve">. </w:t>
      </w:r>
      <w:r w:rsidRPr="009737E3">
        <w:rPr>
          <w:rFonts w:ascii="Arial" w:hAnsi="Arial" w:cs="Arial"/>
          <w:strike/>
          <w:sz w:val="22"/>
          <w:szCs w:val="22"/>
        </w:rPr>
        <w:t>zm.)</w:t>
      </w:r>
      <w:r w:rsidRPr="00330C48">
        <w:rPr>
          <w:rStyle w:val="TeksttreciPogrubienie"/>
          <w:rFonts w:eastAsia="Courier New"/>
        </w:rPr>
        <w:t xml:space="preserve"> </w:t>
      </w:r>
      <w:r w:rsidRPr="006B5E9F">
        <w:rPr>
          <w:rStyle w:val="TeksttreciPogrubienie0"/>
          <w:rFonts w:eastAsia="Courier New"/>
          <w:sz w:val="24"/>
          <w:szCs w:val="24"/>
          <w:lang w:val="en-US" w:eastAsia="en-US" w:bidi="en-US"/>
        </w:rPr>
        <w:t xml:space="preserve">(Dz.ll. </w:t>
      </w:r>
      <w:r w:rsidRPr="006B5E9F">
        <w:rPr>
          <w:rStyle w:val="TeksttreciPogrubienie0"/>
          <w:rFonts w:eastAsia="Courier New"/>
          <w:sz w:val="24"/>
          <w:szCs w:val="24"/>
        </w:rPr>
        <w:t>z 2015 r., po z. 199 z późn. zmianami)</w:t>
      </w:r>
      <w:r w:rsidRPr="006B5E9F">
        <w:rPr>
          <w:rStyle w:val="TeksttreciPogrubienie"/>
          <w:rFonts w:eastAsia="Courier New"/>
          <w:sz w:val="24"/>
          <w:szCs w:val="24"/>
        </w:rPr>
        <w:t>,</w:t>
      </w:r>
    </w:p>
    <w:p w14:paraId="5D8D2574" w14:textId="57AF8C3B" w:rsidR="00BD0CB4" w:rsidRDefault="0040512F" w:rsidP="00AC1307">
      <w:pPr>
        <w:pStyle w:val="Akapitzlist"/>
        <w:numPr>
          <w:ilvl w:val="0"/>
          <w:numId w:val="2"/>
        </w:numPr>
      </w:pPr>
      <w:r>
        <w:t>rozporządzenie Ministra Infrastruktury z dnia 28 kwietnia 2004 roku w sprawie zakresu projektu studium uwarunkowań i kierunków zagospodarowania przestrzennego gminy (Dz.U.</w:t>
      </w:r>
      <w:r w:rsidR="006B5E9F">
        <w:t xml:space="preserve"> </w:t>
      </w:r>
      <w:r>
        <w:t>Nr 118. poz. 1233),</w:t>
      </w:r>
    </w:p>
    <w:p w14:paraId="0AE2A87D" w14:textId="52FD5262" w:rsidR="00BD0CB4" w:rsidRPr="006B5E9F" w:rsidRDefault="0040512F" w:rsidP="00AC1307">
      <w:pPr>
        <w:pStyle w:val="Akapitzlist"/>
        <w:numPr>
          <w:ilvl w:val="0"/>
          <w:numId w:val="2"/>
        </w:numPr>
        <w:rPr>
          <w:sz w:val="32"/>
          <w:szCs w:val="32"/>
        </w:rPr>
      </w:pPr>
      <w:r w:rsidRPr="006B5E9F">
        <w:rPr>
          <w:rStyle w:val="Teksttreci61"/>
          <w:rFonts w:eastAsia="Courier New"/>
          <w:sz w:val="24"/>
          <w:szCs w:val="24"/>
        </w:rPr>
        <w:t>przepisy odrębne.</w:t>
      </w:r>
    </w:p>
    <w:p w14:paraId="1E5D97FE" w14:textId="77777777" w:rsidR="00330C48" w:rsidRDefault="00330C48" w:rsidP="00330C48">
      <w:pPr>
        <w:rPr>
          <w:rStyle w:val="Teksttreci61"/>
          <w:rFonts w:eastAsia="Courier New"/>
        </w:rPr>
      </w:pPr>
    </w:p>
    <w:p w14:paraId="5947DB82" w14:textId="59C60FEB" w:rsidR="00BD0CB4" w:rsidRPr="006B5E9F" w:rsidRDefault="0040512F" w:rsidP="00330C48">
      <w:pPr>
        <w:rPr>
          <w:sz w:val="32"/>
          <w:szCs w:val="32"/>
        </w:rPr>
      </w:pPr>
      <w:r w:rsidRPr="006B5E9F">
        <w:rPr>
          <w:rStyle w:val="Teksttreci61"/>
          <w:rFonts w:eastAsia="Courier New"/>
          <w:sz w:val="24"/>
          <w:szCs w:val="24"/>
        </w:rPr>
        <w:t>Podstawę prawną obecnej zmiany studium uwarunkowań i kierunków zagospodarowania</w:t>
      </w:r>
      <w:r w:rsidR="00330C48" w:rsidRPr="006B5E9F">
        <w:rPr>
          <w:rStyle w:val="Teksttreci61"/>
          <w:rFonts w:eastAsia="Courier New"/>
          <w:sz w:val="24"/>
          <w:szCs w:val="24"/>
        </w:rPr>
        <w:t xml:space="preserve"> </w:t>
      </w:r>
      <w:r w:rsidRPr="006B5E9F">
        <w:rPr>
          <w:rStyle w:val="Teksttreci61"/>
          <w:rFonts w:eastAsia="Courier New"/>
          <w:sz w:val="24"/>
          <w:szCs w:val="24"/>
        </w:rPr>
        <w:t>przestrzennego gminy Skulsk stanowią:</w:t>
      </w:r>
    </w:p>
    <w:p w14:paraId="34BCE856" w14:textId="3B7E631A" w:rsidR="00BD0CB4" w:rsidRPr="006B5E9F" w:rsidRDefault="0040512F" w:rsidP="00AC1307">
      <w:pPr>
        <w:pStyle w:val="Akapitzlist"/>
        <w:numPr>
          <w:ilvl w:val="0"/>
          <w:numId w:val="3"/>
        </w:numPr>
        <w:rPr>
          <w:sz w:val="32"/>
          <w:szCs w:val="32"/>
        </w:rPr>
      </w:pPr>
      <w:r w:rsidRPr="006B5E9F">
        <w:rPr>
          <w:rStyle w:val="Teksttreci61"/>
          <w:rFonts w:eastAsia="Courier New"/>
          <w:sz w:val="24"/>
          <w:szCs w:val="24"/>
        </w:rPr>
        <w:t>uchwala nr Y/53/15 Rady Gminy Skulsk z dnia 11 marca 2015 roku w sprawie</w:t>
      </w:r>
      <w:r w:rsidRPr="006B5E9F">
        <w:rPr>
          <w:sz w:val="32"/>
          <w:szCs w:val="32"/>
        </w:rPr>
        <w:t xml:space="preserve"> </w:t>
      </w:r>
      <w:r w:rsidRPr="006B5E9F">
        <w:rPr>
          <w:rStyle w:val="Teksttreci61"/>
          <w:rFonts w:eastAsia="Courier New"/>
          <w:sz w:val="24"/>
          <w:szCs w:val="24"/>
        </w:rPr>
        <w:t>przystąpienia do sporządzenia zmiany studium uwarunkowań i kierunków</w:t>
      </w:r>
      <w:r w:rsidRPr="006B5E9F">
        <w:rPr>
          <w:sz w:val="32"/>
          <w:szCs w:val="32"/>
        </w:rPr>
        <w:t xml:space="preserve"> </w:t>
      </w:r>
      <w:r w:rsidRPr="006B5E9F">
        <w:rPr>
          <w:rStyle w:val="Teksttreci61"/>
          <w:rFonts w:eastAsia="Courier New"/>
          <w:sz w:val="24"/>
          <w:szCs w:val="24"/>
        </w:rPr>
        <w:t>zagospodarowania przestrzennego gminy Skulsk.</w:t>
      </w:r>
    </w:p>
    <w:p w14:paraId="1FD0490A" w14:textId="77777777" w:rsidR="00BD0CB4" w:rsidRPr="00265DC1" w:rsidRDefault="0040512F" w:rsidP="00AC1307">
      <w:pPr>
        <w:pStyle w:val="Akapitzlist"/>
        <w:numPr>
          <w:ilvl w:val="0"/>
          <w:numId w:val="3"/>
        </w:numPr>
        <w:rPr>
          <w:rStyle w:val="Teksttreci61"/>
          <w:rFonts w:eastAsia="Courier New" w:cs="Courier New"/>
          <w:b w:val="0"/>
          <w:bCs w:val="0"/>
          <w:spacing w:val="0"/>
          <w:sz w:val="32"/>
          <w:szCs w:val="32"/>
          <w:u w:val="none"/>
        </w:rPr>
      </w:pPr>
      <w:r w:rsidRPr="006B5E9F">
        <w:rPr>
          <w:rStyle w:val="Teksttreci61"/>
          <w:rFonts w:eastAsia="Courier New"/>
          <w:sz w:val="24"/>
          <w:szCs w:val="24"/>
        </w:rPr>
        <w:t>uchwała nr 1X/7Q/2015 Rady Gminy Skulsk z dnia 29 czerwca 2015 roku zmieniająca</w:t>
      </w:r>
      <w:r w:rsidRPr="006B5E9F">
        <w:rPr>
          <w:sz w:val="32"/>
          <w:szCs w:val="32"/>
        </w:rPr>
        <w:t xml:space="preserve"> </w:t>
      </w:r>
      <w:r w:rsidRPr="006B5E9F">
        <w:rPr>
          <w:rStyle w:val="Teksttreci61"/>
          <w:rFonts w:eastAsia="Courier New"/>
          <w:sz w:val="24"/>
          <w:szCs w:val="24"/>
        </w:rPr>
        <w:t>u</w:t>
      </w:r>
      <w:r w:rsidR="00330C48" w:rsidRPr="006B5E9F">
        <w:rPr>
          <w:rStyle w:val="Teksttreci61"/>
          <w:rFonts w:eastAsia="Courier New"/>
          <w:sz w:val="24"/>
          <w:szCs w:val="24"/>
        </w:rPr>
        <w:t>ch</w:t>
      </w:r>
      <w:r w:rsidRPr="006B5E9F">
        <w:rPr>
          <w:rStyle w:val="Teksttreci61"/>
          <w:rFonts w:eastAsia="Courier New"/>
          <w:sz w:val="24"/>
          <w:szCs w:val="24"/>
        </w:rPr>
        <w:t>wałę nr Y/53/15 w sprawie przystąpienia do sporządzenia zmiany studium</w:t>
      </w:r>
      <w:r w:rsidRPr="006B5E9F">
        <w:rPr>
          <w:sz w:val="32"/>
          <w:szCs w:val="32"/>
        </w:rPr>
        <w:t xml:space="preserve"> </w:t>
      </w:r>
      <w:r w:rsidRPr="006B5E9F">
        <w:rPr>
          <w:rStyle w:val="Teksttreci61"/>
          <w:rFonts w:eastAsia="Courier New"/>
          <w:sz w:val="24"/>
          <w:szCs w:val="24"/>
        </w:rPr>
        <w:t>uwarunkowań i kierunków zagospodarowania przestrzennego gminy Skulsk.</w:t>
      </w:r>
    </w:p>
    <w:p w14:paraId="05188A72" w14:textId="77777777" w:rsidR="00265DC1" w:rsidRDefault="00265DC1" w:rsidP="00265DC1">
      <w:pPr>
        <w:rPr>
          <w:sz w:val="32"/>
          <w:szCs w:val="32"/>
        </w:rPr>
      </w:pPr>
    </w:p>
    <w:p w14:paraId="1534DDDA" w14:textId="4D53C4E8" w:rsidR="00BA157A" w:rsidRDefault="00265DC1" w:rsidP="00BA157A">
      <w:pPr>
        <w:rPr>
          <w:shd w:val="clear" w:color="auto" w:fill="BDD6EE" w:themeFill="accent5" w:themeFillTint="66"/>
        </w:rPr>
      </w:pPr>
      <w:r w:rsidRPr="00B5794C">
        <w:rPr>
          <w:shd w:val="clear" w:color="auto" w:fill="BDD6EE" w:themeFill="accent5" w:themeFillTint="66"/>
        </w:rPr>
        <w:t>Podstawę prawną zmiany studium</w:t>
      </w:r>
      <w:r w:rsidR="00F67FEA">
        <w:rPr>
          <w:shd w:val="clear" w:color="auto" w:fill="BDD6EE" w:themeFill="accent5" w:themeFillTint="66"/>
        </w:rPr>
        <w:t xml:space="preserve"> </w:t>
      </w:r>
      <w:r w:rsidR="00B5794C" w:rsidRPr="00B5794C">
        <w:rPr>
          <w:shd w:val="clear" w:color="auto" w:fill="BDD6EE" w:themeFill="accent5" w:themeFillTint="66"/>
        </w:rPr>
        <w:t>uwarunkowań i kierunków zagospodarowania przestrzennego</w:t>
      </w:r>
      <w:r w:rsidR="00B5794C" w:rsidRPr="00B5794C">
        <w:t xml:space="preserve"> </w:t>
      </w:r>
      <w:r w:rsidR="00B5794C" w:rsidRPr="00B5794C">
        <w:rPr>
          <w:shd w:val="clear" w:color="auto" w:fill="BDD6EE" w:themeFill="accent5" w:themeFillTint="66"/>
        </w:rPr>
        <w:t>gminy Skulsk w 2023 r.</w:t>
      </w:r>
      <w:r w:rsidR="00F67FEA">
        <w:rPr>
          <w:shd w:val="clear" w:color="auto" w:fill="BDD6EE" w:themeFill="accent5" w:themeFillTint="66"/>
        </w:rPr>
        <w:t xml:space="preserve"> </w:t>
      </w:r>
      <w:r w:rsidR="00B5794C" w:rsidRPr="00B5794C">
        <w:rPr>
          <w:shd w:val="clear" w:color="auto" w:fill="BDD6EE" w:themeFill="accent5" w:themeFillTint="66"/>
        </w:rPr>
        <w:t>stanowi</w:t>
      </w:r>
      <w:r w:rsidR="00BA157A">
        <w:rPr>
          <w:shd w:val="clear" w:color="auto" w:fill="BDD6EE" w:themeFill="accent5" w:themeFillTint="66"/>
        </w:rPr>
        <w:t>:</w:t>
      </w:r>
    </w:p>
    <w:p w14:paraId="1170C19D" w14:textId="4238B998" w:rsidR="00BA157A" w:rsidRPr="00BA157A" w:rsidRDefault="00B5794C" w:rsidP="00222008">
      <w:pPr>
        <w:pStyle w:val="Akapitzlist"/>
        <w:numPr>
          <w:ilvl w:val="0"/>
          <w:numId w:val="66"/>
        </w:numPr>
        <w:ind w:left="426" w:hanging="426"/>
        <w:rPr>
          <w:shd w:val="clear" w:color="auto" w:fill="BDD6EE" w:themeFill="accent5" w:themeFillTint="66"/>
        </w:rPr>
      </w:pPr>
      <w:r w:rsidRPr="00BA157A">
        <w:rPr>
          <w:shd w:val="clear" w:color="auto" w:fill="BDD6EE" w:themeFill="accent5" w:themeFillTint="66"/>
        </w:rPr>
        <w:t>uchwała nr XLI/421/2020 Rady Gminy Skulsk z dnia 29 czerwca 2022 r. w sprawie przystąpienia do sporządzenia zmiany Studium uwarunkowań i kierunków zagospodarowania przestrzennego Gminy Skulsk</w:t>
      </w:r>
      <w:r w:rsidR="00BA157A" w:rsidRPr="00BA157A">
        <w:rPr>
          <w:shd w:val="clear" w:color="auto" w:fill="BDD6EE" w:themeFill="accent5" w:themeFillTint="66"/>
        </w:rPr>
        <w:t xml:space="preserve">. </w:t>
      </w:r>
    </w:p>
    <w:p w14:paraId="36C3D327" w14:textId="77777777" w:rsidR="00B5794C" w:rsidRDefault="00B5794C" w:rsidP="00B5794C">
      <w:pPr>
        <w:rPr>
          <w:shd w:val="clear" w:color="auto" w:fill="BDD6EE" w:themeFill="accent5" w:themeFillTint="66"/>
        </w:rPr>
      </w:pPr>
    </w:p>
    <w:p w14:paraId="3DE0BEFD" w14:textId="7BA9D5E9" w:rsidR="00BD0CB4" w:rsidRDefault="0040512F" w:rsidP="00C9529C">
      <w:pPr>
        <w:pStyle w:val="Nagwek2"/>
        <w:numPr>
          <w:ilvl w:val="0"/>
          <w:numId w:val="45"/>
        </w:numPr>
      </w:pPr>
      <w:bookmarkStart w:id="15" w:name="bookmark5"/>
      <w:bookmarkStart w:id="16" w:name="_Toc86049499"/>
      <w:bookmarkStart w:id="17" w:name="_Toc86049805"/>
      <w:bookmarkStart w:id="18" w:name="_Toc86049916"/>
      <w:bookmarkStart w:id="19" w:name="_Toc86064293"/>
      <w:bookmarkStart w:id="20" w:name="_Toc143082999"/>
      <w:r>
        <w:t>Informacje merytoryczne</w:t>
      </w:r>
      <w:bookmarkEnd w:id="15"/>
      <w:bookmarkEnd w:id="16"/>
      <w:bookmarkEnd w:id="17"/>
      <w:bookmarkEnd w:id="18"/>
      <w:bookmarkEnd w:id="19"/>
      <w:bookmarkEnd w:id="20"/>
    </w:p>
    <w:p w14:paraId="720BD37D" w14:textId="77777777" w:rsidR="00BD0CB4" w:rsidRDefault="0040512F" w:rsidP="00330C48">
      <w:r>
        <w:t>Studium uwarunkowań i kierunków zagospodarowania przestrzennego gminy jest dokumentem określającym główne cele i zasady rozwoju zagospodarowania przestrzeni.</w:t>
      </w:r>
    </w:p>
    <w:p w14:paraId="4ABD4B9C" w14:textId="6FE460A2" w:rsidR="00BD0CB4" w:rsidRDefault="0040512F" w:rsidP="00330C48">
      <w:r w:rsidRPr="00630401">
        <w:t xml:space="preserve">Zgodnie z przepisem art. 9 ust. 4 ustawy z dnia 27 marca 2003 r. o planowaniu </w:t>
      </w:r>
      <w:r w:rsidRPr="00630401">
        <w:rPr>
          <w:rStyle w:val="TeksttreciPogrubienie"/>
          <w:rFonts w:eastAsia="Courier New"/>
        </w:rPr>
        <w:t xml:space="preserve">i </w:t>
      </w:r>
      <w:r w:rsidRPr="00630401">
        <w:t xml:space="preserve">zagospodarowaniu przestrzennym </w:t>
      </w:r>
      <w:r w:rsidR="006B5E9F" w:rsidRPr="00630401">
        <w:rPr>
          <w:rFonts w:ascii="Arial" w:hAnsi="Arial" w:cs="Arial"/>
          <w:strike/>
          <w:sz w:val="22"/>
          <w:szCs w:val="22"/>
        </w:rPr>
        <w:t>(</w:t>
      </w:r>
      <w:r w:rsidR="006B5E9F" w:rsidRPr="00630401">
        <w:rPr>
          <w:rFonts w:ascii="Arial" w:hAnsi="Arial" w:cs="Arial"/>
          <w:i/>
          <w:iCs/>
          <w:strike/>
          <w:sz w:val="22"/>
          <w:szCs w:val="22"/>
        </w:rPr>
        <w:t xml:space="preserve">Dz. U. </w:t>
      </w:r>
      <w:r w:rsidRPr="00630401">
        <w:rPr>
          <w:rFonts w:ascii="Arial" w:hAnsi="Arial" w:cs="Arial"/>
          <w:i/>
          <w:iCs/>
          <w:strike/>
          <w:sz w:val="22"/>
          <w:szCs w:val="22"/>
        </w:rPr>
        <w:t>Nr</w:t>
      </w:r>
      <w:r w:rsidR="006B5E9F" w:rsidRPr="00630401">
        <w:rPr>
          <w:rFonts w:ascii="Arial" w:hAnsi="Arial" w:cs="Arial"/>
          <w:i/>
          <w:iCs/>
          <w:strike/>
          <w:sz w:val="22"/>
          <w:szCs w:val="22"/>
        </w:rPr>
        <w:t xml:space="preserve"> </w:t>
      </w:r>
      <w:r w:rsidRPr="00630401">
        <w:rPr>
          <w:rFonts w:ascii="Arial" w:hAnsi="Arial" w:cs="Arial"/>
          <w:i/>
          <w:iCs/>
          <w:strike/>
          <w:sz w:val="22"/>
          <w:szCs w:val="22"/>
        </w:rPr>
        <w:t>80. poz. 717, ze</w:t>
      </w:r>
      <w:r w:rsidR="006B5E9F" w:rsidRPr="00630401">
        <w:rPr>
          <w:rFonts w:ascii="Arial" w:hAnsi="Arial" w:cs="Arial"/>
          <w:i/>
          <w:iCs/>
          <w:strike/>
          <w:sz w:val="22"/>
          <w:szCs w:val="22"/>
        </w:rPr>
        <w:t xml:space="preserve"> </w:t>
      </w:r>
      <w:r w:rsidRPr="00630401">
        <w:rPr>
          <w:rFonts w:ascii="Arial" w:hAnsi="Arial" w:cs="Arial"/>
          <w:i/>
          <w:iCs/>
          <w:strike/>
          <w:sz w:val="22"/>
          <w:szCs w:val="22"/>
        </w:rPr>
        <w:t>zmianami</w:t>
      </w:r>
      <w:r w:rsidR="00CF7E2B" w:rsidRPr="00630401">
        <w:rPr>
          <w:rStyle w:val="TeksttreciPogrubienie0"/>
          <w:rFonts w:ascii="Arial" w:eastAsia="Courier New" w:hAnsi="Arial" w:cs="Arial"/>
          <w:b w:val="0"/>
          <w:bCs w:val="0"/>
          <w:strike/>
          <w:sz w:val="22"/>
          <w:szCs w:val="22"/>
          <w:u w:val="none"/>
        </w:rPr>
        <w:t>)</w:t>
      </w:r>
      <w:r w:rsidR="00CF7E2B" w:rsidRPr="00630401">
        <w:rPr>
          <w:rStyle w:val="TeksttreciPogrubienie0"/>
          <w:rFonts w:ascii="Arial" w:eastAsia="Courier New" w:hAnsi="Arial" w:cs="Arial"/>
          <w:sz w:val="22"/>
          <w:szCs w:val="22"/>
          <w:u w:val="none"/>
        </w:rPr>
        <w:t xml:space="preserve"> </w:t>
      </w:r>
      <w:r w:rsidRPr="00630401">
        <w:rPr>
          <w:rStyle w:val="TeksttreciPogrubienie0"/>
          <w:rFonts w:eastAsia="Courier New"/>
          <w:sz w:val="24"/>
          <w:szCs w:val="24"/>
        </w:rPr>
        <w:t xml:space="preserve">(t.j. </w:t>
      </w:r>
      <w:r w:rsidRPr="00630401">
        <w:rPr>
          <w:rStyle w:val="TeksttreciPogrubienie0"/>
          <w:rFonts w:eastAsia="Courier New"/>
          <w:sz w:val="24"/>
          <w:szCs w:val="24"/>
          <w:lang w:eastAsia="en-US" w:bidi="en-US"/>
        </w:rPr>
        <w:t>Dz.</w:t>
      </w:r>
      <w:r w:rsidR="006B5E9F" w:rsidRPr="00630401">
        <w:rPr>
          <w:rStyle w:val="TeksttreciPogrubienie0"/>
          <w:rFonts w:eastAsia="Courier New"/>
          <w:sz w:val="24"/>
          <w:szCs w:val="24"/>
          <w:lang w:eastAsia="en-US" w:bidi="en-US"/>
        </w:rPr>
        <w:t>U</w:t>
      </w:r>
      <w:r w:rsidRPr="00630401">
        <w:rPr>
          <w:rStyle w:val="TeksttreciPogrubienie0"/>
          <w:rFonts w:eastAsia="Courier New"/>
          <w:sz w:val="24"/>
          <w:szCs w:val="24"/>
          <w:lang w:eastAsia="en-US" w:bidi="en-US"/>
        </w:rPr>
        <w:t>.</w:t>
      </w:r>
      <w:r w:rsidRPr="00630401">
        <w:rPr>
          <w:rStyle w:val="TeksttreciPogrubienie"/>
          <w:rFonts w:eastAsia="Courier New"/>
          <w:sz w:val="24"/>
          <w:szCs w:val="24"/>
          <w:lang w:eastAsia="en-US" w:bidi="en-US"/>
        </w:rPr>
        <w:t xml:space="preserve"> </w:t>
      </w:r>
      <w:r w:rsidRPr="00630401">
        <w:rPr>
          <w:rStyle w:val="TeksttreciPogrubienie0"/>
          <w:rFonts w:eastAsia="Courier New"/>
          <w:sz w:val="24"/>
          <w:szCs w:val="24"/>
        </w:rPr>
        <w:t>z 2015 r., poz. 199 z późn. zmianami)</w:t>
      </w:r>
      <w:r w:rsidR="00630401" w:rsidRPr="00630401">
        <w:rPr>
          <w:rStyle w:val="TeksttreciPogrubienie"/>
          <w:rFonts w:eastAsia="Courier New"/>
          <w:b w:val="0"/>
          <w:bCs w:val="0"/>
        </w:rPr>
        <w:t xml:space="preserve"> </w:t>
      </w:r>
      <w:r w:rsidRPr="00630401">
        <w:t>ustalenia</w:t>
      </w:r>
      <w:r>
        <w:t xml:space="preserve"> studium uwarunkowań i kierunków zagospodarowania przestrzennego są wiążące dla organów gminy przy sporządzaniu planów miejscowych.</w:t>
      </w:r>
    </w:p>
    <w:p w14:paraId="5B0A7A69" w14:textId="77777777" w:rsidR="00BD0CB4" w:rsidRDefault="0040512F" w:rsidP="00330C48">
      <w:r>
        <w:t>Wychodząc z założenia, że zagospodarowanie terenów odbywać się może w oparciu o wiele miejscowych planów zagospodarowania przestrzennego, studium uwarunkowań i kierunków zagospodarowania przestrzennego gminy stanowi również podstawę koordynacji całego procesu planistycznego w gminie.</w:t>
      </w:r>
    </w:p>
    <w:p w14:paraId="3C06E6B6" w14:textId="77777777" w:rsidR="00BD0CB4" w:rsidRDefault="0040512F" w:rsidP="00330C48">
      <w:r>
        <w:t>Studium pełni ponadto rolę zbioru informacji o gminie, niezbędnych w miejscowym planowaniu przestrzennym, stąd jego użyteczność i znaczenie w systemie aktów planowania.</w:t>
      </w:r>
    </w:p>
    <w:p w14:paraId="6FCDA26A" w14:textId="197AA663" w:rsidR="00BD0CB4" w:rsidRDefault="0040512F" w:rsidP="00330C48">
      <w:r>
        <w:t>Dotychczas obowiązujące studium uwarunkowań i kierunków zagospodarowania przestrzennego gminy Skulsk wykonano na podstawie przepisów ustawy z dnia 7 lipca 1994 roku o zagospodarowaniu przestrzennym (Dz.U. Nr 15 z 1999 r,</w:t>
      </w:r>
      <w:r w:rsidR="00CF7E2B">
        <w:t xml:space="preserve"> </w:t>
      </w:r>
      <w:r>
        <w:t>poz. 139 z pó</w:t>
      </w:r>
      <w:r w:rsidR="00CF7E2B">
        <w:t>ź</w:t>
      </w:r>
      <w:r>
        <w:t>n. zm.) i uchwalono uchwałą Nr 111/12/2002 Rady Gminy Skulsk z dnia 10 grudnia 2002 roku.</w:t>
      </w:r>
    </w:p>
    <w:p w14:paraId="3EDCB598" w14:textId="4E9C71FA" w:rsidR="00BD0CB4" w:rsidRPr="009737E3" w:rsidRDefault="00330C48" w:rsidP="00330C48">
      <w:pPr>
        <w:rPr>
          <w:rFonts w:ascii="Arial" w:hAnsi="Arial" w:cs="Arial"/>
          <w:i/>
          <w:iCs/>
          <w:strike/>
          <w:sz w:val="22"/>
          <w:szCs w:val="22"/>
        </w:rPr>
      </w:pPr>
      <w:r w:rsidRPr="009737E3">
        <w:rPr>
          <w:rFonts w:ascii="Arial" w:hAnsi="Arial" w:cs="Arial"/>
          <w:i/>
          <w:iCs/>
          <w:strike/>
          <w:sz w:val="22"/>
          <w:szCs w:val="22"/>
        </w:rPr>
        <w:t xml:space="preserve">Obecnie opracowana zmiana studium wykonana na podstawie przepisów obowiązującej </w:t>
      </w:r>
      <w:r w:rsidR="0040512F" w:rsidRPr="009737E3">
        <w:rPr>
          <w:rFonts w:ascii="Arial" w:hAnsi="Arial" w:cs="Arial"/>
          <w:i/>
          <w:iCs/>
          <w:strike/>
          <w:sz w:val="22"/>
          <w:szCs w:val="22"/>
        </w:rPr>
        <w:t xml:space="preserve">od </w:t>
      </w:r>
      <w:r w:rsidRPr="009737E3">
        <w:rPr>
          <w:rFonts w:ascii="Arial" w:hAnsi="Arial" w:cs="Arial"/>
          <w:i/>
          <w:iCs/>
          <w:strike/>
          <w:sz w:val="22"/>
          <w:szCs w:val="22"/>
        </w:rPr>
        <w:t>1</w:t>
      </w:r>
      <w:r w:rsidR="0040512F" w:rsidRPr="009737E3">
        <w:rPr>
          <w:rFonts w:ascii="Arial" w:hAnsi="Arial" w:cs="Arial"/>
          <w:i/>
          <w:iCs/>
          <w:strike/>
          <w:sz w:val="22"/>
          <w:szCs w:val="22"/>
        </w:rPr>
        <w:t>1 lipca</w:t>
      </w:r>
      <w:r w:rsidRPr="009737E3">
        <w:rPr>
          <w:rFonts w:ascii="Arial" w:hAnsi="Arial" w:cs="Arial"/>
          <w:i/>
          <w:iCs/>
          <w:strike/>
          <w:sz w:val="22"/>
          <w:szCs w:val="22"/>
        </w:rPr>
        <w:t xml:space="preserve"> </w:t>
      </w:r>
      <w:r w:rsidR="0040512F" w:rsidRPr="009737E3">
        <w:rPr>
          <w:rFonts w:ascii="Arial" w:hAnsi="Arial" w:cs="Arial"/>
          <w:i/>
          <w:iCs/>
          <w:strike/>
          <w:sz w:val="22"/>
          <w:szCs w:val="22"/>
        </w:rPr>
        <w:t>2003</w:t>
      </w:r>
      <w:r w:rsidRPr="009737E3">
        <w:rPr>
          <w:rFonts w:ascii="Arial" w:hAnsi="Arial" w:cs="Arial"/>
          <w:i/>
          <w:iCs/>
          <w:strike/>
          <w:sz w:val="22"/>
          <w:szCs w:val="22"/>
        </w:rPr>
        <w:t xml:space="preserve"> </w:t>
      </w:r>
      <w:r w:rsidR="0040512F" w:rsidRPr="009737E3">
        <w:rPr>
          <w:rFonts w:ascii="Arial" w:hAnsi="Arial" w:cs="Arial"/>
          <w:i/>
          <w:iCs/>
          <w:strike/>
          <w:sz w:val="22"/>
          <w:szCs w:val="22"/>
        </w:rPr>
        <w:t>roku</w:t>
      </w:r>
      <w:r w:rsidRPr="009737E3">
        <w:rPr>
          <w:rFonts w:ascii="Arial" w:hAnsi="Arial" w:cs="Arial"/>
          <w:i/>
          <w:iCs/>
          <w:strike/>
          <w:sz w:val="22"/>
          <w:szCs w:val="22"/>
        </w:rPr>
        <w:t xml:space="preserve"> </w:t>
      </w:r>
      <w:r w:rsidR="0040512F" w:rsidRPr="009737E3">
        <w:rPr>
          <w:rFonts w:ascii="Arial" w:hAnsi="Arial" w:cs="Arial"/>
          <w:i/>
          <w:iCs/>
          <w:strike/>
          <w:sz w:val="22"/>
          <w:szCs w:val="22"/>
        </w:rPr>
        <w:t>ustawy</w:t>
      </w:r>
      <w:r w:rsidRPr="009737E3">
        <w:rPr>
          <w:rFonts w:ascii="Arial" w:hAnsi="Arial" w:cs="Arial"/>
          <w:i/>
          <w:iCs/>
          <w:strike/>
          <w:sz w:val="22"/>
          <w:szCs w:val="22"/>
        </w:rPr>
        <w:t xml:space="preserve"> </w:t>
      </w:r>
      <w:r w:rsidR="0040512F" w:rsidRPr="009737E3">
        <w:rPr>
          <w:rFonts w:ascii="Arial" w:hAnsi="Arial" w:cs="Arial"/>
          <w:i/>
          <w:iCs/>
          <w:strike/>
          <w:sz w:val="22"/>
          <w:szCs w:val="22"/>
        </w:rPr>
        <w:t>z</w:t>
      </w:r>
      <w:r w:rsidRPr="009737E3">
        <w:rPr>
          <w:rFonts w:ascii="Arial" w:hAnsi="Arial" w:cs="Arial"/>
          <w:i/>
          <w:iCs/>
          <w:strike/>
          <w:sz w:val="22"/>
          <w:szCs w:val="22"/>
        </w:rPr>
        <w:t xml:space="preserve"> </w:t>
      </w:r>
      <w:r w:rsidR="0040512F" w:rsidRPr="009737E3">
        <w:rPr>
          <w:rFonts w:ascii="Arial" w:hAnsi="Arial" w:cs="Arial"/>
          <w:i/>
          <w:iCs/>
          <w:strike/>
          <w:sz w:val="22"/>
          <w:szCs w:val="22"/>
        </w:rPr>
        <w:t>dnia</w:t>
      </w:r>
      <w:r w:rsidRPr="009737E3">
        <w:rPr>
          <w:rFonts w:ascii="Arial" w:hAnsi="Arial" w:cs="Arial"/>
          <w:i/>
          <w:iCs/>
          <w:strike/>
          <w:sz w:val="22"/>
          <w:szCs w:val="22"/>
        </w:rPr>
        <w:t xml:space="preserve"> </w:t>
      </w:r>
      <w:r w:rsidR="0040512F" w:rsidRPr="009737E3">
        <w:rPr>
          <w:rFonts w:ascii="Arial" w:hAnsi="Arial" w:cs="Arial"/>
          <w:i/>
          <w:iCs/>
          <w:strike/>
          <w:sz w:val="22"/>
          <w:szCs w:val="22"/>
        </w:rPr>
        <w:t>22</w:t>
      </w:r>
      <w:r w:rsidRPr="009737E3">
        <w:rPr>
          <w:rFonts w:ascii="Arial" w:hAnsi="Arial" w:cs="Arial"/>
          <w:i/>
          <w:iCs/>
          <w:strike/>
          <w:sz w:val="22"/>
          <w:szCs w:val="22"/>
        </w:rPr>
        <w:t xml:space="preserve"> </w:t>
      </w:r>
      <w:r w:rsidR="0040512F" w:rsidRPr="009737E3">
        <w:rPr>
          <w:rFonts w:ascii="Arial" w:hAnsi="Arial" w:cs="Arial"/>
          <w:i/>
          <w:iCs/>
          <w:strike/>
          <w:sz w:val="22"/>
          <w:szCs w:val="22"/>
        </w:rPr>
        <w:t>marca</w:t>
      </w:r>
      <w:r w:rsidRPr="009737E3">
        <w:rPr>
          <w:rFonts w:ascii="Arial" w:hAnsi="Arial" w:cs="Arial"/>
          <w:i/>
          <w:iCs/>
          <w:strike/>
          <w:sz w:val="22"/>
          <w:szCs w:val="22"/>
        </w:rPr>
        <w:t xml:space="preserve"> </w:t>
      </w:r>
      <w:r w:rsidR="0040512F" w:rsidRPr="009737E3">
        <w:rPr>
          <w:rFonts w:ascii="Arial" w:hAnsi="Arial" w:cs="Arial"/>
          <w:i/>
          <w:iCs/>
          <w:strike/>
          <w:sz w:val="22"/>
          <w:szCs w:val="22"/>
        </w:rPr>
        <w:t>2</w:t>
      </w:r>
      <w:r w:rsidRPr="009737E3">
        <w:rPr>
          <w:rFonts w:ascii="Arial" w:hAnsi="Arial" w:cs="Arial"/>
          <w:i/>
          <w:iCs/>
          <w:strike/>
          <w:sz w:val="22"/>
          <w:szCs w:val="22"/>
        </w:rPr>
        <w:t>00</w:t>
      </w:r>
      <w:r w:rsidR="0040512F" w:rsidRPr="009737E3">
        <w:rPr>
          <w:rFonts w:ascii="Arial" w:hAnsi="Arial" w:cs="Arial"/>
          <w:i/>
          <w:iCs/>
          <w:strike/>
          <w:sz w:val="22"/>
          <w:szCs w:val="22"/>
        </w:rPr>
        <w:t>3</w:t>
      </w:r>
      <w:r w:rsidRPr="009737E3">
        <w:rPr>
          <w:rFonts w:ascii="Arial" w:hAnsi="Arial" w:cs="Arial"/>
          <w:i/>
          <w:iCs/>
          <w:strike/>
          <w:sz w:val="22"/>
          <w:szCs w:val="22"/>
        </w:rPr>
        <w:t xml:space="preserve"> ustawy z dnia 27 marca 2003 roku</w:t>
      </w:r>
      <w:r w:rsidR="0040512F" w:rsidRPr="009737E3">
        <w:rPr>
          <w:rFonts w:ascii="Arial" w:hAnsi="Arial" w:cs="Arial"/>
          <w:i/>
          <w:iCs/>
          <w:strike/>
          <w:sz w:val="22"/>
          <w:szCs w:val="22"/>
        </w:rPr>
        <w:t xml:space="preserve"> o</w:t>
      </w:r>
      <w:r w:rsidRPr="009737E3">
        <w:rPr>
          <w:rFonts w:ascii="Arial" w:hAnsi="Arial" w:cs="Arial"/>
          <w:i/>
          <w:iCs/>
          <w:strike/>
          <w:sz w:val="22"/>
          <w:szCs w:val="22"/>
        </w:rPr>
        <w:t xml:space="preserve"> </w:t>
      </w:r>
      <w:r w:rsidR="0040512F" w:rsidRPr="009737E3">
        <w:rPr>
          <w:rFonts w:ascii="Arial" w:hAnsi="Arial" w:cs="Arial"/>
          <w:i/>
          <w:iCs/>
          <w:strike/>
          <w:sz w:val="22"/>
          <w:szCs w:val="22"/>
        </w:rPr>
        <w:t>planowaniu i zagospodarowaniu przestrzennym (Dz.U. z 2003 r. Nr 80, poz. 717 z późn. zm.), a</w:t>
      </w:r>
      <w:r w:rsidRPr="009737E3">
        <w:rPr>
          <w:rFonts w:ascii="Arial" w:hAnsi="Arial" w:cs="Arial"/>
          <w:i/>
          <w:iCs/>
          <w:strike/>
          <w:sz w:val="22"/>
          <w:szCs w:val="22"/>
        </w:rPr>
        <w:t xml:space="preserve"> z</w:t>
      </w:r>
      <w:r w:rsidR="0040512F" w:rsidRPr="009737E3">
        <w:rPr>
          <w:rFonts w:ascii="Arial" w:hAnsi="Arial" w:cs="Arial"/>
          <w:i/>
          <w:iCs/>
          <w:strike/>
          <w:sz w:val="22"/>
          <w:szCs w:val="22"/>
        </w:rPr>
        <w:t>akres</w:t>
      </w:r>
      <w:r w:rsidRPr="009737E3">
        <w:rPr>
          <w:rFonts w:ascii="Arial" w:hAnsi="Arial" w:cs="Arial"/>
          <w:i/>
          <w:iCs/>
          <w:strike/>
          <w:sz w:val="22"/>
          <w:szCs w:val="22"/>
        </w:rPr>
        <w:t xml:space="preserve"> </w:t>
      </w:r>
      <w:r w:rsidR="0040512F" w:rsidRPr="009737E3">
        <w:rPr>
          <w:rFonts w:ascii="Arial" w:hAnsi="Arial" w:cs="Arial"/>
          <w:i/>
          <w:iCs/>
          <w:strike/>
          <w:sz w:val="22"/>
          <w:szCs w:val="22"/>
        </w:rPr>
        <w:t>opracowania spełnia wymogi</w:t>
      </w:r>
      <w:r w:rsidRPr="009737E3">
        <w:rPr>
          <w:rFonts w:ascii="Arial" w:hAnsi="Arial" w:cs="Arial"/>
          <w:i/>
          <w:iCs/>
          <w:strike/>
          <w:sz w:val="22"/>
          <w:szCs w:val="22"/>
        </w:rPr>
        <w:t xml:space="preserve"> </w:t>
      </w:r>
      <w:r w:rsidR="0040512F" w:rsidRPr="009737E3">
        <w:rPr>
          <w:rFonts w:ascii="Arial" w:hAnsi="Arial" w:cs="Arial"/>
          <w:i/>
          <w:iCs/>
          <w:strike/>
          <w:sz w:val="22"/>
          <w:szCs w:val="22"/>
        </w:rPr>
        <w:t>rozporządzenia</w:t>
      </w:r>
      <w:r w:rsidRPr="009737E3">
        <w:rPr>
          <w:rFonts w:ascii="Arial" w:hAnsi="Arial" w:cs="Arial"/>
          <w:i/>
          <w:iCs/>
          <w:strike/>
          <w:sz w:val="22"/>
          <w:szCs w:val="22"/>
        </w:rPr>
        <w:t xml:space="preserve"> </w:t>
      </w:r>
      <w:r w:rsidR="0040512F" w:rsidRPr="009737E3">
        <w:rPr>
          <w:rFonts w:ascii="Arial" w:hAnsi="Arial" w:cs="Arial"/>
          <w:i/>
          <w:iCs/>
          <w:strike/>
          <w:sz w:val="22"/>
          <w:szCs w:val="22"/>
        </w:rPr>
        <w:t>Mi</w:t>
      </w:r>
      <w:r w:rsidRPr="009737E3">
        <w:rPr>
          <w:rFonts w:ascii="Arial" w:hAnsi="Arial" w:cs="Arial"/>
          <w:i/>
          <w:iCs/>
          <w:strike/>
          <w:sz w:val="22"/>
          <w:szCs w:val="22"/>
        </w:rPr>
        <w:t>ni</w:t>
      </w:r>
      <w:r w:rsidR="0040512F" w:rsidRPr="009737E3">
        <w:rPr>
          <w:rFonts w:ascii="Arial" w:hAnsi="Arial" w:cs="Arial"/>
          <w:i/>
          <w:iCs/>
          <w:strike/>
          <w:sz w:val="22"/>
          <w:szCs w:val="22"/>
        </w:rPr>
        <w:t>stra</w:t>
      </w:r>
      <w:r w:rsidRPr="009737E3">
        <w:rPr>
          <w:rFonts w:ascii="Arial" w:hAnsi="Arial" w:cs="Arial"/>
          <w:i/>
          <w:iCs/>
          <w:strike/>
          <w:sz w:val="22"/>
          <w:szCs w:val="22"/>
        </w:rPr>
        <w:t xml:space="preserve"> i</w:t>
      </w:r>
      <w:r w:rsidR="0040512F" w:rsidRPr="009737E3">
        <w:rPr>
          <w:rFonts w:ascii="Arial" w:hAnsi="Arial" w:cs="Arial"/>
          <w:i/>
          <w:iCs/>
          <w:strike/>
          <w:sz w:val="22"/>
          <w:szCs w:val="22"/>
        </w:rPr>
        <w:t>n</w:t>
      </w:r>
      <w:r w:rsidRPr="009737E3">
        <w:rPr>
          <w:rFonts w:ascii="Arial" w:hAnsi="Arial" w:cs="Arial"/>
          <w:i/>
          <w:iCs/>
          <w:strike/>
          <w:sz w:val="22"/>
          <w:szCs w:val="22"/>
        </w:rPr>
        <w:t>f</w:t>
      </w:r>
      <w:r w:rsidR="0040512F" w:rsidRPr="009737E3">
        <w:rPr>
          <w:rFonts w:ascii="Arial" w:hAnsi="Arial" w:cs="Arial"/>
          <w:i/>
          <w:iCs/>
          <w:strike/>
          <w:sz w:val="22"/>
          <w:szCs w:val="22"/>
        </w:rPr>
        <w:t>rastruktury</w:t>
      </w:r>
      <w:r w:rsidRPr="009737E3">
        <w:rPr>
          <w:rFonts w:ascii="Arial" w:hAnsi="Arial" w:cs="Arial"/>
          <w:i/>
          <w:iCs/>
          <w:strike/>
          <w:sz w:val="22"/>
          <w:szCs w:val="22"/>
        </w:rPr>
        <w:t xml:space="preserve"> </w:t>
      </w:r>
      <w:r w:rsidR="0040512F" w:rsidRPr="009737E3">
        <w:rPr>
          <w:rFonts w:ascii="Arial" w:hAnsi="Arial" w:cs="Arial"/>
          <w:i/>
          <w:iCs/>
          <w:strike/>
          <w:sz w:val="22"/>
          <w:szCs w:val="22"/>
        </w:rPr>
        <w:t>z</w:t>
      </w:r>
      <w:r w:rsidRPr="009737E3">
        <w:rPr>
          <w:rFonts w:ascii="Arial" w:hAnsi="Arial" w:cs="Arial"/>
          <w:i/>
          <w:iCs/>
          <w:strike/>
          <w:sz w:val="22"/>
          <w:szCs w:val="22"/>
        </w:rPr>
        <w:t xml:space="preserve"> </w:t>
      </w:r>
      <w:r w:rsidR="0040512F" w:rsidRPr="009737E3">
        <w:rPr>
          <w:rFonts w:ascii="Arial" w:hAnsi="Arial" w:cs="Arial"/>
          <w:i/>
          <w:iCs/>
          <w:strike/>
          <w:sz w:val="22"/>
          <w:szCs w:val="22"/>
        </w:rPr>
        <w:t>dn</w:t>
      </w:r>
      <w:r w:rsidRPr="009737E3">
        <w:rPr>
          <w:rFonts w:ascii="Arial" w:hAnsi="Arial" w:cs="Arial"/>
          <w:i/>
          <w:iCs/>
          <w:strike/>
          <w:sz w:val="22"/>
          <w:szCs w:val="22"/>
        </w:rPr>
        <w:t>i</w:t>
      </w:r>
      <w:r w:rsidR="0040512F" w:rsidRPr="009737E3">
        <w:rPr>
          <w:rFonts w:ascii="Arial" w:hAnsi="Arial" w:cs="Arial"/>
          <w:i/>
          <w:iCs/>
          <w:strike/>
          <w:sz w:val="22"/>
          <w:szCs w:val="22"/>
        </w:rPr>
        <w:t xml:space="preserve">a </w:t>
      </w:r>
      <w:r w:rsidRPr="009737E3">
        <w:rPr>
          <w:rFonts w:ascii="Arial" w:hAnsi="Arial" w:cs="Arial"/>
          <w:i/>
          <w:iCs/>
          <w:strike/>
          <w:sz w:val="22"/>
          <w:szCs w:val="22"/>
        </w:rPr>
        <w:t>2</w:t>
      </w:r>
      <w:r w:rsidR="0040512F" w:rsidRPr="009737E3">
        <w:rPr>
          <w:rFonts w:ascii="Arial" w:hAnsi="Arial" w:cs="Arial"/>
          <w:i/>
          <w:iCs/>
          <w:strike/>
          <w:sz w:val="22"/>
          <w:szCs w:val="22"/>
        </w:rPr>
        <w:t>8</w:t>
      </w:r>
      <w:r w:rsidRPr="009737E3">
        <w:rPr>
          <w:rFonts w:ascii="Arial" w:hAnsi="Arial" w:cs="Arial"/>
          <w:i/>
          <w:iCs/>
          <w:strike/>
          <w:sz w:val="22"/>
          <w:szCs w:val="22"/>
        </w:rPr>
        <w:t xml:space="preserve"> </w:t>
      </w:r>
      <w:r w:rsidR="0040512F" w:rsidRPr="009737E3">
        <w:rPr>
          <w:rFonts w:ascii="Arial" w:hAnsi="Arial" w:cs="Arial"/>
          <w:i/>
          <w:iCs/>
          <w:strike/>
          <w:sz w:val="22"/>
          <w:szCs w:val="22"/>
        </w:rPr>
        <w:t>kwietnia 2004 roku w</w:t>
      </w:r>
      <w:r w:rsidRPr="009737E3">
        <w:rPr>
          <w:rFonts w:ascii="Arial" w:hAnsi="Arial" w:cs="Arial"/>
          <w:i/>
          <w:iCs/>
          <w:strike/>
          <w:sz w:val="22"/>
          <w:szCs w:val="22"/>
        </w:rPr>
        <w:t xml:space="preserve"> s</w:t>
      </w:r>
      <w:r w:rsidR="0040512F" w:rsidRPr="009737E3">
        <w:rPr>
          <w:rFonts w:ascii="Arial" w:hAnsi="Arial" w:cs="Arial"/>
          <w:i/>
          <w:iCs/>
          <w:strike/>
          <w:sz w:val="22"/>
          <w:szCs w:val="22"/>
        </w:rPr>
        <w:t xml:space="preserve">prawie zakresu projektu studium uwarunkowań i kierunków zagospodarowania przestrzennego </w:t>
      </w:r>
      <w:r w:rsidR="0040512F" w:rsidRPr="009737E3">
        <w:rPr>
          <w:rFonts w:ascii="Arial" w:hAnsi="Arial" w:cs="Arial"/>
          <w:i/>
          <w:iCs/>
          <w:strike/>
          <w:sz w:val="22"/>
          <w:szCs w:val="22"/>
        </w:rPr>
        <w:lastRenderedPageBreak/>
        <w:t>gminy (</w:t>
      </w:r>
      <w:r w:rsidRPr="009737E3">
        <w:rPr>
          <w:rFonts w:ascii="Arial" w:hAnsi="Arial" w:cs="Arial"/>
          <w:i/>
          <w:iCs/>
          <w:strike/>
          <w:sz w:val="22"/>
          <w:szCs w:val="22"/>
        </w:rPr>
        <w:t>Dz.</w:t>
      </w:r>
      <w:r w:rsidR="0040512F" w:rsidRPr="009737E3">
        <w:rPr>
          <w:rFonts w:ascii="Arial" w:hAnsi="Arial" w:cs="Arial"/>
          <w:i/>
          <w:iCs/>
          <w:strike/>
          <w:sz w:val="22"/>
          <w:szCs w:val="22"/>
        </w:rPr>
        <w:t>U. Nr 118, poz</w:t>
      </w:r>
      <w:r w:rsidRPr="009737E3">
        <w:rPr>
          <w:rFonts w:ascii="Arial" w:hAnsi="Arial" w:cs="Arial"/>
          <w:i/>
          <w:iCs/>
          <w:strike/>
          <w:sz w:val="22"/>
          <w:szCs w:val="22"/>
        </w:rPr>
        <w:t xml:space="preserve">. </w:t>
      </w:r>
      <w:r w:rsidR="0040512F" w:rsidRPr="009737E3">
        <w:rPr>
          <w:rFonts w:ascii="Arial" w:hAnsi="Arial" w:cs="Arial"/>
          <w:i/>
          <w:iCs/>
          <w:strike/>
          <w:sz w:val="22"/>
          <w:szCs w:val="22"/>
        </w:rPr>
        <w:t>1233)</w:t>
      </w:r>
      <w:r w:rsidRPr="009737E3">
        <w:rPr>
          <w:rFonts w:ascii="Arial" w:hAnsi="Arial" w:cs="Arial"/>
          <w:i/>
          <w:iCs/>
          <w:strike/>
          <w:sz w:val="22"/>
          <w:szCs w:val="22"/>
        </w:rPr>
        <w:t>.</w:t>
      </w:r>
    </w:p>
    <w:p w14:paraId="6884CCA6" w14:textId="77777777" w:rsidR="00330C48" w:rsidRPr="00330C48" w:rsidRDefault="00330C48" w:rsidP="00330C48"/>
    <w:p w14:paraId="342F5013" w14:textId="340EEAFB" w:rsidR="00BD0CB4" w:rsidRPr="00630A64" w:rsidRDefault="0040512F" w:rsidP="00330C48">
      <w:pPr>
        <w:rPr>
          <w:sz w:val="32"/>
          <w:szCs w:val="32"/>
        </w:rPr>
      </w:pPr>
      <w:r w:rsidRPr="00630A64">
        <w:rPr>
          <w:rStyle w:val="Teksttreci61"/>
          <w:rFonts w:eastAsia="Courier New"/>
          <w:sz w:val="24"/>
          <w:szCs w:val="24"/>
        </w:rPr>
        <w:t>Potrzeba niniejszej zmiany studium wynika z rezygnacji przez inwestora z przebudowy</w:t>
      </w:r>
      <w:r w:rsidRPr="009737E3">
        <w:rPr>
          <w:sz w:val="32"/>
          <w:szCs w:val="32"/>
          <w:u w:val="single"/>
        </w:rPr>
        <w:t xml:space="preserve"> </w:t>
      </w:r>
      <w:r w:rsidRPr="00630A64">
        <w:rPr>
          <w:rStyle w:val="Teksttreci61"/>
          <w:rFonts w:eastAsia="Courier New"/>
          <w:sz w:val="24"/>
          <w:szCs w:val="24"/>
        </w:rPr>
        <w:t>istniejącej linii elektroenergetycznej 220 kV Pątnów-Jasiniec i związanej z tym konieczności</w:t>
      </w:r>
      <w:r w:rsidRPr="009737E3">
        <w:rPr>
          <w:sz w:val="32"/>
          <w:szCs w:val="32"/>
          <w:u w:val="single"/>
        </w:rPr>
        <w:t xml:space="preserve"> </w:t>
      </w:r>
      <w:r w:rsidRPr="00630A64">
        <w:rPr>
          <w:rStyle w:val="Teksttreci61"/>
          <w:rFonts w:eastAsia="Courier New"/>
          <w:sz w:val="24"/>
          <w:szCs w:val="24"/>
        </w:rPr>
        <w:t>wyznaczenia nowej trasy dla nowoprojektowanej dwutorowej napowietrznej linii</w:t>
      </w:r>
      <w:r w:rsidRPr="009737E3">
        <w:rPr>
          <w:sz w:val="32"/>
          <w:szCs w:val="32"/>
          <w:u w:val="single"/>
        </w:rPr>
        <w:t xml:space="preserve"> </w:t>
      </w:r>
      <w:r w:rsidRPr="00630A64">
        <w:rPr>
          <w:rStyle w:val="Teksttreci61"/>
          <w:rFonts w:eastAsia="Courier New"/>
          <w:sz w:val="24"/>
          <w:szCs w:val="24"/>
        </w:rPr>
        <w:t>elektroenergetycznej 400 kV Jasiniec - Pątnów, będącej inwestycją celu publicznego</w:t>
      </w:r>
      <w:r w:rsidRPr="009737E3">
        <w:rPr>
          <w:sz w:val="32"/>
          <w:szCs w:val="32"/>
          <w:u w:val="single"/>
        </w:rPr>
        <w:t xml:space="preserve"> </w:t>
      </w:r>
      <w:r w:rsidRPr="00630A64">
        <w:rPr>
          <w:rStyle w:val="Teksttreci61"/>
          <w:rFonts w:eastAsia="Courier New"/>
          <w:sz w:val="24"/>
          <w:szCs w:val="24"/>
        </w:rPr>
        <w:t>o znaczeniu ponadlokal</w:t>
      </w:r>
      <w:r w:rsidR="00630A64">
        <w:rPr>
          <w:rStyle w:val="Teksttreci61"/>
          <w:rFonts w:eastAsia="Courier New"/>
          <w:sz w:val="24"/>
          <w:szCs w:val="24"/>
        </w:rPr>
        <w:t>nym</w:t>
      </w:r>
      <w:r w:rsidRPr="00630A64">
        <w:rPr>
          <w:rStyle w:val="Teksttreci61"/>
          <w:rFonts w:eastAsia="Courier New"/>
          <w:sz w:val="24"/>
          <w:szCs w:val="24"/>
        </w:rPr>
        <w:t>.</w:t>
      </w:r>
    </w:p>
    <w:p w14:paraId="161FCA2A" w14:textId="0140F54B" w:rsidR="00BD0CB4" w:rsidRPr="00630A64" w:rsidRDefault="0040512F" w:rsidP="00330C48">
      <w:pPr>
        <w:rPr>
          <w:sz w:val="32"/>
          <w:szCs w:val="32"/>
        </w:rPr>
      </w:pPr>
      <w:r w:rsidRPr="00630A64">
        <w:rPr>
          <w:rStyle w:val="Teksttreci61"/>
          <w:rFonts w:eastAsia="Courier New"/>
          <w:sz w:val="24"/>
          <w:szCs w:val="24"/>
        </w:rPr>
        <w:t>Zakres opracowania spełnia wymogi aktualnie obowiązującej ustawy z dnia 27 marca 2003 r.</w:t>
      </w:r>
      <w:r w:rsidRPr="009737E3">
        <w:rPr>
          <w:sz w:val="32"/>
          <w:szCs w:val="32"/>
          <w:u w:val="single"/>
        </w:rPr>
        <w:t xml:space="preserve"> </w:t>
      </w:r>
      <w:r w:rsidRPr="00630A64">
        <w:rPr>
          <w:rStyle w:val="Teksttreci61"/>
          <w:rFonts w:eastAsia="Courier New"/>
          <w:sz w:val="24"/>
          <w:szCs w:val="24"/>
        </w:rPr>
        <w:t>o planowaniu i zagospodarowaniu przestrzennym (t.j.</w:t>
      </w:r>
      <w:r w:rsidR="00630A64">
        <w:rPr>
          <w:rStyle w:val="Teksttreci61"/>
          <w:rFonts w:eastAsia="Courier New"/>
          <w:sz w:val="24"/>
          <w:szCs w:val="24"/>
        </w:rPr>
        <w:t xml:space="preserve"> D</w:t>
      </w:r>
      <w:r w:rsidRPr="00630A64">
        <w:rPr>
          <w:rStyle w:val="Teksttreci61"/>
          <w:rFonts w:eastAsia="Courier New"/>
          <w:sz w:val="24"/>
          <w:szCs w:val="24"/>
        </w:rPr>
        <w:t>z.U. z2015 r., poz. 199 z późn.</w:t>
      </w:r>
      <w:r w:rsidRPr="009737E3">
        <w:rPr>
          <w:sz w:val="32"/>
          <w:szCs w:val="32"/>
          <w:u w:val="single"/>
        </w:rPr>
        <w:t xml:space="preserve"> </w:t>
      </w:r>
      <w:r w:rsidRPr="00630A64">
        <w:rPr>
          <w:rStyle w:val="Teksttreci61"/>
          <w:rFonts w:eastAsia="Courier New"/>
          <w:sz w:val="24"/>
          <w:szCs w:val="24"/>
        </w:rPr>
        <w:t xml:space="preserve">zmianami) oraz rozporządzenia Ministra Infrastruktury z dnia 28 kwietnia 2004 roku </w:t>
      </w:r>
      <w:r w:rsidRPr="009737E3">
        <w:rPr>
          <w:rStyle w:val="Teksttreci61"/>
          <w:rFonts w:eastAsia="Courier New"/>
          <w:sz w:val="24"/>
          <w:szCs w:val="24"/>
        </w:rPr>
        <w:t>w</w:t>
      </w:r>
      <w:r w:rsidRPr="009737E3">
        <w:rPr>
          <w:sz w:val="32"/>
          <w:szCs w:val="32"/>
          <w:u w:val="single"/>
        </w:rPr>
        <w:t xml:space="preserve"> </w:t>
      </w:r>
      <w:r w:rsidRPr="009737E3">
        <w:rPr>
          <w:rStyle w:val="Teksttreci61"/>
          <w:rFonts w:eastAsia="Courier New"/>
          <w:sz w:val="24"/>
          <w:szCs w:val="24"/>
        </w:rPr>
        <w:t>sprawie</w:t>
      </w:r>
      <w:r w:rsidRPr="00630A64">
        <w:rPr>
          <w:rStyle w:val="Teksttreci61"/>
          <w:rFonts w:eastAsia="Courier New"/>
          <w:sz w:val="24"/>
          <w:szCs w:val="24"/>
        </w:rPr>
        <w:t xml:space="preserve"> zakresu projektu studium uwarunkowań i kierunków zagospodarowania</w:t>
      </w:r>
      <w:r w:rsidRPr="009737E3">
        <w:rPr>
          <w:sz w:val="32"/>
          <w:szCs w:val="32"/>
          <w:u w:val="single"/>
        </w:rPr>
        <w:t xml:space="preserve"> </w:t>
      </w:r>
      <w:r w:rsidRPr="00630A64">
        <w:rPr>
          <w:rStyle w:val="Teksttreci61"/>
          <w:rFonts w:eastAsia="Courier New"/>
          <w:sz w:val="24"/>
          <w:szCs w:val="24"/>
        </w:rPr>
        <w:t>przestrzennego gminy (Dz.U. Nr 118, poz. 1233).</w:t>
      </w:r>
    </w:p>
    <w:p w14:paraId="5C9B57E4" w14:textId="62CD5D0F" w:rsidR="00BD0CB4" w:rsidRPr="00630A64" w:rsidRDefault="0040512F" w:rsidP="00330C48">
      <w:pPr>
        <w:rPr>
          <w:sz w:val="32"/>
          <w:szCs w:val="32"/>
          <w:u w:val="single"/>
        </w:rPr>
      </w:pPr>
      <w:r w:rsidRPr="00630A64">
        <w:rPr>
          <w:rStyle w:val="Teksttreci61"/>
          <w:rFonts w:eastAsia="Courier New"/>
          <w:sz w:val="24"/>
          <w:szCs w:val="24"/>
        </w:rPr>
        <w:t>Na rysunku zmiany studium w obrębach: Dzierżysław, Buszkowo-Parcele, Popielewo,</w:t>
      </w:r>
      <w:r w:rsidRPr="00630A64">
        <w:rPr>
          <w:sz w:val="32"/>
          <w:szCs w:val="32"/>
          <w:u w:val="single"/>
        </w:rPr>
        <w:t xml:space="preserve"> </w:t>
      </w:r>
      <w:r w:rsidRPr="00630A64">
        <w:rPr>
          <w:rStyle w:val="Teksttreci61"/>
          <w:rFonts w:eastAsia="Courier New"/>
          <w:sz w:val="24"/>
          <w:szCs w:val="24"/>
        </w:rPr>
        <w:t>Kobylanki i Czartówek oraz na rysunku ujednoliconym zmiany studium przedstawiono nowy</w:t>
      </w:r>
      <w:r w:rsidRPr="00630A64">
        <w:rPr>
          <w:sz w:val="32"/>
          <w:szCs w:val="32"/>
          <w:u w:val="single"/>
        </w:rPr>
        <w:t xml:space="preserve"> </w:t>
      </w:r>
      <w:r w:rsidRPr="00630A64">
        <w:rPr>
          <w:rStyle w:val="Teksttreci61"/>
          <w:rFonts w:eastAsia="Courier New"/>
          <w:sz w:val="24"/>
          <w:szCs w:val="24"/>
        </w:rPr>
        <w:t>przebieg dwutorowej napowietrznej linii elektroenergetycznej 400kV Jasiniec - Pątnów.</w:t>
      </w:r>
    </w:p>
    <w:p w14:paraId="4E87AD3B" w14:textId="77777777" w:rsidR="00BD0CB4" w:rsidRPr="00630A64" w:rsidRDefault="0040512F" w:rsidP="00330C48">
      <w:pPr>
        <w:rPr>
          <w:sz w:val="32"/>
          <w:szCs w:val="32"/>
          <w:u w:val="single"/>
        </w:rPr>
      </w:pPr>
      <w:r w:rsidRPr="00630A64">
        <w:rPr>
          <w:rStyle w:val="Teksttreci61"/>
          <w:rFonts w:eastAsia="Courier New"/>
          <w:sz w:val="24"/>
          <w:szCs w:val="24"/>
        </w:rPr>
        <w:t>Uściślenie przebiegu trasy w/w linii nastąpi na etapie sporządzania miejscowego planu</w:t>
      </w:r>
      <w:r w:rsidRPr="00630A64">
        <w:rPr>
          <w:sz w:val="32"/>
          <w:szCs w:val="32"/>
          <w:u w:val="single"/>
        </w:rPr>
        <w:t xml:space="preserve"> </w:t>
      </w:r>
      <w:r w:rsidRPr="00630A64">
        <w:rPr>
          <w:rStyle w:val="Teksttreci61"/>
          <w:rFonts w:eastAsia="Courier New"/>
          <w:sz w:val="24"/>
          <w:szCs w:val="24"/>
        </w:rPr>
        <w:t>zagospodarowania przestrzennego lub wydawania decyzji o ustaleniu lokalizacji inwestycji</w:t>
      </w:r>
      <w:r w:rsidRPr="00630A64">
        <w:rPr>
          <w:sz w:val="32"/>
          <w:szCs w:val="32"/>
          <w:u w:val="single"/>
        </w:rPr>
        <w:t xml:space="preserve"> </w:t>
      </w:r>
      <w:r w:rsidRPr="00630A64">
        <w:rPr>
          <w:rStyle w:val="Teksttreci61"/>
          <w:rFonts w:eastAsia="Courier New"/>
          <w:sz w:val="24"/>
          <w:szCs w:val="24"/>
        </w:rPr>
        <w:t>celu publicznego.</w:t>
      </w:r>
    </w:p>
    <w:p w14:paraId="6479583B" w14:textId="3B596385" w:rsidR="00352D6D" w:rsidRDefault="00352D6D" w:rsidP="00330C48">
      <w:pPr>
        <w:rPr>
          <w:sz w:val="32"/>
          <w:szCs w:val="32"/>
        </w:rPr>
      </w:pPr>
    </w:p>
    <w:p w14:paraId="6F4BBD78" w14:textId="77777777" w:rsidR="00630A64" w:rsidRPr="00630A64" w:rsidRDefault="00630A64" w:rsidP="00330C48">
      <w:pPr>
        <w:rPr>
          <w:sz w:val="32"/>
          <w:szCs w:val="32"/>
        </w:rPr>
      </w:pPr>
    </w:p>
    <w:p w14:paraId="118C0971" w14:textId="77777777" w:rsidR="00630A64" w:rsidRDefault="00630A64">
      <w:pPr>
        <w:spacing w:line="240" w:lineRule="auto"/>
        <w:jc w:val="left"/>
        <w:rPr>
          <w:rFonts w:eastAsiaTheme="majorEastAsia" w:cstheme="majorBidi"/>
          <w:b/>
          <w:color w:val="auto"/>
          <w:sz w:val="28"/>
          <w:szCs w:val="26"/>
        </w:rPr>
      </w:pPr>
      <w:bookmarkStart w:id="21" w:name="_Toc86049500"/>
      <w:bookmarkStart w:id="22" w:name="_Toc86049806"/>
      <w:bookmarkStart w:id="23" w:name="_Toc86049917"/>
      <w:bookmarkStart w:id="24" w:name="_Toc86064294"/>
      <w:r>
        <w:br w:type="page"/>
      </w:r>
    </w:p>
    <w:p w14:paraId="460D7D63" w14:textId="37CEBF42" w:rsidR="00BD0CB4" w:rsidRDefault="0040512F" w:rsidP="00C9529C">
      <w:pPr>
        <w:pStyle w:val="Nagwek2"/>
        <w:numPr>
          <w:ilvl w:val="0"/>
          <w:numId w:val="45"/>
        </w:numPr>
      </w:pPr>
      <w:bookmarkStart w:id="25" w:name="_Toc143083000"/>
      <w:r>
        <w:lastRenderedPageBreak/>
        <w:t>Zawartość opracowania</w:t>
      </w:r>
      <w:bookmarkEnd w:id="21"/>
      <w:bookmarkEnd w:id="22"/>
      <w:bookmarkEnd w:id="23"/>
      <w:bookmarkEnd w:id="24"/>
      <w:bookmarkEnd w:id="25"/>
    </w:p>
    <w:p w14:paraId="47D67287" w14:textId="77777777" w:rsidR="00352D6D" w:rsidRDefault="0040512F" w:rsidP="00AC1307">
      <w:pPr>
        <w:pStyle w:val="Akapitzlist"/>
        <w:numPr>
          <w:ilvl w:val="0"/>
          <w:numId w:val="4"/>
        </w:numPr>
      </w:pPr>
      <w:r w:rsidRPr="00352D6D">
        <w:t>część tekstowa zatytułowana „Gmina Skulsk. Studium uwarunkowań i kierunków zagospodarowania przestrzennego. Uwarunkowania",</w:t>
      </w:r>
    </w:p>
    <w:p w14:paraId="0B019668" w14:textId="77777777" w:rsidR="00352D6D" w:rsidRDefault="0040512F" w:rsidP="00AC1307">
      <w:pPr>
        <w:pStyle w:val="Akapitzlist"/>
        <w:numPr>
          <w:ilvl w:val="0"/>
          <w:numId w:val="4"/>
        </w:numPr>
      </w:pPr>
      <w:r w:rsidRPr="00352D6D">
        <w:t>część graficzna „Gmina Skulsk. Studium uwarunkowań i kierunków zagospodarowania przestrzennego. Uwarunkowania. Rysunek nr 1. Skala 1 : 10000",</w:t>
      </w:r>
    </w:p>
    <w:p w14:paraId="62A41EF2" w14:textId="77777777" w:rsidR="00352D6D" w:rsidRDefault="0040512F" w:rsidP="00AC1307">
      <w:pPr>
        <w:pStyle w:val="Akapitzlist"/>
        <w:numPr>
          <w:ilvl w:val="0"/>
          <w:numId w:val="4"/>
        </w:numPr>
      </w:pPr>
      <w:r w:rsidRPr="00352D6D">
        <w:t>część tekstowa zatytułowana „Gmina Skulsk. Studium uwarunkowań i kierunków zagospodarowania przestrzennego. Kierunki zagospodarowania przestrzennego".</w:t>
      </w:r>
    </w:p>
    <w:p w14:paraId="4BB3A861" w14:textId="289B2340" w:rsidR="00BD0CB4" w:rsidRPr="00352D6D" w:rsidRDefault="0040512F" w:rsidP="00AC1307">
      <w:pPr>
        <w:pStyle w:val="Akapitzlist"/>
        <w:numPr>
          <w:ilvl w:val="0"/>
          <w:numId w:val="4"/>
        </w:numPr>
      </w:pPr>
      <w:r w:rsidRPr="00352D6D">
        <w:t>część graficzna „Gmina Skulsk. Studium uwarunkowań i kierunków zagospodarowania przestrzennego. Kierunki zagospodarowania przestrzennego. Rysunek nr 2. Skala 1: 10 000".</w:t>
      </w:r>
    </w:p>
    <w:p w14:paraId="464F6BE7" w14:textId="7251BB97" w:rsidR="00BD0CB4" w:rsidRDefault="0040512F" w:rsidP="00330C48">
      <w:r>
        <w:t>Części tekstowe opracowano według zapisów art. 10, ust. 1 i 2 ustawy o planowaniu i</w:t>
      </w:r>
      <w:r w:rsidR="00CF7E2B">
        <w:t> </w:t>
      </w:r>
      <w:r>
        <w:t>zagospodarowaniu przestrzennym.</w:t>
      </w:r>
    </w:p>
    <w:p w14:paraId="64F0DDF1" w14:textId="47B08626" w:rsidR="0062429C" w:rsidRDefault="0062429C" w:rsidP="00330C48"/>
    <w:p w14:paraId="25731FDF" w14:textId="4C9A66CF" w:rsidR="00630A64" w:rsidRDefault="00630A64" w:rsidP="00330C48"/>
    <w:p w14:paraId="6FEB4E83" w14:textId="7F18B719" w:rsidR="00BD0CB4" w:rsidRDefault="0040512F" w:rsidP="00AC1307">
      <w:pPr>
        <w:pStyle w:val="Nagwek1"/>
        <w:numPr>
          <w:ilvl w:val="0"/>
          <w:numId w:val="44"/>
        </w:numPr>
      </w:pPr>
      <w:bookmarkStart w:id="26" w:name="_Toc86064295"/>
      <w:bookmarkStart w:id="27" w:name="_Toc143083001"/>
      <w:r>
        <w:t>Uwarunkowania zagospodarowania przestrzennego</w:t>
      </w:r>
      <w:bookmarkEnd w:id="26"/>
      <w:bookmarkEnd w:id="27"/>
    </w:p>
    <w:p w14:paraId="312FF060" w14:textId="73530ECC" w:rsidR="00BD0CB4" w:rsidRDefault="0040512F" w:rsidP="00AC1307">
      <w:pPr>
        <w:pStyle w:val="Nagwek2"/>
        <w:numPr>
          <w:ilvl w:val="0"/>
          <w:numId w:val="46"/>
        </w:numPr>
      </w:pPr>
      <w:bookmarkStart w:id="28" w:name="_Toc86049501"/>
      <w:bookmarkStart w:id="29" w:name="_Toc86049807"/>
      <w:bookmarkStart w:id="30" w:name="_Toc86049918"/>
      <w:bookmarkStart w:id="31" w:name="_Toc86064296"/>
      <w:bookmarkStart w:id="32" w:name="_Toc143083002"/>
      <w:r>
        <w:t>Dotychczasowe przeznaczenie, zagospodarowanie i uzbrojenie terenu gminy</w:t>
      </w:r>
      <w:bookmarkEnd w:id="28"/>
      <w:bookmarkEnd w:id="29"/>
      <w:bookmarkEnd w:id="30"/>
      <w:bookmarkEnd w:id="31"/>
      <w:bookmarkEnd w:id="32"/>
    </w:p>
    <w:p w14:paraId="17256539" w14:textId="60E0BA5A" w:rsidR="00BD0CB4" w:rsidRDefault="0040512F" w:rsidP="00AC1307">
      <w:pPr>
        <w:pStyle w:val="Nagwek3"/>
        <w:numPr>
          <w:ilvl w:val="1"/>
          <w:numId w:val="46"/>
        </w:numPr>
      </w:pPr>
      <w:bookmarkStart w:id="33" w:name="_Toc86049502"/>
      <w:bookmarkStart w:id="34" w:name="_Toc86049808"/>
      <w:bookmarkStart w:id="35" w:name="_Toc86049919"/>
      <w:bookmarkStart w:id="36" w:name="_Toc86064297"/>
      <w:bookmarkStart w:id="37" w:name="_Toc143083003"/>
      <w:r>
        <w:t>Położenie, ogólna charakterystyka i pozycja gospodarcza gminy</w:t>
      </w:r>
      <w:bookmarkEnd w:id="33"/>
      <w:bookmarkEnd w:id="34"/>
      <w:bookmarkEnd w:id="35"/>
      <w:bookmarkEnd w:id="36"/>
      <w:bookmarkEnd w:id="37"/>
    </w:p>
    <w:p w14:paraId="10A90717" w14:textId="74A01455" w:rsidR="00BD0CB4" w:rsidRDefault="0040512F" w:rsidP="00CF7E2B">
      <w:pPr>
        <w:spacing w:after="120"/>
      </w:pPr>
      <w:r>
        <w:t>Gmina Skulsk leży w województwie wielkopolskim, w północnej części powiatu konińskiego i</w:t>
      </w:r>
      <w:r w:rsidR="00CF7E2B">
        <w:t> </w:t>
      </w:r>
      <w:r>
        <w:t>graniczy z gminami: Jeziora Wielkie, Kruszwica i Piotrków Kujawski</w:t>
      </w:r>
      <w:r w:rsidR="00CF7E2B">
        <w:t xml:space="preserve"> </w:t>
      </w:r>
      <w:r>
        <w:t>(od północy i północnego wschodu),</w:t>
      </w:r>
      <w:r w:rsidR="00CF7E2B">
        <w:t xml:space="preserve"> </w:t>
      </w:r>
      <w:r>
        <w:t>Wierzbinek (od wschodu),</w:t>
      </w:r>
      <w:r w:rsidR="00CF7E2B">
        <w:t xml:space="preserve"> </w:t>
      </w:r>
      <w:r>
        <w:t>Ślesin (od południa) i Wilczyn (od zachodu). Trzy pierwsze gminy położone są w województwie kujawsko-pomorskim.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7"/>
      </w:tblGrid>
      <w:tr w:rsidR="00352D6D" w14:paraId="1849BA0E" w14:textId="77777777" w:rsidTr="00352D6D">
        <w:tc>
          <w:tcPr>
            <w:tcW w:w="9851" w:type="dxa"/>
          </w:tcPr>
          <w:p w14:paraId="22C5C600" w14:textId="70BBC446" w:rsidR="00352D6D" w:rsidRPr="00352D6D" w:rsidRDefault="00352D6D" w:rsidP="00352D6D">
            <w:pPr>
              <w:ind w:left="2552"/>
              <w:jc w:val="left"/>
              <w:rPr>
                <w:i/>
                <w:iCs/>
              </w:rPr>
            </w:pPr>
            <w:r w:rsidRPr="00352D6D">
              <w:rPr>
                <w:i/>
                <w:iCs/>
                <w:noProof/>
                <w:sz w:val="14"/>
                <w:szCs w:val="16"/>
                <w:lang w:bidi="ar-SA"/>
              </w:rPr>
              <w:drawing>
                <wp:anchor distT="0" distB="0" distL="114300" distR="114300" simplePos="0" relativeHeight="251657216" behindDoc="0" locked="0" layoutInCell="1" allowOverlap="1" wp14:anchorId="03EA60F0" wp14:editId="52BD5FE2">
                  <wp:simplePos x="0" y="0"/>
                  <wp:positionH relativeFrom="column">
                    <wp:posOffset>1712595</wp:posOffset>
                  </wp:positionH>
                  <wp:positionV relativeFrom="paragraph">
                    <wp:posOffset>95693</wp:posOffset>
                  </wp:positionV>
                  <wp:extent cx="2094865" cy="2349500"/>
                  <wp:effectExtent l="0" t="0" r="635"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4865" cy="2349500"/>
                          </a:xfrm>
                          <a:prstGeom prst="rect">
                            <a:avLst/>
                          </a:prstGeom>
                          <a:noFill/>
                          <a:ln>
                            <a:noFill/>
                          </a:ln>
                        </pic:spPr>
                      </pic:pic>
                    </a:graphicData>
                  </a:graphic>
                </wp:anchor>
              </w:drawing>
            </w:r>
            <w:r w:rsidRPr="00352D6D">
              <w:rPr>
                <w:i/>
                <w:iCs/>
                <w:sz w:val="20"/>
                <w:szCs w:val="20"/>
              </w:rPr>
              <w:t>źródło: http://wybory2006.pkw.gov.pl</w:t>
            </w:r>
          </w:p>
        </w:tc>
      </w:tr>
    </w:tbl>
    <w:p w14:paraId="0E4C8CB5" w14:textId="77777777" w:rsidR="00352D6D" w:rsidRDefault="00352D6D" w:rsidP="00330C48"/>
    <w:p w14:paraId="502F310F" w14:textId="23657AEA" w:rsidR="00975786" w:rsidRDefault="0040512F" w:rsidP="00330C48">
      <w:r w:rsidRPr="008D171B">
        <w:t xml:space="preserve">Powierzchnia gminy obejmuje obszar </w:t>
      </w:r>
      <w:r w:rsidRPr="00E4243E">
        <w:t>8</w:t>
      </w:r>
      <w:r w:rsidR="00E4243E" w:rsidRPr="00E4243E">
        <w:t xml:space="preserve">4 </w:t>
      </w:r>
      <w:r w:rsidRPr="00E4243E">
        <w:t>k</w:t>
      </w:r>
      <w:r w:rsidR="008D171B" w:rsidRPr="00E4243E">
        <w:t>m</w:t>
      </w:r>
      <w:r w:rsidR="008D171B" w:rsidRPr="00E4243E">
        <w:rPr>
          <w:vertAlign w:val="superscript"/>
        </w:rPr>
        <w:t>2</w:t>
      </w:r>
      <w:r w:rsidRPr="00E4243E">
        <w:t xml:space="preserve"> i podzielona jest na 22 sołectwa, w skład których wchodzi 36 wsi. Siedzibą władz</w:t>
      </w:r>
      <w:r w:rsidR="008D171B" w:rsidRPr="00E4243E">
        <w:t xml:space="preserve"> </w:t>
      </w:r>
      <w:r w:rsidRPr="00E4243E">
        <w:t>gminy jest</w:t>
      </w:r>
      <w:r w:rsidRPr="00E4243E">
        <w:tab/>
      </w:r>
      <w:r w:rsidR="008D171B" w:rsidRPr="00E4243E">
        <w:t xml:space="preserve"> </w:t>
      </w:r>
      <w:r w:rsidRPr="00E4243E">
        <w:t>wieś</w:t>
      </w:r>
      <w:r w:rsidRPr="008D171B">
        <w:t xml:space="preserve"> Skulsk, położona</w:t>
      </w:r>
      <w:r w:rsidR="008D171B" w:rsidRPr="008D171B">
        <w:t xml:space="preserve"> </w:t>
      </w:r>
      <w:r w:rsidRPr="008D171B">
        <w:t>centralnie na obszarze</w:t>
      </w:r>
      <w:r w:rsidR="008D171B" w:rsidRPr="008D171B">
        <w:t xml:space="preserve"> </w:t>
      </w:r>
      <w:r w:rsidRPr="008D171B">
        <w:t>gminy,</w:t>
      </w:r>
      <w:r w:rsidR="008D171B" w:rsidRPr="008D171B">
        <w:t xml:space="preserve"> </w:t>
      </w:r>
      <w:r w:rsidRPr="008D171B">
        <w:t>przy drodze krajowej nr 25 (Ostrów Wlkp. - Bydgoszcz), w odległości 35 km od Konina.</w:t>
      </w:r>
    </w:p>
    <w:p w14:paraId="13356F00" w14:textId="2A2FA43F" w:rsidR="00BD0CB4" w:rsidRDefault="0040512F" w:rsidP="00330C48">
      <w:pPr>
        <w:rPr>
          <w:strike/>
        </w:rPr>
      </w:pPr>
      <w:r w:rsidRPr="00975786">
        <w:rPr>
          <w:strike/>
        </w:rPr>
        <w:t>Ludność gminy liczyła według stanu na dzień 31 grudnia 2010 roku 6.311 mieszkańców.</w:t>
      </w:r>
    </w:p>
    <w:p w14:paraId="00BCBFDC" w14:textId="05534668" w:rsidR="00975786" w:rsidRPr="00975786" w:rsidRDefault="00975786" w:rsidP="00975786">
      <w:r w:rsidRPr="00975786">
        <w:rPr>
          <w:shd w:val="clear" w:color="auto" w:fill="BDD6EE" w:themeFill="accent5" w:themeFillTint="66"/>
        </w:rPr>
        <w:t>Według danych z</w:t>
      </w:r>
      <w:r w:rsidR="00402842">
        <w:rPr>
          <w:shd w:val="clear" w:color="auto" w:fill="BDD6EE" w:themeFill="accent5" w:themeFillTint="66"/>
        </w:rPr>
        <w:t xml:space="preserve"> Urzędu Gminy Skulsk na dzień 31 grudnia 2022 roku </w:t>
      </w:r>
      <w:r w:rsidRPr="00975786">
        <w:rPr>
          <w:shd w:val="clear" w:color="auto" w:fill="BDD6EE" w:themeFill="accent5" w:themeFillTint="66"/>
        </w:rPr>
        <w:t>gminę zamieszkuje 5 </w:t>
      </w:r>
      <w:r w:rsidR="00402842">
        <w:rPr>
          <w:shd w:val="clear" w:color="auto" w:fill="BDD6EE" w:themeFill="accent5" w:themeFillTint="66"/>
        </w:rPr>
        <w:t>999</w:t>
      </w:r>
      <w:r w:rsidRPr="00975786">
        <w:rPr>
          <w:shd w:val="clear" w:color="auto" w:fill="BDD6EE" w:themeFill="accent5" w:themeFillTint="66"/>
        </w:rPr>
        <w:t xml:space="preserve"> mieszkańców.</w:t>
      </w:r>
    </w:p>
    <w:p w14:paraId="03F017F0" w14:textId="77777777" w:rsidR="00BD0CB4" w:rsidRPr="008D171B" w:rsidRDefault="0040512F" w:rsidP="00330C48">
      <w:r w:rsidRPr="008D171B">
        <w:t>Gmina położona jest w dorzeczu Noteci, nad kanałem Warta-Gopło oraz jeziorem Gopło od strony wschodniej, natomiast jeziora Skulska Wieś i Skulskie zajmują centralne położenie na obszarze gminy.</w:t>
      </w:r>
    </w:p>
    <w:p w14:paraId="7DEFAB39" w14:textId="3F19C952" w:rsidR="00BD0CB4" w:rsidRPr="008D171B" w:rsidRDefault="0040512F" w:rsidP="00330C48">
      <w:r w:rsidRPr="008D171B">
        <w:t>Centralnie przez obszar gminy</w:t>
      </w:r>
      <w:r w:rsidR="008D171B" w:rsidRPr="008D171B">
        <w:t xml:space="preserve"> </w:t>
      </w:r>
      <w:r w:rsidRPr="008D171B">
        <w:t>przebiega</w:t>
      </w:r>
      <w:r w:rsidR="008D171B">
        <w:t xml:space="preserve"> </w:t>
      </w:r>
      <w:r w:rsidRPr="008D171B">
        <w:t>szlak komunikacyjny</w:t>
      </w:r>
      <w:r w:rsidR="008D171B" w:rsidRPr="008D171B">
        <w:t xml:space="preserve"> </w:t>
      </w:r>
      <w:r w:rsidRPr="008D171B">
        <w:t>na kierunku północ-południe</w:t>
      </w:r>
      <w:r w:rsidR="008D171B" w:rsidRPr="008D171B">
        <w:t xml:space="preserve"> </w:t>
      </w:r>
      <w:r w:rsidRPr="008D171B">
        <w:t>stanowiący drogę krajową nr</w:t>
      </w:r>
      <w:r w:rsidR="008D171B" w:rsidRPr="008D171B">
        <w:t xml:space="preserve"> </w:t>
      </w:r>
      <w:r w:rsidRPr="008D171B">
        <w:t>25 relacji</w:t>
      </w:r>
      <w:r w:rsidR="008D171B" w:rsidRPr="008D171B">
        <w:t xml:space="preserve"> </w:t>
      </w:r>
      <w:r w:rsidRPr="008D171B">
        <w:t>Bobolice-Bydgoszcz-Konin-Kalisz-Ostrów</w:t>
      </w:r>
      <w:r w:rsidR="008D171B" w:rsidRPr="008D171B">
        <w:t xml:space="preserve"> </w:t>
      </w:r>
      <w:r w:rsidR="009737E3" w:rsidRPr="008D171B">
        <w:t>Wlkp.</w:t>
      </w:r>
      <w:r w:rsidRPr="008D171B">
        <w:t>-</w:t>
      </w:r>
      <w:r w:rsidR="008D171B" w:rsidRPr="008D171B">
        <w:t xml:space="preserve"> </w:t>
      </w:r>
      <w:r w:rsidRPr="008D171B">
        <w:t>Oleśnica.</w:t>
      </w:r>
    </w:p>
    <w:p w14:paraId="6E88B346" w14:textId="0BB6699B" w:rsidR="00BD0CB4" w:rsidRDefault="0040512F" w:rsidP="00330C48">
      <w:r w:rsidRPr="008D171B">
        <w:t>Pozostałymi drogami są drogi powiatowe i drogi gminne.</w:t>
      </w:r>
    </w:p>
    <w:p w14:paraId="6FFE10AF" w14:textId="77777777" w:rsidR="00352D6D" w:rsidRPr="008D171B" w:rsidRDefault="00352D6D" w:rsidP="00330C48"/>
    <w:p w14:paraId="0D527127" w14:textId="49A595DE" w:rsidR="00BD0CB4" w:rsidRPr="00352D6D" w:rsidRDefault="0040512F" w:rsidP="00352D6D">
      <w:pPr>
        <w:rPr>
          <w:u w:val="single"/>
        </w:rPr>
      </w:pPr>
      <w:r w:rsidRPr="00352D6D">
        <w:rPr>
          <w:u w:val="single"/>
        </w:rPr>
        <w:lastRenderedPageBreak/>
        <w:t xml:space="preserve">Pozycja gospodarcza </w:t>
      </w:r>
      <w:r w:rsidR="00975786">
        <w:rPr>
          <w:u w:val="single"/>
        </w:rPr>
        <w:t>g</w:t>
      </w:r>
      <w:r w:rsidRPr="00352D6D">
        <w:rPr>
          <w:u w:val="single"/>
        </w:rPr>
        <w:t>miny.</w:t>
      </w:r>
    </w:p>
    <w:p w14:paraId="2ECBAE39" w14:textId="77777777" w:rsidR="00BD0CB4" w:rsidRDefault="0040512F" w:rsidP="00330C48">
      <w:r>
        <w:t>Pozycję gospodarczą gminy wyznacza, między innymi:</w:t>
      </w:r>
    </w:p>
    <w:p w14:paraId="56E79E5E" w14:textId="77777777" w:rsidR="00BD0CB4" w:rsidRDefault="0040512F" w:rsidP="00AC1307">
      <w:pPr>
        <w:pStyle w:val="Akapitzlist"/>
        <w:numPr>
          <w:ilvl w:val="0"/>
          <w:numId w:val="5"/>
        </w:numPr>
      </w:pPr>
      <w:r>
        <w:t>dochód, który jest podstawą do corocznego ustalania budżetu gminy,</w:t>
      </w:r>
    </w:p>
    <w:p w14:paraId="0EB357F0" w14:textId="77777777" w:rsidR="00BD0CB4" w:rsidRDefault="0040512F" w:rsidP="00AC1307">
      <w:pPr>
        <w:pStyle w:val="Akapitzlist"/>
        <w:numPr>
          <w:ilvl w:val="0"/>
          <w:numId w:val="5"/>
        </w:numPr>
      </w:pPr>
      <w:r>
        <w:t>struktura wydatków, w tym przede wszystkim na inwestycje,</w:t>
      </w:r>
    </w:p>
    <w:p w14:paraId="11415939" w14:textId="77777777" w:rsidR="00BD0CB4" w:rsidRDefault="0040512F" w:rsidP="00AC1307">
      <w:pPr>
        <w:pStyle w:val="Akapitzlist"/>
        <w:numPr>
          <w:ilvl w:val="0"/>
          <w:numId w:val="5"/>
        </w:numPr>
      </w:pPr>
      <w:r>
        <w:t>stan infrastruktury technicznej na terenie gminy,</w:t>
      </w:r>
    </w:p>
    <w:p w14:paraId="13089AAE" w14:textId="77777777" w:rsidR="00BD0CB4" w:rsidRDefault="0040512F" w:rsidP="00AC1307">
      <w:pPr>
        <w:pStyle w:val="Akapitzlist"/>
        <w:numPr>
          <w:ilvl w:val="0"/>
          <w:numId w:val="5"/>
        </w:numPr>
      </w:pPr>
      <w:r>
        <w:t>kondycja gospodarczo-finansowa podmiotów gospodarczych,</w:t>
      </w:r>
    </w:p>
    <w:p w14:paraId="4C22B6D0" w14:textId="1708D70D" w:rsidR="00BD0CB4" w:rsidRDefault="0040512F" w:rsidP="00AC1307">
      <w:pPr>
        <w:pStyle w:val="Akapitzlist"/>
        <w:numPr>
          <w:ilvl w:val="0"/>
          <w:numId w:val="5"/>
        </w:numPr>
      </w:pPr>
      <w:r>
        <w:t>atrakcyjność i konkurencyjność obszaru gminy dla inwestorów zewnętrznych,</w:t>
      </w:r>
    </w:p>
    <w:p w14:paraId="6ACC2CD7" w14:textId="77777777" w:rsidR="00BD0CB4" w:rsidRDefault="0040512F" w:rsidP="00AC1307">
      <w:pPr>
        <w:pStyle w:val="Akapitzlist"/>
        <w:numPr>
          <w:ilvl w:val="0"/>
          <w:numId w:val="5"/>
        </w:numPr>
      </w:pPr>
      <w:r>
        <w:t>baza surowcowa, bogactwa naturalne,</w:t>
      </w:r>
    </w:p>
    <w:p w14:paraId="35E127CC" w14:textId="77777777" w:rsidR="00BD0CB4" w:rsidRDefault="0040512F" w:rsidP="00AC1307">
      <w:pPr>
        <w:pStyle w:val="Akapitzlist"/>
        <w:numPr>
          <w:ilvl w:val="0"/>
          <w:numId w:val="5"/>
        </w:numPr>
      </w:pPr>
      <w:r>
        <w:t>przygotowanie i operatywność administracji samorządowej,</w:t>
      </w:r>
    </w:p>
    <w:p w14:paraId="19C081F9" w14:textId="307C3B97" w:rsidR="00BD0CB4" w:rsidRDefault="0040512F" w:rsidP="00AC1307">
      <w:pPr>
        <w:pStyle w:val="Akapitzlist"/>
        <w:numPr>
          <w:ilvl w:val="0"/>
          <w:numId w:val="5"/>
        </w:numPr>
      </w:pPr>
      <w:r>
        <w:t>ograniczenia zewnętrzne w dostępności terenu pod inwestycje,</w:t>
      </w:r>
    </w:p>
    <w:p w14:paraId="0946DE2A" w14:textId="77777777" w:rsidR="00BD0CB4" w:rsidRDefault="0040512F" w:rsidP="00AC1307">
      <w:pPr>
        <w:pStyle w:val="Akapitzlist"/>
        <w:numPr>
          <w:ilvl w:val="0"/>
          <w:numId w:val="5"/>
        </w:numPr>
      </w:pPr>
      <w:r>
        <w:t>zamożność mieszkańców.</w:t>
      </w:r>
    </w:p>
    <w:p w14:paraId="39731CE7" w14:textId="77777777" w:rsidR="00352D6D" w:rsidRDefault="00352D6D" w:rsidP="00330C48"/>
    <w:p w14:paraId="096B8E3A" w14:textId="09300EB0" w:rsidR="00352D6D" w:rsidRDefault="00352D6D" w:rsidP="00F6234B">
      <w:pPr>
        <w:pStyle w:val="Legenda"/>
      </w:pPr>
      <w:bookmarkStart w:id="38" w:name="_Toc86049503"/>
      <w:bookmarkStart w:id="39" w:name="_Toc86049920"/>
      <w:bookmarkStart w:id="40" w:name="_Toc128557315"/>
      <w:r>
        <w:t xml:space="preserve">Tabela </w:t>
      </w:r>
      <w:fldSimple w:instr=" SEQ Tabela \* ARABIC ">
        <w:r w:rsidR="00B63B85">
          <w:rPr>
            <w:noProof/>
          </w:rPr>
          <w:t>1</w:t>
        </w:r>
      </w:fldSimple>
      <w:r>
        <w:t xml:space="preserve">. </w:t>
      </w:r>
      <w:r w:rsidRPr="00352D6D">
        <w:t>Struktura dochodów gminy na przestrzeni ostatnich lat (2007 -2010)</w:t>
      </w:r>
      <w:bookmarkEnd w:id="38"/>
      <w:bookmarkEnd w:id="39"/>
      <w:bookmarkEnd w:id="40"/>
    </w:p>
    <w:tbl>
      <w:tblPr>
        <w:tblOverlap w:val="never"/>
        <w:tblW w:w="0" w:type="auto"/>
        <w:jc w:val="center"/>
        <w:tblLayout w:type="fixed"/>
        <w:tblCellMar>
          <w:left w:w="10" w:type="dxa"/>
          <w:right w:w="10" w:type="dxa"/>
        </w:tblCellMar>
        <w:tblLook w:val="0000" w:firstRow="0" w:lastRow="0" w:firstColumn="0" w:lastColumn="0" w:noHBand="0" w:noVBand="0"/>
      </w:tblPr>
      <w:tblGrid>
        <w:gridCol w:w="1991"/>
        <w:gridCol w:w="1807"/>
        <w:gridCol w:w="1775"/>
        <w:gridCol w:w="1793"/>
        <w:gridCol w:w="1789"/>
      </w:tblGrid>
      <w:tr w:rsidR="00BD0CB4" w14:paraId="68252C5B" w14:textId="77777777">
        <w:trPr>
          <w:trHeight w:hRule="exact" w:val="284"/>
          <w:jc w:val="center"/>
        </w:trPr>
        <w:tc>
          <w:tcPr>
            <w:tcW w:w="1991" w:type="dxa"/>
            <w:tcBorders>
              <w:top w:val="single" w:sz="4" w:space="0" w:color="auto"/>
              <w:left w:val="single" w:sz="4" w:space="0" w:color="auto"/>
            </w:tcBorders>
            <w:shd w:val="clear" w:color="auto" w:fill="FFFFFF"/>
            <w:vAlign w:val="bottom"/>
          </w:tcPr>
          <w:p w14:paraId="7FAF4D91" w14:textId="77777777" w:rsidR="00BD0CB4" w:rsidRDefault="0040512F" w:rsidP="00352D6D">
            <w:pPr>
              <w:jc w:val="center"/>
            </w:pPr>
            <w:r>
              <w:rPr>
                <w:rStyle w:val="Teksttrecib"/>
                <w:rFonts w:eastAsia="Courier New"/>
              </w:rPr>
              <w:t>Rok budżetowy</w:t>
            </w:r>
          </w:p>
        </w:tc>
        <w:tc>
          <w:tcPr>
            <w:tcW w:w="1807" w:type="dxa"/>
            <w:tcBorders>
              <w:top w:val="single" w:sz="4" w:space="0" w:color="auto"/>
              <w:left w:val="single" w:sz="4" w:space="0" w:color="auto"/>
            </w:tcBorders>
            <w:shd w:val="clear" w:color="auto" w:fill="FFFFFF"/>
            <w:vAlign w:val="bottom"/>
          </w:tcPr>
          <w:p w14:paraId="033FC0C5" w14:textId="77777777" w:rsidR="00BD0CB4" w:rsidRDefault="0040512F" w:rsidP="00352D6D">
            <w:pPr>
              <w:jc w:val="center"/>
            </w:pPr>
            <w:r>
              <w:rPr>
                <w:rStyle w:val="Teksttrecib"/>
                <w:rFonts w:eastAsia="Courier New"/>
              </w:rPr>
              <w:t>2007</w:t>
            </w:r>
          </w:p>
        </w:tc>
        <w:tc>
          <w:tcPr>
            <w:tcW w:w="1775" w:type="dxa"/>
            <w:tcBorders>
              <w:top w:val="single" w:sz="4" w:space="0" w:color="auto"/>
              <w:left w:val="single" w:sz="4" w:space="0" w:color="auto"/>
            </w:tcBorders>
            <w:shd w:val="clear" w:color="auto" w:fill="FFFFFF"/>
            <w:vAlign w:val="bottom"/>
          </w:tcPr>
          <w:p w14:paraId="3FD2FA3E" w14:textId="77777777" w:rsidR="00BD0CB4" w:rsidRDefault="0040512F" w:rsidP="00352D6D">
            <w:pPr>
              <w:jc w:val="center"/>
            </w:pPr>
            <w:r>
              <w:rPr>
                <w:rStyle w:val="Teksttrecib"/>
                <w:rFonts w:eastAsia="Courier New"/>
              </w:rPr>
              <w:t>2008</w:t>
            </w:r>
          </w:p>
        </w:tc>
        <w:tc>
          <w:tcPr>
            <w:tcW w:w="1793" w:type="dxa"/>
            <w:tcBorders>
              <w:top w:val="single" w:sz="4" w:space="0" w:color="auto"/>
              <w:left w:val="single" w:sz="4" w:space="0" w:color="auto"/>
            </w:tcBorders>
            <w:shd w:val="clear" w:color="auto" w:fill="FFFFFF"/>
            <w:vAlign w:val="bottom"/>
          </w:tcPr>
          <w:p w14:paraId="1BD6EA9B" w14:textId="77777777" w:rsidR="00BD0CB4" w:rsidRDefault="0040512F" w:rsidP="00352D6D">
            <w:pPr>
              <w:jc w:val="center"/>
            </w:pPr>
            <w:r>
              <w:rPr>
                <w:rStyle w:val="Teksttrecib"/>
                <w:rFonts w:eastAsia="Courier New"/>
              </w:rPr>
              <w:t>2009</w:t>
            </w:r>
          </w:p>
        </w:tc>
        <w:tc>
          <w:tcPr>
            <w:tcW w:w="1789" w:type="dxa"/>
            <w:tcBorders>
              <w:top w:val="single" w:sz="4" w:space="0" w:color="auto"/>
              <w:left w:val="single" w:sz="4" w:space="0" w:color="auto"/>
              <w:right w:val="single" w:sz="4" w:space="0" w:color="auto"/>
            </w:tcBorders>
            <w:shd w:val="clear" w:color="auto" w:fill="FFFFFF"/>
            <w:vAlign w:val="bottom"/>
          </w:tcPr>
          <w:p w14:paraId="1EF2EAC4" w14:textId="77777777" w:rsidR="00BD0CB4" w:rsidRDefault="0040512F" w:rsidP="00352D6D">
            <w:pPr>
              <w:jc w:val="center"/>
            </w:pPr>
            <w:r>
              <w:rPr>
                <w:rStyle w:val="Teksttrecib"/>
                <w:rFonts w:eastAsia="Courier New"/>
              </w:rPr>
              <w:t>2010</w:t>
            </w:r>
          </w:p>
        </w:tc>
      </w:tr>
      <w:tr w:rsidR="00BD0CB4" w14:paraId="3DD55824" w14:textId="77777777">
        <w:trPr>
          <w:trHeight w:hRule="exact" w:val="281"/>
          <w:jc w:val="center"/>
        </w:trPr>
        <w:tc>
          <w:tcPr>
            <w:tcW w:w="1991" w:type="dxa"/>
            <w:tcBorders>
              <w:top w:val="single" w:sz="4" w:space="0" w:color="auto"/>
              <w:left w:val="single" w:sz="4" w:space="0" w:color="auto"/>
            </w:tcBorders>
            <w:shd w:val="clear" w:color="auto" w:fill="FFFFFF"/>
            <w:vAlign w:val="bottom"/>
          </w:tcPr>
          <w:p w14:paraId="75238003" w14:textId="77777777" w:rsidR="00BD0CB4" w:rsidRDefault="0040512F" w:rsidP="00330C48">
            <w:r>
              <w:rPr>
                <w:rStyle w:val="Teksttrecib"/>
                <w:rFonts w:eastAsia="Courier New"/>
              </w:rPr>
              <w:t>Dochody własne</w:t>
            </w:r>
          </w:p>
        </w:tc>
        <w:tc>
          <w:tcPr>
            <w:tcW w:w="1807" w:type="dxa"/>
            <w:tcBorders>
              <w:top w:val="single" w:sz="4" w:space="0" w:color="auto"/>
              <w:left w:val="single" w:sz="4" w:space="0" w:color="auto"/>
            </w:tcBorders>
            <w:shd w:val="clear" w:color="auto" w:fill="FFFFFF"/>
            <w:vAlign w:val="bottom"/>
          </w:tcPr>
          <w:p w14:paraId="6DF2F4F0" w14:textId="77777777" w:rsidR="00BD0CB4" w:rsidRDefault="0040512F" w:rsidP="00330C48">
            <w:r>
              <w:rPr>
                <w:rStyle w:val="Teksttrecib"/>
                <w:rFonts w:eastAsia="Courier New"/>
              </w:rPr>
              <w:t>1 136 683,55</w:t>
            </w:r>
          </w:p>
        </w:tc>
        <w:tc>
          <w:tcPr>
            <w:tcW w:w="1775" w:type="dxa"/>
            <w:tcBorders>
              <w:top w:val="single" w:sz="4" w:space="0" w:color="auto"/>
              <w:left w:val="single" w:sz="4" w:space="0" w:color="auto"/>
            </w:tcBorders>
            <w:shd w:val="clear" w:color="auto" w:fill="FFFFFF"/>
            <w:vAlign w:val="bottom"/>
          </w:tcPr>
          <w:p w14:paraId="1CAB9326" w14:textId="77777777" w:rsidR="00BD0CB4" w:rsidRDefault="0040512F" w:rsidP="00330C48">
            <w:r>
              <w:rPr>
                <w:rStyle w:val="Teksttrecib"/>
                <w:rFonts w:eastAsia="Courier New"/>
              </w:rPr>
              <w:t>1 083 186.72</w:t>
            </w:r>
          </w:p>
        </w:tc>
        <w:tc>
          <w:tcPr>
            <w:tcW w:w="1793" w:type="dxa"/>
            <w:tcBorders>
              <w:top w:val="single" w:sz="4" w:space="0" w:color="auto"/>
              <w:left w:val="single" w:sz="4" w:space="0" w:color="auto"/>
            </w:tcBorders>
            <w:shd w:val="clear" w:color="auto" w:fill="FFFFFF"/>
            <w:vAlign w:val="bottom"/>
          </w:tcPr>
          <w:p w14:paraId="7D38EB4C" w14:textId="77777777" w:rsidR="00BD0CB4" w:rsidRDefault="0040512F" w:rsidP="00330C48">
            <w:r>
              <w:rPr>
                <w:rStyle w:val="Teksttrecib"/>
                <w:rFonts w:eastAsia="Courier New"/>
              </w:rPr>
              <w:t>1 223 828.56</w:t>
            </w:r>
          </w:p>
        </w:tc>
        <w:tc>
          <w:tcPr>
            <w:tcW w:w="1789" w:type="dxa"/>
            <w:tcBorders>
              <w:top w:val="single" w:sz="4" w:space="0" w:color="auto"/>
              <w:left w:val="single" w:sz="4" w:space="0" w:color="auto"/>
              <w:right w:val="single" w:sz="4" w:space="0" w:color="auto"/>
            </w:tcBorders>
            <w:shd w:val="clear" w:color="auto" w:fill="FFFFFF"/>
            <w:vAlign w:val="bottom"/>
          </w:tcPr>
          <w:p w14:paraId="0BA7C24A" w14:textId="77777777" w:rsidR="00BD0CB4" w:rsidRDefault="0040512F" w:rsidP="00330C48">
            <w:r>
              <w:rPr>
                <w:rStyle w:val="Teksttrecib"/>
                <w:rFonts w:eastAsia="Courier New"/>
              </w:rPr>
              <w:t>2 023 720,28</w:t>
            </w:r>
          </w:p>
        </w:tc>
      </w:tr>
      <w:tr w:rsidR="00BD0CB4" w14:paraId="3E639E02" w14:textId="77777777">
        <w:trPr>
          <w:trHeight w:hRule="exact" w:val="806"/>
          <w:jc w:val="center"/>
        </w:trPr>
        <w:tc>
          <w:tcPr>
            <w:tcW w:w="1991" w:type="dxa"/>
            <w:tcBorders>
              <w:top w:val="single" w:sz="4" w:space="0" w:color="auto"/>
              <w:left w:val="single" w:sz="4" w:space="0" w:color="auto"/>
            </w:tcBorders>
            <w:shd w:val="clear" w:color="auto" w:fill="FFFFFF"/>
          </w:tcPr>
          <w:p w14:paraId="3CA32CF4" w14:textId="77777777" w:rsidR="00BD0CB4" w:rsidRDefault="0040512F" w:rsidP="00330C48">
            <w:r>
              <w:rPr>
                <w:rStyle w:val="Teksttrecib"/>
                <w:rFonts w:eastAsia="Courier New"/>
              </w:rPr>
              <w:t>Dotacje i środki pozabudżetowe</w:t>
            </w:r>
          </w:p>
        </w:tc>
        <w:tc>
          <w:tcPr>
            <w:tcW w:w="1807" w:type="dxa"/>
            <w:tcBorders>
              <w:top w:val="single" w:sz="4" w:space="0" w:color="auto"/>
              <w:left w:val="single" w:sz="4" w:space="0" w:color="auto"/>
            </w:tcBorders>
            <w:shd w:val="clear" w:color="auto" w:fill="FFFFFF"/>
            <w:vAlign w:val="center"/>
          </w:tcPr>
          <w:p w14:paraId="5B00583E" w14:textId="77777777" w:rsidR="00BD0CB4" w:rsidRDefault="0040512F" w:rsidP="00330C48">
            <w:r>
              <w:rPr>
                <w:rStyle w:val="Teksttrecib"/>
                <w:rFonts w:eastAsia="Courier New"/>
              </w:rPr>
              <w:t>3 110 568,58</w:t>
            </w:r>
          </w:p>
        </w:tc>
        <w:tc>
          <w:tcPr>
            <w:tcW w:w="1775" w:type="dxa"/>
            <w:tcBorders>
              <w:top w:val="single" w:sz="4" w:space="0" w:color="auto"/>
              <w:left w:val="single" w:sz="4" w:space="0" w:color="auto"/>
            </w:tcBorders>
            <w:shd w:val="clear" w:color="auto" w:fill="FFFFFF"/>
            <w:vAlign w:val="center"/>
          </w:tcPr>
          <w:p w14:paraId="374626EE" w14:textId="77777777" w:rsidR="00BD0CB4" w:rsidRDefault="0040512F" w:rsidP="00330C48">
            <w:r>
              <w:rPr>
                <w:rStyle w:val="Teksttrecib"/>
                <w:rFonts w:eastAsia="Courier New"/>
              </w:rPr>
              <w:t>3 632 882,16</w:t>
            </w:r>
          </w:p>
        </w:tc>
        <w:tc>
          <w:tcPr>
            <w:tcW w:w="1793" w:type="dxa"/>
            <w:tcBorders>
              <w:top w:val="single" w:sz="4" w:space="0" w:color="auto"/>
              <w:left w:val="single" w:sz="4" w:space="0" w:color="auto"/>
            </w:tcBorders>
            <w:shd w:val="clear" w:color="auto" w:fill="FFFFFF"/>
            <w:vAlign w:val="center"/>
          </w:tcPr>
          <w:p w14:paraId="19503B3A" w14:textId="77777777" w:rsidR="00BD0CB4" w:rsidRDefault="0040512F" w:rsidP="00330C48">
            <w:r>
              <w:rPr>
                <w:rStyle w:val="Teksttrecib"/>
                <w:rFonts w:eastAsia="Courier New"/>
              </w:rPr>
              <w:t>3 352 943,81</w:t>
            </w:r>
          </w:p>
        </w:tc>
        <w:tc>
          <w:tcPr>
            <w:tcW w:w="1789" w:type="dxa"/>
            <w:tcBorders>
              <w:top w:val="single" w:sz="4" w:space="0" w:color="auto"/>
              <w:left w:val="single" w:sz="4" w:space="0" w:color="auto"/>
              <w:right w:val="single" w:sz="4" w:space="0" w:color="auto"/>
            </w:tcBorders>
            <w:shd w:val="clear" w:color="auto" w:fill="FFFFFF"/>
            <w:vAlign w:val="center"/>
          </w:tcPr>
          <w:p w14:paraId="35FCCD7A" w14:textId="77777777" w:rsidR="00BD0CB4" w:rsidRDefault="0040512F" w:rsidP="00330C48">
            <w:r>
              <w:rPr>
                <w:rStyle w:val="Teksttrecib"/>
                <w:rFonts w:eastAsia="Courier New"/>
              </w:rPr>
              <w:t>3 510 427,49</w:t>
            </w:r>
          </w:p>
        </w:tc>
      </w:tr>
      <w:tr w:rsidR="00BD0CB4" w14:paraId="3F00051F" w14:textId="77777777">
        <w:trPr>
          <w:trHeight w:hRule="exact" w:val="1066"/>
          <w:jc w:val="center"/>
        </w:trPr>
        <w:tc>
          <w:tcPr>
            <w:tcW w:w="1991" w:type="dxa"/>
            <w:tcBorders>
              <w:top w:val="single" w:sz="4" w:space="0" w:color="auto"/>
              <w:left w:val="single" w:sz="4" w:space="0" w:color="auto"/>
            </w:tcBorders>
            <w:shd w:val="clear" w:color="auto" w:fill="FFFFFF"/>
          </w:tcPr>
          <w:p w14:paraId="0EB180A8" w14:textId="77777777" w:rsidR="00BD0CB4" w:rsidRDefault="0040512F" w:rsidP="00330C48">
            <w:r>
              <w:rPr>
                <w:rStyle w:val="Teksttrecib"/>
                <w:rFonts w:eastAsia="Courier New"/>
              </w:rPr>
              <w:t>Udział w podatkach budżetu państwa</w:t>
            </w:r>
          </w:p>
        </w:tc>
        <w:tc>
          <w:tcPr>
            <w:tcW w:w="1807" w:type="dxa"/>
            <w:tcBorders>
              <w:top w:val="single" w:sz="4" w:space="0" w:color="auto"/>
              <w:left w:val="single" w:sz="4" w:space="0" w:color="auto"/>
            </w:tcBorders>
            <w:shd w:val="clear" w:color="auto" w:fill="FFFFFF"/>
            <w:vAlign w:val="center"/>
          </w:tcPr>
          <w:p w14:paraId="4AA15CE9" w14:textId="77777777" w:rsidR="00BD0CB4" w:rsidRDefault="0040512F" w:rsidP="00330C48">
            <w:r>
              <w:rPr>
                <w:rStyle w:val="Teksttrecib"/>
                <w:rFonts w:eastAsia="Courier New"/>
              </w:rPr>
              <w:t>1 044 392,00</w:t>
            </w:r>
          </w:p>
        </w:tc>
        <w:tc>
          <w:tcPr>
            <w:tcW w:w="1775" w:type="dxa"/>
            <w:tcBorders>
              <w:top w:val="single" w:sz="4" w:space="0" w:color="auto"/>
              <w:left w:val="single" w:sz="4" w:space="0" w:color="auto"/>
            </w:tcBorders>
            <w:shd w:val="clear" w:color="auto" w:fill="FFFFFF"/>
            <w:vAlign w:val="center"/>
          </w:tcPr>
          <w:p w14:paraId="2B76331C" w14:textId="77777777" w:rsidR="00BD0CB4" w:rsidRDefault="0040512F" w:rsidP="00330C48">
            <w:r>
              <w:rPr>
                <w:rStyle w:val="Teksttrecib"/>
                <w:rFonts w:eastAsia="Courier New"/>
              </w:rPr>
              <w:t>1 264 331,00</w:t>
            </w:r>
          </w:p>
        </w:tc>
        <w:tc>
          <w:tcPr>
            <w:tcW w:w="1793" w:type="dxa"/>
            <w:tcBorders>
              <w:top w:val="single" w:sz="4" w:space="0" w:color="auto"/>
              <w:left w:val="single" w:sz="4" w:space="0" w:color="auto"/>
            </w:tcBorders>
            <w:shd w:val="clear" w:color="auto" w:fill="FFFFFF"/>
            <w:vAlign w:val="center"/>
          </w:tcPr>
          <w:p w14:paraId="70937231" w14:textId="77777777" w:rsidR="00BD0CB4" w:rsidRDefault="0040512F" w:rsidP="00330C48">
            <w:r>
              <w:rPr>
                <w:rStyle w:val="Teksttrecib"/>
                <w:rFonts w:eastAsia="Courier New"/>
              </w:rPr>
              <w:t>1 074 724,00</w:t>
            </w:r>
          </w:p>
        </w:tc>
        <w:tc>
          <w:tcPr>
            <w:tcW w:w="1789" w:type="dxa"/>
            <w:tcBorders>
              <w:top w:val="single" w:sz="4" w:space="0" w:color="auto"/>
              <w:left w:val="single" w:sz="4" w:space="0" w:color="auto"/>
              <w:right w:val="single" w:sz="4" w:space="0" w:color="auto"/>
            </w:tcBorders>
            <w:shd w:val="clear" w:color="auto" w:fill="FFFFFF"/>
            <w:vAlign w:val="center"/>
          </w:tcPr>
          <w:p w14:paraId="6390A468" w14:textId="77777777" w:rsidR="00BD0CB4" w:rsidRDefault="0040512F" w:rsidP="00330C48">
            <w:r>
              <w:rPr>
                <w:rStyle w:val="Teksttrecib"/>
                <w:rFonts w:eastAsia="Courier New"/>
              </w:rPr>
              <w:t>1 136 233,00</w:t>
            </w:r>
          </w:p>
        </w:tc>
      </w:tr>
      <w:tr w:rsidR="00BD0CB4" w14:paraId="0C4AE611" w14:textId="77777777">
        <w:trPr>
          <w:trHeight w:hRule="exact" w:val="1087"/>
          <w:jc w:val="center"/>
        </w:trPr>
        <w:tc>
          <w:tcPr>
            <w:tcW w:w="1991" w:type="dxa"/>
            <w:tcBorders>
              <w:top w:val="single" w:sz="4" w:space="0" w:color="auto"/>
              <w:left w:val="single" w:sz="4" w:space="0" w:color="auto"/>
            </w:tcBorders>
            <w:shd w:val="clear" w:color="auto" w:fill="FFFFFF"/>
          </w:tcPr>
          <w:p w14:paraId="7ED139D8" w14:textId="77777777" w:rsidR="00BD0CB4" w:rsidRDefault="0040512F" w:rsidP="00330C48">
            <w:r>
              <w:rPr>
                <w:rStyle w:val="Teksttrecib"/>
                <w:rFonts w:eastAsia="Courier New"/>
              </w:rPr>
              <w:t>Środki na reali</w:t>
            </w:r>
            <w:r>
              <w:rPr>
                <w:rStyle w:val="Teksttrecib"/>
                <w:rFonts w:eastAsia="Courier New"/>
              </w:rPr>
              <w:softHyphen/>
              <w:t xml:space="preserve">zację inwestycji </w:t>
            </w:r>
            <w:r>
              <w:rPr>
                <w:rStyle w:val="TeksttreciCalibri11ptKursywaOdstpy0pt0"/>
              </w:rPr>
              <w:t>%</w:t>
            </w:r>
            <w:r>
              <w:rPr>
                <w:rStyle w:val="Teksttrecib"/>
                <w:rFonts w:eastAsia="Courier New"/>
              </w:rPr>
              <w:t xml:space="preserve"> dochodów</w:t>
            </w:r>
          </w:p>
        </w:tc>
        <w:tc>
          <w:tcPr>
            <w:tcW w:w="1807" w:type="dxa"/>
            <w:tcBorders>
              <w:top w:val="single" w:sz="4" w:space="0" w:color="auto"/>
              <w:left w:val="single" w:sz="4" w:space="0" w:color="auto"/>
            </w:tcBorders>
            <w:shd w:val="clear" w:color="auto" w:fill="FFFFFF"/>
            <w:vAlign w:val="center"/>
          </w:tcPr>
          <w:p w14:paraId="3BA50D87" w14:textId="77777777" w:rsidR="00BD0CB4" w:rsidRDefault="0040512F" w:rsidP="00330C48">
            <w:r>
              <w:rPr>
                <w:rStyle w:val="Teksttrecib"/>
                <w:rFonts w:eastAsia="Courier New"/>
              </w:rPr>
              <w:t>3</w:t>
            </w:r>
          </w:p>
        </w:tc>
        <w:tc>
          <w:tcPr>
            <w:tcW w:w="1775" w:type="dxa"/>
            <w:tcBorders>
              <w:top w:val="single" w:sz="4" w:space="0" w:color="auto"/>
              <w:left w:val="single" w:sz="4" w:space="0" w:color="auto"/>
            </w:tcBorders>
            <w:shd w:val="clear" w:color="auto" w:fill="FFFFFF"/>
            <w:vAlign w:val="center"/>
          </w:tcPr>
          <w:p w14:paraId="4604C9D6" w14:textId="77777777" w:rsidR="00BD0CB4" w:rsidRDefault="0040512F" w:rsidP="00330C48">
            <w:r>
              <w:rPr>
                <w:rStyle w:val="Teksttrecib"/>
                <w:rFonts w:eastAsia="Courier New"/>
              </w:rPr>
              <w:t>8</w:t>
            </w:r>
          </w:p>
        </w:tc>
        <w:tc>
          <w:tcPr>
            <w:tcW w:w="1793" w:type="dxa"/>
            <w:tcBorders>
              <w:top w:val="single" w:sz="4" w:space="0" w:color="auto"/>
              <w:left w:val="single" w:sz="4" w:space="0" w:color="auto"/>
            </w:tcBorders>
            <w:shd w:val="clear" w:color="auto" w:fill="FFFFFF"/>
            <w:vAlign w:val="center"/>
          </w:tcPr>
          <w:p w14:paraId="40BFEFC2" w14:textId="77777777" w:rsidR="00BD0CB4" w:rsidRDefault="0040512F" w:rsidP="00330C48">
            <w:r>
              <w:rPr>
                <w:rStyle w:val="Teksttrecib"/>
                <w:rFonts w:eastAsia="Courier New"/>
              </w:rPr>
              <w:t>7</w:t>
            </w:r>
          </w:p>
        </w:tc>
        <w:tc>
          <w:tcPr>
            <w:tcW w:w="1789" w:type="dxa"/>
            <w:tcBorders>
              <w:top w:val="single" w:sz="4" w:space="0" w:color="auto"/>
              <w:left w:val="single" w:sz="4" w:space="0" w:color="auto"/>
              <w:right w:val="single" w:sz="4" w:space="0" w:color="auto"/>
            </w:tcBorders>
            <w:shd w:val="clear" w:color="auto" w:fill="FFFFFF"/>
            <w:vAlign w:val="center"/>
          </w:tcPr>
          <w:p w14:paraId="1E5DB73A" w14:textId="77777777" w:rsidR="00BD0CB4" w:rsidRDefault="0040512F" w:rsidP="00330C48">
            <w:r>
              <w:rPr>
                <w:rStyle w:val="Teksttrecib"/>
                <w:rFonts w:eastAsia="Courier New"/>
              </w:rPr>
              <w:t>3</w:t>
            </w:r>
          </w:p>
        </w:tc>
      </w:tr>
      <w:tr w:rsidR="00BD0CB4" w14:paraId="3C8DF5D2" w14:textId="77777777">
        <w:trPr>
          <w:trHeight w:hRule="exact" w:val="266"/>
          <w:jc w:val="center"/>
        </w:trPr>
        <w:tc>
          <w:tcPr>
            <w:tcW w:w="1991" w:type="dxa"/>
            <w:tcBorders>
              <w:top w:val="single" w:sz="4" w:space="0" w:color="auto"/>
              <w:left w:val="single" w:sz="4" w:space="0" w:color="auto"/>
            </w:tcBorders>
            <w:shd w:val="clear" w:color="auto" w:fill="FFFFFF"/>
            <w:vAlign w:val="bottom"/>
          </w:tcPr>
          <w:p w14:paraId="3068E448" w14:textId="77777777" w:rsidR="00BD0CB4" w:rsidRDefault="0040512F" w:rsidP="00330C48">
            <w:r>
              <w:rPr>
                <w:rStyle w:val="Teksttrecib"/>
                <w:rFonts w:eastAsia="Courier New"/>
              </w:rPr>
              <w:t>Subwencje</w:t>
            </w:r>
          </w:p>
        </w:tc>
        <w:tc>
          <w:tcPr>
            <w:tcW w:w="1807" w:type="dxa"/>
            <w:tcBorders>
              <w:top w:val="single" w:sz="4" w:space="0" w:color="auto"/>
              <w:left w:val="single" w:sz="4" w:space="0" w:color="auto"/>
            </w:tcBorders>
            <w:shd w:val="clear" w:color="auto" w:fill="FFFFFF"/>
            <w:vAlign w:val="bottom"/>
          </w:tcPr>
          <w:p w14:paraId="430A6A49" w14:textId="77777777" w:rsidR="00BD0CB4" w:rsidRDefault="0040512F" w:rsidP="00330C48">
            <w:r>
              <w:rPr>
                <w:rStyle w:val="Teksttrecib"/>
                <w:rFonts w:eastAsia="Courier New"/>
              </w:rPr>
              <w:t>6 652 508,00</w:t>
            </w:r>
          </w:p>
        </w:tc>
        <w:tc>
          <w:tcPr>
            <w:tcW w:w="1775" w:type="dxa"/>
            <w:tcBorders>
              <w:top w:val="single" w:sz="4" w:space="0" w:color="auto"/>
              <w:left w:val="single" w:sz="4" w:space="0" w:color="auto"/>
            </w:tcBorders>
            <w:shd w:val="clear" w:color="auto" w:fill="FFFFFF"/>
            <w:vAlign w:val="bottom"/>
          </w:tcPr>
          <w:p w14:paraId="019C3AFB" w14:textId="77777777" w:rsidR="00BD0CB4" w:rsidRDefault="0040512F" w:rsidP="00330C48">
            <w:r>
              <w:rPr>
                <w:rStyle w:val="Teksttrecib"/>
                <w:rFonts w:eastAsia="Courier New"/>
              </w:rPr>
              <w:t>7 778 077,00</w:t>
            </w:r>
          </w:p>
        </w:tc>
        <w:tc>
          <w:tcPr>
            <w:tcW w:w="1793" w:type="dxa"/>
            <w:tcBorders>
              <w:top w:val="single" w:sz="4" w:space="0" w:color="auto"/>
              <w:left w:val="single" w:sz="4" w:space="0" w:color="auto"/>
            </w:tcBorders>
            <w:shd w:val="clear" w:color="auto" w:fill="FFFFFF"/>
            <w:vAlign w:val="bottom"/>
          </w:tcPr>
          <w:p w14:paraId="618F5518" w14:textId="77777777" w:rsidR="00BD0CB4" w:rsidRDefault="0040512F" w:rsidP="00330C48">
            <w:r>
              <w:rPr>
                <w:rStyle w:val="Teksttrecib"/>
                <w:rFonts w:eastAsia="Courier New"/>
              </w:rPr>
              <w:t>8 702 664,00</w:t>
            </w:r>
          </w:p>
        </w:tc>
        <w:tc>
          <w:tcPr>
            <w:tcW w:w="1789" w:type="dxa"/>
            <w:tcBorders>
              <w:top w:val="single" w:sz="4" w:space="0" w:color="auto"/>
              <w:left w:val="single" w:sz="4" w:space="0" w:color="auto"/>
              <w:right w:val="single" w:sz="4" w:space="0" w:color="auto"/>
            </w:tcBorders>
            <w:shd w:val="clear" w:color="auto" w:fill="FFFFFF"/>
            <w:vAlign w:val="bottom"/>
          </w:tcPr>
          <w:p w14:paraId="52C0767A" w14:textId="77777777" w:rsidR="00BD0CB4" w:rsidRDefault="0040512F" w:rsidP="00330C48">
            <w:r>
              <w:rPr>
                <w:rStyle w:val="Teksttrecib"/>
                <w:rFonts w:eastAsia="Courier New"/>
              </w:rPr>
              <w:t xml:space="preserve">8 </w:t>
            </w:r>
            <w:r>
              <w:rPr>
                <w:rStyle w:val="TeksttreciCandara105ptOdstpy0pt"/>
              </w:rPr>
              <w:t>994</w:t>
            </w:r>
            <w:r>
              <w:rPr>
                <w:rStyle w:val="Teksttrecib"/>
                <w:rFonts w:eastAsia="Courier New"/>
              </w:rPr>
              <w:t xml:space="preserve"> 244,00</w:t>
            </w:r>
          </w:p>
        </w:tc>
      </w:tr>
      <w:tr w:rsidR="00BD0CB4" w14:paraId="5DEFC6EF" w14:textId="77777777">
        <w:trPr>
          <w:trHeight w:hRule="exact" w:val="554"/>
          <w:jc w:val="center"/>
        </w:trPr>
        <w:tc>
          <w:tcPr>
            <w:tcW w:w="1991" w:type="dxa"/>
            <w:tcBorders>
              <w:top w:val="single" w:sz="4" w:space="0" w:color="auto"/>
              <w:left w:val="single" w:sz="4" w:space="0" w:color="auto"/>
              <w:bottom w:val="single" w:sz="4" w:space="0" w:color="auto"/>
            </w:tcBorders>
            <w:shd w:val="clear" w:color="auto" w:fill="FFFFFF"/>
            <w:vAlign w:val="center"/>
          </w:tcPr>
          <w:p w14:paraId="2D1C486A" w14:textId="77777777" w:rsidR="00BD0CB4" w:rsidRDefault="0040512F" w:rsidP="00330C48">
            <w:r>
              <w:rPr>
                <w:rStyle w:val="TeksttreciPogrubienie1"/>
                <w:rFonts w:eastAsia="Courier New"/>
              </w:rPr>
              <w:t>Dochody ogółem:</w:t>
            </w:r>
          </w:p>
        </w:tc>
        <w:tc>
          <w:tcPr>
            <w:tcW w:w="1807" w:type="dxa"/>
            <w:tcBorders>
              <w:top w:val="single" w:sz="4" w:space="0" w:color="auto"/>
              <w:left w:val="single" w:sz="4" w:space="0" w:color="auto"/>
              <w:bottom w:val="single" w:sz="4" w:space="0" w:color="auto"/>
            </w:tcBorders>
            <w:shd w:val="clear" w:color="auto" w:fill="FFFFFF"/>
            <w:vAlign w:val="center"/>
          </w:tcPr>
          <w:p w14:paraId="3112DD28" w14:textId="77777777" w:rsidR="00BD0CB4" w:rsidRDefault="0040512F" w:rsidP="00330C48">
            <w:r>
              <w:rPr>
                <w:rStyle w:val="TeksttreciPogrubienie1"/>
                <w:rFonts w:eastAsia="Courier New"/>
              </w:rPr>
              <w:t>11 994 152,13</w:t>
            </w:r>
          </w:p>
        </w:tc>
        <w:tc>
          <w:tcPr>
            <w:tcW w:w="1775" w:type="dxa"/>
            <w:tcBorders>
              <w:top w:val="single" w:sz="4" w:space="0" w:color="auto"/>
              <w:left w:val="single" w:sz="4" w:space="0" w:color="auto"/>
              <w:bottom w:val="single" w:sz="4" w:space="0" w:color="auto"/>
            </w:tcBorders>
            <w:shd w:val="clear" w:color="auto" w:fill="FFFFFF"/>
            <w:vAlign w:val="center"/>
          </w:tcPr>
          <w:p w14:paraId="3BBB086B" w14:textId="77777777" w:rsidR="00BD0CB4" w:rsidRDefault="0040512F" w:rsidP="00330C48">
            <w:r>
              <w:rPr>
                <w:rStyle w:val="TeksttreciPogrubienie1"/>
                <w:rFonts w:eastAsia="Courier New"/>
              </w:rPr>
              <w:t>13 758 476,88</w:t>
            </w:r>
          </w:p>
        </w:tc>
        <w:tc>
          <w:tcPr>
            <w:tcW w:w="1793" w:type="dxa"/>
            <w:tcBorders>
              <w:top w:val="single" w:sz="4" w:space="0" w:color="auto"/>
              <w:left w:val="single" w:sz="4" w:space="0" w:color="auto"/>
              <w:bottom w:val="single" w:sz="4" w:space="0" w:color="auto"/>
            </w:tcBorders>
            <w:shd w:val="clear" w:color="auto" w:fill="FFFFFF"/>
            <w:vAlign w:val="center"/>
          </w:tcPr>
          <w:p w14:paraId="113ED641" w14:textId="77777777" w:rsidR="00BD0CB4" w:rsidRDefault="0040512F" w:rsidP="00330C48">
            <w:r>
              <w:rPr>
                <w:rStyle w:val="TeksttreciPogrubienie1"/>
                <w:rFonts w:eastAsia="Courier New"/>
              </w:rPr>
              <w:t>14 354 160,37</w:t>
            </w:r>
          </w:p>
        </w:tc>
        <w:tc>
          <w:tcPr>
            <w:tcW w:w="1789" w:type="dxa"/>
            <w:tcBorders>
              <w:top w:val="single" w:sz="4" w:space="0" w:color="auto"/>
              <w:left w:val="single" w:sz="4" w:space="0" w:color="auto"/>
              <w:bottom w:val="single" w:sz="4" w:space="0" w:color="auto"/>
              <w:right w:val="single" w:sz="4" w:space="0" w:color="auto"/>
            </w:tcBorders>
            <w:shd w:val="clear" w:color="auto" w:fill="FFFFFF"/>
            <w:vAlign w:val="center"/>
          </w:tcPr>
          <w:p w14:paraId="32AE25E0" w14:textId="77777777" w:rsidR="00BD0CB4" w:rsidRDefault="0040512F" w:rsidP="00330C48">
            <w:r>
              <w:rPr>
                <w:rStyle w:val="TeksttreciPogrubienie1"/>
                <w:rFonts w:eastAsia="Courier New"/>
              </w:rPr>
              <w:t>15 664 624,77</w:t>
            </w:r>
          </w:p>
        </w:tc>
      </w:tr>
    </w:tbl>
    <w:p w14:paraId="52AFA061" w14:textId="77777777" w:rsidR="00BD0CB4" w:rsidRPr="00352D6D" w:rsidRDefault="0040512F" w:rsidP="00330C48">
      <w:pPr>
        <w:rPr>
          <w:i/>
          <w:iCs/>
          <w:sz w:val="20"/>
          <w:szCs w:val="20"/>
        </w:rPr>
      </w:pPr>
      <w:r w:rsidRPr="00352D6D">
        <w:rPr>
          <w:i/>
          <w:iCs/>
          <w:sz w:val="20"/>
          <w:szCs w:val="20"/>
        </w:rPr>
        <w:t>Źródło: dane gminy Skulsk</w:t>
      </w:r>
    </w:p>
    <w:p w14:paraId="51EB18FA" w14:textId="77777777" w:rsidR="008D171B" w:rsidRPr="008D171B" w:rsidRDefault="008D171B" w:rsidP="00330C48"/>
    <w:p w14:paraId="3ED83546" w14:textId="77777777" w:rsidR="00630A64" w:rsidRDefault="00630A64">
      <w:pPr>
        <w:spacing w:line="240" w:lineRule="auto"/>
        <w:jc w:val="left"/>
        <w:rPr>
          <w:b/>
          <w:iCs/>
          <w:color w:val="auto"/>
          <w:sz w:val="20"/>
          <w:szCs w:val="18"/>
        </w:rPr>
      </w:pPr>
      <w:bookmarkStart w:id="41" w:name="_Toc86049504"/>
      <w:bookmarkStart w:id="42" w:name="_Toc86049921"/>
      <w:r>
        <w:br w:type="page"/>
      </w:r>
    </w:p>
    <w:p w14:paraId="2CE8EF7A" w14:textId="6DFBA43C" w:rsidR="00352D6D" w:rsidRPr="00F6234B" w:rsidRDefault="00352D6D" w:rsidP="00F6234B">
      <w:pPr>
        <w:pStyle w:val="Legenda"/>
      </w:pPr>
      <w:bookmarkStart w:id="43" w:name="_Toc128557316"/>
      <w:r w:rsidRPr="00F6234B">
        <w:lastRenderedPageBreak/>
        <w:t xml:space="preserve">Tabela </w:t>
      </w:r>
      <w:fldSimple w:instr=" SEQ Tabela \* ARABIC ">
        <w:r w:rsidR="00B63B85">
          <w:rPr>
            <w:noProof/>
          </w:rPr>
          <w:t>2</w:t>
        </w:r>
      </w:fldSimple>
      <w:r w:rsidRPr="00F6234B">
        <w:t>. Wydatki gminy Skulsk na przestrzeni ostatnich lat (2007-2010)</w:t>
      </w:r>
      <w:bookmarkEnd w:id="41"/>
      <w:bookmarkEnd w:id="42"/>
      <w:bookmarkEnd w:id="43"/>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1804"/>
        <w:gridCol w:w="1782"/>
        <w:gridCol w:w="1789"/>
        <w:gridCol w:w="1786"/>
      </w:tblGrid>
      <w:tr w:rsidR="00BD0CB4" w14:paraId="146763C2" w14:textId="77777777">
        <w:trPr>
          <w:trHeight w:hRule="exact" w:val="565"/>
          <w:jc w:val="center"/>
        </w:trPr>
        <w:tc>
          <w:tcPr>
            <w:tcW w:w="1814" w:type="dxa"/>
            <w:tcBorders>
              <w:top w:val="single" w:sz="4" w:space="0" w:color="auto"/>
              <w:left w:val="single" w:sz="4" w:space="0" w:color="auto"/>
            </w:tcBorders>
            <w:shd w:val="clear" w:color="auto" w:fill="FFFFFF"/>
          </w:tcPr>
          <w:p w14:paraId="42B24BCE" w14:textId="77777777" w:rsidR="00BD0CB4" w:rsidRDefault="0040512F" w:rsidP="00352D6D">
            <w:pPr>
              <w:jc w:val="center"/>
            </w:pPr>
            <w:r>
              <w:rPr>
                <w:rStyle w:val="Teksttrecib"/>
                <w:rFonts w:eastAsia="Courier New"/>
              </w:rPr>
              <w:t>Rok budżetowy</w:t>
            </w:r>
          </w:p>
        </w:tc>
        <w:tc>
          <w:tcPr>
            <w:tcW w:w="1804" w:type="dxa"/>
            <w:tcBorders>
              <w:top w:val="single" w:sz="4" w:space="0" w:color="auto"/>
              <w:left w:val="single" w:sz="4" w:space="0" w:color="auto"/>
            </w:tcBorders>
            <w:shd w:val="clear" w:color="auto" w:fill="FFFFFF"/>
            <w:vAlign w:val="center"/>
          </w:tcPr>
          <w:p w14:paraId="4D12FE91" w14:textId="77777777" w:rsidR="00BD0CB4" w:rsidRDefault="0040512F" w:rsidP="00352D6D">
            <w:pPr>
              <w:jc w:val="center"/>
            </w:pPr>
            <w:r>
              <w:rPr>
                <w:rStyle w:val="Teksttrecib"/>
                <w:rFonts w:eastAsia="Courier New"/>
              </w:rPr>
              <w:t>2007</w:t>
            </w:r>
          </w:p>
        </w:tc>
        <w:tc>
          <w:tcPr>
            <w:tcW w:w="1782" w:type="dxa"/>
            <w:tcBorders>
              <w:top w:val="single" w:sz="4" w:space="0" w:color="auto"/>
              <w:left w:val="single" w:sz="4" w:space="0" w:color="auto"/>
            </w:tcBorders>
            <w:shd w:val="clear" w:color="auto" w:fill="FFFFFF"/>
            <w:vAlign w:val="center"/>
          </w:tcPr>
          <w:p w14:paraId="6CBCED9E" w14:textId="77777777" w:rsidR="00BD0CB4" w:rsidRDefault="0040512F" w:rsidP="00352D6D">
            <w:pPr>
              <w:jc w:val="center"/>
            </w:pPr>
            <w:r>
              <w:rPr>
                <w:rStyle w:val="Teksttrecib"/>
                <w:rFonts w:eastAsia="Courier New"/>
              </w:rPr>
              <w:t>2008</w:t>
            </w:r>
          </w:p>
        </w:tc>
        <w:tc>
          <w:tcPr>
            <w:tcW w:w="1789" w:type="dxa"/>
            <w:tcBorders>
              <w:top w:val="single" w:sz="4" w:space="0" w:color="auto"/>
              <w:left w:val="single" w:sz="4" w:space="0" w:color="auto"/>
            </w:tcBorders>
            <w:shd w:val="clear" w:color="auto" w:fill="FFFFFF"/>
            <w:vAlign w:val="center"/>
          </w:tcPr>
          <w:p w14:paraId="26F4CAA6" w14:textId="77777777" w:rsidR="00BD0CB4" w:rsidRDefault="0040512F" w:rsidP="00352D6D">
            <w:pPr>
              <w:jc w:val="center"/>
            </w:pPr>
            <w:r>
              <w:rPr>
                <w:rStyle w:val="Teksttrecib"/>
                <w:rFonts w:eastAsia="Courier New"/>
              </w:rPr>
              <w:t>2009</w:t>
            </w:r>
          </w:p>
        </w:tc>
        <w:tc>
          <w:tcPr>
            <w:tcW w:w="1786" w:type="dxa"/>
            <w:tcBorders>
              <w:top w:val="single" w:sz="4" w:space="0" w:color="auto"/>
              <w:left w:val="single" w:sz="4" w:space="0" w:color="auto"/>
              <w:right w:val="single" w:sz="4" w:space="0" w:color="auto"/>
            </w:tcBorders>
            <w:shd w:val="clear" w:color="auto" w:fill="FFFFFF"/>
            <w:vAlign w:val="center"/>
          </w:tcPr>
          <w:p w14:paraId="180F0CB6" w14:textId="77777777" w:rsidR="00BD0CB4" w:rsidRDefault="0040512F" w:rsidP="00352D6D">
            <w:pPr>
              <w:jc w:val="center"/>
            </w:pPr>
            <w:r>
              <w:rPr>
                <w:rStyle w:val="Teksttrecib"/>
                <w:rFonts w:eastAsia="Courier New"/>
              </w:rPr>
              <w:t>2010</w:t>
            </w:r>
          </w:p>
        </w:tc>
      </w:tr>
      <w:tr w:rsidR="00BD0CB4" w14:paraId="7869A535" w14:textId="77777777">
        <w:trPr>
          <w:trHeight w:hRule="exact" w:val="536"/>
          <w:jc w:val="center"/>
        </w:trPr>
        <w:tc>
          <w:tcPr>
            <w:tcW w:w="1814" w:type="dxa"/>
            <w:tcBorders>
              <w:top w:val="single" w:sz="4" w:space="0" w:color="auto"/>
              <w:left w:val="single" w:sz="4" w:space="0" w:color="auto"/>
            </w:tcBorders>
            <w:shd w:val="clear" w:color="auto" w:fill="FFFFFF"/>
            <w:vAlign w:val="bottom"/>
          </w:tcPr>
          <w:p w14:paraId="5D6AC172" w14:textId="77777777" w:rsidR="00BD0CB4" w:rsidRDefault="0040512F" w:rsidP="00330C48">
            <w:r>
              <w:rPr>
                <w:rStyle w:val="Teksttrecib"/>
                <w:rFonts w:eastAsia="Courier New"/>
              </w:rPr>
              <w:t>Wydatki</w:t>
            </w:r>
          </w:p>
          <w:p w14:paraId="638C268D" w14:textId="77777777" w:rsidR="00BD0CB4" w:rsidRDefault="0040512F" w:rsidP="00330C48">
            <w:r>
              <w:rPr>
                <w:rStyle w:val="Teksttrecib"/>
                <w:rFonts w:eastAsia="Courier New"/>
              </w:rPr>
              <w:t>inwestycyjne</w:t>
            </w:r>
          </w:p>
        </w:tc>
        <w:tc>
          <w:tcPr>
            <w:tcW w:w="1804" w:type="dxa"/>
            <w:tcBorders>
              <w:top w:val="single" w:sz="4" w:space="0" w:color="auto"/>
              <w:left w:val="single" w:sz="4" w:space="0" w:color="auto"/>
            </w:tcBorders>
            <w:shd w:val="clear" w:color="auto" w:fill="FFFFFF"/>
            <w:vAlign w:val="center"/>
          </w:tcPr>
          <w:p w14:paraId="12AFDDE5" w14:textId="77777777" w:rsidR="00BD0CB4" w:rsidRDefault="0040512F" w:rsidP="00330C48">
            <w:r>
              <w:rPr>
                <w:rStyle w:val="Teksttrecib"/>
                <w:rFonts w:eastAsia="Courier New"/>
              </w:rPr>
              <w:t>352 935,11</w:t>
            </w:r>
          </w:p>
        </w:tc>
        <w:tc>
          <w:tcPr>
            <w:tcW w:w="1782" w:type="dxa"/>
            <w:tcBorders>
              <w:top w:val="single" w:sz="4" w:space="0" w:color="auto"/>
              <w:left w:val="single" w:sz="4" w:space="0" w:color="auto"/>
            </w:tcBorders>
            <w:shd w:val="clear" w:color="auto" w:fill="FFFFFF"/>
            <w:vAlign w:val="center"/>
          </w:tcPr>
          <w:p w14:paraId="7FE05887" w14:textId="77777777" w:rsidR="00BD0CB4" w:rsidRDefault="0040512F" w:rsidP="00330C48">
            <w:r>
              <w:rPr>
                <w:rStyle w:val="Teksttrecib"/>
                <w:rFonts w:eastAsia="Courier New"/>
              </w:rPr>
              <w:t>1 079 498.92</w:t>
            </w:r>
          </w:p>
        </w:tc>
        <w:tc>
          <w:tcPr>
            <w:tcW w:w="1789" w:type="dxa"/>
            <w:tcBorders>
              <w:top w:val="single" w:sz="4" w:space="0" w:color="auto"/>
              <w:left w:val="single" w:sz="4" w:space="0" w:color="auto"/>
            </w:tcBorders>
            <w:shd w:val="clear" w:color="auto" w:fill="FFFFFF"/>
            <w:vAlign w:val="center"/>
          </w:tcPr>
          <w:p w14:paraId="5CB1380A" w14:textId="77777777" w:rsidR="00BD0CB4" w:rsidRDefault="0040512F" w:rsidP="00330C48">
            <w:r>
              <w:rPr>
                <w:rStyle w:val="Teksttrecib"/>
                <w:rFonts w:eastAsia="Courier New"/>
              </w:rPr>
              <w:t>1 060 242,72</w:t>
            </w:r>
          </w:p>
        </w:tc>
        <w:tc>
          <w:tcPr>
            <w:tcW w:w="1786" w:type="dxa"/>
            <w:tcBorders>
              <w:top w:val="single" w:sz="4" w:space="0" w:color="auto"/>
              <w:left w:val="single" w:sz="4" w:space="0" w:color="auto"/>
              <w:right w:val="single" w:sz="4" w:space="0" w:color="auto"/>
            </w:tcBorders>
            <w:shd w:val="clear" w:color="auto" w:fill="FFFFFF"/>
            <w:vAlign w:val="center"/>
          </w:tcPr>
          <w:p w14:paraId="15BFC15C" w14:textId="77777777" w:rsidR="00BD0CB4" w:rsidRDefault="0040512F" w:rsidP="00330C48">
            <w:r>
              <w:rPr>
                <w:rStyle w:val="Teksttrecib"/>
                <w:rFonts w:eastAsia="Courier New"/>
              </w:rPr>
              <w:t>397 976,91</w:t>
            </w:r>
          </w:p>
        </w:tc>
      </w:tr>
      <w:tr w:rsidR="00BD0CB4" w14:paraId="28BD2093" w14:textId="77777777">
        <w:trPr>
          <w:trHeight w:hRule="exact" w:val="547"/>
          <w:jc w:val="center"/>
        </w:trPr>
        <w:tc>
          <w:tcPr>
            <w:tcW w:w="1814" w:type="dxa"/>
            <w:tcBorders>
              <w:top w:val="single" w:sz="4" w:space="0" w:color="auto"/>
              <w:left w:val="single" w:sz="4" w:space="0" w:color="auto"/>
            </w:tcBorders>
            <w:shd w:val="clear" w:color="auto" w:fill="FFFFFF"/>
            <w:vAlign w:val="bottom"/>
          </w:tcPr>
          <w:p w14:paraId="07F3EAB4" w14:textId="77777777" w:rsidR="00BD0CB4" w:rsidRDefault="0040512F" w:rsidP="00330C48">
            <w:r>
              <w:rPr>
                <w:rStyle w:val="Teksttrecib"/>
                <w:rFonts w:eastAsia="Courier New"/>
              </w:rPr>
              <w:t>Wydatki</w:t>
            </w:r>
          </w:p>
          <w:p w14:paraId="337FA607" w14:textId="77777777" w:rsidR="00BD0CB4" w:rsidRDefault="0040512F" w:rsidP="00330C48">
            <w:r>
              <w:rPr>
                <w:rStyle w:val="Teksttrecib"/>
                <w:rFonts w:eastAsia="Courier New"/>
              </w:rPr>
              <w:t>bieżące</w:t>
            </w:r>
          </w:p>
        </w:tc>
        <w:tc>
          <w:tcPr>
            <w:tcW w:w="1804" w:type="dxa"/>
            <w:tcBorders>
              <w:top w:val="single" w:sz="4" w:space="0" w:color="auto"/>
              <w:left w:val="single" w:sz="4" w:space="0" w:color="auto"/>
            </w:tcBorders>
            <w:shd w:val="clear" w:color="auto" w:fill="FFFFFF"/>
            <w:vAlign w:val="center"/>
          </w:tcPr>
          <w:p w14:paraId="43111B95" w14:textId="77777777" w:rsidR="00BD0CB4" w:rsidRDefault="0040512F" w:rsidP="00330C48">
            <w:r>
              <w:rPr>
                <w:rStyle w:val="Teksttrecib"/>
                <w:rFonts w:eastAsia="Courier New"/>
              </w:rPr>
              <w:t>11510 873,54</w:t>
            </w:r>
          </w:p>
        </w:tc>
        <w:tc>
          <w:tcPr>
            <w:tcW w:w="1782" w:type="dxa"/>
            <w:tcBorders>
              <w:top w:val="single" w:sz="4" w:space="0" w:color="auto"/>
              <w:left w:val="single" w:sz="4" w:space="0" w:color="auto"/>
            </w:tcBorders>
            <w:shd w:val="clear" w:color="auto" w:fill="FFFFFF"/>
            <w:vAlign w:val="center"/>
          </w:tcPr>
          <w:p w14:paraId="025BF016" w14:textId="77777777" w:rsidR="00BD0CB4" w:rsidRDefault="0040512F" w:rsidP="00330C48">
            <w:r>
              <w:rPr>
                <w:rStyle w:val="Teksttrecib"/>
                <w:rFonts w:eastAsia="Courier New"/>
              </w:rPr>
              <w:t>12 494 881,70</w:t>
            </w:r>
          </w:p>
        </w:tc>
        <w:tc>
          <w:tcPr>
            <w:tcW w:w="1789" w:type="dxa"/>
            <w:tcBorders>
              <w:top w:val="single" w:sz="4" w:space="0" w:color="auto"/>
              <w:left w:val="single" w:sz="4" w:space="0" w:color="auto"/>
            </w:tcBorders>
            <w:shd w:val="clear" w:color="auto" w:fill="FFFFFF"/>
            <w:vAlign w:val="center"/>
          </w:tcPr>
          <w:p w14:paraId="1C161E03" w14:textId="77777777" w:rsidR="00BD0CB4" w:rsidRDefault="0040512F" w:rsidP="00330C48">
            <w:r>
              <w:rPr>
                <w:rStyle w:val="Teksttrecib"/>
                <w:rFonts w:eastAsia="Courier New"/>
              </w:rPr>
              <w:t>12 760 193,12</w:t>
            </w:r>
          </w:p>
        </w:tc>
        <w:tc>
          <w:tcPr>
            <w:tcW w:w="1786" w:type="dxa"/>
            <w:tcBorders>
              <w:top w:val="single" w:sz="4" w:space="0" w:color="auto"/>
              <w:left w:val="single" w:sz="4" w:space="0" w:color="auto"/>
              <w:right w:val="single" w:sz="4" w:space="0" w:color="auto"/>
            </w:tcBorders>
            <w:shd w:val="clear" w:color="auto" w:fill="FFFFFF"/>
            <w:vAlign w:val="center"/>
          </w:tcPr>
          <w:p w14:paraId="178A1E67" w14:textId="77777777" w:rsidR="00BD0CB4" w:rsidRDefault="0040512F" w:rsidP="00330C48">
            <w:r>
              <w:rPr>
                <w:rStyle w:val="Teksttrecib"/>
                <w:rFonts w:eastAsia="Courier New"/>
              </w:rPr>
              <w:t>15 251 968,68</w:t>
            </w:r>
          </w:p>
        </w:tc>
      </w:tr>
      <w:tr w:rsidR="00BD0CB4" w14:paraId="54AADE42" w14:textId="77777777">
        <w:trPr>
          <w:trHeight w:hRule="exact" w:val="565"/>
          <w:jc w:val="center"/>
        </w:trPr>
        <w:tc>
          <w:tcPr>
            <w:tcW w:w="1814" w:type="dxa"/>
            <w:tcBorders>
              <w:top w:val="single" w:sz="4" w:space="0" w:color="auto"/>
              <w:left w:val="single" w:sz="4" w:space="0" w:color="auto"/>
              <w:bottom w:val="single" w:sz="4" w:space="0" w:color="auto"/>
            </w:tcBorders>
            <w:shd w:val="clear" w:color="auto" w:fill="FFFFFF"/>
            <w:vAlign w:val="bottom"/>
          </w:tcPr>
          <w:p w14:paraId="7A9761FE" w14:textId="77777777" w:rsidR="00BD0CB4" w:rsidRDefault="0040512F" w:rsidP="00330C48">
            <w:r>
              <w:rPr>
                <w:rStyle w:val="TeksttreciPogrubienie1"/>
                <w:rFonts w:eastAsia="Courier New"/>
              </w:rPr>
              <w:t>Wydatki</w:t>
            </w:r>
          </w:p>
          <w:p w14:paraId="1C974F20" w14:textId="77777777" w:rsidR="00BD0CB4" w:rsidRDefault="0040512F" w:rsidP="00330C48">
            <w:r>
              <w:rPr>
                <w:rStyle w:val="TeksttreciPogrubienie1"/>
                <w:rFonts w:eastAsia="Courier New"/>
              </w:rPr>
              <w:t>ogółem</w:t>
            </w:r>
          </w:p>
        </w:tc>
        <w:tc>
          <w:tcPr>
            <w:tcW w:w="1804" w:type="dxa"/>
            <w:tcBorders>
              <w:top w:val="single" w:sz="4" w:space="0" w:color="auto"/>
              <w:left w:val="single" w:sz="4" w:space="0" w:color="auto"/>
              <w:bottom w:val="single" w:sz="4" w:space="0" w:color="auto"/>
            </w:tcBorders>
            <w:shd w:val="clear" w:color="auto" w:fill="FFFFFF"/>
            <w:vAlign w:val="center"/>
          </w:tcPr>
          <w:p w14:paraId="73C35038" w14:textId="77777777" w:rsidR="00BD0CB4" w:rsidRDefault="0040512F" w:rsidP="00330C48">
            <w:r>
              <w:rPr>
                <w:rStyle w:val="TeksttreciPogrubienie1"/>
                <w:rFonts w:eastAsia="Courier New"/>
              </w:rPr>
              <w:t>11 863 809,65</w:t>
            </w:r>
          </w:p>
        </w:tc>
        <w:tc>
          <w:tcPr>
            <w:tcW w:w="1782" w:type="dxa"/>
            <w:tcBorders>
              <w:top w:val="single" w:sz="4" w:space="0" w:color="auto"/>
              <w:left w:val="single" w:sz="4" w:space="0" w:color="auto"/>
              <w:bottom w:val="single" w:sz="4" w:space="0" w:color="auto"/>
            </w:tcBorders>
            <w:shd w:val="clear" w:color="auto" w:fill="FFFFFF"/>
            <w:vAlign w:val="center"/>
          </w:tcPr>
          <w:p w14:paraId="26E96D21" w14:textId="77777777" w:rsidR="00BD0CB4" w:rsidRDefault="0040512F" w:rsidP="00330C48">
            <w:r>
              <w:rPr>
                <w:rStyle w:val="TeksttreciPogrubienie1"/>
                <w:rFonts w:eastAsia="Courier New"/>
              </w:rPr>
              <w:t>13 574 380,63</w:t>
            </w:r>
          </w:p>
        </w:tc>
        <w:tc>
          <w:tcPr>
            <w:tcW w:w="1789" w:type="dxa"/>
            <w:tcBorders>
              <w:top w:val="single" w:sz="4" w:space="0" w:color="auto"/>
              <w:left w:val="single" w:sz="4" w:space="0" w:color="auto"/>
              <w:bottom w:val="single" w:sz="4" w:space="0" w:color="auto"/>
            </w:tcBorders>
            <w:shd w:val="clear" w:color="auto" w:fill="FFFFFF"/>
            <w:vAlign w:val="center"/>
          </w:tcPr>
          <w:p w14:paraId="640C5D55" w14:textId="77777777" w:rsidR="00BD0CB4" w:rsidRDefault="0040512F" w:rsidP="00330C48">
            <w:r>
              <w:rPr>
                <w:rStyle w:val="TeksttreciPogrubienie1"/>
                <w:rFonts w:eastAsia="Courier New"/>
              </w:rPr>
              <w:t>13 820 235,84</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14:paraId="4965779F" w14:textId="77777777" w:rsidR="00BD0CB4" w:rsidRDefault="0040512F" w:rsidP="00330C48">
            <w:r>
              <w:rPr>
                <w:rStyle w:val="TeksttreciPogrubienie1"/>
                <w:rFonts w:eastAsia="Courier New"/>
              </w:rPr>
              <w:t>15 649 945,59</w:t>
            </w:r>
          </w:p>
        </w:tc>
      </w:tr>
    </w:tbl>
    <w:p w14:paraId="3A1D7F77" w14:textId="77777777" w:rsidR="00BD0CB4" w:rsidRPr="00352D6D" w:rsidRDefault="0040512F" w:rsidP="00330C48">
      <w:pPr>
        <w:rPr>
          <w:i/>
          <w:iCs/>
          <w:sz w:val="20"/>
          <w:szCs w:val="20"/>
        </w:rPr>
      </w:pPr>
      <w:r w:rsidRPr="00352D6D">
        <w:rPr>
          <w:i/>
          <w:iCs/>
          <w:sz w:val="20"/>
          <w:szCs w:val="20"/>
        </w:rPr>
        <w:t>Źródło: dam gminy Skulsk</w:t>
      </w:r>
    </w:p>
    <w:p w14:paraId="3F198760" w14:textId="75B065DF" w:rsidR="008D171B" w:rsidRDefault="008D171B" w:rsidP="00330C48">
      <w:pPr>
        <w:rPr>
          <w:rFonts w:eastAsia="Times New Roman" w:cs="Times New Roman"/>
          <w:b/>
          <w:bCs/>
          <w:spacing w:val="10"/>
          <w:sz w:val="20"/>
          <w:szCs w:val="20"/>
        </w:rPr>
      </w:pPr>
    </w:p>
    <w:p w14:paraId="3F704495" w14:textId="40D804AC" w:rsidR="00352D6D" w:rsidRPr="00F6234B" w:rsidRDefault="00352D6D" w:rsidP="00F6234B">
      <w:pPr>
        <w:pStyle w:val="Legenda"/>
      </w:pPr>
      <w:bookmarkStart w:id="44" w:name="_Toc86049505"/>
      <w:bookmarkStart w:id="45" w:name="_Toc86049922"/>
      <w:bookmarkStart w:id="46" w:name="_Toc128557317"/>
      <w:r w:rsidRPr="00F6234B">
        <w:t xml:space="preserve">Tabela </w:t>
      </w:r>
      <w:fldSimple w:instr=" SEQ Tabela \* ARABIC ">
        <w:r w:rsidR="00B63B85">
          <w:rPr>
            <w:noProof/>
          </w:rPr>
          <w:t>3</w:t>
        </w:r>
      </w:fldSimple>
      <w:r w:rsidRPr="00F6234B">
        <w:t>. Struktura wydatków inwestycyjnych w gminie na przestrzeni ostatnich lat (2007-2010).</w:t>
      </w:r>
      <w:bookmarkEnd w:id="44"/>
      <w:bookmarkEnd w:id="45"/>
      <w:bookmarkEnd w:id="46"/>
    </w:p>
    <w:tbl>
      <w:tblPr>
        <w:tblOverlap w:val="never"/>
        <w:tblW w:w="0" w:type="auto"/>
        <w:jc w:val="center"/>
        <w:tblLayout w:type="fixed"/>
        <w:tblCellMar>
          <w:left w:w="10" w:type="dxa"/>
          <w:right w:w="10" w:type="dxa"/>
        </w:tblCellMar>
        <w:tblLook w:val="0000" w:firstRow="0" w:lastRow="0" w:firstColumn="0" w:lastColumn="0" w:noHBand="0" w:noVBand="0"/>
      </w:tblPr>
      <w:tblGrid>
        <w:gridCol w:w="1854"/>
        <w:gridCol w:w="1800"/>
        <w:gridCol w:w="1778"/>
        <w:gridCol w:w="1782"/>
        <w:gridCol w:w="1811"/>
      </w:tblGrid>
      <w:tr w:rsidR="00BD0CB4" w14:paraId="045349F9" w14:textId="77777777">
        <w:trPr>
          <w:trHeight w:hRule="exact" w:val="558"/>
          <w:jc w:val="center"/>
        </w:trPr>
        <w:tc>
          <w:tcPr>
            <w:tcW w:w="1854" w:type="dxa"/>
            <w:tcBorders>
              <w:top w:val="single" w:sz="4" w:space="0" w:color="auto"/>
              <w:left w:val="single" w:sz="4" w:space="0" w:color="auto"/>
            </w:tcBorders>
            <w:shd w:val="clear" w:color="auto" w:fill="FFFFFF"/>
          </w:tcPr>
          <w:p w14:paraId="40FE1181" w14:textId="77777777" w:rsidR="00BD0CB4" w:rsidRDefault="0040512F" w:rsidP="00352D6D">
            <w:pPr>
              <w:jc w:val="center"/>
            </w:pPr>
            <w:r>
              <w:rPr>
                <w:rStyle w:val="Teksttrecib"/>
                <w:rFonts w:eastAsia="Courier New"/>
              </w:rPr>
              <w:t>Dział</w:t>
            </w:r>
          </w:p>
        </w:tc>
        <w:tc>
          <w:tcPr>
            <w:tcW w:w="7171" w:type="dxa"/>
            <w:gridSpan w:val="4"/>
            <w:tcBorders>
              <w:top w:val="single" w:sz="4" w:space="0" w:color="auto"/>
              <w:left w:val="single" w:sz="4" w:space="0" w:color="auto"/>
              <w:right w:val="single" w:sz="4" w:space="0" w:color="auto"/>
            </w:tcBorders>
            <w:shd w:val="clear" w:color="auto" w:fill="FFFFFF"/>
            <w:vAlign w:val="center"/>
          </w:tcPr>
          <w:p w14:paraId="6DF2527C" w14:textId="77777777" w:rsidR="00BD0CB4" w:rsidRDefault="0040512F" w:rsidP="00352D6D">
            <w:pPr>
              <w:jc w:val="center"/>
            </w:pPr>
            <w:r>
              <w:rPr>
                <w:rStyle w:val="Teksttrecib"/>
                <w:rFonts w:eastAsia="Courier New"/>
              </w:rPr>
              <w:t>Wydatki inwestycyjne w zł</w:t>
            </w:r>
          </w:p>
        </w:tc>
      </w:tr>
      <w:tr w:rsidR="00BD0CB4" w14:paraId="0EFC6C8A" w14:textId="77777777">
        <w:trPr>
          <w:trHeight w:hRule="exact" w:val="270"/>
          <w:jc w:val="center"/>
        </w:trPr>
        <w:tc>
          <w:tcPr>
            <w:tcW w:w="1854" w:type="dxa"/>
            <w:tcBorders>
              <w:top w:val="single" w:sz="4" w:space="0" w:color="auto"/>
              <w:left w:val="single" w:sz="4" w:space="0" w:color="auto"/>
            </w:tcBorders>
            <w:shd w:val="clear" w:color="auto" w:fill="FFFFFF"/>
          </w:tcPr>
          <w:p w14:paraId="0A4990BB" w14:textId="77777777" w:rsidR="00BD0CB4" w:rsidRDefault="00BD0CB4" w:rsidP="00330C48">
            <w:pPr>
              <w:rPr>
                <w:sz w:val="10"/>
                <w:szCs w:val="10"/>
              </w:rPr>
            </w:pPr>
          </w:p>
        </w:tc>
        <w:tc>
          <w:tcPr>
            <w:tcW w:w="1800" w:type="dxa"/>
            <w:tcBorders>
              <w:top w:val="single" w:sz="4" w:space="0" w:color="auto"/>
              <w:left w:val="single" w:sz="4" w:space="0" w:color="auto"/>
            </w:tcBorders>
            <w:shd w:val="clear" w:color="auto" w:fill="FFFFFF"/>
            <w:vAlign w:val="center"/>
          </w:tcPr>
          <w:p w14:paraId="4341FD0C" w14:textId="77777777" w:rsidR="00BD0CB4" w:rsidRDefault="0040512F" w:rsidP="00330C48">
            <w:r>
              <w:rPr>
                <w:rStyle w:val="Teksttrecib"/>
                <w:rFonts w:eastAsia="Courier New"/>
              </w:rPr>
              <w:t>2007</w:t>
            </w:r>
          </w:p>
        </w:tc>
        <w:tc>
          <w:tcPr>
            <w:tcW w:w="1778" w:type="dxa"/>
            <w:tcBorders>
              <w:top w:val="single" w:sz="4" w:space="0" w:color="auto"/>
              <w:left w:val="single" w:sz="4" w:space="0" w:color="auto"/>
            </w:tcBorders>
            <w:shd w:val="clear" w:color="auto" w:fill="FFFFFF"/>
            <w:vAlign w:val="bottom"/>
          </w:tcPr>
          <w:p w14:paraId="55958827" w14:textId="77777777" w:rsidR="00BD0CB4" w:rsidRDefault="0040512F" w:rsidP="00330C48">
            <w:r>
              <w:rPr>
                <w:rStyle w:val="Teksttrecib"/>
                <w:rFonts w:eastAsia="Courier New"/>
              </w:rPr>
              <w:t>2008</w:t>
            </w:r>
          </w:p>
        </w:tc>
        <w:tc>
          <w:tcPr>
            <w:tcW w:w="1782" w:type="dxa"/>
            <w:tcBorders>
              <w:top w:val="single" w:sz="4" w:space="0" w:color="auto"/>
              <w:left w:val="single" w:sz="4" w:space="0" w:color="auto"/>
            </w:tcBorders>
            <w:shd w:val="clear" w:color="auto" w:fill="FFFFFF"/>
            <w:vAlign w:val="center"/>
          </w:tcPr>
          <w:p w14:paraId="6495355B" w14:textId="77777777" w:rsidR="00BD0CB4" w:rsidRDefault="0040512F" w:rsidP="00330C48">
            <w:r>
              <w:rPr>
                <w:rStyle w:val="Teksttrecib"/>
                <w:rFonts w:eastAsia="Courier New"/>
              </w:rPr>
              <w:t>2009</w:t>
            </w:r>
          </w:p>
        </w:tc>
        <w:tc>
          <w:tcPr>
            <w:tcW w:w="1811" w:type="dxa"/>
            <w:tcBorders>
              <w:top w:val="single" w:sz="4" w:space="0" w:color="auto"/>
              <w:left w:val="single" w:sz="4" w:space="0" w:color="auto"/>
              <w:right w:val="single" w:sz="4" w:space="0" w:color="auto"/>
            </w:tcBorders>
            <w:shd w:val="clear" w:color="auto" w:fill="FFFFFF"/>
            <w:vAlign w:val="bottom"/>
          </w:tcPr>
          <w:p w14:paraId="4B2CC132" w14:textId="77777777" w:rsidR="00BD0CB4" w:rsidRDefault="0040512F" w:rsidP="00330C48">
            <w:r>
              <w:rPr>
                <w:rStyle w:val="Teksttrecib"/>
                <w:rFonts w:eastAsia="Courier New"/>
              </w:rPr>
              <w:t>2010</w:t>
            </w:r>
          </w:p>
        </w:tc>
      </w:tr>
      <w:tr w:rsidR="00BD0CB4" w14:paraId="02E773E5" w14:textId="77777777">
        <w:trPr>
          <w:trHeight w:hRule="exact" w:val="742"/>
          <w:jc w:val="center"/>
        </w:trPr>
        <w:tc>
          <w:tcPr>
            <w:tcW w:w="1854" w:type="dxa"/>
            <w:tcBorders>
              <w:top w:val="single" w:sz="4" w:space="0" w:color="auto"/>
              <w:left w:val="single" w:sz="4" w:space="0" w:color="auto"/>
            </w:tcBorders>
            <w:shd w:val="clear" w:color="auto" w:fill="FFFFFF"/>
            <w:vAlign w:val="center"/>
          </w:tcPr>
          <w:p w14:paraId="04DCA7A7" w14:textId="77777777" w:rsidR="00BD0CB4" w:rsidRDefault="0040512F" w:rsidP="00330C48">
            <w:r>
              <w:rPr>
                <w:rStyle w:val="Teksttrecib"/>
                <w:rFonts w:eastAsia="Courier New"/>
              </w:rPr>
              <w:t>Rolnictwo i leśnictwo</w:t>
            </w:r>
          </w:p>
        </w:tc>
        <w:tc>
          <w:tcPr>
            <w:tcW w:w="1800" w:type="dxa"/>
            <w:tcBorders>
              <w:top w:val="single" w:sz="4" w:space="0" w:color="auto"/>
              <w:left w:val="single" w:sz="4" w:space="0" w:color="auto"/>
            </w:tcBorders>
            <w:shd w:val="clear" w:color="auto" w:fill="FFFFFF"/>
            <w:vAlign w:val="center"/>
          </w:tcPr>
          <w:p w14:paraId="20186A04" w14:textId="77777777" w:rsidR="00BD0CB4" w:rsidRDefault="0040512F" w:rsidP="00330C48">
            <w:r>
              <w:rPr>
                <w:rStyle w:val="Teksttrecib"/>
                <w:rFonts w:eastAsia="Courier New"/>
              </w:rPr>
              <w:t>269 465,59</w:t>
            </w:r>
          </w:p>
        </w:tc>
        <w:tc>
          <w:tcPr>
            <w:tcW w:w="1778" w:type="dxa"/>
            <w:tcBorders>
              <w:top w:val="single" w:sz="4" w:space="0" w:color="auto"/>
              <w:left w:val="single" w:sz="4" w:space="0" w:color="auto"/>
            </w:tcBorders>
            <w:shd w:val="clear" w:color="auto" w:fill="FFFFFF"/>
            <w:vAlign w:val="center"/>
          </w:tcPr>
          <w:p w14:paraId="63A7E5B5" w14:textId="77777777" w:rsidR="00BD0CB4" w:rsidRDefault="0040512F" w:rsidP="00330C48">
            <w:r>
              <w:rPr>
                <w:rStyle w:val="Teksttrecib"/>
                <w:rFonts w:eastAsia="Courier New"/>
              </w:rPr>
              <w:t>0,00</w:t>
            </w:r>
          </w:p>
        </w:tc>
        <w:tc>
          <w:tcPr>
            <w:tcW w:w="1782" w:type="dxa"/>
            <w:tcBorders>
              <w:top w:val="single" w:sz="4" w:space="0" w:color="auto"/>
              <w:left w:val="single" w:sz="4" w:space="0" w:color="auto"/>
            </w:tcBorders>
            <w:shd w:val="clear" w:color="auto" w:fill="FFFFFF"/>
            <w:vAlign w:val="center"/>
          </w:tcPr>
          <w:p w14:paraId="3B242AD1" w14:textId="77777777" w:rsidR="00BD0CB4" w:rsidRDefault="0040512F" w:rsidP="00330C48">
            <w:r>
              <w:rPr>
                <w:rStyle w:val="Teksttrecib"/>
                <w:rFonts w:eastAsia="Courier New"/>
              </w:rPr>
              <w:t>23 591.63</w:t>
            </w:r>
          </w:p>
        </w:tc>
        <w:tc>
          <w:tcPr>
            <w:tcW w:w="1811" w:type="dxa"/>
            <w:tcBorders>
              <w:top w:val="single" w:sz="4" w:space="0" w:color="auto"/>
              <w:left w:val="single" w:sz="4" w:space="0" w:color="auto"/>
              <w:right w:val="single" w:sz="4" w:space="0" w:color="auto"/>
            </w:tcBorders>
            <w:shd w:val="clear" w:color="auto" w:fill="FFFFFF"/>
            <w:vAlign w:val="center"/>
          </w:tcPr>
          <w:p w14:paraId="758B7A80" w14:textId="77777777" w:rsidR="00BD0CB4" w:rsidRDefault="0040512F" w:rsidP="00330C48">
            <w:r>
              <w:rPr>
                <w:rStyle w:val="Teksttrecib"/>
                <w:rFonts w:eastAsia="Courier New"/>
              </w:rPr>
              <w:t>54 000.00</w:t>
            </w:r>
          </w:p>
        </w:tc>
      </w:tr>
      <w:tr w:rsidR="00BD0CB4" w14:paraId="1E68BBEE" w14:textId="77777777">
        <w:trPr>
          <w:trHeight w:hRule="exact" w:val="536"/>
          <w:jc w:val="center"/>
        </w:trPr>
        <w:tc>
          <w:tcPr>
            <w:tcW w:w="1854" w:type="dxa"/>
            <w:tcBorders>
              <w:top w:val="single" w:sz="4" w:space="0" w:color="auto"/>
              <w:left w:val="single" w:sz="4" w:space="0" w:color="auto"/>
            </w:tcBorders>
            <w:shd w:val="clear" w:color="auto" w:fill="FFFFFF"/>
            <w:vAlign w:val="bottom"/>
          </w:tcPr>
          <w:p w14:paraId="0455C12E" w14:textId="77777777" w:rsidR="00BD0CB4" w:rsidRDefault="0040512F" w:rsidP="00330C48">
            <w:r>
              <w:rPr>
                <w:rStyle w:val="Teksttrecib"/>
                <w:rFonts w:eastAsia="Courier New"/>
              </w:rPr>
              <w:t>Transport i łączność</w:t>
            </w:r>
          </w:p>
        </w:tc>
        <w:tc>
          <w:tcPr>
            <w:tcW w:w="1800" w:type="dxa"/>
            <w:tcBorders>
              <w:top w:val="single" w:sz="4" w:space="0" w:color="auto"/>
              <w:left w:val="single" w:sz="4" w:space="0" w:color="auto"/>
            </w:tcBorders>
            <w:shd w:val="clear" w:color="auto" w:fill="FFFFFF"/>
            <w:vAlign w:val="center"/>
          </w:tcPr>
          <w:p w14:paraId="68E0C2E6" w14:textId="77777777" w:rsidR="00BD0CB4" w:rsidRDefault="0040512F" w:rsidP="00330C48">
            <w:r>
              <w:rPr>
                <w:rStyle w:val="Teksttrecib"/>
                <w:rFonts w:eastAsia="Courier New"/>
              </w:rPr>
              <w:t>0.00</w:t>
            </w:r>
          </w:p>
        </w:tc>
        <w:tc>
          <w:tcPr>
            <w:tcW w:w="1778" w:type="dxa"/>
            <w:tcBorders>
              <w:top w:val="single" w:sz="4" w:space="0" w:color="auto"/>
              <w:left w:val="single" w:sz="4" w:space="0" w:color="auto"/>
            </w:tcBorders>
            <w:shd w:val="clear" w:color="auto" w:fill="FFFFFF"/>
            <w:vAlign w:val="center"/>
          </w:tcPr>
          <w:p w14:paraId="11A1E371" w14:textId="77777777" w:rsidR="00BD0CB4" w:rsidRDefault="0040512F" w:rsidP="00330C48">
            <w:r>
              <w:rPr>
                <w:rStyle w:val="Teksttrecib"/>
                <w:rFonts w:eastAsia="Courier New"/>
              </w:rPr>
              <w:t>331 327,30</w:t>
            </w:r>
          </w:p>
        </w:tc>
        <w:tc>
          <w:tcPr>
            <w:tcW w:w="1782" w:type="dxa"/>
            <w:tcBorders>
              <w:top w:val="single" w:sz="4" w:space="0" w:color="auto"/>
              <w:left w:val="single" w:sz="4" w:space="0" w:color="auto"/>
            </w:tcBorders>
            <w:shd w:val="clear" w:color="auto" w:fill="FFFFFF"/>
            <w:vAlign w:val="center"/>
          </w:tcPr>
          <w:p w14:paraId="0A9F0DD7" w14:textId="77777777" w:rsidR="00BD0CB4" w:rsidRDefault="0040512F" w:rsidP="00330C48">
            <w:r>
              <w:rPr>
                <w:rStyle w:val="Teksttrecib"/>
                <w:rFonts w:eastAsia="Courier New"/>
              </w:rPr>
              <w:t>286 411,35</w:t>
            </w:r>
          </w:p>
        </w:tc>
        <w:tc>
          <w:tcPr>
            <w:tcW w:w="1811" w:type="dxa"/>
            <w:tcBorders>
              <w:top w:val="single" w:sz="4" w:space="0" w:color="auto"/>
              <w:left w:val="single" w:sz="4" w:space="0" w:color="auto"/>
              <w:right w:val="single" w:sz="4" w:space="0" w:color="auto"/>
            </w:tcBorders>
            <w:shd w:val="clear" w:color="auto" w:fill="FFFFFF"/>
            <w:vAlign w:val="center"/>
          </w:tcPr>
          <w:p w14:paraId="12E2B5E5" w14:textId="77777777" w:rsidR="00BD0CB4" w:rsidRDefault="0040512F" w:rsidP="00330C48">
            <w:r>
              <w:rPr>
                <w:rStyle w:val="Teksttrecib"/>
                <w:rFonts w:eastAsia="Courier New"/>
              </w:rPr>
              <w:t>16 508,00</w:t>
            </w:r>
          </w:p>
        </w:tc>
      </w:tr>
      <w:tr w:rsidR="00BD0CB4" w14:paraId="39F6B1DE" w14:textId="77777777">
        <w:trPr>
          <w:trHeight w:hRule="exact" w:val="1073"/>
          <w:jc w:val="center"/>
        </w:trPr>
        <w:tc>
          <w:tcPr>
            <w:tcW w:w="1854" w:type="dxa"/>
            <w:tcBorders>
              <w:top w:val="single" w:sz="4" w:space="0" w:color="auto"/>
              <w:left w:val="single" w:sz="4" w:space="0" w:color="auto"/>
            </w:tcBorders>
            <w:shd w:val="clear" w:color="auto" w:fill="FFFFFF"/>
            <w:vAlign w:val="bottom"/>
          </w:tcPr>
          <w:p w14:paraId="32FE539B" w14:textId="77777777" w:rsidR="00BD0CB4" w:rsidRDefault="0040512F" w:rsidP="00330C48">
            <w:r>
              <w:rPr>
                <w:rStyle w:val="Teksttrecib"/>
                <w:rFonts w:eastAsia="Courier New"/>
              </w:rPr>
              <w:t>Gospodarka komunalna i ochrona środowiska</w:t>
            </w:r>
          </w:p>
        </w:tc>
        <w:tc>
          <w:tcPr>
            <w:tcW w:w="1800" w:type="dxa"/>
            <w:tcBorders>
              <w:top w:val="single" w:sz="4" w:space="0" w:color="auto"/>
              <w:left w:val="single" w:sz="4" w:space="0" w:color="auto"/>
            </w:tcBorders>
            <w:shd w:val="clear" w:color="auto" w:fill="FFFFFF"/>
            <w:vAlign w:val="center"/>
          </w:tcPr>
          <w:p w14:paraId="61DA3959" w14:textId="77777777" w:rsidR="00BD0CB4" w:rsidRDefault="0040512F" w:rsidP="00330C48">
            <w:r>
              <w:rPr>
                <w:rStyle w:val="Teksttrecib"/>
                <w:rFonts w:eastAsia="Courier New"/>
              </w:rPr>
              <w:t>0,00</w:t>
            </w:r>
          </w:p>
        </w:tc>
        <w:tc>
          <w:tcPr>
            <w:tcW w:w="1778" w:type="dxa"/>
            <w:tcBorders>
              <w:top w:val="single" w:sz="4" w:space="0" w:color="auto"/>
              <w:left w:val="single" w:sz="4" w:space="0" w:color="auto"/>
            </w:tcBorders>
            <w:shd w:val="clear" w:color="auto" w:fill="FFFFFF"/>
            <w:vAlign w:val="center"/>
          </w:tcPr>
          <w:p w14:paraId="0BD6F595" w14:textId="77777777" w:rsidR="00BD0CB4" w:rsidRDefault="0040512F" w:rsidP="00330C48">
            <w:r>
              <w:rPr>
                <w:rStyle w:val="Teksttrecib"/>
                <w:rFonts w:eastAsia="Courier New"/>
              </w:rPr>
              <w:t>0,00</w:t>
            </w:r>
          </w:p>
        </w:tc>
        <w:tc>
          <w:tcPr>
            <w:tcW w:w="1782" w:type="dxa"/>
            <w:tcBorders>
              <w:top w:val="single" w:sz="4" w:space="0" w:color="auto"/>
              <w:left w:val="single" w:sz="4" w:space="0" w:color="auto"/>
            </w:tcBorders>
            <w:shd w:val="clear" w:color="auto" w:fill="FFFFFF"/>
            <w:vAlign w:val="center"/>
          </w:tcPr>
          <w:p w14:paraId="50981E55" w14:textId="77777777" w:rsidR="00BD0CB4" w:rsidRDefault="0040512F" w:rsidP="00330C48">
            <w:r>
              <w:rPr>
                <w:rStyle w:val="Teksttrecib"/>
                <w:rFonts w:eastAsia="Courier New"/>
              </w:rPr>
              <w:t>12 255,50</w:t>
            </w:r>
          </w:p>
        </w:tc>
        <w:tc>
          <w:tcPr>
            <w:tcW w:w="1811" w:type="dxa"/>
            <w:tcBorders>
              <w:top w:val="single" w:sz="4" w:space="0" w:color="auto"/>
              <w:left w:val="single" w:sz="4" w:space="0" w:color="auto"/>
              <w:right w:val="single" w:sz="4" w:space="0" w:color="auto"/>
            </w:tcBorders>
            <w:shd w:val="clear" w:color="auto" w:fill="FFFFFF"/>
            <w:vAlign w:val="center"/>
          </w:tcPr>
          <w:p w14:paraId="76D08E79" w14:textId="77777777" w:rsidR="00BD0CB4" w:rsidRDefault="0040512F" w:rsidP="00330C48">
            <w:r>
              <w:rPr>
                <w:rStyle w:val="Teksttrecib"/>
                <w:rFonts w:eastAsia="Courier New"/>
              </w:rPr>
              <w:t>23 464,95</w:t>
            </w:r>
          </w:p>
        </w:tc>
      </w:tr>
      <w:tr w:rsidR="00BD0CB4" w14:paraId="7BE8AE8E" w14:textId="77777777">
        <w:trPr>
          <w:trHeight w:hRule="exact" w:val="551"/>
          <w:jc w:val="center"/>
        </w:trPr>
        <w:tc>
          <w:tcPr>
            <w:tcW w:w="1854" w:type="dxa"/>
            <w:tcBorders>
              <w:top w:val="single" w:sz="4" w:space="0" w:color="auto"/>
              <w:left w:val="single" w:sz="4" w:space="0" w:color="auto"/>
            </w:tcBorders>
            <w:shd w:val="clear" w:color="auto" w:fill="FFFFFF"/>
            <w:vAlign w:val="center"/>
          </w:tcPr>
          <w:p w14:paraId="48125981" w14:textId="77777777" w:rsidR="00BD0CB4" w:rsidRDefault="0040512F" w:rsidP="00330C48">
            <w:r>
              <w:rPr>
                <w:rStyle w:val="Teksttrecib"/>
                <w:rFonts w:eastAsia="Courier New"/>
              </w:rPr>
              <w:t>Gospodarka</w:t>
            </w:r>
          </w:p>
          <w:p w14:paraId="03008B20" w14:textId="77777777" w:rsidR="00BD0CB4" w:rsidRDefault="0040512F" w:rsidP="00330C48">
            <w:r>
              <w:rPr>
                <w:rStyle w:val="Teksttrecib"/>
                <w:rFonts w:eastAsia="Courier New"/>
              </w:rPr>
              <w:t>mieszkaniowa</w:t>
            </w:r>
          </w:p>
        </w:tc>
        <w:tc>
          <w:tcPr>
            <w:tcW w:w="1800" w:type="dxa"/>
            <w:tcBorders>
              <w:top w:val="single" w:sz="4" w:space="0" w:color="auto"/>
              <w:left w:val="single" w:sz="4" w:space="0" w:color="auto"/>
            </w:tcBorders>
            <w:shd w:val="clear" w:color="auto" w:fill="FFFFFF"/>
            <w:vAlign w:val="center"/>
          </w:tcPr>
          <w:p w14:paraId="46E5F542" w14:textId="77777777" w:rsidR="00BD0CB4" w:rsidRDefault="0040512F" w:rsidP="00330C48">
            <w:r>
              <w:rPr>
                <w:rStyle w:val="Teksttrecib"/>
                <w:rFonts w:eastAsia="Courier New"/>
              </w:rPr>
              <w:t>0,00</w:t>
            </w:r>
          </w:p>
        </w:tc>
        <w:tc>
          <w:tcPr>
            <w:tcW w:w="1778" w:type="dxa"/>
            <w:tcBorders>
              <w:top w:val="single" w:sz="4" w:space="0" w:color="auto"/>
              <w:left w:val="single" w:sz="4" w:space="0" w:color="auto"/>
            </w:tcBorders>
            <w:shd w:val="clear" w:color="auto" w:fill="FFFFFF"/>
            <w:vAlign w:val="center"/>
          </w:tcPr>
          <w:p w14:paraId="7EFECC60" w14:textId="77777777" w:rsidR="00BD0CB4" w:rsidRDefault="0040512F" w:rsidP="00330C48">
            <w:r>
              <w:rPr>
                <w:rStyle w:val="Teksttrecib"/>
                <w:rFonts w:eastAsia="Courier New"/>
              </w:rPr>
              <w:t>0,00</w:t>
            </w:r>
          </w:p>
        </w:tc>
        <w:tc>
          <w:tcPr>
            <w:tcW w:w="1782" w:type="dxa"/>
            <w:tcBorders>
              <w:top w:val="single" w:sz="4" w:space="0" w:color="auto"/>
              <w:left w:val="single" w:sz="4" w:space="0" w:color="auto"/>
            </w:tcBorders>
            <w:shd w:val="clear" w:color="auto" w:fill="FFFFFF"/>
            <w:vAlign w:val="center"/>
          </w:tcPr>
          <w:p w14:paraId="0FF38932" w14:textId="77777777" w:rsidR="00BD0CB4" w:rsidRDefault="0040512F" w:rsidP="00330C48">
            <w:r>
              <w:rPr>
                <w:rStyle w:val="Teksttrecib"/>
                <w:rFonts w:eastAsia="Courier New"/>
              </w:rPr>
              <w:t>9 428,80</w:t>
            </w:r>
          </w:p>
        </w:tc>
        <w:tc>
          <w:tcPr>
            <w:tcW w:w="1811" w:type="dxa"/>
            <w:tcBorders>
              <w:top w:val="single" w:sz="4" w:space="0" w:color="auto"/>
              <w:left w:val="single" w:sz="4" w:space="0" w:color="auto"/>
              <w:right w:val="single" w:sz="4" w:space="0" w:color="auto"/>
            </w:tcBorders>
            <w:shd w:val="clear" w:color="auto" w:fill="FFFFFF"/>
            <w:vAlign w:val="center"/>
          </w:tcPr>
          <w:p w14:paraId="0CE302A2" w14:textId="77777777" w:rsidR="00BD0CB4" w:rsidRDefault="0040512F" w:rsidP="00330C48">
            <w:r>
              <w:rPr>
                <w:rStyle w:val="Teksttrecib"/>
                <w:rFonts w:eastAsia="Courier New"/>
              </w:rPr>
              <w:t>0,00</w:t>
            </w:r>
          </w:p>
        </w:tc>
      </w:tr>
      <w:tr w:rsidR="00BD0CB4" w14:paraId="7917F012" w14:textId="77777777">
        <w:trPr>
          <w:trHeight w:hRule="exact" w:val="536"/>
          <w:jc w:val="center"/>
        </w:trPr>
        <w:tc>
          <w:tcPr>
            <w:tcW w:w="1854" w:type="dxa"/>
            <w:tcBorders>
              <w:top w:val="single" w:sz="4" w:space="0" w:color="auto"/>
              <w:left w:val="single" w:sz="4" w:space="0" w:color="auto"/>
            </w:tcBorders>
            <w:shd w:val="clear" w:color="auto" w:fill="FFFFFF"/>
          </w:tcPr>
          <w:p w14:paraId="287D7626" w14:textId="77777777" w:rsidR="00BD0CB4" w:rsidRDefault="0040512F" w:rsidP="00330C48">
            <w:r>
              <w:rPr>
                <w:rStyle w:val="Teksttrecib"/>
                <w:rFonts w:eastAsia="Courier New"/>
              </w:rPr>
              <w:t>Oświata i wy</w:t>
            </w:r>
            <w:r>
              <w:rPr>
                <w:rStyle w:val="Teksttrecib"/>
                <w:rFonts w:eastAsia="Courier New"/>
              </w:rPr>
              <w:softHyphen/>
              <w:t>chowanie</w:t>
            </w:r>
          </w:p>
        </w:tc>
        <w:tc>
          <w:tcPr>
            <w:tcW w:w="1800" w:type="dxa"/>
            <w:tcBorders>
              <w:top w:val="single" w:sz="4" w:space="0" w:color="auto"/>
              <w:left w:val="single" w:sz="4" w:space="0" w:color="auto"/>
            </w:tcBorders>
            <w:shd w:val="clear" w:color="auto" w:fill="FFFFFF"/>
          </w:tcPr>
          <w:p w14:paraId="702A4D51" w14:textId="77777777" w:rsidR="00BD0CB4" w:rsidRDefault="0040512F" w:rsidP="00330C48">
            <w:r>
              <w:rPr>
                <w:rStyle w:val="Teksttrecib"/>
                <w:rFonts w:eastAsia="Courier New"/>
              </w:rPr>
              <w:t>55 274,52</w:t>
            </w:r>
          </w:p>
        </w:tc>
        <w:tc>
          <w:tcPr>
            <w:tcW w:w="1778" w:type="dxa"/>
            <w:tcBorders>
              <w:top w:val="single" w:sz="4" w:space="0" w:color="auto"/>
              <w:left w:val="single" w:sz="4" w:space="0" w:color="auto"/>
            </w:tcBorders>
            <w:shd w:val="clear" w:color="auto" w:fill="FFFFFF"/>
            <w:vAlign w:val="center"/>
          </w:tcPr>
          <w:p w14:paraId="21E52180" w14:textId="77777777" w:rsidR="00BD0CB4" w:rsidRDefault="0040512F" w:rsidP="00330C48">
            <w:r>
              <w:rPr>
                <w:rStyle w:val="Teksttrecib"/>
                <w:rFonts w:eastAsia="Courier New"/>
              </w:rPr>
              <w:t>682 729,42</w:t>
            </w:r>
          </w:p>
        </w:tc>
        <w:tc>
          <w:tcPr>
            <w:tcW w:w="1782" w:type="dxa"/>
            <w:tcBorders>
              <w:top w:val="single" w:sz="4" w:space="0" w:color="auto"/>
              <w:left w:val="single" w:sz="4" w:space="0" w:color="auto"/>
            </w:tcBorders>
            <w:shd w:val="clear" w:color="auto" w:fill="FFFFFF"/>
            <w:vAlign w:val="center"/>
          </w:tcPr>
          <w:p w14:paraId="6E42F5C0" w14:textId="77777777" w:rsidR="00BD0CB4" w:rsidRDefault="0040512F" w:rsidP="00330C48">
            <w:r>
              <w:rPr>
                <w:rStyle w:val="Teksttrecib"/>
                <w:rFonts w:eastAsia="Courier New"/>
              </w:rPr>
              <w:t>528 098.63</w:t>
            </w:r>
          </w:p>
        </w:tc>
        <w:tc>
          <w:tcPr>
            <w:tcW w:w="1811" w:type="dxa"/>
            <w:tcBorders>
              <w:top w:val="single" w:sz="4" w:space="0" w:color="auto"/>
              <w:left w:val="single" w:sz="4" w:space="0" w:color="auto"/>
              <w:right w:val="single" w:sz="4" w:space="0" w:color="auto"/>
            </w:tcBorders>
            <w:shd w:val="clear" w:color="auto" w:fill="FFFFFF"/>
            <w:vAlign w:val="center"/>
          </w:tcPr>
          <w:p w14:paraId="19DAC72E" w14:textId="77777777" w:rsidR="00BD0CB4" w:rsidRDefault="0040512F" w:rsidP="00330C48">
            <w:r>
              <w:rPr>
                <w:rStyle w:val="Teksttrecib"/>
                <w:rFonts w:eastAsia="Courier New"/>
              </w:rPr>
              <w:t>176 663,65</w:t>
            </w:r>
          </w:p>
        </w:tc>
      </w:tr>
      <w:tr w:rsidR="00BD0CB4" w14:paraId="6F5654ED" w14:textId="77777777">
        <w:trPr>
          <w:trHeight w:hRule="exact" w:val="540"/>
          <w:jc w:val="center"/>
        </w:trPr>
        <w:tc>
          <w:tcPr>
            <w:tcW w:w="1854" w:type="dxa"/>
            <w:tcBorders>
              <w:top w:val="single" w:sz="4" w:space="0" w:color="auto"/>
              <w:left w:val="single" w:sz="4" w:space="0" w:color="auto"/>
            </w:tcBorders>
            <w:shd w:val="clear" w:color="auto" w:fill="FFFFFF"/>
            <w:vAlign w:val="bottom"/>
          </w:tcPr>
          <w:p w14:paraId="2661E3DE" w14:textId="77777777" w:rsidR="00BD0CB4" w:rsidRDefault="0040512F" w:rsidP="00330C48">
            <w:r>
              <w:rPr>
                <w:rStyle w:val="Teksttrecib"/>
                <w:rFonts w:eastAsia="Courier New"/>
              </w:rPr>
              <w:t>Opieka</w:t>
            </w:r>
          </w:p>
          <w:p w14:paraId="146F82E9" w14:textId="77777777" w:rsidR="00BD0CB4" w:rsidRDefault="0040512F" w:rsidP="00330C48">
            <w:r>
              <w:rPr>
                <w:rStyle w:val="Teksttrecib"/>
                <w:rFonts w:eastAsia="Courier New"/>
              </w:rPr>
              <w:t>społeczna</w:t>
            </w:r>
          </w:p>
        </w:tc>
        <w:tc>
          <w:tcPr>
            <w:tcW w:w="1800" w:type="dxa"/>
            <w:tcBorders>
              <w:top w:val="single" w:sz="4" w:space="0" w:color="auto"/>
              <w:left w:val="single" w:sz="4" w:space="0" w:color="auto"/>
            </w:tcBorders>
            <w:shd w:val="clear" w:color="auto" w:fill="FFFFFF"/>
            <w:vAlign w:val="center"/>
          </w:tcPr>
          <w:p w14:paraId="14FDCE28" w14:textId="77777777" w:rsidR="00BD0CB4" w:rsidRDefault="0040512F" w:rsidP="00330C48">
            <w:r>
              <w:rPr>
                <w:rStyle w:val="Teksttrecib"/>
                <w:rFonts w:eastAsia="Courier New"/>
              </w:rPr>
              <w:t>0,00</w:t>
            </w:r>
          </w:p>
        </w:tc>
        <w:tc>
          <w:tcPr>
            <w:tcW w:w="1778" w:type="dxa"/>
            <w:tcBorders>
              <w:top w:val="single" w:sz="4" w:space="0" w:color="auto"/>
              <w:left w:val="single" w:sz="4" w:space="0" w:color="auto"/>
            </w:tcBorders>
            <w:shd w:val="clear" w:color="auto" w:fill="FFFFFF"/>
            <w:vAlign w:val="center"/>
          </w:tcPr>
          <w:p w14:paraId="67DAA022" w14:textId="77777777" w:rsidR="00BD0CB4" w:rsidRDefault="0040512F" w:rsidP="00330C48">
            <w:r>
              <w:rPr>
                <w:rStyle w:val="Teksttrecib"/>
                <w:rFonts w:eastAsia="Courier New"/>
              </w:rPr>
              <w:t>4 500,00</w:t>
            </w:r>
          </w:p>
        </w:tc>
        <w:tc>
          <w:tcPr>
            <w:tcW w:w="1782" w:type="dxa"/>
            <w:tcBorders>
              <w:top w:val="single" w:sz="4" w:space="0" w:color="auto"/>
              <w:left w:val="single" w:sz="4" w:space="0" w:color="auto"/>
            </w:tcBorders>
            <w:shd w:val="clear" w:color="auto" w:fill="FFFFFF"/>
            <w:vAlign w:val="center"/>
          </w:tcPr>
          <w:p w14:paraId="493E1CC1" w14:textId="77777777" w:rsidR="00BD0CB4" w:rsidRDefault="0040512F" w:rsidP="00330C48">
            <w:r>
              <w:rPr>
                <w:rStyle w:val="Teksttrecib"/>
                <w:rFonts w:eastAsia="Courier New"/>
              </w:rPr>
              <w:t>9 000,00</w:t>
            </w:r>
          </w:p>
        </w:tc>
        <w:tc>
          <w:tcPr>
            <w:tcW w:w="1811" w:type="dxa"/>
            <w:tcBorders>
              <w:top w:val="single" w:sz="4" w:space="0" w:color="auto"/>
              <w:left w:val="single" w:sz="4" w:space="0" w:color="auto"/>
              <w:right w:val="single" w:sz="4" w:space="0" w:color="auto"/>
            </w:tcBorders>
            <w:shd w:val="clear" w:color="auto" w:fill="FFFFFF"/>
            <w:vAlign w:val="center"/>
          </w:tcPr>
          <w:p w14:paraId="6EE2013C" w14:textId="77777777" w:rsidR="00BD0CB4" w:rsidRDefault="0040512F" w:rsidP="00330C48">
            <w:r>
              <w:rPr>
                <w:rStyle w:val="Teksttrecib"/>
                <w:rFonts w:eastAsia="Courier New"/>
              </w:rPr>
              <w:t>0,00</w:t>
            </w:r>
          </w:p>
        </w:tc>
      </w:tr>
      <w:tr w:rsidR="00BD0CB4" w14:paraId="5F25B8BF" w14:textId="77777777">
        <w:trPr>
          <w:trHeight w:hRule="exact" w:val="536"/>
          <w:jc w:val="center"/>
        </w:trPr>
        <w:tc>
          <w:tcPr>
            <w:tcW w:w="1854" w:type="dxa"/>
            <w:tcBorders>
              <w:top w:val="single" w:sz="4" w:space="0" w:color="auto"/>
              <w:left w:val="single" w:sz="4" w:space="0" w:color="auto"/>
            </w:tcBorders>
            <w:shd w:val="clear" w:color="auto" w:fill="FFFFFF"/>
          </w:tcPr>
          <w:p w14:paraId="5E050B4C" w14:textId="77777777" w:rsidR="00BD0CB4" w:rsidRDefault="0040512F" w:rsidP="00330C48">
            <w:r>
              <w:rPr>
                <w:rStyle w:val="Teksttrecib"/>
                <w:rFonts w:eastAsia="Courier New"/>
              </w:rPr>
              <w:t>Ochrona</w:t>
            </w:r>
          </w:p>
          <w:p w14:paraId="028F3E8D" w14:textId="77777777" w:rsidR="00BD0CB4" w:rsidRDefault="0040512F" w:rsidP="00330C48">
            <w:r>
              <w:rPr>
                <w:rStyle w:val="Teksttrecib"/>
                <w:rFonts w:eastAsia="Courier New"/>
              </w:rPr>
              <w:t>zdrowia</w:t>
            </w:r>
          </w:p>
        </w:tc>
        <w:tc>
          <w:tcPr>
            <w:tcW w:w="1800" w:type="dxa"/>
            <w:tcBorders>
              <w:top w:val="single" w:sz="4" w:space="0" w:color="auto"/>
              <w:left w:val="single" w:sz="4" w:space="0" w:color="auto"/>
            </w:tcBorders>
            <w:shd w:val="clear" w:color="auto" w:fill="FFFFFF"/>
            <w:vAlign w:val="center"/>
          </w:tcPr>
          <w:p w14:paraId="4C5F55D4" w14:textId="77777777" w:rsidR="00BD0CB4" w:rsidRDefault="0040512F" w:rsidP="00330C48">
            <w:r>
              <w:rPr>
                <w:rStyle w:val="Teksttrecib"/>
                <w:rFonts w:eastAsia="Courier New"/>
              </w:rPr>
              <w:t>4 960,00</w:t>
            </w:r>
          </w:p>
        </w:tc>
        <w:tc>
          <w:tcPr>
            <w:tcW w:w="1778" w:type="dxa"/>
            <w:tcBorders>
              <w:top w:val="single" w:sz="4" w:space="0" w:color="auto"/>
              <w:left w:val="single" w:sz="4" w:space="0" w:color="auto"/>
            </w:tcBorders>
            <w:shd w:val="clear" w:color="auto" w:fill="FFFFFF"/>
            <w:vAlign w:val="center"/>
          </w:tcPr>
          <w:p w14:paraId="006C7F1D" w14:textId="77777777" w:rsidR="00BD0CB4" w:rsidRDefault="0040512F" w:rsidP="00330C48">
            <w:r>
              <w:rPr>
                <w:rStyle w:val="Teksttrecib"/>
                <w:rFonts w:eastAsia="Courier New"/>
              </w:rPr>
              <w:t>32 248,22</w:t>
            </w:r>
          </w:p>
        </w:tc>
        <w:tc>
          <w:tcPr>
            <w:tcW w:w="1782" w:type="dxa"/>
            <w:tcBorders>
              <w:top w:val="single" w:sz="4" w:space="0" w:color="auto"/>
              <w:left w:val="single" w:sz="4" w:space="0" w:color="auto"/>
            </w:tcBorders>
            <w:shd w:val="clear" w:color="auto" w:fill="FFFFFF"/>
            <w:vAlign w:val="center"/>
          </w:tcPr>
          <w:p w14:paraId="5D551E86" w14:textId="77777777" w:rsidR="00BD0CB4" w:rsidRDefault="0040512F" w:rsidP="00330C48">
            <w:r>
              <w:rPr>
                <w:rStyle w:val="Teksttrecib"/>
                <w:rFonts w:eastAsia="Courier New"/>
              </w:rPr>
              <w:t>0,00</w:t>
            </w:r>
          </w:p>
        </w:tc>
        <w:tc>
          <w:tcPr>
            <w:tcW w:w="1811" w:type="dxa"/>
            <w:tcBorders>
              <w:top w:val="single" w:sz="4" w:space="0" w:color="auto"/>
              <w:left w:val="single" w:sz="4" w:space="0" w:color="auto"/>
              <w:right w:val="single" w:sz="4" w:space="0" w:color="auto"/>
            </w:tcBorders>
            <w:shd w:val="clear" w:color="auto" w:fill="FFFFFF"/>
            <w:vAlign w:val="center"/>
          </w:tcPr>
          <w:p w14:paraId="2580F437" w14:textId="77777777" w:rsidR="00BD0CB4" w:rsidRDefault="0040512F" w:rsidP="00330C48">
            <w:r>
              <w:rPr>
                <w:rStyle w:val="Teksttrecib"/>
                <w:rFonts w:eastAsia="Courier New"/>
              </w:rPr>
              <w:t>0,00</w:t>
            </w:r>
          </w:p>
        </w:tc>
      </w:tr>
      <w:tr w:rsidR="00BD0CB4" w14:paraId="55C8105D" w14:textId="77777777">
        <w:trPr>
          <w:trHeight w:hRule="exact" w:val="540"/>
          <w:jc w:val="center"/>
        </w:trPr>
        <w:tc>
          <w:tcPr>
            <w:tcW w:w="1854" w:type="dxa"/>
            <w:tcBorders>
              <w:top w:val="single" w:sz="4" w:space="0" w:color="auto"/>
              <w:left w:val="single" w:sz="4" w:space="0" w:color="auto"/>
            </w:tcBorders>
            <w:shd w:val="clear" w:color="auto" w:fill="FFFFFF"/>
            <w:vAlign w:val="bottom"/>
          </w:tcPr>
          <w:p w14:paraId="452D5E43" w14:textId="77777777" w:rsidR="00BD0CB4" w:rsidRDefault="0040512F" w:rsidP="00330C48">
            <w:r>
              <w:rPr>
                <w:rStyle w:val="Teksttrecib"/>
                <w:rFonts w:eastAsia="Courier New"/>
              </w:rPr>
              <w:t>Administracja</w:t>
            </w:r>
          </w:p>
          <w:p w14:paraId="7886193C" w14:textId="77777777" w:rsidR="00BD0CB4" w:rsidRDefault="0040512F" w:rsidP="00330C48">
            <w:r>
              <w:rPr>
                <w:rStyle w:val="Teksttrecib"/>
                <w:rFonts w:eastAsia="Courier New"/>
              </w:rPr>
              <w:t>publiczna</w:t>
            </w:r>
          </w:p>
        </w:tc>
        <w:tc>
          <w:tcPr>
            <w:tcW w:w="1800" w:type="dxa"/>
            <w:tcBorders>
              <w:top w:val="single" w:sz="4" w:space="0" w:color="auto"/>
              <w:left w:val="single" w:sz="4" w:space="0" w:color="auto"/>
            </w:tcBorders>
            <w:shd w:val="clear" w:color="auto" w:fill="FFFFFF"/>
            <w:vAlign w:val="center"/>
          </w:tcPr>
          <w:p w14:paraId="4B831E63" w14:textId="77777777" w:rsidR="00BD0CB4" w:rsidRDefault="0040512F" w:rsidP="00330C48">
            <w:r>
              <w:rPr>
                <w:rStyle w:val="Teksttrecib"/>
                <w:rFonts w:eastAsia="Courier New"/>
              </w:rPr>
              <w:t>8 481,00</w:t>
            </w:r>
          </w:p>
        </w:tc>
        <w:tc>
          <w:tcPr>
            <w:tcW w:w="1778" w:type="dxa"/>
            <w:tcBorders>
              <w:top w:val="single" w:sz="4" w:space="0" w:color="auto"/>
              <w:left w:val="single" w:sz="4" w:space="0" w:color="auto"/>
            </w:tcBorders>
            <w:shd w:val="clear" w:color="auto" w:fill="FFFFFF"/>
            <w:vAlign w:val="center"/>
          </w:tcPr>
          <w:p w14:paraId="0031A518" w14:textId="77777777" w:rsidR="00BD0CB4" w:rsidRDefault="0040512F" w:rsidP="00330C48">
            <w:r>
              <w:rPr>
                <w:rStyle w:val="Teksttrecib"/>
                <w:rFonts w:eastAsia="Courier New"/>
              </w:rPr>
              <w:t>23 695,00</w:t>
            </w:r>
          </w:p>
        </w:tc>
        <w:tc>
          <w:tcPr>
            <w:tcW w:w="1782" w:type="dxa"/>
            <w:tcBorders>
              <w:top w:val="single" w:sz="4" w:space="0" w:color="auto"/>
              <w:left w:val="single" w:sz="4" w:space="0" w:color="auto"/>
            </w:tcBorders>
            <w:shd w:val="clear" w:color="auto" w:fill="FFFFFF"/>
            <w:vAlign w:val="center"/>
          </w:tcPr>
          <w:p w14:paraId="0B973721" w14:textId="77777777" w:rsidR="00BD0CB4" w:rsidRDefault="0040512F" w:rsidP="00330C48">
            <w:r>
              <w:rPr>
                <w:rStyle w:val="Teksttrecib"/>
                <w:rFonts w:eastAsia="Courier New"/>
              </w:rPr>
              <w:t>9 730,41</w:t>
            </w:r>
          </w:p>
        </w:tc>
        <w:tc>
          <w:tcPr>
            <w:tcW w:w="1811" w:type="dxa"/>
            <w:tcBorders>
              <w:top w:val="single" w:sz="4" w:space="0" w:color="auto"/>
              <w:left w:val="single" w:sz="4" w:space="0" w:color="auto"/>
              <w:right w:val="single" w:sz="4" w:space="0" w:color="auto"/>
            </w:tcBorders>
            <w:shd w:val="clear" w:color="auto" w:fill="FFFFFF"/>
            <w:vAlign w:val="center"/>
          </w:tcPr>
          <w:p w14:paraId="432AA350" w14:textId="77777777" w:rsidR="00BD0CB4" w:rsidRDefault="0040512F" w:rsidP="00330C48">
            <w:r>
              <w:rPr>
                <w:rStyle w:val="Teksttrecib"/>
                <w:rFonts w:eastAsia="Courier New"/>
              </w:rPr>
              <w:t>0,00</w:t>
            </w:r>
          </w:p>
        </w:tc>
      </w:tr>
      <w:tr w:rsidR="00BD0CB4" w14:paraId="6CADF216" w14:textId="77777777">
        <w:trPr>
          <w:trHeight w:hRule="exact" w:val="281"/>
          <w:jc w:val="center"/>
        </w:trPr>
        <w:tc>
          <w:tcPr>
            <w:tcW w:w="1854" w:type="dxa"/>
            <w:tcBorders>
              <w:top w:val="single" w:sz="4" w:space="0" w:color="auto"/>
              <w:left w:val="single" w:sz="4" w:space="0" w:color="auto"/>
            </w:tcBorders>
            <w:shd w:val="clear" w:color="auto" w:fill="FFFFFF"/>
            <w:vAlign w:val="bottom"/>
          </w:tcPr>
          <w:p w14:paraId="7728A84F" w14:textId="77777777" w:rsidR="00BD0CB4" w:rsidRDefault="0040512F" w:rsidP="00330C48">
            <w:r>
              <w:rPr>
                <w:rStyle w:val="Teksttrecib"/>
                <w:rFonts w:eastAsia="Courier New"/>
              </w:rPr>
              <w:t>Turystyka</w:t>
            </w:r>
          </w:p>
        </w:tc>
        <w:tc>
          <w:tcPr>
            <w:tcW w:w="1800" w:type="dxa"/>
            <w:tcBorders>
              <w:top w:val="single" w:sz="4" w:space="0" w:color="auto"/>
              <w:left w:val="single" w:sz="4" w:space="0" w:color="auto"/>
            </w:tcBorders>
            <w:shd w:val="clear" w:color="auto" w:fill="FFFFFF"/>
            <w:vAlign w:val="bottom"/>
          </w:tcPr>
          <w:p w14:paraId="6DCDC772" w14:textId="77777777" w:rsidR="00BD0CB4" w:rsidRDefault="0040512F" w:rsidP="00330C48">
            <w:r>
              <w:rPr>
                <w:rStyle w:val="Teksttrecib"/>
                <w:rFonts w:eastAsia="Courier New"/>
              </w:rPr>
              <w:t>0,00</w:t>
            </w:r>
          </w:p>
        </w:tc>
        <w:tc>
          <w:tcPr>
            <w:tcW w:w="1778" w:type="dxa"/>
            <w:tcBorders>
              <w:top w:val="single" w:sz="4" w:space="0" w:color="auto"/>
              <w:left w:val="single" w:sz="4" w:space="0" w:color="auto"/>
            </w:tcBorders>
            <w:shd w:val="clear" w:color="auto" w:fill="FFFFFF"/>
            <w:vAlign w:val="bottom"/>
          </w:tcPr>
          <w:p w14:paraId="0A695E39" w14:textId="77777777" w:rsidR="00BD0CB4" w:rsidRDefault="0040512F" w:rsidP="00330C48">
            <w:r>
              <w:rPr>
                <w:rStyle w:val="Teksttrecib"/>
                <w:rFonts w:eastAsia="Courier New"/>
              </w:rPr>
              <w:t>0,00</w:t>
            </w:r>
          </w:p>
        </w:tc>
        <w:tc>
          <w:tcPr>
            <w:tcW w:w="1782" w:type="dxa"/>
            <w:tcBorders>
              <w:top w:val="single" w:sz="4" w:space="0" w:color="auto"/>
              <w:left w:val="single" w:sz="4" w:space="0" w:color="auto"/>
            </w:tcBorders>
            <w:shd w:val="clear" w:color="auto" w:fill="FFFFFF"/>
            <w:vAlign w:val="bottom"/>
          </w:tcPr>
          <w:p w14:paraId="0750634A" w14:textId="77777777" w:rsidR="00BD0CB4" w:rsidRDefault="0040512F" w:rsidP="00330C48">
            <w:r>
              <w:rPr>
                <w:rStyle w:val="Teksttrecib"/>
                <w:rFonts w:eastAsia="Courier New"/>
              </w:rPr>
              <w:t>80 369,60</w:t>
            </w:r>
          </w:p>
        </w:tc>
        <w:tc>
          <w:tcPr>
            <w:tcW w:w="1811" w:type="dxa"/>
            <w:tcBorders>
              <w:top w:val="single" w:sz="4" w:space="0" w:color="auto"/>
              <w:left w:val="single" w:sz="4" w:space="0" w:color="auto"/>
              <w:right w:val="single" w:sz="4" w:space="0" w:color="auto"/>
            </w:tcBorders>
            <w:shd w:val="clear" w:color="auto" w:fill="FFFFFF"/>
            <w:vAlign w:val="bottom"/>
          </w:tcPr>
          <w:p w14:paraId="31FDB24D" w14:textId="77777777" w:rsidR="00BD0CB4" w:rsidRDefault="0040512F" w:rsidP="00330C48">
            <w:r>
              <w:rPr>
                <w:rStyle w:val="Teksttrecib"/>
                <w:rFonts w:eastAsia="Courier New"/>
              </w:rPr>
              <w:t>50 000,00</w:t>
            </w:r>
          </w:p>
        </w:tc>
      </w:tr>
      <w:tr w:rsidR="00BD0CB4" w14:paraId="3D1DA869" w14:textId="77777777">
        <w:trPr>
          <w:trHeight w:hRule="exact" w:val="1069"/>
          <w:jc w:val="center"/>
        </w:trPr>
        <w:tc>
          <w:tcPr>
            <w:tcW w:w="1854" w:type="dxa"/>
            <w:tcBorders>
              <w:top w:val="single" w:sz="4" w:space="0" w:color="auto"/>
              <w:left w:val="single" w:sz="4" w:space="0" w:color="auto"/>
            </w:tcBorders>
            <w:shd w:val="clear" w:color="auto" w:fill="FFFFFF"/>
            <w:vAlign w:val="bottom"/>
          </w:tcPr>
          <w:p w14:paraId="682D2615" w14:textId="16EF0AFE" w:rsidR="00BD0CB4" w:rsidRDefault="0040512F" w:rsidP="00330C48">
            <w:r>
              <w:rPr>
                <w:rStyle w:val="Teksttrecib"/>
                <w:rFonts w:eastAsia="Courier New"/>
              </w:rPr>
              <w:t>Bezpieczeń</w:t>
            </w:r>
            <w:r>
              <w:rPr>
                <w:rStyle w:val="Teksttrecib"/>
                <w:rFonts w:eastAsia="Courier New"/>
              </w:rPr>
              <w:softHyphen/>
              <w:t>stwo publicz</w:t>
            </w:r>
            <w:r>
              <w:rPr>
                <w:rStyle w:val="Teksttrecib"/>
                <w:rFonts w:eastAsia="Courier New"/>
              </w:rPr>
              <w:softHyphen/>
              <w:t>ne i ochrona przeciw</w:t>
            </w:r>
            <w:r w:rsidR="00975786">
              <w:rPr>
                <w:rStyle w:val="Teksttrecib"/>
                <w:rFonts w:eastAsia="Courier New"/>
              </w:rPr>
              <w:t xml:space="preserve"> </w:t>
            </w:r>
            <w:r>
              <w:rPr>
                <w:rStyle w:val="Teksttrecib"/>
                <w:rFonts w:eastAsia="Courier New"/>
              </w:rPr>
              <w:t>poż</w:t>
            </w:r>
            <w:r w:rsidR="00975786">
              <w:rPr>
                <w:rStyle w:val="Teksttrecib"/>
                <w:rFonts w:eastAsia="Courier New"/>
              </w:rPr>
              <w:t>.</w:t>
            </w:r>
          </w:p>
        </w:tc>
        <w:tc>
          <w:tcPr>
            <w:tcW w:w="1800" w:type="dxa"/>
            <w:tcBorders>
              <w:top w:val="single" w:sz="4" w:space="0" w:color="auto"/>
              <w:left w:val="single" w:sz="4" w:space="0" w:color="auto"/>
            </w:tcBorders>
            <w:shd w:val="clear" w:color="auto" w:fill="FFFFFF"/>
            <w:vAlign w:val="center"/>
          </w:tcPr>
          <w:p w14:paraId="271AE9A5" w14:textId="77777777" w:rsidR="00BD0CB4" w:rsidRDefault="0040512F" w:rsidP="00330C48">
            <w:r>
              <w:rPr>
                <w:rStyle w:val="Teksttrecib"/>
                <w:rFonts w:eastAsia="Courier New"/>
              </w:rPr>
              <w:t>0,00</w:t>
            </w:r>
          </w:p>
        </w:tc>
        <w:tc>
          <w:tcPr>
            <w:tcW w:w="1778" w:type="dxa"/>
            <w:tcBorders>
              <w:top w:val="single" w:sz="4" w:space="0" w:color="auto"/>
              <w:left w:val="single" w:sz="4" w:space="0" w:color="auto"/>
            </w:tcBorders>
            <w:shd w:val="clear" w:color="auto" w:fill="FFFFFF"/>
            <w:vAlign w:val="center"/>
          </w:tcPr>
          <w:p w14:paraId="4E8215A3" w14:textId="77777777" w:rsidR="00BD0CB4" w:rsidRDefault="0040512F" w:rsidP="00330C48">
            <w:r>
              <w:rPr>
                <w:rStyle w:val="Teksttrecib"/>
                <w:rFonts w:eastAsia="Courier New"/>
              </w:rPr>
              <w:t>4 998,88</w:t>
            </w:r>
          </w:p>
        </w:tc>
        <w:tc>
          <w:tcPr>
            <w:tcW w:w="1782" w:type="dxa"/>
            <w:tcBorders>
              <w:top w:val="single" w:sz="4" w:space="0" w:color="auto"/>
              <w:left w:val="single" w:sz="4" w:space="0" w:color="auto"/>
            </w:tcBorders>
            <w:shd w:val="clear" w:color="auto" w:fill="FFFFFF"/>
            <w:vAlign w:val="center"/>
          </w:tcPr>
          <w:p w14:paraId="6F84FEFB" w14:textId="77777777" w:rsidR="00BD0CB4" w:rsidRDefault="0040512F" w:rsidP="00330C48">
            <w:r>
              <w:rPr>
                <w:rStyle w:val="Teksttrecib"/>
                <w:rFonts w:eastAsia="Courier New"/>
              </w:rPr>
              <w:t>24 000,00</w:t>
            </w:r>
          </w:p>
        </w:tc>
        <w:tc>
          <w:tcPr>
            <w:tcW w:w="1811" w:type="dxa"/>
            <w:tcBorders>
              <w:top w:val="single" w:sz="4" w:space="0" w:color="auto"/>
              <w:left w:val="single" w:sz="4" w:space="0" w:color="auto"/>
              <w:right w:val="single" w:sz="4" w:space="0" w:color="auto"/>
            </w:tcBorders>
            <w:shd w:val="clear" w:color="auto" w:fill="FFFFFF"/>
            <w:vAlign w:val="center"/>
          </w:tcPr>
          <w:p w14:paraId="5C36CB2F" w14:textId="77777777" w:rsidR="00BD0CB4" w:rsidRDefault="0040512F" w:rsidP="00330C48">
            <w:r>
              <w:rPr>
                <w:rStyle w:val="Teksttrecib"/>
                <w:rFonts w:eastAsia="Courier New"/>
              </w:rPr>
              <w:t>0,00</w:t>
            </w:r>
          </w:p>
        </w:tc>
      </w:tr>
      <w:tr w:rsidR="00BD0CB4" w14:paraId="3255335E" w14:textId="77777777">
        <w:trPr>
          <w:trHeight w:hRule="exact" w:val="1080"/>
          <w:jc w:val="center"/>
        </w:trPr>
        <w:tc>
          <w:tcPr>
            <w:tcW w:w="1854" w:type="dxa"/>
            <w:tcBorders>
              <w:top w:val="single" w:sz="4" w:space="0" w:color="auto"/>
              <w:left w:val="single" w:sz="4" w:space="0" w:color="auto"/>
            </w:tcBorders>
            <w:shd w:val="clear" w:color="auto" w:fill="FFFFFF"/>
            <w:vAlign w:val="bottom"/>
          </w:tcPr>
          <w:p w14:paraId="35D291EC" w14:textId="77777777" w:rsidR="00BD0CB4" w:rsidRDefault="0040512F" w:rsidP="00330C48">
            <w:r>
              <w:rPr>
                <w:rStyle w:val="Teksttrecib"/>
                <w:rFonts w:eastAsia="Courier New"/>
              </w:rPr>
              <w:t>Kultura i ochrona dziedzictwa narodowego</w:t>
            </w:r>
          </w:p>
        </w:tc>
        <w:tc>
          <w:tcPr>
            <w:tcW w:w="1800" w:type="dxa"/>
            <w:tcBorders>
              <w:top w:val="single" w:sz="4" w:space="0" w:color="auto"/>
              <w:left w:val="single" w:sz="4" w:space="0" w:color="auto"/>
            </w:tcBorders>
            <w:shd w:val="clear" w:color="auto" w:fill="FFFFFF"/>
            <w:vAlign w:val="center"/>
          </w:tcPr>
          <w:p w14:paraId="6A34D30A" w14:textId="77777777" w:rsidR="00BD0CB4" w:rsidRDefault="0040512F" w:rsidP="00330C48">
            <w:r>
              <w:rPr>
                <w:rStyle w:val="Teksttrecib"/>
                <w:rFonts w:eastAsia="Courier New"/>
              </w:rPr>
              <w:t>14 754,00</w:t>
            </w:r>
          </w:p>
        </w:tc>
        <w:tc>
          <w:tcPr>
            <w:tcW w:w="1778" w:type="dxa"/>
            <w:tcBorders>
              <w:top w:val="single" w:sz="4" w:space="0" w:color="auto"/>
              <w:left w:val="single" w:sz="4" w:space="0" w:color="auto"/>
            </w:tcBorders>
            <w:shd w:val="clear" w:color="auto" w:fill="FFFFFF"/>
            <w:vAlign w:val="center"/>
          </w:tcPr>
          <w:p w14:paraId="07910B57" w14:textId="77777777" w:rsidR="00BD0CB4" w:rsidRDefault="0040512F" w:rsidP="00330C48">
            <w:r>
              <w:rPr>
                <w:rStyle w:val="Teksttrecib"/>
                <w:rFonts w:eastAsia="Courier New"/>
              </w:rPr>
              <w:t>0,00</w:t>
            </w:r>
          </w:p>
        </w:tc>
        <w:tc>
          <w:tcPr>
            <w:tcW w:w="1782" w:type="dxa"/>
            <w:tcBorders>
              <w:top w:val="single" w:sz="4" w:space="0" w:color="auto"/>
              <w:left w:val="single" w:sz="4" w:space="0" w:color="auto"/>
            </w:tcBorders>
            <w:shd w:val="clear" w:color="auto" w:fill="FFFFFF"/>
            <w:vAlign w:val="center"/>
          </w:tcPr>
          <w:p w14:paraId="626CC0E0" w14:textId="77777777" w:rsidR="00BD0CB4" w:rsidRDefault="0040512F" w:rsidP="00330C48">
            <w:r>
              <w:rPr>
                <w:rStyle w:val="Teksttrecib"/>
                <w:rFonts w:eastAsia="Courier New"/>
              </w:rPr>
              <w:t>66 000,00</w:t>
            </w:r>
          </w:p>
        </w:tc>
        <w:tc>
          <w:tcPr>
            <w:tcW w:w="1811" w:type="dxa"/>
            <w:tcBorders>
              <w:top w:val="single" w:sz="4" w:space="0" w:color="auto"/>
              <w:left w:val="single" w:sz="4" w:space="0" w:color="auto"/>
              <w:right w:val="single" w:sz="4" w:space="0" w:color="auto"/>
            </w:tcBorders>
            <w:shd w:val="clear" w:color="auto" w:fill="FFFFFF"/>
            <w:vAlign w:val="center"/>
          </w:tcPr>
          <w:p w14:paraId="01303B07" w14:textId="77777777" w:rsidR="00BD0CB4" w:rsidRDefault="0040512F" w:rsidP="00330C48">
            <w:r>
              <w:rPr>
                <w:rStyle w:val="Teksttrecib"/>
                <w:rFonts w:eastAsia="Courier New"/>
              </w:rPr>
              <w:t>19 205,83</w:t>
            </w:r>
          </w:p>
        </w:tc>
      </w:tr>
      <w:tr w:rsidR="00BD0CB4" w14:paraId="3D2A9744" w14:textId="77777777">
        <w:trPr>
          <w:trHeight w:hRule="exact" w:val="540"/>
          <w:jc w:val="center"/>
        </w:trPr>
        <w:tc>
          <w:tcPr>
            <w:tcW w:w="1854" w:type="dxa"/>
            <w:tcBorders>
              <w:top w:val="single" w:sz="4" w:space="0" w:color="auto"/>
              <w:left w:val="single" w:sz="4" w:space="0" w:color="auto"/>
            </w:tcBorders>
            <w:shd w:val="clear" w:color="auto" w:fill="FFFFFF"/>
            <w:vAlign w:val="bottom"/>
          </w:tcPr>
          <w:p w14:paraId="09A05CFE" w14:textId="77777777" w:rsidR="00BD0CB4" w:rsidRDefault="0040512F" w:rsidP="00330C48">
            <w:r>
              <w:rPr>
                <w:rStyle w:val="Teksttrecib"/>
                <w:rFonts w:eastAsia="Courier New"/>
              </w:rPr>
              <w:t>Kultura</w:t>
            </w:r>
          </w:p>
          <w:p w14:paraId="681C31F5" w14:textId="77777777" w:rsidR="00BD0CB4" w:rsidRDefault="0040512F" w:rsidP="00330C48">
            <w:r>
              <w:rPr>
                <w:rStyle w:val="Teksttrecib"/>
                <w:rFonts w:eastAsia="Courier New"/>
              </w:rPr>
              <w:t>fizyczna</w:t>
            </w:r>
          </w:p>
        </w:tc>
        <w:tc>
          <w:tcPr>
            <w:tcW w:w="1800" w:type="dxa"/>
            <w:tcBorders>
              <w:top w:val="single" w:sz="4" w:space="0" w:color="auto"/>
              <w:left w:val="single" w:sz="4" w:space="0" w:color="auto"/>
            </w:tcBorders>
            <w:shd w:val="clear" w:color="auto" w:fill="FFFFFF"/>
            <w:vAlign w:val="center"/>
          </w:tcPr>
          <w:p w14:paraId="1CB5769C" w14:textId="77777777" w:rsidR="00BD0CB4" w:rsidRDefault="0040512F" w:rsidP="00330C48">
            <w:r>
              <w:rPr>
                <w:rStyle w:val="Teksttrecib"/>
                <w:rFonts w:eastAsia="Courier New"/>
              </w:rPr>
              <w:t>-</w:t>
            </w:r>
          </w:p>
        </w:tc>
        <w:tc>
          <w:tcPr>
            <w:tcW w:w="1778" w:type="dxa"/>
            <w:tcBorders>
              <w:top w:val="single" w:sz="4" w:space="0" w:color="auto"/>
              <w:left w:val="single" w:sz="4" w:space="0" w:color="auto"/>
            </w:tcBorders>
            <w:shd w:val="clear" w:color="auto" w:fill="FFFFFF"/>
            <w:vAlign w:val="center"/>
          </w:tcPr>
          <w:p w14:paraId="7893FE5C" w14:textId="77777777" w:rsidR="00BD0CB4" w:rsidRDefault="0040512F" w:rsidP="00330C48">
            <w:r>
              <w:rPr>
                <w:rStyle w:val="Teksttrecib"/>
                <w:rFonts w:eastAsia="Courier New"/>
              </w:rPr>
              <w:t>-</w:t>
            </w:r>
          </w:p>
        </w:tc>
        <w:tc>
          <w:tcPr>
            <w:tcW w:w="1782" w:type="dxa"/>
            <w:tcBorders>
              <w:top w:val="single" w:sz="4" w:space="0" w:color="auto"/>
              <w:left w:val="single" w:sz="4" w:space="0" w:color="auto"/>
            </w:tcBorders>
            <w:shd w:val="clear" w:color="auto" w:fill="FFFFFF"/>
            <w:vAlign w:val="center"/>
          </w:tcPr>
          <w:p w14:paraId="6091F865" w14:textId="77777777" w:rsidR="00BD0CB4" w:rsidRDefault="0040512F" w:rsidP="00330C48">
            <w:r>
              <w:rPr>
                <w:rStyle w:val="Teksttrecib"/>
                <w:rFonts w:eastAsia="Courier New"/>
              </w:rPr>
              <w:t>11 156,80</w:t>
            </w:r>
          </w:p>
        </w:tc>
        <w:tc>
          <w:tcPr>
            <w:tcW w:w="1811" w:type="dxa"/>
            <w:tcBorders>
              <w:top w:val="single" w:sz="4" w:space="0" w:color="auto"/>
              <w:left w:val="single" w:sz="4" w:space="0" w:color="auto"/>
              <w:right w:val="single" w:sz="4" w:space="0" w:color="auto"/>
            </w:tcBorders>
            <w:shd w:val="clear" w:color="auto" w:fill="FFFFFF"/>
            <w:vAlign w:val="center"/>
          </w:tcPr>
          <w:p w14:paraId="5AF326F6" w14:textId="77777777" w:rsidR="00BD0CB4" w:rsidRDefault="0040512F" w:rsidP="00330C48">
            <w:r>
              <w:rPr>
                <w:rStyle w:val="Teksttrecib"/>
                <w:rFonts w:eastAsia="Courier New"/>
              </w:rPr>
              <w:t>51 464,48</w:t>
            </w:r>
          </w:p>
        </w:tc>
      </w:tr>
      <w:tr w:rsidR="00BD0CB4" w14:paraId="6E8D6989" w14:textId="77777777">
        <w:trPr>
          <w:trHeight w:hRule="exact" w:val="446"/>
          <w:jc w:val="center"/>
        </w:trPr>
        <w:tc>
          <w:tcPr>
            <w:tcW w:w="1854" w:type="dxa"/>
            <w:tcBorders>
              <w:top w:val="single" w:sz="4" w:space="0" w:color="auto"/>
              <w:left w:val="single" w:sz="4" w:space="0" w:color="auto"/>
              <w:bottom w:val="single" w:sz="4" w:space="0" w:color="auto"/>
            </w:tcBorders>
            <w:shd w:val="clear" w:color="auto" w:fill="FFFFFF"/>
          </w:tcPr>
          <w:p w14:paraId="25F9D4C3" w14:textId="77777777" w:rsidR="00BD0CB4" w:rsidRDefault="0040512F" w:rsidP="00330C48">
            <w:r>
              <w:rPr>
                <w:rStyle w:val="Teksttrecib"/>
                <w:rFonts w:eastAsia="Courier New"/>
              </w:rPr>
              <w:t>RAZEM</w:t>
            </w:r>
          </w:p>
        </w:tc>
        <w:tc>
          <w:tcPr>
            <w:tcW w:w="1800" w:type="dxa"/>
            <w:tcBorders>
              <w:top w:val="single" w:sz="4" w:space="0" w:color="auto"/>
              <w:left w:val="single" w:sz="4" w:space="0" w:color="auto"/>
              <w:bottom w:val="single" w:sz="4" w:space="0" w:color="auto"/>
            </w:tcBorders>
            <w:shd w:val="clear" w:color="auto" w:fill="FFFFFF"/>
          </w:tcPr>
          <w:p w14:paraId="7C63F422" w14:textId="77777777" w:rsidR="00BD0CB4" w:rsidRDefault="0040512F" w:rsidP="00330C48">
            <w:r>
              <w:rPr>
                <w:rStyle w:val="Teksttrecib"/>
                <w:rFonts w:eastAsia="Courier New"/>
              </w:rPr>
              <w:t>352 935,1 1</w:t>
            </w:r>
          </w:p>
        </w:tc>
        <w:tc>
          <w:tcPr>
            <w:tcW w:w="1778" w:type="dxa"/>
            <w:tcBorders>
              <w:top w:val="single" w:sz="4" w:space="0" w:color="auto"/>
              <w:left w:val="single" w:sz="4" w:space="0" w:color="auto"/>
              <w:bottom w:val="single" w:sz="4" w:space="0" w:color="auto"/>
            </w:tcBorders>
            <w:shd w:val="clear" w:color="auto" w:fill="FFFFFF"/>
          </w:tcPr>
          <w:p w14:paraId="2199BE81" w14:textId="77777777" w:rsidR="00BD0CB4" w:rsidRDefault="0040512F" w:rsidP="00330C48">
            <w:r>
              <w:rPr>
                <w:rStyle w:val="Teksttrecib"/>
                <w:rFonts w:eastAsia="Courier New"/>
              </w:rPr>
              <w:t>1 079 498,92</w:t>
            </w:r>
          </w:p>
        </w:tc>
        <w:tc>
          <w:tcPr>
            <w:tcW w:w="1782" w:type="dxa"/>
            <w:tcBorders>
              <w:top w:val="single" w:sz="4" w:space="0" w:color="auto"/>
              <w:left w:val="single" w:sz="4" w:space="0" w:color="auto"/>
              <w:bottom w:val="single" w:sz="4" w:space="0" w:color="auto"/>
            </w:tcBorders>
            <w:shd w:val="clear" w:color="auto" w:fill="FFFFFF"/>
          </w:tcPr>
          <w:p w14:paraId="222E21F9" w14:textId="77777777" w:rsidR="00BD0CB4" w:rsidRDefault="0040512F" w:rsidP="00330C48">
            <w:r>
              <w:rPr>
                <w:rStyle w:val="Teksttrecib"/>
                <w:rFonts w:eastAsia="Courier New"/>
              </w:rPr>
              <w:t>1 060 042,72</w:t>
            </w:r>
          </w:p>
        </w:tc>
        <w:tc>
          <w:tcPr>
            <w:tcW w:w="1811" w:type="dxa"/>
            <w:tcBorders>
              <w:top w:val="single" w:sz="4" w:space="0" w:color="auto"/>
              <w:left w:val="single" w:sz="4" w:space="0" w:color="auto"/>
              <w:bottom w:val="single" w:sz="4" w:space="0" w:color="auto"/>
              <w:right w:val="single" w:sz="4" w:space="0" w:color="auto"/>
            </w:tcBorders>
            <w:shd w:val="clear" w:color="auto" w:fill="FFFFFF"/>
          </w:tcPr>
          <w:p w14:paraId="5EDA0F64" w14:textId="77777777" w:rsidR="00BD0CB4" w:rsidRDefault="0040512F" w:rsidP="00330C48">
            <w:r>
              <w:rPr>
                <w:rStyle w:val="Teksttrecib"/>
                <w:rFonts w:eastAsia="Courier New"/>
              </w:rPr>
              <w:t>397 976.91</w:t>
            </w:r>
          </w:p>
        </w:tc>
      </w:tr>
    </w:tbl>
    <w:p w14:paraId="4216906D" w14:textId="27139559" w:rsidR="00BD0CB4" w:rsidRPr="00352D6D" w:rsidRDefault="0040512F" w:rsidP="00330C48">
      <w:pPr>
        <w:rPr>
          <w:i/>
          <w:iCs/>
          <w:sz w:val="20"/>
          <w:szCs w:val="20"/>
        </w:rPr>
      </w:pPr>
      <w:r w:rsidRPr="00352D6D">
        <w:rPr>
          <w:i/>
          <w:iCs/>
          <w:sz w:val="20"/>
          <w:szCs w:val="20"/>
        </w:rPr>
        <w:t>Źródło: da</w:t>
      </w:r>
      <w:r w:rsidR="008D171B" w:rsidRPr="00352D6D">
        <w:rPr>
          <w:i/>
          <w:iCs/>
          <w:sz w:val="20"/>
          <w:szCs w:val="20"/>
        </w:rPr>
        <w:t>ne</w:t>
      </w:r>
      <w:r w:rsidRPr="00352D6D">
        <w:rPr>
          <w:i/>
          <w:iCs/>
          <w:sz w:val="20"/>
          <w:szCs w:val="20"/>
        </w:rPr>
        <w:t xml:space="preserve"> gminy Skulsk</w:t>
      </w:r>
    </w:p>
    <w:p w14:paraId="76AF6F8D" w14:textId="77777777" w:rsidR="00BD0CB4" w:rsidRDefault="00BD0CB4" w:rsidP="00330C48">
      <w:pPr>
        <w:rPr>
          <w:sz w:val="2"/>
          <w:szCs w:val="2"/>
        </w:rPr>
      </w:pPr>
    </w:p>
    <w:p w14:paraId="435758C7" w14:textId="58472CE0" w:rsidR="00BD0CB4" w:rsidRDefault="0040512F" w:rsidP="00AC1307">
      <w:pPr>
        <w:pStyle w:val="Nagwek3"/>
        <w:numPr>
          <w:ilvl w:val="1"/>
          <w:numId w:val="46"/>
        </w:numPr>
      </w:pPr>
      <w:bookmarkStart w:id="47" w:name="bookmark10"/>
      <w:bookmarkStart w:id="48" w:name="_Toc86049506"/>
      <w:bookmarkStart w:id="49" w:name="_Toc86049809"/>
      <w:bookmarkStart w:id="50" w:name="_Toc86049923"/>
      <w:bookmarkStart w:id="51" w:name="_Toc86064298"/>
      <w:bookmarkStart w:id="52" w:name="_Toc143083004"/>
      <w:r>
        <w:t>Funkcje gminy i użytkowanie gruntów</w:t>
      </w:r>
      <w:bookmarkEnd w:id="47"/>
      <w:bookmarkEnd w:id="48"/>
      <w:bookmarkEnd w:id="49"/>
      <w:bookmarkEnd w:id="50"/>
      <w:bookmarkEnd w:id="51"/>
      <w:bookmarkEnd w:id="52"/>
    </w:p>
    <w:p w14:paraId="08F59B25" w14:textId="77777777" w:rsidR="00BD0CB4" w:rsidRDefault="0040512F" w:rsidP="00330C48">
      <w:r>
        <w:t xml:space="preserve">Gmina Skulsk jest gminą typowo rolniczą. Przeważają gleby klasy V i VI. Są to gleby bielicowe </w:t>
      </w:r>
      <w:r>
        <w:lastRenderedPageBreak/>
        <w:t>wytworzone ze zwietrzałych zasobów polodowcowych. Współczynnik bonitacji gleb gminy to 0.81. Część gleb stanowią gleby brunatne wyługowane, wytworzone z piasków luźnych i lekkich, płytko podścielonych gliną. Podstawowymi kompleksami rolniczej przydatności gleb są kompleks żytni słaby i kompleks żytni dobry (razem 68% powierzchni użytków rolnych).</w:t>
      </w:r>
    </w:p>
    <w:p w14:paraId="514D8D8B" w14:textId="77777777" w:rsidR="00BD0CB4" w:rsidRDefault="0040512F" w:rsidP="00330C48">
      <w:r>
        <w:t>Uzupełniającą funkcją Gminy jest obsługa ruchu turystycznego i rekreacji. Funkcja ta koncentruje się wzdłuż rynny jeziora Gopło, we wschodniej części gminy, z ośrodkiem w Łuszczewie.</w:t>
      </w:r>
    </w:p>
    <w:p w14:paraId="273BE2B1" w14:textId="77777777" w:rsidR="00BD0CB4" w:rsidRDefault="0040512F" w:rsidP="00330C48">
      <w:r>
        <w:t>Ze względu na wysokie walory przyrodnicze i krajobrazowe, znaczne obszary Gminy zostały objęte formami ochrony przyrody. Centralna i wschodnia część gminy znajduje się w zasięgu Goplańsko- Kujawskiego Obszaru Chronionego Krajobrazu. Północna, centralna i wschodnia część obszaru gminy leży w granicach parku krajobrazowego „Nadgoplański Park Tysiąclecia” oraz obszarów Natura 2000: SOO „Jezioro Gopło” (PLH 040007) i OSO „Ostoja Nadgoplańska” (PLB 040004). Ponadto obszar gminy jest położony w obrębie międzynarodowego obszaru węzłowego i biocentrum sieci ECONET-PL (obszar 12M Powidzko-Goplański).</w:t>
      </w:r>
    </w:p>
    <w:p w14:paraId="3F7467EF" w14:textId="35EAC50A" w:rsidR="00BD0CB4" w:rsidRDefault="0040512F" w:rsidP="00330C48">
      <w:r>
        <w:t xml:space="preserve">Aktualnie na terenie gminy nie działają duże zakłady przemysłowe, a jedynie niewielkie przedsiębiorstwa produkcyjno-handlowe i usługowe. </w:t>
      </w:r>
      <w:r w:rsidRPr="008E347D">
        <w:rPr>
          <w:strike/>
          <w:shd w:val="clear" w:color="auto" w:fill="BDD6EE" w:themeFill="accent5" w:themeFillTint="66"/>
        </w:rPr>
        <w:t>W południowo-zachodniej części gminy przewiduje się realizację odkrywki węgla brunatnego „Ościsłowo”.</w:t>
      </w:r>
    </w:p>
    <w:p w14:paraId="0A95D86B" w14:textId="77777777" w:rsidR="00485125" w:rsidRDefault="00485125" w:rsidP="00330C48"/>
    <w:p w14:paraId="6FC4082C" w14:textId="329B9A65" w:rsidR="00BD0CB4" w:rsidRDefault="0040512F" w:rsidP="00AC1307">
      <w:pPr>
        <w:pStyle w:val="Nagwek3"/>
        <w:numPr>
          <w:ilvl w:val="1"/>
          <w:numId w:val="46"/>
        </w:numPr>
      </w:pPr>
      <w:bookmarkStart w:id="53" w:name="bookmark11"/>
      <w:bookmarkStart w:id="54" w:name="_Toc86049507"/>
      <w:bookmarkStart w:id="55" w:name="_Toc86049810"/>
      <w:bookmarkStart w:id="56" w:name="_Toc86049924"/>
      <w:bookmarkStart w:id="57" w:name="_Toc86064299"/>
      <w:bookmarkStart w:id="58" w:name="_Toc143083005"/>
      <w:r>
        <w:t>Użytkowanie i zagospodarowanie terenu</w:t>
      </w:r>
      <w:bookmarkEnd w:id="53"/>
      <w:bookmarkEnd w:id="54"/>
      <w:bookmarkEnd w:id="55"/>
      <w:bookmarkEnd w:id="56"/>
      <w:bookmarkEnd w:id="57"/>
      <w:bookmarkEnd w:id="58"/>
    </w:p>
    <w:p w14:paraId="4E7A83B5" w14:textId="78695F3D" w:rsidR="00BD0CB4" w:rsidRDefault="0040512F" w:rsidP="00330C48">
      <w:r>
        <w:t>Zróżnicowanie przyrodnicze obszaru gminy wpłynęło na ukształtowania się dwóch głównych sposoby użytkowania jej przestrzeni. W centralnej i wschodniej, najatrakcyjniejszej przyrodniczo i</w:t>
      </w:r>
      <w:r w:rsidR="00975786">
        <w:t> </w:t>
      </w:r>
      <w:r>
        <w:t>krajobrazowo części, w oparciu o rynny jeziorne i związane z nimi mokradła i łąki ukształtowały się obszary użytkowane rekreacyjnie. Koncentrują się one w Łuszczewie, Mielnicy, Mniszkach i Skulsku.</w:t>
      </w:r>
    </w:p>
    <w:p w14:paraId="4D1B9D2E" w14:textId="6EB356B1" w:rsidR="00BD0CB4" w:rsidRDefault="0040512F" w:rsidP="00330C48">
      <w:r>
        <w:t>Na pozostałej części dominuje użytkowanie rolnicze o różnej intensywności związanej z warunkami glebowymi. Gleby najbardziej przydatne dla rolnictwa występują w centrum gminy, w rejonie Dzierżysława, Buszkowa, Skulskiej Wsi, Paniewa, Popielewa, Czartówka, Celinowa, Przyłubia i</w:t>
      </w:r>
      <w:r w:rsidR="00975786">
        <w:t> </w:t>
      </w:r>
      <w:r>
        <w:t>Zygmuntowa.</w:t>
      </w:r>
    </w:p>
    <w:p w14:paraId="3769D32A" w14:textId="77777777" w:rsidR="00BD0CB4" w:rsidRDefault="0040512F" w:rsidP="00330C48">
      <w:r>
        <w:t>Głównym ośrodkiem administracyjnym i gospodarczym jest Skulsk (1532 mieszkańców), położony w centralnej strefie gminy. Są tu skoncentrowane usługi o charakterze ogólnogminnym w zakresie administracji, bankowości, poczty, policji, oświaty, zdrowia, kultury, sportu i rekreacji, zaopatrzenia mieszkańców.</w:t>
      </w:r>
    </w:p>
    <w:p w14:paraId="71D6C9D9" w14:textId="77777777" w:rsidR="00BD0CB4" w:rsidRDefault="0040512F" w:rsidP="00330C48">
      <w:r>
        <w:t>Funkcje produkcyjne związane są przede wszystkim z rolnictwem. Zlokalizowane są w Mniszkach - ferma drobiu i Piaskach - fabryka mebli. Działalność gospodarczą na terenie gminy prowadzi 260 podmiotów, wśród których przeważają jednostki handlowe, transportowe i budowlane.</w:t>
      </w:r>
    </w:p>
    <w:p w14:paraId="580A70A2" w14:textId="77777777" w:rsidR="00BD0CB4" w:rsidRDefault="0040512F" w:rsidP="00330C48">
      <w:r>
        <w:t>Układ przestrzenny zabudowy kontynuuje historycznie ukształtowaną strukturę związaną / układem własności ziemskiej. Zachowały się zespoły dworsko-parkowe w Łuszczewie, Galiszewie, Mniszkach, Lisewie i Popielewie.</w:t>
      </w:r>
    </w:p>
    <w:p w14:paraId="238FD8C9" w14:textId="4E6F791B" w:rsidR="00BD0CB4" w:rsidRDefault="0040512F" w:rsidP="00330C48">
      <w:r>
        <w:t>Główną osią koncentracji zabudowy w gminie jest ciąg Lisewo-Przyłubie-Skulsk wzdłuż drogi krajowej nr 25. Pozostałe miejscowości tworzą oddzielne zespoły o różnym stopniu zwartości, ułożone wzdłuż ciągów drogowych. Na terenach o zwiększonym udziale gleb korzystnych dla rolnictwa występują pojedyncze, rozproszone siedliska.</w:t>
      </w:r>
    </w:p>
    <w:p w14:paraId="5C3A77D9" w14:textId="77777777" w:rsidR="00630A64" w:rsidRDefault="00630A64">
      <w:pPr>
        <w:spacing w:line="240" w:lineRule="auto"/>
        <w:jc w:val="left"/>
        <w:rPr>
          <w:rFonts w:eastAsiaTheme="majorEastAsia" w:cstheme="majorBidi"/>
          <w:b/>
          <w:color w:val="auto"/>
          <w:sz w:val="28"/>
          <w:szCs w:val="26"/>
        </w:rPr>
      </w:pPr>
      <w:bookmarkStart w:id="59" w:name="_Toc86049508"/>
      <w:bookmarkStart w:id="60" w:name="_Toc86049811"/>
      <w:bookmarkStart w:id="61" w:name="_Toc86049925"/>
      <w:bookmarkStart w:id="62" w:name="_Toc86064300"/>
      <w:r>
        <w:br w:type="page"/>
      </w:r>
    </w:p>
    <w:p w14:paraId="607C5A01" w14:textId="0B411E77" w:rsidR="00BD0CB4" w:rsidRPr="008E7D92" w:rsidRDefault="0040512F" w:rsidP="00AC1307">
      <w:pPr>
        <w:pStyle w:val="Nagwek2"/>
        <w:numPr>
          <w:ilvl w:val="0"/>
          <w:numId w:val="46"/>
        </w:numPr>
      </w:pPr>
      <w:bookmarkStart w:id="63" w:name="_Toc143083006"/>
      <w:r w:rsidRPr="008E7D92">
        <w:lastRenderedPageBreak/>
        <w:t>Uwarunkowania wynikające ze stanu ładu przestrzennego i wymogów jego ochrony</w:t>
      </w:r>
      <w:bookmarkEnd w:id="59"/>
      <w:bookmarkEnd w:id="60"/>
      <w:bookmarkEnd w:id="61"/>
      <w:bookmarkEnd w:id="62"/>
      <w:bookmarkEnd w:id="63"/>
    </w:p>
    <w:p w14:paraId="1D95C10A" w14:textId="3F9241B2" w:rsidR="00BD0CB4" w:rsidRDefault="0040512F" w:rsidP="00330C48">
      <w:r>
        <w:t xml:space="preserve">Sieć osadniczą gminy tworzy </w:t>
      </w:r>
      <w:r w:rsidRPr="000839F0">
        <w:rPr>
          <w:strike/>
        </w:rPr>
        <w:t>36</w:t>
      </w:r>
      <w:r w:rsidR="00FD1FC2">
        <w:t xml:space="preserve"> </w:t>
      </w:r>
      <w:r w:rsidR="000839F0" w:rsidRPr="000839F0">
        <w:rPr>
          <w:shd w:val="clear" w:color="auto" w:fill="BDD6EE" w:themeFill="accent5" w:themeFillTint="66"/>
        </w:rPr>
        <w:t>38</w:t>
      </w:r>
      <w:r w:rsidR="000839F0">
        <w:t xml:space="preserve"> </w:t>
      </w:r>
      <w:r>
        <w:t>miejscowości, w tym 22 wsie so</w:t>
      </w:r>
      <w:r w:rsidR="00782B6E">
        <w:t>ł</w:t>
      </w:r>
      <w:r>
        <w:t xml:space="preserve">eckie, w których zamieszkuje łącznie </w:t>
      </w:r>
      <w:r w:rsidRPr="00975786">
        <w:rPr>
          <w:strike/>
        </w:rPr>
        <w:t>6</w:t>
      </w:r>
      <w:r w:rsidR="00975786">
        <w:rPr>
          <w:strike/>
        </w:rPr>
        <w:t> </w:t>
      </w:r>
      <w:r w:rsidRPr="00975786">
        <w:rPr>
          <w:strike/>
        </w:rPr>
        <w:t>31</w:t>
      </w:r>
      <w:r w:rsidR="00975786">
        <w:rPr>
          <w:strike/>
        </w:rPr>
        <w:t>1</w:t>
      </w:r>
      <w:r w:rsidR="00975786" w:rsidRPr="00975786">
        <w:t xml:space="preserve"> </w:t>
      </w:r>
      <w:r w:rsidR="00975786" w:rsidRPr="00975786">
        <w:rPr>
          <w:shd w:val="clear" w:color="auto" w:fill="BDD6EE" w:themeFill="accent5" w:themeFillTint="66"/>
        </w:rPr>
        <w:t xml:space="preserve">5 </w:t>
      </w:r>
      <w:r w:rsidR="00402842">
        <w:rPr>
          <w:shd w:val="clear" w:color="auto" w:fill="BDD6EE" w:themeFill="accent5" w:themeFillTint="66"/>
        </w:rPr>
        <w:t>999</w:t>
      </w:r>
      <w:r w:rsidRPr="00975786">
        <w:t xml:space="preserve"> </w:t>
      </w:r>
      <w:r>
        <w:t>osób (</w:t>
      </w:r>
      <w:r w:rsidRPr="00975786">
        <w:rPr>
          <w:strike/>
        </w:rPr>
        <w:t>stan na 31.12.2010 r.)</w:t>
      </w:r>
      <w:r w:rsidR="00975786" w:rsidRPr="00975786">
        <w:t xml:space="preserve"> </w:t>
      </w:r>
      <w:r w:rsidR="00975786" w:rsidRPr="00975786">
        <w:rPr>
          <w:shd w:val="clear" w:color="auto" w:fill="BDD6EE" w:themeFill="accent5" w:themeFillTint="66"/>
        </w:rPr>
        <w:t>(stan na 202</w:t>
      </w:r>
      <w:r w:rsidR="00402842">
        <w:rPr>
          <w:shd w:val="clear" w:color="auto" w:fill="BDD6EE" w:themeFill="accent5" w:themeFillTint="66"/>
        </w:rPr>
        <w:t>2</w:t>
      </w:r>
      <w:r w:rsidR="00975786" w:rsidRPr="00975786">
        <w:rPr>
          <w:shd w:val="clear" w:color="auto" w:fill="BDD6EE" w:themeFill="accent5" w:themeFillTint="66"/>
        </w:rPr>
        <w:t xml:space="preserve"> r.)</w:t>
      </w:r>
      <w:r w:rsidRPr="00975786">
        <w:t>.</w:t>
      </w:r>
    </w:p>
    <w:p w14:paraId="151B6CF5" w14:textId="55097068" w:rsidR="00BD0CB4" w:rsidRDefault="0040512F" w:rsidP="00330C48">
      <w:r>
        <w:t>Siedzibą gminy jest wieś Skulsk, położona na ciągu drogi krajowej nr 25,w odległości 36 km od Konina, licząca</w:t>
      </w:r>
      <w:r w:rsidR="00782B6E">
        <w:t xml:space="preserve"> </w:t>
      </w:r>
      <w:r w:rsidRPr="00975786">
        <w:rPr>
          <w:strike/>
        </w:rPr>
        <w:t>1502</w:t>
      </w:r>
      <w:r w:rsidRPr="00782B6E">
        <w:t xml:space="preserve"> </w:t>
      </w:r>
      <w:r w:rsidR="00782B6E" w:rsidRPr="00782B6E">
        <w:rPr>
          <w:shd w:val="clear" w:color="auto" w:fill="BDD6EE" w:themeFill="accent5" w:themeFillTint="66"/>
        </w:rPr>
        <w:t>14</w:t>
      </w:r>
      <w:r w:rsidR="00402842">
        <w:rPr>
          <w:shd w:val="clear" w:color="auto" w:fill="BDD6EE" w:themeFill="accent5" w:themeFillTint="66"/>
        </w:rPr>
        <w:t>5</w:t>
      </w:r>
      <w:r w:rsidR="00782B6E" w:rsidRPr="00782B6E">
        <w:rPr>
          <w:shd w:val="clear" w:color="auto" w:fill="BDD6EE" w:themeFill="accent5" w:themeFillTint="66"/>
        </w:rPr>
        <w:t>5</w:t>
      </w:r>
      <w:r w:rsidR="00782B6E" w:rsidRPr="00782B6E">
        <w:t xml:space="preserve"> </w:t>
      </w:r>
      <w:r w:rsidRPr="00782B6E">
        <w:t xml:space="preserve">mieszkańców </w:t>
      </w:r>
      <w:r w:rsidRPr="00975786">
        <w:rPr>
          <w:strike/>
        </w:rPr>
        <w:t>(stan na 31.12.2010 r)</w:t>
      </w:r>
      <w:r w:rsidR="00782B6E" w:rsidRPr="00FD68B7">
        <w:t xml:space="preserve"> </w:t>
      </w:r>
      <w:r w:rsidR="00782B6E" w:rsidRPr="00FD68B7">
        <w:rPr>
          <w:shd w:val="clear" w:color="auto" w:fill="BDD6EE" w:themeFill="accent5" w:themeFillTint="66"/>
        </w:rPr>
        <w:t>(stan na</w:t>
      </w:r>
      <w:r w:rsidR="00FD68B7" w:rsidRPr="00FD68B7">
        <w:rPr>
          <w:shd w:val="clear" w:color="auto" w:fill="BDD6EE" w:themeFill="accent5" w:themeFillTint="66"/>
        </w:rPr>
        <w:t xml:space="preserve"> 31.12.20</w:t>
      </w:r>
      <w:r w:rsidR="00402842">
        <w:rPr>
          <w:shd w:val="clear" w:color="auto" w:fill="BDD6EE" w:themeFill="accent5" w:themeFillTint="66"/>
        </w:rPr>
        <w:t>22</w:t>
      </w:r>
      <w:r w:rsidR="00FD68B7" w:rsidRPr="00FD68B7">
        <w:rPr>
          <w:shd w:val="clear" w:color="auto" w:fill="BDD6EE" w:themeFill="accent5" w:themeFillTint="66"/>
        </w:rPr>
        <w:t>)</w:t>
      </w:r>
      <w:r w:rsidRPr="00FD68B7">
        <w:t>.</w:t>
      </w:r>
      <w:r>
        <w:t xml:space="preserve"> Skulsk pełni funkcję gminnego ośrodka rozwoju.</w:t>
      </w:r>
    </w:p>
    <w:p w14:paraId="582FC20D" w14:textId="77777777" w:rsidR="00BD0CB4" w:rsidRDefault="0040512F" w:rsidP="00330C48">
      <w:r>
        <w:t>Elementem wiążącym ze sobą jednostki osadnicze jest system dróg, na który składają się:</w:t>
      </w:r>
    </w:p>
    <w:p w14:paraId="3B345EC4" w14:textId="18D1C5CB" w:rsidR="00BD0CB4" w:rsidRDefault="0040512F" w:rsidP="00AC1307">
      <w:pPr>
        <w:pStyle w:val="Akapitzlist"/>
        <w:numPr>
          <w:ilvl w:val="0"/>
          <w:numId w:val="6"/>
        </w:numPr>
      </w:pPr>
      <w:r>
        <w:t>droga krajowa nr 25 relacji Oleśnica-Ostrów Wlkp.-Konin-Bydgoszcz-Bobolice,</w:t>
      </w:r>
    </w:p>
    <w:p w14:paraId="63244A36" w14:textId="5B563023" w:rsidR="00BD0CB4" w:rsidRDefault="0040512F" w:rsidP="00AC1307">
      <w:pPr>
        <w:pStyle w:val="Akapitzlist"/>
        <w:numPr>
          <w:ilvl w:val="0"/>
          <w:numId w:val="6"/>
        </w:numPr>
      </w:pPr>
      <w:r>
        <w:t>sieć dróg powiatowych i gminnych.</w:t>
      </w:r>
    </w:p>
    <w:p w14:paraId="023FDEA0" w14:textId="77777777" w:rsidR="00BD0CB4" w:rsidRDefault="0040512F" w:rsidP="00330C48">
      <w:r>
        <w:t>Na terenie gminy dominuje zabudowa zagrodowa i jednorodzinna skoncentrowana wzdłuż dróg kołowych, a także sporadycznie występuje zabudowa wielorodzinna. Ponadto na całym obszarze gminy występują oddalone od siebie pojedyncze zagrody w gospodarstwach rolnych.</w:t>
      </w:r>
    </w:p>
    <w:p w14:paraId="674C4DE7" w14:textId="77777777" w:rsidR="00BD0CB4" w:rsidRDefault="0040512F" w:rsidP="00330C48">
      <w:r>
        <w:t>W układzie administracyjnym gmina dzieli się na następujące jednostki funkcjonalne:</w:t>
      </w:r>
    </w:p>
    <w:p w14:paraId="75559672" w14:textId="77777777" w:rsidR="00BD0CB4" w:rsidRPr="00485125" w:rsidRDefault="0040512F" w:rsidP="00330C48">
      <w:r w:rsidRPr="00485125">
        <w:t xml:space="preserve">a/ </w:t>
      </w:r>
      <w:r w:rsidRPr="008E7D92">
        <w:rPr>
          <w:b/>
          <w:bCs/>
        </w:rPr>
        <w:t>Skulsk</w:t>
      </w:r>
      <w:r w:rsidRPr="00485125">
        <w:t>:</w:t>
      </w:r>
    </w:p>
    <w:p w14:paraId="6F798A19" w14:textId="77777777" w:rsidR="00BD0CB4" w:rsidRPr="00485125" w:rsidRDefault="0040512F" w:rsidP="00330C48">
      <w:r w:rsidRPr="00485125">
        <w:t>siedziba gminy, jednostka osadnicza o najbardziej dynamicznym rozwoju, w której skoncentrowane są usługi dla obsługi:</w:t>
      </w:r>
    </w:p>
    <w:p w14:paraId="24B3D67F" w14:textId="04A599F8" w:rsidR="00BD0CB4" w:rsidRPr="00485125" w:rsidRDefault="0040512F" w:rsidP="00AC1307">
      <w:pPr>
        <w:pStyle w:val="Akapitzlist"/>
        <w:numPr>
          <w:ilvl w:val="0"/>
          <w:numId w:val="7"/>
        </w:numPr>
      </w:pPr>
      <w:r w:rsidRPr="00485125">
        <w:t>rolnictwa</w:t>
      </w:r>
    </w:p>
    <w:p w14:paraId="223891E4" w14:textId="29C6D655" w:rsidR="00BD0CB4" w:rsidRPr="00485125" w:rsidRDefault="0040512F" w:rsidP="00AC1307">
      <w:pPr>
        <w:pStyle w:val="Akapitzlist"/>
        <w:numPr>
          <w:ilvl w:val="0"/>
          <w:numId w:val="7"/>
        </w:numPr>
      </w:pPr>
      <w:r w:rsidRPr="00485125">
        <w:t>ludności</w:t>
      </w:r>
    </w:p>
    <w:p w14:paraId="6F41A3CE" w14:textId="3B17073F" w:rsidR="00BD0CB4" w:rsidRPr="00485125" w:rsidRDefault="0040512F" w:rsidP="00AC1307">
      <w:pPr>
        <w:pStyle w:val="Akapitzlist"/>
        <w:numPr>
          <w:ilvl w:val="0"/>
          <w:numId w:val="7"/>
        </w:numPr>
      </w:pPr>
      <w:r w:rsidRPr="00485125">
        <w:t>wypoczynku i turystyki,</w:t>
      </w:r>
    </w:p>
    <w:p w14:paraId="4435F6B8" w14:textId="77777777" w:rsidR="00BD0CB4" w:rsidRPr="00485125" w:rsidRDefault="0040512F" w:rsidP="00330C48">
      <w:r w:rsidRPr="00485125">
        <w:rPr>
          <w:rStyle w:val="Teksttreci6Bezpogrubienia"/>
          <w:rFonts w:eastAsia="Courier New"/>
          <w:sz w:val="24"/>
          <w:szCs w:val="24"/>
        </w:rPr>
        <w:t xml:space="preserve">b/ </w:t>
      </w:r>
      <w:r w:rsidRPr="008E7D92">
        <w:rPr>
          <w:b/>
          <w:bCs/>
        </w:rPr>
        <w:t>ośrodki pomocnicze</w:t>
      </w:r>
      <w:r w:rsidRPr="00485125">
        <w:t>:</w:t>
      </w:r>
    </w:p>
    <w:p w14:paraId="30D680C4" w14:textId="77777777" w:rsidR="00485125" w:rsidRDefault="0040512F" w:rsidP="00330C48">
      <w:r w:rsidRPr="00485125">
        <w:t>wspierające zakres w/w</w:t>
      </w:r>
      <w:r w:rsidR="00485125" w:rsidRPr="00485125">
        <w:t xml:space="preserve"> </w:t>
      </w:r>
      <w:r w:rsidRPr="00485125">
        <w:t>usług</w:t>
      </w:r>
    </w:p>
    <w:p w14:paraId="6546C570" w14:textId="23FCB5C8" w:rsidR="00BD0CB4" w:rsidRPr="00485125" w:rsidRDefault="0040512F" w:rsidP="00AC1307">
      <w:pPr>
        <w:pStyle w:val="Akapitzlist"/>
        <w:numPr>
          <w:ilvl w:val="0"/>
          <w:numId w:val="8"/>
        </w:numPr>
      </w:pPr>
      <w:r w:rsidRPr="00485125">
        <w:t>Lisewo,</w:t>
      </w:r>
    </w:p>
    <w:p w14:paraId="051B6D1B" w14:textId="0E2B85A1" w:rsidR="00485125" w:rsidRPr="00485125" w:rsidRDefault="0040512F" w:rsidP="00AC1307">
      <w:pPr>
        <w:pStyle w:val="Akapitzlist"/>
        <w:numPr>
          <w:ilvl w:val="0"/>
          <w:numId w:val="8"/>
        </w:numPr>
      </w:pPr>
      <w:r w:rsidRPr="00485125">
        <w:t>Łuszczewo,</w:t>
      </w:r>
    </w:p>
    <w:p w14:paraId="1A5CEEEF" w14:textId="7E1FC80A" w:rsidR="00BD0CB4" w:rsidRPr="00485125" w:rsidRDefault="0040512F" w:rsidP="00AC1307">
      <w:pPr>
        <w:pStyle w:val="Akapitzlist"/>
        <w:numPr>
          <w:ilvl w:val="0"/>
          <w:numId w:val="8"/>
        </w:numPr>
      </w:pPr>
      <w:r w:rsidRPr="00485125">
        <w:t>Mielnica Duża,</w:t>
      </w:r>
    </w:p>
    <w:p w14:paraId="7A46FAD2" w14:textId="77777777" w:rsidR="00BD0CB4" w:rsidRPr="00485125" w:rsidRDefault="0040512F" w:rsidP="00330C48">
      <w:r w:rsidRPr="00485125">
        <w:rPr>
          <w:rStyle w:val="Teksttreci6Bezpogrubienia"/>
          <w:rFonts w:eastAsia="Courier New"/>
          <w:sz w:val="24"/>
          <w:szCs w:val="24"/>
        </w:rPr>
        <w:t xml:space="preserve">c/ </w:t>
      </w:r>
      <w:r w:rsidRPr="008E7D92">
        <w:rPr>
          <w:b/>
          <w:bCs/>
        </w:rPr>
        <w:t>wsie produkcyjno-usługowe</w:t>
      </w:r>
    </w:p>
    <w:p w14:paraId="461A5717" w14:textId="77777777" w:rsidR="00485125" w:rsidRDefault="0040512F" w:rsidP="00330C48">
      <w:r w:rsidRPr="00485125">
        <w:t>wyposażone w zasadzie w usługi podstawowe, którymi są pozostałe jednostki</w:t>
      </w:r>
      <w:r w:rsidR="00485125" w:rsidRPr="00485125">
        <w:t xml:space="preserve"> </w:t>
      </w:r>
      <w:r w:rsidRPr="00485125">
        <w:t xml:space="preserve">sołeckie, </w:t>
      </w:r>
    </w:p>
    <w:p w14:paraId="3EEC94F6" w14:textId="77777777" w:rsidR="00485125" w:rsidRDefault="00485125" w:rsidP="00330C48"/>
    <w:p w14:paraId="10114CBE" w14:textId="7B8BD80E" w:rsidR="00BD0CB4" w:rsidRPr="00485125" w:rsidRDefault="0040512F" w:rsidP="00330C48">
      <w:r w:rsidRPr="00485125">
        <w:t xml:space="preserve">d/ </w:t>
      </w:r>
      <w:r w:rsidRPr="00485125">
        <w:rPr>
          <w:b/>
          <w:bCs/>
        </w:rPr>
        <w:t>wsie przysiółki</w:t>
      </w:r>
    </w:p>
    <w:p w14:paraId="02B9D1A5" w14:textId="1DAA7294" w:rsidR="00BD0CB4" w:rsidRDefault="0040512F" w:rsidP="00330C48">
      <w:r w:rsidRPr="00485125">
        <w:t>zespoły produkcyjne bezusługowe, wchodzące w skład większych jednostek o charakterze soleckim.</w:t>
      </w:r>
    </w:p>
    <w:p w14:paraId="2EFA531C" w14:textId="77777777" w:rsidR="00485125" w:rsidRPr="00485125" w:rsidRDefault="00485125" w:rsidP="00330C48"/>
    <w:p w14:paraId="2DAC5865" w14:textId="77777777" w:rsidR="00BD0CB4" w:rsidRPr="008E7D92" w:rsidRDefault="0040512F" w:rsidP="00330C48">
      <w:pPr>
        <w:rPr>
          <w:b/>
          <w:bCs/>
        </w:rPr>
      </w:pPr>
      <w:r w:rsidRPr="008E7D92">
        <w:rPr>
          <w:b/>
          <w:bCs/>
        </w:rPr>
        <w:t>Podstawowymi funkcjami gminy są:</w:t>
      </w:r>
    </w:p>
    <w:p w14:paraId="47C7F009" w14:textId="36C2911C" w:rsidR="00BD0CB4" w:rsidRPr="00485125" w:rsidRDefault="008E7D92" w:rsidP="00AC1307">
      <w:pPr>
        <w:pStyle w:val="Akapitzlist"/>
        <w:numPr>
          <w:ilvl w:val="0"/>
          <w:numId w:val="9"/>
        </w:numPr>
      </w:pPr>
      <w:r>
        <w:t>g</w:t>
      </w:r>
      <w:r w:rsidR="0040512F" w:rsidRPr="00485125">
        <w:t>łówna</w:t>
      </w:r>
      <w:r>
        <w:t xml:space="preserve"> </w:t>
      </w:r>
      <w:r>
        <w:tab/>
      </w:r>
      <w:r>
        <w:tab/>
      </w:r>
      <w:r w:rsidR="0040512F" w:rsidRPr="00485125">
        <w:t>produkcja rolna i je j obsługa,</w:t>
      </w:r>
    </w:p>
    <w:p w14:paraId="5C5075D7" w14:textId="53834FE7" w:rsidR="00BD0CB4" w:rsidRPr="00485125" w:rsidRDefault="0040512F" w:rsidP="00AC1307">
      <w:pPr>
        <w:pStyle w:val="Akapitzlist"/>
        <w:numPr>
          <w:ilvl w:val="0"/>
          <w:numId w:val="9"/>
        </w:numPr>
      </w:pPr>
      <w:r w:rsidRPr="00485125">
        <w:t>uzupełniająca</w:t>
      </w:r>
      <w:r w:rsidRPr="00485125">
        <w:tab/>
      </w:r>
      <w:r w:rsidR="008E7D92">
        <w:tab/>
      </w:r>
      <w:r w:rsidRPr="00485125">
        <w:t>rekreacja i wypoczynek</w:t>
      </w:r>
    </w:p>
    <w:p w14:paraId="1609D513" w14:textId="77777777" w:rsidR="00485125" w:rsidRDefault="00485125" w:rsidP="00330C48"/>
    <w:p w14:paraId="15C59A84" w14:textId="1240091B" w:rsidR="00BD0CB4" w:rsidRDefault="0040512F" w:rsidP="00330C48">
      <w:r w:rsidRPr="00485125">
        <w:t>Generalnie teren gminy dzieli się na dwa rejony strukturalne o wydzielonych funkcjach wiodących. Granice tych rejonów pokrywają się przeważnie z rejonami zróżnicowanymi przyrodniczo:</w:t>
      </w:r>
    </w:p>
    <w:p w14:paraId="3DAA040F" w14:textId="77777777" w:rsidR="00485125" w:rsidRPr="00485125" w:rsidRDefault="00485125" w:rsidP="00330C48"/>
    <w:p w14:paraId="58C57286" w14:textId="77777777" w:rsidR="00BD0CB4" w:rsidRPr="00485125" w:rsidRDefault="0040512F" w:rsidP="00330C48">
      <w:r w:rsidRPr="00485125">
        <w:rPr>
          <w:rStyle w:val="TeksttreciPogrubienie"/>
          <w:rFonts w:eastAsia="Courier New"/>
          <w:sz w:val="24"/>
          <w:szCs w:val="24"/>
        </w:rPr>
        <w:t xml:space="preserve">REJON A </w:t>
      </w:r>
      <w:r w:rsidRPr="00485125">
        <w:t>- wschodnia część gminy obejmująca obszary o różnych funkcjach, z których dominujące, to:</w:t>
      </w:r>
    </w:p>
    <w:p w14:paraId="29C75DD7" w14:textId="70DE395C" w:rsidR="00BD0CB4" w:rsidRPr="00485125" w:rsidRDefault="0040512F" w:rsidP="00AC1307">
      <w:pPr>
        <w:pStyle w:val="Akapitzlist"/>
        <w:numPr>
          <w:ilvl w:val="0"/>
          <w:numId w:val="10"/>
        </w:numPr>
      </w:pPr>
      <w:r w:rsidRPr="00485125">
        <w:t>koncentracja zabudowy w ciągu komunikacyjnym relacji Konin-Bydgoszcz oraz związana z nią koncentracja usług,</w:t>
      </w:r>
    </w:p>
    <w:p w14:paraId="6067CECE" w14:textId="71E3A2CF" w:rsidR="00BD0CB4" w:rsidRPr="00485125" w:rsidRDefault="0040512F" w:rsidP="00AC1307">
      <w:pPr>
        <w:pStyle w:val="Akapitzlist"/>
        <w:numPr>
          <w:ilvl w:val="0"/>
          <w:numId w:val="10"/>
        </w:numPr>
      </w:pPr>
      <w:r w:rsidRPr="00485125">
        <w:t>występowanie rejonów turystycznych na obszarach o szczególnych walorach krajobrazowych: Mielnica, Łuszczewo, Mniszki, Skulska-Wieś, Pilich.</w:t>
      </w:r>
    </w:p>
    <w:p w14:paraId="5999D645" w14:textId="77777777" w:rsidR="008E7D92" w:rsidRDefault="008E7D92" w:rsidP="00330C48">
      <w:pPr>
        <w:rPr>
          <w:rStyle w:val="TeksttreciPogrubienie"/>
          <w:rFonts w:eastAsia="Courier New"/>
          <w:sz w:val="24"/>
          <w:szCs w:val="24"/>
        </w:rPr>
      </w:pPr>
    </w:p>
    <w:p w14:paraId="09759C8A" w14:textId="44E9D4E9" w:rsidR="00BD0CB4" w:rsidRPr="00485125" w:rsidRDefault="0040512F" w:rsidP="00330C48">
      <w:r w:rsidRPr="00485125">
        <w:rPr>
          <w:rStyle w:val="TeksttreciPogrubienie"/>
          <w:rFonts w:eastAsia="Courier New"/>
          <w:sz w:val="24"/>
          <w:szCs w:val="24"/>
        </w:rPr>
        <w:t xml:space="preserve">REJON B </w:t>
      </w:r>
      <w:r w:rsidRPr="00485125">
        <w:t>- zachodnia część gminy obejmująca obszary gleb chronionych, stanowiących bazę żywieniową; obszar wskazany jest do intensyfikacji produkcji rolnej.</w:t>
      </w:r>
    </w:p>
    <w:p w14:paraId="00031C99" w14:textId="77777777" w:rsidR="00BD0CB4" w:rsidRPr="00485125" w:rsidRDefault="0040512F" w:rsidP="00330C48">
      <w:r w:rsidRPr="00485125">
        <w:t>Zachowanie ładu przestrzennego na obszarze gminy jest ściśle związane z respektowaniem warunków środowiska przyrodniczego, w którym rozwinęła się struktura gospodarcza i przestrzenna gminy.</w:t>
      </w:r>
    </w:p>
    <w:p w14:paraId="7BB69E1D" w14:textId="77777777" w:rsidR="008E7D92" w:rsidRDefault="008E7D92" w:rsidP="00330C48">
      <w:bookmarkStart w:id="64" w:name="bookmark13"/>
    </w:p>
    <w:p w14:paraId="0642F27F" w14:textId="786D23CA" w:rsidR="008E7D92" w:rsidRDefault="0040512F" w:rsidP="00AC1307">
      <w:pPr>
        <w:pStyle w:val="Nagwek2"/>
        <w:numPr>
          <w:ilvl w:val="0"/>
          <w:numId w:val="46"/>
        </w:numPr>
      </w:pPr>
      <w:bookmarkStart w:id="65" w:name="_Toc86049509"/>
      <w:bookmarkStart w:id="66" w:name="_Toc86049812"/>
      <w:bookmarkStart w:id="67" w:name="_Toc86049926"/>
      <w:bookmarkStart w:id="68" w:name="_Toc86064301"/>
      <w:bookmarkStart w:id="69" w:name="_Toc143083007"/>
      <w:r>
        <w:lastRenderedPageBreak/>
        <w:t>Uwarunkowania wynikające ze stanu środowiska, rolniczej i leśnej przestrzeni produkcyjnej i zasobów wodnych oraz wymogów ochrony środowiska, przyrody i krajobrazu kulturowego</w:t>
      </w:r>
      <w:bookmarkEnd w:id="64"/>
      <w:bookmarkEnd w:id="65"/>
      <w:bookmarkEnd w:id="66"/>
      <w:bookmarkEnd w:id="67"/>
      <w:bookmarkEnd w:id="68"/>
      <w:bookmarkEnd w:id="69"/>
    </w:p>
    <w:p w14:paraId="73AD227D" w14:textId="1BE73AB2" w:rsidR="00BD0CB4" w:rsidRPr="008E7D92" w:rsidRDefault="0040512F" w:rsidP="00AC1307">
      <w:pPr>
        <w:pStyle w:val="Nagwek3"/>
        <w:numPr>
          <w:ilvl w:val="1"/>
          <w:numId w:val="46"/>
        </w:numPr>
      </w:pPr>
      <w:bookmarkStart w:id="70" w:name="_Toc86049510"/>
      <w:bookmarkStart w:id="71" w:name="_Toc86049813"/>
      <w:bookmarkStart w:id="72" w:name="_Toc86049927"/>
      <w:bookmarkStart w:id="73" w:name="_Toc86064302"/>
      <w:bookmarkStart w:id="74" w:name="_Toc143083008"/>
      <w:r w:rsidRPr="008E7D92">
        <w:t>Ukształtowanie i formy powierzchni ziemi</w:t>
      </w:r>
      <w:bookmarkEnd w:id="70"/>
      <w:bookmarkEnd w:id="71"/>
      <w:bookmarkEnd w:id="72"/>
      <w:bookmarkEnd w:id="73"/>
      <w:bookmarkEnd w:id="74"/>
    </w:p>
    <w:p w14:paraId="54111606" w14:textId="77777777" w:rsidR="00BD0CB4" w:rsidRDefault="0040512F" w:rsidP="00330C48">
      <w:r>
        <w:t>Gmina Skulsk leży na wschodnim krańcu dużego mezoregionu, jakim jest Pojezierze Mogileńskie (wg Bartkowskiego) lub Gnieźnieńskie (wg Kondrackiego).</w:t>
      </w:r>
    </w:p>
    <w:p w14:paraId="2E86C91C" w14:textId="7283021E" w:rsidR="00BD0CB4" w:rsidRDefault="0040512F" w:rsidP="00330C48">
      <w:r>
        <w:t>W związku z położeniem w strefie marginalnej ostatniego zlodowacenia, powierzchnia terenu gminy jest urozmaicona. Różnica wysokości pomiędzy najniżej położonym fragmentem dna rynny jeziora Gopło (76,9</w:t>
      </w:r>
      <w:r w:rsidR="00FD68B7">
        <w:t xml:space="preserve"> </w:t>
      </w:r>
      <w:r>
        <w:t>m n.p.m w rejonie Przewozu ),a najwyższym punktem terenu gminy (kulminacja moreny czołowej w rejonie Dzierżysławia 111,3 m n.p.m ) wynosi blisko 35 metrów.</w:t>
      </w:r>
    </w:p>
    <w:p w14:paraId="03DE045A" w14:textId="77777777" w:rsidR="00BD0CB4" w:rsidRDefault="0040512F" w:rsidP="00330C48">
      <w:r>
        <w:t>W ukształtowaniu terenu gminy można wyróżnić następujące obszary:</w:t>
      </w:r>
    </w:p>
    <w:p w14:paraId="7759A79D" w14:textId="7152B5DF" w:rsidR="00BD0CB4" w:rsidRDefault="0040512F" w:rsidP="00AC1307">
      <w:pPr>
        <w:pStyle w:val="Akapitzlist"/>
        <w:numPr>
          <w:ilvl w:val="0"/>
          <w:numId w:val="11"/>
        </w:numPr>
      </w:pPr>
      <w:r>
        <w:t>powierzchnia wysoczyzny położona na zachód od jezior skulskich, gdzie przeważają wysokości bezwzględne rzędu 100-110 m n.p.m,</w:t>
      </w:r>
    </w:p>
    <w:p w14:paraId="458037B5" w14:textId="1F3F8899" w:rsidR="00BD0CB4" w:rsidRDefault="0040512F" w:rsidP="00AC1307">
      <w:pPr>
        <w:pStyle w:val="Akapitzlist"/>
        <w:numPr>
          <w:ilvl w:val="0"/>
          <w:numId w:val="11"/>
        </w:numPr>
      </w:pPr>
      <w:r>
        <w:t>teren pomiędzy rynnami jeziornymi, od 90 m n.p.m na północy do 100 m n.p.m na południu gminy, Gminę Skulsk przecinają na kierunku północ-południe dwie rynny polodowcowe.</w:t>
      </w:r>
    </w:p>
    <w:p w14:paraId="62E5F664" w14:textId="77777777" w:rsidR="00BD0CB4" w:rsidRDefault="0040512F" w:rsidP="008E7D92">
      <w:pPr>
        <w:pStyle w:val="Akapitzlist"/>
      </w:pPr>
      <w:r>
        <w:t>Rynnę zachodnią wypełniają jeziora Skulskie i Skulska Wieś, a rynnę wschodnią, zwaną też Obniżeniem Goplańskim wypełnia częściowo jezioro Gopło. Spływające tymi rynnami wody roztopowe usypały w rejonie miejscowości Gawrony duże powierzchnie sandrowe. Rynnę jezior skulskich okalają wyraźne zbocza, o spadkach 3-15%, asymetrycznie, o wysokości od kilku( wschodnie) do kilkunastu metrów (zachodnie).</w:t>
      </w:r>
    </w:p>
    <w:p w14:paraId="2B2A39CA" w14:textId="76EBA2C5" w:rsidR="00BD0CB4" w:rsidRDefault="0040512F" w:rsidP="008E7D92">
      <w:pPr>
        <w:pStyle w:val="Akapitzlist"/>
      </w:pPr>
      <w:r>
        <w:t>Obniżenie Goplańskie stanowiące wschodnią granicę gminy jest typową rynną jeziorną z</w:t>
      </w:r>
      <w:r w:rsidR="00FD68B7">
        <w:t> </w:t>
      </w:r>
      <w:r>
        <w:t>wypełniającym dużą część szerokiego na 0;5 do 1,5 km dna jeziorem Gopło, niewielkimi garbami w dnie oraz rozległymi poziomami tarasowymi w rejonie Łuszczewa.</w:t>
      </w:r>
    </w:p>
    <w:p w14:paraId="0DF7BD99" w14:textId="77777777" w:rsidR="00BD0CB4" w:rsidRDefault="0040512F" w:rsidP="008E7D92">
      <w:pPr>
        <w:pStyle w:val="Akapitzlist"/>
      </w:pPr>
      <w:r>
        <w:t>Zbocza niewysokie (kilkumetrowe), silnie porozcinane w części północnej, gdzie występują fragmenty tarasów, a w miarę zbliżania się do wylotu rynny stają się coraz wyższe i bardziej strome, osiągając wysokość niemal 20 metrów i spadki rzędu 10-20%.</w:t>
      </w:r>
    </w:p>
    <w:p w14:paraId="7431476F" w14:textId="7E05A74F" w:rsidR="00BD0CB4" w:rsidRDefault="0040512F" w:rsidP="00AC1307">
      <w:pPr>
        <w:pStyle w:val="Akapitzlist"/>
        <w:numPr>
          <w:ilvl w:val="0"/>
          <w:numId w:val="11"/>
        </w:numPr>
      </w:pPr>
      <w:r>
        <w:t>niewielka, południowca część gminy zajmowana jest przez Równinę Kleczewską. Jest to wysoczyzna morenowo-płaska, zbudowana z glin i piasków zwałowych, której wysokość wynosi około 100 m n.p.m.</w:t>
      </w:r>
    </w:p>
    <w:p w14:paraId="110B14B4" w14:textId="77777777" w:rsidR="008E7D92" w:rsidRDefault="008E7D92" w:rsidP="00330C48"/>
    <w:p w14:paraId="218E57A6" w14:textId="2E62EA59" w:rsidR="00BD0CB4" w:rsidRDefault="0040512F" w:rsidP="00AC1307">
      <w:pPr>
        <w:pStyle w:val="Nagwek3"/>
        <w:numPr>
          <w:ilvl w:val="1"/>
          <w:numId w:val="46"/>
        </w:numPr>
      </w:pPr>
      <w:bookmarkStart w:id="75" w:name="_Toc86049511"/>
      <w:bookmarkStart w:id="76" w:name="_Toc86049814"/>
      <w:bookmarkStart w:id="77" w:name="_Toc86049928"/>
      <w:bookmarkStart w:id="78" w:name="_Toc86064303"/>
      <w:bookmarkStart w:id="79" w:name="_Toc143083009"/>
      <w:r>
        <w:t>Budowa geologiczna</w:t>
      </w:r>
      <w:bookmarkEnd w:id="75"/>
      <w:bookmarkEnd w:id="76"/>
      <w:bookmarkEnd w:id="77"/>
      <w:bookmarkEnd w:id="78"/>
      <w:bookmarkEnd w:id="79"/>
    </w:p>
    <w:p w14:paraId="6CC54B8D" w14:textId="77777777" w:rsidR="00BD0CB4" w:rsidRDefault="0040512F" w:rsidP="00330C48">
      <w:r>
        <w:t>Pod względem geologicznym analizowany obszar zalicza się do synoklinum mogileńsko-łódzkiego.</w:t>
      </w:r>
    </w:p>
    <w:p w14:paraId="67F04EAA" w14:textId="77777777" w:rsidR="00BD0CB4" w:rsidRDefault="0040512F" w:rsidP="00330C48">
      <w:r>
        <w:t>Utwory trzeciorzędowe na terenie gminy występują w sposób nieciągły zalegając warstwą od kilku do kilkunastu metrów. Najczęściej są to mioceńskie piaski z wkładkami węgli brunatnych.</w:t>
      </w:r>
    </w:p>
    <w:p w14:paraId="0906C613" w14:textId="24019129" w:rsidR="00BD0CB4" w:rsidRDefault="0040512F" w:rsidP="00330C48">
      <w:r>
        <w:t>Miąższość czwartorzędu jest zbliżona na całym obszarze gminy i wynosi średnio 30-50 m. W podłożu dominuje na</w:t>
      </w:r>
      <w:r w:rsidR="007949FD">
        <w:t xml:space="preserve"> </w:t>
      </w:r>
      <w:r>
        <w:t>ogó</w:t>
      </w:r>
      <w:r w:rsidR="007949FD">
        <w:t>ł</w:t>
      </w:r>
      <w:r>
        <w:t xml:space="preserve"> glina morenowa rozdzielona kilku lub kilkunastometrowej miąższości serią utworów piaszczysto- żwirowych. W wielu fragmentach terenu utwory zwałowe przykryte są warstwą wodnolodowcowych piasków i żwirów, których miąższość niekiedy, np. w obrębie jeziora Gopło osiąga blisko 30 metrów.</w:t>
      </w:r>
    </w:p>
    <w:p w14:paraId="63E9731C" w14:textId="77777777" w:rsidR="00BD0CB4" w:rsidRDefault="0040512F" w:rsidP="00330C48">
      <w:r>
        <w:t>Występowanie utworów zwałowych na powierzchni terenu koncentruje się głównie w zachodniej części gminy w strefie pagórków Wilczyńsko-Skulskich, natomiast wodno-lodowcowych na obszarze „międzyjezierza" w formie odizolowanych płatów.</w:t>
      </w:r>
    </w:p>
    <w:p w14:paraId="0DF1D975" w14:textId="77777777" w:rsidR="00BD0CB4" w:rsidRDefault="0040512F" w:rsidP="00330C48">
      <w:r>
        <w:t>Dna rynien jeziornych oraz większych zagłębień i niekiedy również dolin cieków wyłożone są holoceńskimi torfami, namułami organicznymi i mułkami.</w:t>
      </w:r>
    </w:p>
    <w:p w14:paraId="658A9840" w14:textId="77777777" w:rsidR="008E7D92" w:rsidRDefault="008E7D92" w:rsidP="00330C48"/>
    <w:p w14:paraId="123020A5" w14:textId="1990C782" w:rsidR="00BD0CB4" w:rsidRDefault="0040512F" w:rsidP="00AC1307">
      <w:pPr>
        <w:pStyle w:val="Nagwek3"/>
        <w:numPr>
          <w:ilvl w:val="1"/>
          <w:numId w:val="46"/>
        </w:numPr>
      </w:pPr>
      <w:bookmarkStart w:id="80" w:name="_Toc86049512"/>
      <w:bookmarkStart w:id="81" w:name="_Toc86049815"/>
      <w:bookmarkStart w:id="82" w:name="_Toc86049929"/>
      <w:bookmarkStart w:id="83" w:name="_Toc86064304"/>
      <w:bookmarkStart w:id="84" w:name="_Toc143083010"/>
      <w:r>
        <w:t>Wielkość i jakość zasobów wodnych</w:t>
      </w:r>
      <w:bookmarkEnd w:id="80"/>
      <w:bookmarkEnd w:id="81"/>
      <w:bookmarkEnd w:id="82"/>
      <w:bookmarkEnd w:id="83"/>
      <w:bookmarkEnd w:id="84"/>
    </w:p>
    <w:p w14:paraId="5B6103D3" w14:textId="1925A5BF" w:rsidR="00BD0CB4" w:rsidRDefault="0040512F" w:rsidP="00AC1307">
      <w:pPr>
        <w:pStyle w:val="Nagwek4"/>
        <w:numPr>
          <w:ilvl w:val="2"/>
          <w:numId w:val="46"/>
        </w:numPr>
      </w:pPr>
      <w:bookmarkStart w:id="85" w:name="_Toc86049513"/>
      <w:bookmarkStart w:id="86" w:name="_Toc86049816"/>
      <w:bookmarkStart w:id="87" w:name="_Toc86049930"/>
      <w:bookmarkStart w:id="88" w:name="_Toc86064305"/>
      <w:r>
        <w:t>Wody podziemne</w:t>
      </w:r>
      <w:bookmarkEnd w:id="85"/>
      <w:bookmarkEnd w:id="86"/>
      <w:bookmarkEnd w:id="87"/>
      <w:bookmarkEnd w:id="88"/>
    </w:p>
    <w:p w14:paraId="33DCA419" w14:textId="77777777" w:rsidR="00BD0CB4" w:rsidRDefault="0040512F" w:rsidP="00330C48">
      <w:r>
        <w:t>Pośród typów wód podziemnych najpowszechniejszymi są:</w:t>
      </w:r>
    </w:p>
    <w:p w14:paraId="329022E2" w14:textId="5C9B5908" w:rsidR="00BD0CB4" w:rsidRPr="007949FD" w:rsidRDefault="0040512F" w:rsidP="00330C48">
      <w:r w:rsidRPr="007949FD">
        <w:rPr>
          <w:rStyle w:val="TeksttreciPogrubienie"/>
          <w:rFonts w:eastAsia="Courier New"/>
          <w:sz w:val="24"/>
          <w:szCs w:val="24"/>
        </w:rPr>
        <w:t xml:space="preserve">wody gruntowe </w:t>
      </w:r>
      <w:r w:rsidRPr="007949FD">
        <w:t xml:space="preserve">- występujące najpłycej, oddzielone od powierzchni ziemi przepuszczalną strefą ponad zwierciadłem wody - strefą </w:t>
      </w:r>
      <w:r w:rsidR="007949FD" w:rsidRPr="007949FD">
        <w:t>aeracji</w:t>
      </w:r>
      <w:r w:rsidRPr="007949FD">
        <w:t>. Zasilanie ich odbywa się przez infiltrujące opady atmosferyczne.</w:t>
      </w:r>
    </w:p>
    <w:p w14:paraId="5E96FCBC" w14:textId="60E49AD7" w:rsidR="00BD0CB4" w:rsidRPr="007949FD" w:rsidRDefault="0040512F" w:rsidP="00330C48">
      <w:r w:rsidRPr="007949FD">
        <w:rPr>
          <w:rStyle w:val="TeksttreciPogrubienie"/>
          <w:rFonts w:eastAsia="Courier New"/>
          <w:sz w:val="24"/>
          <w:szCs w:val="24"/>
        </w:rPr>
        <w:lastRenderedPageBreak/>
        <w:t xml:space="preserve">wody wgłębne </w:t>
      </w:r>
      <w:r w:rsidRPr="007949FD">
        <w:t xml:space="preserve">- znajdujące się w warstwach wodonośnych pokrytych utworami słabo przepuszczalnymi. Kontakt zbiornika wód wgłębnych z powierzchnią jest ograniczony, przez co jego bezpośrednie zasilanie jest mniejsze, zwiększona natomiast jest jego odporność na zasilanie, </w:t>
      </w:r>
      <w:r w:rsidRPr="007949FD">
        <w:rPr>
          <w:rStyle w:val="TeksttreciPogrubienie"/>
          <w:rFonts w:eastAsia="Courier New"/>
          <w:sz w:val="24"/>
          <w:szCs w:val="24"/>
        </w:rPr>
        <w:t xml:space="preserve">wody głębinowe </w:t>
      </w:r>
      <w:r w:rsidRPr="007949FD">
        <w:t xml:space="preserve">- są wodami izolowanymi od powierzchni ziemi większymi kompleksami utworów </w:t>
      </w:r>
      <w:r w:rsidR="007949FD" w:rsidRPr="007949FD">
        <w:t>nieprzepuszczalnych</w:t>
      </w:r>
      <w:r w:rsidR="007949FD">
        <w:t>.</w:t>
      </w:r>
    </w:p>
    <w:p w14:paraId="616AA0D2" w14:textId="77777777" w:rsidR="00BD0CB4" w:rsidRDefault="0040512F" w:rsidP="008E7D92">
      <w:r>
        <w:t>Na terenie gminy występują wody związane wiekowo z czwartorzędem i trzeciorzędem. Stanowią one podstawowe źródło zaopatrzenia w wodę gospodarki komunalnej.</w:t>
      </w:r>
    </w:p>
    <w:p w14:paraId="52A8810A" w14:textId="77777777" w:rsidR="00BD0CB4" w:rsidRDefault="0040512F" w:rsidP="008E7D92">
      <w:r>
        <w:t>Wody podziemne występują w gminie w kilku strefach głębokości.</w:t>
      </w:r>
    </w:p>
    <w:p w14:paraId="256B33ED" w14:textId="5D3D7F9F" w:rsidR="00BD0CB4" w:rsidRDefault="0040512F" w:rsidP="00330C48">
      <w:r>
        <w:t>Najwyżej zalegającym poziomem wodonośnym jest poziom czwartorzędowy, charakteryzujący się największymi wahaniami. Uzależniony on jest bezpośrednio od intensywności opadów atmosferycznych, a w przypadku wód podskórnych pośrednio od wahań zwierciadła wód powierz</w:t>
      </w:r>
      <w:r w:rsidR="008E7D92">
        <w:t>c</w:t>
      </w:r>
      <w:r>
        <w:t>hniowych jezior.</w:t>
      </w:r>
    </w:p>
    <w:p w14:paraId="1CB3D607" w14:textId="77777777" w:rsidR="00BD0CB4" w:rsidRDefault="0040512F" w:rsidP="00330C48">
      <w:r>
        <w:t>Z czwartorzędowego poziomu wodonośnego korzysta głównie ludność posiadają własne, płytkie studnie.</w:t>
      </w:r>
    </w:p>
    <w:p w14:paraId="5209DBF0" w14:textId="48B73885" w:rsidR="00BD0CB4" w:rsidRDefault="0040512F" w:rsidP="00330C48">
      <w:r>
        <w:t>Z północną granicą gminy pokrywa się południowa granica głównego zbiornika czwartorzędowych wód podziemnych, wymagających najwyższej ochrony (OWO) GZWP nr 144 „Wielkopolska</w:t>
      </w:r>
      <w:r w:rsidR="008E7D92">
        <w:t xml:space="preserve"> </w:t>
      </w:r>
      <w:r>
        <w:t>dolina kopalna" o zasobach dyspozycyjnych 480 tys.nr/dobę, a średnia głębokość ujęcia wynosi 60 m.</w:t>
      </w:r>
    </w:p>
    <w:p w14:paraId="5F475C47" w14:textId="02954A97" w:rsidR="00BD0CB4" w:rsidRDefault="0040512F" w:rsidP="00330C48">
      <w:r>
        <w:t>Północno-zachodnia część gminy leży na Głównym Zbiorniku Wód Podziemnych nr 143. Zbiornik ten gromadzi wodę trzeciorzędową. Zasoby dyspozycyjne zbiornika wynoszą 96 tys.</w:t>
      </w:r>
      <w:r w:rsidR="008E7D92">
        <w:t>m</w:t>
      </w:r>
      <w:r w:rsidR="008E7D92" w:rsidRPr="008E7D92">
        <w:rPr>
          <w:vertAlign w:val="superscript"/>
        </w:rPr>
        <w:t>3</w:t>
      </w:r>
      <w:r>
        <w:t>/dobę, a</w:t>
      </w:r>
      <w:r w:rsidR="00FD68B7">
        <w:t> </w:t>
      </w:r>
      <w:r>
        <w:t>średnia głębokość ujęcia wynosi 120 m. Zbiornik ten nie jest zaliczany do systemu obszarów najwyższej ochrony. Określany jest mianem „Subzbiornika Inowrocław-Gniezno".</w:t>
      </w:r>
    </w:p>
    <w:p w14:paraId="3D855B84" w14:textId="77777777" w:rsidR="008E7D92" w:rsidRDefault="008E7D92" w:rsidP="00330C48"/>
    <w:p w14:paraId="4FAC04AE" w14:textId="41D5A218" w:rsidR="00BD0CB4" w:rsidRDefault="0040512F" w:rsidP="00AC1307">
      <w:pPr>
        <w:pStyle w:val="Nagwek4"/>
        <w:numPr>
          <w:ilvl w:val="2"/>
          <w:numId w:val="46"/>
        </w:numPr>
      </w:pPr>
      <w:bookmarkStart w:id="89" w:name="_Toc86049514"/>
      <w:bookmarkStart w:id="90" w:name="_Toc86049817"/>
      <w:bookmarkStart w:id="91" w:name="_Toc86049931"/>
      <w:bookmarkStart w:id="92" w:name="_Toc86064306"/>
      <w:r>
        <w:t>Wody powierzchniowe</w:t>
      </w:r>
      <w:bookmarkEnd w:id="89"/>
      <w:bookmarkEnd w:id="90"/>
      <w:bookmarkEnd w:id="91"/>
      <w:bookmarkEnd w:id="92"/>
    </w:p>
    <w:p w14:paraId="153C6ED7" w14:textId="2064A71B" w:rsidR="00BD0CB4" w:rsidRDefault="0040512F" w:rsidP="00330C48">
      <w:r>
        <w:t>Wody powierzchniowe zajmują 7,5 % powierzchni gminy Skulsk. W ich skład wchodzą jeziora Skulska Wieś, Skulskie, Czartowskie i część Gopła oraz rzeka Lisewka.</w:t>
      </w:r>
    </w:p>
    <w:p w14:paraId="506B77C5" w14:textId="77777777" w:rsidR="008E7D92" w:rsidRDefault="008E7D92" w:rsidP="00330C48"/>
    <w:p w14:paraId="4A74E999" w14:textId="77777777" w:rsidR="00BD0CB4" w:rsidRPr="008E7D92" w:rsidRDefault="0040512F" w:rsidP="00330C48">
      <w:pPr>
        <w:rPr>
          <w:b/>
          <w:bCs/>
        </w:rPr>
      </w:pPr>
      <w:r w:rsidRPr="008E7D92">
        <w:rPr>
          <w:b/>
          <w:bCs/>
        </w:rPr>
        <w:t>Jezioro Skulska Wieś</w:t>
      </w:r>
    </w:p>
    <w:p w14:paraId="023274F8" w14:textId="2B22BB87" w:rsidR="00BD0CB4" w:rsidRPr="008E7D92" w:rsidRDefault="0040512F" w:rsidP="008E7D92">
      <w:pPr>
        <w:rPr>
          <w:u w:val="single"/>
        </w:rPr>
      </w:pPr>
      <w:r w:rsidRPr="008E7D92">
        <w:rPr>
          <w:u w:val="single"/>
        </w:rPr>
        <w:t>Dane morfometryczn</w:t>
      </w:r>
      <w:r w:rsidR="008E7D92">
        <w:rPr>
          <w:u w:val="single"/>
        </w:rPr>
        <w:t>o</w:t>
      </w:r>
      <w:r w:rsidRPr="008E7D92">
        <w:rPr>
          <w:u w:val="single"/>
        </w:rPr>
        <w:t>-hydrograficzne :</w:t>
      </w:r>
    </w:p>
    <w:p w14:paraId="64BDEE29" w14:textId="2354D2C1" w:rsidR="00BD0CB4" w:rsidRDefault="0040512F" w:rsidP="00AC1307">
      <w:pPr>
        <w:pStyle w:val="Akapitzlist"/>
        <w:numPr>
          <w:ilvl w:val="0"/>
          <w:numId w:val="11"/>
        </w:numPr>
      </w:pPr>
      <w:r>
        <w:t>wysokość zwierciadła wody</w:t>
      </w:r>
      <w:r>
        <w:tab/>
        <w:t>n.p.m</w:t>
      </w:r>
      <w:r>
        <w:tab/>
      </w:r>
      <w:r w:rsidR="003C3B9C">
        <w:tab/>
      </w:r>
      <w:r>
        <w:t>86.18</w:t>
      </w:r>
      <w:r>
        <w:tab/>
        <w:t>m</w:t>
      </w:r>
    </w:p>
    <w:p w14:paraId="65669135" w14:textId="0825FAC0" w:rsidR="00BD0CB4" w:rsidRDefault="0040512F" w:rsidP="00AC1307">
      <w:pPr>
        <w:pStyle w:val="Akapitzlist"/>
        <w:numPr>
          <w:ilvl w:val="0"/>
          <w:numId w:val="11"/>
        </w:numPr>
      </w:pPr>
      <w:r>
        <w:t>powierzchnia (P) zwierciadła</w:t>
      </w:r>
      <w:r>
        <w:tab/>
        <w:t>wody</w:t>
      </w:r>
      <w:r>
        <w:tab/>
      </w:r>
      <w:r w:rsidR="003C3B9C">
        <w:tab/>
      </w:r>
      <w:r>
        <w:t>124,30 ha</w:t>
      </w:r>
    </w:p>
    <w:p w14:paraId="2ADD87D4" w14:textId="1F1BF360" w:rsidR="00BD0CB4" w:rsidRDefault="0040512F" w:rsidP="00AC1307">
      <w:pPr>
        <w:pStyle w:val="Akapitzlist"/>
        <w:numPr>
          <w:ilvl w:val="0"/>
          <w:numId w:val="11"/>
        </w:numPr>
      </w:pPr>
      <w:r>
        <w:t>powierzchnia wysp</w:t>
      </w:r>
      <w:r>
        <w:tab/>
      </w:r>
      <w:r w:rsidR="003C3B9C">
        <w:tab/>
      </w:r>
      <w:r w:rsidR="003C3B9C">
        <w:tab/>
      </w:r>
      <w:r w:rsidR="003C3B9C">
        <w:tab/>
      </w:r>
      <w:r>
        <w:t>1.00</w:t>
      </w:r>
      <w:r w:rsidR="003C3B9C">
        <w:t xml:space="preserve"> </w:t>
      </w:r>
      <w:r>
        <w:t>ha</w:t>
      </w:r>
    </w:p>
    <w:p w14:paraId="0FB0A73C" w14:textId="57A79F2F" w:rsidR="00BD0CB4" w:rsidRDefault="0040512F" w:rsidP="00AC1307">
      <w:pPr>
        <w:pStyle w:val="Akapitzlist"/>
        <w:numPr>
          <w:ilvl w:val="0"/>
          <w:numId w:val="11"/>
        </w:numPr>
      </w:pPr>
      <w:r>
        <w:t>głębokość (G) maksymalna</w:t>
      </w:r>
      <w:r>
        <w:tab/>
      </w:r>
      <w:r w:rsidR="003C3B9C">
        <w:tab/>
      </w:r>
      <w:r w:rsidR="003C3B9C">
        <w:tab/>
      </w:r>
      <w:r>
        <w:t>17,50 m</w:t>
      </w:r>
    </w:p>
    <w:p w14:paraId="070C6CC3" w14:textId="7B1DEC68" w:rsidR="00BD0CB4" w:rsidRDefault="0040512F" w:rsidP="00AC1307">
      <w:pPr>
        <w:pStyle w:val="Akapitzlist"/>
        <w:numPr>
          <w:ilvl w:val="0"/>
          <w:numId w:val="11"/>
        </w:numPr>
      </w:pPr>
      <w:r>
        <w:t>średnia (V/P)</w:t>
      </w:r>
      <w:r>
        <w:tab/>
      </w:r>
      <w:r w:rsidR="003C3B9C">
        <w:tab/>
      </w:r>
      <w:r w:rsidR="003C3B9C">
        <w:tab/>
      </w:r>
      <w:r w:rsidR="003C3B9C">
        <w:tab/>
      </w:r>
      <w:r w:rsidR="003C3B9C">
        <w:tab/>
      </w:r>
      <w:r>
        <w:t>6,50</w:t>
      </w:r>
      <w:r w:rsidR="003C3B9C">
        <w:t xml:space="preserve"> </w:t>
      </w:r>
      <w:r>
        <w:t>m</w:t>
      </w:r>
    </w:p>
    <w:p w14:paraId="02B51EA7" w14:textId="05BE5979" w:rsidR="00BD0CB4" w:rsidRDefault="0040512F" w:rsidP="00AC1307">
      <w:pPr>
        <w:pStyle w:val="Akapitzlist"/>
        <w:numPr>
          <w:ilvl w:val="0"/>
          <w:numId w:val="11"/>
        </w:numPr>
      </w:pPr>
      <w:r>
        <w:t>objętość (V)</w:t>
      </w:r>
      <w:r>
        <w:tab/>
      </w:r>
      <w:r w:rsidR="003C3B9C">
        <w:tab/>
      </w:r>
      <w:r w:rsidR="003C3B9C">
        <w:tab/>
      </w:r>
      <w:r w:rsidR="003C3B9C">
        <w:tab/>
      </w:r>
      <w:r w:rsidR="003C3B9C">
        <w:tab/>
      </w:r>
      <w:r>
        <w:t>8.035,3 tys. nr</w:t>
      </w:r>
    </w:p>
    <w:p w14:paraId="38B2537C" w14:textId="31C1777F" w:rsidR="008E7D92" w:rsidRDefault="0040512F" w:rsidP="00AC1307">
      <w:pPr>
        <w:pStyle w:val="Akapitzlist"/>
        <w:numPr>
          <w:ilvl w:val="0"/>
          <w:numId w:val="11"/>
        </w:numPr>
      </w:pPr>
      <w:r>
        <w:t>długość max (D)</w:t>
      </w:r>
      <w:r>
        <w:tab/>
      </w:r>
      <w:r w:rsidR="003C3B9C">
        <w:tab/>
      </w:r>
      <w:r w:rsidR="003C3B9C">
        <w:tab/>
      </w:r>
      <w:r w:rsidR="003C3B9C">
        <w:tab/>
      </w:r>
      <w:r>
        <w:t>2.590 m</w:t>
      </w:r>
    </w:p>
    <w:p w14:paraId="16D27805" w14:textId="7420AC09" w:rsidR="008E7D92" w:rsidRDefault="0040512F" w:rsidP="00AC1307">
      <w:pPr>
        <w:pStyle w:val="Akapitzlist"/>
        <w:numPr>
          <w:ilvl w:val="0"/>
          <w:numId w:val="11"/>
        </w:numPr>
      </w:pPr>
      <w:r>
        <w:fldChar w:fldCharType="begin"/>
      </w:r>
      <w:r>
        <w:instrText xml:space="preserve"> TOC \o "1-5" \h \z </w:instrText>
      </w:r>
      <w:r>
        <w:fldChar w:fldCharType="separate"/>
      </w:r>
      <w:r>
        <w:t>szerokość max</w:t>
      </w:r>
      <w:r w:rsidR="003C3B9C">
        <w:t xml:space="preserve"> </w:t>
      </w:r>
      <w:r>
        <w:t>(S)</w:t>
      </w:r>
      <w:r>
        <w:tab/>
      </w:r>
      <w:r w:rsidR="003C3B9C">
        <w:tab/>
      </w:r>
      <w:r w:rsidR="003C3B9C">
        <w:tab/>
      </w:r>
      <w:r w:rsidR="003C3B9C">
        <w:tab/>
      </w:r>
      <w:r>
        <w:t>880</w:t>
      </w:r>
      <w:r w:rsidR="003C3B9C">
        <w:t xml:space="preserve"> </w:t>
      </w:r>
      <w:r>
        <w:t>m</w:t>
      </w:r>
    </w:p>
    <w:p w14:paraId="0C7BAF11" w14:textId="56E040BE" w:rsidR="008E7D92" w:rsidRDefault="0040512F" w:rsidP="00AC1307">
      <w:pPr>
        <w:pStyle w:val="Akapitzlist"/>
        <w:numPr>
          <w:ilvl w:val="0"/>
          <w:numId w:val="11"/>
        </w:numPr>
      </w:pPr>
      <w:r>
        <w:t>linia brzegowa</w:t>
      </w:r>
      <w:r w:rsidR="003C3B9C">
        <w:t xml:space="preserve"> </w:t>
      </w:r>
      <w:r>
        <w:t>(L) misy jeziora</w:t>
      </w:r>
      <w:r w:rsidR="003C3B9C">
        <w:t xml:space="preserve"> </w:t>
      </w:r>
      <w:r w:rsidR="003C3B9C">
        <w:tab/>
      </w:r>
      <w:r w:rsidR="003C3B9C">
        <w:tab/>
      </w:r>
      <w:r>
        <w:t>7.200</w:t>
      </w:r>
      <w:r w:rsidR="003C3B9C">
        <w:t xml:space="preserve"> </w:t>
      </w:r>
      <w:r>
        <w:t>m</w:t>
      </w:r>
    </w:p>
    <w:p w14:paraId="307BA165" w14:textId="51C6CC9A" w:rsidR="00BD0CB4" w:rsidRDefault="0040512F" w:rsidP="00AC1307">
      <w:pPr>
        <w:pStyle w:val="Akapitzlist"/>
        <w:numPr>
          <w:ilvl w:val="0"/>
          <w:numId w:val="11"/>
        </w:numPr>
      </w:pPr>
      <w:r>
        <w:t>linia brzegowa</w:t>
      </w:r>
      <w:r w:rsidR="003C3B9C">
        <w:t xml:space="preserve"> </w:t>
      </w:r>
      <w:r>
        <w:t>wyspy</w:t>
      </w:r>
      <w:r w:rsidR="003C3B9C">
        <w:t xml:space="preserve"> </w:t>
      </w:r>
      <w:r w:rsidR="003C3B9C">
        <w:tab/>
      </w:r>
      <w:r w:rsidR="003C3B9C">
        <w:tab/>
      </w:r>
      <w:r w:rsidR="003C3B9C">
        <w:tab/>
      </w:r>
      <w:r>
        <w:t>450</w:t>
      </w:r>
      <w:r w:rsidR="003C3B9C">
        <w:t xml:space="preserve"> </w:t>
      </w:r>
      <w:r>
        <w:t>m</w:t>
      </w:r>
      <w:r>
        <w:fldChar w:fldCharType="end"/>
      </w:r>
    </w:p>
    <w:p w14:paraId="11EB7364" w14:textId="0A19BBEA" w:rsidR="00BD0CB4" w:rsidRDefault="0040512F" w:rsidP="00AC1307">
      <w:pPr>
        <w:pStyle w:val="Akapitzlist"/>
        <w:numPr>
          <w:ilvl w:val="0"/>
          <w:numId w:val="11"/>
        </w:numPr>
      </w:pPr>
      <w:r>
        <w:t>rozwój linii brzegowej</w:t>
      </w:r>
      <w:r w:rsidR="003C3B9C">
        <w:t xml:space="preserve"> </w:t>
      </w:r>
      <w:r>
        <w:t>(L/P)</w:t>
      </w:r>
      <w:r w:rsidR="003C3B9C">
        <w:t xml:space="preserve"> </w:t>
      </w:r>
      <w:r w:rsidR="003C3B9C">
        <w:tab/>
      </w:r>
      <w:r w:rsidR="003C3B9C">
        <w:tab/>
      </w:r>
      <w:r w:rsidR="003C3B9C">
        <w:tab/>
      </w:r>
      <w:r>
        <w:t>61</w:t>
      </w:r>
      <w:r w:rsidR="003C3B9C">
        <w:t xml:space="preserve"> </w:t>
      </w:r>
      <w:r>
        <w:t>m/ha</w:t>
      </w:r>
    </w:p>
    <w:p w14:paraId="10B672B0" w14:textId="662AAF15" w:rsidR="00BD0CB4" w:rsidRDefault="0040512F" w:rsidP="00AC1307">
      <w:pPr>
        <w:pStyle w:val="Akapitzlist"/>
        <w:numPr>
          <w:ilvl w:val="0"/>
          <w:numId w:val="11"/>
        </w:numPr>
      </w:pPr>
      <w:r>
        <w:t>powierzchnia zlewni całkowitej</w:t>
      </w:r>
      <w:r>
        <w:tab/>
      </w:r>
      <w:r w:rsidR="003C3B9C">
        <w:tab/>
      </w:r>
      <w:r>
        <w:t>5.954,2</w:t>
      </w:r>
      <w:r w:rsidR="003C3B9C">
        <w:t xml:space="preserve"> </w:t>
      </w:r>
      <w:r>
        <w:t>ha</w:t>
      </w:r>
    </w:p>
    <w:p w14:paraId="425A759F" w14:textId="77777777" w:rsidR="00BD0CB4" w:rsidRDefault="0040512F" w:rsidP="00330C48">
      <w:r>
        <w:t>Jezioro charakteryzuje się dość regularnym, wydłużonym kształtem o przebiegu północ-południe. Nad jeziorem położone są miejscowości: Skulsk, Mniszki, Skulska Wieś, Pilich. Jezioro w okresie letnim wykorzystywane jest w celach rekreacyjnych i wypoczynkowych. Nie ma tutaj urządzonych i strzeżonych kąpielisk, ani też zagospodarowanych plaż. Woda jeziora zakwalifikowana jest do 11J klasy czystości.</w:t>
      </w:r>
    </w:p>
    <w:p w14:paraId="235F2AA2" w14:textId="77777777" w:rsidR="00BD0CB4" w:rsidRDefault="0040512F" w:rsidP="00330C48">
      <w:r>
        <w:t>Jezioro Skulska Wieś, wskutek niedoboru opadów atmosferycznych, wypłyca się i następuje widoczny proces eutrofizacji. Zakwalifikowano je do II klasy podatności na degradację.</w:t>
      </w:r>
    </w:p>
    <w:p w14:paraId="1F5014EE" w14:textId="77777777" w:rsidR="00953658" w:rsidRDefault="00953658" w:rsidP="00330C48"/>
    <w:p w14:paraId="14F34279" w14:textId="17E74BB5" w:rsidR="00BD0CB4" w:rsidRPr="00953658" w:rsidRDefault="0040512F" w:rsidP="00330C48">
      <w:pPr>
        <w:rPr>
          <w:b/>
          <w:bCs/>
        </w:rPr>
      </w:pPr>
      <w:r w:rsidRPr="00953658">
        <w:rPr>
          <w:b/>
          <w:bCs/>
        </w:rPr>
        <w:t>Jezioro Skulskie</w:t>
      </w:r>
    </w:p>
    <w:p w14:paraId="5349E995" w14:textId="77777777" w:rsidR="00BD0CB4" w:rsidRPr="00953658" w:rsidRDefault="0040512F" w:rsidP="00953658">
      <w:pPr>
        <w:rPr>
          <w:u w:val="single"/>
        </w:rPr>
      </w:pPr>
      <w:r w:rsidRPr="00953658">
        <w:rPr>
          <w:u w:val="single"/>
        </w:rPr>
        <w:t>Dane morfometryczno-hydrograficzne:</w:t>
      </w:r>
    </w:p>
    <w:p w14:paraId="5592D9DC" w14:textId="15042F25" w:rsidR="00BD0CB4" w:rsidRDefault="0040512F" w:rsidP="00AC1307">
      <w:pPr>
        <w:pStyle w:val="Akapitzlist"/>
        <w:numPr>
          <w:ilvl w:val="0"/>
          <w:numId w:val="12"/>
        </w:numPr>
      </w:pPr>
      <w:r>
        <w:t>wysokość zwierciadła wody n.p.m</w:t>
      </w:r>
      <w:r>
        <w:tab/>
      </w:r>
      <w:r w:rsidR="009D72CE">
        <w:tab/>
      </w:r>
      <w:r>
        <w:t>85,62 m</w:t>
      </w:r>
    </w:p>
    <w:p w14:paraId="7DBCB9DD" w14:textId="5C9153B7" w:rsidR="00BD0CB4" w:rsidRDefault="0040512F" w:rsidP="00AC1307">
      <w:pPr>
        <w:pStyle w:val="Akapitzlist"/>
        <w:numPr>
          <w:ilvl w:val="0"/>
          <w:numId w:val="12"/>
        </w:numPr>
      </w:pPr>
      <w:r>
        <w:t>powierzchnia (P) zwierciadła wody</w:t>
      </w:r>
      <w:r>
        <w:tab/>
      </w:r>
      <w:r w:rsidR="009D72CE">
        <w:tab/>
      </w:r>
      <w:r>
        <w:t>123,10</w:t>
      </w:r>
      <w:r>
        <w:tab/>
        <w:t>ha</w:t>
      </w:r>
    </w:p>
    <w:p w14:paraId="4C335788" w14:textId="04E1ED6A" w:rsidR="00BD0CB4" w:rsidRDefault="0040512F" w:rsidP="00AC1307">
      <w:pPr>
        <w:pStyle w:val="Akapitzlist"/>
        <w:numPr>
          <w:ilvl w:val="0"/>
          <w:numId w:val="12"/>
        </w:numPr>
      </w:pPr>
      <w:r>
        <w:fldChar w:fldCharType="begin"/>
      </w:r>
      <w:r>
        <w:instrText xml:space="preserve"> TOC \o "1-5" \h \z </w:instrText>
      </w:r>
      <w:r>
        <w:fldChar w:fldCharType="separate"/>
      </w:r>
      <w:r>
        <w:t>głębokość (G) maksymalna</w:t>
      </w:r>
      <w:r>
        <w:tab/>
      </w:r>
      <w:r w:rsidR="009D72CE">
        <w:tab/>
      </w:r>
      <w:r w:rsidR="009D72CE">
        <w:tab/>
      </w:r>
      <w:r>
        <w:t>11,30</w:t>
      </w:r>
      <w:r w:rsidR="009D72CE">
        <w:t xml:space="preserve"> </w:t>
      </w:r>
      <w:r>
        <w:t>m</w:t>
      </w:r>
    </w:p>
    <w:p w14:paraId="68B1ED2C" w14:textId="7AF61C5D" w:rsidR="00BD0CB4" w:rsidRDefault="0040512F" w:rsidP="00AC1307">
      <w:pPr>
        <w:pStyle w:val="Akapitzlist"/>
        <w:numPr>
          <w:ilvl w:val="0"/>
          <w:numId w:val="12"/>
        </w:numPr>
      </w:pPr>
      <w:r>
        <w:lastRenderedPageBreak/>
        <w:t>głębokość średnia (V/P)</w:t>
      </w:r>
      <w:r>
        <w:tab/>
      </w:r>
      <w:r w:rsidR="009D72CE">
        <w:tab/>
      </w:r>
      <w:r w:rsidR="009D72CE">
        <w:tab/>
      </w:r>
      <w:r>
        <w:t>4,00</w:t>
      </w:r>
      <w:r w:rsidR="009D72CE">
        <w:t xml:space="preserve"> </w:t>
      </w:r>
      <w:r>
        <w:t>m</w:t>
      </w:r>
    </w:p>
    <w:p w14:paraId="0CE498FD" w14:textId="05CB24CC" w:rsidR="00BD0CB4" w:rsidRDefault="0040512F" w:rsidP="00AC1307">
      <w:pPr>
        <w:pStyle w:val="Akapitzlist"/>
        <w:numPr>
          <w:ilvl w:val="0"/>
          <w:numId w:val="12"/>
        </w:numPr>
      </w:pPr>
      <w:r>
        <w:t>objętość ( V)</w:t>
      </w:r>
      <w:r>
        <w:tab/>
      </w:r>
      <w:r w:rsidR="009D72CE">
        <w:tab/>
      </w:r>
      <w:r w:rsidR="009D72CE">
        <w:tab/>
      </w:r>
      <w:r w:rsidR="009D72CE">
        <w:tab/>
      </w:r>
      <w:r w:rsidR="009D72CE">
        <w:tab/>
      </w:r>
      <w:r>
        <w:t>4.919,45</w:t>
      </w:r>
      <w:r w:rsidR="009D72CE">
        <w:t xml:space="preserve"> </w:t>
      </w:r>
      <w:r>
        <w:t>tys.nr</w:t>
      </w:r>
    </w:p>
    <w:p w14:paraId="38CDD9E2" w14:textId="027F5A7F" w:rsidR="00BD0CB4" w:rsidRDefault="0040512F" w:rsidP="00AC1307">
      <w:pPr>
        <w:pStyle w:val="Akapitzlist"/>
        <w:numPr>
          <w:ilvl w:val="0"/>
          <w:numId w:val="12"/>
        </w:numPr>
      </w:pPr>
      <w:r>
        <w:t xml:space="preserve"> długość max.(L)</w:t>
      </w:r>
      <w:r>
        <w:tab/>
      </w:r>
      <w:r w:rsidR="009D72CE">
        <w:tab/>
      </w:r>
      <w:r w:rsidR="009D72CE">
        <w:tab/>
      </w:r>
      <w:r w:rsidR="009D72CE">
        <w:tab/>
      </w:r>
      <w:r>
        <w:t>2.200</w:t>
      </w:r>
      <w:r w:rsidR="009D72CE">
        <w:t xml:space="preserve"> </w:t>
      </w:r>
      <w:r>
        <w:t>m</w:t>
      </w:r>
    </w:p>
    <w:p w14:paraId="4C2C80E0" w14:textId="685DC2F1" w:rsidR="00BD0CB4" w:rsidRDefault="0040512F" w:rsidP="00AC1307">
      <w:pPr>
        <w:pStyle w:val="Akapitzlist"/>
        <w:numPr>
          <w:ilvl w:val="0"/>
          <w:numId w:val="12"/>
        </w:numPr>
      </w:pPr>
      <w:r>
        <w:t xml:space="preserve"> szerokość max.(S)</w:t>
      </w:r>
      <w:r>
        <w:tab/>
      </w:r>
      <w:r w:rsidR="009D72CE">
        <w:tab/>
      </w:r>
      <w:r w:rsidR="009D72CE">
        <w:tab/>
      </w:r>
      <w:r w:rsidR="009D72CE">
        <w:tab/>
      </w:r>
      <w:r>
        <w:t>870</w:t>
      </w:r>
      <w:r w:rsidR="009D72CE">
        <w:t xml:space="preserve"> </w:t>
      </w:r>
      <w:r>
        <w:t>m</w:t>
      </w:r>
    </w:p>
    <w:p w14:paraId="6259000B" w14:textId="604B3917" w:rsidR="00BD0CB4" w:rsidRDefault="0040512F" w:rsidP="00AC1307">
      <w:pPr>
        <w:pStyle w:val="Akapitzlist"/>
        <w:numPr>
          <w:ilvl w:val="0"/>
          <w:numId w:val="12"/>
        </w:numPr>
      </w:pPr>
      <w:r>
        <w:t xml:space="preserve"> linia brzegowa (L) misy jeziora</w:t>
      </w:r>
      <w:r>
        <w:tab/>
      </w:r>
      <w:r w:rsidR="009D72CE">
        <w:tab/>
      </w:r>
      <w:r>
        <w:t>6.100</w:t>
      </w:r>
      <w:r w:rsidR="009D72CE">
        <w:t xml:space="preserve"> </w:t>
      </w:r>
      <w:r>
        <w:t>m</w:t>
      </w:r>
      <w:r>
        <w:fldChar w:fldCharType="end"/>
      </w:r>
    </w:p>
    <w:p w14:paraId="0B638AB4" w14:textId="78E6FC87" w:rsidR="00BD0CB4" w:rsidRDefault="0040512F" w:rsidP="00AC1307">
      <w:pPr>
        <w:pStyle w:val="Akapitzlist"/>
        <w:numPr>
          <w:ilvl w:val="0"/>
          <w:numId w:val="12"/>
        </w:numPr>
      </w:pPr>
      <w:r>
        <w:t>rozwój linii brzegowej (L/P)</w:t>
      </w:r>
      <w:r w:rsidR="009D72CE">
        <w:t xml:space="preserve"> </w:t>
      </w:r>
      <w:r w:rsidR="009D72CE">
        <w:tab/>
      </w:r>
      <w:r w:rsidR="009D72CE">
        <w:tab/>
      </w:r>
      <w:r w:rsidR="009D72CE">
        <w:tab/>
      </w:r>
      <w:r>
        <w:t>49,6</w:t>
      </w:r>
      <w:r w:rsidR="009D72CE">
        <w:t xml:space="preserve"> </w:t>
      </w:r>
      <w:r>
        <w:t>m/ha</w:t>
      </w:r>
    </w:p>
    <w:p w14:paraId="04CCD3AA" w14:textId="7EE44F3E" w:rsidR="00BD0CB4" w:rsidRDefault="0040512F" w:rsidP="00AC1307">
      <w:pPr>
        <w:pStyle w:val="Akapitzlist"/>
        <w:numPr>
          <w:ilvl w:val="0"/>
          <w:numId w:val="12"/>
        </w:numPr>
      </w:pPr>
      <w:r>
        <w:t>powierzchnia zlewni całkowitej</w:t>
      </w:r>
      <w:r>
        <w:tab/>
      </w:r>
      <w:r w:rsidR="009D72CE">
        <w:tab/>
      </w:r>
      <w:r>
        <w:t>8.796.8</w:t>
      </w:r>
      <w:r w:rsidR="009D72CE">
        <w:t xml:space="preserve"> </w:t>
      </w:r>
      <w:r>
        <w:t>ha</w:t>
      </w:r>
    </w:p>
    <w:p w14:paraId="40E0E40B" w14:textId="77777777" w:rsidR="00BD0CB4" w:rsidRDefault="0040512F" w:rsidP="00330C48">
      <w:r>
        <w:t>Jezioro charakteryzuje się wydłużonym i nieregularnym kształtem o przebiegu północ-południe, krętą linią brzegową. Jest jeziorem przepływowym, zasilanym wodą z jeziora Skulskiego i drobnymi ciekami ze zlewni bezpośredniej. Wokół jeziora leżą miejscowości: Skulsk, Paniewo, Lisewo, Skulska Wieś. Nie ma tutaj ani kąpielisk, ani plaż, ani wydzielonych formalnoprawnie przejść, umożliwiających mieszkańcom dojście do jeziora.</w:t>
      </w:r>
    </w:p>
    <w:p w14:paraId="0E99582F" w14:textId="77777777" w:rsidR="00BD0CB4" w:rsidRDefault="0040512F" w:rsidP="00330C48">
      <w:r>
        <w:t>Wodę jeziora zakwalifikowano do III klasy czystości, a jezioro do III klasy podatności na degradację.</w:t>
      </w:r>
    </w:p>
    <w:p w14:paraId="731E8696" w14:textId="77777777" w:rsidR="00953658" w:rsidRDefault="00953658" w:rsidP="00330C48"/>
    <w:p w14:paraId="2BD8C2EA" w14:textId="0693E756" w:rsidR="00BD0CB4" w:rsidRPr="00953658" w:rsidRDefault="0040512F" w:rsidP="00330C48">
      <w:pPr>
        <w:rPr>
          <w:b/>
          <w:bCs/>
        </w:rPr>
      </w:pPr>
      <w:r w:rsidRPr="00953658">
        <w:rPr>
          <w:b/>
          <w:bCs/>
        </w:rPr>
        <w:t>Jezioro Czartowskie</w:t>
      </w:r>
    </w:p>
    <w:p w14:paraId="35BA5B8F" w14:textId="0A5920A6" w:rsidR="00BD0CB4" w:rsidRPr="00953658" w:rsidRDefault="0040512F" w:rsidP="00953658">
      <w:pPr>
        <w:rPr>
          <w:u w:val="single"/>
        </w:rPr>
      </w:pPr>
      <w:r w:rsidRPr="00953658">
        <w:rPr>
          <w:u w:val="single"/>
        </w:rPr>
        <w:t>Dane morfolo</w:t>
      </w:r>
      <w:r w:rsidR="00571031">
        <w:rPr>
          <w:u w:val="single"/>
        </w:rPr>
        <w:t>g</w:t>
      </w:r>
      <w:r w:rsidRPr="00953658">
        <w:rPr>
          <w:u w:val="single"/>
        </w:rPr>
        <w:t>iczno-hydrograficzne</w:t>
      </w:r>
    </w:p>
    <w:p w14:paraId="49573A8A" w14:textId="6108843A" w:rsidR="00BD0CB4" w:rsidRDefault="0040512F" w:rsidP="00AC1307">
      <w:pPr>
        <w:pStyle w:val="Akapitzlist"/>
        <w:numPr>
          <w:ilvl w:val="0"/>
          <w:numId w:val="13"/>
        </w:numPr>
      </w:pPr>
      <w:r>
        <w:t>wysokość zwierciadła wody n.p.m</w:t>
      </w:r>
      <w:r w:rsidR="00571031">
        <w:t>.</w:t>
      </w:r>
      <w:r w:rsidR="00571031">
        <w:tab/>
      </w:r>
      <w:r>
        <w:t>85,60 m</w:t>
      </w:r>
    </w:p>
    <w:p w14:paraId="326DA5D0" w14:textId="674F6210" w:rsidR="00BD0CB4" w:rsidRDefault="0040512F" w:rsidP="00AC1307">
      <w:pPr>
        <w:pStyle w:val="Akapitzlist"/>
        <w:numPr>
          <w:ilvl w:val="0"/>
          <w:numId w:val="13"/>
        </w:numPr>
      </w:pPr>
      <w:r>
        <w:t>powierzchnia zwierciadła</w:t>
      </w:r>
      <w:r>
        <w:tab/>
        <w:t>wody</w:t>
      </w:r>
      <w:r w:rsidR="00571031">
        <w:t xml:space="preserve"> </w:t>
      </w:r>
      <w:r w:rsidR="00571031">
        <w:tab/>
      </w:r>
      <w:r>
        <w:t>42,00 ha</w:t>
      </w:r>
    </w:p>
    <w:p w14:paraId="337EE2B2" w14:textId="6E08F8F6" w:rsidR="00BD0CB4" w:rsidRDefault="0040512F" w:rsidP="00AC1307">
      <w:pPr>
        <w:pStyle w:val="Akapitzlist"/>
        <w:numPr>
          <w:ilvl w:val="0"/>
          <w:numId w:val="13"/>
        </w:numPr>
      </w:pPr>
      <w:r>
        <w:t>głębokość maksymalna</w:t>
      </w:r>
      <w:r w:rsidR="00571031">
        <w:t xml:space="preserve"> </w:t>
      </w:r>
      <w:r w:rsidR="00571031">
        <w:tab/>
      </w:r>
      <w:r w:rsidR="00571031">
        <w:tab/>
      </w:r>
      <w:r>
        <w:t xml:space="preserve">13,00 </w:t>
      </w:r>
      <w:r w:rsidR="00571031">
        <w:t>m</w:t>
      </w:r>
    </w:p>
    <w:p w14:paraId="25CBA11B" w14:textId="1E8CC50F" w:rsidR="00BD0CB4" w:rsidRDefault="0040512F" w:rsidP="00AC1307">
      <w:pPr>
        <w:pStyle w:val="Akapitzlist"/>
        <w:numPr>
          <w:ilvl w:val="0"/>
          <w:numId w:val="13"/>
        </w:numPr>
      </w:pPr>
      <w:r>
        <w:fldChar w:fldCharType="begin"/>
      </w:r>
      <w:r>
        <w:instrText xml:space="preserve"> TOC \o "1-5" \h \z </w:instrText>
      </w:r>
      <w:r>
        <w:fldChar w:fldCharType="separate"/>
      </w:r>
      <w:r>
        <w:t>głębokość średnia</w:t>
      </w:r>
      <w:r>
        <w:tab/>
      </w:r>
      <w:r w:rsidR="00571031">
        <w:tab/>
      </w:r>
      <w:r w:rsidR="00571031">
        <w:tab/>
      </w:r>
      <w:r>
        <w:t>6,10</w:t>
      </w:r>
      <w:r w:rsidR="00571031">
        <w:t xml:space="preserve"> </w:t>
      </w:r>
      <w:r>
        <w:t>m</w:t>
      </w:r>
    </w:p>
    <w:p w14:paraId="0FF04581" w14:textId="0E1CB563" w:rsidR="00BD0CB4" w:rsidRDefault="0040512F" w:rsidP="00AC1307">
      <w:pPr>
        <w:pStyle w:val="Akapitzlist"/>
        <w:numPr>
          <w:ilvl w:val="0"/>
          <w:numId w:val="13"/>
        </w:numPr>
      </w:pPr>
      <w:r>
        <w:t>objętość</w:t>
      </w:r>
      <w:r>
        <w:tab/>
      </w:r>
      <w:r w:rsidR="00571031">
        <w:tab/>
      </w:r>
      <w:r w:rsidR="00571031">
        <w:tab/>
      </w:r>
      <w:r w:rsidR="00571031">
        <w:tab/>
      </w:r>
      <w:r>
        <w:t>2</w:t>
      </w:r>
      <w:r w:rsidR="00571031">
        <w:t>.</w:t>
      </w:r>
      <w:r>
        <w:t>546,3</w:t>
      </w:r>
      <w:r w:rsidR="00571031">
        <w:t xml:space="preserve"> </w:t>
      </w:r>
      <w:r>
        <w:t>tys.m</w:t>
      </w:r>
      <w:r w:rsidR="00571031">
        <w:t>3</w:t>
      </w:r>
    </w:p>
    <w:p w14:paraId="0FA71E4A" w14:textId="5197599D" w:rsidR="00BD0CB4" w:rsidRDefault="0040512F" w:rsidP="00AC1307">
      <w:pPr>
        <w:pStyle w:val="Akapitzlist"/>
        <w:numPr>
          <w:ilvl w:val="0"/>
          <w:numId w:val="13"/>
        </w:numPr>
      </w:pPr>
      <w:r>
        <w:t>długość maksymalna</w:t>
      </w:r>
      <w:r>
        <w:tab/>
      </w:r>
      <w:r w:rsidR="00571031">
        <w:tab/>
      </w:r>
      <w:r w:rsidR="00571031">
        <w:tab/>
      </w:r>
      <w:r>
        <w:t>1.375,00</w:t>
      </w:r>
      <w:r w:rsidR="00571031">
        <w:t xml:space="preserve"> </w:t>
      </w:r>
      <w:r>
        <w:t>m</w:t>
      </w:r>
    </w:p>
    <w:p w14:paraId="1941A7BF" w14:textId="3655B5E0" w:rsidR="00BD0CB4" w:rsidRDefault="0040512F" w:rsidP="00AC1307">
      <w:pPr>
        <w:pStyle w:val="Akapitzlist"/>
        <w:numPr>
          <w:ilvl w:val="0"/>
          <w:numId w:val="13"/>
        </w:numPr>
      </w:pPr>
      <w:r>
        <w:t>szerokość maksymalna</w:t>
      </w:r>
      <w:r>
        <w:tab/>
      </w:r>
      <w:r w:rsidR="00571031">
        <w:tab/>
      </w:r>
      <w:r>
        <w:t>425,00</w:t>
      </w:r>
      <w:r>
        <w:tab/>
        <w:t>m</w:t>
      </w:r>
    </w:p>
    <w:p w14:paraId="06CCF9F8" w14:textId="77777777" w:rsidR="00BD0CB4" w:rsidRDefault="0040512F" w:rsidP="00AC1307">
      <w:pPr>
        <w:pStyle w:val="Akapitzlist"/>
        <w:numPr>
          <w:ilvl w:val="0"/>
          <w:numId w:val="13"/>
        </w:numPr>
      </w:pPr>
      <w:r>
        <w:t xml:space="preserve"> średnia efektywna długość osi</w:t>
      </w:r>
      <w:r>
        <w:tab/>
        <w:t>750,00</w:t>
      </w:r>
      <w:r>
        <w:tab/>
        <w:t>m</w:t>
      </w:r>
      <w:r>
        <w:fldChar w:fldCharType="end"/>
      </w:r>
    </w:p>
    <w:p w14:paraId="1DE1B50F" w14:textId="77777777" w:rsidR="00953658" w:rsidRDefault="00953658" w:rsidP="00330C48"/>
    <w:p w14:paraId="009E5FB0" w14:textId="7A0145DA" w:rsidR="00BD0CB4" w:rsidRPr="00953658" w:rsidRDefault="0040512F" w:rsidP="00330C48">
      <w:pPr>
        <w:rPr>
          <w:b/>
          <w:bCs/>
        </w:rPr>
      </w:pPr>
      <w:r w:rsidRPr="00953658">
        <w:rPr>
          <w:b/>
          <w:bCs/>
        </w:rPr>
        <w:t>Jezioro Gopło</w:t>
      </w:r>
    </w:p>
    <w:p w14:paraId="00D5B363" w14:textId="437EBE90" w:rsidR="00953658" w:rsidRPr="00953658" w:rsidRDefault="00953658" w:rsidP="00953658">
      <w:pPr>
        <w:rPr>
          <w:u w:val="single"/>
        </w:rPr>
      </w:pPr>
      <w:r w:rsidRPr="00953658">
        <w:rPr>
          <w:u w:val="single"/>
        </w:rPr>
        <w:t>Da</w:t>
      </w:r>
      <w:r w:rsidR="00571031">
        <w:rPr>
          <w:u w:val="single"/>
        </w:rPr>
        <w:t>n</w:t>
      </w:r>
      <w:r w:rsidRPr="00953658">
        <w:rPr>
          <w:u w:val="single"/>
        </w:rPr>
        <w:t>e</w:t>
      </w:r>
      <w:r w:rsidR="00571031">
        <w:rPr>
          <w:u w:val="single"/>
        </w:rPr>
        <w:t xml:space="preserve"> </w:t>
      </w:r>
      <w:r w:rsidRPr="00953658">
        <w:rPr>
          <w:u w:val="single"/>
        </w:rPr>
        <w:t>morfo</w:t>
      </w:r>
      <w:r w:rsidR="00571031">
        <w:rPr>
          <w:u w:val="single"/>
        </w:rPr>
        <w:t>l</w:t>
      </w:r>
      <w:r w:rsidRPr="00953658">
        <w:rPr>
          <w:u w:val="single"/>
        </w:rPr>
        <w:t>o</w:t>
      </w:r>
      <w:r w:rsidR="00571031">
        <w:rPr>
          <w:u w:val="single"/>
        </w:rPr>
        <w:t>g</w:t>
      </w:r>
      <w:r w:rsidRPr="00953658">
        <w:rPr>
          <w:u w:val="single"/>
        </w:rPr>
        <w:t>icz</w:t>
      </w:r>
      <w:r w:rsidR="00571031">
        <w:rPr>
          <w:u w:val="single"/>
        </w:rPr>
        <w:t>n</w:t>
      </w:r>
      <w:r w:rsidRPr="00953658">
        <w:rPr>
          <w:u w:val="single"/>
        </w:rPr>
        <w:t>o-hydro</w:t>
      </w:r>
      <w:r w:rsidR="00571031">
        <w:rPr>
          <w:u w:val="single"/>
        </w:rPr>
        <w:t>g</w:t>
      </w:r>
      <w:r w:rsidRPr="00953658">
        <w:rPr>
          <w:u w:val="single"/>
        </w:rPr>
        <w:t>rafi</w:t>
      </w:r>
      <w:r w:rsidR="00571031">
        <w:rPr>
          <w:u w:val="single"/>
        </w:rPr>
        <w:t>c</w:t>
      </w:r>
      <w:r w:rsidRPr="00953658">
        <w:rPr>
          <w:u w:val="single"/>
        </w:rPr>
        <w:t>zne</w:t>
      </w:r>
    </w:p>
    <w:p w14:paraId="214F83C8" w14:textId="5976FBBF" w:rsidR="00953658" w:rsidRPr="00953658" w:rsidRDefault="00953658" w:rsidP="00AC1307">
      <w:pPr>
        <w:pStyle w:val="Akapitzlist"/>
        <w:numPr>
          <w:ilvl w:val="0"/>
          <w:numId w:val="14"/>
        </w:numPr>
      </w:pPr>
      <w:r w:rsidRPr="00953658">
        <w:t>Powierzchnia</w:t>
      </w:r>
      <w:r>
        <w:t xml:space="preserve"> </w:t>
      </w:r>
      <w:r w:rsidR="00571031">
        <w:tab/>
      </w:r>
      <w:r w:rsidR="00571031">
        <w:tab/>
      </w:r>
      <w:r w:rsidR="00571031">
        <w:tab/>
      </w:r>
      <w:r w:rsidR="00571031">
        <w:tab/>
      </w:r>
      <w:r w:rsidRPr="00953658">
        <w:t>2.154,5 ha</w:t>
      </w:r>
    </w:p>
    <w:p w14:paraId="0C61311D" w14:textId="75E47C06" w:rsidR="00953658" w:rsidRPr="00953658" w:rsidRDefault="00953658" w:rsidP="00AC1307">
      <w:pPr>
        <w:pStyle w:val="Akapitzlist"/>
        <w:numPr>
          <w:ilvl w:val="0"/>
          <w:numId w:val="14"/>
        </w:numPr>
      </w:pPr>
      <w:r w:rsidRPr="00953658">
        <w:t>głębokość maksymalna</w:t>
      </w:r>
      <w:r w:rsidR="00571031">
        <w:t xml:space="preserve"> </w:t>
      </w:r>
      <w:r w:rsidR="00571031">
        <w:tab/>
      </w:r>
      <w:r w:rsidR="00571031">
        <w:tab/>
      </w:r>
      <w:r w:rsidRPr="00953658">
        <w:t>16.6 m</w:t>
      </w:r>
    </w:p>
    <w:p w14:paraId="4BCAA411" w14:textId="57E7E261" w:rsidR="00BD0CB4" w:rsidRPr="00953658" w:rsidRDefault="0040512F" w:rsidP="00AC1307">
      <w:pPr>
        <w:pStyle w:val="Akapitzlist"/>
        <w:numPr>
          <w:ilvl w:val="0"/>
          <w:numId w:val="14"/>
        </w:numPr>
      </w:pPr>
      <w:r w:rsidRPr="00953658">
        <w:fldChar w:fldCharType="begin"/>
      </w:r>
      <w:r w:rsidRPr="00953658">
        <w:instrText xml:space="preserve"> TOC \o "1-5" \h \z </w:instrText>
      </w:r>
      <w:r w:rsidRPr="00953658">
        <w:fldChar w:fldCharType="separate"/>
      </w:r>
      <w:r w:rsidRPr="00953658">
        <w:t>głębokość średnia</w:t>
      </w:r>
      <w:r w:rsidRPr="00953658">
        <w:tab/>
      </w:r>
      <w:r w:rsidR="00571031">
        <w:tab/>
      </w:r>
      <w:r w:rsidR="00571031">
        <w:tab/>
      </w:r>
      <w:r w:rsidRPr="00953658">
        <w:t>3,6 m</w:t>
      </w:r>
    </w:p>
    <w:p w14:paraId="3805028F" w14:textId="1FD8B6C2" w:rsidR="00BD0CB4" w:rsidRPr="00953658" w:rsidRDefault="0040512F" w:rsidP="00AC1307">
      <w:pPr>
        <w:pStyle w:val="Akapitzlist"/>
        <w:numPr>
          <w:ilvl w:val="0"/>
          <w:numId w:val="14"/>
        </w:numPr>
      </w:pPr>
      <w:r w:rsidRPr="00953658">
        <w:t>pojemność</w:t>
      </w:r>
      <w:r w:rsidRPr="00953658">
        <w:tab/>
      </w:r>
      <w:r w:rsidR="00571031">
        <w:tab/>
      </w:r>
      <w:r w:rsidR="00571031">
        <w:tab/>
      </w:r>
      <w:r w:rsidR="00571031">
        <w:tab/>
      </w:r>
      <w:r w:rsidRPr="00953658">
        <w:t>78.497,0m3</w:t>
      </w:r>
    </w:p>
    <w:p w14:paraId="333FEE62" w14:textId="44A4BB1C" w:rsidR="00BD0CB4" w:rsidRPr="00953658" w:rsidRDefault="0040512F" w:rsidP="00AC1307">
      <w:pPr>
        <w:pStyle w:val="Akapitzlist"/>
        <w:numPr>
          <w:ilvl w:val="0"/>
          <w:numId w:val="14"/>
        </w:numPr>
      </w:pPr>
      <w:r w:rsidRPr="00953658">
        <w:t>długość maks.(D)</w:t>
      </w:r>
      <w:r w:rsidRPr="00953658">
        <w:tab/>
      </w:r>
      <w:r w:rsidR="00571031">
        <w:tab/>
      </w:r>
      <w:r w:rsidR="00571031">
        <w:tab/>
      </w:r>
      <w:r w:rsidRPr="00953658">
        <w:t>25.000 m</w:t>
      </w:r>
    </w:p>
    <w:p w14:paraId="36A8F58D" w14:textId="32E54018" w:rsidR="00BD0CB4" w:rsidRPr="00953658" w:rsidRDefault="0040512F" w:rsidP="00AC1307">
      <w:pPr>
        <w:pStyle w:val="Akapitzlist"/>
        <w:numPr>
          <w:ilvl w:val="0"/>
          <w:numId w:val="14"/>
        </w:numPr>
      </w:pPr>
      <w:r w:rsidRPr="00953658">
        <w:t>szerokość maks.(S)</w:t>
      </w:r>
      <w:r w:rsidRPr="00953658">
        <w:tab/>
      </w:r>
      <w:r w:rsidR="00571031">
        <w:tab/>
      </w:r>
      <w:r w:rsidR="00571031">
        <w:tab/>
      </w:r>
      <w:r w:rsidRPr="00953658">
        <w:t>2.500 m</w:t>
      </w:r>
    </w:p>
    <w:p w14:paraId="0AE0F4CC" w14:textId="3E89433D" w:rsidR="00BD0CB4" w:rsidRPr="00953658" w:rsidRDefault="0040512F" w:rsidP="00AC1307">
      <w:pPr>
        <w:pStyle w:val="Akapitzlist"/>
        <w:numPr>
          <w:ilvl w:val="0"/>
          <w:numId w:val="14"/>
        </w:numPr>
      </w:pPr>
      <w:r w:rsidRPr="00953658">
        <w:t>średnia efektywna długość osi</w:t>
      </w:r>
      <w:r w:rsidR="00571031">
        <w:t xml:space="preserve"> </w:t>
      </w:r>
      <w:r w:rsidR="00571031">
        <w:tab/>
      </w:r>
      <w:r w:rsidRPr="00953658">
        <w:t>4.850</w:t>
      </w:r>
      <w:r w:rsidR="00571031">
        <w:t xml:space="preserve"> </w:t>
      </w:r>
      <w:r w:rsidRPr="00953658">
        <w:t>m</w:t>
      </w:r>
    </w:p>
    <w:p w14:paraId="731BF007" w14:textId="6FBEC7E7" w:rsidR="00BD0CB4" w:rsidRPr="00953658" w:rsidRDefault="0040512F" w:rsidP="00AC1307">
      <w:pPr>
        <w:pStyle w:val="Akapitzlist"/>
        <w:numPr>
          <w:ilvl w:val="0"/>
          <w:numId w:val="14"/>
        </w:numPr>
      </w:pPr>
      <w:r w:rsidRPr="00953658">
        <w:t>rozwinięcie linii brzegowej</w:t>
      </w:r>
      <w:r w:rsidRPr="00953658">
        <w:tab/>
      </w:r>
      <w:r w:rsidR="00571031">
        <w:tab/>
      </w:r>
      <w:r w:rsidRPr="00953658">
        <w:t>5.52</w:t>
      </w:r>
      <w:r w:rsidR="00571031">
        <w:t xml:space="preserve"> </w:t>
      </w:r>
      <w:r w:rsidRPr="00953658">
        <w:t>m</w:t>
      </w:r>
      <w:r w:rsidRPr="00953658">
        <w:fldChar w:fldCharType="end"/>
      </w:r>
    </w:p>
    <w:p w14:paraId="11D4260C" w14:textId="19B570F6" w:rsidR="00BD0CB4" w:rsidRPr="00953658" w:rsidRDefault="0040512F" w:rsidP="00AC1307">
      <w:pPr>
        <w:pStyle w:val="Akapitzlist"/>
        <w:numPr>
          <w:ilvl w:val="0"/>
          <w:numId w:val="14"/>
        </w:numPr>
      </w:pPr>
      <w:r w:rsidRPr="00953658">
        <w:t>zlewnia jeziora</w:t>
      </w:r>
      <w:r w:rsidRPr="00953658">
        <w:tab/>
      </w:r>
      <w:r w:rsidR="00571031">
        <w:tab/>
      </w:r>
      <w:r w:rsidR="00571031">
        <w:tab/>
      </w:r>
      <w:r w:rsidRPr="00953658">
        <w:t>1.408,2 km2</w:t>
      </w:r>
    </w:p>
    <w:p w14:paraId="12C4443F" w14:textId="60BB56CC" w:rsidR="00BD0CB4" w:rsidRPr="00953658" w:rsidRDefault="0040512F" w:rsidP="00AC1307">
      <w:pPr>
        <w:pStyle w:val="Akapitzlist"/>
        <w:numPr>
          <w:ilvl w:val="0"/>
          <w:numId w:val="14"/>
        </w:numPr>
      </w:pPr>
      <w:r w:rsidRPr="00953658">
        <w:t>zlewnia bezpośrednia jeziora</w:t>
      </w:r>
      <w:r w:rsidRPr="00953658">
        <w:tab/>
      </w:r>
      <w:r w:rsidR="00571031">
        <w:tab/>
      </w:r>
      <w:r w:rsidRPr="00953658">
        <w:t>597,2 km2</w:t>
      </w:r>
    </w:p>
    <w:p w14:paraId="0E7AECF9" w14:textId="77777777" w:rsidR="00BD0CB4" w:rsidRDefault="0040512F" w:rsidP="00330C48">
      <w:r>
        <w:t>Jezioro Gopło jest największym jeziorem Pojezierza Wielkopolsko-Kujawskiego. W granicach administracyjnych gminy Skulsk jezioro to zajmuje powierzchnię 350 ha, a zlewnia jeziora obejmuje swym zasięgiem 42 % powierzchni gminy.</w:t>
      </w:r>
    </w:p>
    <w:p w14:paraId="1CE1B5E5" w14:textId="77777777" w:rsidR="00BD0CB4" w:rsidRDefault="0040512F" w:rsidP="00330C48">
      <w:r>
        <w:t>Wody jeziora mają III klasę czystości. Jezioro zaliczono do III klasy podatności na degradację, co wynika przede wszystkim z faktu, że wody jeziora są płytkie i podlegają bardzo powolnej wymianie, ponadto zlewnia jeziora jest słabo zalesiona(7,6 %),a dominującą formą użytkowania gruntów są grunty rolne.</w:t>
      </w:r>
    </w:p>
    <w:p w14:paraId="333ECA9B" w14:textId="77777777" w:rsidR="00953658" w:rsidRDefault="00953658" w:rsidP="00330C48">
      <w:bookmarkStart w:id="93" w:name="bookmark17"/>
    </w:p>
    <w:p w14:paraId="1A0BD6D4" w14:textId="3EA0A09F" w:rsidR="00BD0CB4" w:rsidRPr="00953658" w:rsidRDefault="0040512F" w:rsidP="00330C48">
      <w:pPr>
        <w:rPr>
          <w:b/>
          <w:bCs/>
        </w:rPr>
      </w:pPr>
      <w:r w:rsidRPr="00953658">
        <w:rPr>
          <w:b/>
          <w:bCs/>
        </w:rPr>
        <w:t>Rzeka Lisewka</w:t>
      </w:r>
      <w:bookmarkEnd w:id="93"/>
    </w:p>
    <w:p w14:paraId="533D452D" w14:textId="77777777" w:rsidR="00BD0CB4" w:rsidRDefault="0040512F" w:rsidP="00330C48">
      <w:r>
        <w:t>Ciek ten bierze swój początek w południowej części jeziora Skulskiego, a bieg kończy w Kanale Ślesińskim na wysokości miejscowości Paulina. Długość cieku wynosi ok. 7,2 km i nie jest on uregulowany. Rzeczka ta przebiega przez wsie Lisewo i Koszewo.</w:t>
      </w:r>
    </w:p>
    <w:p w14:paraId="7093B818" w14:textId="77777777" w:rsidR="00BD0CB4" w:rsidRDefault="0040512F" w:rsidP="00330C48">
      <w:r>
        <w:t>Poprzez tę rzeczkę odprowadzane są do Kanału Ślesińskiego wody z jezior Skulska Wieś i Skulskiego, a także ścieki oczyszczone z oczyszczalni ścieków zlokalizowanej w Lisewie.</w:t>
      </w:r>
    </w:p>
    <w:p w14:paraId="6E0A6E5F" w14:textId="0AEF63CB" w:rsidR="00BD0CB4" w:rsidRDefault="0040512F" w:rsidP="00330C48">
      <w:r>
        <w:t>Powierzchnia zlewni Lisewki wynosi ok. 98 km</w:t>
      </w:r>
      <w:r>
        <w:rPr>
          <w:vertAlign w:val="superscript"/>
        </w:rPr>
        <w:t>2</w:t>
      </w:r>
      <w:r>
        <w:t>,a średni roczny przepływ w przekroju ujścia do Kanału Ślesińskiego wynosi Q=0,175 nr/s.</w:t>
      </w:r>
    </w:p>
    <w:p w14:paraId="0EB7AD68" w14:textId="77777777" w:rsidR="00953658" w:rsidRDefault="00953658" w:rsidP="00330C48"/>
    <w:p w14:paraId="213923E1" w14:textId="56F7A7D9" w:rsidR="00BD0CB4" w:rsidRDefault="0040512F" w:rsidP="00AC1307">
      <w:pPr>
        <w:pStyle w:val="Nagwek4"/>
        <w:numPr>
          <w:ilvl w:val="2"/>
          <w:numId w:val="46"/>
        </w:numPr>
      </w:pPr>
      <w:bookmarkStart w:id="94" w:name="_Toc86049515"/>
      <w:bookmarkStart w:id="95" w:name="_Toc86049818"/>
      <w:bookmarkStart w:id="96" w:name="_Toc86049932"/>
      <w:bookmarkStart w:id="97" w:name="_Toc86064307"/>
      <w:r>
        <w:t>Zbiorniki wodne</w:t>
      </w:r>
      <w:bookmarkEnd w:id="94"/>
      <w:bookmarkEnd w:id="95"/>
      <w:bookmarkEnd w:id="96"/>
      <w:bookmarkEnd w:id="97"/>
    </w:p>
    <w:p w14:paraId="282241D6" w14:textId="77777777" w:rsidR="00BD0CB4" w:rsidRDefault="0040512F" w:rsidP="00330C48">
      <w:r>
        <w:t>Naturalnymi zbiornikami wodnymi są jeziora: Skulska Wieś, Skulskie, Czartowskie, część Gopła oraz rzeka Lisewka i Kanał Ślesiński, jak również oczka wodne, potorfia okołojeziorne i w ciągu rynien.</w:t>
      </w:r>
    </w:p>
    <w:p w14:paraId="45447314" w14:textId="77777777" w:rsidR="00BD0CB4" w:rsidRDefault="0040512F" w:rsidP="00330C48">
      <w:r>
        <w:t>Na terenie gminy Skulsk nie ma sztucznych zbiorników wodnych.</w:t>
      </w:r>
    </w:p>
    <w:p w14:paraId="1C233F9A" w14:textId="77777777" w:rsidR="00953658" w:rsidRDefault="00953658" w:rsidP="00330C48"/>
    <w:p w14:paraId="6DFF92EA" w14:textId="4B139417" w:rsidR="00BD0CB4" w:rsidRDefault="00953658" w:rsidP="00AC1307">
      <w:pPr>
        <w:pStyle w:val="Nagwek3"/>
        <w:numPr>
          <w:ilvl w:val="1"/>
          <w:numId w:val="46"/>
        </w:numPr>
      </w:pPr>
      <w:bookmarkStart w:id="98" w:name="_Toc86049516"/>
      <w:bookmarkStart w:id="99" w:name="_Toc86049819"/>
      <w:bookmarkStart w:id="100" w:name="_Toc86049933"/>
      <w:bookmarkStart w:id="101" w:name="_Toc86064308"/>
      <w:bookmarkStart w:id="102" w:name="_Toc143083011"/>
      <w:r>
        <w:t>R</w:t>
      </w:r>
      <w:r w:rsidR="0040512F">
        <w:t>olnicza i leśna przestrzeń produkcyjna</w:t>
      </w:r>
      <w:bookmarkEnd w:id="98"/>
      <w:bookmarkEnd w:id="99"/>
      <w:bookmarkEnd w:id="100"/>
      <w:bookmarkEnd w:id="101"/>
      <w:bookmarkEnd w:id="102"/>
    </w:p>
    <w:p w14:paraId="00B4143F" w14:textId="080FC4D6" w:rsidR="00BD0CB4" w:rsidRDefault="0040512F" w:rsidP="00AC1307">
      <w:pPr>
        <w:pStyle w:val="Nagwek4"/>
        <w:numPr>
          <w:ilvl w:val="2"/>
          <w:numId w:val="46"/>
        </w:numPr>
      </w:pPr>
      <w:bookmarkStart w:id="103" w:name="bookmark19"/>
      <w:bookmarkStart w:id="104" w:name="_Toc86049517"/>
      <w:bookmarkStart w:id="105" w:name="_Toc86049820"/>
      <w:bookmarkStart w:id="106" w:name="_Toc86049934"/>
      <w:bookmarkStart w:id="107" w:name="_Toc86064309"/>
      <w:r>
        <w:t>Gleby i ich wykorzystanie</w:t>
      </w:r>
      <w:bookmarkEnd w:id="103"/>
      <w:bookmarkEnd w:id="104"/>
      <w:bookmarkEnd w:id="105"/>
      <w:bookmarkEnd w:id="106"/>
      <w:bookmarkEnd w:id="107"/>
    </w:p>
    <w:p w14:paraId="17796478" w14:textId="3B0A77FE" w:rsidR="00BD0CB4" w:rsidRDefault="0040512F" w:rsidP="00330C48">
      <w:r>
        <w:t>Gmina Skulsk jest typową gminą rolniczą. Zachodnia część gminy jest wykorzystywana do intensywnej produkcji rolnej, ze względu na najwyższą w gminie urodzajność gleb. Występują tutaj obszary gleb chronionych. Całkowita powierzchnia gminy wynosi 8486 ha, z czego 6850 ha użytkowanych jest rolniczo. Podstawowe typy gleb na terenie gminy to gleby bielicowe i gleby brunatne wyługowane, wytworzone /. piasków luźnych i lekkich płytko wyścielonych gliną.</w:t>
      </w:r>
    </w:p>
    <w:p w14:paraId="1BAA1980" w14:textId="77777777" w:rsidR="00953658" w:rsidRDefault="00953658" w:rsidP="00330C48"/>
    <w:p w14:paraId="2DED1A5B" w14:textId="06D34870" w:rsidR="00953658" w:rsidRDefault="00953658" w:rsidP="00953658">
      <w:pPr>
        <w:pStyle w:val="Legenda"/>
        <w:keepNext/>
      </w:pPr>
      <w:bookmarkStart w:id="108" w:name="_Toc86049518"/>
      <w:bookmarkStart w:id="109" w:name="_Toc86049935"/>
      <w:bookmarkStart w:id="110" w:name="_Toc128557318"/>
      <w:r>
        <w:t xml:space="preserve">Tabela </w:t>
      </w:r>
      <w:fldSimple w:instr=" SEQ Tabela \* ARABIC ">
        <w:r w:rsidR="00B63B85">
          <w:rPr>
            <w:noProof/>
          </w:rPr>
          <w:t>4</w:t>
        </w:r>
      </w:fldSimple>
      <w:r>
        <w:t>.</w:t>
      </w:r>
      <w:r w:rsidRPr="00953658">
        <w:t xml:space="preserve"> </w:t>
      </w:r>
      <w:r>
        <w:t>K</w:t>
      </w:r>
      <w:r w:rsidRPr="00953658">
        <w:t>ompleksy rolniczej przydatności gleb na terenie gminy Skulsk</w:t>
      </w:r>
      <w:bookmarkEnd w:id="108"/>
      <w:bookmarkEnd w:id="109"/>
      <w:bookmarkEnd w:id="110"/>
    </w:p>
    <w:tbl>
      <w:tblPr>
        <w:tblOverlap w:val="never"/>
        <w:tblW w:w="0" w:type="auto"/>
        <w:jc w:val="center"/>
        <w:tblLayout w:type="fixed"/>
        <w:tblCellMar>
          <w:left w:w="10" w:type="dxa"/>
          <w:right w:w="10" w:type="dxa"/>
        </w:tblCellMar>
        <w:tblLook w:val="0000" w:firstRow="0" w:lastRow="0" w:firstColumn="0" w:lastColumn="0" w:noHBand="0" w:noVBand="0"/>
      </w:tblPr>
      <w:tblGrid>
        <w:gridCol w:w="3107"/>
        <w:gridCol w:w="11"/>
        <w:gridCol w:w="3085"/>
        <w:gridCol w:w="3078"/>
      </w:tblGrid>
      <w:tr w:rsidR="00BD0CB4" w:rsidRPr="00953658" w14:paraId="53185F21" w14:textId="77777777" w:rsidTr="002663B7">
        <w:trPr>
          <w:trHeight w:val="283"/>
          <w:jc w:val="center"/>
        </w:trPr>
        <w:tc>
          <w:tcPr>
            <w:tcW w:w="3118" w:type="dxa"/>
            <w:gridSpan w:val="2"/>
            <w:tcBorders>
              <w:top w:val="single" w:sz="4" w:space="0" w:color="auto"/>
              <w:left w:val="single" w:sz="4" w:space="0" w:color="auto"/>
            </w:tcBorders>
            <w:shd w:val="clear" w:color="auto" w:fill="FFFFFF"/>
            <w:vAlign w:val="bottom"/>
          </w:tcPr>
          <w:p w14:paraId="2E49B015" w14:textId="77777777" w:rsidR="00BD0CB4" w:rsidRPr="00953658" w:rsidRDefault="0040512F" w:rsidP="007949FD">
            <w:pPr>
              <w:jc w:val="center"/>
              <w:rPr>
                <w:sz w:val="22"/>
                <w:szCs w:val="22"/>
              </w:rPr>
            </w:pPr>
            <w:r w:rsidRPr="00953658">
              <w:rPr>
                <w:rStyle w:val="Teksttrecib"/>
                <w:rFonts w:eastAsia="Courier New"/>
                <w:sz w:val="22"/>
                <w:szCs w:val="22"/>
              </w:rPr>
              <w:t>Numer kompleksu</w:t>
            </w:r>
          </w:p>
        </w:tc>
        <w:tc>
          <w:tcPr>
            <w:tcW w:w="3085" w:type="dxa"/>
            <w:tcBorders>
              <w:top w:val="single" w:sz="4" w:space="0" w:color="auto"/>
              <w:left w:val="single" w:sz="4" w:space="0" w:color="auto"/>
            </w:tcBorders>
            <w:shd w:val="clear" w:color="auto" w:fill="FFFFFF"/>
            <w:vAlign w:val="bottom"/>
          </w:tcPr>
          <w:p w14:paraId="5BF4DF05" w14:textId="77777777" w:rsidR="00BD0CB4" w:rsidRPr="00953658" w:rsidRDefault="0040512F" w:rsidP="00953658">
            <w:pPr>
              <w:jc w:val="center"/>
              <w:rPr>
                <w:sz w:val="22"/>
                <w:szCs w:val="22"/>
              </w:rPr>
            </w:pPr>
            <w:r w:rsidRPr="00953658">
              <w:rPr>
                <w:rStyle w:val="Teksttrecib"/>
                <w:rFonts w:eastAsia="Courier New"/>
                <w:sz w:val="22"/>
                <w:szCs w:val="22"/>
              </w:rPr>
              <w:t>Nazwa kompleksu</w:t>
            </w:r>
          </w:p>
        </w:tc>
        <w:tc>
          <w:tcPr>
            <w:tcW w:w="3078" w:type="dxa"/>
            <w:tcBorders>
              <w:top w:val="single" w:sz="4" w:space="0" w:color="auto"/>
              <w:left w:val="single" w:sz="4" w:space="0" w:color="auto"/>
              <w:right w:val="single" w:sz="4" w:space="0" w:color="auto"/>
            </w:tcBorders>
            <w:shd w:val="clear" w:color="auto" w:fill="FFFFFF"/>
            <w:vAlign w:val="bottom"/>
          </w:tcPr>
          <w:p w14:paraId="5C1CACA7" w14:textId="77777777" w:rsidR="00BD0CB4" w:rsidRPr="00953658" w:rsidRDefault="0040512F" w:rsidP="00953658">
            <w:pPr>
              <w:jc w:val="center"/>
              <w:rPr>
                <w:sz w:val="22"/>
                <w:szCs w:val="22"/>
              </w:rPr>
            </w:pPr>
            <w:r w:rsidRPr="00953658">
              <w:rPr>
                <w:rStyle w:val="Teksttrecib"/>
                <w:rFonts w:eastAsia="Courier New"/>
                <w:sz w:val="22"/>
                <w:szCs w:val="22"/>
              </w:rPr>
              <w:t>% powierzchni</w:t>
            </w:r>
          </w:p>
        </w:tc>
      </w:tr>
      <w:tr w:rsidR="00BD0CB4" w:rsidRPr="00953658" w14:paraId="2DAD94BF" w14:textId="77777777" w:rsidTr="002663B7">
        <w:trPr>
          <w:trHeight w:val="283"/>
          <w:jc w:val="center"/>
        </w:trPr>
        <w:tc>
          <w:tcPr>
            <w:tcW w:w="3118" w:type="dxa"/>
            <w:gridSpan w:val="2"/>
            <w:tcBorders>
              <w:top w:val="single" w:sz="4" w:space="0" w:color="auto"/>
              <w:left w:val="single" w:sz="4" w:space="0" w:color="auto"/>
            </w:tcBorders>
            <w:shd w:val="clear" w:color="auto" w:fill="FFFFFF"/>
          </w:tcPr>
          <w:p w14:paraId="6906545F" w14:textId="53A2A685" w:rsidR="00BD0CB4" w:rsidRPr="0070375B" w:rsidRDefault="00953658" w:rsidP="007949FD">
            <w:pPr>
              <w:jc w:val="center"/>
              <w:rPr>
                <w:sz w:val="22"/>
                <w:szCs w:val="22"/>
              </w:rPr>
            </w:pPr>
            <w:r w:rsidRPr="0070375B">
              <w:rPr>
                <w:sz w:val="22"/>
                <w:szCs w:val="22"/>
              </w:rPr>
              <w:t>2</w:t>
            </w:r>
          </w:p>
        </w:tc>
        <w:tc>
          <w:tcPr>
            <w:tcW w:w="3085" w:type="dxa"/>
            <w:tcBorders>
              <w:top w:val="single" w:sz="4" w:space="0" w:color="auto"/>
              <w:left w:val="single" w:sz="4" w:space="0" w:color="auto"/>
            </w:tcBorders>
            <w:shd w:val="clear" w:color="auto" w:fill="FFFFFF"/>
            <w:vAlign w:val="bottom"/>
          </w:tcPr>
          <w:p w14:paraId="32DFA31E" w14:textId="77777777" w:rsidR="00BD0CB4" w:rsidRPr="0070375B" w:rsidRDefault="0040512F" w:rsidP="002663B7">
            <w:pPr>
              <w:jc w:val="left"/>
              <w:rPr>
                <w:sz w:val="22"/>
                <w:szCs w:val="22"/>
              </w:rPr>
            </w:pPr>
            <w:r w:rsidRPr="0070375B">
              <w:rPr>
                <w:rStyle w:val="Teksttreci85ptOdstpy0pt"/>
                <w:rFonts w:eastAsia="Courier New"/>
                <w:sz w:val="22"/>
                <w:szCs w:val="22"/>
              </w:rPr>
              <w:t>Pszenny dobry</w:t>
            </w:r>
          </w:p>
        </w:tc>
        <w:tc>
          <w:tcPr>
            <w:tcW w:w="3078" w:type="dxa"/>
            <w:tcBorders>
              <w:top w:val="single" w:sz="4" w:space="0" w:color="auto"/>
              <w:left w:val="single" w:sz="4" w:space="0" w:color="auto"/>
              <w:right w:val="single" w:sz="4" w:space="0" w:color="auto"/>
            </w:tcBorders>
            <w:shd w:val="clear" w:color="auto" w:fill="FFFFFF"/>
            <w:vAlign w:val="bottom"/>
          </w:tcPr>
          <w:p w14:paraId="4881913C" w14:textId="4BE23D75" w:rsidR="00DA5450" w:rsidRPr="00571031" w:rsidRDefault="0040512F" w:rsidP="002663B7">
            <w:pPr>
              <w:jc w:val="center"/>
              <w:rPr>
                <w:rFonts w:cs="Times New Roman"/>
                <w:spacing w:val="10"/>
                <w:sz w:val="22"/>
                <w:szCs w:val="22"/>
              </w:rPr>
            </w:pPr>
            <w:r w:rsidRPr="0070375B">
              <w:rPr>
                <w:rStyle w:val="Teksttrecib"/>
                <w:rFonts w:eastAsia="Courier New"/>
                <w:sz w:val="22"/>
                <w:szCs w:val="22"/>
              </w:rPr>
              <w:t>1,8</w:t>
            </w:r>
          </w:p>
        </w:tc>
      </w:tr>
      <w:tr w:rsidR="00BD0CB4" w:rsidRPr="00953658" w14:paraId="7A500D1A" w14:textId="77777777" w:rsidTr="002663B7">
        <w:trPr>
          <w:trHeight w:val="283"/>
          <w:jc w:val="center"/>
        </w:trPr>
        <w:tc>
          <w:tcPr>
            <w:tcW w:w="3118" w:type="dxa"/>
            <w:gridSpan w:val="2"/>
            <w:tcBorders>
              <w:top w:val="single" w:sz="4" w:space="0" w:color="auto"/>
              <w:left w:val="single" w:sz="4" w:space="0" w:color="auto"/>
            </w:tcBorders>
            <w:shd w:val="clear" w:color="auto" w:fill="FFFFFF"/>
          </w:tcPr>
          <w:p w14:paraId="77303714" w14:textId="77777777" w:rsidR="00BD0CB4" w:rsidRPr="0070375B" w:rsidRDefault="0040512F" w:rsidP="007949FD">
            <w:pPr>
              <w:jc w:val="center"/>
              <w:rPr>
                <w:sz w:val="22"/>
                <w:szCs w:val="22"/>
              </w:rPr>
            </w:pPr>
            <w:r w:rsidRPr="0070375B">
              <w:rPr>
                <w:rStyle w:val="Teksttrecib"/>
                <w:rFonts w:eastAsia="Courier New"/>
                <w:sz w:val="22"/>
                <w:szCs w:val="22"/>
              </w:rPr>
              <w:t>3</w:t>
            </w:r>
          </w:p>
        </w:tc>
        <w:tc>
          <w:tcPr>
            <w:tcW w:w="3085" w:type="dxa"/>
            <w:tcBorders>
              <w:top w:val="single" w:sz="4" w:space="0" w:color="auto"/>
              <w:left w:val="single" w:sz="4" w:space="0" w:color="auto"/>
            </w:tcBorders>
            <w:shd w:val="clear" w:color="auto" w:fill="FFFFFF"/>
          </w:tcPr>
          <w:p w14:paraId="0FBDF65A" w14:textId="77777777" w:rsidR="00BD0CB4" w:rsidRPr="0070375B" w:rsidRDefault="0040512F" w:rsidP="002663B7">
            <w:pPr>
              <w:jc w:val="left"/>
              <w:rPr>
                <w:sz w:val="22"/>
                <w:szCs w:val="22"/>
              </w:rPr>
            </w:pPr>
            <w:r w:rsidRPr="0070375B">
              <w:rPr>
                <w:rStyle w:val="Teksttreci85ptOdstpy0pt"/>
                <w:rFonts w:eastAsia="Courier New"/>
                <w:sz w:val="22"/>
                <w:szCs w:val="22"/>
              </w:rPr>
              <w:t>Pszenny wadliwy</w:t>
            </w:r>
          </w:p>
        </w:tc>
        <w:tc>
          <w:tcPr>
            <w:tcW w:w="3078" w:type="dxa"/>
            <w:tcBorders>
              <w:top w:val="single" w:sz="4" w:space="0" w:color="auto"/>
              <w:left w:val="single" w:sz="4" w:space="0" w:color="auto"/>
              <w:right w:val="single" w:sz="4" w:space="0" w:color="auto"/>
            </w:tcBorders>
            <w:shd w:val="clear" w:color="auto" w:fill="FFFFFF"/>
            <w:vAlign w:val="center"/>
          </w:tcPr>
          <w:p w14:paraId="05A08662" w14:textId="77777777" w:rsidR="00BD0CB4" w:rsidRPr="0070375B" w:rsidRDefault="0040512F" w:rsidP="002663B7">
            <w:pPr>
              <w:jc w:val="center"/>
              <w:rPr>
                <w:sz w:val="22"/>
                <w:szCs w:val="22"/>
              </w:rPr>
            </w:pPr>
            <w:r w:rsidRPr="0070375B">
              <w:rPr>
                <w:rStyle w:val="Teksttreci85ptOdstpy0pt"/>
                <w:rFonts w:eastAsia="Courier New"/>
                <w:sz w:val="22"/>
                <w:szCs w:val="22"/>
              </w:rPr>
              <w:t>0,2</w:t>
            </w:r>
          </w:p>
        </w:tc>
      </w:tr>
      <w:tr w:rsidR="00BD0CB4" w:rsidRPr="00953658" w14:paraId="4E0DFF3B" w14:textId="77777777" w:rsidTr="002663B7">
        <w:trPr>
          <w:trHeight w:val="283"/>
          <w:jc w:val="center"/>
        </w:trPr>
        <w:tc>
          <w:tcPr>
            <w:tcW w:w="3118" w:type="dxa"/>
            <w:gridSpan w:val="2"/>
            <w:tcBorders>
              <w:top w:val="single" w:sz="4" w:space="0" w:color="auto"/>
              <w:left w:val="single" w:sz="4" w:space="0" w:color="auto"/>
            </w:tcBorders>
            <w:shd w:val="clear" w:color="auto" w:fill="FFFFFF"/>
            <w:vAlign w:val="bottom"/>
          </w:tcPr>
          <w:p w14:paraId="6C13A4CA" w14:textId="77777777" w:rsidR="00BD0CB4" w:rsidRPr="0070375B" w:rsidRDefault="0040512F" w:rsidP="007949FD">
            <w:pPr>
              <w:jc w:val="center"/>
              <w:rPr>
                <w:sz w:val="22"/>
                <w:szCs w:val="22"/>
              </w:rPr>
            </w:pPr>
            <w:r w:rsidRPr="0070375B">
              <w:rPr>
                <w:rStyle w:val="Teksttreci85ptOdstpy0pt"/>
                <w:rFonts w:eastAsia="Courier New"/>
                <w:sz w:val="22"/>
                <w:szCs w:val="22"/>
              </w:rPr>
              <w:t>4</w:t>
            </w:r>
          </w:p>
        </w:tc>
        <w:tc>
          <w:tcPr>
            <w:tcW w:w="3085" w:type="dxa"/>
            <w:tcBorders>
              <w:top w:val="single" w:sz="4" w:space="0" w:color="auto"/>
              <w:left w:val="single" w:sz="4" w:space="0" w:color="auto"/>
            </w:tcBorders>
            <w:shd w:val="clear" w:color="auto" w:fill="FFFFFF"/>
            <w:vAlign w:val="bottom"/>
          </w:tcPr>
          <w:p w14:paraId="48A5CD72" w14:textId="77777777" w:rsidR="00BD0CB4" w:rsidRPr="0070375B" w:rsidRDefault="0040512F" w:rsidP="002663B7">
            <w:pPr>
              <w:jc w:val="left"/>
              <w:rPr>
                <w:sz w:val="22"/>
                <w:szCs w:val="22"/>
              </w:rPr>
            </w:pPr>
            <w:r w:rsidRPr="0070375B">
              <w:rPr>
                <w:rStyle w:val="Teksttreci85ptOdstpy0pt"/>
                <w:rFonts w:eastAsia="Courier New"/>
                <w:sz w:val="22"/>
                <w:szCs w:val="22"/>
              </w:rPr>
              <w:t>Żytni bardzo dobry</w:t>
            </w:r>
          </w:p>
        </w:tc>
        <w:tc>
          <w:tcPr>
            <w:tcW w:w="3078" w:type="dxa"/>
            <w:tcBorders>
              <w:top w:val="single" w:sz="4" w:space="0" w:color="auto"/>
              <w:left w:val="single" w:sz="4" w:space="0" w:color="auto"/>
              <w:right w:val="single" w:sz="4" w:space="0" w:color="auto"/>
            </w:tcBorders>
            <w:shd w:val="clear" w:color="auto" w:fill="FFFFFF"/>
            <w:vAlign w:val="bottom"/>
          </w:tcPr>
          <w:p w14:paraId="1BC77631" w14:textId="77777777" w:rsidR="00BD0CB4" w:rsidRPr="0070375B" w:rsidRDefault="0040512F" w:rsidP="002663B7">
            <w:pPr>
              <w:jc w:val="center"/>
              <w:rPr>
                <w:sz w:val="22"/>
                <w:szCs w:val="22"/>
              </w:rPr>
            </w:pPr>
            <w:r w:rsidRPr="0070375B">
              <w:rPr>
                <w:rStyle w:val="Teksttreci85ptOdstpy0pt"/>
                <w:rFonts w:eastAsia="Courier New"/>
                <w:sz w:val="22"/>
                <w:szCs w:val="22"/>
              </w:rPr>
              <w:t>10,6</w:t>
            </w:r>
          </w:p>
        </w:tc>
      </w:tr>
      <w:tr w:rsidR="00BD0CB4" w:rsidRPr="00953658" w14:paraId="7D01D1C6" w14:textId="77777777" w:rsidTr="002663B7">
        <w:trPr>
          <w:trHeight w:val="283"/>
          <w:jc w:val="center"/>
        </w:trPr>
        <w:tc>
          <w:tcPr>
            <w:tcW w:w="3118" w:type="dxa"/>
            <w:gridSpan w:val="2"/>
            <w:tcBorders>
              <w:top w:val="single" w:sz="4" w:space="0" w:color="auto"/>
              <w:left w:val="single" w:sz="4" w:space="0" w:color="auto"/>
            </w:tcBorders>
            <w:shd w:val="clear" w:color="auto" w:fill="FFFFFF"/>
            <w:vAlign w:val="bottom"/>
          </w:tcPr>
          <w:p w14:paraId="0A055493" w14:textId="77777777" w:rsidR="00BD0CB4" w:rsidRPr="0070375B" w:rsidRDefault="0040512F" w:rsidP="007949FD">
            <w:pPr>
              <w:jc w:val="center"/>
              <w:rPr>
                <w:sz w:val="22"/>
                <w:szCs w:val="22"/>
              </w:rPr>
            </w:pPr>
            <w:r w:rsidRPr="0070375B">
              <w:rPr>
                <w:rStyle w:val="Teksttreci85ptOdstpy0pt"/>
                <w:rFonts w:eastAsia="Courier New"/>
                <w:sz w:val="22"/>
                <w:szCs w:val="22"/>
              </w:rPr>
              <w:t>5</w:t>
            </w:r>
          </w:p>
        </w:tc>
        <w:tc>
          <w:tcPr>
            <w:tcW w:w="3085" w:type="dxa"/>
            <w:tcBorders>
              <w:top w:val="single" w:sz="4" w:space="0" w:color="auto"/>
              <w:left w:val="single" w:sz="4" w:space="0" w:color="auto"/>
            </w:tcBorders>
            <w:shd w:val="clear" w:color="auto" w:fill="FFFFFF"/>
            <w:vAlign w:val="bottom"/>
          </w:tcPr>
          <w:p w14:paraId="098A5296" w14:textId="77777777" w:rsidR="00BD0CB4" w:rsidRPr="0070375B" w:rsidRDefault="0040512F" w:rsidP="002663B7">
            <w:pPr>
              <w:jc w:val="left"/>
              <w:rPr>
                <w:sz w:val="22"/>
                <w:szCs w:val="22"/>
              </w:rPr>
            </w:pPr>
            <w:r w:rsidRPr="0070375B">
              <w:rPr>
                <w:rStyle w:val="Teksttreci85ptOdstpy0pt"/>
                <w:rFonts w:eastAsia="Courier New"/>
                <w:sz w:val="22"/>
                <w:szCs w:val="22"/>
              </w:rPr>
              <w:t>Żytni dobry</w:t>
            </w:r>
          </w:p>
        </w:tc>
        <w:tc>
          <w:tcPr>
            <w:tcW w:w="3078" w:type="dxa"/>
            <w:tcBorders>
              <w:top w:val="single" w:sz="4" w:space="0" w:color="auto"/>
              <w:left w:val="single" w:sz="4" w:space="0" w:color="auto"/>
              <w:right w:val="single" w:sz="4" w:space="0" w:color="auto"/>
            </w:tcBorders>
            <w:shd w:val="clear" w:color="auto" w:fill="FFFFFF"/>
            <w:vAlign w:val="bottom"/>
          </w:tcPr>
          <w:p w14:paraId="1A8F0D66" w14:textId="77777777" w:rsidR="00BD0CB4" w:rsidRPr="0070375B" w:rsidRDefault="0040512F" w:rsidP="002663B7">
            <w:pPr>
              <w:jc w:val="center"/>
              <w:rPr>
                <w:sz w:val="22"/>
                <w:szCs w:val="22"/>
              </w:rPr>
            </w:pPr>
            <w:r w:rsidRPr="0070375B">
              <w:rPr>
                <w:rStyle w:val="Teksttreci85ptOdstpy0pt"/>
                <w:rFonts w:eastAsia="Courier New"/>
                <w:sz w:val="22"/>
                <w:szCs w:val="22"/>
              </w:rPr>
              <w:t>33,4</w:t>
            </w:r>
          </w:p>
        </w:tc>
      </w:tr>
      <w:tr w:rsidR="00BD0CB4" w:rsidRPr="00953658" w14:paraId="44E6CEBB" w14:textId="77777777" w:rsidTr="002663B7">
        <w:trPr>
          <w:trHeight w:val="283"/>
          <w:jc w:val="center"/>
        </w:trPr>
        <w:tc>
          <w:tcPr>
            <w:tcW w:w="3118" w:type="dxa"/>
            <w:gridSpan w:val="2"/>
            <w:tcBorders>
              <w:top w:val="single" w:sz="4" w:space="0" w:color="auto"/>
              <w:left w:val="single" w:sz="4" w:space="0" w:color="auto"/>
              <w:bottom w:val="single" w:sz="4" w:space="0" w:color="auto"/>
            </w:tcBorders>
            <w:shd w:val="clear" w:color="auto" w:fill="FFFFFF"/>
            <w:vAlign w:val="bottom"/>
          </w:tcPr>
          <w:p w14:paraId="49D9A352" w14:textId="77777777" w:rsidR="00BD0CB4" w:rsidRPr="0070375B" w:rsidRDefault="0040512F" w:rsidP="007949FD">
            <w:pPr>
              <w:jc w:val="center"/>
              <w:rPr>
                <w:sz w:val="22"/>
                <w:szCs w:val="22"/>
              </w:rPr>
            </w:pPr>
            <w:r w:rsidRPr="0070375B">
              <w:rPr>
                <w:rStyle w:val="Teksttreci85ptOdstpy0pt"/>
                <w:rFonts w:eastAsia="Courier New"/>
                <w:sz w:val="22"/>
                <w:szCs w:val="22"/>
              </w:rPr>
              <w:t>6</w:t>
            </w:r>
          </w:p>
        </w:tc>
        <w:tc>
          <w:tcPr>
            <w:tcW w:w="3085" w:type="dxa"/>
            <w:tcBorders>
              <w:top w:val="single" w:sz="4" w:space="0" w:color="auto"/>
              <w:left w:val="single" w:sz="4" w:space="0" w:color="auto"/>
              <w:bottom w:val="single" w:sz="4" w:space="0" w:color="auto"/>
            </w:tcBorders>
            <w:shd w:val="clear" w:color="auto" w:fill="FFFFFF"/>
          </w:tcPr>
          <w:p w14:paraId="3D5B6D83" w14:textId="77777777" w:rsidR="00BD0CB4" w:rsidRPr="0070375B" w:rsidRDefault="0040512F" w:rsidP="002663B7">
            <w:pPr>
              <w:jc w:val="left"/>
              <w:rPr>
                <w:sz w:val="22"/>
                <w:szCs w:val="22"/>
              </w:rPr>
            </w:pPr>
            <w:r w:rsidRPr="0070375B">
              <w:rPr>
                <w:rStyle w:val="Teksttreci85ptOdstpy0pt"/>
                <w:rFonts w:eastAsia="Courier New"/>
                <w:sz w:val="22"/>
                <w:szCs w:val="22"/>
              </w:rPr>
              <w:t>Żytni slaby</w:t>
            </w:r>
          </w:p>
        </w:tc>
        <w:tc>
          <w:tcPr>
            <w:tcW w:w="3078" w:type="dxa"/>
            <w:tcBorders>
              <w:top w:val="single" w:sz="4" w:space="0" w:color="auto"/>
              <w:left w:val="single" w:sz="4" w:space="0" w:color="auto"/>
              <w:bottom w:val="single" w:sz="4" w:space="0" w:color="auto"/>
              <w:right w:val="single" w:sz="4" w:space="0" w:color="auto"/>
            </w:tcBorders>
            <w:shd w:val="clear" w:color="auto" w:fill="FFFFFF"/>
          </w:tcPr>
          <w:p w14:paraId="77850391" w14:textId="77777777" w:rsidR="00BD0CB4" w:rsidRPr="0070375B" w:rsidRDefault="0040512F" w:rsidP="002663B7">
            <w:pPr>
              <w:jc w:val="center"/>
              <w:rPr>
                <w:sz w:val="22"/>
                <w:szCs w:val="22"/>
              </w:rPr>
            </w:pPr>
            <w:r w:rsidRPr="0070375B">
              <w:rPr>
                <w:rStyle w:val="Teksttreci85ptOdstpy0pt"/>
                <w:rFonts w:eastAsia="Courier New"/>
                <w:sz w:val="22"/>
                <w:szCs w:val="22"/>
              </w:rPr>
              <w:t>34,5</w:t>
            </w:r>
          </w:p>
        </w:tc>
      </w:tr>
      <w:tr w:rsidR="00BD0CB4" w14:paraId="5DCDD374" w14:textId="77777777" w:rsidTr="002663B7">
        <w:trPr>
          <w:trHeight w:val="283"/>
          <w:jc w:val="center"/>
        </w:trPr>
        <w:tc>
          <w:tcPr>
            <w:tcW w:w="3107" w:type="dxa"/>
            <w:tcBorders>
              <w:top w:val="single" w:sz="4" w:space="0" w:color="auto"/>
              <w:left w:val="single" w:sz="4" w:space="0" w:color="auto"/>
            </w:tcBorders>
            <w:shd w:val="clear" w:color="auto" w:fill="FFFFFF"/>
            <w:vAlign w:val="bottom"/>
          </w:tcPr>
          <w:p w14:paraId="6EDB5E5E" w14:textId="77777777" w:rsidR="00BD0CB4" w:rsidRPr="0070375B" w:rsidRDefault="0040512F" w:rsidP="007949FD">
            <w:pPr>
              <w:jc w:val="center"/>
              <w:rPr>
                <w:sz w:val="22"/>
                <w:szCs w:val="22"/>
              </w:rPr>
            </w:pPr>
            <w:r w:rsidRPr="0070375B">
              <w:rPr>
                <w:rStyle w:val="Teksttreci85ptOdstpy0pt"/>
                <w:rFonts w:eastAsia="Courier New"/>
                <w:sz w:val="22"/>
                <w:szCs w:val="22"/>
              </w:rPr>
              <w:t>7</w:t>
            </w:r>
          </w:p>
        </w:tc>
        <w:tc>
          <w:tcPr>
            <w:tcW w:w="3092" w:type="dxa"/>
            <w:gridSpan w:val="2"/>
            <w:tcBorders>
              <w:top w:val="single" w:sz="4" w:space="0" w:color="auto"/>
              <w:left w:val="single" w:sz="4" w:space="0" w:color="auto"/>
            </w:tcBorders>
            <w:shd w:val="clear" w:color="auto" w:fill="FFFFFF"/>
            <w:vAlign w:val="bottom"/>
          </w:tcPr>
          <w:p w14:paraId="70C02917" w14:textId="18567E85" w:rsidR="00BD0CB4" w:rsidRPr="0070375B" w:rsidRDefault="00571031" w:rsidP="002663B7">
            <w:pPr>
              <w:jc w:val="left"/>
              <w:rPr>
                <w:sz w:val="22"/>
                <w:szCs w:val="22"/>
              </w:rPr>
            </w:pPr>
            <w:r>
              <w:rPr>
                <w:rStyle w:val="Teksttreci85ptOdstpy0pt"/>
                <w:rFonts w:eastAsia="Courier New"/>
                <w:sz w:val="22"/>
                <w:szCs w:val="22"/>
              </w:rPr>
              <w:t>ż</w:t>
            </w:r>
            <w:r w:rsidR="0040512F" w:rsidRPr="0070375B">
              <w:rPr>
                <w:rStyle w:val="Teksttreci85ptOdstpy0pt"/>
                <w:rFonts w:eastAsia="Courier New"/>
                <w:sz w:val="22"/>
                <w:szCs w:val="22"/>
              </w:rPr>
              <w:t>y</w:t>
            </w:r>
            <w:r>
              <w:rPr>
                <w:rStyle w:val="Teksttreci85ptOdstpy0pt"/>
                <w:rFonts w:eastAsia="Courier New"/>
                <w:sz w:val="22"/>
                <w:szCs w:val="22"/>
              </w:rPr>
              <w:t>tn</w:t>
            </w:r>
            <w:r w:rsidR="0040512F" w:rsidRPr="0070375B">
              <w:rPr>
                <w:rStyle w:val="Teksttreci85ptOdstpy0pt"/>
                <w:rFonts w:eastAsia="Courier New"/>
                <w:sz w:val="22"/>
                <w:szCs w:val="22"/>
              </w:rPr>
              <w:t>i bardzo slaby</w:t>
            </w:r>
          </w:p>
        </w:tc>
        <w:tc>
          <w:tcPr>
            <w:tcW w:w="3078" w:type="dxa"/>
            <w:tcBorders>
              <w:top w:val="single" w:sz="4" w:space="0" w:color="auto"/>
              <w:left w:val="single" w:sz="4" w:space="0" w:color="auto"/>
              <w:right w:val="single" w:sz="4" w:space="0" w:color="auto"/>
            </w:tcBorders>
            <w:shd w:val="clear" w:color="auto" w:fill="FFFFFF"/>
            <w:vAlign w:val="bottom"/>
          </w:tcPr>
          <w:p w14:paraId="16F55BC2" w14:textId="77777777" w:rsidR="00BD0CB4" w:rsidRPr="0070375B" w:rsidRDefault="0040512F" w:rsidP="002663B7">
            <w:pPr>
              <w:jc w:val="center"/>
              <w:rPr>
                <w:sz w:val="22"/>
                <w:szCs w:val="22"/>
              </w:rPr>
            </w:pPr>
            <w:r w:rsidRPr="0070375B">
              <w:rPr>
                <w:rStyle w:val="Teksttreci85ptOdstpy0pt"/>
                <w:rFonts w:eastAsia="Courier New"/>
                <w:sz w:val="22"/>
                <w:szCs w:val="22"/>
              </w:rPr>
              <w:t>16,2</w:t>
            </w:r>
          </w:p>
        </w:tc>
      </w:tr>
      <w:tr w:rsidR="00BD0CB4" w14:paraId="79FC8285" w14:textId="77777777" w:rsidTr="002663B7">
        <w:trPr>
          <w:trHeight w:val="283"/>
          <w:jc w:val="center"/>
        </w:trPr>
        <w:tc>
          <w:tcPr>
            <w:tcW w:w="3107" w:type="dxa"/>
            <w:tcBorders>
              <w:top w:val="single" w:sz="4" w:space="0" w:color="auto"/>
              <w:left w:val="single" w:sz="4" w:space="0" w:color="auto"/>
            </w:tcBorders>
            <w:shd w:val="clear" w:color="auto" w:fill="FFFFFF"/>
            <w:vAlign w:val="bottom"/>
          </w:tcPr>
          <w:p w14:paraId="3C35E8E6" w14:textId="77777777" w:rsidR="00BD0CB4" w:rsidRPr="0070375B" w:rsidRDefault="0040512F" w:rsidP="007949FD">
            <w:pPr>
              <w:jc w:val="center"/>
              <w:rPr>
                <w:sz w:val="22"/>
                <w:szCs w:val="22"/>
              </w:rPr>
            </w:pPr>
            <w:r w:rsidRPr="0070375B">
              <w:rPr>
                <w:rStyle w:val="Teksttreci85ptOdstpy0pt"/>
                <w:rFonts w:eastAsia="Courier New"/>
                <w:sz w:val="22"/>
                <w:szCs w:val="22"/>
              </w:rPr>
              <w:t>8</w:t>
            </w:r>
          </w:p>
        </w:tc>
        <w:tc>
          <w:tcPr>
            <w:tcW w:w="3092" w:type="dxa"/>
            <w:gridSpan w:val="2"/>
            <w:tcBorders>
              <w:top w:val="single" w:sz="4" w:space="0" w:color="auto"/>
              <w:left w:val="single" w:sz="4" w:space="0" w:color="auto"/>
            </w:tcBorders>
            <w:shd w:val="clear" w:color="auto" w:fill="FFFFFF"/>
            <w:vAlign w:val="bottom"/>
          </w:tcPr>
          <w:p w14:paraId="7B349EA3" w14:textId="0940ED1B" w:rsidR="00571031" w:rsidRPr="00571031" w:rsidRDefault="0040512F" w:rsidP="002663B7">
            <w:pPr>
              <w:jc w:val="left"/>
              <w:rPr>
                <w:rFonts w:cs="Times New Roman"/>
                <w:sz w:val="22"/>
                <w:szCs w:val="22"/>
              </w:rPr>
            </w:pPr>
            <w:r w:rsidRPr="0070375B">
              <w:rPr>
                <w:rStyle w:val="Teksttreci85ptOdstpy0pt"/>
                <w:rFonts w:eastAsia="Courier New"/>
                <w:sz w:val="22"/>
                <w:szCs w:val="22"/>
              </w:rPr>
              <w:t>zbożowo-pastewny mocny</w:t>
            </w:r>
          </w:p>
        </w:tc>
        <w:tc>
          <w:tcPr>
            <w:tcW w:w="3078" w:type="dxa"/>
            <w:tcBorders>
              <w:top w:val="single" w:sz="4" w:space="0" w:color="auto"/>
              <w:left w:val="single" w:sz="4" w:space="0" w:color="auto"/>
              <w:right w:val="single" w:sz="4" w:space="0" w:color="auto"/>
            </w:tcBorders>
            <w:shd w:val="clear" w:color="auto" w:fill="FFFFFF"/>
            <w:vAlign w:val="bottom"/>
          </w:tcPr>
          <w:p w14:paraId="2CB6C050" w14:textId="77777777" w:rsidR="00BD0CB4" w:rsidRPr="0070375B" w:rsidRDefault="0040512F" w:rsidP="002663B7">
            <w:pPr>
              <w:jc w:val="center"/>
              <w:rPr>
                <w:sz w:val="22"/>
                <w:szCs w:val="22"/>
              </w:rPr>
            </w:pPr>
            <w:r w:rsidRPr="0070375B">
              <w:rPr>
                <w:rStyle w:val="Teksttreci85ptOdstpy0pt"/>
                <w:rFonts w:eastAsia="Courier New"/>
                <w:sz w:val="22"/>
                <w:szCs w:val="22"/>
              </w:rPr>
              <w:t>1.6</w:t>
            </w:r>
          </w:p>
        </w:tc>
      </w:tr>
      <w:tr w:rsidR="00BD0CB4" w14:paraId="224A71B4" w14:textId="77777777" w:rsidTr="002663B7">
        <w:trPr>
          <w:trHeight w:val="283"/>
          <w:jc w:val="center"/>
        </w:trPr>
        <w:tc>
          <w:tcPr>
            <w:tcW w:w="3107" w:type="dxa"/>
            <w:tcBorders>
              <w:top w:val="single" w:sz="4" w:space="0" w:color="auto"/>
              <w:left w:val="single" w:sz="4" w:space="0" w:color="auto"/>
              <w:bottom w:val="single" w:sz="4" w:space="0" w:color="auto"/>
            </w:tcBorders>
            <w:shd w:val="clear" w:color="auto" w:fill="FFFFFF"/>
          </w:tcPr>
          <w:p w14:paraId="672810C4" w14:textId="77777777" w:rsidR="00BD0CB4" w:rsidRPr="0070375B" w:rsidRDefault="0040512F" w:rsidP="007949FD">
            <w:pPr>
              <w:jc w:val="center"/>
              <w:rPr>
                <w:sz w:val="22"/>
                <w:szCs w:val="22"/>
              </w:rPr>
            </w:pPr>
            <w:r w:rsidRPr="0070375B">
              <w:rPr>
                <w:rStyle w:val="Teksttreci85ptOdstpy0pt"/>
                <w:rFonts w:eastAsia="Courier New"/>
                <w:sz w:val="22"/>
                <w:szCs w:val="22"/>
              </w:rPr>
              <w:t>9</w:t>
            </w:r>
          </w:p>
        </w:tc>
        <w:tc>
          <w:tcPr>
            <w:tcW w:w="3092" w:type="dxa"/>
            <w:gridSpan w:val="2"/>
            <w:tcBorders>
              <w:top w:val="single" w:sz="4" w:space="0" w:color="auto"/>
              <w:left w:val="single" w:sz="4" w:space="0" w:color="auto"/>
              <w:bottom w:val="single" w:sz="4" w:space="0" w:color="auto"/>
            </w:tcBorders>
            <w:shd w:val="clear" w:color="auto" w:fill="FFFFFF"/>
          </w:tcPr>
          <w:p w14:paraId="07181123" w14:textId="77777777" w:rsidR="00BD0CB4" w:rsidRPr="0070375B" w:rsidRDefault="0040512F" w:rsidP="002663B7">
            <w:pPr>
              <w:jc w:val="left"/>
              <w:rPr>
                <w:sz w:val="22"/>
                <w:szCs w:val="22"/>
              </w:rPr>
            </w:pPr>
            <w:r w:rsidRPr="0070375B">
              <w:rPr>
                <w:rStyle w:val="Teksttreci85ptOdstpy0pt"/>
                <w:rFonts w:eastAsia="Courier New"/>
                <w:sz w:val="22"/>
                <w:szCs w:val="22"/>
              </w:rPr>
              <w:t>Zbożowo-pastewny slaby</w:t>
            </w:r>
          </w:p>
        </w:tc>
        <w:tc>
          <w:tcPr>
            <w:tcW w:w="3078" w:type="dxa"/>
            <w:tcBorders>
              <w:top w:val="single" w:sz="4" w:space="0" w:color="auto"/>
              <w:left w:val="single" w:sz="4" w:space="0" w:color="auto"/>
              <w:bottom w:val="single" w:sz="4" w:space="0" w:color="auto"/>
              <w:right w:val="single" w:sz="4" w:space="0" w:color="auto"/>
            </w:tcBorders>
            <w:shd w:val="clear" w:color="auto" w:fill="FFFFFF"/>
            <w:vAlign w:val="center"/>
          </w:tcPr>
          <w:p w14:paraId="41562EB3" w14:textId="77777777" w:rsidR="00BD0CB4" w:rsidRPr="0070375B" w:rsidRDefault="0040512F" w:rsidP="002663B7">
            <w:pPr>
              <w:jc w:val="center"/>
              <w:rPr>
                <w:sz w:val="22"/>
                <w:szCs w:val="22"/>
              </w:rPr>
            </w:pPr>
            <w:r w:rsidRPr="0070375B">
              <w:rPr>
                <w:rStyle w:val="Teksttreci85ptOdstpy0pt"/>
                <w:rFonts w:eastAsia="Courier New"/>
                <w:sz w:val="22"/>
                <w:szCs w:val="22"/>
              </w:rPr>
              <w:t>2,0</w:t>
            </w:r>
          </w:p>
        </w:tc>
      </w:tr>
    </w:tbl>
    <w:p w14:paraId="1CF8D6B7" w14:textId="41625799" w:rsidR="00BD0CB4" w:rsidRPr="0070375B" w:rsidRDefault="0040512F" w:rsidP="00330C48">
      <w:pPr>
        <w:rPr>
          <w:i/>
          <w:iCs/>
          <w:sz w:val="20"/>
          <w:szCs w:val="20"/>
        </w:rPr>
      </w:pPr>
      <w:r w:rsidRPr="0070375B">
        <w:rPr>
          <w:i/>
          <w:iCs/>
          <w:sz w:val="20"/>
          <w:szCs w:val="20"/>
        </w:rPr>
        <w:t>Źródło: Instytut gleboznawstw</w:t>
      </w:r>
      <w:r w:rsidR="007949FD">
        <w:rPr>
          <w:i/>
          <w:iCs/>
          <w:sz w:val="20"/>
          <w:szCs w:val="20"/>
        </w:rPr>
        <w:t>a w P</w:t>
      </w:r>
      <w:r w:rsidRPr="0070375B">
        <w:rPr>
          <w:i/>
          <w:iCs/>
          <w:sz w:val="20"/>
          <w:szCs w:val="20"/>
        </w:rPr>
        <w:t>uławach</w:t>
      </w:r>
    </w:p>
    <w:p w14:paraId="1151F988" w14:textId="77777777" w:rsidR="00BD0CB4" w:rsidRDefault="00BD0CB4" w:rsidP="00330C48">
      <w:pPr>
        <w:rPr>
          <w:sz w:val="2"/>
          <w:szCs w:val="2"/>
        </w:rPr>
      </w:pPr>
    </w:p>
    <w:p w14:paraId="10DEA216" w14:textId="77777777" w:rsidR="00BD0CB4" w:rsidRDefault="0040512F" w:rsidP="00330C48">
      <w:r>
        <w:t>Największą powierzchnię zajmują kompleksy żytni słaby i żytni dobry, które stanowią 67,9 % powierzchni gruntów wykorzystywanych rolniczo w gminie.</w:t>
      </w:r>
    </w:p>
    <w:p w14:paraId="47FCEB00" w14:textId="77777777" w:rsidR="00BD0CB4" w:rsidRDefault="0040512F" w:rsidP="00330C48">
      <w:r>
        <w:t>Kompleks użytków zielonych średnich zajmuje 12,3%,a kompleks użytków zielonych słabych i bardzo słabych zajmuje 87,7% powierzchni użytków zielonych.</w:t>
      </w:r>
    </w:p>
    <w:p w14:paraId="4CD04401" w14:textId="4E6FAA4B" w:rsidR="00BD0CB4" w:rsidRDefault="0040512F" w:rsidP="00330C48">
      <w:r>
        <w:t>Struktura upraw na terenie gminy jest podyktowana niezbyt korzystnymi warunkami glebowymi. Największy udział w strukturze zasiewów mają zboża (żyto 40%, mieszani zbóż 18%).zaś na niewysokie plony mają wpływ nie tylko słabe gleby, ale również warunki klimatyczne, w tym niedobór wody.</w:t>
      </w:r>
    </w:p>
    <w:p w14:paraId="2CE4D27E" w14:textId="77777777" w:rsidR="0070375B" w:rsidRDefault="0070375B" w:rsidP="00330C48"/>
    <w:p w14:paraId="6CCDAE81" w14:textId="798526BE" w:rsidR="00BD0CB4" w:rsidRDefault="0040512F" w:rsidP="00AC1307">
      <w:pPr>
        <w:pStyle w:val="Nagwek4"/>
        <w:numPr>
          <w:ilvl w:val="2"/>
          <w:numId w:val="46"/>
        </w:numPr>
      </w:pPr>
      <w:bookmarkStart w:id="111" w:name="bookmark20"/>
      <w:bookmarkStart w:id="112" w:name="_Toc86049519"/>
      <w:bookmarkStart w:id="113" w:name="_Toc86049821"/>
      <w:bookmarkStart w:id="114" w:name="_Toc86049936"/>
      <w:bookmarkStart w:id="115" w:name="_Toc86064310"/>
      <w:r>
        <w:t>Gospodarka leśna</w:t>
      </w:r>
      <w:bookmarkEnd w:id="111"/>
      <w:bookmarkEnd w:id="112"/>
      <w:bookmarkEnd w:id="113"/>
      <w:bookmarkEnd w:id="114"/>
      <w:bookmarkEnd w:id="115"/>
    </w:p>
    <w:p w14:paraId="29AC8A65" w14:textId="77777777" w:rsidR="00BD0CB4" w:rsidRDefault="0040512F" w:rsidP="00330C48">
      <w:r>
        <w:t>Lasy na terenie gminy Skulsk stanowią 6.19% powierzchni ogólnej gminy Skulsk t.j. 525 ha. Lasy państwowe zajmują powierzchnię 410,80 ha, w tym 401,90 ha stanowi powierzchnia zalesiona, użytki rolne 4,57 ha, a wody zajmują 4,33 ha. Średni wiek drzewostanu wynosi 50-70 lat. Lasy te są administrowane przez Nadleśnictwo Konin. Resztę stanowią lasy prywatne porozrzucane po terenie gminy.</w:t>
      </w:r>
    </w:p>
    <w:p w14:paraId="5B45FE29" w14:textId="5600DA50" w:rsidR="00BD0CB4" w:rsidRDefault="0040512F" w:rsidP="00330C48">
      <w:r>
        <w:t>Główne skupiska leśne znajdują się na terenach w pobliżu miejscowości Mniszki, Łuszczewo i</w:t>
      </w:r>
      <w:r w:rsidR="00191308">
        <w:t> </w:t>
      </w:r>
      <w:r>
        <w:t>Galiszewo, a także w okolicy Popielewa, Gawron i Buszkowa.</w:t>
      </w:r>
    </w:p>
    <w:p w14:paraId="273450F3" w14:textId="77777777" w:rsidR="00BD0CB4" w:rsidRDefault="0040512F" w:rsidP="00330C48">
      <w:r>
        <w:t>Na terenie lasów dominuje sosna zwyczajna, która stanowi 85% drzewostanu, a pozostałe najliczniej występujące gatunki to: brzoza, olsza, dąb, świerk.</w:t>
      </w:r>
    </w:p>
    <w:p w14:paraId="1D123CE4" w14:textId="7259A348" w:rsidR="00BD0CB4" w:rsidRDefault="0040512F" w:rsidP="00330C48">
      <w:r>
        <w:t>W północnej części gminy leży największy kompleks leśny, stanowiony w przeważającej części przez typ siedliskowy boru mieszanego świeżego, z niewielkimi fragmentami lasu mieszanego świeżego, o</w:t>
      </w:r>
      <w:r w:rsidR="00191308">
        <w:t> </w:t>
      </w:r>
      <w:r>
        <w:t>dość zróżnicowanym drzewostanie, głównie II i IV klasy wiekowej, gdzie występuje sosna dąb, brzoza.</w:t>
      </w:r>
    </w:p>
    <w:p w14:paraId="5FB6BCA9" w14:textId="77777777" w:rsidR="00BD0CB4" w:rsidRDefault="0040512F" w:rsidP="00330C48">
      <w:r>
        <w:t>Zróżnicowane</w:t>
      </w:r>
      <w:r>
        <w:tab/>
        <w:t>siedliskowo i wiekowo są niewielkie kompleksy</w:t>
      </w:r>
      <w:r>
        <w:tab/>
        <w:t>położone</w:t>
      </w:r>
      <w:r>
        <w:tab/>
        <w:t>na wysoczyźnie,</w:t>
      </w:r>
    </w:p>
    <w:p w14:paraId="00708454" w14:textId="1D48FB3D" w:rsidR="00BD0CB4" w:rsidRDefault="0040512F" w:rsidP="00330C48">
      <w:r>
        <w:t>pomiędzy Mielnicą Dużą</w:t>
      </w:r>
      <w:r w:rsidR="007949FD">
        <w:t>,</w:t>
      </w:r>
      <w:r>
        <w:t xml:space="preserve"> a Łuszczęwem.</w:t>
      </w:r>
    </w:p>
    <w:p w14:paraId="77913153" w14:textId="77777777" w:rsidR="00BD0CB4" w:rsidRDefault="0040512F" w:rsidP="00330C48">
      <w:r>
        <w:lastRenderedPageBreak/>
        <w:t>Wzdłuż Kanału Ślesińskiego oraz w obrębie jezior spotkać można siedliska łęgu jesionowo- olszowego.</w:t>
      </w:r>
    </w:p>
    <w:p w14:paraId="181E40CE" w14:textId="24AB1D11" w:rsidR="00BD0CB4" w:rsidRDefault="0040512F" w:rsidP="00330C48">
      <w:r>
        <w:t>Gleby, na których znajdują się kompleksy leśne, to gleby piaszczyste bielicowe, bądź torfowe w</w:t>
      </w:r>
      <w:r w:rsidR="00FB60C1">
        <w:t> </w:t>
      </w:r>
      <w:r>
        <w:t>okolicy terenów łąkowo-bagiennych.</w:t>
      </w:r>
    </w:p>
    <w:p w14:paraId="5BA8E365" w14:textId="7A024454" w:rsidR="00BD0CB4" w:rsidRDefault="0040512F" w:rsidP="00330C48">
      <w:r>
        <w:t>Najbardziej predysponowane tereny do zalesienia, ze względu na niską jakość bonitacyjną gleb i</w:t>
      </w:r>
      <w:r w:rsidR="00FB60C1">
        <w:t> </w:t>
      </w:r>
      <w:r>
        <w:t>położenie w większości w pobliżu istniejących kompleksów leśnych to okolice miejscowości Mniszki. Gawrony, Goplana, Mielnica Mała. Należą one do osób fizycznych.</w:t>
      </w:r>
    </w:p>
    <w:p w14:paraId="264C50FE" w14:textId="77777777" w:rsidR="0070375B" w:rsidRDefault="0070375B" w:rsidP="00330C48"/>
    <w:p w14:paraId="79287B3F" w14:textId="6589E61D" w:rsidR="00BD0CB4" w:rsidRDefault="0040512F" w:rsidP="00FB60C1">
      <w:pPr>
        <w:pStyle w:val="Nagwek3"/>
        <w:numPr>
          <w:ilvl w:val="1"/>
          <w:numId w:val="46"/>
        </w:numPr>
      </w:pPr>
      <w:bookmarkStart w:id="116" w:name="_Toc86049520"/>
      <w:bookmarkStart w:id="117" w:name="_Toc86049822"/>
      <w:bookmarkStart w:id="118" w:name="_Toc86049937"/>
      <w:bookmarkStart w:id="119" w:name="_Toc86064311"/>
      <w:bookmarkStart w:id="120" w:name="_Toc143083012"/>
      <w:r w:rsidRPr="00250B58">
        <w:t>Surowce</w:t>
      </w:r>
      <w:r>
        <w:t xml:space="preserve"> naturalne</w:t>
      </w:r>
      <w:bookmarkEnd w:id="116"/>
      <w:bookmarkEnd w:id="117"/>
      <w:bookmarkEnd w:id="118"/>
      <w:bookmarkEnd w:id="119"/>
      <w:bookmarkEnd w:id="120"/>
    </w:p>
    <w:p w14:paraId="58571878" w14:textId="55B96DF6" w:rsidR="00E4243E" w:rsidRPr="005E111B" w:rsidRDefault="00E4243E" w:rsidP="00E4243E">
      <w:pPr>
        <w:shd w:val="clear" w:color="auto" w:fill="C5E0B3" w:themeFill="accent6" w:themeFillTint="66"/>
        <w:rPr>
          <w:rFonts w:asciiTheme="minorHAnsi" w:hAnsiTheme="minorHAnsi" w:cstheme="minorHAnsi"/>
        </w:rPr>
      </w:pPr>
      <w:r w:rsidRPr="005E111B">
        <w:rPr>
          <w:rFonts w:asciiTheme="minorHAnsi" w:hAnsiTheme="minorHAnsi" w:cstheme="minorHAnsi"/>
        </w:rPr>
        <w:t xml:space="preserve">Na terenie gminy Skulsk występują surowce naturalne, które podlegają wydobyciu. W obrębie miejscowości Mielnica Duża i Mielnica Mała od lat udokumentowane są nowe złoża kruszywa naturalnego, czyli piasków i żwirów. Obecnie udokumentowanych jest 5 złóż kruszywa naturalnego w tym regionie, a przynajmniej 4 złoża zostały już wykreślone z ewidencji złóż. Wszystkie złoża opierają się najprawdopodobniej na tych samych pokładach piasków i żwirów wodnolodowcowych powstałych podczas ostatniego zlodowacenia. W części południowej Gminy, w okolicach miejscowości Gawrony, funkcjonują obecnie 2 udokumentowane złoża kruszywa naturalnego. </w:t>
      </w:r>
    </w:p>
    <w:p w14:paraId="190E9840" w14:textId="0F9D2A9A" w:rsidR="00E4243E" w:rsidRPr="005E111B" w:rsidRDefault="00E4243E" w:rsidP="00E4243E">
      <w:pPr>
        <w:rPr>
          <w:rFonts w:asciiTheme="minorHAnsi" w:hAnsiTheme="minorHAnsi" w:cstheme="minorHAnsi"/>
        </w:rPr>
      </w:pPr>
    </w:p>
    <w:p w14:paraId="6000227F" w14:textId="77777777" w:rsidR="00656C32" w:rsidRPr="005E111B" w:rsidRDefault="00656C32" w:rsidP="00656C32">
      <w:pPr>
        <w:shd w:val="clear" w:color="auto" w:fill="C5E0B3" w:themeFill="accent6" w:themeFillTint="66"/>
        <w:rPr>
          <w:rFonts w:asciiTheme="minorHAnsi" w:hAnsiTheme="minorHAnsi" w:cstheme="minorHAnsi"/>
        </w:rPr>
      </w:pPr>
      <w:r w:rsidRPr="005E111B">
        <w:rPr>
          <w:rFonts w:asciiTheme="minorHAnsi" w:hAnsiTheme="minorHAnsi" w:cstheme="minorHAnsi"/>
        </w:rPr>
        <w:t>Na terenie Gminy istnieją również fragmenty 2 złóż węgla brunatnego:</w:t>
      </w:r>
    </w:p>
    <w:p w14:paraId="4694CE82" w14:textId="77777777" w:rsidR="00656C32" w:rsidRPr="005E111B" w:rsidRDefault="00656C32" w:rsidP="005E111B">
      <w:pPr>
        <w:shd w:val="clear" w:color="auto" w:fill="C5E0B3" w:themeFill="accent6" w:themeFillTint="66"/>
        <w:ind w:firstLine="284"/>
        <w:rPr>
          <w:rFonts w:asciiTheme="minorHAnsi" w:hAnsiTheme="minorHAnsi" w:cstheme="minorHAnsi"/>
        </w:rPr>
      </w:pPr>
      <w:r w:rsidRPr="005E111B">
        <w:rPr>
          <w:rFonts w:asciiTheme="minorHAnsi" w:hAnsiTheme="minorHAnsi" w:cstheme="minorHAnsi"/>
        </w:rPr>
        <w:t>a) Ościsłowo – w południowo-zachodniej części Gminy;</w:t>
      </w:r>
    </w:p>
    <w:p w14:paraId="47D2BC18" w14:textId="77777777" w:rsidR="005E111B" w:rsidRPr="005E111B" w:rsidRDefault="00656C32" w:rsidP="005E111B">
      <w:pPr>
        <w:shd w:val="clear" w:color="auto" w:fill="C5E0B3" w:themeFill="accent6" w:themeFillTint="66"/>
        <w:ind w:firstLine="284"/>
        <w:rPr>
          <w:rFonts w:asciiTheme="minorHAnsi" w:hAnsiTheme="minorHAnsi" w:cstheme="minorHAnsi"/>
        </w:rPr>
      </w:pPr>
      <w:r w:rsidRPr="005E111B">
        <w:rPr>
          <w:rFonts w:asciiTheme="minorHAnsi" w:hAnsiTheme="minorHAnsi" w:cstheme="minorHAnsi"/>
        </w:rPr>
        <w:t>b) Morzyczyn – we wschodniej części.</w:t>
      </w:r>
    </w:p>
    <w:p w14:paraId="0CA8A727" w14:textId="6BD43A70" w:rsidR="004414C4" w:rsidRPr="005E111B" w:rsidRDefault="00656C32" w:rsidP="005E111B">
      <w:pPr>
        <w:shd w:val="clear" w:color="auto" w:fill="C5E0B3" w:themeFill="accent6" w:themeFillTint="66"/>
        <w:rPr>
          <w:rFonts w:asciiTheme="minorHAnsi" w:hAnsiTheme="minorHAnsi" w:cstheme="minorHAnsi"/>
        </w:rPr>
      </w:pPr>
      <w:r w:rsidRPr="005E111B">
        <w:rPr>
          <w:rFonts w:asciiTheme="minorHAnsi" w:hAnsiTheme="minorHAnsi" w:cstheme="minorHAnsi"/>
        </w:rPr>
        <w:t>Złoże Ościsłowo miało być eksploatowane, ale obecnie zaniechano tych planów.</w:t>
      </w:r>
    </w:p>
    <w:p w14:paraId="19C1D1F4" w14:textId="77777777" w:rsidR="005E111B" w:rsidRPr="005E111B" w:rsidRDefault="005E111B" w:rsidP="005E111B">
      <w:pPr>
        <w:rPr>
          <w:i/>
          <w:iCs/>
          <w:sz w:val="20"/>
          <w:szCs w:val="20"/>
        </w:rPr>
      </w:pPr>
    </w:p>
    <w:p w14:paraId="07E03989" w14:textId="71746FCB" w:rsidR="00BD0CB4" w:rsidRDefault="0040512F" w:rsidP="00FB60C1">
      <w:pPr>
        <w:pStyle w:val="Nagwek3"/>
        <w:numPr>
          <w:ilvl w:val="1"/>
          <w:numId w:val="46"/>
        </w:numPr>
      </w:pPr>
      <w:bookmarkStart w:id="121" w:name="_Toc86049521"/>
      <w:bookmarkStart w:id="122" w:name="_Toc86049823"/>
      <w:bookmarkStart w:id="123" w:name="_Toc86049938"/>
      <w:bookmarkStart w:id="124" w:name="_Toc86064312"/>
      <w:bookmarkStart w:id="125" w:name="_Toc143083013"/>
      <w:r>
        <w:t>Szata roślinna</w:t>
      </w:r>
      <w:bookmarkEnd w:id="121"/>
      <w:bookmarkEnd w:id="122"/>
      <w:bookmarkEnd w:id="123"/>
      <w:bookmarkEnd w:id="124"/>
      <w:bookmarkEnd w:id="125"/>
    </w:p>
    <w:p w14:paraId="400BE3BC" w14:textId="77777777" w:rsidR="00BD0CB4" w:rsidRDefault="0040512F" w:rsidP="00330C48">
      <w:r>
        <w:t>Szata roślinna jest odzwierciedleniem struktury użytkowania gruntów w gminie, zatem większość powierzchni zajmują tereny wykorzystywane rolniczo. Jednym z podstawowych elementów szaty roślinnej są zbiorowiska roślinne, które funkcjonują w przyrodzie, jako bardzo ważne składniki ekosystemów i krajobrazów. Zbiorowiska roślinne wraz z florą tworzą szatę roślinną. Szata roślinna nie jest czymś trwałym i jej struktura i funkcjonowanie może być kształtowana przez siły natury, jak i przez człowieka.</w:t>
      </w:r>
    </w:p>
    <w:p w14:paraId="232C6828" w14:textId="77777777" w:rsidR="00BD0CB4" w:rsidRDefault="0040512F" w:rsidP="00330C48">
      <w:r>
        <w:t>Istotnym składnikiem szaty roślinnej są kompleksy łąkowo-bagienne, położone wzdłuż jezior: Gopła, Skulska Wieś, Skulskiego, Czartowskiego ,rzeki Lisewki i Kanału Ślesińskiego. Występują tutaj gatunki roślin właściwe dla łąk podtapianych okresowo, wilgotnych. Ekosystemy mokradłowe występują również w obniżeniach terenowych.</w:t>
      </w:r>
    </w:p>
    <w:p w14:paraId="79A49D98" w14:textId="77777777" w:rsidR="00BD0CB4" w:rsidRDefault="0040512F" w:rsidP="00330C48">
      <w:r>
        <w:t>Najbardziej wartościowe pod względem naturalności zbiorowisk roślinnych są obszary:</w:t>
      </w:r>
    </w:p>
    <w:p w14:paraId="3B3ED2F8" w14:textId="77777777" w:rsidR="00BD0CB4" w:rsidRDefault="0040512F" w:rsidP="00AC1307">
      <w:pPr>
        <w:pStyle w:val="Akapitzlist"/>
        <w:numPr>
          <w:ilvl w:val="0"/>
          <w:numId w:val="16"/>
        </w:numPr>
      </w:pPr>
      <w:r>
        <w:t>łąki koło Borowy Łuszczewskiej,</w:t>
      </w:r>
    </w:p>
    <w:p w14:paraId="74304C95" w14:textId="77777777" w:rsidR="00BD0CB4" w:rsidRDefault="0040512F" w:rsidP="00AC1307">
      <w:pPr>
        <w:pStyle w:val="Akapitzlist"/>
        <w:numPr>
          <w:ilvl w:val="0"/>
          <w:numId w:val="16"/>
        </w:numPr>
      </w:pPr>
      <w:r>
        <w:t>lasy, murawy i bagna na zachód od Łuszczewa,</w:t>
      </w:r>
    </w:p>
    <w:p w14:paraId="7BF6DDD2" w14:textId="77777777" w:rsidR="00BD0CB4" w:rsidRDefault="0040512F" w:rsidP="00AC1307">
      <w:pPr>
        <w:pStyle w:val="Akapitzlist"/>
        <w:numPr>
          <w:ilvl w:val="0"/>
          <w:numId w:val="16"/>
        </w:numPr>
      </w:pPr>
      <w:r>
        <w:t>zabagniona rynna na południowy zachód od Łuszczewa,</w:t>
      </w:r>
    </w:p>
    <w:p w14:paraId="48A8BE7E" w14:textId="2859CBBD" w:rsidR="00BD0CB4" w:rsidRDefault="0040512F" w:rsidP="00AC1307">
      <w:pPr>
        <w:pStyle w:val="Akapitzlist"/>
        <w:numPr>
          <w:ilvl w:val="0"/>
          <w:numId w:val="16"/>
        </w:numPr>
      </w:pPr>
      <w:r>
        <w:t xml:space="preserve">kompleks szuwarów nad Kanałem </w:t>
      </w:r>
      <w:r w:rsidR="0070375B">
        <w:t>Ślesińskim</w:t>
      </w:r>
      <w:r>
        <w:t xml:space="preserve"> na południe od</w:t>
      </w:r>
      <w:r>
        <w:tab/>
        <w:t>Mielnicy Dużej.</w:t>
      </w:r>
    </w:p>
    <w:p w14:paraId="0CA0D5B2" w14:textId="639A3284" w:rsidR="00BD0CB4" w:rsidRDefault="0040512F" w:rsidP="00AC1307">
      <w:pPr>
        <w:pStyle w:val="Akapitzlist"/>
        <w:numPr>
          <w:ilvl w:val="0"/>
          <w:numId w:val="16"/>
        </w:numPr>
      </w:pPr>
      <w:r>
        <w:t>kompleks potorfi i łąk między jeziorami Skulskim i Czartowo,</w:t>
      </w:r>
    </w:p>
    <w:p w14:paraId="1132D30D" w14:textId="77777777" w:rsidR="00BD0CB4" w:rsidRDefault="0040512F" w:rsidP="00AC1307">
      <w:pPr>
        <w:pStyle w:val="Akapitzlist"/>
        <w:numPr>
          <w:ilvl w:val="0"/>
          <w:numId w:val="16"/>
        </w:numPr>
      </w:pPr>
      <w:r>
        <w:t>rynna między Lisewem, a Przy łubie m.</w:t>
      </w:r>
    </w:p>
    <w:p w14:paraId="65D754D7" w14:textId="77777777" w:rsidR="00BD0CB4" w:rsidRDefault="0040512F" w:rsidP="00330C48">
      <w:r>
        <w:t>Ważne miejsce szaty roślinnej zajmują parki podworskie w kompleksach pałacowo-parkowych. Występujący tam starodrzew urozmaica szatę roślinną i jest istotnym elementem krajobrazu.</w:t>
      </w:r>
    </w:p>
    <w:p w14:paraId="5375E307" w14:textId="77777777" w:rsidR="0070375B" w:rsidRDefault="0070375B" w:rsidP="00330C48"/>
    <w:p w14:paraId="10DEA203" w14:textId="242C024D" w:rsidR="00BD0CB4" w:rsidRDefault="0040512F" w:rsidP="00FB60C1">
      <w:pPr>
        <w:pStyle w:val="Nagwek3"/>
        <w:numPr>
          <w:ilvl w:val="1"/>
          <w:numId w:val="46"/>
        </w:numPr>
      </w:pPr>
      <w:bookmarkStart w:id="126" w:name="_Toc86049522"/>
      <w:bookmarkStart w:id="127" w:name="_Toc86049824"/>
      <w:bookmarkStart w:id="128" w:name="_Toc86049939"/>
      <w:bookmarkStart w:id="129" w:name="_Toc86064313"/>
      <w:bookmarkStart w:id="130" w:name="_Toc143083014"/>
      <w:r>
        <w:t>Siedliska i ostoje zwierząt</w:t>
      </w:r>
      <w:bookmarkEnd w:id="126"/>
      <w:bookmarkEnd w:id="127"/>
      <w:bookmarkEnd w:id="128"/>
      <w:bookmarkEnd w:id="129"/>
      <w:bookmarkEnd w:id="130"/>
    </w:p>
    <w:p w14:paraId="47FA01C4" w14:textId="77777777" w:rsidR="00BD0CB4" w:rsidRDefault="0040512F" w:rsidP="00330C48">
      <w:r>
        <w:t>Południkowe położenie jezior, szczególnie jeziora Gopło, na terenie gminy Skulsk powoduje, że ten teren stanowi łącznik pomiędzy dwoma położonymi równoleżnikowo, rozległymi obszarami dolin: doliny Noteci na północy i doliny Warty na południu. W tym obszarze wodnym gromadzi się wiele gatunków ptaków błotnych i wodnych, w tym zagrożonych w skali europejskiej. Na terenie Gopła i terenach przyległych gnieździ się kilka gatunków ptaków ,które zostały wpisane do Polskiej Czerwonej Księgi Zwierząt. Są to bąk. gągoł, kropiatka, bielik, wąsatka. bocian biały, błotniak łąkowy, zielonka.</w:t>
      </w:r>
    </w:p>
    <w:p w14:paraId="5D228A47" w14:textId="77777777" w:rsidR="00BD0CB4" w:rsidRDefault="0040512F" w:rsidP="00330C48">
      <w:r>
        <w:t xml:space="preserve">Dolina Noteci stanowi naturalny korytarz ekologiczny, istotny dla szlaków wędrówek ptaków. </w:t>
      </w:r>
      <w:r>
        <w:lastRenderedPageBreak/>
        <w:t>Coroczne wędrówki gęsi, żurawi, czapli, kaczek, przez teren gminy Skulsk, obserwuje każdy mieszkaniec tej gminy.</w:t>
      </w:r>
    </w:p>
    <w:p w14:paraId="111FA9FA" w14:textId="77777777" w:rsidR="00BD0CB4" w:rsidRDefault="0040512F" w:rsidP="00330C48">
      <w:r>
        <w:t>Z listy ptaków globalnie zagrożonych, w nadgoplu odnotowano dwa gatunki wymienione w światowej Czerwonej Księdze: bocian biały i bielik oraz 21 gatunków zagrożonych w skali europejskiej.</w:t>
      </w:r>
    </w:p>
    <w:p w14:paraId="06C889AE" w14:textId="63309DA1" w:rsidR="00BD0CB4" w:rsidRDefault="0040512F" w:rsidP="00330C48">
      <w:r>
        <w:t xml:space="preserve">Nad jeziorami skulskimi i </w:t>
      </w:r>
      <w:r w:rsidR="00250B58">
        <w:t>Gopłem</w:t>
      </w:r>
      <w:r>
        <w:t xml:space="preserve"> licznie bytuje zaskroniec zwyczajny, piżmak, szczur wędrowny, a na stawach w Mniszkach sporadycznie wydra. Na przestrzeni ostatnich lat wzrosła populacja kormoranów na jeziorach skulskich.</w:t>
      </w:r>
    </w:p>
    <w:p w14:paraId="7608366D" w14:textId="77777777" w:rsidR="0070375B" w:rsidRDefault="0070375B" w:rsidP="00330C48"/>
    <w:p w14:paraId="565691FB" w14:textId="0DEE390B" w:rsidR="00BD0CB4" w:rsidRDefault="0040512F" w:rsidP="00FB60C1">
      <w:pPr>
        <w:pStyle w:val="Nagwek3"/>
        <w:numPr>
          <w:ilvl w:val="1"/>
          <w:numId w:val="46"/>
        </w:numPr>
      </w:pPr>
      <w:bookmarkStart w:id="131" w:name="_Toc86049523"/>
      <w:bookmarkStart w:id="132" w:name="_Toc86049825"/>
      <w:bookmarkStart w:id="133" w:name="_Toc86049940"/>
      <w:bookmarkStart w:id="134" w:name="_Toc86064314"/>
      <w:bookmarkStart w:id="135" w:name="_Toc143083015"/>
      <w:r>
        <w:t>Klimat</w:t>
      </w:r>
      <w:bookmarkEnd w:id="131"/>
      <w:bookmarkEnd w:id="132"/>
      <w:bookmarkEnd w:id="133"/>
      <w:bookmarkEnd w:id="134"/>
      <w:bookmarkEnd w:id="135"/>
    </w:p>
    <w:p w14:paraId="522B25BF" w14:textId="60FCCE0B" w:rsidR="00BD0CB4" w:rsidRDefault="0040512F" w:rsidP="00330C48">
      <w:r>
        <w:t xml:space="preserve">Gmina Skulsk pod względem klimatycznym, wg podziału W. Okołowicza jest położona w obszarze Nizin Subregionu </w:t>
      </w:r>
      <w:r w:rsidR="00250B58">
        <w:t>Środkowopolskiego</w:t>
      </w:r>
      <w:r>
        <w:t>.</w:t>
      </w:r>
    </w:p>
    <w:p w14:paraId="5C53E8E0" w14:textId="77777777" w:rsidR="00BD0CB4" w:rsidRDefault="0040512F" w:rsidP="00330C48">
      <w:r>
        <w:t>Charakterystyczne cechy klimatu, to:</w:t>
      </w:r>
    </w:p>
    <w:p w14:paraId="1A19C713" w14:textId="5EA55959" w:rsidR="00BD0CB4" w:rsidRDefault="0040512F" w:rsidP="00AC1307">
      <w:pPr>
        <w:pStyle w:val="Akapitzlist"/>
        <w:numPr>
          <w:ilvl w:val="0"/>
          <w:numId w:val="17"/>
        </w:numPr>
      </w:pPr>
      <w:r>
        <w:fldChar w:fldCharType="begin"/>
      </w:r>
      <w:r>
        <w:instrText xml:space="preserve"> TOC \o "1-5" \h \z </w:instrText>
      </w:r>
      <w:r>
        <w:fldChar w:fldCharType="separate"/>
      </w:r>
      <w:r>
        <w:t>średnia temperatura stycznia</w:t>
      </w:r>
      <w:r>
        <w:tab/>
        <w:t>-</w:t>
      </w:r>
      <w:r>
        <w:tab/>
        <w:t>2°</w:t>
      </w:r>
      <w:r w:rsidR="00250B58">
        <w:t xml:space="preserve"> </w:t>
      </w:r>
      <w:r>
        <w:t>C</w:t>
      </w:r>
    </w:p>
    <w:p w14:paraId="69F6D461" w14:textId="12C9827F" w:rsidR="00BD0CB4" w:rsidRDefault="0040512F" w:rsidP="00AC1307">
      <w:pPr>
        <w:pStyle w:val="Akapitzlist"/>
        <w:numPr>
          <w:ilvl w:val="0"/>
          <w:numId w:val="17"/>
        </w:numPr>
      </w:pPr>
      <w:r>
        <w:t>średnia temperatura lipca</w:t>
      </w:r>
      <w:r>
        <w:tab/>
      </w:r>
      <w:r w:rsidR="00250B58">
        <w:tab/>
      </w:r>
      <w:r>
        <w:t>+18</w:t>
      </w:r>
      <w:r w:rsidRPr="0070375B">
        <w:rPr>
          <w:vertAlign w:val="superscript"/>
        </w:rPr>
        <w:t>()</w:t>
      </w:r>
      <w:r>
        <w:t>C</w:t>
      </w:r>
    </w:p>
    <w:p w14:paraId="3D3E7B15" w14:textId="01880E14" w:rsidR="00BD0CB4" w:rsidRDefault="0040512F" w:rsidP="00AC1307">
      <w:pPr>
        <w:pStyle w:val="Akapitzlist"/>
        <w:numPr>
          <w:ilvl w:val="0"/>
          <w:numId w:val="17"/>
        </w:numPr>
      </w:pPr>
      <w:r>
        <w:t>średnia temperatura roczna</w:t>
      </w:r>
      <w:r>
        <w:tab/>
      </w:r>
      <w:r w:rsidR="00250B58">
        <w:tab/>
      </w:r>
      <w:r>
        <w:t>+8°</w:t>
      </w:r>
      <w:r w:rsidR="00250B58">
        <w:t xml:space="preserve"> </w:t>
      </w:r>
      <w:r>
        <w:t>C</w:t>
      </w:r>
    </w:p>
    <w:p w14:paraId="2104B969" w14:textId="6446D168" w:rsidR="00BD0CB4" w:rsidRDefault="0040512F" w:rsidP="00AC1307">
      <w:pPr>
        <w:pStyle w:val="Akapitzlist"/>
        <w:numPr>
          <w:ilvl w:val="0"/>
          <w:numId w:val="17"/>
        </w:numPr>
      </w:pPr>
      <w:r>
        <w:t>opad roczny</w:t>
      </w:r>
      <w:r>
        <w:tab/>
      </w:r>
      <w:r w:rsidR="00250B58">
        <w:tab/>
      </w:r>
      <w:r w:rsidR="00250B58">
        <w:tab/>
      </w:r>
      <w:r w:rsidR="00250B58">
        <w:tab/>
      </w:r>
      <w:r>
        <w:t>450-500 mm</w:t>
      </w:r>
    </w:p>
    <w:p w14:paraId="4D49B062" w14:textId="24CAD888" w:rsidR="00BD0CB4" w:rsidRDefault="0040512F" w:rsidP="00AC1307">
      <w:pPr>
        <w:pStyle w:val="Akapitzlist"/>
        <w:numPr>
          <w:ilvl w:val="0"/>
          <w:numId w:val="17"/>
        </w:numPr>
      </w:pPr>
      <w:r>
        <w:t>czas trwania zimy</w:t>
      </w:r>
      <w:r>
        <w:tab/>
      </w:r>
      <w:r w:rsidR="00250B58">
        <w:tab/>
      </w:r>
      <w:r w:rsidR="00250B58">
        <w:tab/>
      </w:r>
      <w:r>
        <w:t>80-90</w:t>
      </w:r>
      <w:r>
        <w:tab/>
        <w:t>dni</w:t>
      </w:r>
    </w:p>
    <w:p w14:paraId="1F008522" w14:textId="6F377709" w:rsidR="00BD0CB4" w:rsidRDefault="0040512F" w:rsidP="00AC1307">
      <w:pPr>
        <w:pStyle w:val="Akapitzlist"/>
        <w:numPr>
          <w:ilvl w:val="0"/>
          <w:numId w:val="17"/>
        </w:numPr>
      </w:pPr>
      <w:r>
        <w:t>czas trwania lata</w:t>
      </w:r>
      <w:r>
        <w:tab/>
      </w:r>
      <w:r w:rsidR="00250B58">
        <w:tab/>
      </w:r>
      <w:r w:rsidR="00250B58">
        <w:tab/>
      </w:r>
      <w:r>
        <w:t>80-90</w:t>
      </w:r>
      <w:r w:rsidR="00250B58">
        <w:t xml:space="preserve"> </w:t>
      </w:r>
      <w:r>
        <w:t>dni</w:t>
      </w:r>
      <w:r>
        <w:fldChar w:fldCharType="end"/>
      </w:r>
    </w:p>
    <w:p w14:paraId="7200218C" w14:textId="4A27A9F7" w:rsidR="00BD0CB4" w:rsidRDefault="0040512F" w:rsidP="00AC1307">
      <w:pPr>
        <w:pStyle w:val="Akapitzlist"/>
        <w:numPr>
          <w:ilvl w:val="0"/>
          <w:numId w:val="17"/>
        </w:numPr>
      </w:pPr>
      <w:r>
        <w:t>przeważający kierunek wiatru</w:t>
      </w:r>
      <w:r>
        <w:tab/>
        <w:t>zachodni</w:t>
      </w:r>
    </w:p>
    <w:p w14:paraId="36B3C284" w14:textId="341E9942" w:rsidR="00BD0CB4" w:rsidRPr="004227BD" w:rsidRDefault="0040512F" w:rsidP="004227BD">
      <w:r w:rsidRPr="004227BD">
        <w:t>Obszar gminy charakteryzuje</w:t>
      </w:r>
      <w:r w:rsidRPr="004227BD">
        <w:tab/>
        <w:t>się</w:t>
      </w:r>
      <w:r w:rsidR="004227BD">
        <w:t xml:space="preserve"> </w:t>
      </w:r>
      <w:r w:rsidRPr="004227BD">
        <w:t>przeciętnymi</w:t>
      </w:r>
      <w:r w:rsidR="004227BD">
        <w:t xml:space="preserve"> </w:t>
      </w:r>
      <w:r w:rsidRPr="004227BD">
        <w:t>dla</w:t>
      </w:r>
      <w:r w:rsidR="004227BD">
        <w:t xml:space="preserve"> </w:t>
      </w:r>
      <w:r w:rsidRPr="004227BD">
        <w:t>Polski</w:t>
      </w:r>
      <w:r w:rsidR="004227BD">
        <w:t xml:space="preserve"> </w:t>
      </w:r>
      <w:r w:rsidRPr="004227BD">
        <w:t>warunkami</w:t>
      </w:r>
      <w:r w:rsidR="004227BD">
        <w:t xml:space="preserve"> </w:t>
      </w:r>
      <w:r w:rsidRPr="004227BD">
        <w:t>termicznymi.</w:t>
      </w:r>
      <w:r w:rsidR="004227BD">
        <w:t xml:space="preserve"> </w:t>
      </w:r>
      <w:r w:rsidRPr="004227BD">
        <w:t>Nierównomierny od lat rozkład czasowy opadów</w:t>
      </w:r>
      <w:r w:rsidRPr="004227BD">
        <w:tab/>
        <w:t>atmosferycznych</w:t>
      </w:r>
      <w:r w:rsidR="004227BD">
        <w:t xml:space="preserve"> </w:t>
      </w:r>
      <w:r w:rsidRPr="004227BD">
        <w:t>doprowadził</w:t>
      </w:r>
      <w:r w:rsidR="004227BD">
        <w:t xml:space="preserve"> </w:t>
      </w:r>
      <w:r w:rsidRPr="004227BD">
        <w:t>do</w:t>
      </w:r>
      <w:r w:rsidR="004227BD">
        <w:t xml:space="preserve"> </w:t>
      </w:r>
      <w:r w:rsidRPr="004227BD">
        <w:t>zachwiania</w:t>
      </w:r>
    </w:p>
    <w:p w14:paraId="293A0863" w14:textId="77777777" w:rsidR="00BD0CB4" w:rsidRDefault="0040512F" w:rsidP="004227BD">
      <w:r w:rsidRPr="004227BD">
        <w:t>równowagi pomiędzy spływem wód opadowych, a dopływem wód gruntowych oraz parowaniem.</w:t>
      </w:r>
      <w:r>
        <w:t xml:space="preserve"> Efektem tych zaburzeń jest obniżenie się poziomu zwierciadła wody w zbiornikach wodnych oraz wysychanie małych i krótkich cieków.</w:t>
      </w:r>
    </w:p>
    <w:p w14:paraId="32608DEA" w14:textId="77777777" w:rsidR="00BD0CB4" w:rsidRDefault="0040512F" w:rsidP="00330C48">
      <w:r>
        <w:t>Okres wegetacyjny trwa 220 dni, a zima termiczna ok. 80 dni.</w:t>
      </w:r>
    </w:p>
    <w:p w14:paraId="3D311C94" w14:textId="14EA51B2" w:rsidR="00BD0CB4" w:rsidRDefault="0040512F" w:rsidP="00330C48">
      <w:r>
        <w:t>Jezioro Gopło stanowi granicę między dwoma regionami, Wielkopolską od zachodu i Kujawami od wschodu. Na tym terenie obserwuje się zmagania klimatu oceanicznego od zachodu z klimatem kontynentalnym od wschodu.</w:t>
      </w:r>
    </w:p>
    <w:p w14:paraId="7C4CCF89" w14:textId="77777777" w:rsidR="004227BD" w:rsidRDefault="004227BD" w:rsidP="00330C48"/>
    <w:p w14:paraId="20223A0D" w14:textId="5DFB668D" w:rsidR="00BD0CB4" w:rsidRDefault="0040512F" w:rsidP="00C9529C">
      <w:pPr>
        <w:pStyle w:val="Nagwek3"/>
        <w:numPr>
          <w:ilvl w:val="1"/>
          <w:numId w:val="45"/>
        </w:numPr>
      </w:pPr>
      <w:bookmarkStart w:id="136" w:name="_Toc86049524"/>
      <w:bookmarkStart w:id="137" w:name="_Toc86049826"/>
      <w:bookmarkStart w:id="138" w:name="_Toc86049941"/>
      <w:bookmarkStart w:id="139" w:name="_Toc86064315"/>
      <w:bookmarkStart w:id="140" w:name="_Toc143083016"/>
      <w:r>
        <w:t>Wymogi ochrony środowiska, przyrody i krajobrazu kulturowego</w:t>
      </w:r>
      <w:bookmarkEnd w:id="136"/>
      <w:bookmarkEnd w:id="137"/>
      <w:bookmarkEnd w:id="138"/>
      <w:bookmarkEnd w:id="139"/>
      <w:bookmarkEnd w:id="140"/>
    </w:p>
    <w:p w14:paraId="5C19C7DB" w14:textId="5C00188B" w:rsidR="00BD0CB4" w:rsidRDefault="0040512F" w:rsidP="00C9529C">
      <w:pPr>
        <w:pStyle w:val="Nagwek4"/>
        <w:numPr>
          <w:ilvl w:val="2"/>
          <w:numId w:val="45"/>
        </w:numPr>
      </w:pPr>
      <w:bookmarkStart w:id="141" w:name="bookmark26"/>
      <w:bookmarkStart w:id="142" w:name="_Toc86049525"/>
      <w:bookmarkStart w:id="143" w:name="_Toc86049827"/>
      <w:bookmarkStart w:id="144" w:name="_Toc86049942"/>
      <w:bookmarkStart w:id="145" w:name="_Toc86064316"/>
      <w:r>
        <w:t>Natura 2000</w:t>
      </w:r>
      <w:bookmarkEnd w:id="141"/>
      <w:bookmarkEnd w:id="142"/>
      <w:bookmarkEnd w:id="143"/>
      <w:bookmarkEnd w:id="144"/>
      <w:bookmarkEnd w:id="145"/>
    </w:p>
    <w:p w14:paraId="6415132B" w14:textId="77777777" w:rsidR="00BD0CB4" w:rsidRDefault="0040512F" w:rsidP="00330C48">
      <w:r>
        <w:t>Zgodnie z ustawą z dnia 16 kwietnia 2004 roku o ochronie przyrody NATURA 2000,to spójna Europejska Sieć Ekologiczna, obejmująca:</w:t>
      </w:r>
    </w:p>
    <w:p w14:paraId="178D4711" w14:textId="7FB76B50" w:rsidR="00BD0CB4" w:rsidRDefault="0040512F" w:rsidP="00AC1307">
      <w:pPr>
        <w:pStyle w:val="Akapitzlist"/>
        <w:numPr>
          <w:ilvl w:val="0"/>
          <w:numId w:val="18"/>
        </w:numPr>
      </w:pPr>
      <w:r>
        <w:t>specjalne obszary ochrony (SOO) tworzone dla ochrony siedlisk naturalnych, siedlisk gatunków roślin i zwierząt,</w:t>
      </w:r>
    </w:p>
    <w:p w14:paraId="21EC26FA" w14:textId="3A9CDE83" w:rsidR="00BD0CB4" w:rsidRDefault="0040512F" w:rsidP="00AC1307">
      <w:pPr>
        <w:pStyle w:val="Akapitzlist"/>
        <w:numPr>
          <w:ilvl w:val="0"/>
          <w:numId w:val="18"/>
        </w:numPr>
      </w:pPr>
      <w:r>
        <w:t>obszary specjalnej ochrony (OSO) tworzone dla ochrony siedlisk ptaków.</w:t>
      </w:r>
    </w:p>
    <w:p w14:paraId="7BA00974" w14:textId="77777777" w:rsidR="00BD0CB4" w:rsidRDefault="0040512F" w:rsidP="00330C48">
      <w:r>
        <w:t>Natura 2000 jest systemem ochrony wybranych elementów przyrody na terenie całej Europy przyjętym przez państwa Unii Europejskiej. System ten uzupełnia istniejące już systemy ochrony przyrody w każdym z krajów UE i polega na wybraniu, według określonych kryteriów, obszarów w Europie do szczególnej ochrony.</w:t>
      </w:r>
    </w:p>
    <w:p w14:paraId="45978FAA" w14:textId="4183D1C8" w:rsidR="00BD0CB4" w:rsidRDefault="0040512F" w:rsidP="00330C48">
      <w:r>
        <w:t>Akty prawne wiążące kraje UE: Dyrektywa Habitatowa i Dyrektywa Ptasia stanowią podstawę kwalifikowania terenów zaliczanych do obszarów systemu Natura 2000.</w:t>
      </w:r>
    </w:p>
    <w:p w14:paraId="7913BB99" w14:textId="77777777" w:rsidR="004227BD" w:rsidRDefault="004227BD" w:rsidP="00330C48"/>
    <w:p w14:paraId="626F5595" w14:textId="77777777" w:rsidR="00BD0CB4" w:rsidRPr="004227BD" w:rsidRDefault="0040512F" w:rsidP="00330C48">
      <w:pPr>
        <w:rPr>
          <w:b/>
          <w:bCs/>
        </w:rPr>
      </w:pPr>
      <w:bookmarkStart w:id="146" w:name="bookmark27"/>
      <w:r w:rsidRPr="004227BD">
        <w:rPr>
          <w:b/>
          <w:bCs/>
        </w:rPr>
        <w:t>Specjalny Obszar Ochrony Siedlisk „Jezioro Gopło”</w:t>
      </w:r>
      <w:bookmarkEnd w:id="146"/>
    </w:p>
    <w:p w14:paraId="6F2A286C" w14:textId="77777777" w:rsidR="004227BD" w:rsidRDefault="0040512F" w:rsidP="00330C48">
      <w:r>
        <w:t xml:space="preserve">Powierzchnia: 13459,4 ha </w:t>
      </w:r>
    </w:p>
    <w:p w14:paraId="64331363" w14:textId="0510C38A" w:rsidR="00BD0CB4" w:rsidRPr="005D282D" w:rsidRDefault="0040512F" w:rsidP="005D282D">
      <w:r w:rsidRPr="005D282D">
        <w:t xml:space="preserve">Kod obszaru: </w:t>
      </w:r>
      <w:r w:rsidRPr="005D282D">
        <w:rPr>
          <w:b/>
          <w:bCs/>
        </w:rPr>
        <w:t>PLH 040007</w:t>
      </w:r>
    </w:p>
    <w:p w14:paraId="167BAA23" w14:textId="77777777" w:rsidR="00BD0CB4" w:rsidRDefault="0040512F" w:rsidP="00330C48">
      <w:r>
        <w:t>Obszar obejmuje jeziora: Gopło, Skulska Wieś, Skulskie, Czartowskie. Bogato rozwinięta linia brzegowa Gopła, a przy tym płaska, sprzyjają rozwojowi wilgotnych łąk i szuwarów. Zachowały się tu resztki lasów łęgowych i niewielkie powierzchnie lasów.</w:t>
      </w:r>
    </w:p>
    <w:p w14:paraId="213ACD25" w14:textId="537F68B4" w:rsidR="00BD0CB4" w:rsidRDefault="0040512F" w:rsidP="00330C48">
      <w:r>
        <w:t xml:space="preserve">W okolicy jeziora Skulska Wieś od strony wschodniej jest więcej lasów , a w spektrum fitocenoz leśnych zauważalny jest duży udział borów sosnowych porastających wydmowe obszary w rejonie Mniszek. Obszar ma w skali Wielkopolski duże znaczenie dla zachowania zbiorowisk łąkowych </w:t>
      </w:r>
      <w:r>
        <w:lastRenderedPageBreak/>
        <w:t xml:space="preserve">wykształconych na pokładach wapna łąkowego. Duże połacie zajmują łąki halofilne. Bytuje tu łącznie 7 gatunków z załącznika II Dyrektywy; utrzymują się bogate stanowiska </w:t>
      </w:r>
      <w:r w:rsidR="005D282D">
        <w:t>l</w:t>
      </w:r>
      <w:r>
        <w:t xml:space="preserve">ipiennika </w:t>
      </w:r>
      <w:r w:rsidRPr="005D282D">
        <w:rPr>
          <w:i/>
          <w:iCs/>
        </w:rPr>
        <w:t>Loesela</w:t>
      </w:r>
      <w:r>
        <w:t xml:space="preserve"> i</w:t>
      </w:r>
      <w:r w:rsidR="00191308">
        <w:t> </w:t>
      </w:r>
      <w:r>
        <w:t>star</w:t>
      </w:r>
      <w:r w:rsidR="005D282D">
        <w:t>o</w:t>
      </w:r>
      <w:r>
        <w:t>duba łąkowego, a także przełącznika wczesnego - rośliny z Polskiej Czerwonej Księgi Roślin. W szuwarach nadgoplańskich występują jedne z najbogatszych w Polsce stanowisk skolochloi trzcinowatej, wyznaczające jednocześnie południową granicę zasięgu. Obszar ma znaczenie dla zachowania populacji rzadkich bezkręgowców- występuje tu 5 gatunków zwierząt z załącznika 11 Dyrektywy Siedliskowej, a także stanowi ważną ostoję ptasią o randze europejskiej.</w:t>
      </w:r>
    </w:p>
    <w:p w14:paraId="06C0D321" w14:textId="77777777" w:rsidR="004227BD" w:rsidRDefault="004227BD" w:rsidP="00330C48"/>
    <w:p w14:paraId="67DCC268" w14:textId="3F5DA647" w:rsidR="00BD0CB4" w:rsidRDefault="0040512F" w:rsidP="00330C48">
      <w:r>
        <w:t>Typy siedlisk wymienione w Załączniku I, występujące na terenie obszaru Natura 2000:</w:t>
      </w:r>
    </w:p>
    <w:p w14:paraId="1B1AF1F1" w14:textId="77777777" w:rsidR="00BD0CB4" w:rsidRPr="004227BD" w:rsidRDefault="0040512F" w:rsidP="00AC1307">
      <w:pPr>
        <w:pStyle w:val="Akapitzlist"/>
        <w:numPr>
          <w:ilvl w:val="0"/>
          <w:numId w:val="19"/>
        </w:numPr>
      </w:pPr>
      <w:r w:rsidRPr="004227BD">
        <w:t>śródlądowe, słone łąki, pastwiska i szuwary,</w:t>
      </w:r>
    </w:p>
    <w:p w14:paraId="73C05C13" w14:textId="01E61421" w:rsidR="00BD0CB4" w:rsidRPr="004227BD" w:rsidRDefault="0040512F" w:rsidP="00AC1307">
      <w:pPr>
        <w:pStyle w:val="Akapitzlist"/>
        <w:numPr>
          <w:ilvl w:val="0"/>
          <w:numId w:val="19"/>
        </w:numPr>
      </w:pPr>
      <w:r w:rsidRPr="004227BD">
        <w:t xml:space="preserve">twardo wodne oligo- i mezotroficzne zbiorniki wodne z podwodnymi łąkami ramienic </w:t>
      </w:r>
      <w:r w:rsidRPr="004227BD">
        <w:rPr>
          <w:i/>
          <w:iCs/>
        </w:rPr>
        <w:t>Char</w:t>
      </w:r>
      <w:r w:rsidR="004227BD" w:rsidRPr="004227BD">
        <w:rPr>
          <w:i/>
          <w:iCs/>
        </w:rPr>
        <w:t>et</w:t>
      </w:r>
      <w:r w:rsidRPr="004227BD">
        <w:rPr>
          <w:i/>
          <w:iCs/>
        </w:rPr>
        <w:t>ea</w:t>
      </w:r>
      <w:r w:rsidRPr="004227BD">
        <w:t>,</w:t>
      </w:r>
    </w:p>
    <w:p w14:paraId="35994794" w14:textId="1522BAEA" w:rsidR="00BD0CB4" w:rsidRPr="004227BD" w:rsidRDefault="0040512F" w:rsidP="00AC1307">
      <w:pPr>
        <w:pStyle w:val="Akapitzlist"/>
        <w:numPr>
          <w:ilvl w:val="0"/>
          <w:numId w:val="19"/>
        </w:numPr>
      </w:pPr>
      <w:r w:rsidRPr="004227BD">
        <w:t>starorzecza i naturalne eutroficzne zbiorniki wodne ze zbiorowiskami z</w:t>
      </w:r>
      <w:r w:rsidR="004227BD">
        <w:t xml:space="preserve"> </w:t>
      </w:r>
      <w:r w:rsidRPr="004227BD">
        <w:rPr>
          <w:i/>
          <w:iCs/>
        </w:rPr>
        <w:t>Nympheion, Potamion</w:t>
      </w:r>
      <w:r w:rsidRPr="004227BD">
        <w:t>,</w:t>
      </w:r>
    </w:p>
    <w:p w14:paraId="545BCA36" w14:textId="24EA6623" w:rsidR="00BD0CB4" w:rsidRPr="004227BD" w:rsidRDefault="0040512F" w:rsidP="00AC1307">
      <w:pPr>
        <w:pStyle w:val="Akapitzlist"/>
        <w:numPr>
          <w:ilvl w:val="0"/>
          <w:numId w:val="19"/>
        </w:numPr>
      </w:pPr>
      <w:r w:rsidRPr="004227BD">
        <w:t>naturalne, dystroficzne zbiorniki wodne.</w:t>
      </w:r>
    </w:p>
    <w:p w14:paraId="60696477" w14:textId="77777777" w:rsidR="00BD0CB4" w:rsidRPr="004227BD" w:rsidRDefault="0040512F" w:rsidP="00AC1307">
      <w:pPr>
        <w:pStyle w:val="Akapitzlist"/>
        <w:numPr>
          <w:ilvl w:val="0"/>
          <w:numId w:val="19"/>
        </w:numPr>
      </w:pPr>
      <w:r w:rsidRPr="004227BD">
        <w:t>ciepłolubne, śródlądowe murawy napiaskowe (</w:t>
      </w:r>
      <w:r w:rsidRPr="004227BD">
        <w:rPr>
          <w:i/>
          <w:iCs/>
        </w:rPr>
        <w:t>Koelerion glaucae</w:t>
      </w:r>
      <w:r w:rsidRPr="004227BD">
        <w:t>),</w:t>
      </w:r>
    </w:p>
    <w:p w14:paraId="464003D2" w14:textId="77777777" w:rsidR="00BD0CB4" w:rsidRPr="004227BD" w:rsidRDefault="0040512F" w:rsidP="00AC1307">
      <w:pPr>
        <w:pStyle w:val="Akapitzlist"/>
        <w:numPr>
          <w:ilvl w:val="0"/>
          <w:numId w:val="19"/>
        </w:numPr>
      </w:pPr>
      <w:r w:rsidRPr="004227BD">
        <w:t>murawy kserotermiczne (</w:t>
      </w:r>
      <w:r w:rsidRPr="004227BD">
        <w:rPr>
          <w:i/>
          <w:iCs/>
        </w:rPr>
        <w:t>Festuco-Brometea</w:t>
      </w:r>
      <w:r w:rsidRPr="004227BD">
        <w:t xml:space="preserve"> i ciepłolubne murawy z </w:t>
      </w:r>
      <w:r w:rsidRPr="004227BD">
        <w:rPr>
          <w:i/>
          <w:iCs/>
        </w:rPr>
        <w:t>Asplenion septerionalis- Festucion pallentis</w:t>
      </w:r>
      <w:r w:rsidRPr="004227BD">
        <w:t>) - priorytetowe są tylko murawy ze stanowiskami storczyków,</w:t>
      </w:r>
    </w:p>
    <w:p w14:paraId="20DF59EB" w14:textId="77777777" w:rsidR="00BD0CB4" w:rsidRPr="004227BD" w:rsidRDefault="0040512F" w:rsidP="00AC1307">
      <w:pPr>
        <w:pStyle w:val="Akapitzlist"/>
        <w:numPr>
          <w:ilvl w:val="0"/>
          <w:numId w:val="19"/>
        </w:numPr>
      </w:pPr>
      <w:r w:rsidRPr="004227BD">
        <w:t>zmienno wilgotne łąki trzęślicowe (</w:t>
      </w:r>
      <w:r w:rsidRPr="004227BD">
        <w:rPr>
          <w:i/>
          <w:iCs/>
        </w:rPr>
        <w:t>Molinion</w:t>
      </w:r>
      <w:r w:rsidRPr="004227BD">
        <w:t>),</w:t>
      </w:r>
    </w:p>
    <w:p w14:paraId="338962EA" w14:textId="529AEC7E" w:rsidR="00BD0CB4" w:rsidRPr="004227BD" w:rsidRDefault="0040512F" w:rsidP="00AC1307">
      <w:pPr>
        <w:pStyle w:val="Akapitzlist"/>
        <w:numPr>
          <w:ilvl w:val="0"/>
          <w:numId w:val="19"/>
        </w:numPr>
      </w:pPr>
      <w:r w:rsidRPr="004227BD">
        <w:t>ziołorośla górskie (</w:t>
      </w:r>
      <w:r w:rsidRPr="004227BD">
        <w:rPr>
          <w:i/>
          <w:iCs/>
        </w:rPr>
        <w:t>Adynostylion alliariae</w:t>
      </w:r>
      <w:r w:rsidRPr="004227BD">
        <w:t>) i zioła nadrzeczne (</w:t>
      </w:r>
      <w:r w:rsidRPr="004227BD">
        <w:rPr>
          <w:i/>
          <w:iCs/>
        </w:rPr>
        <w:t>Convo</w:t>
      </w:r>
      <w:r w:rsidR="004227BD">
        <w:rPr>
          <w:i/>
          <w:iCs/>
        </w:rPr>
        <w:t>l</w:t>
      </w:r>
      <w:r w:rsidRPr="004227BD">
        <w:rPr>
          <w:i/>
          <w:iCs/>
        </w:rPr>
        <w:t>vuletalia</w:t>
      </w:r>
      <w:r w:rsidR="004227BD">
        <w:rPr>
          <w:i/>
          <w:iCs/>
        </w:rPr>
        <w:t xml:space="preserve"> </w:t>
      </w:r>
      <w:r w:rsidRPr="004227BD">
        <w:rPr>
          <w:i/>
          <w:iCs/>
        </w:rPr>
        <w:t>sepium</w:t>
      </w:r>
      <w:r w:rsidRPr="004227BD">
        <w:t>),</w:t>
      </w:r>
    </w:p>
    <w:p w14:paraId="38A47CFB" w14:textId="77777777" w:rsidR="00BD0CB4" w:rsidRPr="004227BD" w:rsidRDefault="0040512F" w:rsidP="00AC1307">
      <w:pPr>
        <w:pStyle w:val="Akapitzlist"/>
        <w:numPr>
          <w:ilvl w:val="0"/>
          <w:numId w:val="19"/>
        </w:numPr>
      </w:pPr>
      <w:r w:rsidRPr="004227BD">
        <w:t>łąki sclernicowe (</w:t>
      </w:r>
      <w:r w:rsidRPr="004227BD">
        <w:rPr>
          <w:i/>
          <w:iCs/>
        </w:rPr>
        <w:t>Cnidion dubii</w:t>
      </w:r>
      <w:r w:rsidRPr="004227BD">
        <w:t>),</w:t>
      </w:r>
    </w:p>
    <w:p w14:paraId="195B7816" w14:textId="7F1827FE" w:rsidR="00BD0CB4" w:rsidRPr="004227BD" w:rsidRDefault="0040512F" w:rsidP="00AC1307">
      <w:pPr>
        <w:pStyle w:val="Akapitzlist"/>
        <w:numPr>
          <w:ilvl w:val="0"/>
          <w:numId w:val="19"/>
        </w:numPr>
      </w:pPr>
      <w:r w:rsidRPr="004227BD">
        <w:t>niżowe i górskie świeże łąki użytkowane ekstensywnie</w:t>
      </w:r>
      <w:r w:rsidR="004227BD">
        <w:t xml:space="preserve"> </w:t>
      </w:r>
      <w:r w:rsidRPr="004227BD">
        <w:t>(</w:t>
      </w:r>
      <w:r w:rsidRPr="004227BD">
        <w:rPr>
          <w:i/>
          <w:iCs/>
        </w:rPr>
        <w:t>Arhenatherion</w:t>
      </w:r>
      <w:r w:rsidR="004227BD" w:rsidRPr="004227BD">
        <w:rPr>
          <w:i/>
          <w:iCs/>
        </w:rPr>
        <w:t xml:space="preserve"> </w:t>
      </w:r>
      <w:r w:rsidRPr="004227BD">
        <w:rPr>
          <w:i/>
          <w:iCs/>
        </w:rPr>
        <w:t>elatioris</w:t>
      </w:r>
      <w:r w:rsidRPr="004227BD">
        <w:t>),</w:t>
      </w:r>
    </w:p>
    <w:p w14:paraId="651AA1BB" w14:textId="77777777" w:rsidR="00BD0CB4" w:rsidRPr="004227BD" w:rsidRDefault="0040512F" w:rsidP="00AC1307">
      <w:pPr>
        <w:pStyle w:val="Akapitzlist"/>
        <w:numPr>
          <w:ilvl w:val="0"/>
          <w:numId w:val="19"/>
        </w:numPr>
      </w:pPr>
      <w:r w:rsidRPr="004227BD">
        <w:t>torfowiska wysokie zdegradowane, lecz zdolne do naturalnej i stymulowanej regeneracji,</w:t>
      </w:r>
    </w:p>
    <w:p w14:paraId="49BB768C" w14:textId="6DD08960" w:rsidR="00BD0CB4" w:rsidRPr="004227BD" w:rsidRDefault="0040512F" w:rsidP="00AC1307">
      <w:pPr>
        <w:pStyle w:val="Akapitzlist"/>
        <w:numPr>
          <w:ilvl w:val="0"/>
          <w:numId w:val="19"/>
        </w:numPr>
      </w:pPr>
      <w:r w:rsidRPr="004227BD">
        <w:t xml:space="preserve">torfowiska przejściowe i trzęsawiska (przeważnie z roślinnością z </w:t>
      </w:r>
      <w:r w:rsidRPr="004227BD">
        <w:rPr>
          <w:i/>
          <w:iCs/>
        </w:rPr>
        <w:t>Scheuchzerio-Caricetea</w:t>
      </w:r>
      <w:r w:rsidRPr="004227BD">
        <w:t>),</w:t>
      </w:r>
    </w:p>
    <w:p w14:paraId="37BFBD1D" w14:textId="6471251B" w:rsidR="00BD0CB4" w:rsidRPr="004227BD" w:rsidRDefault="0040512F" w:rsidP="00AC1307">
      <w:pPr>
        <w:pStyle w:val="Akapitzlist"/>
        <w:numPr>
          <w:ilvl w:val="0"/>
          <w:numId w:val="19"/>
        </w:numPr>
      </w:pPr>
      <w:r w:rsidRPr="004227BD">
        <w:t>torfowiska nakredowe (</w:t>
      </w:r>
      <w:r w:rsidRPr="004227BD">
        <w:rPr>
          <w:i/>
          <w:iCs/>
        </w:rPr>
        <w:t>Cladietum marisci, Caricetum buxbaumii, Schoenetum nigrigantis</w:t>
      </w:r>
      <w:r w:rsidRPr="004227BD">
        <w:t>)</w:t>
      </w:r>
    </w:p>
    <w:p w14:paraId="51C6DCB9" w14:textId="67A9CF0D" w:rsidR="00BD0CB4" w:rsidRPr="004227BD" w:rsidRDefault="0040512F" w:rsidP="00AC1307">
      <w:pPr>
        <w:pStyle w:val="Akapitzlist"/>
        <w:numPr>
          <w:ilvl w:val="0"/>
          <w:numId w:val="19"/>
        </w:numPr>
      </w:pPr>
      <w:r w:rsidRPr="004227BD">
        <w:t xml:space="preserve">górskie i nizinne torfowiska zasadowe o charakterze młak, </w:t>
      </w:r>
      <w:r w:rsidR="004227BD">
        <w:t>t</w:t>
      </w:r>
      <w:r w:rsidRPr="004227BD">
        <w:t>urzycowisk i mechowisk,</w:t>
      </w:r>
    </w:p>
    <w:p w14:paraId="550E8138" w14:textId="3FCE99C5" w:rsidR="00BD0CB4" w:rsidRPr="004227BD" w:rsidRDefault="0040512F" w:rsidP="00AC1307">
      <w:pPr>
        <w:pStyle w:val="Akapitzlist"/>
        <w:numPr>
          <w:ilvl w:val="0"/>
          <w:numId w:val="19"/>
        </w:numPr>
      </w:pPr>
      <w:r w:rsidRPr="004227BD">
        <w:t>grąd środkowoeuropejski i subkontynentalny (</w:t>
      </w:r>
      <w:r w:rsidRPr="004227BD">
        <w:rPr>
          <w:i/>
          <w:iCs/>
        </w:rPr>
        <w:t>Galio-Carpinetum.Tilio-Carpinetum</w:t>
      </w:r>
      <w:r w:rsidRPr="004227BD">
        <w:t>),</w:t>
      </w:r>
    </w:p>
    <w:p w14:paraId="28801D48" w14:textId="53F73A77" w:rsidR="00BD0CB4" w:rsidRPr="004227BD" w:rsidRDefault="0040512F" w:rsidP="00AC1307">
      <w:pPr>
        <w:pStyle w:val="Akapitzlist"/>
        <w:numPr>
          <w:ilvl w:val="0"/>
          <w:numId w:val="19"/>
        </w:numPr>
      </w:pPr>
      <w:r w:rsidRPr="004227BD">
        <w:t>bory i lasy bagienne (</w:t>
      </w:r>
      <w:r w:rsidRPr="004227BD">
        <w:rPr>
          <w:i/>
          <w:iCs/>
        </w:rPr>
        <w:t>Vaccinio uliginosi-Betuletum pubescentis, Vaccinio uliginosi-Pinetum, Pino mugo-Sphagnetum, Sphagno girgensohnii-Picetum</w:t>
      </w:r>
      <w:r w:rsidRPr="004227BD">
        <w:t xml:space="preserve"> i brzozowo-sosnowe bagienne lasy borealne),</w:t>
      </w:r>
    </w:p>
    <w:p w14:paraId="55F02820" w14:textId="5701F130" w:rsidR="00BD0CB4" w:rsidRPr="004227BD" w:rsidRDefault="0040512F" w:rsidP="00AC1307">
      <w:pPr>
        <w:pStyle w:val="Akapitzlist"/>
        <w:numPr>
          <w:ilvl w:val="0"/>
          <w:numId w:val="19"/>
        </w:numPr>
      </w:pPr>
      <w:r w:rsidRPr="004227BD">
        <w:t>łęgi wierzbowe,</w:t>
      </w:r>
      <w:r w:rsidR="004227BD">
        <w:t xml:space="preserve"> </w:t>
      </w:r>
      <w:r w:rsidRPr="004227BD">
        <w:t>topolowe,</w:t>
      </w:r>
      <w:r w:rsidR="004227BD">
        <w:t xml:space="preserve"> </w:t>
      </w:r>
      <w:r w:rsidRPr="004227BD">
        <w:t>olszowe i jesionowe (</w:t>
      </w:r>
      <w:r w:rsidRPr="004227BD">
        <w:rPr>
          <w:i/>
          <w:iCs/>
        </w:rPr>
        <w:t>Salicetum</w:t>
      </w:r>
      <w:r w:rsidRPr="004227BD">
        <w:t xml:space="preserve"> albo-</w:t>
      </w:r>
      <w:r w:rsidRPr="004227BD">
        <w:rPr>
          <w:i/>
          <w:iCs/>
        </w:rPr>
        <w:t>fragilis.Populetum albae</w:t>
      </w:r>
      <w:r w:rsidRPr="004227BD">
        <w:t xml:space="preserve">, </w:t>
      </w:r>
      <w:r w:rsidRPr="004227BD">
        <w:rPr>
          <w:i/>
          <w:iCs/>
        </w:rPr>
        <w:t>Alnenion glutinoso-incanae</w:t>
      </w:r>
      <w:r w:rsidRPr="004227BD">
        <w:t>, olsy źródliskowe),</w:t>
      </w:r>
    </w:p>
    <w:p w14:paraId="79402CB6" w14:textId="77777777" w:rsidR="00BD0CB4" w:rsidRPr="004227BD" w:rsidRDefault="0040512F" w:rsidP="00AC1307">
      <w:pPr>
        <w:pStyle w:val="Akapitzlist"/>
        <w:numPr>
          <w:ilvl w:val="0"/>
          <w:numId w:val="19"/>
        </w:numPr>
      </w:pPr>
      <w:r w:rsidRPr="004227BD">
        <w:t>łęgowe lasy dębowo-wiązowo-jesionowe (</w:t>
      </w:r>
      <w:r w:rsidRPr="004227BD">
        <w:rPr>
          <w:i/>
          <w:iCs/>
        </w:rPr>
        <w:t>Flicario-Ulmetum</w:t>
      </w:r>
      <w:r w:rsidRPr="004227BD">
        <w:t>),</w:t>
      </w:r>
    </w:p>
    <w:p w14:paraId="2E004132" w14:textId="77777777" w:rsidR="00BD0CB4" w:rsidRPr="004227BD" w:rsidRDefault="0040512F" w:rsidP="00AC1307">
      <w:pPr>
        <w:pStyle w:val="Akapitzlist"/>
        <w:numPr>
          <w:ilvl w:val="0"/>
          <w:numId w:val="19"/>
        </w:numPr>
      </w:pPr>
      <w:r w:rsidRPr="004227BD">
        <w:t>ciepłolubne dąbrowy (</w:t>
      </w:r>
      <w:r w:rsidRPr="004227BD">
        <w:rPr>
          <w:i/>
          <w:iCs/>
        </w:rPr>
        <w:t>Quercetalia pubescenti-petraeae</w:t>
      </w:r>
      <w:r w:rsidRPr="004227BD">
        <w:t>).</w:t>
      </w:r>
    </w:p>
    <w:p w14:paraId="7AC21E76" w14:textId="77777777" w:rsidR="004227BD" w:rsidRDefault="004227BD" w:rsidP="00330C48">
      <w:bookmarkStart w:id="147" w:name="bookmark28"/>
    </w:p>
    <w:p w14:paraId="5AD1F766" w14:textId="008EA0F9" w:rsidR="00BD0CB4" w:rsidRPr="004227BD" w:rsidRDefault="0040512F" w:rsidP="00330C48">
      <w:pPr>
        <w:rPr>
          <w:b/>
          <w:bCs/>
        </w:rPr>
      </w:pPr>
      <w:r w:rsidRPr="004227BD">
        <w:rPr>
          <w:b/>
          <w:bCs/>
        </w:rPr>
        <w:t>Obszar specjalnej ochrony ptaków „Ostoja Nadgoplańska”</w:t>
      </w:r>
      <w:bookmarkEnd w:id="147"/>
    </w:p>
    <w:p w14:paraId="15071020" w14:textId="77777777" w:rsidR="004227BD" w:rsidRDefault="0040512F" w:rsidP="00330C48">
      <w:r>
        <w:t xml:space="preserve">Powierzchnia: 9815.8 ha </w:t>
      </w:r>
    </w:p>
    <w:p w14:paraId="440CF4E6" w14:textId="041782F1" w:rsidR="00BD0CB4" w:rsidRDefault="0040512F" w:rsidP="00330C48">
      <w:r>
        <w:t xml:space="preserve">Kod obszaru: </w:t>
      </w:r>
      <w:r w:rsidRPr="004227BD">
        <w:rPr>
          <w:b/>
          <w:bCs/>
        </w:rPr>
        <w:t>PLB 040004</w:t>
      </w:r>
    </w:p>
    <w:p w14:paraId="401BE429" w14:textId="5161C2B6" w:rsidR="00BD0CB4" w:rsidRDefault="0040512F" w:rsidP="00330C48">
      <w:r>
        <w:t xml:space="preserve">Obszar obejmuje jeziora: </w:t>
      </w:r>
      <w:r w:rsidR="005D282D">
        <w:t>Gopło</w:t>
      </w:r>
      <w:r>
        <w:t>, Skulska Wieś, Skulskie, Czartowo. Strefa brzegów jezior porośnięta jest szerokim pasem trzcinowisk, a okolice jezior zajmują wilgotne łąki oraz pola uprawne. Obszar jest ważną ostoją ptaków ze względu na liczne stanowiska lęgowe ptaków wodno- błotnych. stanowi też miejsce wypoczynku dla ptaków przelotnych.</w:t>
      </w:r>
    </w:p>
    <w:p w14:paraId="090CD31D" w14:textId="2E779397" w:rsidR="00BD0CB4" w:rsidRDefault="0040512F" w:rsidP="00330C48">
      <w:r>
        <w:t>Na terenie obszaru występują co najmniej 24 gatunki ptaków z Załącznika I Dyrektywy Ptasiej oraz inne niż ptaki zwierzęta chronione.</w:t>
      </w:r>
    </w:p>
    <w:p w14:paraId="4C0BA752" w14:textId="77777777" w:rsidR="00BD0CB4" w:rsidRDefault="0040512F" w:rsidP="00330C48">
      <w:r>
        <w:t>Ptaki wymienione w Załączniku I Dyrektywy Rady 79/409/EWG:</w:t>
      </w:r>
    </w:p>
    <w:p w14:paraId="761EDFEF" w14:textId="77777777" w:rsidR="00BD0CB4" w:rsidRDefault="0040512F" w:rsidP="00AC1307">
      <w:pPr>
        <w:pStyle w:val="Akapitzlist"/>
        <w:numPr>
          <w:ilvl w:val="0"/>
          <w:numId w:val="20"/>
        </w:numPr>
      </w:pPr>
      <w:r w:rsidRPr="005D282D">
        <w:rPr>
          <w:i/>
          <w:iCs/>
        </w:rPr>
        <w:t>Botaurus stellaris</w:t>
      </w:r>
      <w:r>
        <w:t xml:space="preserve"> (bąk)</w:t>
      </w:r>
    </w:p>
    <w:p w14:paraId="1981CA4A" w14:textId="77777777" w:rsidR="00BD0CB4" w:rsidRDefault="0040512F" w:rsidP="00AC1307">
      <w:pPr>
        <w:pStyle w:val="Akapitzlist"/>
        <w:numPr>
          <w:ilvl w:val="0"/>
          <w:numId w:val="20"/>
        </w:numPr>
      </w:pPr>
      <w:r w:rsidRPr="005D282D">
        <w:rPr>
          <w:i/>
          <w:iCs/>
        </w:rPr>
        <w:t>Ixobrychus minutus</w:t>
      </w:r>
      <w:r>
        <w:t xml:space="preserve"> (bączek)</w:t>
      </w:r>
    </w:p>
    <w:p w14:paraId="233A331B" w14:textId="77777777" w:rsidR="00BD0CB4" w:rsidRDefault="0040512F" w:rsidP="00AC1307">
      <w:pPr>
        <w:pStyle w:val="Akapitzlist"/>
        <w:numPr>
          <w:ilvl w:val="0"/>
          <w:numId w:val="20"/>
        </w:numPr>
      </w:pPr>
      <w:r w:rsidRPr="005D282D">
        <w:rPr>
          <w:i/>
          <w:iCs/>
        </w:rPr>
        <w:t>Ciconia ciconia</w:t>
      </w:r>
      <w:r>
        <w:t xml:space="preserve"> (bocian biały</w:t>
      </w:r>
    </w:p>
    <w:p w14:paraId="0AC74B75" w14:textId="77777777" w:rsidR="00BD0CB4" w:rsidRDefault="0040512F" w:rsidP="00AC1307">
      <w:pPr>
        <w:pStyle w:val="Akapitzlist"/>
        <w:numPr>
          <w:ilvl w:val="0"/>
          <w:numId w:val="20"/>
        </w:numPr>
      </w:pPr>
      <w:r w:rsidRPr="005D282D">
        <w:rPr>
          <w:i/>
          <w:iCs/>
        </w:rPr>
        <w:t>Anser albufrons</w:t>
      </w:r>
      <w:r>
        <w:t xml:space="preserve"> (gęś białoczelna)</w:t>
      </w:r>
    </w:p>
    <w:p w14:paraId="1AA68745" w14:textId="77777777" w:rsidR="00BD0CB4" w:rsidRDefault="0040512F" w:rsidP="00AC1307">
      <w:pPr>
        <w:pStyle w:val="Akapitzlist"/>
        <w:numPr>
          <w:ilvl w:val="0"/>
          <w:numId w:val="20"/>
        </w:numPr>
      </w:pPr>
      <w:r w:rsidRPr="005D282D">
        <w:rPr>
          <w:i/>
          <w:iCs/>
        </w:rPr>
        <w:t>Haliaeetua albicilla</w:t>
      </w:r>
      <w:r>
        <w:t xml:space="preserve"> (bielik)</w:t>
      </w:r>
    </w:p>
    <w:p w14:paraId="01A02BA6" w14:textId="73E38956" w:rsidR="00BD0CB4" w:rsidRDefault="0040512F" w:rsidP="00AC1307">
      <w:pPr>
        <w:pStyle w:val="Akapitzlist"/>
        <w:numPr>
          <w:ilvl w:val="0"/>
          <w:numId w:val="20"/>
        </w:numPr>
      </w:pPr>
      <w:r w:rsidRPr="005D282D">
        <w:rPr>
          <w:i/>
          <w:iCs/>
        </w:rPr>
        <w:t>Circus aeruginosus</w:t>
      </w:r>
      <w:r>
        <w:t xml:space="preserve"> (</w:t>
      </w:r>
      <w:r w:rsidR="004227BD">
        <w:t>błotniak</w:t>
      </w:r>
      <w:r>
        <w:t xml:space="preserve"> stawowy)</w:t>
      </w:r>
    </w:p>
    <w:p w14:paraId="78B74103" w14:textId="77777777" w:rsidR="00BD0CB4" w:rsidRDefault="0040512F" w:rsidP="00AC1307">
      <w:pPr>
        <w:pStyle w:val="Akapitzlist"/>
        <w:numPr>
          <w:ilvl w:val="0"/>
          <w:numId w:val="20"/>
        </w:numPr>
      </w:pPr>
      <w:r w:rsidRPr="005D282D">
        <w:rPr>
          <w:i/>
          <w:iCs/>
        </w:rPr>
        <w:t>Circus pygargus</w:t>
      </w:r>
      <w:r>
        <w:t xml:space="preserve"> (błotniak łąkowy)</w:t>
      </w:r>
    </w:p>
    <w:p w14:paraId="29461BC2" w14:textId="3BCD9AA1" w:rsidR="00BD0CB4" w:rsidRDefault="0040512F" w:rsidP="00AC1307">
      <w:pPr>
        <w:pStyle w:val="Akapitzlist"/>
        <w:numPr>
          <w:ilvl w:val="0"/>
          <w:numId w:val="20"/>
        </w:numPr>
      </w:pPr>
      <w:r w:rsidRPr="005D282D">
        <w:rPr>
          <w:i/>
          <w:iCs/>
        </w:rPr>
        <w:t>Por</w:t>
      </w:r>
      <w:r w:rsidR="004227BD" w:rsidRPr="005D282D">
        <w:rPr>
          <w:i/>
          <w:iCs/>
        </w:rPr>
        <w:t>z</w:t>
      </w:r>
      <w:r w:rsidRPr="005D282D">
        <w:rPr>
          <w:i/>
          <w:iCs/>
        </w:rPr>
        <w:t>ana por</w:t>
      </w:r>
      <w:r w:rsidR="004227BD" w:rsidRPr="005D282D">
        <w:rPr>
          <w:i/>
          <w:iCs/>
        </w:rPr>
        <w:t>z</w:t>
      </w:r>
      <w:r w:rsidRPr="005D282D">
        <w:rPr>
          <w:i/>
          <w:iCs/>
        </w:rPr>
        <w:t>ana</w:t>
      </w:r>
      <w:r>
        <w:t xml:space="preserve"> (kropi</w:t>
      </w:r>
      <w:r w:rsidR="004227BD">
        <w:t>a</w:t>
      </w:r>
      <w:r>
        <w:t>tka)</w:t>
      </w:r>
    </w:p>
    <w:p w14:paraId="14EF730F" w14:textId="77777777" w:rsidR="00BD0CB4" w:rsidRDefault="0040512F" w:rsidP="00AC1307">
      <w:pPr>
        <w:pStyle w:val="Akapitzlist"/>
        <w:numPr>
          <w:ilvl w:val="0"/>
          <w:numId w:val="20"/>
        </w:numPr>
      </w:pPr>
      <w:r w:rsidRPr="005D282D">
        <w:rPr>
          <w:i/>
          <w:iCs/>
        </w:rPr>
        <w:t>Porzana parva</w:t>
      </w:r>
      <w:r>
        <w:t xml:space="preserve"> (zielonka)</w:t>
      </w:r>
    </w:p>
    <w:p w14:paraId="00A3AC1F" w14:textId="77777777" w:rsidR="00BD0CB4" w:rsidRDefault="0040512F" w:rsidP="00AC1307">
      <w:pPr>
        <w:pStyle w:val="Akapitzlist"/>
        <w:numPr>
          <w:ilvl w:val="0"/>
          <w:numId w:val="20"/>
        </w:numPr>
      </w:pPr>
      <w:r w:rsidRPr="005D282D">
        <w:rPr>
          <w:i/>
          <w:iCs/>
        </w:rPr>
        <w:lastRenderedPageBreak/>
        <w:t>Crex crex</w:t>
      </w:r>
      <w:r>
        <w:t xml:space="preserve"> (derkacz)</w:t>
      </w:r>
    </w:p>
    <w:p w14:paraId="220EC741" w14:textId="77777777" w:rsidR="00BD0CB4" w:rsidRDefault="0040512F" w:rsidP="00AC1307">
      <w:pPr>
        <w:pStyle w:val="Akapitzlist"/>
        <w:numPr>
          <w:ilvl w:val="0"/>
          <w:numId w:val="20"/>
        </w:numPr>
      </w:pPr>
      <w:r w:rsidRPr="005D282D">
        <w:rPr>
          <w:i/>
          <w:iCs/>
        </w:rPr>
        <w:t>Grus grus</w:t>
      </w:r>
      <w:r>
        <w:t xml:space="preserve"> (żuraw)</w:t>
      </w:r>
    </w:p>
    <w:p w14:paraId="2BFECB1D" w14:textId="77777777" w:rsidR="00BD0CB4" w:rsidRDefault="0040512F" w:rsidP="00AC1307">
      <w:pPr>
        <w:pStyle w:val="Akapitzlist"/>
        <w:numPr>
          <w:ilvl w:val="0"/>
          <w:numId w:val="20"/>
        </w:numPr>
      </w:pPr>
      <w:r w:rsidRPr="005D282D">
        <w:rPr>
          <w:i/>
          <w:iCs/>
        </w:rPr>
        <w:t>Philomachus pugnax</w:t>
      </w:r>
      <w:r>
        <w:t xml:space="preserve"> (batalion)</w:t>
      </w:r>
    </w:p>
    <w:p w14:paraId="68C2CF18" w14:textId="77777777" w:rsidR="00BD0CB4" w:rsidRDefault="0040512F" w:rsidP="00AC1307">
      <w:pPr>
        <w:pStyle w:val="Akapitzlist"/>
        <w:numPr>
          <w:ilvl w:val="0"/>
          <w:numId w:val="20"/>
        </w:numPr>
      </w:pPr>
      <w:r w:rsidRPr="005D282D">
        <w:rPr>
          <w:i/>
          <w:iCs/>
        </w:rPr>
        <w:t>Gallinago media</w:t>
      </w:r>
      <w:r>
        <w:t xml:space="preserve"> (dubelt)</w:t>
      </w:r>
    </w:p>
    <w:p w14:paraId="148FACB7" w14:textId="26F1E30C" w:rsidR="00BD0CB4" w:rsidRDefault="0040512F" w:rsidP="00AC1307">
      <w:pPr>
        <w:pStyle w:val="Akapitzlist"/>
        <w:numPr>
          <w:ilvl w:val="0"/>
          <w:numId w:val="20"/>
        </w:numPr>
      </w:pPr>
      <w:r w:rsidRPr="005D282D">
        <w:rPr>
          <w:i/>
          <w:iCs/>
        </w:rPr>
        <w:t>Sterna</w:t>
      </w:r>
      <w:r w:rsidR="00712557" w:rsidRPr="005D282D">
        <w:rPr>
          <w:i/>
          <w:iCs/>
        </w:rPr>
        <w:t xml:space="preserve"> </w:t>
      </w:r>
      <w:r w:rsidRPr="005D282D">
        <w:rPr>
          <w:i/>
          <w:iCs/>
        </w:rPr>
        <w:t>hi rundo</w:t>
      </w:r>
      <w:r>
        <w:t xml:space="preserve"> (rybitwa rzeczna)</w:t>
      </w:r>
    </w:p>
    <w:p w14:paraId="66E1B44E" w14:textId="77777777" w:rsidR="00BD0CB4" w:rsidRDefault="0040512F" w:rsidP="00AC1307">
      <w:pPr>
        <w:pStyle w:val="Akapitzlist"/>
        <w:numPr>
          <w:ilvl w:val="0"/>
          <w:numId w:val="20"/>
        </w:numPr>
      </w:pPr>
      <w:r w:rsidRPr="005D282D">
        <w:rPr>
          <w:i/>
          <w:iCs/>
        </w:rPr>
        <w:t>Chlidonias Niger</w:t>
      </w:r>
      <w:r>
        <w:t xml:space="preserve"> (rybitwa czarna)</w:t>
      </w:r>
    </w:p>
    <w:p w14:paraId="7BCF0DA4" w14:textId="7BD92B37" w:rsidR="00BD0CB4" w:rsidRDefault="0040512F" w:rsidP="00AC1307">
      <w:pPr>
        <w:pStyle w:val="Akapitzlist"/>
        <w:numPr>
          <w:ilvl w:val="0"/>
          <w:numId w:val="20"/>
        </w:numPr>
      </w:pPr>
      <w:r w:rsidRPr="005D282D">
        <w:rPr>
          <w:i/>
          <w:iCs/>
        </w:rPr>
        <w:t>Asio</w:t>
      </w:r>
      <w:r w:rsidR="00712557" w:rsidRPr="005D282D">
        <w:rPr>
          <w:i/>
          <w:iCs/>
        </w:rPr>
        <w:t xml:space="preserve"> f</w:t>
      </w:r>
      <w:r w:rsidRPr="005D282D">
        <w:rPr>
          <w:i/>
          <w:iCs/>
        </w:rPr>
        <w:t>lammeus</w:t>
      </w:r>
      <w:r>
        <w:t xml:space="preserve"> (sowa błotna)</w:t>
      </w:r>
    </w:p>
    <w:p w14:paraId="514B4FB4" w14:textId="77777777" w:rsidR="00BD0CB4" w:rsidRDefault="0040512F" w:rsidP="00AC1307">
      <w:pPr>
        <w:pStyle w:val="Akapitzlist"/>
        <w:numPr>
          <w:ilvl w:val="0"/>
          <w:numId w:val="20"/>
        </w:numPr>
      </w:pPr>
      <w:r w:rsidRPr="005D282D">
        <w:rPr>
          <w:i/>
          <w:iCs/>
        </w:rPr>
        <w:t>Dryocopus martius</w:t>
      </w:r>
      <w:r>
        <w:t xml:space="preserve"> (dzięcioł czarny)</w:t>
      </w:r>
    </w:p>
    <w:p w14:paraId="513D816F" w14:textId="77777777" w:rsidR="00BD0CB4" w:rsidRDefault="0040512F" w:rsidP="00AC1307">
      <w:pPr>
        <w:pStyle w:val="Akapitzlist"/>
        <w:numPr>
          <w:ilvl w:val="0"/>
          <w:numId w:val="20"/>
        </w:numPr>
      </w:pPr>
      <w:r w:rsidRPr="005D282D">
        <w:rPr>
          <w:i/>
          <w:iCs/>
        </w:rPr>
        <w:t>Dendrocopos medius</w:t>
      </w:r>
      <w:r>
        <w:t xml:space="preserve"> (dzięcioł średni)</w:t>
      </w:r>
    </w:p>
    <w:p w14:paraId="3F9B5F62" w14:textId="3F35D1EC" w:rsidR="00BD0CB4" w:rsidRDefault="0040512F" w:rsidP="00AC1307">
      <w:pPr>
        <w:pStyle w:val="Akapitzlist"/>
        <w:numPr>
          <w:ilvl w:val="0"/>
          <w:numId w:val="20"/>
        </w:numPr>
      </w:pPr>
      <w:r w:rsidRPr="005D282D">
        <w:rPr>
          <w:i/>
          <w:iCs/>
        </w:rPr>
        <w:t>Lullu</w:t>
      </w:r>
      <w:r w:rsidR="00712557" w:rsidRPr="005D282D">
        <w:rPr>
          <w:i/>
          <w:iCs/>
        </w:rPr>
        <w:t>l</w:t>
      </w:r>
      <w:r w:rsidRPr="005D282D">
        <w:rPr>
          <w:i/>
          <w:iCs/>
        </w:rPr>
        <w:t>a arboreta</w:t>
      </w:r>
      <w:r>
        <w:t xml:space="preserve"> (lerka)</w:t>
      </w:r>
    </w:p>
    <w:p w14:paraId="46A70732" w14:textId="77777777" w:rsidR="00BD0CB4" w:rsidRDefault="0040512F" w:rsidP="00AC1307">
      <w:pPr>
        <w:pStyle w:val="Akapitzlist"/>
        <w:numPr>
          <w:ilvl w:val="0"/>
          <w:numId w:val="20"/>
        </w:numPr>
      </w:pPr>
      <w:r w:rsidRPr="005D282D">
        <w:rPr>
          <w:i/>
          <w:iCs/>
        </w:rPr>
        <w:t>Anthus campestris</w:t>
      </w:r>
      <w:r>
        <w:t xml:space="preserve"> (świergotek polny)</w:t>
      </w:r>
    </w:p>
    <w:p w14:paraId="10CBE5C7" w14:textId="77777777" w:rsidR="00BD0CB4" w:rsidRDefault="0040512F" w:rsidP="00AC1307">
      <w:pPr>
        <w:pStyle w:val="Akapitzlist"/>
        <w:numPr>
          <w:ilvl w:val="0"/>
          <w:numId w:val="20"/>
        </w:numPr>
      </w:pPr>
      <w:r w:rsidRPr="005D282D">
        <w:rPr>
          <w:i/>
          <w:iCs/>
        </w:rPr>
        <w:t>Luscinia svecica</w:t>
      </w:r>
      <w:r>
        <w:t xml:space="preserve"> (podróżniczek)</w:t>
      </w:r>
    </w:p>
    <w:p w14:paraId="793ACA3F" w14:textId="297BC3A2" w:rsidR="00BD0CB4" w:rsidRDefault="0040512F" w:rsidP="00AC1307">
      <w:pPr>
        <w:pStyle w:val="Akapitzlist"/>
        <w:numPr>
          <w:ilvl w:val="0"/>
          <w:numId w:val="20"/>
        </w:numPr>
      </w:pPr>
      <w:r w:rsidRPr="005D282D">
        <w:rPr>
          <w:i/>
          <w:iCs/>
        </w:rPr>
        <w:t>Sy</w:t>
      </w:r>
      <w:r w:rsidR="005D282D">
        <w:rPr>
          <w:i/>
          <w:iCs/>
        </w:rPr>
        <w:t>l</w:t>
      </w:r>
      <w:r w:rsidRPr="005D282D">
        <w:rPr>
          <w:i/>
          <w:iCs/>
        </w:rPr>
        <w:t>via nisoria</w:t>
      </w:r>
      <w:r>
        <w:t xml:space="preserve"> (jarzębatka)</w:t>
      </w:r>
    </w:p>
    <w:p w14:paraId="5F6DD39D" w14:textId="77777777" w:rsidR="00BD0CB4" w:rsidRDefault="0040512F" w:rsidP="00AC1307">
      <w:pPr>
        <w:pStyle w:val="Akapitzlist"/>
        <w:numPr>
          <w:ilvl w:val="0"/>
          <w:numId w:val="20"/>
        </w:numPr>
      </w:pPr>
      <w:r w:rsidRPr="005D282D">
        <w:rPr>
          <w:i/>
          <w:iCs/>
        </w:rPr>
        <w:t>Lanius collurio</w:t>
      </w:r>
      <w:r>
        <w:t xml:space="preserve"> (gąsiorek)</w:t>
      </w:r>
    </w:p>
    <w:p w14:paraId="135C0A46" w14:textId="77777777" w:rsidR="00BD0CB4" w:rsidRDefault="0040512F" w:rsidP="00AC1307">
      <w:pPr>
        <w:pStyle w:val="Akapitzlist"/>
        <w:numPr>
          <w:ilvl w:val="0"/>
          <w:numId w:val="20"/>
        </w:numPr>
      </w:pPr>
      <w:r w:rsidRPr="005D282D">
        <w:rPr>
          <w:i/>
          <w:iCs/>
        </w:rPr>
        <w:t>Emberiza hortulana</w:t>
      </w:r>
      <w:r>
        <w:t xml:space="preserve"> (ortolan)</w:t>
      </w:r>
    </w:p>
    <w:p w14:paraId="0BA55365" w14:textId="77777777" w:rsidR="004227BD" w:rsidRDefault="004227BD" w:rsidP="00330C48"/>
    <w:p w14:paraId="5DF48702" w14:textId="77777777" w:rsidR="004227BD" w:rsidRDefault="0040512F" w:rsidP="00330C48">
      <w:r>
        <w:t>Regularnie migrujące ptaki nie wymienione w Załączniku I :</w:t>
      </w:r>
    </w:p>
    <w:p w14:paraId="4D02E9E8" w14:textId="35963178" w:rsidR="00BD0CB4" w:rsidRPr="004227BD" w:rsidRDefault="0040512F" w:rsidP="00AC1307">
      <w:pPr>
        <w:pStyle w:val="Akapitzlist"/>
        <w:numPr>
          <w:ilvl w:val="0"/>
          <w:numId w:val="21"/>
        </w:numPr>
      </w:pPr>
      <w:r w:rsidRPr="005D282D">
        <w:rPr>
          <w:i/>
          <w:iCs/>
        </w:rPr>
        <w:t>Tachybaptus ruficollis</w:t>
      </w:r>
      <w:r w:rsidRPr="004227BD">
        <w:t xml:space="preserve"> (perkozek)</w:t>
      </w:r>
    </w:p>
    <w:p w14:paraId="03D45841" w14:textId="77777777" w:rsidR="00BD0CB4" w:rsidRPr="004227BD" w:rsidRDefault="0040512F" w:rsidP="00AC1307">
      <w:pPr>
        <w:pStyle w:val="Akapitzlist"/>
        <w:numPr>
          <w:ilvl w:val="0"/>
          <w:numId w:val="21"/>
        </w:numPr>
      </w:pPr>
      <w:r w:rsidRPr="005D282D">
        <w:rPr>
          <w:i/>
          <w:iCs/>
        </w:rPr>
        <w:t>Podiceps cristatus</w:t>
      </w:r>
      <w:r w:rsidRPr="004227BD">
        <w:t xml:space="preserve"> (perkoz dwuczuby)</w:t>
      </w:r>
    </w:p>
    <w:p w14:paraId="044A6978" w14:textId="77777777" w:rsidR="00BD0CB4" w:rsidRPr="004227BD" w:rsidRDefault="0040512F" w:rsidP="00AC1307">
      <w:pPr>
        <w:pStyle w:val="Akapitzlist"/>
        <w:numPr>
          <w:ilvl w:val="0"/>
          <w:numId w:val="21"/>
        </w:numPr>
      </w:pPr>
      <w:r w:rsidRPr="005D282D">
        <w:rPr>
          <w:i/>
          <w:iCs/>
        </w:rPr>
        <w:t>Podiceps grisegena</w:t>
      </w:r>
      <w:r w:rsidRPr="004227BD">
        <w:t xml:space="preserve"> (perkoz rdzawoszyi)</w:t>
      </w:r>
    </w:p>
    <w:p w14:paraId="35BCC862" w14:textId="09DC2E29" w:rsidR="00BD0CB4" w:rsidRPr="004227BD" w:rsidRDefault="0040512F" w:rsidP="00AC1307">
      <w:pPr>
        <w:pStyle w:val="Akapitzlist"/>
        <w:numPr>
          <w:ilvl w:val="0"/>
          <w:numId w:val="21"/>
        </w:numPr>
      </w:pPr>
      <w:r w:rsidRPr="005D282D">
        <w:rPr>
          <w:i/>
          <w:iCs/>
        </w:rPr>
        <w:t>Cygnus olor</w:t>
      </w:r>
      <w:r w:rsidRPr="004227BD">
        <w:t xml:space="preserve"> (łabędź niemy)</w:t>
      </w:r>
    </w:p>
    <w:p w14:paraId="26601C63" w14:textId="7155F671" w:rsidR="00BD0CB4" w:rsidRPr="004227BD" w:rsidRDefault="0040512F" w:rsidP="00AC1307">
      <w:pPr>
        <w:pStyle w:val="Akapitzlist"/>
        <w:numPr>
          <w:ilvl w:val="0"/>
          <w:numId w:val="21"/>
        </w:numPr>
      </w:pPr>
      <w:r w:rsidRPr="005D282D">
        <w:rPr>
          <w:i/>
          <w:iCs/>
        </w:rPr>
        <w:t xml:space="preserve">Anser </w:t>
      </w:r>
      <w:r w:rsidR="00712557" w:rsidRPr="005D282D">
        <w:rPr>
          <w:i/>
          <w:iCs/>
        </w:rPr>
        <w:t>f</w:t>
      </w:r>
      <w:r w:rsidRPr="005D282D">
        <w:rPr>
          <w:i/>
          <w:iCs/>
        </w:rPr>
        <w:t>abalis</w:t>
      </w:r>
      <w:r w:rsidRPr="004227BD">
        <w:t xml:space="preserve"> (gęś zbożowa)</w:t>
      </w:r>
    </w:p>
    <w:p w14:paraId="502DD210" w14:textId="77777777" w:rsidR="00BD0CB4" w:rsidRPr="004227BD" w:rsidRDefault="0040512F" w:rsidP="00AC1307">
      <w:pPr>
        <w:pStyle w:val="Akapitzlist"/>
        <w:numPr>
          <w:ilvl w:val="0"/>
          <w:numId w:val="21"/>
        </w:numPr>
      </w:pPr>
      <w:r w:rsidRPr="005D282D">
        <w:rPr>
          <w:i/>
          <w:iCs/>
        </w:rPr>
        <w:t>Anser anser</w:t>
      </w:r>
      <w:r w:rsidRPr="004227BD">
        <w:t xml:space="preserve"> (gęgawa)</w:t>
      </w:r>
    </w:p>
    <w:p w14:paraId="08E09053" w14:textId="77777777" w:rsidR="00BD0CB4" w:rsidRPr="004227BD" w:rsidRDefault="0040512F" w:rsidP="00AC1307">
      <w:pPr>
        <w:pStyle w:val="Akapitzlist"/>
        <w:numPr>
          <w:ilvl w:val="0"/>
          <w:numId w:val="21"/>
        </w:numPr>
      </w:pPr>
      <w:r w:rsidRPr="005D282D">
        <w:rPr>
          <w:i/>
          <w:iCs/>
        </w:rPr>
        <w:t>Anas repera</w:t>
      </w:r>
      <w:r w:rsidRPr="004227BD">
        <w:t xml:space="preserve"> (krakwa)</w:t>
      </w:r>
    </w:p>
    <w:p w14:paraId="2A0D71D5" w14:textId="77777777" w:rsidR="00BD0CB4" w:rsidRPr="004227BD" w:rsidRDefault="0040512F" w:rsidP="00AC1307">
      <w:pPr>
        <w:pStyle w:val="Akapitzlist"/>
        <w:numPr>
          <w:ilvl w:val="0"/>
          <w:numId w:val="21"/>
        </w:numPr>
      </w:pPr>
      <w:r w:rsidRPr="005D282D">
        <w:rPr>
          <w:i/>
          <w:iCs/>
        </w:rPr>
        <w:t>Anas platyrhynchos</w:t>
      </w:r>
      <w:r w:rsidRPr="004227BD">
        <w:t xml:space="preserve"> (krzyżówka)</w:t>
      </w:r>
    </w:p>
    <w:p w14:paraId="60D4BC43" w14:textId="77777777" w:rsidR="00BD0CB4" w:rsidRPr="004227BD" w:rsidRDefault="0040512F" w:rsidP="00AC1307">
      <w:pPr>
        <w:pStyle w:val="Akapitzlist"/>
        <w:numPr>
          <w:ilvl w:val="0"/>
          <w:numId w:val="21"/>
        </w:numPr>
      </w:pPr>
      <w:r w:rsidRPr="005D282D">
        <w:rPr>
          <w:i/>
          <w:iCs/>
        </w:rPr>
        <w:t>Anas querquedula</w:t>
      </w:r>
      <w:r w:rsidRPr="004227BD">
        <w:t xml:space="preserve"> (cyranka)</w:t>
      </w:r>
    </w:p>
    <w:p w14:paraId="5C4745E8" w14:textId="77777777" w:rsidR="00BD0CB4" w:rsidRPr="004227BD" w:rsidRDefault="0040512F" w:rsidP="00AC1307">
      <w:pPr>
        <w:pStyle w:val="Akapitzlist"/>
        <w:numPr>
          <w:ilvl w:val="0"/>
          <w:numId w:val="21"/>
        </w:numPr>
      </w:pPr>
      <w:r w:rsidRPr="005D282D">
        <w:rPr>
          <w:i/>
          <w:iCs/>
        </w:rPr>
        <w:t>Anas clypeata</w:t>
      </w:r>
      <w:r w:rsidRPr="004227BD">
        <w:t xml:space="preserve"> (płaskonos)</w:t>
      </w:r>
    </w:p>
    <w:p w14:paraId="3551C0E1" w14:textId="77777777" w:rsidR="00BD0CB4" w:rsidRPr="004227BD" w:rsidRDefault="0040512F" w:rsidP="00AC1307">
      <w:pPr>
        <w:pStyle w:val="Akapitzlist"/>
        <w:numPr>
          <w:ilvl w:val="0"/>
          <w:numId w:val="21"/>
        </w:numPr>
      </w:pPr>
      <w:r w:rsidRPr="005D282D">
        <w:rPr>
          <w:i/>
          <w:iCs/>
        </w:rPr>
        <w:t>Aytliya ferina</w:t>
      </w:r>
      <w:r w:rsidRPr="004227BD">
        <w:t xml:space="preserve"> (głowienka)</w:t>
      </w:r>
    </w:p>
    <w:p w14:paraId="1C614B49" w14:textId="77777777" w:rsidR="00BD0CB4" w:rsidRPr="004227BD" w:rsidRDefault="0040512F" w:rsidP="00AC1307">
      <w:pPr>
        <w:pStyle w:val="Akapitzlist"/>
        <w:numPr>
          <w:ilvl w:val="0"/>
          <w:numId w:val="21"/>
        </w:numPr>
      </w:pPr>
      <w:r w:rsidRPr="005D282D">
        <w:rPr>
          <w:i/>
          <w:iCs/>
        </w:rPr>
        <w:t>Aythya fuligula</w:t>
      </w:r>
      <w:r w:rsidRPr="004227BD">
        <w:t xml:space="preserve"> (czernica)</w:t>
      </w:r>
    </w:p>
    <w:p w14:paraId="5B91F74D" w14:textId="77777777" w:rsidR="00BD0CB4" w:rsidRPr="004227BD" w:rsidRDefault="0040512F" w:rsidP="00AC1307">
      <w:pPr>
        <w:pStyle w:val="Akapitzlist"/>
        <w:numPr>
          <w:ilvl w:val="0"/>
          <w:numId w:val="21"/>
        </w:numPr>
      </w:pPr>
      <w:r w:rsidRPr="005D282D">
        <w:rPr>
          <w:i/>
          <w:iCs/>
        </w:rPr>
        <w:t>Accipiter nisus</w:t>
      </w:r>
      <w:r w:rsidRPr="004227BD">
        <w:t xml:space="preserve"> (krogulec)</w:t>
      </w:r>
    </w:p>
    <w:p w14:paraId="09C91F44" w14:textId="77777777" w:rsidR="00BD0CB4" w:rsidRPr="004227BD" w:rsidRDefault="0040512F" w:rsidP="00AC1307">
      <w:pPr>
        <w:pStyle w:val="Akapitzlist"/>
        <w:numPr>
          <w:ilvl w:val="0"/>
          <w:numId w:val="21"/>
        </w:numPr>
      </w:pPr>
      <w:r w:rsidRPr="005D282D">
        <w:rPr>
          <w:i/>
          <w:iCs/>
        </w:rPr>
        <w:t>Accipiter gentili</w:t>
      </w:r>
      <w:r w:rsidRPr="004227BD">
        <w:t xml:space="preserve"> ( jastrząb)</w:t>
      </w:r>
    </w:p>
    <w:p w14:paraId="03C12276" w14:textId="77777777" w:rsidR="00BD0CB4" w:rsidRPr="004227BD" w:rsidRDefault="0040512F" w:rsidP="00AC1307">
      <w:pPr>
        <w:pStyle w:val="Akapitzlist"/>
        <w:numPr>
          <w:ilvl w:val="0"/>
          <w:numId w:val="21"/>
        </w:numPr>
      </w:pPr>
      <w:r w:rsidRPr="005D282D">
        <w:rPr>
          <w:i/>
          <w:iCs/>
        </w:rPr>
        <w:t>Rallus aquaticus</w:t>
      </w:r>
      <w:r w:rsidRPr="004227BD">
        <w:t xml:space="preserve"> (wodnik)</w:t>
      </w:r>
    </w:p>
    <w:p w14:paraId="2353C988" w14:textId="77777777" w:rsidR="00BD0CB4" w:rsidRPr="004227BD" w:rsidRDefault="0040512F" w:rsidP="00AC1307">
      <w:pPr>
        <w:pStyle w:val="Akapitzlist"/>
        <w:numPr>
          <w:ilvl w:val="0"/>
          <w:numId w:val="21"/>
        </w:numPr>
      </w:pPr>
      <w:r w:rsidRPr="005D282D">
        <w:rPr>
          <w:i/>
          <w:iCs/>
        </w:rPr>
        <w:t>Gallinula chloropus</w:t>
      </w:r>
      <w:r w:rsidRPr="004227BD">
        <w:t xml:space="preserve"> (kokoszka)</w:t>
      </w:r>
    </w:p>
    <w:p w14:paraId="606736E1" w14:textId="77777777" w:rsidR="00BD0CB4" w:rsidRPr="004227BD" w:rsidRDefault="0040512F" w:rsidP="00AC1307">
      <w:pPr>
        <w:pStyle w:val="Akapitzlist"/>
        <w:numPr>
          <w:ilvl w:val="0"/>
          <w:numId w:val="21"/>
        </w:numPr>
      </w:pPr>
      <w:r w:rsidRPr="005D282D">
        <w:rPr>
          <w:i/>
          <w:iCs/>
        </w:rPr>
        <w:t>Fulica atr</w:t>
      </w:r>
      <w:r w:rsidRPr="004227BD">
        <w:t>a (łyska)</w:t>
      </w:r>
    </w:p>
    <w:p w14:paraId="72B132B9" w14:textId="77777777" w:rsidR="00BD0CB4" w:rsidRPr="004227BD" w:rsidRDefault="0040512F" w:rsidP="00AC1307">
      <w:pPr>
        <w:pStyle w:val="Akapitzlist"/>
        <w:numPr>
          <w:ilvl w:val="0"/>
          <w:numId w:val="21"/>
        </w:numPr>
      </w:pPr>
      <w:r w:rsidRPr="005D282D">
        <w:rPr>
          <w:i/>
          <w:iCs/>
        </w:rPr>
        <w:t>Charadrius dubius</w:t>
      </w:r>
      <w:r w:rsidRPr="004227BD">
        <w:t xml:space="preserve"> (sieweczka rzeczna)</w:t>
      </w:r>
    </w:p>
    <w:p w14:paraId="12F3CD02" w14:textId="77777777" w:rsidR="00BD0CB4" w:rsidRPr="004227BD" w:rsidRDefault="0040512F" w:rsidP="00AC1307">
      <w:pPr>
        <w:pStyle w:val="Akapitzlist"/>
        <w:numPr>
          <w:ilvl w:val="0"/>
          <w:numId w:val="21"/>
        </w:numPr>
      </w:pPr>
      <w:r w:rsidRPr="005D282D">
        <w:rPr>
          <w:i/>
          <w:iCs/>
        </w:rPr>
        <w:t>Charadrius hiaticula</w:t>
      </w:r>
      <w:r w:rsidRPr="004227BD">
        <w:t xml:space="preserve"> (sieweczka obrożna)</w:t>
      </w:r>
    </w:p>
    <w:p w14:paraId="2E0C8B7C" w14:textId="77777777" w:rsidR="00BD0CB4" w:rsidRPr="004227BD" w:rsidRDefault="0040512F" w:rsidP="00AC1307">
      <w:pPr>
        <w:pStyle w:val="Akapitzlist"/>
        <w:numPr>
          <w:ilvl w:val="0"/>
          <w:numId w:val="21"/>
        </w:numPr>
      </w:pPr>
      <w:r w:rsidRPr="005D282D">
        <w:rPr>
          <w:i/>
          <w:iCs/>
        </w:rPr>
        <w:t>Vanellus vanellus</w:t>
      </w:r>
      <w:r w:rsidRPr="004227BD">
        <w:t xml:space="preserve"> (czajka)</w:t>
      </w:r>
    </w:p>
    <w:p w14:paraId="324FF202" w14:textId="093CE392" w:rsidR="00BD0CB4" w:rsidRPr="004227BD" w:rsidRDefault="0040512F" w:rsidP="00AC1307">
      <w:pPr>
        <w:pStyle w:val="Akapitzlist"/>
        <w:numPr>
          <w:ilvl w:val="0"/>
          <w:numId w:val="21"/>
        </w:numPr>
      </w:pPr>
      <w:r w:rsidRPr="005D282D">
        <w:rPr>
          <w:i/>
          <w:iCs/>
        </w:rPr>
        <w:t>Gallinago Gallina</w:t>
      </w:r>
      <w:r w:rsidR="00712557" w:rsidRPr="005D282D">
        <w:rPr>
          <w:i/>
          <w:iCs/>
        </w:rPr>
        <w:t>ro</w:t>
      </w:r>
      <w:r w:rsidRPr="004227BD">
        <w:t xml:space="preserve"> (kszyk)</w:t>
      </w:r>
    </w:p>
    <w:p w14:paraId="4F9AF627" w14:textId="77777777" w:rsidR="004227BD" w:rsidRPr="004227BD" w:rsidRDefault="0040512F" w:rsidP="00AC1307">
      <w:pPr>
        <w:pStyle w:val="Akapitzlist"/>
        <w:numPr>
          <w:ilvl w:val="0"/>
          <w:numId w:val="21"/>
        </w:numPr>
      </w:pPr>
      <w:r w:rsidRPr="005D282D">
        <w:rPr>
          <w:i/>
          <w:iCs/>
        </w:rPr>
        <w:t>Limosa limosa</w:t>
      </w:r>
      <w:r w:rsidRPr="004227BD">
        <w:t xml:space="preserve"> (rycyk) </w:t>
      </w:r>
    </w:p>
    <w:p w14:paraId="40040806" w14:textId="5EBE8FAE" w:rsidR="00BD0CB4" w:rsidRPr="004227BD" w:rsidRDefault="004227BD" w:rsidP="00AC1307">
      <w:pPr>
        <w:pStyle w:val="Akapitzlist"/>
        <w:numPr>
          <w:ilvl w:val="0"/>
          <w:numId w:val="21"/>
        </w:numPr>
      </w:pPr>
      <w:r w:rsidRPr="005D282D">
        <w:rPr>
          <w:i/>
          <w:iCs/>
        </w:rPr>
        <w:t>Tr</w:t>
      </w:r>
      <w:r w:rsidR="0040512F" w:rsidRPr="005D282D">
        <w:rPr>
          <w:i/>
          <w:iCs/>
        </w:rPr>
        <w:t>inga tetanus</w:t>
      </w:r>
      <w:r w:rsidR="0040512F" w:rsidRPr="004227BD">
        <w:t xml:space="preserve"> (krwawodziób)</w:t>
      </w:r>
    </w:p>
    <w:p w14:paraId="75B4AB16" w14:textId="77777777" w:rsidR="00BD0CB4" w:rsidRPr="004227BD" w:rsidRDefault="0040512F" w:rsidP="00AC1307">
      <w:pPr>
        <w:pStyle w:val="Akapitzlist"/>
        <w:numPr>
          <w:ilvl w:val="0"/>
          <w:numId w:val="21"/>
        </w:numPr>
      </w:pPr>
      <w:r w:rsidRPr="005D282D">
        <w:rPr>
          <w:i/>
          <w:iCs/>
        </w:rPr>
        <w:t>Larus ridibundus</w:t>
      </w:r>
      <w:r w:rsidRPr="004227BD">
        <w:t xml:space="preserve"> (śmieszka)</w:t>
      </w:r>
    </w:p>
    <w:p w14:paraId="2F147430" w14:textId="77777777" w:rsidR="00BD0CB4" w:rsidRPr="004227BD" w:rsidRDefault="0040512F" w:rsidP="00AC1307">
      <w:pPr>
        <w:pStyle w:val="Akapitzlist"/>
        <w:numPr>
          <w:ilvl w:val="0"/>
          <w:numId w:val="21"/>
        </w:numPr>
      </w:pPr>
      <w:r w:rsidRPr="005D282D">
        <w:rPr>
          <w:i/>
          <w:iCs/>
        </w:rPr>
        <w:t>Larus canus</w:t>
      </w:r>
      <w:r w:rsidRPr="004227BD">
        <w:t xml:space="preserve"> (mewa pospolita)</w:t>
      </w:r>
    </w:p>
    <w:p w14:paraId="3EBA1F64" w14:textId="77777777" w:rsidR="00BD0CB4" w:rsidRPr="004227BD" w:rsidRDefault="0040512F" w:rsidP="00AC1307">
      <w:pPr>
        <w:pStyle w:val="Akapitzlist"/>
        <w:numPr>
          <w:ilvl w:val="0"/>
          <w:numId w:val="21"/>
        </w:numPr>
      </w:pPr>
      <w:r w:rsidRPr="005D282D">
        <w:rPr>
          <w:i/>
          <w:iCs/>
        </w:rPr>
        <w:t>Locustella luscinioides</w:t>
      </w:r>
      <w:r w:rsidRPr="004227BD">
        <w:t xml:space="preserve"> (brzęczka)</w:t>
      </w:r>
    </w:p>
    <w:p w14:paraId="7CB15C8D" w14:textId="77777777" w:rsidR="004227BD" w:rsidRPr="004227BD" w:rsidRDefault="0040512F" w:rsidP="00AC1307">
      <w:pPr>
        <w:pStyle w:val="Akapitzlist"/>
        <w:numPr>
          <w:ilvl w:val="0"/>
          <w:numId w:val="21"/>
        </w:numPr>
      </w:pPr>
      <w:r w:rsidRPr="005D282D">
        <w:rPr>
          <w:i/>
          <w:iCs/>
        </w:rPr>
        <w:t>Acrocephalus schoenobaenus</w:t>
      </w:r>
      <w:r w:rsidRPr="004227BD">
        <w:t xml:space="preserve"> (rokitniczka) </w:t>
      </w:r>
    </w:p>
    <w:p w14:paraId="055323E3" w14:textId="145E3203" w:rsidR="00BD0CB4" w:rsidRPr="004227BD" w:rsidRDefault="0040512F" w:rsidP="00AC1307">
      <w:pPr>
        <w:pStyle w:val="Akapitzlist"/>
        <w:numPr>
          <w:ilvl w:val="0"/>
          <w:numId w:val="21"/>
        </w:numPr>
      </w:pPr>
      <w:r w:rsidRPr="005D282D">
        <w:rPr>
          <w:i/>
          <w:iCs/>
        </w:rPr>
        <w:t>Acrocephalus scirpaceus</w:t>
      </w:r>
      <w:r w:rsidRPr="004227BD">
        <w:t xml:space="preserve"> (trzcinniczek)</w:t>
      </w:r>
    </w:p>
    <w:p w14:paraId="619465CC" w14:textId="2D0FF5F8" w:rsidR="00BD0CB4" w:rsidRPr="004227BD" w:rsidRDefault="0040512F" w:rsidP="00AC1307">
      <w:pPr>
        <w:pStyle w:val="Akapitzlist"/>
        <w:numPr>
          <w:ilvl w:val="0"/>
          <w:numId w:val="21"/>
        </w:numPr>
      </w:pPr>
      <w:r w:rsidRPr="005D282D">
        <w:rPr>
          <w:i/>
          <w:iCs/>
        </w:rPr>
        <w:t>Acrocephalus arundinaceus</w:t>
      </w:r>
      <w:r w:rsidRPr="004227BD">
        <w:t xml:space="preserve"> (trz</w:t>
      </w:r>
      <w:r w:rsidR="00712557">
        <w:t>c</w:t>
      </w:r>
      <w:r w:rsidRPr="004227BD">
        <w:t>iniak)</w:t>
      </w:r>
    </w:p>
    <w:p w14:paraId="15123501" w14:textId="77777777" w:rsidR="00BD0CB4" w:rsidRPr="004227BD" w:rsidRDefault="0040512F" w:rsidP="00AC1307">
      <w:pPr>
        <w:pStyle w:val="Akapitzlist"/>
        <w:numPr>
          <w:ilvl w:val="0"/>
          <w:numId w:val="21"/>
        </w:numPr>
      </w:pPr>
      <w:r w:rsidRPr="005D282D">
        <w:rPr>
          <w:i/>
          <w:iCs/>
        </w:rPr>
        <w:t>Panurus biarmicus</w:t>
      </w:r>
      <w:r w:rsidRPr="004227BD">
        <w:t xml:space="preserve"> (wąsatka)</w:t>
      </w:r>
    </w:p>
    <w:p w14:paraId="76881E6F" w14:textId="77777777" w:rsidR="00BD0CB4" w:rsidRPr="004227BD" w:rsidRDefault="0040512F" w:rsidP="00AC1307">
      <w:pPr>
        <w:pStyle w:val="Akapitzlist"/>
        <w:numPr>
          <w:ilvl w:val="0"/>
          <w:numId w:val="21"/>
        </w:numPr>
      </w:pPr>
      <w:r w:rsidRPr="005D282D">
        <w:rPr>
          <w:i/>
          <w:iCs/>
        </w:rPr>
        <w:t>Lanius excubitor</w:t>
      </w:r>
      <w:r w:rsidRPr="004227BD">
        <w:t xml:space="preserve"> (srokosz)</w:t>
      </w:r>
    </w:p>
    <w:p w14:paraId="5F047591" w14:textId="77777777" w:rsidR="00BD0CB4" w:rsidRPr="004227BD" w:rsidRDefault="0040512F" w:rsidP="00AC1307">
      <w:pPr>
        <w:pStyle w:val="Akapitzlist"/>
        <w:numPr>
          <w:ilvl w:val="0"/>
          <w:numId w:val="21"/>
        </w:numPr>
      </w:pPr>
      <w:r w:rsidRPr="005D282D">
        <w:rPr>
          <w:i/>
          <w:iCs/>
        </w:rPr>
        <w:t>Emberiza schoeniclus</w:t>
      </w:r>
      <w:r w:rsidRPr="004227BD">
        <w:t xml:space="preserve"> (potrzos)</w:t>
      </w:r>
    </w:p>
    <w:p w14:paraId="491F3595" w14:textId="77777777" w:rsidR="00BD0CB4" w:rsidRPr="004227BD" w:rsidRDefault="0040512F" w:rsidP="00AC1307">
      <w:pPr>
        <w:pStyle w:val="Akapitzlist"/>
        <w:numPr>
          <w:ilvl w:val="0"/>
          <w:numId w:val="21"/>
        </w:numPr>
      </w:pPr>
      <w:r w:rsidRPr="005D282D">
        <w:rPr>
          <w:i/>
          <w:iCs/>
        </w:rPr>
        <w:t>PhaIacrocorax carbo sinensis</w:t>
      </w:r>
      <w:r w:rsidRPr="004227BD">
        <w:t xml:space="preserve"> (kormoran czarny)</w:t>
      </w:r>
    </w:p>
    <w:p w14:paraId="69F9A50B" w14:textId="77777777" w:rsidR="004227BD" w:rsidRPr="004227BD" w:rsidRDefault="0040512F" w:rsidP="00AC1307">
      <w:pPr>
        <w:pStyle w:val="Akapitzlist"/>
        <w:numPr>
          <w:ilvl w:val="0"/>
          <w:numId w:val="21"/>
        </w:numPr>
      </w:pPr>
      <w:r w:rsidRPr="005D282D">
        <w:rPr>
          <w:i/>
          <w:iCs/>
        </w:rPr>
        <w:t>Geese</w:t>
      </w:r>
      <w:r w:rsidRPr="004227BD">
        <w:t xml:space="preserve"> (gęsi)</w:t>
      </w:r>
    </w:p>
    <w:p w14:paraId="35D3AB44" w14:textId="77777777" w:rsidR="004227BD" w:rsidRDefault="004227BD" w:rsidP="00330C48"/>
    <w:p w14:paraId="3153EEB8" w14:textId="293D758F" w:rsidR="00BD0CB4" w:rsidRDefault="0040512F" w:rsidP="00330C48">
      <w:r>
        <w:t>Ssaki wymienione w Załączniku II Dyrektywy Rady 92/43/EWG:</w:t>
      </w:r>
    </w:p>
    <w:p w14:paraId="7BF9DDF5" w14:textId="585BE65C" w:rsidR="00BD0CB4" w:rsidRDefault="0040512F" w:rsidP="00AC1307">
      <w:pPr>
        <w:pStyle w:val="Akapitzlist"/>
        <w:numPr>
          <w:ilvl w:val="0"/>
          <w:numId w:val="22"/>
        </w:numPr>
      </w:pPr>
      <w:r w:rsidRPr="005D282D">
        <w:rPr>
          <w:i/>
          <w:iCs/>
        </w:rPr>
        <w:lastRenderedPageBreak/>
        <w:t>Lutra Lutra</w:t>
      </w:r>
      <w:r>
        <w:t xml:space="preserve"> (wydra)</w:t>
      </w:r>
    </w:p>
    <w:p w14:paraId="7E45CDE0" w14:textId="77777777" w:rsidR="00712557" w:rsidRDefault="00712557" w:rsidP="00330C48"/>
    <w:p w14:paraId="3BC50D65" w14:textId="76CF0027" w:rsidR="00BD0CB4" w:rsidRDefault="0040512F" w:rsidP="00330C48">
      <w:r>
        <w:t>Płazy i gady wymienione w Załączniku 11 :</w:t>
      </w:r>
    </w:p>
    <w:p w14:paraId="119FAC3E" w14:textId="56F8185D" w:rsidR="00BD0CB4" w:rsidRDefault="0040512F" w:rsidP="00AC1307">
      <w:pPr>
        <w:pStyle w:val="Akapitzlist"/>
        <w:numPr>
          <w:ilvl w:val="0"/>
          <w:numId w:val="22"/>
        </w:numPr>
      </w:pPr>
      <w:r w:rsidRPr="005D282D">
        <w:rPr>
          <w:i/>
          <w:iCs/>
        </w:rPr>
        <w:t>Triturus cristatus</w:t>
      </w:r>
      <w:r>
        <w:t xml:space="preserve"> (traszka grzebieniasta)</w:t>
      </w:r>
    </w:p>
    <w:p w14:paraId="359F841E" w14:textId="06CB89B8" w:rsidR="00BD0CB4" w:rsidRDefault="0040512F" w:rsidP="00AC1307">
      <w:pPr>
        <w:pStyle w:val="Akapitzlist"/>
        <w:numPr>
          <w:ilvl w:val="0"/>
          <w:numId w:val="22"/>
        </w:numPr>
      </w:pPr>
      <w:r w:rsidRPr="005D282D">
        <w:rPr>
          <w:i/>
          <w:iCs/>
        </w:rPr>
        <w:t>Bombina bombina</w:t>
      </w:r>
      <w:r>
        <w:t xml:space="preserve"> (kumak nizinny)</w:t>
      </w:r>
    </w:p>
    <w:p w14:paraId="7D70285A" w14:textId="77777777" w:rsidR="00712557" w:rsidRDefault="00712557" w:rsidP="00330C48"/>
    <w:p w14:paraId="439C3237" w14:textId="7F1FAE56" w:rsidR="00BD0CB4" w:rsidRDefault="00712557" w:rsidP="00330C48">
      <w:r>
        <w:t>R</w:t>
      </w:r>
      <w:r w:rsidR="0040512F">
        <w:t>yby wymienione w Załączniku II :</w:t>
      </w:r>
    </w:p>
    <w:p w14:paraId="5A3F2E1D" w14:textId="52C90280" w:rsidR="00BD0CB4" w:rsidRDefault="0040512F" w:rsidP="00AC1307">
      <w:pPr>
        <w:pStyle w:val="Akapitzlist"/>
        <w:numPr>
          <w:ilvl w:val="0"/>
          <w:numId w:val="23"/>
        </w:numPr>
      </w:pPr>
      <w:r w:rsidRPr="005D282D">
        <w:rPr>
          <w:i/>
          <w:iCs/>
        </w:rPr>
        <w:t>Cobitis taenia</w:t>
      </w:r>
      <w:r>
        <w:t xml:space="preserve"> (koza)</w:t>
      </w:r>
    </w:p>
    <w:p w14:paraId="69046972" w14:textId="77777777" w:rsidR="00712557" w:rsidRDefault="00712557" w:rsidP="00330C48"/>
    <w:p w14:paraId="44D8E8F9" w14:textId="30BD4B74" w:rsidR="00BD0CB4" w:rsidRDefault="0040512F" w:rsidP="00330C48">
      <w:r>
        <w:t>Inne ważne gatunki zwierząt i roślin :</w:t>
      </w:r>
    </w:p>
    <w:p w14:paraId="506E7B83" w14:textId="56339FC1" w:rsidR="00BD0CB4" w:rsidRPr="00712557" w:rsidRDefault="0040512F" w:rsidP="00AC1307">
      <w:pPr>
        <w:pStyle w:val="Akapitzlist"/>
        <w:numPr>
          <w:ilvl w:val="0"/>
          <w:numId w:val="23"/>
        </w:numPr>
      </w:pPr>
      <w:r w:rsidRPr="00712557">
        <w:t xml:space="preserve">Ssaki: </w:t>
      </w:r>
      <w:r w:rsidRPr="005D282D">
        <w:rPr>
          <w:i/>
          <w:iCs/>
        </w:rPr>
        <w:t>Plecotus aurilus</w:t>
      </w:r>
      <w:r w:rsidRPr="00712557">
        <w:t xml:space="preserve"> (gacek brunatny)</w:t>
      </w:r>
    </w:p>
    <w:p w14:paraId="39852F60" w14:textId="08EFA774" w:rsidR="00BD0CB4" w:rsidRPr="00712557" w:rsidRDefault="0040512F" w:rsidP="00AC1307">
      <w:pPr>
        <w:pStyle w:val="Akapitzlist"/>
        <w:numPr>
          <w:ilvl w:val="0"/>
          <w:numId w:val="23"/>
        </w:numPr>
      </w:pPr>
      <w:r w:rsidRPr="00712557">
        <w:t xml:space="preserve">Płazy i gady : </w:t>
      </w:r>
      <w:r w:rsidRPr="005D282D">
        <w:rPr>
          <w:i/>
          <w:iCs/>
        </w:rPr>
        <w:t>Bufo bufo</w:t>
      </w:r>
      <w:r w:rsidRPr="00712557">
        <w:t xml:space="preserve"> (ropucha szara),</w:t>
      </w:r>
      <w:r w:rsidR="00753CF3">
        <w:t xml:space="preserve"> </w:t>
      </w:r>
      <w:r w:rsidRPr="00753CF3">
        <w:rPr>
          <w:i/>
          <w:iCs/>
        </w:rPr>
        <w:t>Bufo viridis</w:t>
      </w:r>
      <w:r w:rsidRPr="00712557">
        <w:t xml:space="preserve"> (ropucha zielona), </w:t>
      </w:r>
      <w:r w:rsidRPr="00753CF3">
        <w:rPr>
          <w:i/>
          <w:iCs/>
        </w:rPr>
        <w:t>Hyla arboreta</w:t>
      </w:r>
      <w:r w:rsidRPr="00712557">
        <w:t xml:space="preserve"> (rzekotka drzewna), </w:t>
      </w:r>
      <w:r w:rsidRPr="00753CF3">
        <w:rPr>
          <w:i/>
          <w:iCs/>
        </w:rPr>
        <w:t>Pelobates fuscus</w:t>
      </w:r>
      <w:r w:rsidRPr="00712557">
        <w:t xml:space="preserve"> (grzebiuszka ziemna), </w:t>
      </w:r>
      <w:r w:rsidRPr="00753CF3">
        <w:rPr>
          <w:i/>
          <w:iCs/>
        </w:rPr>
        <w:t>Rana arvalis</w:t>
      </w:r>
      <w:r w:rsidRPr="00712557">
        <w:t xml:space="preserve"> (żaba moczarowa), </w:t>
      </w:r>
      <w:r w:rsidRPr="00753CF3">
        <w:rPr>
          <w:i/>
          <w:iCs/>
        </w:rPr>
        <w:t>Rana esculenta</w:t>
      </w:r>
      <w:r w:rsidRPr="00712557">
        <w:t xml:space="preserve"> (żaba wodna), </w:t>
      </w:r>
      <w:r w:rsidRPr="00753CF3">
        <w:rPr>
          <w:i/>
          <w:iCs/>
        </w:rPr>
        <w:t>Rana lessonae</w:t>
      </w:r>
      <w:r w:rsidRPr="00712557">
        <w:t xml:space="preserve"> (żaba jeziorowa)</w:t>
      </w:r>
      <w:r w:rsidR="00712557">
        <w:t xml:space="preserve">, </w:t>
      </w:r>
      <w:r w:rsidRPr="00753CF3">
        <w:rPr>
          <w:i/>
          <w:iCs/>
        </w:rPr>
        <w:t>Rana ridibunda</w:t>
      </w:r>
      <w:r w:rsidRPr="00712557">
        <w:t xml:space="preserve"> (żaba śmieszka),</w:t>
      </w:r>
      <w:r w:rsidR="00712557">
        <w:t xml:space="preserve"> </w:t>
      </w:r>
      <w:r w:rsidRPr="00753CF3">
        <w:rPr>
          <w:i/>
          <w:iCs/>
        </w:rPr>
        <w:t>Rana temporaria</w:t>
      </w:r>
      <w:r w:rsidRPr="00712557">
        <w:t xml:space="preserve"> (żaba trawna).</w:t>
      </w:r>
    </w:p>
    <w:p w14:paraId="45774719" w14:textId="0DE934E3" w:rsidR="00BD0CB4" w:rsidRPr="008B1D02" w:rsidRDefault="0040512F" w:rsidP="00AC1307">
      <w:pPr>
        <w:pStyle w:val="Akapitzlist"/>
        <w:numPr>
          <w:ilvl w:val="0"/>
          <w:numId w:val="23"/>
        </w:numPr>
        <w:rPr>
          <w:lang w:val="en-US"/>
        </w:rPr>
      </w:pPr>
      <w:r w:rsidRPr="008B1D02">
        <w:rPr>
          <w:lang w:val="en-US"/>
        </w:rPr>
        <w:t>Ryby:</w:t>
      </w:r>
      <w:r w:rsidR="00712557" w:rsidRPr="008B1D02">
        <w:rPr>
          <w:lang w:val="en-US"/>
        </w:rPr>
        <w:t xml:space="preserve"> </w:t>
      </w:r>
      <w:r w:rsidRPr="008B1D02">
        <w:rPr>
          <w:i/>
          <w:iCs/>
          <w:lang w:val="en-US"/>
        </w:rPr>
        <w:t>Leucaspius delineates</w:t>
      </w:r>
      <w:r w:rsidRPr="008B1D02">
        <w:rPr>
          <w:lang w:val="en-US"/>
        </w:rPr>
        <w:t xml:space="preserve"> (słonecznica)</w:t>
      </w:r>
      <w:r w:rsidR="00712557" w:rsidRPr="008B1D02">
        <w:rPr>
          <w:lang w:val="en-US"/>
        </w:rPr>
        <w:t>,</w:t>
      </w:r>
      <w:r w:rsidRPr="008B1D02">
        <w:rPr>
          <w:lang w:val="en-US"/>
        </w:rPr>
        <w:t xml:space="preserve"> </w:t>
      </w:r>
      <w:r w:rsidRPr="008B1D02">
        <w:rPr>
          <w:i/>
          <w:iCs/>
          <w:lang w:val="en-US"/>
        </w:rPr>
        <w:t>Rhodeus sericeus</w:t>
      </w:r>
      <w:r w:rsidRPr="008B1D02">
        <w:rPr>
          <w:lang w:val="en-US"/>
        </w:rPr>
        <w:t xml:space="preserve"> (różanka), </w:t>
      </w:r>
      <w:r w:rsidRPr="008B1D02">
        <w:rPr>
          <w:i/>
          <w:iCs/>
          <w:lang w:val="en-US"/>
        </w:rPr>
        <w:t>Silurus glanis</w:t>
      </w:r>
      <w:r w:rsidRPr="008B1D02">
        <w:rPr>
          <w:lang w:val="en-US"/>
        </w:rPr>
        <w:t xml:space="preserve"> (sum europejski).</w:t>
      </w:r>
    </w:p>
    <w:p w14:paraId="0BEF6007" w14:textId="4E277A58" w:rsidR="00BD0CB4" w:rsidRPr="008B1D02" w:rsidRDefault="0040512F" w:rsidP="00AC1307">
      <w:pPr>
        <w:pStyle w:val="Akapitzlist"/>
        <w:numPr>
          <w:ilvl w:val="0"/>
          <w:numId w:val="23"/>
        </w:numPr>
        <w:rPr>
          <w:lang w:val="en-US"/>
        </w:rPr>
      </w:pPr>
      <w:r w:rsidRPr="008B1D02">
        <w:rPr>
          <w:lang w:val="en-US"/>
        </w:rPr>
        <w:t xml:space="preserve">Rośliny: </w:t>
      </w:r>
      <w:r w:rsidRPr="008B1D02">
        <w:rPr>
          <w:i/>
          <w:iCs/>
          <w:lang w:val="en-US"/>
        </w:rPr>
        <w:t>Asarum europaeum</w:t>
      </w:r>
      <w:r w:rsidRPr="008B1D02">
        <w:rPr>
          <w:lang w:val="en-US"/>
        </w:rPr>
        <w:t xml:space="preserve"> (kopytnik pospolity),</w:t>
      </w:r>
      <w:r w:rsidR="00712557" w:rsidRPr="008B1D02">
        <w:rPr>
          <w:lang w:val="en-US"/>
        </w:rPr>
        <w:t xml:space="preserve"> </w:t>
      </w:r>
      <w:r w:rsidRPr="008B1D02">
        <w:rPr>
          <w:i/>
          <w:iCs/>
          <w:lang w:val="en-US"/>
        </w:rPr>
        <w:t>Convallaria majalis</w:t>
      </w:r>
      <w:r w:rsidRPr="008B1D02">
        <w:rPr>
          <w:lang w:val="en-US"/>
        </w:rPr>
        <w:t xml:space="preserve"> (konwalia majowa), </w:t>
      </w:r>
      <w:r w:rsidRPr="008B1D02">
        <w:rPr>
          <w:i/>
          <w:iCs/>
          <w:lang w:val="en-US"/>
        </w:rPr>
        <w:t>Dactylorhiza majalis</w:t>
      </w:r>
      <w:r w:rsidRPr="008B1D02">
        <w:rPr>
          <w:lang w:val="en-US"/>
        </w:rPr>
        <w:t xml:space="preserve"> (kukułka szerokolistna), </w:t>
      </w:r>
      <w:r w:rsidRPr="008B1D02">
        <w:rPr>
          <w:i/>
          <w:iCs/>
          <w:lang w:val="en-US"/>
        </w:rPr>
        <w:t>Dianthus superbus</w:t>
      </w:r>
      <w:r w:rsidRPr="008B1D02">
        <w:rPr>
          <w:lang w:val="en-US"/>
        </w:rPr>
        <w:t xml:space="preserve"> (Goździk pyszny), </w:t>
      </w:r>
      <w:r w:rsidRPr="008B1D02">
        <w:rPr>
          <w:i/>
          <w:iCs/>
          <w:lang w:val="en-US"/>
        </w:rPr>
        <w:t>Epipactis helleborine</w:t>
      </w:r>
      <w:r w:rsidRPr="008B1D02">
        <w:rPr>
          <w:lang w:val="en-US"/>
        </w:rPr>
        <w:t xml:space="preserve"> (kruszczyk szerokolistny), </w:t>
      </w:r>
      <w:r w:rsidRPr="008B1D02">
        <w:rPr>
          <w:i/>
          <w:iCs/>
          <w:lang w:val="en-US"/>
        </w:rPr>
        <w:t>Frangula alnus</w:t>
      </w:r>
      <w:r w:rsidRPr="008B1D02">
        <w:rPr>
          <w:lang w:val="en-US"/>
        </w:rPr>
        <w:t xml:space="preserve"> (kruszyna pospolita), </w:t>
      </w:r>
      <w:r w:rsidRPr="008B1D02">
        <w:rPr>
          <w:i/>
          <w:iCs/>
          <w:lang w:val="en-US"/>
        </w:rPr>
        <w:t>Galium odoratum</w:t>
      </w:r>
      <w:r w:rsidRPr="008B1D02">
        <w:rPr>
          <w:lang w:val="en-US"/>
        </w:rPr>
        <w:t xml:space="preserve"> (przytulia wonna), </w:t>
      </w:r>
      <w:r w:rsidRPr="008B1D02">
        <w:rPr>
          <w:i/>
          <w:iCs/>
          <w:lang w:val="en-US"/>
        </w:rPr>
        <w:t>Gentianella uliginisa</w:t>
      </w:r>
      <w:r w:rsidRPr="008B1D02">
        <w:rPr>
          <w:lang w:val="en-US"/>
        </w:rPr>
        <w:t xml:space="preserve"> (goryczuszka błotna), </w:t>
      </w:r>
      <w:r w:rsidRPr="008B1D02">
        <w:rPr>
          <w:i/>
          <w:iCs/>
          <w:lang w:val="en-US"/>
        </w:rPr>
        <w:t>Helichrysum arenarium</w:t>
      </w:r>
      <w:r w:rsidRPr="008B1D02">
        <w:rPr>
          <w:lang w:val="en-US"/>
        </w:rPr>
        <w:t xml:space="preserve"> (kocanki piaskowe), </w:t>
      </w:r>
      <w:r w:rsidRPr="008B1D02">
        <w:rPr>
          <w:i/>
          <w:iCs/>
          <w:lang w:val="en-US"/>
        </w:rPr>
        <w:t>Hepatica nobilis</w:t>
      </w:r>
      <w:r w:rsidRPr="008B1D02">
        <w:rPr>
          <w:lang w:val="en-US"/>
        </w:rPr>
        <w:t xml:space="preserve"> (przylaszczka pospolita), </w:t>
      </w:r>
      <w:r w:rsidRPr="008B1D02">
        <w:rPr>
          <w:i/>
          <w:iCs/>
          <w:lang w:val="en-US"/>
        </w:rPr>
        <w:t>Polypodium vulgare</w:t>
      </w:r>
      <w:r w:rsidRPr="008B1D02">
        <w:rPr>
          <w:lang w:val="en-US"/>
        </w:rPr>
        <w:t xml:space="preserve"> (grążel żółty), </w:t>
      </w:r>
      <w:r w:rsidRPr="008B1D02">
        <w:rPr>
          <w:i/>
          <w:iCs/>
          <w:lang w:val="en-US"/>
        </w:rPr>
        <w:t>Pulsatilla pratensis</w:t>
      </w:r>
      <w:r w:rsidRPr="008B1D02">
        <w:rPr>
          <w:lang w:val="en-US"/>
        </w:rPr>
        <w:t xml:space="preserve"> (sasanka łąkowa), </w:t>
      </w:r>
      <w:r w:rsidRPr="008B1D02">
        <w:rPr>
          <w:i/>
          <w:iCs/>
          <w:lang w:val="en-US"/>
        </w:rPr>
        <w:t>Viburnum opulus</w:t>
      </w:r>
      <w:r w:rsidRPr="008B1D02">
        <w:rPr>
          <w:lang w:val="en-US"/>
        </w:rPr>
        <w:t xml:space="preserve"> (kalian koralowa), </w:t>
      </w:r>
      <w:r w:rsidRPr="008B1D02">
        <w:rPr>
          <w:i/>
          <w:iCs/>
          <w:lang w:val="en-US"/>
        </w:rPr>
        <w:t>Matteuccia struthioperis</w:t>
      </w:r>
      <w:r w:rsidRPr="008B1D02">
        <w:rPr>
          <w:lang w:val="en-US"/>
        </w:rPr>
        <w:t xml:space="preserve"> (pióropusznik strusi).</w:t>
      </w:r>
    </w:p>
    <w:p w14:paraId="6E08D285" w14:textId="77777777" w:rsidR="00712557" w:rsidRPr="008B1D02" w:rsidRDefault="00712557" w:rsidP="00330C48">
      <w:pPr>
        <w:rPr>
          <w:lang w:val="en-US"/>
        </w:rPr>
      </w:pPr>
    </w:p>
    <w:p w14:paraId="7943AD21" w14:textId="0445C2D4" w:rsidR="00BD0CB4" w:rsidRDefault="0040512F" w:rsidP="00C9529C">
      <w:pPr>
        <w:pStyle w:val="Nagwek4"/>
        <w:numPr>
          <w:ilvl w:val="2"/>
          <w:numId w:val="45"/>
        </w:numPr>
      </w:pPr>
      <w:bookmarkStart w:id="148" w:name="_Toc86049526"/>
      <w:bookmarkStart w:id="149" w:name="_Toc86049828"/>
      <w:bookmarkStart w:id="150" w:name="_Toc86049943"/>
      <w:bookmarkStart w:id="151" w:name="_Toc86064317"/>
      <w:r>
        <w:t>Rezerwaty przy rody</w:t>
      </w:r>
      <w:bookmarkEnd w:id="148"/>
      <w:bookmarkEnd w:id="149"/>
      <w:bookmarkEnd w:id="150"/>
      <w:bookmarkEnd w:id="151"/>
    </w:p>
    <w:p w14:paraId="3455BADB" w14:textId="77777777" w:rsidR="00BD0CB4" w:rsidRDefault="0040512F" w:rsidP="00330C48">
      <w:r>
        <w:t>Regionalny Dyrektor Ochrony Środowiska w Poznaniu zarządzeniem nr 3/09 z dnia 27 marca 2009 roku zlikwidował rezerwat przyrody „Nadgoplański Park Tysiąclecia” w województwie wielkopolskim.</w:t>
      </w:r>
    </w:p>
    <w:p w14:paraId="57EE44BD" w14:textId="77777777" w:rsidR="00BD0CB4" w:rsidRDefault="0040512F" w:rsidP="00330C48">
      <w:r>
        <w:t>Obecnie na terenie gminy Skulsk nie ma rezerwatów.</w:t>
      </w:r>
    </w:p>
    <w:p w14:paraId="45C81495" w14:textId="77777777" w:rsidR="00712557" w:rsidRDefault="00712557" w:rsidP="00330C48"/>
    <w:p w14:paraId="6ACFF70D" w14:textId="2740B5B8" w:rsidR="00BD0CB4" w:rsidRDefault="0040512F" w:rsidP="00C9529C">
      <w:pPr>
        <w:pStyle w:val="Nagwek4"/>
        <w:numPr>
          <w:ilvl w:val="2"/>
          <w:numId w:val="45"/>
        </w:numPr>
      </w:pPr>
      <w:bookmarkStart w:id="152" w:name="_Toc86049527"/>
      <w:bookmarkStart w:id="153" w:name="_Toc86049829"/>
      <w:bookmarkStart w:id="154" w:name="_Toc86049944"/>
      <w:bookmarkStart w:id="155" w:name="_Toc86064318"/>
      <w:r>
        <w:t>Park krajobrazowy</w:t>
      </w:r>
      <w:bookmarkEnd w:id="152"/>
      <w:bookmarkEnd w:id="153"/>
      <w:bookmarkEnd w:id="154"/>
      <w:bookmarkEnd w:id="155"/>
    </w:p>
    <w:p w14:paraId="4745993F" w14:textId="77777777" w:rsidR="00BD0CB4" w:rsidRDefault="0040512F" w:rsidP="00330C48">
      <w:r>
        <w:t>Wojewoda Wielkopolski rozporządzeniem nr 2/09 z dnia 08 maja 2009 utworzył na terenie gminy Skulsk park krajobrazowy „Nadgoplański Park Tysiąclecia”, obejmujący obszar o powierzchni 3074,59 ha.</w:t>
      </w:r>
    </w:p>
    <w:p w14:paraId="5414D28A" w14:textId="77777777" w:rsidR="00BD0CB4" w:rsidRDefault="0040512F" w:rsidP="00330C48">
      <w:r>
        <w:t>Do szczególnych celów ochrony na terenie Parku należy:</w:t>
      </w:r>
    </w:p>
    <w:p w14:paraId="3DDDCB01" w14:textId="5ABDCDEC" w:rsidR="00BD0CB4" w:rsidRDefault="0040512F" w:rsidP="00AC1307">
      <w:pPr>
        <w:pStyle w:val="Akapitzlist"/>
        <w:numPr>
          <w:ilvl w:val="0"/>
          <w:numId w:val="24"/>
        </w:numPr>
      </w:pPr>
      <w:r>
        <w:t>zachowanie i popularyzacja walorów przyrodniczych i krajobrazowych w warunkach zrównoważonego rozwoju,</w:t>
      </w:r>
    </w:p>
    <w:p w14:paraId="00C1BB29" w14:textId="3E91BAD7" w:rsidR="00BD0CB4" w:rsidRDefault="0040512F" w:rsidP="00AC1307">
      <w:pPr>
        <w:pStyle w:val="Akapitzlist"/>
        <w:numPr>
          <w:ilvl w:val="0"/>
          <w:numId w:val="24"/>
        </w:numPr>
      </w:pPr>
      <w:r>
        <w:t>zachowanie miejsc lęgowych ptaków, szczególnie populacji ptaków wodnych i błotnych.</w:t>
      </w:r>
    </w:p>
    <w:p w14:paraId="2335C68C" w14:textId="77B9975A" w:rsidR="00BD0CB4" w:rsidRDefault="0040512F" w:rsidP="00AC1307">
      <w:pPr>
        <w:pStyle w:val="Akapitzlist"/>
        <w:numPr>
          <w:ilvl w:val="0"/>
          <w:numId w:val="24"/>
        </w:numPr>
      </w:pPr>
      <w:r>
        <w:t>zachowanie siedlisk wykorzystywanych przez ptaki przelotne oraz zimujące,</w:t>
      </w:r>
    </w:p>
    <w:p w14:paraId="610EBA9B" w14:textId="25F06251" w:rsidR="00BD0CB4" w:rsidRDefault="0040512F" w:rsidP="00AC1307">
      <w:pPr>
        <w:pStyle w:val="Akapitzlist"/>
        <w:numPr>
          <w:ilvl w:val="0"/>
          <w:numId w:val="24"/>
        </w:numPr>
      </w:pPr>
      <w:r>
        <w:t>zachowanie torfowisk i innych środowisk wilgotnych oraz bagiennych,</w:t>
      </w:r>
    </w:p>
    <w:p w14:paraId="0D19B82C" w14:textId="11F87267" w:rsidR="00BD0CB4" w:rsidRDefault="0040512F" w:rsidP="00AC1307">
      <w:pPr>
        <w:pStyle w:val="Akapitzlist"/>
        <w:numPr>
          <w:ilvl w:val="0"/>
          <w:numId w:val="24"/>
        </w:numPr>
      </w:pPr>
      <w:r>
        <w:t>zachowanie naturalnie ukształtowanego krajobrazu po lodowcowe go.</w:t>
      </w:r>
    </w:p>
    <w:p w14:paraId="2EBB2256" w14:textId="77777777" w:rsidR="00BD0CB4" w:rsidRDefault="0040512F" w:rsidP="00330C48">
      <w:r>
        <w:t>Na terenie Parku wprowadza się następujące zakazy:</w:t>
      </w:r>
    </w:p>
    <w:p w14:paraId="5C21197A" w14:textId="7060C527" w:rsidR="00BD0CB4" w:rsidRDefault="0040512F" w:rsidP="00AC1307">
      <w:pPr>
        <w:pStyle w:val="Akapitzlist"/>
        <w:numPr>
          <w:ilvl w:val="0"/>
          <w:numId w:val="25"/>
        </w:numPr>
      </w:pPr>
      <w:r>
        <w:t>realizacji przedsięwzięć mogących znacząco oddziaływać na środowisko w rozumieniu przepisów ustawy z dnia 3 października 2008 roku o udostępnianiu informacji o środowisku i</w:t>
      </w:r>
      <w:r w:rsidR="00191308">
        <w:t> </w:t>
      </w:r>
      <w:r>
        <w:t>jego ochronie, udziale społeczeństwa w ochronie środowiska oraz o ocenach oddziaływania na środowisko (Dz.U Nr 199,poz. 1227 ze zmianami.),</w:t>
      </w:r>
    </w:p>
    <w:p w14:paraId="7CDB4E29" w14:textId="1CC0894B" w:rsidR="00BD0CB4" w:rsidRDefault="0040512F" w:rsidP="00AC1307">
      <w:pPr>
        <w:pStyle w:val="Akapitzlist"/>
        <w:numPr>
          <w:ilvl w:val="0"/>
          <w:numId w:val="25"/>
        </w:numPr>
      </w:pPr>
      <w:r>
        <w:t>umyślnego zabijania dziko występujących zwierząt, niszczenia ich nor. Legowisk, innych schronień i miejsc rozrodu oraz tarlisk i złożonej ikry, z wyjątkiem amatorskiego połowu ryb oraz wykonywania czynności w ramach racjonalnej gospodarki rolnej, leśnej, rybackiej i</w:t>
      </w:r>
      <w:r w:rsidR="00191308">
        <w:t> </w:t>
      </w:r>
      <w:r>
        <w:t>łowieckiej,</w:t>
      </w:r>
    </w:p>
    <w:p w14:paraId="68B41D92" w14:textId="2E7119E0" w:rsidR="00BD0CB4" w:rsidRDefault="0040512F" w:rsidP="00AC1307">
      <w:pPr>
        <w:pStyle w:val="Akapitzlist"/>
        <w:numPr>
          <w:ilvl w:val="0"/>
          <w:numId w:val="25"/>
        </w:numPr>
      </w:pPr>
      <w:r>
        <w:t>likwidowania i niszczenia zadrzewień śródpolnych, przydrożnych i nadwodnych, jeżeli nie wynikają z potrzeby ochrony przeciwpowodziowej lub zapewnienia bezpieczeństwa</w:t>
      </w:r>
      <w:r w:rsidR="00712557">
        <w:t xml:space="preserve"> </w:t>
      </w:r>
      <w:r>
        <w:t xml:space="preserve">ruchu </w:t>
      </w:r>
      <w:r>
        <w:lastRenderedPageBreak/>
        <w:t>drogowego lub wodnego lub budowy, odbudowy, utrzymania, remontów lub naprawy urządzeń wodnych,</w:t>
      </w:r>
    </w:p>
    <w:p w14:paraId="60DF6585" w14:textId="4336356E" w:rsidR="00BD0CB4" w:rsidRDefault="0040512F" w:rsidP="00AC1307">
      <w:pPr>
        <w:pStyle w:val="Akapitzlist"/>
        <w:numPr>
          <w:ilvl w:val="0"/>
          <w:numId w:val="25"/>
        </w:numPr>
      </w:pPr>
      <w:r>
        <w:t>pozyskiwania do celów gospodarczych skał w tym torfu oraz skamieniałości, w tym kopalnych szczątków roślin i zwierząt, a także minerałów i bursztynu’</w:t>
      </w:r>
    </w:p>
    <w:p w14:paraId="75468657" w14:textId="1D5111A2" w:rsidR="00BD0CB4" w:rsidRDefault="0040512F" w:rsidP="00AC1307">
      <w:pPr>
        <w:pStyle w:val="Akapitzlist"/>
        <w:numPr>
          <w:ilvl w:val="0"/>
          <w:numId w:val="25"/>
        </w:numPr>
      </w:pPr>
      <w:r>
        <w:t>wykonywania prac ziemnych trwale zniekształcających rzeźbę terenu, z wyjątkiem prac związanych z zabezpieczeniem przeciwsztormowym, przeciwpowodziowym lub przeciwosuwiskowym lub budową, odbudową, utrzymaniem, remontem lub naprawą urządzeń wodnych,</w:t>
      </w:r>
    </w:p>
    <w:p w14:paraId="2D9CAE71" w14:textId="4FF0D8DF" w:rsidR="00BD0CB4" w:rsidRDefault="0040512F" w:rsidP="00AC1307">
      <w:pPr>
        <w:pStyle w:val="Akapitzlist"/>
        <w:numPr>
          <w:ilvl w:val="0"/>
          <w:numId w:val="25"/>
        </w:numPr>
      </w:pPr>
      <w:r>
        <w:t>dokonywania zmian stosunków wodnych, jeżeli zmiany te nie służą ochronie przyrody lub racjonalnej gospodarce rolnej, leśnej lub rybackiej,</w:t>
      </w:r>
    </w:p>
    <w:p w14:paraId="6EDD022F" w14:textId="278928A8" w:rsidR="00BD0CB4" w:rsidRDefault="0040512F" w:rsidP="00AC1307">
      <w:pPr>
        <w:pStyle w:val="Akapitzlist"/>
        <w:numPr>
          <w:ilvl w:val="0"/>
          <w:numId w:val="25"/>
        </w:numPr>
      </w:pPr>
      <w:r>
        <w:t>budowania nowych obiektów budowlanych w pasie szerokości 100 m od linii brzegów rzek, jezior i innych zbiorników wodnych, z wyjątkiem obiektów służących turystyce wodnej, gospodarce wodnej lub rybackiej; zakaz nie dotyczy budowy nowych obiektów budowlanych służących gospodarce rolnej w pasie 100 m od linii brzegów rzek, jezior i innych zbiorników wodnych w obrębie istniejącej zabudowy zagrodowej,</w:t>
      </w:r>
    </w:p>
    <w:p w14:paraId="2FA9BCD0" w14:textId="6BEAD3D5" w:rsidR="00BD0CB4" w:rsidRDefault="0040512F" w:rsidP="00AC1307">
      <w:pPr>
        <w:pStyle w:val="Akapitzlist"/>
        <w:numPr>
          <w:ilvl w:val="0"/>
          <w:numId w:val="25"/>
        </w:numPr>
      </w:pPr>
      <w:r>
        <w:t>likwidowania, zasypywania, i przekształcania zbiorników wodnych, starorzeczy oraz obszar</w:t>
      </w:r>
      <w:r w:rsidR="00712557">
        <w:t>ó</w:t>
      </w:r>
      <w:r>
        <w:t>w wodnobło</w:t>
      </w:r>
      <w:r w:rsidR="00712557">
        <w:t>t</w:t>
      </w:r>
      <w:r>
        <w:t>nych,</w:t>
      </w:r>
    </w:p>
    <w:p w14:paraId="1DBD353B" w14:textId="2EB9FDCF" w:rsidR="00BD0CB4" w:rsidRDefault="0040512F" w:rsidP="00AC1307">
      <w:pPr>
        <w:pStyle w:val="Akapitzlist"/>
        <w:numPr>
          <w:ilvl w:val="0"/>
          <w:numId w:val="25"/>
        </w:numPr>
      </w:pPr>
      <w:r>
        <w:t>wylewania gnojowicy, z wyjątkiem nawożenia własnych gruntów rolnych,</w:t>
      </w:r>
    </w:p>
    <w:p w14:paraId="7EAFDEB6" w14:textId="14036D69" w:rsidR="00BD0CB4" w:rsidRDefault="0040512F" w:rsidP="00AC1307">
      <w:pPr>
        <w:pStyle w:val="Akapitzlist"/>
        <w:numPr>
          <w:ilvl w:val="0"/>
          <w:numId w:val="25"/>
        </w:numPr>
      </w:pPr>
      <w:r>
        <w:t>prowadzenia chowu i hodowli zwierząt metodą bezściółkową,</w:t>
      </w:r>
    </w:p>
    <w:p w14:paraId="3BFFFADB" w14:textId="71FB9117" w:rsidR="00BD0CB4" w:rsidRDefault="0040512F" w:rsidP="00AC1307">
      <w:pPr>
        <w:pStyle w:val="Akapitzlist"/>
        <w:numPr>
          <w:ilvl w:val="0"/>
          <w:numId w:val="25"/>
        </w:numPr>
      </w:pPr>
      <w:r>
        <w:t>utrzymywania otwartych rowów ściekowych i zbiorników ściekowych,</w:t>
      </w:r>
    </w:p>
    <w:p w14:paraId="66477E72" w14:textId="5A2570A0" w:rsidR="00BD0CB4" w:rsidRDefault="0040512F" w:rsidP="00AC1307">
      <w:pPr>
        <w:pStyle w:val="Akapitzlist"/>
        <w:numPr>
          <w:ilvl w:val="0"/>
          <w:numId w:val="25"/>
        </w:numPr>
      </w:pPr>
      <w:r>
        <w:t>organizowania rajdów motorowych i samochodowych,</w:t>
      </w:r>
    </w:p>
    <w:p w14:paraId="5FCAC1EA" w14:textId="43FA76EC" w:rsidR="00BD0CB4" w:rsidRDefault="0040512F" w:rsidP="00AC1307">
      <w:pPr>
        <w:pStyle w:val="Akapitzlist"/>
        <w:numPr>
          <w:ilvl w:val="0"/>
          <w:numId w:val="25"/>
        </w:numPr>
      </w:pPr>
      <w:r>
        <w:t>używania łodzi motorowych i innego sprzętu motorowego na</w:t>
      </w:r>
      <w:r w:rsidR="00712557">
        <w:t xml:space="preserve"> </w:t>
      </w:r>
      <w:r>
        <w:t>otwartych zbiornikach wodnych; zakaz nie dotyczy szlaków żeglownych w rozumieniu ustawy z dnia 21 grudnia 2000 roku o żegludze śródlądowej.</w:t>
      </w:r>
    </w:p>
    <w:p w14:paraId="3DC185DC" w14:textId="77777777" w:rsidR="00712557" w:rsidRDefault="00712557" w:rsidP="00330C48">
      <w:bookmarkStart w:id="156" w:name="bookmark29"/>
    </w:p>
    <w:p w14:paraId="007E1A6F" w14:textId="6A6FED9A" w:rsidR="00BD0CB4" w:rsidRDefault="0040512F" w:rsidP="00C9529C">
      <w:pPr>
        <w:pStyle w:val="Nagwek4"/>
        <w:numPr>
          <w:ilvl w:val="2"/>
          <w:numId w:val="45"/>
        </w:numPr>
      </w:pPr>
      <w:bookmarkStart w:id="157" w:name="_Toc86049528"/>
      <w:bookmarkStart w:id="158" w:name="_Toc86049830"/>
      <w:bookmarkStart w:id="159" w:name="_Toc86049945"/>
      <w:bookmarkStart w:id="160" w:name="_Toc86064319"/>
      <w:r>
        <w:t>Goplańsko - Kujawski Obszar Chronionego Krajobrazu</w:t>
      </w:r>
      <w:bookmarkEnd w:id="156"/>
      <w:bookmarkEnd w:id="157"/>
      <w:bookmarkEnd w:id="158"/>
      <w:bookmarkEnd w:id="159"/>
      <w:bookmarkEnd w:id="160"/>
    </w:p>
    <w:p w14:paraId="00C8C16F" w14:textId="45CB56A6" w:rsidR="00BD0CB4" w:rsidRDefault="0040512F" w:rsidP="00330C48">
      <w:r>
        <w:t>Obejmuje wschodnią część gminy</w:t>
      </w:r>
      <w:r w:rsidR="00712557">
        <w:t>:</w:t>
      </w:r>
    </w:p>
    <w:p w14:paraId="30B18024" w14:textId="6CED6329" w:rsidR="00BD0CB4" w:rsidRDefault="0040512F" w:rsidP="00AC1307">
      <w:pPr>
        <w:pStyle w:val="Akapitzlist"/>
        <w:numPr>
          <w:ilvl w:val="0"/>
          <w:numId w:val="26"/>
        </w:numPr>
      </w:pPr>
      <w:r>
        <w:t xml:space="preserve">dolinę Kanału </w:t>
      </w:r>
      <w:r w:rsidR="00712557">
        <w:t>Ślesińskiego</w:t>
      </w:r>
      <w:r>
        <w:t xml:space="preserve"> oraz jezioro Gopło,</w:t>
      </w:r>
    </w:p>
    <w:p w14:paraId="248DA8A0" w14:textId="7819889D" w:rsidR="00BD0CB4" w:rsidRDefault="0040512F" w:rsidP="00AC1307">
      <w:pPr>
        <w:pStyle w:val="Akapitzlist"/>
        <w:numPr>
          <w:ilvl w:val="0"/>
          <w:numId w:val="26"/>
        </w:numPr>
      </w:pPr>
      <w:r>
        <w:t>miejscowości: Skulsk. Lisewo, Gawrony, Goplana, Celinowo, Mielnica, Łuszczewo, Mniszki, Pil ich oraz część Skulskiej Wsi,</w:t>
      </w:r>
    </w:p>
    <w:p w14:paraId="698ACE83" w14:textId="069ADB9C" w:rsidR="00BD0CB4" w:rsidRDefault="0040512F" w:rsidP="00AC1307">
      <w:pPr>
        <w:pStyle w:val="Akapitzlist"/>
        <w:numPr>
          <w:ilvl w:val="0"/>
          <w:numId w:val="26"/>
        </w:numPr>
      </w:pPr>
      <w:r>
        <w:t>ciąg jezior: Czartowo, Skulskie, Skulska Wieś .</w:t>
      </w:r>
    </w:p>
    <w:p w14:paraId="0D216B9F" w14:textId="243FEF5E" w:rsidR="00BD0CB4" w:rsidRDefault="0040512F" w:rsidP="00330C48">
      <w:r>
        <w:t xml:space="preserve">Krajobraz tego obszaru, to mozaika lasów mieszanych, łąk, pól uprawnych i jezior. Bogato rozwinięta linia brzegowa </w:t>
      </w:r>
      <w:r w:rsidR="00712557">
        <w:t>Gopła</w:t>
      </w:r>
      <w:r>
        <w:t xml:space="preserve"> .liczne wysepki i płaskie brzegi sprzyjają rozwojowi rozległych szuwarów, łąk i wilgotnych lasów łęgowych, które są najcenniejszym elementem szaty roślinnej.</w:t>
      </w:r>
    </w:p>
    <w:p w14:paraId="562A5D78" w14:textId="77777777" w:rsidR="00BD0CB4" w:rsidRDefault="0040512F" w:rsidP="00330C48">
      <w:r>
        <w:t>Część tego obszaru chronionego krajobrazu pokrywa się z terenami Parku Krajobrazowego Nadgoplański Park Tysiąclecia oraz obszarami Natura 2000.</w:t>
      </w:r>
    </w:p>
    <w:p w14:paraId="7CB5A9C6" w14:textId="77777777" w:rsidR="005F7223" w:rsidRDefault="005F7223" w:rsidP="00330C48">
      <w:bookmarkStart w:id="161" w:name="bookmark30"/>
    </w:p>
    <w:p w14:paraId="3250B2F7" w14:textId="1F697301" w:rsidR="00BD0CB4" w:rsidRDefault="0040512F" w:rsidP="00C9529C">
      <w:pPr>
        <w:pStyle w:val="Nagwek4"/>
        <w:numPr>
          <w:ilvl w:val="2"/>
          <w:numId w:val="45"/>
        </w:numPr>
      </w:pPr>
      <w:bookmarkStart w:id="162" w:name="_Toc86049529"/>
      <w:bookmarkStart w:id="163" w:name="_Toc86049831"/>
      <w:bookmarkStart w:id="164" w:name="_Toc86049946"/>
      <w:bookmarkStart w:id="165" w:name="_Toc86064320"/>
      <w:r>
        <w:t>Pomniki przyrody</w:t>
      </w:r>
      <w:bookmarkEnd w:id="161"/>
      <w:bookmarkEnd w:id="162"/>
      <w:bookmarkEnd w:id="163"/>
      <w:bookmarkEnd w:id="164"/>
      <w:bookmarkEnd w:id="165"/>
    </w:p>
    <w:p w14:paraId="5CEE768F" w14:textId="77777777" w:rsidR="00BD0CB4" w:rsidRDefault="0040512F" w:rsidP="00330C48">
      <w:r>
        <w:t>Za pomniki przyrody można uznać pojedyncze twory przyrody ożywionej lub nieożywionej lub ich skupienia o szczególnej wartości naukowej, kulturowej, historyczno-pamiątkowej, czy krajobrazowej oraz odznaczające się indywidualnymi cechami, wyróżniającymi ich spośród innych tworów przyrody.</w:t>
      </w:r>
    </w:p>
    <w:p w14:paraId="43473B11" w14:textId="77777777" w:rsidR="00BD0CB4" w:rsidRDefault="0040512F" w:rsidP="00330C48">
      <w:r>
        <w:t>Uznanie za pomnik przyrody następuje w drodze rozporządzenia wojewody, może go też ustanowić rada gminy.</w:t>
      </w:r>
    </w:p>
    <w:p w14:paraId="1EB1E354" w14:textId="77777777" w:rsidR="00BD0CB4" w:rsidRDefault="0040512F" w:rsidP="00330C48">
      <w:r>
        <w:t>Na terenie gminy Skulsk nie zarejestrowano pomników przyrody.</w:t>
      </w:r>
    </w:p>
    <w:p w14:paraId="79577EB9" w14:textId="77777777" w:rsidR="005F7223" w:rsidRDefault="005F7223" w:rsidP="00330C48">
      <w:bookmarkStart w:id="166" w:name="bookmark31"/>
    </w:p>
    <w:p w14:paraId="296AD36D" w14:textId="0BDE50B9" w:rsidR="00BD0CB4" w:rsidRDefault="0040512F" w:rsidP="00C9529C">
      <w:pPr>
        <w:pStyle w:val="Nagwek4"/>
        <w:numPr>
          <w:ilvl w:val="2"/>
          <w:numId w:val="45"/>
        </w:numPr>
      </w:pPr>
      <w:bookmarkStart w:id="167" w:name="_Toc86049530"/>
      <w:bookmarkStart w:id="168" w:name="_Toc86049832"/>
      <w:bookmarkStart w:id="169" w:name="_Toc86049947"/>
      <w:bookmarkStart w:id="170" w:name="_Toc86064321"/>
      <w:r>
        <w:t>Użytki ekologiczne</w:t>
      </w:r>
      <w:bookmarkEnd w:id="166"/>
      <w:bookmarkEnd w:id="167"/>
      <w:bookmarkEnd w:id="168"/>
      <w:bookmarkEnd w:id="169"/>
      <w:bookmarkEnd w:id="170"/>
    </w:p>
    <w:p w14:paraId="023DC223" w14:textId="77777777" w:rsidR="00BD0CB4" w:rsidRDefault="0040512F" w:rsidP="00330C48">
      <w:r>
        <w:t>Użytkami ekologicznymi są zasługujące na ochronę pozostałości ekosystemów, mające znaczenie dla zachowania bioróżnorodności biologicznej - naturalne zbiorniki wodne, śródpolne i śródleśne oczka wodne, kępy drzew i krzewów, starorzecza, stanowiska roślin i zwierząt itp.</w:t>
      </w:r>
    </w:p>
    <w:p w14:paraId="164D5B69" w14:textId="77777777" w:rsidR="00BD0CB4" w:rsidRDefault="0040512F" w:rsidP="00330C48">
      <w:r>
        <w:t>Powodem tworzenia użytków ekologicznych jest potrzeba objęcia ochroną niewielkich powierzchniowo obiektów, ale cennych przyrodniczo.</w:t>
      </w:r>
    </w:p>
    <w:p w14:paraId="30B88272" w14:textId="77777777" w:rsidR="00BD0CB4" w:rsidRDefault="0040512F" w:rsidP="00330C48">
      <w:r>
        <w:lastRenderedPageBreak/>
        <w:t>Ustanawianie użytków ekologicznych, do końca czerwca 2009 roku, stanowiło kompetencję wojewody, a obecnie rady gminy.</w:t>
      </w:r>
    </w:p>
    <w:p w14:paraId="31711BD8" w14:textId="77777777" w:rsidR="00BD0CB4" w:rsidRDefault="0040512F" w:rsidP="00330C48">
      <w:r>
        <w:t>Na terenie gminy Skulsk nie ma ustanowionych użytków ekologicznych (co wynika ze struktury użytkowania gruntów w gm. Skulsk wg stanu na dzień 01.01.2011 rok).</w:t>
      </w:r>
    </w:p>
    <w:p w14:paraId="159325F8" w14:textId="77777777" w:rsidR="005F7223" w:rsidRDefault="005F7223" w:rsidP="00330C48"/>
    <w:p w14:paraId="5B45EB6F" w14:textId="45EFA4D4" w:rsidR="00BD0CB4" w:rsidRDefault="0040512F" w:rsidP="00330C48">
      <w:r>
        <w:t>Proponuje się ustanowić użytki ekologiczne :</w:t>
      </w:r>
    </w:p>
    <w:p w14:paraId="2465E37B" w14:textId="79297162" w:rsidR="00BD0CB4" w:rsidRDefault="0040512F" w:rsidP="00AC1307">
      <w:pPr>
        <w:pStyle w:val="Akapitzlist"/>
        <w:numPr>
          <w:ilvl w:val="0"/>
          <w:numId w:val="27"/>
        </w:numPr>
      </w:pPr>
      <w:r>
        <w:t>potorfia koło Łuszczewa - wydłużony w kierunku północ - południe kompleks licznych dołów potorfowych, wypełnionych wodą oraz sąsiadujące tereny zabagnione na północny - wschód od Łuszczewa. Dominuje tu roślinność terenów podmokłych oraz roślinność wodna w dołach potorfowych.</w:t>
      </w:r>
    </w:p>
    <w:p w14:paraId="73D4BD92" w14:textId="5B1D8ACE" w:rsidR="00BD0CB4" w:rsidRDefault="0040512F" w:rsidP="00AC1307">
      <w:pPr>
        <w:pStyle w:val="Akapitzlist"/>
        <w:numPr>
          <w:ilvl w:val="0"/>
          <w:numId w:val="27"/>
        </w:numPr>
      </w:pPr>
      <w:r>
        <w:t>Potorfia koło Galiszewa - kompleks potorfi zalanych wodą i otaczających ich terenów podmokłych odwadnianych ciekiem uchodzącym do Gopła w sąsiedztwie Mielnicy Dużej. Na całym obszarze dominuje roślinność typowa dla terenów hydrogenicznych.</w:t>
      </w:r>
    </w:p>
    <w:p w14:paraId="43798CB7" w14:textId="3BAD9B0A" w:rsidR="00BD0CB4" w:rsidRDefault="0040512F" w:rsidP="00AC1307">
      <w:pPr>
        <w:pStyle w:val="Akapitzlist"/>
        <w:numPr>
          <w:ilvl w:val="0"/>
          <w:numId w:val="27"/>
        </w:numPr>
      </w:pPr>
      <w:r>
        <w:t>Torfowiska i łąki koło Galiszewa - duży kompleks łąkowo - pastwiskowy o zróżnicowanych warunkach wilgotnościowych, zlokalizowany na zachodnim brzegu jeziora Gopło, na wschód od wsi Galiszewo. Towarzyszą mu przybrzeżne szuwary, zarośla wierzbowe i niewielkie laski olszowe.</w:t>
      </w:r>
    </w:p>
    <w:p w14:paraId="291819EE" w14:textId="524F3D84" w:rsidR="00BD0CB4" w:rsidRDefault="0040512F" w:rsidP="00AC1307">
      <w:pPr>
        <w:pStyle w:val="Akapitzlist"/>
        <w:numPr>
          <w:ilvl w:val="0"/>
          <w:numId w:val="27"/>
        </w:numPr>
      </w:pPr>
      <w:r>
        <w:t>Uroczysko Mielnica Duża - podmokłe zagłębienie terenu w sąsiedztwie wsi z drobnymi zbiornikami wodnymi w bliskim sąsiedztwie brzegu Gopła.</w:t>
      </w:r>
    </w:p>
    <w:p w14:paraId="1CA783F3" w14:textId="23562967" w:rsidR="00BD0CB4" w:rsidRDefault="0040512F" w:rsidP="00AC1307">
      <w:pPr>
        <w:pStyle w:val="Akapitzlist"/>
        <w:numPr>
          <w:ilvl w:val="0"/>
          <w:numId w:val="27"/>
        </w:numPr>
      </w:pPr>
      <w:r>
        <w:t>Uroczysko Przewóz - teren podmokły z kilkoma oczkami wodnymi</w:t>
      </w:r>
      <w:r w:rsidR="005F7223">
        <w:t xml:space="preserve"> </w:t>
      </w:r>
      <w:r>
        <w:t>w części wschodniej,</w:t>
      </w:r>
    </w:p>
    <w:p w14:paraId="617DB580" w14:textId="74621351" w:rsidR="00BD0CB4" w:rsidRDefault="0040512F" w:rsidP="00AC1307">
      <w:pPr>
        <w:pStyle w:val="Akapitzlist"/>
        <w:numPr>
          <w:ilvl w:val="0"/>
          <w:numId w:val="27"/>
        </w:numPr>
      </w:pPr>
      <w:r>
        <w:t xml:space="preserve">leżący nad Kanałem </w:t>
      </w:r>
      <w:r w:rsidR="005F7223">
        <w:t>Ślesińskim</w:t>
      </w:r>
      <w:r>
        <w:t>, na zachód od Przewozu.</w:t>
      </w:r>
    </w:p>
    <w:p w14:paraId="2EA8E07E" w14:textId="15C01273" w:rsidR="00BD0CB4" w:rsidRDefault="0040512F" w:rsidP="00AC1307">
      <w:pPr>
        <w:pStyle w:val="Akapitzlist"/>
        <w:numPr>
          <w:ilvl w:val="0"/>
          <w:numId w:val="27"/>
        </w:numPr>
      </w:pPr>
      <w:r>
        <w:t>Uroczysko Mniszki - położone na południowo - wschodnim brzegu</w:t>
      </w:r>
      <w:r w:rsidR="005F7223">
        <w:t xml:space="preserve"> </w:t>
      </w:r>
      <w:r>
        <w:t>jez. Skulska Wieś, od</w:t>
      </w:r>
    </w:p>
    <w:p w14:paraId="1FB91851" w14:textId="36C4B60F" w:rsidR="00BD0CB4" w:rsidRDefault="0040512F" w:rsidP="00AC1307">
      <w:pPr>
        <w:pStyle w:val="Akapitzlist"/>
        <w:numPr>
          <w:ilvl w:val="0"/>
          <w:numId w:val="27"/>
        </w:numPr>
      </w:pPr>
      <w:r>
        <w:t>brzegu jeziora do ścieżki biegnącej skrajem szuwarów ze Skulska w</w:t>
      </w:r>
      <w:r w:rsidR="005F7223">
        <w:t xml:space="preserve"> </w:t>
      </w:r>
      <w:r>
        <w:t>kierunku północnym.</w:t>
      </w:r>
    </w:p>
    <w:p w14:paraId="1AE6AD66" w14:textId="424444F6" w:rsidR="00BD0CB4" w:rsidRDefault="0040512F" w:rsidP="00AC1307">
      <w:pPr>
        <w:pStyle w:val="Akapitzlist"/>
        <w:numPr>
          <w:ilvl w:val="0"/>
          <w:numId w:val="27"/>
        </w:numPr>
      </w:pPr>
      <w:r>
        <w:t>Potorfia w Lisewie - kompleks potorfi i łąk między jeziorem Czartowo i jeziorem Skulskim oraz zabagniona rynna między Lisewem, a Przyłubiem.</w:t>
      </w:r>
    </w:p>
    <w:p w14:paraId="1E96F0F5" w14:textId="463B94E5" w:rsidR="00BD0CB4" w:rsidRDefault="0040512F" w:rsidP="00AC1307">
      <w:pPr>
        <w:pStyle w:val="Akapitzlist"/>
        <w:numPr>
          <w:ilvl w:val="0"/>
          <w:numId w:val="27"/>
        </w:numPr>
      </w:pPr>
      <w:r>
        <w:t>Brzeg jeziora Czartowo - proponowany użytek stanowi wschodni, wysoki brzeg jeziora’ poczynając z północy od polnej dróżki dochodzącej do ostatnich zabudowań kolonii Lisewo, a kończąc na południowym brzegu jeziora.</w:t>
      </w:r>
    </w:p>
    <w:p w14:paraId="1FA6A4BF" w14:textId="24E24FD7" w:rsidR="00BD0CB4" w:rsidRDefault="0040512F" w:rsidP="00AC1307">
      <w:pPr>
        <w:pStyle w:val="Akapitzlist"/>
        <w:numPr>
          <w:ilvl w:val="0"/>
          <w:numId w:val="27"/>
        </w:numPr>
      </w:pPr>
      <w:r>
        <w:t xml:space="preserve">Ciąg ekologiczny w dolinie Kanału </w:t>
      </w:r>
      <w:r w:rsidR="005F7223">
        <w:t>Ślesińskiego</w:t>
      </w:r>
      <w:r>
        <w:t xml:space="preserve"> - proponowany użytek stanowi teren od mostu w Kosze wie w kierunku południowym, z włączeniem jeziora Czarne w Gawronach, jego całą niecką i skarpami.</w:t>
      </w:r>
    </w:p>
    <w:p w14:paraId="7EFA194D" w14:textId="77777777" w:rsidR="005F7223" w:rsidRDefault="005F7223" w:rsidP="00330C48">
      <w:bookmarkStart w:id="171" w:name="bookmark32"/>
    </w:p>
    <w:p w14:paraId="570B00A3" w14:textId="5BF2C82A" w:rsidR="00BD0CB4" w:rsidRDefault="0040512F" w:rsidP="00C9529C">
      <w:pPr>
        <w:pStyle w:val="Nagwek4"/>
        <w:numPr>
          <w:ilvl w:val="2"/>
          <w:numId w:val="45"/>
        </w:numPr>
      </w:pPr>
      <w:bookmarkStart w:id="172" w:name="_Toc86049531"/>
      <w:bookmarkStart w:id="173" w:name="_Toc86049833"/>
      <w:bookmarkStart w:id="174" w:name="_Toc86049948"/>
      <w:bookmarkStart w:id="175" w:name="_Toc86064322"/>
      <w:r>
        <w:t>Powiązania przyrodnicze</w:t>
      </w:r>
      <w:bookmarkEnd w:id="171"/>
      <w:bookmarkEnd w:id="172"/>
      <w:bookmarkEnd w:id="173"/>
      <w:bookmarkEnd w:id="174"/>
      <w:bookmarkEnd w:id="175"/>
    </w:p>
    <w:p w14:paraId="5C245178" w14:textId="77777777" w:rsidR="00BD0CB4" w:rsidRDefault="0040512F" w:rsidP="00330C48">
      <w:r>
        <w:t>Jeziora Gopło, Skulskie i Skulska Wieś wraz z całym parkiem krajobrazowym Nadgoplański Park Tysiąclecia, są częścią Obszaru Powidzko-Goplańskiego (12 M) - pełniącego funkcje biocentrum i strefy buforowej oraz obszaru węzłowego o znaczeniu międzynarodowym w ramach sieci LCONHT- Polska, który wraz z Doliną Środkowej Warty (19 M) stanowi jeden z najistotniejszych jej elementów w niżowej części kraju. Obszar ten zapewnia przestrzenną i ekologiczną łączność pomiędzy zlewniami dwóch największych rzek polski - Wisły i Odry. Gwarantuje to zachowanie spójnej przestrzennie struktury obszarów najmniej przekształconych pod względem przyrodniczym zarówno na poziomie regionalnym jak i międzynarodowym.</w:t>
      </w:r>
    </w:p>
    <w:p w14:paraId="3317D82D" w14:textId="77777777" w:rsidR="005F7223" w:rsidRDefault="005F7223" w:rsidP="00330C48">
      <w:bookmarkStart w:id="176" w:name="bookmark33"/>
    </w:p>
    <w:p w14:paraId="785643C7" w14:textId="5B473C89" w:rsidR="00BD0CB4" w:rsidRDefault="0040512F" w:rsidP="00C9529C">
      <w:pPr>
        <w:pStyle w:val="Nagwek4"/>
        <w:numPr>
          <w:ilvl w:val="2"/>
          <w:numId w:val="45"/>
        </w:numPr>
      </w:pPr>
      <w:bookmarkStart w:id="177" w:name="_Toc86049532"/>
      <w:bookmarkStart w:id="178" w:name="_Toc86049834"/>
      <w:bookmarkStart w:id="179" w:name="_Toc86049949"/>
      <w:bookmarkStart w:id="180" w:name="_Toc86064323"/>
      <w:r>
        <w:t>Gleby chronione</w:t>
      </w:r>
      <w:bookmarkEnd w:id="176"/>
      <w:bookmarkEnd w:id="177"/>
      <w:bookmarkEnd w:id="178"/>
      <w:bookmarkEnd w:id="179"/>
      <w:bookmarkEnd w:id="180"/>
    </w:p>
    <w:p w14:paraId="20732BAC" w14:textId="77777777" w:rsidR="00BD0CB4" w:rsidRDefault="0040512F" w:rsidP="00330C48">
      <w:r>
        <w:t>Na terenie gminy Skulsk, gleby o najwyższej wartości dla produkcji rolnej, położone są w zachodniej części gminy. Są to najczęściej gleby klas 111 i IV, bielicowe i brunatne, a w obniżeniach terenu i w sąsiedztwie cieków wodnych również czarne ziemie. Zaliczane one są do 2 i 4 kompleksu rolniczej przydatności gleb. Położone w większości w miejscowościach: Buszkowo Wieś, Buszkowo Parcele, Dzierży sław, Rakowo, Paniewo, Czartowo, Czartówek, Celinowo.</w:t>
      </w:r>
    </w:p>
    <w:p w14:paraId="5FF03D12" w14:textId="77777777" w:rsidR="005F7223" w:rsidRDefault="005F7223" w:rsidP="00330C48"/>
    <w:p w14:paraId="7D5F1B0E" w14:textId="219C36EC" w:rsidR="00BD0CB4" w:rsidRDefault="0040512F" w:rsidP="00C9529C">
      <w:pPr>
        <w:pStyle w:val="Nagwek2"/>
        <w:numPr>
          <w:ilvl w:val="0"/>
          <w:numId w:val="45"/>
        </w:numPr>
      </w:pPr>
      <w:bookmarkStart w:id="181" w:name="_Toc86049533"/>
      <w:bookmarkStart w:id="182" w:name="_Toc86049835"/>
      <w:bookmarkStart w:id="183" w:name="_Toc86049950"/>
      <w:bookmarkStart w:id="184" w:name="_Toc86064324"/>
      <w:bookmarkStart w:id="185" w:name="_Toc143083017"/>
      <w:r>
        <w:lastRenderedPageBreak/>
        <w:t>Stan dziedzictwa kulturowego i zabytków oraz dóbr kultury współczesnej</w:t>
      </w:r>
      <w:bookmarkEnd w:id="181"/>
      <w:bookmarkEnd w:id="182"/>
      <w:bookmarkEnd w:id="183"/>
      <w:bookmarkEnd w:id="184"/>
      <w:bookmarkEnd w:id="185"/>
    </w:p>
    <w:p w14:paraId="449DE36B" w14:textId="05331945" w:rsidR="00BD0CB4" w:rsidRDefault="0040512F" w:rsidP="00AC1307">
      <w:pPr>
        <w:pStyle w:val="Nagwek3"/>
        <w:numPr>
          <w:ilvl w:val="1"/>
          <w:numId w:val="4"/>
        </w:numPr>
      </w:pPr>
      <w:bookmarkStart w:id="186" w:name="bookmark35"/>
      <w:bookmarkStart w:id="187" w:name="_Toc86049534"/>
      <w:bookmarkStart w:id="188" w:name="_Toc86049836"/>
      <w:bookmarkStart w:id="189" w:name="_Toc86049951"/>
      <w:bookmarkStart w:id="190" w:name="_Toc86064325"/>
      <w:bookmarkStart w:id="191" w:name="_Toc143083018"/>
      <w:r>
        <w:t>Zarys historii gminy</w:t>
      </w:r>
      <w:bookmarkEnd w:id="186"/>
      <w:bookmarkEnd w:id="187"/>
      <w:bookmarkEnd w:id="188"/>
      <w:bookmarkEnd w:id="189"/>
      <w:bookmarkEnd w:id="190"/>
      <w:bookmarkEnd w:id="191"/>
    </w:p>
    <w:p w14:paraId="782A591C" w14:textId="0BC913DE" w:rsidR="00BD0CB4" w:rsidRDefault="0040512F" w:rsidP="00330C48">
      <w:r>
        <w:t xml:space="preserve">Wieś Skulsk (Skólsko) po raz pierwszy wzmiankowana była w dokumencie z 1249 r., kiedy została nadana zakonowi norbertanek ze Strzelna. Zakon sprzedał wieś około 1315r., a w 1384r. Skulsk, już jako posiadłość królewska, otrzymał prawa miejskie. W połowie XVII w. </w:t>
      </w:r>
      <w:r w:rsidR="00753CF3">
        <w:t>m</w:t>
      </w:r>
      <w:r>
        <w:t>iasto zostało doszczętnie zniszczone przez Szwedów, a w 187</w:t>
      </w:r>
      <w:r w:rsidR="00753CF3">
        <w:t>0</w:t>
      </w:r>
      <w:r>
        <w:t>r. w wyniku represji po powstaniu styczniowym pozbawiono je praw miejskich. W pierwszej połowie XIX w. Skulsk stał się znanym dość szeroko ośrodkiem produkcji obrazów religijnych. W latach 1818-1825 czynnych było w mieście około 10 warsztatów malarskich. Od tego powstał przydomek „obraźnik”, „ochweśnik”. W celu wyłącznego porozumiewania się ze sobą, mieszkańcy Skulska używali specjalnej gwary, tj. tzw. obraźnickiej (kmina Ochweśnicka). Żargon liczył ponad 700 słów i tworzyły go wyrażenia zapożyczone z polskiego żargonu złodziejskiego, ruskich żargonów dziadowskich, a także wyrazy pochodzenia niemieckiego, ruskiego, greckiego i łacińskiego (np. chłopiec - skiciok, włosy - kundlasy, kura - drapicha, jeść - troić, spać - kimać). Żargon ten przyswoili sobie później również handlarze ze Ślesina.</w:t>
      </w:r>
    </w:p>
    <w:p w14:paraId="0BA96DD4" w14:textId="77777777" w:rsidR="00BD0CB4" w:rsidRDefault="0040512F" w:rsidP="00330C48">
      <w:r>
        <w:t>Lata 1918-1939 czyli tak zwany okres międzywojenny był pomyślny dla rozwoju miasta. Skulsk należał wtedy do powiatu słupeckiego w województwie łódzkim. Dzięki rozwijającym się jarmarkom, wzrosły dochody miasta z opłat targowych. Wybrukowano wszystkie ulice, założono chodniki, środek miasta skanalizowano, zakupiono plac pod targowicę, częściowo wykończono remizę strażacką, zadrzewiono ulice i groble, wybudowano groblę i podbudowano szosy do Ślesina i Krzywego Kolana oraz do Mielnicy Dużej, rozpoczęto budowę szkoły w Skulsku, dzięki czemu Skulsk stal się jednym z ładniejszych miasteczek województwa. Rozpoczęto budowę kanału Warta- Gopło.</w:t>
      </w:r>
    </w:p>
    <w:p w14:paraId="7DE70BCB" w14:textId="24F7C346" w:rsidR="00BD0CB4" w:rsidRDefault="0040512F" w:rsidP="00330C48">
      <w:r>
        <w:t>Przed agresją hitlerowska na Polskę teren osady Skulsk liczył około 5600 osób, z czego 185 Żydów, 160 Niemców. Dnia 8 września zostały wysadzone mosty, zaś 13 września wkroczyły do Skulska pierwsze oddziały wojsk niemieckich. Rozpoczęły się wysiedlenia, wszystkie majątki oraz większe gospodarstwa zostały zasiedlone przez obywateli niemieckich. Podobnie jak w całym kraju, również w gminie Skulsk toczyła się ofiarna walka z okupantem.</w:t>
      </w:r>
    </w:p>
    <w:p w14:paraId="23BC6A47" w14:textId="77777777" w:rsidR="00BD0CB4" w:rsidRDefault="0040512F" w:rsidP="00330C48">
      <w:r>
        <w:t>Wyzwolenie Skulska nastąpiło 21 stycznia 1945 roku przez wojska radzieckie wespół z wojskiem polskim. Po 1945 roku powstały organa władzy, których głównym zadaniem było zapewnienie bezpieczeństwa i porządku oraz czuwanie nad sprawiedliwym podziałem żywności. Sektor prywatny został zastąpiony handlem spółdzielczym.</w:t>
      </w:r>
    </w:p>
    <w:p w14:paraId="0E45DF44" w14:textId="2C350E4D" w:rsidR="00BD0CB4" w:rsidRDefault="0040512F" w:rsidP="00330C48">
      <w:r>
        <w:t>Lata dziewięćdziesiąte przyniosły kolejne zmiany. Po 1989 r. nastąpił upadek dotychczas istniejącego systemu państwa. Na podstawie ustawy z dnia 8.III. 1990 r. o samorządzie terytorialnym oraz na podstawie prawa wyborczego, odbyły się wybory do tych samorządów. Istotą samorządu terytorialnego jest oddanie w ręce lokalnej społeczności zarządu na danym terenie. Jednostką samorządu terytorialnego jest gmina. W roku 1999 w wyniku reformy administracyjnej kraju zmieniła się przynależność gminy Skulsk z województwa konińskiego do powiatu konińskiego, w</w:t>
      </w:r>
      <w:r w:rsidR="00191308">
        <w:t> </w:t>
      </w:r>
      <w:r>
        <w:t>województwie wielkopolskim.</w:t>
      </w:r>
    </w:p>
    <w:p w14:paraId="2992F365" w14:textId="77777777" w:rsidR="00BD0CB4" w:rsidRDefault="0040512F" w:rsidP="00330C48">
      <w:r>
        <w:t>Gmina Skulsk posiada własny herb. W przeszłości herbem Skulska był orzeł mazowiecki. Znakiem Piastów mazowieckich był biały orzeł na czerwonym polu. bez korony. Motyw orła w symbolice władców piastowskich pojawił się w początkach XIII w.</w:t>
      </w:r>
    </w:p>
    <w:p w14:paraId="3728C08D" w14:textId="61FF9AD5" w:rsidR="00BD0CB4" w:rsidRDefault="0040512F" w:rsidP="00330C48">
      <w:r>
        <w:t>Aktualny</w:t>
      </w:r>
      <w:r w:rsidR="00F5301C">
        <w:t xml:space="preserve"> </w:t>
      </w:r>
      <w:r>
        <w:t>herb gminy Skulsk został nadany uchwałą</w:t>
      </w:r>
      <w:r w:rsidR="00F5301C">
        <w:t xml:space="preserve"> </w:t>
      </w:r>
      <w:r>
        <w:t>Rady</w:t>
      </w:r>
      <w:r w:rsidR="00F5301C">
        <w:t xml:space="preserve"> </w:t>
      </w:r>
      <w:r>
        <w:t>Gminy</w:t>
      </w:r>
      <w:r w:rsidR="00F5301C">
        <w:t xml:space="preserve"> </w:t>
      </w:r>
      <w:r>
        <w:t>Skulsk</w:t>
      </w:r>
      <w:r w:rsidR="00F5301C">
        <w:t xml:space="preserve"> </w:t>
      </w:r>
      <w:r>
        <w:t>z dnia 26 czerwca</w:t>
      </w:r>
      <w:r w:rsidR="00F5301C">
        <w:t xml:space="preserve"> </w:t>
      </w:r>
      <w:r>
        <w:t>1997</w:t>
      </w:r>
      <w:r w:rsidR="00F5301C">
        <w:t xml:space="preserve"> </w:t>
      </w:r>
      <w:r>
        <w:t>roku.</w:t>
      </w:r>
      <w:r w:rsidR="00F5301C">
        <w:t xml:space="preserve"> n</w:t>
      </w:r>
      <w:r>
        <w:t>a</w:t>
      </w:r>
      <w:r w:rsidR="00F5301C">
        <w:t xml:space="preserve"> </w:t>
      </w:r>
      <w:r>
        <w:t>podstawie art. 18 ust.2, pkt 13 ustawy</w:t>
      </w:r>
      <w:r w:rsidR="00F5301C">
        <w:t xml:space="preserve"> </w:t>
      </w:r>
      <w:r>
        <w:t>z</w:t>
      </w:r>
      <w:r w:rsidR="00F5301C">
        <w:t xml:space="preserve"> </w:t>
      </w:r>
      <w:r>
        <w:t>dnia</w:t>
      </w:r>
      <w:r w:rsidR="00F5301C">
        <w:t xml:space="preserve"> </w:t>
      </w:r>
      <w:r>
        <w:t>8</w:t>
      </w:r>
      <w:r w:rsidR="00F5301C">
        <w:t xml:space="preserve"> </w:t>
      </w:r>
      <w:r>
        <w:t>marca</w:t>
      </w:r>
      <w:r w:rsidR="00F5301C">
        <w:t xml:space="preserve"> </w:t>
      </w:r>
      <w:r>
        <w:t>1990</w:t>
      </w:r>
      <w:r w:rsidR="00F5301C">
        <w:t xml:space="preserve"> </w:t>
      </w:r>
      <w:r>
        <w:t>roku</w:t>
      </w:r>
      <w:r w:rsidR="00F5301C">
        <w:t xml:space="preserve"> </w:t>
      </w:r>
      <w:r>
        <w:t>o</w:t>
      </w:r>
      <w:r w:rsidR="00F5301C">
        <w:t xml:space="preserve"> </w:t>
      </w:r>
      <w:r>
        <w:t>samorządzie</w:t>
      </w:r>
      <w:r w:rsidR="00F5301C">
        <w:t xml:space="preserve"> </w:t>
      </w:r>
      <w:r>
        <w:t>terytorialnym. Przedstawia on Matkę Boską Bolesną Skulską, trzymającą na kolanach Jezusa zdjętego z krzyża. W</w:t>
      </w:r>
      <w:r w:rsidR="00191308">
        <w:t> </w:t>
      </w:r>
      <w:r>
        <w:t>tle ulokowana sosna, po bokach dwa skomlące psy.</w:t>
      </w:r>
    </w:p>
    <w:p w14:paraId="2F0E2693" w14:textId="77777777" w:rsidR="00F5301C" w:rsidRDefault="00F5301C" w:rsidP="00330C48"/>
    <w:p w14:paraId="316FAE66" w14:textId="5FFC80D0" w:rsidR="00BD0CB4" w:rsidRDefault="0040512F" w:rsidP="00AC1307">
      <w:pPr>
        <w:pStyle w:val="Nagwek3"/>
        <w:numPr>
          <w:ilvl w:val="1"/>
          <w:numId w:val="4"/>
        </w:numPr>
      </w:pPr>
      <w:bookmarkStart w:id="192" w:name="_Toc86049535"/>
      <w:bookmarkStart w:id="193" w:name="_Toc86049837"/>
      <w:bookmarkStart w:id="194" w:name="_Toc86049952"/>
      <w:bookmarkStart w:id="195" w:name="_Toc86064326"/>
      <w:bookmarkStart w:id="196" w:name="_Toc143083019"/>
      <w:r>
        <w:t>Obiekty zabytkowe</w:t>
      </w:r>
      <w:bookmarkEnd w:id="192"/>
      <w:bookmarkEnd w:id="193"/>
      <w:bookmarkEnd w:id="194"/>
      <w:bookmarkEnd w:id="195"/>
      <w:bookmarkEnd w:id="196"/>
    </w:p>
    <w:p w14:paraId="24825C58" w14:textId="238EF778" w:rsidR="00BD0CB4" w:rsidRPr="004E5B83" w:rsidRDefault="0040512F" w:rsidP="00330C48">
      <w:pPr>
        <w:rPr>
          <w:b/>
          <w:bCs/>
        </w:rPr>
      </w:pPr>
      <w:bookmarkStart w:id="197" w:name="bookmark37"/>
      <w:r w:rsidRPr="004E5B83">
        <w:rPr>
          <w:b/>
          <w:bCs/>
        </w:rPr>
        <w:t>DZIERŻ</w:t>
      </w:r>
      <w:r w:rsidR="004E5B83" w:rsidRPr="004E5B83">
        <w:rPr>
          <w:b/>
          <w:bCs/>
        </w:rPr>
        <w:t>Y</w:t>
      </w:r>
      <w:r w:rsidRPr="004E5B83">
        <w:rPr>
          <w:b/>
          <w:bCs/>
        </w:rPr>
        <w:t>SŁAW</w:t>
      </w:r>
      <w:bookmarkEnd w:id="197"/>
    </w:p>
    <w:p w14:paraId="381D54EA" w14:textId="2CF48DD7" w:rsidR="00BD0CB4" w:rsidRDefault="0040512F" w:rsidP="00AC1307">
      <w:pPr>
        <w:pStyle w:val="Akapitzlist"/>
        <w:numPr>
          <w:ilvl w:val="0"/>
          <w:numId w:val="28"/>
        </w:numPr>
      </w:pPr>
      <w:r>
        <w:t>KAPLICZKA- św. Jan na słupie, drewn. k. XVIII.</w:t>
      </w:r>
    </w:p>
    <w:p w14:paraId="157FABB6" w14:textId="77777777" w:rsidR="00F5301C" w:rsidRDefault="00F5301C" w:rsidP="00330C48">
      <w:pPr>
        <w:rPr>
          <w:b/>
          <w:bCs/>
        </w:rPr>
      </w:pPr>
    </w:p>
    <w:p w14:paraId="584F70A5" w14:textId="20B33186" w:rsidR="00BD0CB4" w:rsidRPr="00F5301C" w:rsidRDefault="0040512F" w:rsidP="00330C48">
      <w:pPr>
        <w:rPr>
          <w:b/>
          <w:bCs/>
        </w:rPr>
      </w:pPr>
      <w:r w:rsidRPr="00F5301C">
        <w:rPr>
          <w:b/>
          <w:bCs/>
        </w:rPr>
        <w:t>GALISZEWO</w:t>
      </w:r>
    </w:p>
    <w:p w14:paraId="7AA14966" w14:textId="1BD5593A" w:rsidR="00BD0CB4" w:rsidRDefault="0040512F" w:rsidP="00AC1307">
      <w:pPr>
        <w:pStyle w:val="Akapitzlist"/>
        <w:numPr>
          <w:ilvl w:val="0"/>
          <w:numId w:val="28"/>
        </w:numPr>
      </w:pPr>
      <w:r>
        <w:t>ZESPÓŁ DWORSKI,</w:t>
      </w:r>
    </w:p>
    <w:p w14:paraId="1889B7A2" w14:textId="77777777" w:rsidR="00BD0CB4" w:rsidRPr="00F5301C" w:rsidRDefault="0040512F" w:rsidP="00F5301C">
      <w:pPr>
        <w:ind w:firstLine="360"/>
        <w:rPr>
          <w:b/>
          <w:bCs/>
        </w:rPr>
      </w:pPr>
      <w:r w:rsidRPr="00F5301C">
        <w:rPr>
          <w:b/>
          <w:bCs/>
        </w:rPr>
        <w:t>Rej. Zab: A- 453/194 z 2 kwietnia 1991 roku</w:t>
      </w:r>
    </w:p>
    <w:p w14:paraId="765672C7" w14:textId="03905B32" w:rsidR="00BD0CB4" w:rsidRPr="008B1D02" w:rsidRDefault="0040512F" w:rsidP="00AC1307">
      <w:pPr>
        <w:pStyle w:val="Akapitzlist"/>
        <w:numPr>
          <w:ilvl w:val="0"/>
          <w:numId w:val="29"/>
        </w:numPr>
        <w:rPr>
          <w:lang w:val="en-US"/>
        </w:rPr>
      </w:pPr>
      <w:r w:rsidRPr="008B1D02">
        <w:rPr>
          <w:lang w:val="en-US"/>
        </w:rPr>
        <w:lastRenderedPageBreak/>
        <w:t xml:space="preserve">dwór. mur., </w:t>
      </w:r>
      <w:r w:rsidR="006825B5" w:rsidRPr="00482C8D">
        <w:rPr>
          <w:lang w:val="en-US"/>
        </w:rPr>
        <w:t>2</w:t>
      </w:r>
      <w:r w:rsidRPr="008B1D02">
        <w:rPr>
          <w:rStyle w:val="TeksttreciCalibri85ptOdstpy0pt"/>
          <w:lang w:val="en-US"/>
        </w:rPr>
        <w:t xml:space="preserve"> </w:t>
      </w:r>
      <w:r w:rsidRPr="008B1D02">
        <w:rPr>
          <w:lang w:val="en-US"/>
        </w:rPr>
        <w:t>poł. XIX, remont 1987,</w:t>
      </w:r>
    </w:p>
    <w:p w14:paraId="6D7E2D95" w14:textId="37F25605" w:rsidR="00BD0CB4" w:rsidRDefault="0040512F" w:rsidP="00AC1307">
      <w:pPr>
        <w:pStyle w:val="Akapitzlist"/>
        <w:numPr>
          <w:ilvl w:val="0"/>
          <w:numId w:val="29"/>
        </w:numPr>
      </w:pPr>
      <w:r>
        <w:t xml:space="preserve">brama, mur. </w:t>
      </w:r>
      <w:r w:rsidR="006825B5">
        <w:t>2</w:t>
      </w:r>
      <w:r>
        <w:t xml:space="preserve"> poł. XIX. remont 1987,</w:t>
      </w:r>
    </w:p>
    <w:p w14:paraId="1CA79F8C" w14:textId="7336BA85" w:rsidR="00BD0CB4" w:rsidRDefault="0040512F" w:rsidP="00AC1307">
      <w:pPr>
        <w:pStyle w:val="Akapitzlist"/>
        <w:numPr>
          <w:ilvl w:val="0"/>
          <w:numId w:val="29"/>
        </w:numPr>
      </w:pPr>
      <w:r>
        <w:t>park krajobrazowy, poł. XIX.</w:t>
      </w:r>
    </w:p>
    <w:p w14:paraId="5F8C1035" w14:textId="77777777" w:rsidR="00F5301C" w:rsidRDefault="00F5301C" w:rsidP="00330C48"/>
    <w:p w14:paraId="65A07F6B" w14:textId="2BB1D02D" w:rsidR="00BD0CB4" w:rsidRPr="00F5301C" w:rsidRDefault="0040512F" w:rsidP="00330C48">
      <w:pPr>
        <w:rPr>
          <w:b/>
          <w:bCs/>
        </w:rPr>
      </w:pPr>
      <w:r w:rsidRPr="00F5301C">
        <w:rPr>
          <w:b/>
          <w:bCs/>
        </w:rPr>
        <w:t>GAWRONY</w:t>
      </w:r>
    </w:p>
    <w:p w14:paraId="68572D8C" w14:textId="4F5BB35A" w:rsidR="00F5301C" w:rsidRPr="00F5301C" w:rsidRDefault="0040512F" w:rsidP="00AC1307">
      <w:pPr>
        <w:pStyle w:val="Akapitzlist"/>
        <w:numPr>
          <w:ilvl w:val="0"/>
          <w:numId w:val="30"/>
        </w:numPr>
      </w:pPr>
      <w:r w:rsidRPr="00F5301C">
        <w:t xml:space="preserve">CMENTARZ EWANGELICKO-AUGSBURSKI, nieczynny </w:t>
      </w:r>
    </w:p>
    <w:p w14:paraId="4CFCFE43" w14:textId="77777777" w:rsidR="00F5301C" w:rsidRDefault="00F5301C" w:rsidP="00330C48"/>
    <w:p w14:paraId="59452999" w14:textId="6CEFF7A9" w:rsidR="00BD0CB4" w:rsidRPr="00F5301C" w:rsidRDefault="0040512F" w:rsidP="00330C48">
      <w:pPr>
        <w:rPr>
          <w:b/>
          <w:bCs/>
        </w:rPr>
      </w:pPr>
      <w:r w:rsidRPr="00F5301C">
        <w:rPr>
          <w:b/>
          <w:bCs/>
        </w:rPr>
        <w:t>KOBYLANKI</w:t>
      </w:r>
    </w:p>
    <w:p w14:paraId="4D59CAD7" w14:textId="4E164440" w:rsidR="00BD0CB4" w:rsidRDefault="0040512F" w:rsidP="00AC1307">
      <w:pPr>
        <w:pStyle w:val="Akapitzlist"/>
        <w:numPr>
          <w:ilvl w:val="0"/>
          <w:numId w:val="30"/>
        </w:numPr>
      </w:pPr>
      <w:r>
        <w:t>CMENTARZ EWANGELICKO-AUGSBURSKI, nieczynny</w:t>
      </w:r>
    </w:p>
    <w:p w14:paraId="21C1B25F" w14:textId="77777777" w:rsidR="00F5301C" w:rsidRDefault="00F5301C" w:rsidP="00330C48"/>
    <w:p w14:paraId="08C78867" w14:textId="5DEB2A46" w:rsidR="00BD0CB4" w:rsidRPr="00F5301C" w:rsidRDefault="0040512F" w:rsidP="00330C48">
      <w:pPr>
        <w:rPr>
          <w:b/>
          <w:bCs/>
        </w:rPr>
      </w:pPr>
      <w:r w:rsidRPr="00F5301C">
        <w:rPr>
          <w:b/>
          <w:bCs/>
        </w:rPr>
        <w:t>LISEWO</w:t>
      </w:r>
    </w:p>
    <w:p w14:paraId="69C89947" w14:textId="1F6F15E0" w:rsidR="00BD0CB4" w:rsidRDefault="0040512F" w:rsidP="00AC1307">
      <w:pPr>
        <w:pStyle w:val="Akapitzlist"/>
        <w:numPr>
          <w:ilvl w:val="0"/>
          <w:numId w:val="30"/>
        </w:numPr>
      </w:pPr>
      <w:r>
        <w:t>ZESPÓŁ PAŁACOWY</w:t>
      </w:r>
    </w:p>
    <w:p w14:paraId="4FAD2C08" w14:textId="77777777" w:rsidR="00BD0CB4" w:rsidRPr="00F5301C" w:rsidRDefault="0040512F" w:rsidP="00F5301C">
      <w:pPr>
        <w:ind w:firstLine="360"/>
        <w:rPr>
          <w:b/>
          <w:bCs/>
        </w:rPr>
      </w:pPr>
      <w:r w:rsidRPr="00F5301C">
        <w:rPr>
          <w:b/>
          <w:bCs/>
        </w:rPr>
        <w:t>Rej. Zab. A- 413/155 z 10 stycznia 1989 r.</w:t>
      </w:r>
    </w:p>
    <w:p w14:paraId="417F16AF" w14:textId="77777777" w:rsidR="00BD0CB4" w:rsidRDefault="0040512F" w:rsidP="00330C48">
      <w:r>
        <w:t xml:space="preserve"> pałac, ob. Hotel i restauracja, mur, 2 pot. XIX. remont 2005-2007,</w:t>
      </w:r>
    </w:p>
    <w:p w14:paraId="43960101" w14:textId="77777777" w:rsidR="00BD0CB4" w:rsidRDefault="0040512F" w:rsidP="00330C48">
      <w:r>
        <w:t xml:space="preserve"> kostnica, ob. Magazyn, wł. RSP Celinowo, mur. X1X/XX,</w:t>
      </w:r>
    </w:p>
    <w:p w14:paraId="6CB15D80" w14:textId="77777777" w:rsidR="00BD0CB4" w:rsidRDefault="0040512F" w:rsidP="00330C48">
      <w:r>
        <w:t xml:space="preserve"> park krajobrazowy, wł. UG, </w:t>
      </w:r>
      <w:r>
        <w:rPr>
          <w:rStyle w:val="TeksttreciCandara11ptOdstpy0pt"/>
        </w:rPr>
        <w:t xml:space="preserve">RSP </w:t>
      </w:r>
      <w:r>
        <w:t>Celinowo, 2 poł. XIX,</w:t>
      </w:r>
    </w:p>
    <w:p w14:paraId="6B5CE50B" w14:textId="77777777" w:rsidR="00BD0CB4" w:rsidRDefault="0040512F" w:rsidP="00330C48">
      <w:r>
        <w:t xml:space="preserve"> spichlerz, mur. 1832-1860.</w:t>
      </w:r>
    </w:p>
    <w:p w14:paraId="283CFA3B" w14:textId="77777777" w:rsidR="00F5301C" w:rsidRDefault="00F5301C" w:rsidP="00330C48"/>
    <w:p w14:paraId="65CBC66A" w14:textId="59ABA099" w:rsidR="00BD0CB4" w:rsidRPr="00F5301C" w:rsidRDefault="0040512F" w:rsidP="00330C48">
      <w:pPr>
        <w:rPr>
          <w:b/>
          <w:bCs/>
        </w:rPr>
      </w:pPr>
      <w:r w:rsidRPr="00F5301C">
        <w:rPr>
          <w:b/>
          <w:bCs/>
        </w:rPr>
        <w:t>Ł</w:t>
      </w:r>
      <w:r w:rsidR="00F5301C" w:rsidRPr="00F5301C">
        <w:rPr>
          <w:b/>
          <w:bCs/>
        </w:rPr>
        <w:t>U</w:t>
      </w:r>
      <w:r w:rsidRPr="00F5301C">
        <w:rPr>
          <w:b/>
          <w:bCs/>
        </w:rPr>
        <w:t>SZCZEWO</w:t>
      </w:r>
    </w:p>
    <w:p w14:paraId="5587AE3E" w14:textId="3E00C39B" w:rsidR="00BD0CB4" w:rsidRDefault="0040512F" w:rsidP="00AC1307">
      <w:pPr>
        <w:pStyle w:val="Akapitzlist"/>
        <w:numPr>
          <w:ilvl w:val="0"/>
          <w:numId w:val="30"/>
        </w:numPr>
      </w:pPr>
      <w:r>
        <w:t>POZOSTAŁOŚCI ZESPOŁU PAŁACOWEGO (pałac przebud. ok. 1970)</w:t>
      </w:r>
    </w:p>
    <w:p w14:paraId="51346347" w14:textId="77777777" w:rsidR="00BD0CB4" w:rsidRDefault="0040512F" w:rsidP="00330C48">
      <w:r>
        <w:t xml:space="preserve"> kapliczka, wł. UG. mur. 2 poł. XIX,</w:t>
      </w:r>
    </w:p>
    <w:p w14:paraId="61D18411" w14:textId="77777777" w:rsidR="00BD0CB4" w:rsidRDefault="0040512F" w:rsidP="00330C48">
      <w:r>
        <w:t xml:space="preserve"> park krajobrazowy, 2 poł. XIX,</w:t>
      </w:r>
    </w:p>
    <w:p w14:paraId="3DC461E2" w14:textId="77777777" w:rsidR="00BD0CB4" w:rsidRPr="004D5954" w:rsidRDefault="0040512F" w:rsidP="00330C48">
      <w:pPr>
        <w:rPr>
          <w:b/>
        </w:rPr>
      </w:pPr>
      <w:r w:rsidRPr="004D5954">
        <w:rPr>
          <w:b/>
        </w:rPr>
        <w:t>Rej. Zab. A-469/210 z 07 lutego 1992 r.</w:t>
      </w:r>
    </w:p>
    <w:p w14:paraId="31EBEF8C" w14:textId="77777777" w:rsidR="00BD0CB4" w:rsidRDefault="0040512F" w:rsidP="00330C48">
      <w:r>
        <w:t xml:space="preserve"> dom pracowników folwarcznych, mur. XIX/XX,</w:t>
      </w:r>
    </w:p>
    <w:p w14:paraId="43519C89" w14:textId="77777777" w:rsidR="00BD0CB4" w:rsidRDefault="0040512F" w:rsidP="00330C48">
      <w:r>
        <w:t xml:space="preserve"> stajnia, mur. 2 poł. XIX.</w:t>
      </w:r>
    </w:p>
    <w:p w14:paraId="7D3C5C5C" w14:textId="77777777" w:rsidR="00F5301C" w:rsidRDefault="00F5301C" w:rsidP="00330C48"/>
    <w:p w14:paraId="2CEF02F8" w14:textId="12C07B06" w:rsidR="00BD0CB4" w:rsidRPr="00F5301C" w:rsidRDefault="0040512F" w:rsidP="00330C48">
      <w:pPr>
        <w:rPr>
          <w:b/>
          <w:bCs/>
        </w:rPr>
      </w:pPr>
      <w:r w:rsidRPr="00F5301C">
        <w:rPr>
          <w:b/>
          <w:bCs/>
        </w:rPr>
        <w:t>MNISZKI</w:t>
      </w:r>
    </w:p>
    <w:p w14:paraId="6851BDB5" w14:textId="06FF2C15" w:rsidR="00BD0CB4" w:rsidRDefault="0040512F" w:rsidP="00AC1307">
      <w:pPr>
        <w:pStyle w:val="Akapitzlist"/>
        <w:numPr>
          <w:ilvl w:val="0"/>
          <w:numId w:val="30"/>
        </w:numPr>
      </w:pPr>
      <w:r>
        <w:t>ZESPÓŁ DWORSKI,</w:t>
      </w:r>
    </w:p>
    <w:p w14:paraId="22E7ABE3" w14:textId="77777777" w:rsidR="00BD0CB4" w:rsidRPr="00347111" w:rsidRDefault="0040512F" w:rsidP="00330C48">
      <w:pPr>
        <w:rPr>
          <w:b/>
        </w:rPr>
      </w:pPr>
      <w:r w:rsidRPr="00347111">
        <w:rPr>
          <w:b/>
        </w:rPr>
        <w:t>Rej. Zab. A- 359/101 z 10 sierpnia 1984 r.</w:t>
      </w:r>
    </w:p>
    <w:p w14:paraId="2CB9E2DB" w14:textId="77777777" w:rsidR="00BD0CB4" w:rsidRDefault="0040512F" w:rsidP="00330C48">
      <w:r>
        <w:t xml:space="preserve"> dwór, mur. Ok. 1880, remont 1984-1986,</w:t>
      </w:r>
    </w:p>
    <w:p w14:paraId="7240B8A8" w14:textId="77777777" w:rsidR="00BD0CB4" w:rsidRDefault="0040512F" w:rsidP="00330C48">
      <w:r>
        <w:t xml:space="preserve"> park krajobrazowy, 2 poł. XIX</w:t>
      </w:r>
    </w:p>
    <w:p w14:paraId="505EB543" w14:textId="77777777" w:rsidR="00F5301C" w:rsidRDefault="00F5301C" w:rsidP="00330C48"/>
    <w:p w14:paraId="37F901B6" w14:textId="5C5CA27B" w:rsidR="00BD0CB4" w:rsidRPr="00F5301C" w:rsidRDefault="0040512F" w:rsidP="00330C48">
      <w:pPr>
        <w:rPr>
          <w:b/>
          <w:bCs/>
        </w:rPr>
      </w:pPr>
      <w:r w:rsidRPr="00F5301C">
        <w:rPr>
          <w:b/>
          <w:bCs/>
        </w:rPr>
        <w:t>POPIELEWO</w:t>
      </w:r>
    </w:p>
    <w:p w14:paraId="66C3868C" w14:textId="497BADEC" w:rsidR="00BD0CB4" w:rsidRDefault="0040512F" w:rsidP="00AC1307">
      <w:pPr>
        <w:pStyle w:val="Akapitzlist"/>
        <w:numPr>
          <w:ilvl w:val="0"/>
          <w:numId w:val="30"/>
        </w:numPr>
      </w:pPr>
      <w:r>
        <w:t>KAPLICZKA - św. Antoni na słupie, drewn K. XVIII.</w:t>
      </w:r>
    </w:p>
    <w:p w14:paraId="760D841E" w14:textId="2039B8AB" w:rsidR="00BD0CB4" w:rsidRDefault="0040512F" w:rsidP="00AC1307">
      <w:pPr>
        <w:pStyle w:val="Akapitzlist"/>
        <w:numPr>
          <w:ilvl w:val="0"/>
          <w:numId w:val="30"/>
        </w:numPr>
      </w:pPr>
      <w:r>
        <w:t>KAPLICZKA, mur. 1946.</w:t>
      </w:r>
    </w:p>
    <w:p w14:paraId="7F927C3D" w14:textId="6393CCBE" w:rsidR="00BD0CB4" w:rsidRDefault="0040512F" w:rsidP="00AC1307">
      <w:pPr>
        <w:pStyle w:val="Akapitzlist"/>
        <w:numPr>
          <w:ilvl w:val="0"/>
          <w:numId w:val="30"/>
        </w:numPr>
      </w:pPr>
      <w:r>
        <w:t>POZOSTAŁOŚCI ZESPOŁU DWORSKIEGO (dwór rozebr.1984 r) wł.UG</w:t>
      </w:r>
    </w:p>
    <w:p w14:paraId="31B52E6A" w14:textId="77777777" w:rsidR="00BD0CB4" w:rsidRDefault="0040512F" w:rsidP="00330C48">
      <w:r>
        <w:t xml:space="preserve"> kapliczka, mur.k, 1946.</w:t>
      </w:r>
    </w:p>
    <w:p w14:paraId="0EC274E6" w14:textId="77777777" w:rsidR="00BD0CB4" w:rsidRDefault="0040512F" w:rsidP="00330C48">
      <w:r>
        <w:t xml:space="preserve"> park krajobrazowy, poł. XIX,</w:t>
      </w:r>
    </w:p>
    <w:p w14:paraId="550B4D9B" w14:textId="77777777" w:rsidR="00BD0CB4" w:rsidRDefault="0040512F" w:rsidP="00330C48">
      <w:r>
        <w:t xml:space="preserve"> obora. mur. 2 poi. XIX.</w:t>
      </w:r>
    </w:p>
    <w:p w14:paraId="7B3A74BE" w14:textId="77777777" w:rsidR="00F5301C" w:rsidRDefault="00F5301C" w:rsidP="00330C48"/>
    <w:p w14:paraId="2DAD1A09" w14:textId="457A2DC3" w:rsidR="00BD0CB4" w:rsidRPr="00F5301C" w:rsidRDefault="0040512F" w:rsidP="00330C48">
      <w:pPr>
        <w:rPr>
          <w:b/>
          <w:bCs/>
        </w:rPr>
      </w:pPr>
      <w:r w:rsidRPr="00F5301C">
        <w:rPr>
          <w:b/>
          <w:bCs/>
        </w:rPr>
        <w:t>SKULSK</w:t>
      </w:r>
    </w:p>
    <w:p w14:paraId="144C9B57" w14:textId="74C4B35A" w:rsidR="00F5301C" w:rsidRPr="00F5301C" w:rsidRDefault="0040512F" w:rsidP="00AC1307">
      <w:pPr>
        <w:pStyle w:val="Akapitzlist"/>
        <w:numPr>
          <w:ilvl w:val="0"/>
          <w:numId w:val="30"/>
        </w:numPr>
      </w:pPr>
      <w:r w:rsidRPr="00F5301C">
        <w:t xml:space="preserve">UKŁAD URBANISTYCZNY, X1V-XIX </w:t>
      </w:r>
    </w:p>
    <w:p w14:paraId="64CCA63B" w14:textId="0C9D943D" w:rsidR="00BD0CB4" w:rsidRPr="00F5301C" w:rsidRDefault="0040512F" w:rsidP="00F5301C">
      <w:pPr>
        <w:ind w:firstLine="360"/>
        <w:rPr>
          <w:b/>
          <w:bCs/>
        </w:rPr>
      </w:pPr>
      <w:r w:rsidRPr="00F5301C">
        <w:rPr>
          <w:b/>
          <w:bCs/>
        </w:rPr>
        <w:t>Rej. Zab. A-456/197 z 1S kwietnia 1991 r.</w:t>
      </w:r>
    </w:p>
    <w:p w14:paraId="1A1212E8" w14:textId="10ACD668" w:rsidR="00BD0CB4" w:rsidRDefault="0040512F" w:rsidP="00AC1307">
      <w:pPr>
        <w:pStyle w:val="Akapitzlist"/>
        <w:numPr>
          <w:ilvl w:val="0"/>
          <w:numId w:val="30"/>
        </w:numPr>
      </w:pPr>
      <w:r>
        <w:t>ZESPÓŁ KOŚCIOŁA PAR.P.W. NARODZENIA NMP:</w:t>
      </w:r>
    </w:p>
    <w:p w14:paraId="426C1038" w14:textId="241C6E41" w:rsidR="00BD0CB4" w:rsidRDefault="0040512F" w:rsidP="00AC1307">
      <w:pPr>
        <w:pStyle w:val="Akapitzlist"/>
        <w:numPr>
          <w:ilvl w:val="0"/>
          <w:numId w:val="31"/>
        </w:numPr>
      </w:pPr>
      <w:r>
        <w:t>kościół mur. 1810-1815 (z wykorzystaniem murów wcześniejszego z 1384 r., spalonego 1785),dobud. przęsła, wieży i zakrystii 1881-1890,remont 1983-1984,</w:t>
      </w:r>
    </w:p>
    <w:p w14:paraId="46B70830" w14:textId="77777777" w:rsidR="00BD0CB4" w:rsidRPr="00F5301C" w:rsidRDefault="0040512F" w:rsidP="00F5301C">
      <w:pPr>
        <w:ind w:firstLine="360"/>
        <w:rPr>
          <w:b/>
          <w:bCs/>
        </w:rPr>
      </w:pPr>
      <w:r w:rsidRPr="00F5301C">
        <w:rPr>
          <w:b/>
          <w:bCs/>
        </w:rPr>
        <w:t>Rej. Zab. A- 386/128 z 2 września 1985 r.</w:t>
      </w:r>
    </w:p>
    <w:p w14:paraId="76C1FD17" w14:textId="6D3C6E8C" w:rsidR="00BD0CB4" w:rsidRDefault="0040512F" w:rsidP="00AC1307">
      <w:pPr>
        <w:pStyle w:val="Akapitzlist"/>
        <w:numPr>
          <w:ilvl w:val="0"/>
          <w:numId w:val="31"/>
        </w:numPr>
      </w:pPr>
      <w:r>
        <w:t>ogrodzenie, mur.- kam.,k. XIX,</w:t>
      </w:r>
    </w:p>
    <w:p w14:paraId="0B174B87" w14:textId="3C482FD0" w:rsidR="00BD0CB4" w:rsidRDefault="0040512F" w:rsidP="00AC1307">
      <w:pPr>
        <w:pStyle w:val="Akapitzlist"/>
        <w:numPr>
          <w:ilvl w:val="0"/>
          <w:numId w:val="31"/>
        </w:numPr>
      </w:pPr>
      <w:r>
        <w:t>plebania, ul. Kościelna nr 41, mur. k. XIX, remont i cz. przebud. 1983,</w:t>
      </w:r>
    </w:p>
    <w:p w14:paraId="17B92A60" w14:textId="77777777" w:rsidR="00BD0CB4" w:rsidRPr="00F5301C" w:rsidRDefault="0040512F" w:rsidP="00F5301C">
      <w:pPr>
        <w:ind w:firstLine="360"/>
        <w:rPr>
          <w:b/>
          <w:bCs/>
        </w:rPr>
      </w:pPr>
      <w:r w:rsidRPr="00F5301C">
        <w:rPr>
          <w:b/>
          <w:bCs/>
        </w:rPr>
        <w:t>Rej. Zab. A- 386/128 z 2 września 1985 r.</w:t>
      </w:r>
    </w:p>
    <w:p w14:paraId="359B5E6C" w14:textId="6AFCEA5E" w:rsidR="00BD0CB4" w:rsidRDefault="0040512F" w:rsidP="00AC1307">
      <w:pPr>
        <w:pStyle w:val="Akapitzlist"/>
        <w:numPr>
          <w:ilvl w:val="0"/>
          <w:numId w:val="31"/>
        </w:numPr>
      </w:pPr>
      <w:r>
        <w:t>organistówka, ul. Kościelna nr 30, mur. 2 poi. XIX, remont 1968.</w:t>
      </w:r>
    </w:p>
    <w:p w14:paraId="24821BE5" w14:textId="3D81C765" w:rsidR="00BD0CB4" w:rsidRDefault="0040512F" w:rsidP="00AC1307">
      <w:pPr>
        <w:pStyle w:val="Akapitzlist"/>
        <w:numPr>
          <w:ilvl w:val="0"/>
          <w:numId w:val="30"/>
        </w:numPr>
      </w:pPr>
      <w:r>
        <w:t>ZESPÓŁ CMENTARZA PAR. RZYM SKOK ATOLICK1GO</w:t>
      </w:r>
    </w:p>
    <w:p w14:paraId="2E74DEAF" w14:textId="4AEF721F" w:rsidR="00BD0CB4" w:rsidRDefault="0040512F" w:rsidP="00AC1307">
      <w:pPr>
        <w:pStyle w:val="Akapitzlist"/>
        <w:numPr>
          <w:ilvl w:val="0"/>
          <w:numId w:val="32"/>
        </w:numPr>
      </w:pPr>
      <w:r>
        <w:t>cmentarz, 2 poł. XIX, czynny</w:t>
      </w:r>
    </w:p>
    <w:p w14:paraId="548FA5C8" w14:textId="71DC4DDD" w:rsidR="00BD0CB4" w:rsidRDefault="0040512F" w:rsidP="00AC1307">
      <w:pPr>
        <w:pStyle w:val="Akapitzlist"/>
        <w:numPr>
          <w:ilvl w:val="0"/>
          <w:numId w:val="32"/>
        </w:numPr>
      </w:pPr>
      <w:r>
        <w:lastRenderedPageBreak/>
        <w:t>grobowiec rodziny Mittclstaedtów, mur, k. XIX,</w:t>
      </w:r>
    </w:p>
    <w:p w14:paraId="25D7CB11" w14:textId="09C8CBD3" w:rsidR="00BD0CB4" w:rsidRDefault="0040512F" w:rsidP="00AC1307">
      <w:pPr>
        <w:pStyle w:val="Akapitzlist"/>
        <w:numPr>
          <w:ilvl w:val="0"/>
          <w:numId w:val="32"/>
        </w:numPr>
      </w:pPr>
      <w:r>
        <w:t>grobowiec Władysława Przyłubskiego, mur. K. XIX.</w:t>
      </w:r>
    </w:p>
    <w:p w14:paraId="629603BF" w14:textId="220BF468" w:rsidR="00BD0CB4" w:rsidRDefault="0040512F" w:rsidP="00AC1307">
      <w:pPr>
        <w:pStyle w:val="Akapitzlist"/>
        <w:numPr>
          <w:ilvl w:val="0"/>
          <w:numId w:val="30"/>
        </w:numPr>
      </w:pPr>
      <w:r>
        <w:t>CMENTARZ ŻYDOWSKI, nieczynny.</w:t>
      </w:r>
    </w:p>
    <w:p w14:paraId="784FC124" w14:textId="3F8AB168" w:rsidR="009455FC" w:rsidRDefault="0040512F" w:rsidP="00AC1307">
      <w:pPr>
        <w:pStyle w:val="Akapitzlist"/>
        <w:numPr>
          <w:ilvl w:val="0"/>
          <w:numId w:val="30"/>
        </w:numPr>
      </w:pPr>
      <w:r>
        <w:t>REMIZA STRAŻACKA, ul. Włocławska, mur. 1910-1913,bud. Dzikowski, przedłużona 1950.</w:t>
      </w:r>
    </w:p>
    <w:p w14:paraId="06E7E990" w14:textId="77777777" w:rsidR="00BD0CB4" w:rsidRPr="00F5301C" w:rsidRDefault="0040512F" w:rsidP="00F5301C">
      <w:pPr>
        <w:rPr>
          <w:u w:val="single"/>
        </w:rPr>
      </w:pPr>
      <w:r w:rsidRPr="00F5301C">
        <w:rPr>
          <w:u w:val="single"/>
        </w:rPr>
        <w:t>Ul. Konińska</w:t>
      </w:r>
    </w:p>
    <w:p w14:paraId="09F7FAA7" w14:textId="3712FA0D" w:rsidR="00BD0CB4" w:rsidRDefault="0040512F" w:rsidP="00AC1307">
      <w:pPr>
        <w:pStyle w:val="Akapitzlist"/>
        <w:numPr>
          <w:ilvl w:val="0"/>
          <w:numId w:val="33"/>
        </w:numPr>
      </w:pPr>
      <w:r>
        <w:t xml:space="preserve">DOM Nr 1, </w:t>
      </w:r>
      <w:r w:rsidR="009455FC">
        <w:t>mur ok.</w:t>
      </w:r>
      <w:r>
        <w:t xml:space="preserve"> XIX,</w:t>
      </w:r>
    </w:p>
    <w:p w14:paraId="09579B22" w14:textId="225070E7" w:rsidR="00BD0CB4" w:rsidRDefault="0040512F" w:rsidP="00AC1307">
      <w:pPr>
        <w:pStyle w:val="Akapitzlist"/>
        <w:numPr>
          <w:ilvl w:val="0"/>
          <w:numId w:val="33"/>
        </w:numPr>
      </w:pPr>
      <w:r>
        <w:t>DOM Nr 8/8a, mur</w:t>
      </w:r>
      <w:r w:rsidR="009455FC">
        <w:t xml:space="preserve"> ok.</w:t>
      </w:r>
      <w:r>
        <w:t xml:space="preserve"> XIX,</w:t>
      </w:r>
    </w:p>
    <w:p w14:paraId="00E71F41" w14:textId="39410AB4" w:rsidR="00BD0CB4" w:rsidRDefault="0040512F" w:rsidP="00AC1307">
      <w:pPr>
        <w:pStyle w:val="Akapitzlist"/>
        <w:numPr>
          <w:ilvl w:val="0"/>
          <w:numId w:val="33"/>
        </w:numPr>
      </w:pPr>
      <w:r>
        <w:t>DOM Nr 10, mur. 1934,</w:t>
      </w:r>
    </w:p>
    <w:p w14:paraId="3DA6A10F" w14:textId="45C37398" w:rsidR="00BD0CB4" w:rsidRDefault="0040512F" w:rsidP="00AC1307">
      <w:pPr>
        <w:pStyle w:val="Akapitzlist"/>
        <w:numPr>
          <w:ilvl w:val="0"/>
          <w:numId w:val="33"/>
        </w:numPr>
      </w:pPr>
      <w:r>
        <w:t>DOM Nr 13. mur, ok.1930,</w:t>
      </w:r>
    </w:p>
    <w:p w14:paraId="3C7D88E1" w14:textId="36FECA84" w:rsidR="00BD0CB4" w:rsidRDefault="0040512F" w:rsidP="00AC1307">
      <w:pPr>
        <w:pStyle w:val="Akapitzlist"/>
        <w:numPr>
          <w:ilvl w:val="0"/>
          <w:numId w:val="33"/>
        </w:numPr>
      </w:pPr>
      <w:r>
        <w:t>DOM Nr 17, mur. ok 1920</w:t>
      </w:r>
    </w:p>
    <w:p w14:paraId="36F8E92B" w14:textId="12F4D1B2" w:rsidR="00BD0CB4" w:rsidRDefault="0040512F" w:rsidP="00AC1307">
      <w:pPr>
        <w:pStyle w:val="Akapitzlist"/>
        <w:numPr>
          <w:ilvl w:val="0"/>
          <w:numId w:val="33"/>
        </w:numPr>
      </w:pPr>
      <w:r>
        <w:t>DOM Nr 18, mur. ok. 2 poł. XIX,</w:t>
      </w:r>
    </w:p>
    <w:p w14:paraId="0615F0C4" w14:textId="4A1AE61E" w:rsidR="00BD0CB4" w:rsidRDefault="0040512F" w:rsidP="00AC1307">
      <w:pPr>
        <w:pStyle w:val="Akapitzlist"/>
        <w:numPr>
          <w:ilvl w:val="0"/>
          <w:numId w:val="33"/>
        </w:numPr>
      </w:pPr>
      <w:r>
        <w:t>DOM Nr 19, mur. k. XIX. rozb 1918,</w:t>
      </w:r>
    </w:p>
    <w:p w14:paraId="12C23006" w14:textId="5EE6D7EE" w:rsidR="00BD0CB4" w:rsidRDefault="0040512F" w:rsidP="00AC1307">
      <w:pPr>
        <w:pStyle w:val="Akapitzlist"/>
        <w:numPr>
          <w:ilvl w:val="0"/>
          <w:numId w:val="33"/>
        </w:numPr>
      </w:pPr>
      <w:r>
        <w:t>DOM Nr 23, mur. 1921,</w:t>
      </w:r>
    </w:p>
    <w:p w14:paraId="3EB91F16" w14:textId="184B34F4" w:rsidR="00BD0CB4" w:rsidRDefault="0040512F" w:rsidP="00AC1307">
      <w:pPr>
        <w:pStyle w:val="Akapitzlist"/>
        <w:numPr>
          <w:ilvl w:val="0"/>
          <w:numId w:val="33"/>
        </w:numPr>
      </w:pPr>
      <w:r>
        <w:t>DOM Nr 25, mur. ok. 1934,</w:t>
      </w:r>
    </w:p>
    <w:p w14:paraId="5EEA5EB7" w14:textId="4A2B02BD" w:rsidR="00BD0CB4" w:rsidRDefault="0040512F" w:rsidP="00AC1307">
      <w:pPr>
        <w:pStyle w:val="Akapitzlist"/>
        <w:numPr>
          <w:ilvl w:val="0"/>
          <w:numId w:val="33"/>
        </w:numPr>
      </w:pPr>
      <w:r>
        <w:t>DOM Nr 29, mur. ok. 1930,</w:t>
      </w:r>
    </w:p>
    <w:p w14:paraId="60407682" w14:textId="0ED22683" w:rsidR="00BD0CB4" w:rsidRDefault="0040512F" w:rsidP="00AC1307">
      <w:pPr>
        <w:pStyle w:val="Akapitzlist"/>
        <w:numPr>
          <w:ilvl w:val="0"/>
          <w:numId w:val="33"/>
        </w:numPr>
      </w:pPr>
      <w:r>
        <w:t>DOM Nr 29, mur. 1926, rozb. 1946,</w:t>
      </w:r>
    </w:p>
    <w:p w14:paraId="240F45E0" w14:textId="3F664FE9" w:rsidR="00BD0CB4" w:rsidRDefault="0040512F" w:rsidP="00AC1307">
      <w:pPr>
        <w:pStyle w:val="Akapitzlist"/>
        <w:numPr>
          <w:ilvl w:val="0"/>
          <w:numId w:val="33"/>
        </w:numPr>
      </w:pPr>
      <w:r>
        <w:t>27. DOM Nr 38, mur. ok. 1915,</w:t>
      </w:r>
    </w:p>
    <w:p w14:paraId="78F86462" w14:textId="32436F12" w:rsidR="00BD0CB4" w:rsidRDefault="0040512F" w:rsidP="00AC1307">
      <w:pPr>
        <w:pStyle w:val="Akapitzlist"/>
        <w:numPr>
          <w:ilvl w:val="0"/>
          <w:numId w:val="33"/>
        </w:numPr>
      </w:pPr>
      <w:r>
        <w:t>DOM Nr 39, mur. k. XIX,cz. przebud.ok. 1930.</w:t>
      </w:r>
    </w:p>
    <w:p w14:paraId="6C3004C7" w14:textId="651172D6" w:rsidR="00BD0CB4" w:rsidRDefault="0040512F" w:rsidP="00AC1307">
      <w:pPr>
        <w:pStyle w:val="Akapitzlist"/>
        <w:numPr>
          <w:ilvl w:val="0"/>
          <w:numId w:val="33"/>
        </w:numPr>
      </w:pPr>
      <w:r>
        <w:t>DOM Nr 40, mur. k. XIX.</w:t>
      </w:r>
    </w:p>
    <w:p w14:paraId="093425D5" w14:textId="77777777" w:rsidR="00BD0CB4" w:rsidRPr="009455FC" w:rsidRDefault="0040512F" w:rsidP="009455FC">
      <w:pPr>
        <w:rPr>
          <w:u w:val="single"/>
        </w:rPr>
      </w:pPr>
      <w:r w:rsidRPr="009455FC">
        <w:rPr>
          <w:u w:val="single"/>
        </w:rPr>
        <w:t>Ul. Piaski</w:t>
      </w:r>
    </w:p>
    <w:p w14:paraId="309C0045" w14:textId="61B8B3AD" w:rsidR="00BD0CB4" w:rsidRDefault="0040512F" w:rsidP="00AC1307">
      <w:pPr>
        <w:pStyle w:val="Akapitzlist"/>
        <w:numPr>
          <w:ilvl w:val="0"/>
          <w:numId w:val="33"/>
        </w:numPr>
      </w:pPr>
      <w:r>
        <w:t>DOM Nr 1, mur. ok. 1880.</w:t>
      </w:r>
    </w:p>
    <w:p w14:paraId="6BC33121" w14:textId="343F42C5" w:rsidR="00BD0CB4" w:rsidRDefault="0040512F" w:rsidP="00AC1307">
      <w:pPr>
        <w:pStyle w:val="Akapitzlist"/>
        <w:numPr>
          <w:ilvl w:val="0"/>
          <w:numId w:val="33"/>
        </w:numPr>
      </w:pPr>
      <w:r>
        <w:t>DOM Nr 4, mur. ok. poł. XIX.</w:t>
      </w:r>
    </w:p>
    <w:p w14:paraId="3A40A591" w14:textId="71B6373B" w:rsidR="00BD0CB4" w:rsidRDefault="0040512F" w:rsidP="00AC1307">
      <w:pPr>
        <w:pStyle w:val="Akapitzlist"/>
        <w:numPr>
          <w:ilvl w:val="0"/>
          <w:numId w:val="33"/>
        </w:numPr>
      </w:pPr>
      <w:r>
        <w:t>DOM Nr 6, mur. k.XIX,cz.przeb. 1940.</w:t>
      </w:r>
    </w:p>
    <w:p w14:paraId="5D1C78C7" w14:textId="77777777" w:rsidR="00BD0CB4" w:rsidRPr="009455FC" w:rsidRDefault="0040512F" w:rsidP="009455FC">
      <w:pPr>
        <w:rPr>
          <w:u w:val="single"/>
        </w:rPr>
      </w:pPr>
      <w:r w:rsidRPr="009455FC">
        <w:rPr>
          <w:u w:val="single"/>
        </w:rPr>
        <w:t>Ul. Targowa</w:t>
      </w:r>
    </w:p>
    <w:p w14:paraId="2852409D" w14:textId="0DD01873" w:rsidR="00BD0CB4" w:rsidRDefault="0040512F" w:rsidP="00AC1307">
      <w:pPr>
        <w:pStyle w:val="Akapitzlist"/>
        <w:numPr>
          <w:ilvl w:val="0"/>
          <w:numId w:val="33"/>
        </w:numPr>
      </w:pPr>
      <w:r>
        <w:t>DOM Nr 2, mur. ok. 1870.</w:t>
      </w:r>
    </w:p>
    <w:p w14:paraId="76858419" w14:textId="77777777" w:rsidR="00BD0CB4" w:rsidRPr="009455FC" w:rsidRDefault="0040512F" w:rsidP="009455FC">
      <w:pPr>
        <w:rPr>
          <w:u w:val="single"/>
        </w:rPr>
      </w:pPr>
      <w:r w:rsidRPr="009455FC">
        <w:rPr>
          <w:u w:val="single"/>
        </w:rPr>
        <w:t>Ul. Włocławska</w:t>
      </w:r>
    </w:p>
    <w:p w14:paraId="7B29B4B4" w14:textId="123E3AA0" w:rsidR="00BD0CB4" w:rsidRDefault="0040512F" w:rsidP="00AC1307">
      <w:pPr>
        <w:pStyle w:val="Akapitzlist"/>
        <w:numPr>
          <w:ilvl w:val="0"/>
          <w:numId w:val="33"/>
        </w:numPr>
      </w:pPr>
      <w:r>
        <w:t>DOM Nr 2, mur. ok.k. XIX,przebud. ok. 1915,</w:t>
      </w:r>
    </w:p>
    <w:p w14:paraId="0A0666E3" w14:textId="426A9FC6" w:rsidR="00BD0CB4" w:rsidRPr="008B1D02" w:rsidRDefault="0040512F" w:rsidP="00AC1307">
      <w:pPr>
        <w:pStyle w:val="Akapitzlist"/>
        <w:numPr>
          <w:ilvl w:val="0"/>
          <w:numId w:val="33"/>
        </w:numPr>
        <w:rPr>
          <w:lang w:val="en-US"/>
        </w:rPr>
      </w:pPr>
      <w:r w:rsidRPr="008B1D02">
        <w:rPr>
          <w:lang w:val="en-US"/>
        </w:rPr>
        <w:t>DOM Nr 3, mur. 2 poi. XIX. remont 1927,</w:t>
      </w:r>
    </w:p>
    <w:p w14:paraId="32A5D1EE" w14:textId="23CFC7DF" w:rsidR="00BD0CB4" w:rsidRDefault="0040512F" w:rsidP="00AC1307">
      <w:pPr>
        <w:pStyle w:val="Akapitzlist"/>
        <w:numPr>
          <w:ilvl w:val="0"/>
          <w:numId w:val="33"/>
        </w:numPr>
      </w:pPr>
      <w:r>
        <w:t>DOM Nr 6, mur. ok. 1915,</w:t>
      </w:r>
    </w:p>
    <w:p w14:paraId="1E736B88" w14:textId="5AE89EE5" w:rsidR="00BD0CB4" w:rsidRDefault="0040512F" w:rsidP="00AC1307">
      <w:pPr>
        <w:pStyle w:val="Akapitzlist"/>
        <w:numPr>
          <w:ilvl w:val="0"/>
          <w:numId w:val="33"/>
        </w:numPr>
      </w:pPr>
      <w:r>
        <w:t>DOM Nr 7/9, mur. 2 poi. XIX, przebud. ok. 1930,</w:t>
      </w:r>
    </w:p>
    <w:p w14:paraId="4CF1129A" w14:textId="3504F6A1" w:rsidR="00BD0CB4" w:rsidRDefault="0040512F" w:rsidP="00AC1307">
      <w:pPr>
        <w:pStyle w:val="Akapitzlist"/>
        <w:numPr>
          <w:ilvl w:val="0"/>
          <w:numId w:val="33"/>
        </w:numPr>
      </w:pPr>
      <w:r>
        <w:t>DOM Nr 8, mur. ok. 1890,</w:t>
      </w:r>
    </w:p>
    <w:p w14:paraId="576381C0" w14:textId="7B108E94" w:rsidR="00BD0CB4" w:rsidRDefault="0040512F" w:rsidP="00AC1307">
      <w:pPr>
        <w:pStyle w:val="Akapitzlist"/>
        <w:numPr>
          <w:ilvl w:val="0"/>
          <w:numId w:val="33"/>
        </w:numPr>
      </w:pPr>
      <w:r>
        <w:t>DOM Nr 10, mur. ok. 1890,</w:t>
      </w:r>
    </w:p>
    <w:p w14:paraId="1F757A7E" w14:textId="48654AEF" w:rsidR="00BD0CB4" w:rsidRDefault="0040512F" w:rsidP="00AC1307">
      <w:pPr>
        <w:pStyle w:val="Akapitzlist"/>
        <w:numPr>
          <w:ilvl w:val="0"/>
          <w:numId w:val="33"/>
        </w:numPr>
      </w:pPr>
      <w:r>
        <w:t>DOM Nr 45, mur. 1890.</w:t>
      </w:r>
    </w:p>
    <w:p w14:paraId="78E90225" w14:textId="5ED43DC5" w:rsidR="00BD0CB4" w:rsidRDefault="0040512F" w:rsidP="00AC1307">
      <w:pPr>
        <w:pStyle w:val="Akapitzlist"/>
        <w:numPr>
          <w:ilvl w:val="0"/>
          <w:numId w:val="33"/>
        </w:numPr>
      </w:pPr>
      <w:r>
        <w:t>KUŹNIA, ul. Piaski nr 31,mur. 1937,</w:t>
      </w:r>
    </w:p>
    <w:p w14:paraId="116F3104" w14:textId="77777777" w:rsidR="009455FC" w:rsidRDefault="0040512F" w:rsidP="00AC1307">
      <w:pPr>
        <w:pStyle w:val="Akapitzlist"/>
        <w:numPr>
          <w:ilvl w:val="0"/>
          <w:numId w:val="33"/>
        </w:numPr>
      </w:pPr>
      <w:r>
        <w:t>WIATRAK KOŻLAK. ul. Konińska nr 36,drewn. 1 poi. XIX.</w:t>
      </w:r>
    </w:p>
    <w:p w14:paraId="2BEC400B" w14:textId="77777777" w:rsidR="009455FC" w:rsidRDefault="009455FC" w:rsidP="009455FC"/>
    <w:p w14:paraId="24EADCF3" w14:textId="2B4FB555" w:rsidR="00BD0CB4" w:rsidRPr="009455FC" w:rsidRDefault="0040512F" w:rsidP="009455FC">
      <w:pPr>
        <w:rPr>
          <w:b/>
          <w:bCs/>
        </w:rPr>
      </w:pPr>
      <w:r w:rsidRPr="009455FC">
        <w:rPr>
          <w:b/>
          <w:bCs/>
        </w:rPr>
        <w:t>WANDO WO</w:t>
      </w:r>
    </w:p>
    <w:p w14:paraId="612B1883" w14:textId="1069B3EB" w:rsidR="00BD0CB4" w:rsidRDefault="0040512F" w:rsidP="00AC1307">
      <w:pPr>
        <w:pStyle w:val="Akapitzlist"/>
        <w:numPr>
          <w:ilvl w:val="0"/>
          <w:numId w:val="33"/>
        </w:numPr>
      </w:pPr>
      <w:r>
        <w:t>KAPLICZKA, mur.-żel, ok. 1950</w:t>
      </w:r>
    </w:p>
    <w:p w14:paraId="4D58494F" w14:textId="5AE7CE80" w:rsidR="00BD0CB4" w:rsidRDefault="0040512F" w:rsidP="00AC1307">
      <w:pPr>
        <w:pStyle w:val="Akapitzlist"/>
        <w:numPr>
          <w:ilvl w:val="0"/>
          <w:numId w:val="33"/>
        </w:numPr>
      </w:pPr>
      <w:r>
        <w:t>KAPLICZKA, mur. 1955,</w:t>
      </w:r>
    </w:p>
    <w:p w14:paraId="4F012EDE" w14:textId="18D42149" w:rsidR="00BD0CB4" w:rsidRDefault="0040512F" w:rsidP="00AC1307">
      <w:pPr>
        <w:pStyle w:val="Akapitzlist"/>
        <w:numPr>
          <w:ilvl w:val="0"/>
          <w:numId w:val="33"/>
        </w:numPr>
      </w:pPr>
      <w:r>
        <w:t>SZKOL</w:t>
      </w:r>
      <w:r w:rsidR="00B87773">
        <w:t>A</w:t>
      </w:r>
      <w:r>
        <w:t>, mur. Pocz. XX, rozb. 1998</w:t>
      </w:r>
    </w:p>
    <w:p w14:paraId="7B6FEC50" w14:textId="31987A4C" w:rsidR="00BD0CB4" w:rsidRDefault="0040512F" w:rsidP="00AC1307">
      <w:pPr>
        <w:pStyle w:val="Akapitzlist"/>
        <w:numPr>
          <w:ilvl w:val="0"/>
          <w:numId w:val="33"/>
        </w:numPr>
      </w:pPr>
      <w:r>
        <w:t>CMENTARZ EWANGELICKO-AUGSBURSKI, nieczynny.</w:t>
      </w:r>
    </w:p>
    <w:p w14:paraId="0D39997B" w14:textId="77777777" w:rsidR="009455FC" w:rsidRDefault="009455FC" w:rsidP="00330C48"/>
    <w:p w14:paraId="0FC9A7F6" w14:textId="5633686A" w:rsidR="00BD0CB4" w:rsidRPr="009455FC" w:rsidRDefault="0040512F" w:rsidP="00330C48">
      <w:pPr>
        <w:rPr>
          <w:b/>
          <w:bCs/>
        </w:rPr>
      </w:pPr>
      <w:r w:rsidRPr="009455FC">
        <w:rPr>
          <w:b/>
          <w:bCs/>
        </w:rPr>
        <w:t>WARZYMOWO</w:t>
      </w:r>
    </w:p>
    <w:p w14:paraId="463D3540" w14:textId="6B1DB297" w:rsidR="00BD0CB4" w:rsidRDefault="009455FC" w:rsidP="00AC1307">
      <w:pPr>
        <w:pStyle w:val="Akapitzlist"/>
        <w:numPr>
          <w:ilvl w:val="0"/>
          <w:numId w:val="33"/>
        </w:numPr>
      </w:pPr>
      <w:r>
        <w:t>U</w:t>
      </w:r>
      <w:r w:rsidR="0040512F">
        <w:t>KLAD PRZESTRZENNY</w:t>
      </w:r>
    </w:p>
    <w:p w14:paraId="2F74870B" w14:textId="77777777" w:rsidR="009455FC" w:rsidRDefault="0040512F" w:rsidP="009455FC">
      <w:pPr>
        <w:ind w:firstLine="360"/>
      </w:pPr>
      <w:r>
        <w:t xml:space="preserve">Obejmujący kościół fil., zespół dworski Adolfowo i dwór Antonowo </w:t>
      </w:r>
    </w:p>
    <w:p w14:paraId="3530AA86" w14:textId="5DF7F167" w:rsidR="00BD0CB4" w:rsidRPr="00347111" w:rsidRDefault="00347111" w:rsidP="009455FC">
      <w:pPr>
        <w:ind w:firstLine="360"/>
      </w:pPr>
      <w:r>
        <w:rPr>
          <w:rStyle w:val="TeksttreciPogrubienie"/>
          <w:rFonts w:eastAsia="Courier New"/>
          <w:sz w:val="24"/>
          <w:szCs w:val="24"/>
        </w:rPr>
        <w:t>Rej. Zab.</w:t>
      </w:r>
      <w:r w:rsidR="0040512F" w:rsidRPr="00347111">
        <w:rPr>
          <w:rStyle w:val="TeksttreciPogrubienie"/>
          <w:rFonts w:eastAsia="Courier New"/>
          <w:sz w:val="24"/>
          <w:szCs w:val="24"/>
        </w:rPr>
        <w:t xml:space="preserve"> A-457/198 z 18</w:t>
      </w:r>
      <w:r w:rsidR="009455FC" w:rsidRPr="00347111">
        <w:rPr>
          <w:rStyle w:val="TeksttreciPogrubienie"/>
          <w:rFonts w:eastAsia="Courier New"/>
          <w:sz w:val="24"/>
          <w:szCs w:val="24"/>
        </w:rPr>
        <w:t xml:space="preserve"> </w:t>
      </w:r>
      <w:r w:rsidR="0040512F" w:rsidRPr="00347111">
        <w:rPr>
          <w:rStyle w:val="TeksttreciPogrubienie"/>
          <w:rFonts w:eastAsia="Courier New"/>
          <w:sz w:val="24"/>
          <w:szCs w:val="24"/>
        </w:rPr>
        <w:t>kwietnia 1991 r.</w:t>
      </w:r>
    </w:p>
    <w:p w14:paraId="270A9B17" w14:textId="034CF7F6" w:rsidR="00BD0CB4" w:rsidRDefault="0040512F" w:rsidP="00AC1307">
      <w:pPr>
        <w:pStyle w:val="Akapitzlist"/>
        <w:numPr>
          <w:ilvl w:val="0"/>
          <w:numId w:val="33"/>
        </w:numPr>
      </w:pPr>
      <w:r>
        <w:t>KOŚCIÓŁ PAR. P. W. ŚW. STANISŁAWA BM, ob. Fil. Mur. XV.</w:t>
      </w:r>
    </w:p>
    <w:p w14:paraId="5CEC94F9" w14:textId="77777777" w:rsidR="00BD0CB4" w:rsidRDefault="0040512F" w:rsidP="009455FC">
      <w:pPr>
        <w:ind w:firstLine="360"/>
      </w:pPr>
      <w:r>
        <w:t>Przebud. XVIII, remont 1973 - 1975</w:t>
      </w:r>
    </w:p>
    <w:p w14:paraId="7B1C0991" w14:textId="77777777" w:rsidR="00BD0CB4" w:rsidRDefault="0040512F" w:rsidP="009455FC">
      <w:pPr>
        <w:ind w:firstLine="360"/>
      </w:pPr>
      <w:r>
        <w:t>Rej. Zab.: A- 355/196 z 02 kwietnia 1991 r.</w:t>
      </w:r>
    </w:p>
    <w:p w14:paraId="7DA7FC34" w14:textId="628D891A" w:rsidR="00BD0CB4" w:rsidRDefault="0040512F" w:rsidP="00AC1307">
      <w:pPr>
        <w:pStyle w:val="Akapitzlist"/>
        <w:numPr>
          <w:ilvl w:val="0"/>
          <w:numId w:val="33"/>
        </w:numPr>
      </w:pPr>
      <w:r>
        <w:t>KAPLICZKA, mur. XIX/XX, remont 1998,</w:t>
      </w:r>
    </w:p>
    <w:p w14:paraId="308352E6" w14:textId="2ECA8D3E" w:rsidR="00BD0CB4" w:rsidRDefault="0040512F" w:rsidP="00AC1307">
      <w:pPr>
        <w:pStyle w:val="Akapitzlist"/>
        <w:numPr>
          <w:ilvl w:val="0"/>
          <w:numId w:val="33"/>
        </w:numPr>
      </w:pPr>
      <w:r>
        <w:t>ZESPÓL DWORSKI (d. folwark Adolfowo ),</w:t>
      </w:r>
    </w:p>
    <w:p w14:paraId="39100CB5" w14:textId="0B319E3E" w:rsidR="00BD0CB4" w:rsidRDefault="0040512F" w:rsidP="00AC1307">
      <w:pPr>
        <w:pStyle w:val="Akapitzlist"/>
        <w:numPr>
          <w:ilvl w:val="0"/>
          <w:numId w:val="34"/>
        </w:numPr>
      </w:pPr>
      <w:r>
        <w:t>dwór, ob. nie użytkowany,mur.ok. 1926,</w:t>
      </w:r>
    </w:p>
    <w:p w14:paraId="37C45CB6" w14:textId="77777777" w:rsidR="00BD0CB4" w:rsidRDefault="0040512F" w:rsidP="009455FC">
      <w:pPr>
        <w:ind w:firstLine="360"/>
      </w:pPr>
      <w:r>
        <w:lastRenderedPageBreak/>
        <w:t>Rej. Zab,: A- 454/195 z02 kwietnia 1991 r.</w:t>
      </w:r>
    </w:p>
    <w:p w14:paraId="03258D9C" w14:textId="2E538EE8" w:rsidR="00BD0CB4" w:rsidRDefault="0040512F" w:rsidP="00AC1307">
      <w:pPr>
        <w:pStyle w:val="Akapitzlist"/>
        <w:numPr>
          <w:ilvl w:val="0"/>
          <w:numId w:val="34"/>
        </w:numPr>
      </w:pPr>
      <w:r>
        <w:t>stodoła,</w:t>
      </w:r>
      <w:r w:rsidR="00B87773">
        <w:t xml:space="preserve"> </w:t>
      </w:r>
      <w:r>
        <w:t>mur.,ok. 1926</w:t>
      </w:r>
    </w:p>
    <w:p w14:paraId="52B644D4" w14:textId="5D432C00" w:rsidR="00BD0CB4" w:rsidRDefault="0040512F" w:rsidP="00AC1307">
      <w:pPr>
        <w:pStyle w:val="Akapitzlist"/>
        <w:numPr>
          <w:ilvl w:val="0"/>
          <w:numId w:val="33"/>
        </w:numPr>
      </w:pPr>
      <w:r>
        <w:t>DWÓR, ob. dom nr 4 (d. folwark Antonowo). mur.ok.poł. XIX, remont 1986 -1988.</w:t>
      </w:r>
    </w:p>
    <w:p w14:paraId="357B6AD6" w14:textId="77777777" w:rsidR="00BD0CB4" w:rsidRDefault="0040512F" w:rsidP="009455FC">
      <w:pPr>
        <w:ind w:firstLine="360"/>
      </w:pPr>
      <w:r>
        <w:t>Rej. Zab.: A- 393/135 z 29 grudnia 1986 r.</w:t>
      </w:r>
    </w:p>
    <w:p w14:paraId="4C37CA98" w14:textId="77777777" w:rsidR="004E5B83" w:rsidRDefault="004E5B83" w:rsidP="009455FC">
      <w:pPr>
        <w:ind w:firstLine="360"/>
      </w:pPr>
    </w:p>
    <w:p w14:paraId="01264D7C" w14:textId="35773C21" w:rsidR="004E5B83" w:rsidRDefault="004E5B83" w:rsidP="004E5B83">
      <w:pPr>
        <w:spacing w:after="120"/>
        <w:ind w:firstLine="357"/>
      </w:pPr>
      <w:r w:rsidRPr="00071595">
        <w:rPr>
          <w:b/>
          <w:bCs/>
          <w:u w:val="single"/>
          <w:shd w:val="clear" w:color="auto" w:fill="BDD6EE" w:themeFill="accent5" w:themeFillTint="66"/>
        </w:rPr>
        <w:t>Wykaz obiektów i obszarów podlegających ochronie konserwatorskiej:</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895"/>
        <w:gridCol w:w="832"/>
        <w:gridCol w:w="700"/>
        <w:gridCol w:w="875"/>
        <w:gridCol w:w="1113"/>
        <w:gridCol w:w="1175"/>
        <w:gridCol w:w="770"/>
        <w:gridCol w:w="786"/>
        <w:gridCol w:w="840"/>
        <w:gridCol w:w="770"/>
        <w:gridCol w:w="716"/>
      </w:tblGrid>
      <w:tr w:rsidR="001C4F36" w:rsidRPr="000467C5" w14:paraId="1B951958" w14:textId="77777777" w:rsidTr="001C4F36">
        <w:trPr>
          <w:trHeight w:val="588"/>
        </w:trPr>
        <w:tc>
          <w:tcPr>
            <w:tcW w:w="178" w:type="pct"/>
            <w:shd w:val="clear" w:color="000000" w:fill="D9D9D9"/>
            <w:vAlign w:val="center"/>
            <w:hideMark/>
          </w:tcPr>
          <w:p w14:paraId="0954428E"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Lp.</w:t>
            </w:r>
          </w:p>
        </w:tc>
        <w:tc>
          <w:tcPr>
            <w:tcW w:w="456" w:type="pct"/>
            <w:shd w:val="clear" w:color="000000" w:fill="D9D9D9"/>
            <w:vAlign w:val="center"/>
            <w:hideMark/>
          </w:tcPr>
          <w:p w14:paraId="0089F3F1"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Miejscowość</w:t>
            </w:r>
          </w:p>
        </w:tc>
        <w:tc>
          <w:tcPr>
            <w:tcW w:w="423" w:type="pct"/>
            <w:shd w:val="clear" w:color="000000" w:fill="D9D9D9"/>
            <w:vAlign w:val="center"/>
            <w:hideMark/>
          </w:tcPr>
          <w:p w14:paraId="47601A6D"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Ulica</w:t>
            </w:r>
          </w:p>
        </w:tc>
        <w:tc>
          <w:tcPr>
            <w:tcW w:w="356" w:type="pct"/>
            <w:shd w:val="clear" w:color="000000" w:fill="D9D9D9"/>
            <w:vAlign w:val="center"/>
            <w:hideMark/>
          </w:tcPr>
          <w:p w14:paraId="4CE29214"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Numer pocztowy</w:t>
            </w:r>
          </w:p>
        </w:tc>
        <w:tc>
          <w:tcPr>
            <w:tcW w:w="446" w:type="pct"/>
            <w:shd w:val="clear" w:color="000000" w:fill="D9D9D9"/>
            <w:vAlign w:val="center"/>
            <w:hideMark/>
          </w:tcPr>
          <w:p w14:paraId="2B0ADD56"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Numer działki</w:t>
            </w:r>
          </w:p>
        </w:tc>
        <w:tc>
          <w:tcPr>
            <w:tcW w:w="567" w:type="pct"/>
            <w:shd w:val="clear" w:color="000000" w:fill="D9D9D9"/>
            <w:vAlign w:val="center"/>
            <w:hideMark/>
          </w:tcPr>
          <w:p w14:paraId="5AD9FE70"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Obiekt</w:t>
            </w:r>
          </w:p>
        </w:tc>
        <w:tc>
          <w:tcPr>
            <w:tcW w:w="598" w:type="pct"/>
            <w:shd w:val="clear" w:color="000000" w:fill="D9D9D9"/>
            <w:vAlign w:val="center"/>
            <w:hideMark/>
          </w:tcPr>
          <w:p w14:paraId="7802F27D"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Zespół</w:t>
            </w:r>
          </w:p>
        </w:tc>
        <w:tc>
          <w:tcPr>
            <w:tcW w:w="392" w:type="pct"/>
            <w:shd w:val="clear" w:color="000000" w:fill="D9D9D9"/>
            <w:vAlign w:val="center"/>
            <w:hideMark/>
          </w:tcPr>
          <w:p w14:paraId="241DA384"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Czas powstania</w:t>
            </w:r>
          </w:p>
        </w:tc>
        <w:tc>
          <w:tcPr>
            <w:tcW w:w="400" w:type="pct"/>
            <w:shd w:val="clear" w:color="000000" w:fill="D9D9D9"/>
            <w:vAlign w:val="center"/>
            <w:hideMark/>
          </w:tcPr>
          <w:p w14:paraId="2016CD68"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Materiał</w:t>
            </w:r>
          </w:p>
        </w:tc>
        <w:tc>
          <w:tcPr>
            <w:tcW w:w="428" w:type="pct"/>
            <w:shd w:val="clear" w:color="000000" w:fill="D9D9D9"/>
            <w:vAlign w:val="center"/>
            <w:hideMark/>
          </w:tcPr>
          <w:p w14:paraId="25D2C914"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Rejestr zabytków - numer</w:t>
            </w:r>
          </w:p>
        </w:tc>
        <w:tc>
          <w:tcPr>
            <w:tcW w:w="392" w:type="pct"/>
            <w:shd w:val="clear" w:color="000000" w:fill="D9D9D9"/>
            <w:vAlign w:val="center"/>
            <w:hideMark/>
          </w:tcPr>
          <w:p w14:paraId="2278C3E2"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Rejestr zabytków - data</w:t>
            </w:r>
          </w:p>
        </w:tc>
        <w:tc>
          <w:tcPr>
            <w:tcW w:w="365" w:type="pct"/>
            <w:shd w:val="clear" w:color="000000" w:fill="D9D9D9"/>
            <w:vAlign w:val="center"/>
            <w:hideMark/>
          </w:tcPr>
          <w:p w14:paraId="0DFF70BF" w14:textId="77777777" w:rsidR="004E5B83" w:rsidRPr="000467C5" w:rsidRDefault="004E5B83" w:rsidP="00642122">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Podstawa prawnej ochrany</w:t>
            </w:r>
          </w:p>
        </w:tc>
      </w:tr>
      <w:tr w:rsidR="001C4F36" w:rsidRPr="000467C5" w14:paraId="2297EAD1" w14:textId="77777777" w:rsidTr="001C4F36">
        <w:trPr>
          <w:trHeight w:val="588"/>
        </w:trPr>
        <w:tc>
          <w:tcPr>
            <w:tcW w:w="178" w:type="pct"/>
            <w:shd w:val="clear" w:color="000000" w:fill="FFFFFF"/>
            <w:vAlign w:val="center"/>
            <w:hideMark/>
          </w:tcPr>
          <w:p w14:paraId="41FA032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w:t>
            </w:r>
          </w:p>
        </w:tc>
        <w:tc>
          <w:tcPr>
            <w:tcW w:w="456" w:type="pct"/>
            <w:shd w:val="clear" w:color="000000" w:fill="FFFFFF"/>
            <w:vAlign w:val="center"/>
            <w:hideMark/>
          </w:tcPr>
          <w:p w14:paraId="2F580C9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Galiszewo</w:t>
            </w:r>
          </w:p>
        </w:tc>
        <w:tc>
          <w:tcPr>
            <w:tcW w:w="423" w:type="pct"/>
            <w:shd w:val="clear" w:color="000000" w:fill="FFFFFF"/>
            <w:vAlign w:val="center"/>
            <w:hideMark/>
          </w:tcPr>
          <w:p w14:paraId="5FE7EEB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5FBEF2D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3B764F8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50/1</w:t>
            </w:r>
          </w:p>
        </w:tc>
        <w:tc>
          <w:tcPr>
            <w:tcW w:w="567" w:type="pct"/>
            <w:shd w:val="clear" w:color="000000" w:fill="FFFFFF"/>
            <w:vAlign w:val="center"/>
            <w:hideMark/>
          </w:tcPr>
          <w:p w14:paraId="44D60E2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dwór, ob. budynek mieszkalny</w:t>
            </w:r>
          </w:p>
        </w:tc>
        <w:tc>
          <w:tcPr>
            <w:tcW w:w="598" w:type="pct"/>
            <w:shd w:val="clear" w:color="000000" w:fill="FFFFFF"/>
            <w:vAlign w:val="center"/>
            <w:hideMark/>
          </w:tcPr>
          <w:p w14:paraId="62EA417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w:t>
            </w:r>
          </w:p>
        </w:tc>
        <w:tc>
          <w:tcPr>
            <w:tcW w:w="392" w:type="pct"/>
            <w:shd w:val="clear" w:color="000000" w:fill="FFFFFF"/>
            <w:vAlign w:val="center"/>
            <w:hideMark/>
          </w:tcPr>
          <w:p w14:paraId="4FDE54C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1F66913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3CDD8C5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453/194/A</w:t>
            </w:r>
          </w:p>
        </w:tc>
        <w:tc>
          <w:tcPr>
            <w:tcW w:w="392" w:type="pct"/>
            <w:shd w:val="clear" w:color="000000" w:fill="FFFFFF"/>
            <w:vAlign w:val="center"/>
            <w:hideMark/>
          </w:tcPr>
          <w:p w14:paraId="1A5D1F7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02.04.1991</w:t>
            </w:r>
          </w:p>
        </w:tc>
        <w:tc>
          <w:tcPr>
            <w:tcW w:w="365" w:type="pct"/>
            <w:shd w:val="clear" w:color="000000" w:fill="FFFFFF"/>
            <w:vAlign w:val="center"/>
            <w:hideMark/>
          </w:tcPr>
          <w:p w14:paraId="018D3E3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1C7B3D51" w14:textId="77777777" w:rsidTr="001C4F36">
        <w:trPr>
          <w:trHeight w:val="396"/>
        </w:trPr>
        <w:tc>
          <w:tcPr>
            <w:tcW w:w="178" w:type="pct"/>
            <w:shd w:val="clear" w:color="000000" w:fill="FFFFFF"/>
            <w:vAlign w:val="center"/>
            <w:hideMark/>
          </w:tcPr>
          <w:p w14:paraId="391827E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w:t>
            </w:r>
          </w:p>
        </w:tc>
        <w:tc>
          <w:tcPr>
            <w:tcW w:w="456" w:type="pct"/>
            <w:shd w:val="clear" w:color="000000" w:fill="FFFFFF"/>
            <w:vAlign w:val="center"/>
            <w:hideMark/>
          </w:tcPr>
          <w:p w14:paraId="6EC05F7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Galiszewo</w:t>
            </w:r>
          </w:p>
        </w:tc>
        <w:tc>
          <w:tcPr>
            <w:tcW w:w="423" w:type="pct"/>
            <w:shd w:val="clear" w:color="000000" w:fill="FFFFFF"/>
            <w:vAlign w:val="center"/>
            <w:hideMark/>
          </w:tcPr>
          <w:p w14:paraId="651B286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5DE9DF0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701E8AD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50/1</w:t>
            </w:r>
          </w:p>
        </w:tc>
        <w:tc>
          <w:tcPr>
            <w:tcW w:w="567" w:type="pct"/>
            <w:shd w:val="clear" w:color="000000" w:fill="FFFFFF"/>
            <w:vAlign w:val="center"/>
            <w:hideMark/>
          </w:tcPr>
          <w:p w14:paraId="5EC1AF9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park</w:t>
            </w:r>
          </w:p>
        </w:tc>
        <w:tc>
          <w:tcPr>
            <w:tcW w:w="598" w:type="pct"/>
            <w:shd w:val="clear" w:color="000000" w:fill="FFFFFF"/>
            <w:vAlign w:val="center"/>
            <w:hideMark/>
          </w:tcPr>
          <w:p w14:paraId="4779874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w:t>
            </w:r>
          </w:p>
        </w:tc>
        <w:tc>
          <w:tcPr>
            <w:tcW w:w="392" w:type="pct"/>
            <w:shd w:val="clear" w:color="000000" w:fill="FFFFFF"/>
            <w:vAlign w:val="center"/>
            <w:hideMark/>
          </w:tcPr>
          <w:p w14:paraId="1C475F5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pol. XIX w.</w:t>
            </w:r>
          </w:p>
        </w:tc>
        <w:tc>
          <w:tcPr>
            <w:tcW w:w="400" w:type="pct"/>
            <w:shd w:val="clear" w:color="000000" w:fill="FFFFFF"/>
            <w:vAlign w:val="center"/>
            <w:hideMark/>
          </w:tcPr>
          <w:p w14:paraId="7921A7C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428" w:type="pct"/>
            <w:shd w:val="clear" w:color="000000" w:fill="FFFFFF"/>
            <w:vAlign w:val="center"/>
            <w:hideMark/>
          </w:tcPr>
          <w:p w14:paraId="1B2E845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453/194/A</w:t>
            </w:r>
          </w:p>
        </w:tc>
        <w:tc>
          <w:tcPr>
            <w:tcW w:w="392" w:type="pct"/>
            <w:shd w:val="clear" w:color="000000" w:fill="FFFFFF"/>
            <w:vAlign w:val="center"/>
            <w:hideMark/>
          </w:tcPr>
          <w:p w14:paraId="6296D73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02.04.1991</w:t>
            </w:r>
          </w:p>
        </w:tc>
        <w:tc>
          <w:tcPr>
            <w:tcW w:w="365" w:type="pct"/>
            <w:shd w:val="clear" w:color="000000" w:fill="FFFFFF"/>
            <w:vAlign w:val="center"/>
            <w:hideMark/>
          </w:tcPr>
          <w:p w14:paraId="4FCA3C6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7BF10C23" w14:textId="77777777" w:rsidTr="001C4F36">
        <w:trPr>
          <w:trHeight w:val="396"/>
        </w:trPr>
        <w:tc>
          <w:tcPr>
            <w:tcW w:w="178" w:type="pct"/>
            <w:shd w:val="clear" w:color="000000" w:fill="FFFFFF"/>
            <w:vAlign w:val="center"/>
            <w:hideMark/>
          </w:tcPr>
          <w:p w14:paraId="3EEC0B5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w:t>
            </w:r>
          </w:p>
        </w:tc>
        <w:tc>
          <w:tcPr>
            <w:tcW w:w="456" w:type="pct"/>
            <w:shd w:val="clear" w:color="000000" w:fill="FFFFFF"/>
            <w:vAlign w:val="center"/>
            <w:hideMark/>
          </w:tcPr>
          <w:p w14:paraId="007CDEC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Galiszewo</w:t>
            </w:r>
          </w:p>
        </w:tc>
        <w:tc>
          <w:tcPr>
            <w:tcW w:w="423" w:type="pct"/>
            <w:shd w:val="clear" w:color="000000" w:fill="FFFFFF"/>
            <w:vAlign w:val="center"/>
            <w:hideMark/>
          </w:tcPr>
          <w:p w14:paraId="517C4D8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28B6A22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0176EE3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50/1</w:t>
            </w:r>
          </w:p>
        </w:tc>
        <w:tc>
          <w:tcPr>
            <w:tcW w:w="567" w:type="pct"/>
            <w:shd w:val="clear" w:color="000000" w:fill="FFFFFF"/>
            <w:vAlign w:val="center"/>
            <w:hideMark/>
          </w:tcPr>
          <w:p w14:paraId="4A9D4AC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brama</w:t>
            </w:r>
          </w:p>
        </w:tc>
        <w:tc>
          <w:tcPr>
            <w:tcW w:w="598" w:type="pct"/>
            <w:shd w:val="clear" w:color="000000" w:fill="FFFFFF"/>
            <w:vAlign w:val="center"/>
            <w:hideMark/>
          </w:tcPr>
          <w:p w14:paraId="0F49D6B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w:t>
            </w:r>
          </w:p>
        </w:tc>
        <w:tc>
          <w:tcPr>
            <w:tcW w:w="392" w:type="pct"/>
            <w:shd w:val="clear" w:color="000000" w:fill="FFFFFF"/>
            <w:vAlign w:val="center"/>
            <w:hideMark/>
          </w:tcPr>
          <w:p w14:paraId="1EBEC81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180E777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7E08EB2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453/194/A</w:t>
            </w:r>
          </w:p>
        </w:tc>
        <w:tc>
          <w:tcPr>
            <w:tcW w:w="392" w:type="pct"/>
            <w:shd w:val="clear" w:color="000000" w:fill="FFFFFF"/>
            <w:vAlign w:val="center"/>
            <w:hideMark/>
          </w:tcPr>
          <w:p w14:paraId="37327E2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02.04.1991</w:t>
            </w:r>
          </w:p>
        </w:tc>
        <w:tc>
          <w:tcPr>
            <w:tcW w:w="365" w:type="pct"/>
            <w:shd w:val="clear" w:color="000000" w:fill="FFFFFF"/>
            <w:vAlign w:val="center"/>
            <w:hideMark/>
          </w:tcPr>
          <w:p w14:paraId="271F6EF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1D4C6BF9" w14:textId="77777777" w:rsidTr="001C4F36">
        <w:trPr>
          <w:trHeight w:val="396"/>
        </w:trPr>
        <w:tc>
          <w:tcPr>
            <w:tcW w:w="178" w:type="pct"/>
            <w:shd w:val="clear" w:color="000000" w:fill="FFFFFF"/>
            <w:vAlign w:val="center"/>
            <w:hideMark/>
          </w:tcPr>
          <w:p w14:paraId="696B981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w:t>
            </w:r>
          </w:p>
        </w:tc>
        <w:tc>
          <w:tcPr>
            <w:tcW w:w="456" w:type="pct"/>
            <w:shd w:val="clear" w:color="000000" w:fill="FFFFFF"/>
            <w:vAlign w:val="center"/>
            <w:hideMark/>
          </w:tcPr>
          <w:p w14:paraId="5FB5C00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Gawrony</w:t>
            </w:r>
          </w:p>
        </w:tc>
        <w:tc>
          <w:tcPr>
            <w:tcW w:w="423" w:type="pct"/>
            <w:shd w:val="clear" w:color="000000" w:fill="FFFFFF"/>
            <w:vAlign w:val="center"/>
            <w:hideMark/>
          </w:tcPr>
          <w:p w14:paraId="5A94D66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1AF25C6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5ECEADB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157/1</w:t>
            </w:r>
          </w:p>
        </w:tc>
        <w:tc>
          <w:tcPr>
            <w:tcW w:w="567" w:type="pct"/>
            <w:shd w:val="clear" w:color="000000" w:fill="FFFFFF"/>
            <w:vAlign w:val="center"/>
            <w:hideMark/>
          </w:tcPr>
          <w:p w14:paraId="39EBDD7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cmentarz ewangelicki</w:t>
            </w:r>
          </w:p>
        </w:tc>
        <w:tc>
          <w:tcPr>
            <w:tcW w:w="598" w:type="pct"/>
            <w:shd w:val="clear" w:color="000000" w:fill="FFFFFF"/>
            <w:vAlign w:val="center"/>
            <w:hideMark/>
          </w:tcPr>
          <w:p w14:paraId="289CD63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3D37CC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XIX w.</w:t>
            </w:r>
          </w:p>
        </w:tc>
        <w:tc>
          <w:tcPr>
            <w:tcW w:w="400" w:type="pct"/>
            <w:shd w:val="clear" w:color="000000" w:fill="FFFFFF"/>
            <w:vAlign w:val="center"/>
            <w:hideMark/>
          </w:tcPr>
          <w:p w14:paraId="03660AD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8" w:type="pct"/>
            <w:shd w:val="clear" w:color="000000" w:fill="FFFFFF"/>
            <w:vAlign w:val="center"/>
            <w:hideMark/>
          </w:tcPr>
          <w:p w14:paraId="7CBA0D2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08977C7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368EBF4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1F6081D8" w14:textId="77777777" w:rsidTr="001C4F36">
        <w:trPr>
          <w:trHeight w:val="780"/>
        </w:trPr>
        <w:tc>
          <w:tcPr>
            <w:tcW w:w="178" w:type="pct"/>
            <w:shd w:val="clear" w:color="000000" w:fill="FFFFFF"/>
            <w:vAlign w:val="center"/>
            <w:hideMark/>
          </w:tcPr>
          <w:p w14:paraId="17D6E1E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w:t>
            </w:r>
          </w:p>
        </w:tc>
        <w:tc>
          <w:tcPr>
            <w:tcW w:w="456" w:type="pct"/>
            <w:shd w:val="clear" w:color="000000" w:fill="FFFFFF"/>
            <w:vAlign w:val="center"/>
            <w:hideMark/>
          </w:tcPr>
          <w:p w14:paraId="29A47E4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Lisewo</w:t>
            </w:r>
          </w:p>
        </w:tc>
        <w:tc>
          <w:tcPr>
            <w:tcW w:w="423" w:type="pct"/>
            <w:shd w:val="clear" w:color="000000" w:fill="FFFFFF"/>
            <w:vAlign w:val="center"/>
            <w:hideMark/>
          </w:tcPr>
          <w:p w14:paraId="268E630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3F7AFF6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6CA5F5A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214/1</w:t>
            </w:r>
          </w:p>
        </w:tc>
        <w:tc>
          <w:tcPr>
            <w:tcW w:w="567" w:type="pct"/>
            <w:shd w:val="clear" w:color="000000" w:fill="FFFFFF"/>
            <w:vAlign w:val="center"/>
            <w:hideMark/>
          </w:tcPr>
          <w:p w14:paraId="35CDE794" w14:textId="77777777" w:rsidR="004E5B83" w:rsidRPr="000467C5" w:rsidRDefault="004E5B83" w:rsidP="00642122">
            <w:pPr>
              <w:widowControl/>
              <w:spacing w:line="240" w:lineRule="auto"/>
              <w:jc w:val="center"/>
              <w:rPr>
                <w:rFonts w:eastAsia="Times New Roman" w:cs="Times New Roman"/>
                <w:sz w:val="14"/>
                <w:szCs w:val="14"/>
                <w:lang w:val="en-US" w:bidi="ar-SA"/>
              </w:rPr>
            </w:pPr>
            <w:r w:rsidRPr="000467C5">
              <w:rPr>
                <w:rFonts w:eastAsia="Times New Roman" w:cs="Times New Roman"/>
                <w:color w:val="auto"/>
                <w:sz w:val="14"/>
                <w:szCs w:val="14"/>
                <w:lang w:val="en-US" w:bidi="ar-SA"/>
              </w:rPr>
              <w:t>pa</w:t>
            </w:r>
            <w:r>
              <w:rPr>
                <w:rFonts w:eastAsia="Times New Roman" w:cs="Times New Roman"/>
                <w:color w:val="auto"/>
                <w:sz w:val="14"/>
                <w:szCs w:val="14"/>
                <w:lang w:val="en-US" w:bidi="ar-SA"/>
              </w:rPr>
              <w:t>ł</w:t>
            </w:r>
            <w:r w:rsidRPr="000467C5">
              <w:rPr>
                <w:rFonts w:eastAsia="Times New Roman" w:cs="Times New Roman"/>
                <w:color w:val="auto"/>
                <w:sz w:val="14"/>
                <w:szCs w:val="14"/>
                <w:lang w:val="en-US" w:bidi="ar-SA"/>
              </w:rPr>
              <w:t>ac, ob. TEX- BIS Pałac Lisewo Hotel-Restauracja</w:t>
            </w:r>
          </w:p>
        </w:tc>
        <w:tc>
          <w:tcPr>
            <w:tcW w:w="598" w:type="pct"/>
            <w:shd w:val="clear" w:color="000000" w:fill="FFFFFF"/>
            <w:vAlign w:val="center"/>
            <w:hideMark/>
          </w:tcPr>
          <w:p w14:paraId="3739DF6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92" w:type="pct"/>
            <w:shd w:val="clear" w:color="000000" w:fill="FFFFFF"/>
            <w:vAlign w:val="center"/>
            <w:hideMark/>
          </w:tcPr>
          <w:p w14:paraId="423D171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3CAB939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1D48DCB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828/Wlkp/A</w:t>
            </w:r>
          </w:p>
        </w:tc>
        <w:tc>
          <w:tcPr>
            <w:tcW w:w="392" w:type="pct"/>
            <w:shd w:val="clear" w:color="000000" w:fill="FFFFFF"/>
            <w:vAlign w:val="center"/>
            <w:hideMark/>
          </w:tcPr>
          <w:p w14:paraId="0F485DC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10.01.1989</w:t>
            </w:r>
          </w:p>
        </w:tc>
        <w:tc>
          <w:tcPr>
            <w:tcW w:w="365" w:type="pct"/>
            <w:shd w:val="clear" w:color="000000" w:fill="FFFFFF"/>
            <w:vAlign w:val="center"/>
            <w:hideMark/>
          </w:tcPr>
          <w:p w14:paraId="66427A7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0C124ED0" w14:textId="77777777" w:rsidTr="001C4F36">
        <w:trPr>
          <w:trHeight w:val="780"/>
        </w:trPr>
        <w:tc>
          <w:tcPr>
            <w:tcW w:w="178" w:type="pct"/>
            <w:shd w:val="clear" w:color="000000" w:fill="FFFFFF"/>
            <w:vAlign w:val="center"/>
            <w:hideMark/>
          </w:tcPr>
          <w:p w14:paraId="5461FCC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w:t>
            </w:r>
          </w:p>
        </w:tc>
        <w:tc>
          <w:tcPr>
            <w:tcW w:w="456" w:type="pct"/>
            <w:shd w:val="clear" w:color="000000" w:fill="FFFFFF"/>
            <w:vAlign w:val="center"/>
            <w:hideMark/>
          </w:tcPr>
          <w:p w14:paraId="4E2C53A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Lisewo</w:t>
            </w:r>
          </w:p>
        </w:tc>
        <w:tc>
          <w:tcPr>
            <w:tcW w:w="423" w:type="pct"/>
            <w:shd w:val="clear" w:color="000000" w:fill="FFFFFF"/>
            <w:vAlign w:val="center"/>
            <w:hideMark/>
          </w:tcPr>
          <w:p w14:paraId="159258A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2A5FEBD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3CE7638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246/52</w:t>
            </w:r>
          </w:p>
        </w:tc>
        <w:tc>
          <w:tcPr>
            <w:tcW w:w="567" w:type="pct"/>
            <w:shd w:val="clear" w:color="000000" w:fill="FFFFFF"/>
            <w:vAlign w:val="center"/>
            <w:hideMark/>
          </w:tcPr>
          <w:p w14:paraId="13E23CB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kaplica grobowa, ob. budynek magazynowy</w:t>
            </w:r>
          </w:p>
        </w:tc>
        <w:tc>
          <w:tcPr>
            <w:tcW w:w="598" w:type="pct"/>
            <w:shd w:val="clear" w:color="000000" w:fill="FFFFFF"/>
            <w:vAlign w:val="center"/>
            <w:hideMark/>
          </w:tcPr>
          <w:p w14:paraId="6940DA7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92" w:type="pct"/>
            <w:shd w:val="clear" w:color="000000" w:fill="FFFFFF"/>
            <w:vAlign w:val="center"/>
            <w:hideMark/>
          </w:tcPr>
          <w:p w14:paraId="78096C0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XIX/XX w.</w:t>
            </w:r>
          </w:p>
        </w:tc>
        <w:tc>
          <w:tcPr>
            <w:tcW w:w="400" w:type="pct"/>
            <w:shd w:val="clear" w:color="000000" w:fill="FFFFFF"/>
            <w:vAlign w:val="center"/>
            <w:hideMark/>
          </w:tcPr>
          <w:p w14:paraId="1C824B3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4D8C74C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828/Wlkp/A</w:t>
            </w:r>
          </w:p>
        </w:tc>
        <w:tc>
          <w:tcPr>
            <w:tcW w:w="392" w:type="pct"/>
            <w:shd w:val="clear" w:color="000000" w:fill="FFFFFF"/>
            <w:vAlign w:val="center"/>
            <w:hideMark/>
          </w:tcPr>
          <w:p w14:paraId="2069543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10.01.1989</w:t>
            </w:r>
          </w:p>
        </w:tc>
        <w:tc>
          <w:tcPr>
            <w:tcW w:w="365" w:type="pct"/>
            <w:shd w:val="clear" w:color="000000" w:fill="FFFFFF"/>
            <w:vAlign w:val="center"/>
            <w:hideMark/>
          </w:tcPr>
          <w:p w14:paraId="03D1360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32742270" w14:textId="77777777" w:rsidTr="001C4F36">
        <w:trPr>
          <w:trHeight w:val="588"/>
        </w:trPr>
        <w:tc>
          <w:tcPr>
            <w:tcW w:w="178" w:type="pct"/>
            <w:shd w:val="clear" w:color="000000" w:fill="FFFFFF"/>
            <w:vAlign w:val="center"/>
            <w:hideMark/>
          </w:tcPr>
          <w:p w14:paraId="356631B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w:t>
            </w:r>
          </w:p>
        </w:tc>
        <w:tc>
          <w:tcPr>
            <w:tcW w:w="456" w:type="pct"/>
            <w:shd w:val="clear" w:color="000000" w:fill="FFFFFF"/>
            <w:vAlign w:val="center"/>
            <w:hideMark/>
          </w:tcPr>
          <w:p w14:paraId="2C8F17F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Lisewo</w:t>
            </w:r>
          </w:p>
        </w:tc>
        <w:tc>
          <w:tcPr>
            <w:tcW w:w="423" w:type="pct"/>
            <w:shd w:val="clear" w:color="000000" w:fill="FFFFFF"/>
            <w:vAlign w:val="center"/>
            <w:hideMark/>
          </w:tcPr>
          <w:p w14:paraId="0898608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58BC4BD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4AB79DA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214/1,214/2, 214/3, 215 i 172</w:t>
            </w:r>
          </w:p>
        </w:tc>
        <w:tc>
          <w:tcPr>
            <w:tcW w:w="567" w:type="pct"/>
            <w:shd w:val="clear" w:color="000000" w:fill="FFFFFF"/>
            <w:vAlign w:val="center"/>
            <w:hideMark/>
          </w:tcPr>
          <w:p w14:paraId="0126E76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park</w:t>
            </w:r>
          </w:p>
        </w:tc>
        <w:tc>
          <w:tcPr>
            <w:tcW w:w="598" w:type="pct"/>
            <w:shd w:val="clear" w:color="000000" w:fill="FFFFFF"/>
            <w:vAlign w:val="center"/>
            <w:hideMark/>
          </w:tcPr>
          <w:p w14:paraId="4C874F6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92" w:type="pct"/>
            <w:shd w:val="clear" w:color="000000" w:fill="FFFFFF"/>
            <w:vAlign w:val="center"/>
            <w:hideMark/>
          </w:tcPr>
          <w:p w14:paraId="7DFEE49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36951C1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8" w:type="pct"/>
            <w:shd w:val="clear" w:color="000000" w:fill="FFFFFF"/>
            <w:vAlign w:val="center"/>
            <w:hideMark/>
          </w:tcPr>
          <w:p w14:paraId="1162D1D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828/Wlkp/A</w:t>
            </w:r>
          </w:p>
        </w:tc>
        <w:tc>
          <w:tcPr>
            <w:tcW w:w="392" w:type="pct"/>
            <w:shd w:val="clear" w:color="000000" w:fill="FFFFFF"/>
            <w:vAlign w:val="center"/>
            <w:hideMark/>
          </w:tcPr>
          <w:p w14:paraId="171986F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10.01.1989</w:t>
            </w:r>
          </w:p>
        </w:tc>
        <w:tc>
          <w:tcPr>
            <w:tcW w:w="365" w:type="pct"/>
            <w:shd w:val="clear" w:color="000000" w:fill="FFFFFF"/>
            <w:vAlign w:val="center"/>
            <w:hideMark/>
          </w:tcPr>
          <w:p w14:paraId="495A90D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574FC25F" w14:textId="77777777" w:rsidTr="001C4F36">
        <w:trPr>
          <w:trHeight w:val="896"/>
        </w:trPr>
        <w:tc>
          <w:tcPr>
            <w:tcW w:w="178" w:type="pct"/>
            <w:shd w:val="clear" w:color="000000" w:fill="FFFFFF"/>
            <w:vAlign w:val="center"/>
            <w:hideMark/>
          </w:tcPr>
          <w:p w14:paraId="2C59E65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w:t>
            </w:r>
          </w:p>
        </w:tc>
        <w:tc>
          <w:tcPr>
            <w:tcW w:w="456" w:type="pct"/>
            <w:shd w:val="clear" w:color="000000" w:fill="FFFFFF"/>
            <w:vAlign w:val="center"/>
            <w:hideMark/>
          </w:tcPr>
          <w:p w14:paraId="0FE6BF0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Lisewo</w:t>
            </w:r>
          </w:p>
        </w:tc>
        <w:tc>
          <w:tcPr>
            <w:tcW w:w="423" w:type="pct"/>
            <w:shd w:val="clear" w:color="000000" w:fill="FFFFFF"/>
            <w:vAlign w:val="center"/>
            <w:hideMark/>
          </w:tcPr>
          <w:p w14:paraId="223A0E3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2840E63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36 a</w:t>
            </w:r>
          </w:p>
        </w:tc>
        <w:tc>
          <w:tcPr>
            <w:tcW w:w="446" w:type="pct"/>
            <w:shd w:val="clear" w:color="000000" w:fill="FFFFFF"/>
            <w:vAlign w:val="center"/>
            <w:hideMark/>
          </w:tcPr>
          <w:p w14:paraId="5CCCC4B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212/12</w:t>
            </w:r>
          </w:p>
        </w:tc>
        <w:tc>
          <w:tcPr>
            <w:tcW w:w="567" w:type="pct"/>
            <w:shd w:val="clear" w:color="000000" w:fill="FFFFFF"/>
            <w:vAlign w:val="center"/>
            <w:hideMark/>
          </w:tcPr>
          <w:p w14:paraId="36A285A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spichlerz, ob.</w:t>
            </w:r>
          </w:p>
          <w:p w14:paraId="13EF33B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budynek</w:t>
            </w:r>
          </w:p>
          <w:p w14:paraId="5A9F9C3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gospodarczy</w:t>
            </w:r>
          </w:p>
        </w:tc>
        <w:tc>
          <w:tcPr>
            <w:tcW w:w="598" w:type="pct"/>
            <w:shd w:val="clear" w:color="000000" w:fill="FFFFFF"/>
            <w:vAlign w:val="center"/>
            <w:hideMark/>
          </w:tcPr>
          <w:p w14:paraId="3839C92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92" w:type="pct"/>
            <w:shd w:val="clear" w:color="000000" w:fill="FFFFFF"/>
            <w:vAlign w:val="center"/>
            <w:hideMark/>
          </w:tcPr>
          <w:p w14:paraId="1BE75DE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1832-1860</w:t>
            </w:r>
          </w:p>
        </w:tc>
        <w:tc>
          <w:tcPr>
            <w:tcW w:w="400" w:type="pct"/>
            <w:shd w:val="clear" w:color="000000" w:fill="FFFFFF"/>
            <w:vAlign w:val="center"/>
            <w:hideMark/>
          </w:tcPr>
          <w:p w14:paraId="1609196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761FE1F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828/Wlkp/A</w:t>
            </w:r>
          </w:p>
        </w:tc>
        <w:tc>
          <w:tcPr>
            <w:tcW w:w="392" w:type="pct"/>
            <w:shd w:val="clear" w:color="000000" w:fill="FFFFFF"/>
            <w:vAlign w:val="center"/>
            <w:hideMark/>
          </w:tcPr>
          <w:p w14:paraId="402C123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10.01.1989</w:t>
            </w:r>
          </w:p>
        </w:tc>
        <w:tc>
          <w:tcPr>
            <w:tcW w:w="365" w:type="pct"/>
            <w:shd w:val="clear" w:color="000000" w:fill="FFFFFF"/>
            <w:vAlign w:val="center"/>
            <w:hideMark/>
          </w:tcPr>
          <w:p w14:paraId="75C3102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4E9BDB8C" w14:textId="77777777" w:rsidTr="001C4F36">
        <w:trPr>
          <w:trHeight w:val="396"/>
        </w:trPr>
        <w:tc>
          <w:tcPr>
            <w:tcW w:w="178" w:type="pct"/>
            <w:shd w:val="clear" w:color="000000" w:fill="FFFFFF"/>
            <w:vAlign w:val="center"/>
            <w:hideMark/>
          </w:tcPr>
          <w:p w14:paraId="29E0897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9.</w:t>
            </w:r>
          </w:p>
        </w:tc>
        <w:tc>
          <w:tcPr>
            <w:tcW w:w="456" w:type="pct"/>
            <w:shd w:val="clear" w:color="000000" w:fill="FFFFFF"/>
            <w:vAlign w:val="center"/>
            <w:hideMark/>
          </w:tcPr>
          <w:p w14:paraId="26062A44" w14:textId="77777777" w:rsidR="004E5B83" w:rsidRPr="000467C5" w:rsidRDefault="004E5B83" w:rsidP="00642122">
            <w:pPr>
              <w:widowControl/>
              <w:spacing w:line="240" w:lineRule="auto"/>
              <w:jc w:val="center"/>
              <w:rPr>
                <w:rFonts w:eastAsia="Times New Roman" w:cs="Times New Roman"/>
                <w:sz w:val="14"/>
                <w:szCs w:val="14"/>
                <w:lang w:bidi="ar-SA"/>
              </w:rPr>
            </w:pPr>
            <w:r>
              <w:rPr>
                <w:rFonts w:eastAsia="Times New Roman" w:cs="Times New Roman"/>
                <w:color w:val="auto"/>
                <w:sz w:val="14"/>
                <w:szCs w:val="14"/>
                <w:lang w:bidi="ar-SA"/>
              </w:rPr>
              <w:t>Ł</w:t>
            </w:r>
            <w:r w:rsidRPr="000467C5">
              <w:rPr>
                <w:rFonts w:eastAsia="Times New Roman" w:cs="Times New Roman"/>
                <w:color w:val="auto"/>
                <w:sz w:val="14"/>
                <w:szCs w:val="14"/>
                <w:lang w:bidi="ar-SA"/>
              </w:rPr>
              <w:t>uszczewo</w:t>
            </w:r>
          </w:p>
        </w:tc>
        <w:tc>
          <w:tcPr>
            <w:tcW w:w="423" w:type="pct"/>
            <w:shd w:val="clear" w:color="000000" w:fill="FFFFFF"/>
            <w:vAlign w:val="center"/>
            <w:hideMark/>
          </w:tcPr>
          <w:p w14:paraId="5590479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1B178AB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98</w:t>
            </w:r>
          </w:p>
        </w:tc>
        <w:tc>
          <w:tcPr>
            <w:tcW w:w="446" w:type="pct"/>
            <w:shd w:val="clear" w:color="000000" w:fill="FFFFFF"/>
            <w:vAlign w:val="center"/>
            <w:hideMark/>
          </w:tcPr>
          <w:p w14:paraId="7130F83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340</w:t>
            </w:r>
          </w:p>
        </w:tc>
        <w:tc>
          <w:tcPr>
            <w:tcW w:w="567" w:type="pct"/>
            <w:shd w:val="clear" w:color="000000" w:fill="FFFFFF"/>
            <w:vAlign w:val="center"/>
            <w:hideMark/>
          </w:tcPr>
          <w:p w14:paraId="7EAFA4E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w:t>
            </w:r>
          </w:p>
        </w:tc>
        <w:tc>
          <w:tcPr>
            <w:tcW w:w="598" w:type="pct"/>
            <w:shd w:val="clear" w:color="000000" w:fill="FFFFFF"/>
            <w:vAlign w:val="center"/>
            <w:hideMark/>
          </w:tcPr>
          <w:p w14:paraId="335732F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392" w:type="pct"/>
            <w:shd w:val="clear" w:color="000000" w:fill="FFFFFF"/>
            <w:vAlign w:val="center"/>
            <w:hideMark/>
          </w:tcPr>
          <w:p w14:paraId="334B65A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6E889B4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09B9CF2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384DF03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2104C23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41BD7333" w14:textId="77777777" w:rsidTr="001C4F36">
        <w:trPr>
          <w:trHeight w:val="396"/>
        </w:trPr>
        <w:tc>
          <w:tcPr>
            <w:tcW w:w="178" w:type="pct"/>
            <w:shd w:val="clear" w:color="000000" w:fill="FFFFFF"/>
            <w:vAlign w:val="center"/>
            <w:hideMark/>
          </w:tcPr>
          <w:p w14:paraId="4C4277B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w:t>
            </w:r>
          </w:p>
        </w:tc>
        <w:tc>
          <w:tcPr>
            <w:tcW w:w="456" w:type="pct"/>
            <w:shd w:val="clear" w:color="000000" w:fill="FFFFFF"/>
            <w:vAlign w:val="center"/>
            <w:hideMark/>
          </w:tcPr>
          <w:p w14:paraId="2CF7192C" w14:textId="77777777" w:rsidR="004E5B83" w:rsidRPr="000467C5" w:rsidRDefault="004E5B83" w:rsidP="00642122">
            <w:pPr>
              <w:widowControl/>
              <w:spacing w:line="240" w:lineRule="auto"/>
              <w:jc w:val="center"/>
              <w:rPr>
                <w:rFonts w:eastAsia="Times New Roman" w:cs="Times New Roman"/>
                <w:sz w:val="14"/>
                <w:szCs w:val="14"/>
                <w:lang w:bidi="ar-SA"/>
              </w:rPr>
            </w:pPr>
            <w:r>
              <w:rPr>
                <w:rFonts w:eastAsia="Times New Roman" w:cs="Times New Roman"/>
                <w:color w:val="auto"/>
                <w:sz w:val="14"/>
                <w:szCs w:val="14"/>
                <w:lang w:bidi="ar-SA"/>
              </w:rPr>
              <w:t>Ł</w:t>
            </w:r>
            <w:r w:rsidRPr="000467C5">
              <w:rPr>
                <w:rFonts w:eastAsia="Times New Roman" w:cs="Times New Roman"/>
                <w:color w:val="auto"/>
                <w:sz w:val="14"/>
                <w:szCs w:val="14"/>
                <w:lang w:bidi="ar-SA"/>
              </w:rPr>
              <w:t>uszczewo</w:t>
            </w:r>
          </w:p>
        </w:tc>
        <w:tc>
          <w:tcPr>
            <w:tcW w:w="423" w:type="pct"/>
            <w:shd w:val="clear" w:color="000000" w:fill="FFFFFF"/>
            <w:vAlign w:val="center"/>
            <w:hideMark/>
          </w:tcPr>
          <w:p w14:paraId="1E8D6C3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327DAC3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98</w:t>
            </w:r>
          </w:p>
        </w:tc>
        <w:tc>
          <w:tcPr>
            <w:tcW w:w="446" w:type="pct"/>
            <w:shd w:val="clear" w:color="000000" w:fill="FFFFFF"/>
            <w:vAlign w:val="center"/>
            <w:hideMark/>
          </w:tcPr>
          <w:p w14:paraId="1A45585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338, 339 i 340</w:t>
            </w:r>
          </w:p>
        </w:tc>
        <w:tc>
          <w:tcPr>
            <w:tcW w:w="567" w:type="pct"/>
            <w:shd w:val="clear" w:color="000000" w:fill="FFFFFF"/>
            <w:vAlign w:val="center"/>
            <w:hideMark/>
          </w:tcPr>
          <w:p w14:paraId="715B7DB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park</w:t>
            </w:r>
          </w:p>
        </w:tc>
        <w:tc>
          <w:tcPr>
            <w:tcW w:w="598" w:type="pct"/>
            <w:shd w:val="clear" w:color="000000" w:fill="FFFFFF"/>
            <w:vAlign w:val="center"/>
            <w:hideMark/>
          </w:tcPr>
          <w:p w14:paraId="5DF39DF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92" w:type="pct"/>
            <w:shd w:val="clear" w:color="000000" w:fill="FFFFFF"/>
            <w:vAlign w:val="center"/>
            <w:hideMark/>
          </w:tcPr>
          <w:p w14:paraId="65FFF28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27092C0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428" w:type="pct"/>
            <w:shd w:val="clear" w:color="000000" w:fill="FFFFFF"/>
            <w:vAlign w:val="center"/>
            <w:hideMark/>
          </w:tcPr>
          <w:p w14:paraId="25EA8E0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469/210/A</w:t>
            </w:r>
          </w:p>
        </w:tc>
        <w:tc>
          <w:tcPr>
            <w:tcW w:w="392" w:type="pct"/>
            <w:shd w:val="clear" w:color="000000" w:fill="FFFFFF"/>
            <w:vAlign w:val="center"/>
            <w:hideMark/>
          </w:tcPr>
          <w:p w14:paraId="3256ECE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07.02.1992</w:t>
            </w:r>
          </w:p>
        </w:tc>
        <w:tc>
          <w:tcPr>
            <w:tcW w:w="365" w:type="pct"/>
            <w:shd w:val="clear" w:color="000000" w:fill="FFFFFF"/>
            <w:vAlign w:val="center"/>
            <w:hideMark/>
          </w:tcPr>
          <w:p w14:paraId="4BCAE4E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6A98EC28" w14:textId="77777777" w:rsidTr="001C4F36">
        <w:trPr>
          <w:trHeight w:val="396"/>
        </w:trPr>
        <w:tc>
          <w:tcPr>
            <w:tcW w:w="178" w:type="pct"/>
            <w:shd w:val="clear" w:color="000000" w:fill="FFFFFF"/>
            <w:vAlign w:val="center"/>
            <w:hideMark/>
          </w:tcPr>
          <w:p w14:paraId="1BF9453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w:t>
            </w:r>
          </w:p>
        </w:tc>
        <w:tc>
          <w:tcPr>
            <w:tcW w:w="456" w:type="pct"/>
            <w:shd w:val="clear" w:color="000000" w:fill="FFFFFF"/>
            <w:vAlign w:val="center"/>
            <w:hideMark/>
          </w:tcPr>
          <w:p w14:paraId="44E13914" w14:textId="77777777" w:rsidR="004E5B83" w:rsidRPr="000467C5" w:rsidRDefault="004E5B83" w:rsidP="00642122">
            <w:pPr>
              <w:widowControl/>
              <w:spacing w:line="240" w:lineRule="auto"/>
              <w:jc w:val="center"/>
              <w:rPr>
                <w:rFonts w:eastAsia="Times New Roman" w:cs="Times New Roman"/>
                <w:sz w:val="14"/>
                <w:szCs w:val="14"/>
                <w:lang w:bidi="ar-SA"/>
              </w:rPr>
            </w:pPr>
            <w:r>
              <w:rPr>
                <w:rFonts w:eastAsia="Times New Roman" w:cs="Times New Roman"/>
                <w:color w:val="auto"/>
                <w:sz w:val="14"/>
                <w:szCs w:val="14"/>
                <w:lang w:bidi="ar-SA"/>
              </w:rPr>
              <w:t>Ł</w:t>
            </w:r>
            <w:r w:rsidRPr="000467C5">
              <w:rPr>
                <w:rFonts w:eastAsia="Times New Roman" w:cs="Times New Roman"/>
                <w:color w:val="auto"/>
                <w:sz w:val="14"/>
                <w:szCs w:val="14"/>
                <w:lang w:bidi="ar-SA"/>
              </w:rPr>
              <w:t>uszczewo</w:t>
            </w:r>
          </w:p>
        </w:tc>
        <w:tc>
          <w:tcPr>
            <w:tcW w:w="423" w:type="pct"/>
            <w:shd w:val="clear" w:color="000000" w:fill="FFFFFF"/>
            <w:vAlign w:val="center"/>
            <w:hideMark/>
          </w:tcPr>
          <w:p w14:paraId="0F5795E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2E1E660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99</w:t>
            </w:r>
          </w:p>
        </w:tc>
        <w:tc>
          <w:tcPr>
            <w:tcW w:w="446" w:type="pct"/>
            <w:shd w:val="clear" w:color="000000" w:fill="FFFFFF"/>
            <w:vAlign w:val="center"/>
            <w:hideMark/>
          </w:tcPr>
          <w:p w14:paraId="5F3D13B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403/6</w:t>
            </w:r>
          </w:p>
        </w:tc>
        <w:tc>
          <w:tcPr>
            <w:tcW w:w="567" w:type="pct"/>
            <w:shd w:val="clear" w:color="000000" w:fill="FFFFFF"/>
            <w:vAlign w:val="center"/>
            <w:hideMark/>
          </w:tcPr>
          <w:p w14:paraId="4529AF3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stajnia</w:t>
            </w:r>
          </w:p>
        </w:tc>
        <w:tc>
          <w:tcPr>
            <w:tcW w:w="598" w:type="pct"/>
            <w:shd w:val="clear" w:color="000000" w:fill="FFFFFF"/>
            <w:vAlign w:val="center"/>
            <w:hideMark/>
          </w:tcPr>
          <w:p w14:paraId="6B33AE1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92" w:type="pct"/>
            <w:shd w:val="clear" w:color="000000" w:fill="FFFFFF"/>
            <w:vAlign w:val="center"/>
            <w:hideMark/>
          </w:tcPr>
          <w:p w14:paraId="38AB864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274AE91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7FDD2A5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62AF1A2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728B71C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08CD5202" w14:textId="77777777" w:rsidTr="001C4F36">
        <w:trPr>
          <w:trHeight w:val="588"/>
        </w:trPr>
        <w:tc>
          <w:tcPr>
            <w:tcW w:w="178" w:type="pct"/>
            <w:shd w:val="clear" w:color="000000" w:fill="FFFFFF"/>
            <w:vAlign w:val="center"/>
            <w:hideMark/>
          </w:tcPr>
          <w:p w14:paraId="07A8A6F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12.</w:t>
            </w:r>
          </w:p>
        </w:tc>
        <w:tc>
          <w:tcPr>
            <w:tcW w:w="456" w:type="pct"/>
            <w:shd w:val="clear" w:color="000000" w:fill="FFFFFF"/>
            <w:vAlign w:val="center"/>
            <w:hideMark/>
          </w:tcPr>
          <w:p w14:paraId="6C19B21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Mniszki A</w:t>
            </w:r>
          </w:p>
        </w:tc>
        <w:tc>
          <w:tcPr>
            <w:tcW w:w="423" w:type="pct"/>
            <w:shd w:val="clear" w:color="000000" w:fill="FFFFFF"/>
            <w:vAlign w:val="center"/>
            <w:hideMark/>
          </w:tcPr>
          <w:p w14:paraId="30D2C35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209D0BD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31</w:t>
            </w:r>
          </w:p>
        </w:tc>
        <w:tc>
          <w:tcPr>
            <w:tcW w:w="446" w:type="pct"/>
            <w:shd w:val="clear" w:color="000000" w:fill="FFFFFF"/>
            <w:vAlign w:val="center"/>
            <w:hideMark/>
          </w:tcPr>
          <w:p w14:paraId="43DB2CA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133</w:t>
            </w:r>
          </w:p>
        </w:tc>
        <w:tc>
          <w:tcPr>
            <w:tcW w:w="567" w:type="pct"/>
            <w:shd w:val="clear" w:color="000000" w:fill="FFFFFF"/>
            <w:vAlign w:val="center"/>
            <w:hideMark/>
          </w:tcPr>
          <w:p w14:paraId="4A4C4FA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dwór, ob. budynek mieszkalny</w:t>
            </w:r>
          </w:p>
        </w:tc>
        <w:tc>
          <w:tcPr>
            <w:tcW w:w="598" w:type="pct"/>
            <w:shd w:val="clear" w:color="000000" w:fill="FFFFFF"/>
            <w:vAlign w:val="center"/>
            <w:hideMark/>
          </w:tcPr>
          <w:p w14:paraId="6C982C0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w:t>
            </w:r>
          </w:p>
        </w:tc>
        <w:tc>
          <w:tcPr>
            <w:tcW w:w="392" w:type="pct"/>
            <w:shd w:val="clear" w:color="000000" w:fill="FFFFFF"/>
            <w:vAlign w:val="center"/>
            <w:hideMark/>
          </w:tcPr>
          <w:p w14:paraId="24DE068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1880</w:t>
            </w:r>
          </w:p>
        </w:tc>
        <w:tc>
          <w:tcPr>
            <w:tcW w:w="400" w:type="pct"/>
            <w:shd w:val="clear" w:color="000000" w:fill="FFFFFF"/>
            <w:vAlign w:val="center"/>
            <w:hideMark/>
          </w:tcPr>
          <w:p w14:paraId="74AC1D0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09E1E4F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359/101/A</w:t>
            </w:r>
          </w:p>
        </w:tc>
        <w:tc>
          <w:tcPr>
            <w:tcW w:w="392" w:type="pct"/>
            <w:shd w:val="clear" w:color="000000" w:fill="FFFFFF"/>
            <w:vAlign w:val="center"/>
            <w:hideMark/>
          </w:tcPr>
          <w:p w14:paraId="3A1AA32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10.08.1984</w:t>
            </w:r>
          </w:p>
        </w:tc>
        <w:tc>
          <w:tcPr>
            <w:tcW w:w="365" w:type="pct"/>
            <w:shd w:val="clear" w:color="000000" w:fill="FFFFFF"/>
            <w:vAlign w:val="center"/>
            <w:hideMark/>
          </w:tcPr>
          <w:p w14:paraId="2AF15EC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5361E8D0" w14:textId="77777777" w:rsidTr="001C4F36">
        <w:trPr>
          <w:trHeight w:val="396"/>
        </w:trPr>
        <w:tc>
          <w:tcPr>
            <w:tcW w:w="178" w:type="pct"/>
            <w:shd w:val="clear" w:color="000000" w:fill="FFFFFF"/>
            <w:vAlign w:val="center"/>
            <w:hideMark/>
          </w:tcPr>
          <w:p w14:paraId="47CFD12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w:t>
            </w:r>
          </w:p>
        </w:tc>
        <w:tc>
          <w:tcPr>
            <w:tcW w:w="456" w:type="pct"/>
            <w:shd w:val="clear" w:color="000000" w:fill="FFFFFF"/>
            <w:vAlign w:val="center"/>
            <w:hideMark/>
          </w:tcPr>
          <w:p w14:paraId="0A98528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Mniszki A</w:t>
            </w:r>
          </w:p>
        </w:tc>
        <w:tc>
          <w:tcPr>
            <w:tcW w:w="423" w:type="pct"/>
            <w:shd w:val="clear" w:color="000000" w:fill="FFFFFF"/>
            <w:vAlign w:val="center"/>
            <w:hideMark/>
          </w:tcPr>
          <w:p w14:paraId="10A32B8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5EC9F17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31</w:t>
            </w:r>
          </w:p>
        </w:tc>
        <w:tc>
          <w:tcPr>
            <w:tcW w:w="446" w:type="pct"/>
            <w:shd w:val="clear" w:color="000000" w:fill="FFFFFF"/>
            <w:vAlign w:val="center"/>
            <w:hideMark/>
          </w:tcPr>
          <w:p w14:paraId="04418C7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118,133,134, 292 i 135</w:t>
            </w:r>
          </w:p>
        </w:tc>
        <w:tc>
          <w:tcPr>
            <w:tcW w:w="567" w:type="pct"/>
            <w:shd w:val="clear" w:color="000000" w:fill="FFFFFF"/>
            <w:vAlign w:val="center"/>
            <w:hideMark/>
          </w:tcPr>
          <w:p w14:paraId="61B6A57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park</w:t>
            </w:r>
          </w:p>
        </w:tc>
        <w:tc>
          <w:tcPr>
            <w:tcW w:w="598" w:type="pct"/>
            <w:shd w:val="clear" w:color="000000" w:fill="FFFFFF"/>
            <w:vAlign w:val="center"/>
            <w:hideMark/>
          </w:tcPr>
          <w:p w14:paraId="36F5D5B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w:t>
            </w:r>
          </w:p>
        </w:tc>
        <w:tc>
          <w:tcPr>
            <w:tcW w:w="392" w:type="pct"/>
            <w:shd w:val="clear" w:color="000000" w:fill="FFFFFF"/>
            <w:vAlign w:val="center"/>
            <w:hideMark/>
          </w:tcPr>
          <w:p w14:paraId="1013A18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5C284A5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8" w:type="pct"/>
            <w:shd w:val="clear" w:color="000000" w:fill="FFFFFF"/>
            <w:vAlign w:val="center"/>
            <w:hideMark/>
          </w:tcPr>
          <w:p w14:paraId="10B8384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359/101/A</w:t>
            </w:r>
          </w:p>
        </w:tc>
        <w:tc>
          <w:tcPr>
            <w:tcW w:w="392" w:type="pct"/>
            <w:shd w:val="clear" w:color="000000" w:fill="FFFFFF"/>
            <w:vAlign w:val="center"/>
            <w:hideMark/>
          </w:tcPr>
          <w:p w14:paraId="0653EBB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10.08.1984</w:t>
            </w:r>
          </w:p>
        </w:tc>
        <w:tc>
          <w:tcPr>
            <w:tcW w:w="365" w:type="pct"/>
            <w:shd w:val="clear" w:color="000000" w:fill="FFFFFF"/>
            <w:vAlign w:val="center"/>
            <w:hideMark/>
          </w:tcPr>
          <w:p w14:paraId="5C87735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49FF81A5" w14:textId="77777777" w:rsidTr="001C4F36">
        <w:trPr>
          <w:trHeight w:val="396"/>
        </w:trPr>
        <w:tc>
          <w:tcPr>
            <w:tcW w:w="178" w:type="pct"/>
            <w:shd w:val="clear" w:color="000000" w:fill="FFFFFF"/>
            <w:vAlign w:val="center"/>
            <w:hideMark/>
          </w:tcPr>
          <w:p w14:paraId="6E2D639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14.</w:t>
            </w:r>
          </w:p>
        </w:tc>
        <w:tc>
          <w:tcPr>
            <w:tcW w:w="456" w:type="pct"/>
            <w:shd w:val="clear" w:color="000000" w:fill="FFFFFF"/>
            <w:vAlign w:val="center"/>
            <w:hideMark/>
          </w:tcPr>
          <w:p w14:paraId="5E5213C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Nowa Wieś</w:t>
            </w:r>
          </w:p>
        </w:tc>
        <w:tc>
          <w:tcPr>
            <w:tcW w:w="423" w:type="pct"/>
            <w:shd w:val="clear" w:color="000000" w:fill="FFFFFF"/>
            <w:vAlign w:val="center"/>
            <w:hideMark/>
          </w:tcPr>
          <w:p w14:paraId="0DCECD8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51AFB25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5C5AC9C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177</w:t>
            </w:r>
          </w:p>
        </w:tc>
        <w:tc>
          <w:tcPr>
            <w:tcW w:w="567" w:type="pct"/>
            <w:shd w:val="clear" w:color="000000" w:fill="FFFFFF"/>
            <w:vAlign w:val="center"/>
            <w:hideMark/>
          </w:tcPr>
          <w:p w14:paraId="21FC3E1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cmentarz ewangelicki</w:t>
            </w:r>
          </w:p>
        </w:tc>
        <w:tc>
          <w:tcPr>
            <w:tcW w:w="598" w:type="pct"/>
            <w:shd w:val="clear" w:color="000000" w:fill="FFFFFF"/>
            <w:vAlign w:val="center"/>
            <w:hideMark/>
          </w:tcPr>
          <w:p w14:paraId="64E623C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6BF6C6E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XIX w.</w:t>
            </w:r>
          </w:p>
        </w:tc>
        <w:tc>
          <w:tcPr>
            <w:tcW w:w="400" w:type="pct"/>
            <w:shd w:val="clear" w:color="000000" w:fill="FFFFFF"/>
            <w:vAlign w:val="center"/>
            <w:hideMark/>
          </w:tcPr>
          <w:p w14:paraId="75398EA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8" w:type="pct"/>
            <w:shd w:val="clear" w:color="000000" w:fill="FFFFFF"/>
            <w:vAlign w:val="center"/>
            <w:hideMark/>
          </w:tcPr>
          <w:p w14:paraId="3C230E9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7F4647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65BE20D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32AE21B8" w14:textId="77777777" w:rsidTr="001C4F36">
        <w:trPr>
          <w:trHeight w:val="396"/>
        </w:trPr>
        <w:tc>
          <w:tcPr>
            <w:tcW w:w="178" w:type="pct"/>
            <w:shd w:val="clear" w:color="000000" w:fill="FFFFFF"/>
            <w:vAlign w:val="center"/>
            <w:hideMark/>
          </w:tcPr>
          <w:p w14:paraId="6A1D7C1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15.</w:t>
            </w:r>
          </w:p>
        </w:tc>
        <w:tc>
          <w:tcPr>
            <w:tcW w:w="456" w:type="pct"/>
            <w:shd w:val="clear" w:color="000000" w:fill="FFFFFF"/>
            <w:vAlign w:val="center"/>
            <w:hideMark/>
          </w:tcPr>
          <w:p w14:paraId="082E86C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Popielewo</w:t>
            </w:r>
          </w:p>
        </w:tc>
        <w:tc>
          <w:tcPr>
            <w:tcW w:w="423" w:type="pct"/>
            <w:shd w:val="clear" w:color="000000" w:fill="FFFFFF"/>
            <w:vAlign w:val="center"/>
            <w:hideMark/>
          </w:tcPr>
          <w:p w14:paraId="7BF6376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2FB7FE2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409CE2C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61</w:t>
            </w:r>
          </w:p>
        </w:tc>
        <w:tc>
          <w:tcPr>
            <w:tcW w:w="567" w:type="pct"/>
            <w:shd w:val="clear" w:color="000000" w:fill="FFFFFF"/>
            <w:vAlign w:val="center"/>
            <w:hideMark/>
          </w:tcPr>
          <w:p w14:paraId="5DB494E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w:t>
            </w:r>
          </w:p>
        </w:tc>
        <w:tc>
          <w:tcPr>
            <w:tcW w:w="598" w:type="pct"/>
            <w:shd w:val="clear" w:color="000000" w:fill="FFFFFF"/>
            <w:vAlign w:val="center"/>
            <w:hideMark/>
          </w:tcPr>
          <w:p w14:paraId="73C14CF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59B3756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1946</w:t>
            </w:r>
          </w:p>
        </w:tc>
        <w:tc>
          <w:tcPr>
            <w:tcW w:w="400" w:type="pct"/>
            <w:shd w:val="clear" w:color="000000" w:fill="FFFFFF"/>
            <w:vAlign w:val="center"/>
            <w:hideMark/>
          </w:tcPr>
          <w:p w14:paraId="54ABD50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5F19050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5DE2A4F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5ADEDC1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614F7ED5" w14:textId="77777777" w:rsidTr="001C4F36">
        <w:trPr>
          <w:trHeight w:val="396"/>
        </w:trPr>
        <w:tc>
          <w:tcPr>
            <w:tcW w:w="178" w:type="pct"/>
            <w:shd w:val="clear" w:color="000000" w:fill="FFFFFF"/>
            <w:vAlign w:val="center"/>
            <w:hideMark/>
          </w:tcPr>
          <w:p w14:paraId="5D504EA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16.</w:t>
            </w:r>
          </w:p>
        </w:tc>
        <w:tc>
          <w:tcPr>
            <w:tcW w:w="456" w:type="pct"/>
            <w:shd w:val="clear" w:color="000000" w:fill="FFFFFF"/>
            <w:vAlign w:val="center"/>
            <w:hideMark/>
          </w:tcPr>
          <w:p w14:paraId="6CE57EE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Popielewo- Folwark</w:t>
            </w:r>
          </w:p>
        </w:tc>
        <w:tc>
          <w:tcPr>
            <w:tcW w:w="423" w:type="pct"/>
            <w:shd w:val="clear" w:color="000000" w:fill="FFFFFF"/>
            <w:vAlign w:val="center"/>
            <w:hideMark/>
          </w:tcPr>
          <w:p w14:paraId="3B4367B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23EFEAD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w:t>
            </w:r>
          </w:p>
        </w:tc>
        <w:tc>
          <w:tcPr>
            <w:tcW w:w="446" w:type="pct"/>
            <w:shd w:val="clear" w:color="000000" w:fill="FFFFFF"/>
            <w:vAlign w:val="center"/>
            <w:hideMark/>
          </w:tcPr>
          <w:p w14:paraId="46104B5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33/2</w:t>
            </w:r>
          </w:p>
        </w:tc>
        <w:tc>
          <w:tcPr>
            <w:tcW w:w="567" w:type="pct"/>
            <w:shd w:val="clear" w:color="000000" w:fill="FFFFFF"/>
            <w:vAlign w:val="center"/>
            <w:hideMark/>
          </w:tcPr>
          <w:p w14:paraId="7A27F6C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 [1]</w:t>
            </w:r>
          </w:p>
        </w:tc>
        <w:tc>
          <w:tcPr>
            <w:tcW w:w="598" w:type="pct"/>
            <w:shd w:val="clear" w:color="000000" w:fill="FFFFFF"/>
            <w:vAlign w:val="center"/>
            <w:hideMark/>
          </w:tcPr>
          <w:p w14:paraId="6A33929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578B008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XVIII w.</w:t>
            </w:r>
          </w:p>
        </w:tc>
        <w:tc>
          <w:tcPr>
            <w:tcW w:w="400" w:type="pct"/>
            <w:shd w:val="clear" w:color="000000" w:fill="FFFFFF"/>
            <w:vAlign w:val="center"/>
            <w:hideMark/>
          </w:tcPr>
          <w:p w14:paraId="0A9FD67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drewniana</w:t>
            </w:r>
          </w:p>
        </w:tc>
        <w:tc>
          <w:tcPr>
            <w:tcW w:w="428" w:type="pct"/>
            <w:shd w:val="clear" w:color="000000" w:fill="FFFFFF"/>
            <w:vAlign w:val="center"/>
            <w:hideMark/>
          </w:tcPr>
          <w:p w14:paraId="30F37F8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086F3D6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2E933B1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4D9EDFC5" w14:textId="77777777" w:rsidTr="001C4F36">
        <w:trPr>
          <w:trHeight w:val="396"/>
        </w:trPr>
        <w:tc>
          <w:tcPr>
            <w:tcW w:w="178" w:type="pct"/>
            <w:shd w:val="clear" w:color="000000" w:fill="FFFFFF"/>
            <w:vAlign w:val="center"/>
            <w:hideMark/>
          </w:tcPr>
          <w:p w14:paraId="41C18D2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456" w:type="pct"/>
            <w:shd w:val="clear" w:color="000000" w:fill="FFFFFF"/>
            <w:vAlign w:val="center"/>
            <w:hideMark/>
          </w:tcPr>
          <w:p w14:paraId="395171A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Popielewo- Folwark</w:t>
            </w:r>
          </w:p>
        </w:tc>
        <w:tc>
          <w:tcPr>
            <w:tcW w:w="423" w:type="pct"/>
            <w:shd w:val="clear" w:color="000000" w:fill="FFFFFF"/>
            <w:vAlign w:val="center"/>
            <w:hideMark/>
          </w:tcPr>
          <w:p w14:paraId="0481F50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08A0D8F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w:t>
            </w:r>
          </w:p>
        </w:tc>
        <w:tc>
          <w:tcPr>
            <w:tcW w:w="446" w:type="pct"/>
            <w:shd w:val="clear" w:color="000000" w:fill="FFFFFF"/>
            <w:vAlign w:val="center"/>
            <w:hideMark/>
          </w:tcPr>
          <w:p w14:paraId="1DB05F0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33/2</w:t>
            </w:r>
          </w:p>
        </w:tc>
        <w:tc>
          <w:tcPr>
            <w:tcW w:w="567" w:type="pct"/>
            <w:shd w:val="clear" w:color="000000" w:fill="FFFFFF"/>
            <w:vAlign w:val="center"/>
            <w:hideMark/>
          </w:tcPr>
          <w:p w14:paraId="1239C36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 [2]</w:t>
            </w:r>
          </w:p>
        </w:tc>
        <w:tc>
          <w:tcPr>
            <w:tcW w:w="598" w:type="pct"/>
            <w:shd w:val="clear" w:color="000000" w:fill="FFFFFF"/>
            <w:vAlign w:val="center"/>
            <w:hideMark/>
          </w:tcPr>
          <w:p w14:paraId="4D0AA4B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C5E710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400" w:type="pct"/>
            <w:shd w:val="clear" w:color="000000" w:fill="FFFFFF"/>
            <w:vAlign w:val="center"/>
            <w:hideMark/>
          </w:tcPr>
          <w:p w14:paraId="3E21E96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3603536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38A296F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50865CB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26B5494C" w14:textId="77777777" w:rsidTr="001C4F36">
        <w:trPr>
          <w:trHeight w:val="396"/>
        </w:trPr>
        <w:tc>
          <w:tcPr>
            <w:tcW w:w="178" w:type="pct"/>
            <w:shd w:val="clear" w:color="000000" w:fill="FFFFFF"/>
            <w:vAlign w:val="center"/>
            <w:hideMark/>
          </w:tcPr>
          <w:p w14:paraId="62FB70D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w:t>
            </w:r>
          </w:p>
        </w:tc>
        <w:tc>
          <w:tcPr>
            <w:tcW w:w="456" w:type="pct"/>
            <w:shd w:val="clear" w:color="000000" w:fill="FFFFFF"/>
            <w:vAlign w:val="center"/>
            <w:hideMark/>
          </w:tcPr>
          <w:p w14:paraId="6325C87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Popielewo- Folwark</w:t>
            </w:r>
          </w:p>
        </w:tc>
        <w:tc>
          <w:tcPr>
            <w:tcW w:w="423" w:type="pct"/>
            <w:shd w:val="clear" w:color="000000" w:fill="FFFFFF"/>
            <w:vAlign w:val="center"/>
            <w:hideMark/>
          </w:tcPr>
          <w:p w14:paraId="3B896D6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2237DEC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w:t>
            </w:r>
          </w:p>
        </w:tc>
        <w:tc>
          <w:tcPr>
            <w:tcW w:w="446" w:type="pct"/>
            <w:shd w:val="clear" w:color="000000" w:fill="FFFFFF"/>
            <w:vAlign w:val="center"/>
            <w:hideMark/>
          </w:tcPr>
          <w:p w14:paraId="5469DBD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33/2 i 3</w:t>
            </w:r>
          </w:p>
        </w:tc>
        <w:tc>
          <w:tcPr>
            <w:tcW w:w="567" w:type="pct"/>
            <w:shd w:val="clear" w:color="000000" w:fill="FFFFFF"/>
            <w:vAlign w:val="center"/>
            <w:hideMark/>
          </w:tcPr>
          <w:p w14:paraId="7C22E03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park dworski</w:t>
            </w:r>
          </w:p>
        </w:tc>
        <w:tc>
          <w:tcPr>
            <w:tcW w:w="598" w:type="pct"/>
            <w:shd w:val="clear" w:color="000000" w:fill="FFFFFF"/>
            <w:vAlign w:val="center"/>
            <w:hideMark/>
          </w:tcPr>
          <w:p w14:paraId="6101023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EBEB63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poł. XIX w.</w:t>
            </w:r>
          </w:p>
        </w:tc>
        <w:tc>
          <w:tcPr>
            <w:tcW w:w="400" w:type="pct"/>
            <w:shd w:val="clear" w:color="000000" w:fill="FFFFFF"/>
            <w:vAlign w:val="center"/>
            <w:hideMark/>
          </w:tcPr>
          <w:p w14:paraId="7562668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8" w:type="pct"/>
            <w:shd w:val="clear" w:color="000000" w:fill="FFFFFF"/>
            <w:vAlign w:val="center"/>
            <w:hideMark/>
          </w:tcPr>
          <w:p w14:paraId="5B051D2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6E3BD9E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0923350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3723C7D2" w14:textId="77777777" w:rsidTr="001C4F36">
        <w:trPr>
          <w:trHeight w:val="972"/>
        </w:trPr>
        <w:tc>
          <w:tcPr>
            <w:tcW w:w="178" w:type="pct"/>
            <w:shd w:val="clear" w:color="000000" w:fill="FFFFFF"/>
            <w:vAlign w:val="center"/>
            <w:hideMark/>
          </w:tcPr>
          <w:p w14:paraId="13C9AB9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w:t>
            </w:r>
          </w:p>
        </w:tc>
        <w:tc>
          <w:tcPr>
            <w:tcW w:w="456" w:type="pct"/>
            <w:shd w:val="clear" w:color="000000" w:fill="FFFFFF"/>
            <w:vAlign w:val="center"/>
            <w:hideMark/>
          </w:tcPr>
          <w:p w14:paraId="3AC8CEE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44B5F78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13E5520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5F87BC0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567" w:type="pct"/>
            <w:shd w:val="clear" w:color="000000" w:fill="FFFFFF"/>
            <w:vAlign w:val="center"/>
            <w:hideMark/>
          </w:tcPr>
          <w:p w14:paraId="7545B70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historyczny układ urbanistyczny dawnego miasta</w:t>
            </w:r>
          </w:p>
        </w:tc>
        <w:tc>
          <w:tcPr>
            <w:tcW w:w="598" w:type="pct"/>
            <w:shd w:val="clear" w:color="000000" w:fill="FFFFFF"/>
            <w:vAlign w:val="center"/>
            <w:hideMark/>
          </w:tcPr>
          <w:p w14:paraId="0E8A865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351984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XIV w.-XIX w.</w:t>
            </w:r>
          </w:p>
        </w:tc>
        <w:tc>
          <w:tcPr>
            <w:tcW w:w="400" w:type="pct"/>
            <w:shd w:val="clear" w:color="000000" w:fill="FFFFFF"/>
            <w:vAlign w:val="center"/>
            <w:hideMark/>
          </w:tcPr>
          <w:p w14:paraId="1C4C4E6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428" w:type="pct"/>
            <w:shd w:val="clear" w:color="000000" w:fill="FFFFFF"/>
            <w:vAlign w:val="center"/>
            <w:hideMark/>
          </w:tcPr>
          <w:p w14:paraId="3668F1F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456/197/A</w:t>
            </w:r>
          </w:p>
        </w:tc>
        <w:tc>
          <w:tcPr>
            <w:tcW w:w="392" w:type="pct"/>
            <w:shd w:val="clear" w:color="000000" w:fill="FFFFFF"/>
            <w:vAlign w:val="center"/>
            <w:hideMark/>
          </w:tcPr>
          <w:p w14:paraId="7317E9D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18.04.1991</w:t>
            </w:r>
          </w:p>
        </w:tc>
        <w:tc>
          <w:tcPr>
            <w:tcW w:w="365" w:type="pct"/>
            <w:shd w:val="clear" w:color="000000" w:fill="FFFFFF"/>
            <w:vAlign w:val="center"/>
            <w:hideMark/>
          </w:tcPr>
          <w:p w14:paraId="7773F8F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619BC196" w14:textId="77777777" w:rsidTr="001C4F36">
        <w:trPr>
          <w:trHeight w:val="768"/>
        </w:trPr>
        <w:tc>
          <w:tcPr>
            <w:tcW w:w="178" w:type="pct"/>
            <w:vMerge w:val="restart"/>
            <w:shd w:val="clear" w:color="000000" w:fill="FFFFFF"/>
            <w:vAlign w:val="center"/>
            <w:hideMark/>
          </w:tcPr>
          <w:p w14:paraId="72B588E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20.</w:t>
            </w:r>
          </w:p>
        </w:tc>
        <w:tc>
          <w:tcPr>
            <w:tcW w:w="456" w:type="pct"/>
            <w:vMerge w:val="restart"/>
            <w:shd w:val="clear" w:color="000000" w:fill="FFFFFF"/>
            <w:vAlign w:val="center"/>
            <w:hideMark/>
          </w:tcPr>
          <w:p w14:paraId="3951AF9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vMerge w:val="restart"/>
            <w:shd w:val="clear" w:color="000000" w:fill="FFFFFF"/>
            <w:vAlign w:val="center"/>
            <w:hideMark/>
          </w:tcPr>
          <w:p w14:paraId="0DC99A4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56" w:type="pct"/>
            <w:vMerge w:val="restart"/>
            <w:shd w:val="clear" w:color="000000" w:fill="FFFFFF"/>
            <w:vAlign w:val="center"/>
            <w:hideMark/>
          </w:tcPr>
          <w:p w14:paraId="0A317E8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41</w:t>
            </w:r>
          </w:p>
        </w:tc>
        <w:tc>
          <w:tcPr>
            <w:tcW w:w="446" w:type="pct"/>
            <w:vMerge w:val="restart"/>
            <w:shd w:val="clear" w:color="000000" w:fill="FFFFFF"/>
            <w:vAlign w:val="center"/>
            <w:hideMark/>
          </w:tcPr>
          <w:p w14:paraId="27CEB80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567" w:type="pct"/>
            <w:vMerge w:val="restart"/>
            <w:shd w:val="clear" w:color="000000" w:fill="FFFFFF"/>
            <w:vAlign w:val="center"/>
            <w:hideMark/>
          </w:tcPr>
          <w:p w14:paraId="407617D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kościół parafialny rzymskokatolicki pw. Narodzenia NMP</w:t>
            </w:r>
          </w:p>
        </w:tc>
        <w:tc>
          <w:tcPr>
            <w:tcW w:w="598" w:type="pct"/>
            <w:shd w:val="clear" w:color="000000" w:fill="FFFFFF"/>
            <w:vAlign w:val="center"/>
            <w:hideMark/>
          </w:tcPr>
          <w:p w14:paraId="0D7C86C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kościoła parafialnego rzymskokatolickie go pw.</w:t>
            </w:r>
          </w:p>
        </w:tc>
        <w:tc>
          <w:tcPr>
            <w:tcW w:w="392" w:type="pct"/>
            <w:vMerge w:val="restart"/>
            <w:shd w:val="clear" w:color="000000" w:fill="FFFFFF"/>
            <w:vAlign w:val="center"/>
            <w:hideMark/>
          </w:tcPr>
          <w:p w14:paraId="7D4ADED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1810-1815</w:t>
            </w:r>
          </w:p>
        </w:tc>
        <w:tc>
          <w:tcPr>
            <w:tcW w:w="400" w:type="pct"/>
            <w:vMerge w:val="restart"/>
            <w:shd w:val="clear" w:color="000000" w:fill="FFFFFF"/>
            <w:vAlign w:val="center"/>
            <w:hideMark/>
          </w:tcPr>
          <w:p w14:paraId="3C5510C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vMerge w:val="restart"/>
            <w:shd w:val="clear" w:color="000000" w:fill="FFFFFF"/>
            <w:vAlign w:val="center"/>
            <w:hideMark/>
          </w:tcPr>
          <w:p w14:paraId="2670FD8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386/128/A</w:t>
            </w:r>
          </w:p>
        </w:tc>
        <w:tc>
          <w:tcPr>
            <w:tcW w:w="392" w:type="pct"/>
            <w:vMerge w:val="restart"/>
            <w:shd w:val="clear" w:color="000000" w:fill="FFFFFF"/>
            <w:vAlign w:val="center"/>
            <w:hideMark/>
          </w:tcPr>
          <w:p w14:paraId="57BA109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02.09.1985</w:t>
            </w:r>
          </w:p>
        </w:tc>
        <w:tc>
          <w:tcPr>
            <w:tcW w:w="365" w:type="pct"/>
            <w:vMerge w:val="restart"/>
            <w:shd w:val="clear" w:color="000000" w:fill="FFFFFF"/>
            <w:vAlign w:val="center"/>
            <w:hideMark/>
          </w:tcPr>
          <w:p w14:paraId="181B125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4F209514" w14:textId="77777777" w:rsidTr="001C4F36">
        <w:trPr>
          <w:trHeight w:val="396"/>
        </w:trPr>
        <w:tc>
          <w:tcPr>
            <w:tcW w:w="178" w:type="pct"/>
            <w:vMerge/>
            <w:vAlign w:val="center"/>
            <w:hideMark/>
          </w:tcPr>
          <w:p w14:paraId="2F5E8EDB" w14:textId="77777777" w:rsidR="004E5B83" w:rsidRPr="000467C5" w:rsidRDefault="004E5B83" w:rsidP="00642122">
            <w:pPr>
              <w:widowControl/>
              <w:spacing w:line="240" w:lineRule="auto"/>
              <w:jc w:val="left"/>
              <w:rPr>
                <w:rFonts w:eastAsia="Times New Roman" w:cs="Times New Roman"/>
                <w:sz w:val="14"/>
                <w:szCs w:val="14"/>
                <w:lang w:bidi="ar-SA"/>
              </w:rPr>
            </w:pPr>
          </w:p>
        </w:tc>
        <w:tc>
          <w:tcPr>
            <w:tcW w:w="456" w:type="pct"/>
            <w:vMerge/>
            <w:vAlign w:val="center"/>
            <w:hideMark/>
          </w:tcPr>
          <w:p w14:paraId="599B2898" w14:textId="77777777" w:rsidR="004E5B83" w:rsidRPr="000467C5" w:rsidRDefault="004E5B83" w:rsidP="00642122">
            <w:pPr>
              <w:widowControl/>
              <w:spacing w:line="240" w:lineRule="auto"/>
              <w:jc w:val="left"/>
              <w:rPr>
                <w:rFonts w:eastAsia="Times New Roman" w:cs="Times New Roman"/>
                <w:sz w:val="14"/>
                <w:szCs w:val="14"/>
                <w:lang w:bidi="ar-SA"/>
              </w:rPr>
            </w:pPr>
          </w:p>
        </w:tc>
        <w:tc>
          <w:tcPr>
            <w:tcW w:w="423" w:type="pct"/>
            <w:vMerge/>
            <w:vAlign w:val="center"/>
            <w:hideMark/>
          </w:tcPr>
          <w:p w14:paraId="30714289" w14:textId="77777777" w:rsidR="004E5B83" w:rsidRPr="000467C5" w:rsidRDefault="004E5B83" w:rsidP="00642122">
            <w:pPr>
              <w:widowControl/>
              <w:spacing w:line="240" w:lineRule="auto"/>
              <w:jc w:val="left"/>
              <w:rPr>
                <w:rFonts w:eastAsia="Times New Roman" w:cs="Times New Roman"/>
                <w:sz w:val="14"/>
                <w:szCs w:val="14"/>
                <w:lang w:bidi="ar-SA"/>
              </w:rPr>
            </w:pPr>
          </w:p>
        </w:tc>
        <w:tc>
          <w:tcPr>
            <w:tcW w:w="356" w:type="pct"/>
            <w:vMerge/>
            <w:vAlign w:val="center"/>
            <w:hideMark/>
          </w:tcPr>
          <w:p w14:paraId="04124A27" w14:textId="77777777" w:rsidR="004E5B83" w:rsidRPr="000467C5" w:rsidRDefault="004E5B83" w:rsidP="00642122">
            <w:pPr>
              <w:widowControl/>
              <w:spacing w:line="240" w:lineRule="auto"/>
              <w:jc w:val="left"/>
              <w:rPr>
                <w:rFonts w:eastAsia="Times New Roman" w:cs="Times New Roman"/>
                <w:sz w:val="14"/>
                <w:szCs w:val="14"/>
                <w:lang w:bidi="ar-SA"/>
              </w:rPr>
            </w:pPr>
          </w:p>
        </w:tc>
        <w:tc>
          <w:tcPr>
            <w:tcW w:w="446" w:type="pct"/>
            <w:vMerge/>
            <w:vAlign w:val="center"/>
            <w:hideMark/>
          </w:tcPr>
          <w:p w14:paraId="4CB37F7A" w14:textId="77777777" w:rsidR="004E5B83" w:rsidRPr="000467C5" w:rsidRDefault="004E5B83" w:rsidP="00642122">
            <w:pPr>
              <w:widowControl/>
              <w:spacing w:line="240" w:lineRule="auto"/>
              <w:jc w:val="left"/>
              <w:rPr>
                <w:rFonts w:eastAsia="Times New Roman" w:cs="Times New Roman"/>
                <w:sz w:val="14"/>
                <w:szCs w:val="14"/>
                <w:lang w:bidi="ar-SA"/>
              </w:rPr>
            </w:pPr>
          </w:p>
        </w:tc>
        <w:tc>
          <w:tcPr>
            <w:tcW w:w="567" w:type="pct"/>
            <w:vMerge/>
            <w:vAlign w:val="center"/>
            <w:hideMark/>
          </w:tcPr>
          <w:p w14:paraId="1D2E45D6" w14:textId="77777777" w:rsidR="004E5B83" w:rsidRPr="000467C5" w:rsidRDefault="004E5B83" w:rsidP="00642122">
            <w:pPr>
              <w:widowControl/>
              <w:spacing w:line="240" w:lineRule="auto"/>
              <w:jc w:val="left"/>
              <w:rPr>
                <w:rFonts w:eastAsia="Times New Roman" w:cs="Times New Roman"/>
                <w:sz w:val="14"/>
                <w:szCs w:val="14"/>
                <w:lang w:bidi="ar-SA"/>
              </w:rPr>
            </w:pPr>
          </w:p>
        </w:tc>
        <w:tc>
          <w:tcPr>
            <w:tcW w:w="598" w:type="pct"/>
            <w:shd w:val="clear" w:color="000000" w:fill="FFFFFF"/>
            <w:vAlign w:val="center"/>
            <w:hideMark/>
          </w:tcPr>
          <w:p w14:paraId="1339E66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Narodzenia NMP</w:t>
            </w:r>
          </w:p>
        </w:tc>
        <w:tc>
          <w:tcPr>
            <w:tcW w:w="392" w:type="pct"/>
            <w:vMerge/>
            <w:vAlign w:val="center"/>
            <w:hideMark/>
          </w:tcPr>
          <w:p w14:paraId="2F48D815" w14:textId="77777777" w:rsidR="004E5B83" w:rsidRPr="000467C5" w:rsidRDefault="004E5B83" w:rsidP="00642122">
            <w:pPr>
              <w:widowControl/>
              <w:spacing w:line="240" w:lineRule="auto"/>
              <w:jc w:val="left"/>
              <w:rPr>
                <w:rFonts w:eastAsia="Times New Roman" w:cs="Times New Roman"/>
                <w:sz w:val="14"/>
                <w:szCs w:val="14"/>
                <w:lang w:bidi="ar-SA"/>
              </w:rPr>
            </w:pPr>
          </w:p>
        </w:tc>
        <w:tc>
          <w:tcPr>
            <w:tcW w:w="400" w:type="pct"/>
            <w:vMerge/>
            <w:vAlign w:val="center"/>
            <w:hideMark/>
          </w:tcPr>
          <w:p w14:paraId="18966F3B" w14:textId="77777777" w:rsidR="004E5B83" w:rsidRPr="000467C5" w:rsidRDefault="004E5B83" w:rsidP="00642122">
            <w:pPr>
              <w:widowControl/>
              <w:spacing w:line="240" w:lineRule="auto"/>
              <w:jc w:val="left"/>
              <w:rPr>
                <w:rFonts w:eastAsia="Times New Roman" w:cs="Times New Roman"/>
                <w:sz w:val="14"/>
                <w:szCs w:val="14"/>
                <w:lang w:bidi="ar-SA"/>
              </w:rPr>
            </w:pPr>
          </w:p>
        </w:tc>
        <w:tc>
          <w:tcPr>
            <w:tcW w:w="428" w:type="pct"/>
            <w:vMerge/>
            <w:vAlign w:val="center"/>
            <w:hideMark/>
          </w:tcPr>
          <w:p w14:paraId="5E35D67D" w14:textId="77777777" w:rsidR="004E5B83" w:rsidRPr="000467C5" w:rsidRDefault="004E5B83" w:rsidP="00642122">
            <w:pPr>
              <w:widowControl/>
              <w:spacing w:line="240" w:lineRule="auto"/>
              <w:jc w:val="left"/>
              <w:rPr>
                <w:rFonts w:eastAsia="Times New Roman" w:cs="Times New Roman"/>
                <w:sz w:val="14"/>
                <w:szCs w:val="14"/>
                <w:lang w:bidi="ar-SA"/>
              </w:rPr>
            </w:pPr>
          </w:p>
        </w:tc>
        <w:tc>
          <w:tcPr>
            <w:tcW w:w="392" w:type="pct"/>
            <w:vMerge/>
            <w:vAlign w:val="center"/>
            <w:hideMark/>
          </w:tcPr>
          <w:p w14:paraId="5272721E" w14:textId="77777777" w:rsidR="004E5B83" w:rsidRPr="000467C5" w:rsidRDefault="004E5B83" w:rsidP="00642122">
            <w:pPr>
              <w:widowControl/>
              <w:spacing w:line="240" w:lineRule="auto"/>
              <w:jc w:val="left"/>
              <w:rPr>
                <w:rFonts w:eastAsia="Times New Roman" w:cs="Times New Roman"/>
                <w:sz w:val="14"/>
                <w:szCs w:val="14"/>
                <w:lang w:bidi="ar-SA"/>
              </w:rPr>
            </w:pPr>
          </w:p>
        </w:tc>
        <w:tc>
          <w:tcPr>
            <w:tcW w:w="365" w:type="pct"/>
            <w:vMerge/>
            <w:vAlign w:val="center"/>
            <w:hideMark/>
          </w:tcPr>
          <w:p w14:paraId="0B90DAA5" w14:textId="77777777" w:rsidR="004E5B83" w:rsidRPr="000467C5" w:rsidRDefault="004E5B83" w:rsidP="00642122">
            <w:pPr>
              <w:widowControl/>
              <w:spacing w:line="240" w:lineRule="auto"/>
              <w:jc w:val="left"/>
              <w:rPr>
                <w:rFonts w:eastAsia="Times New Roman" w:cs="Times New Roman"/>
                <w:sz w:val="14"/>
                <w:szCs w:val="14"/>
                <w:lang w:bidi="ar-SA"/>
              </w:rPr>
            </w:pPr>
          </w:p>
        </w:tc>
      </w:tr>
      <w:tr w:rsidR="001C4F36" w:rsidRPr="000467C5" w14:paraId="1B26DA50" w14:textId="77777777" w:rsidTr="001C4F36">
        <w:trPr>
          <w:trHeight w:val="1174"/>
        </w:trPr>
        <w:tc>
          <w:tcPr>
            <w:tcW w:w="178" w:type="pct"/>
            <w:shd w:val="clear" w:color="000000" w:fill="FFFFFF"/>
            <w:vAlign w:val="center"/>
            <w:hideMark/>
          </w:tcPr>
          <w:p w14:paraId="3003EF6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lastRenderedPageBreak/>
              <w:t>21.</w:t>
            </w:r>
          </w:p>
        </w:tc>
        <w:tc>
          <w:tcPr>
            <w:tcW w:w="456" w:type="pct"/>
            <w:shd w:val="clear" w:color="000000" w:fill="FFFFFF"/>
            <w:vAlign w:val="center"/>
            <w:hideMark/>
          </w:tcPr>
          <w:p w14:paraId="2203A1F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0069B4B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56" w:type="pct"/>
            <w:shd w:val="clear" w:color="000000" w:fill="FFFFFF"/>
            <w:vAlign w:val="center"/>
            <w:hideMark/>
          </w:tcPr>
          <w:p w14:paraId="7246692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41</w:t>
            </w:r>
          </w:p>
        </w:tc>
        <w:tc>
          <w:tcPr>
            <w:tcW w:w="446" w:type="pct"/>
            <w:shd w:val="clear" w:color="000000" w:fill="FFFFFF"/>
            <w:vAlign w:val="center"/>
            <w:hideMark/>
          </w:tcPr>
          <w:p w14:paraId="123C0DF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567" w:type="pct"/>
            <w:shd w:val="clear" w:color="000000" w:fill="FFFFFF"/>
            <w:vAlign w:val="center"/>
            <w:hideMark/>
          </w:tcPr>
          <w:p w14:paraId="24F102C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ogrodzenie</w:t>
            </w:r>
          </w:p>
        </w:tc>
        <w:tc>
          <w:tcPr>
            <w:tcW w:w="598" w:type="pct"/>
            <w:shd w:val="clear" w:color="000000" w:fill="FFFFFF"/>
            <w:vAlign w:val="center"/>
            <w:hideMark/>
          </w:tcPr>
          <w:p w14:paraId="4D03F5F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kościoła parafialnego rzymskokatolickie go pw.</w:t>
            </w:r>
          </w:p>
          <w:p w14:paraId="2BFFD9A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Narodzenia NMP</w:t>
            </w:r>
          </w:p>
        </w:tc>
        <w:tc>
          <w:tcPr>
            <w:tcW w:w="392" w:type="pct"/>
            <w:shd w:val="clear" w:color="000000" w:fill="FFFFFF"/>
            <w:vAlign w:val="center"/>
            <w:hideMark/>
          </w:tcPr>
          <w:p w14:paraId="114CA14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400" w:type="pct"/>
            <w:shd w:val="clear" w:color="000000" w:fill="FFFFFF"/>
            <w:vAlign w:val="center"/>
            <w:hideMark/>
          </w:tcPr>
          <w:p w14:paraId="43D2CAB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murowane</w:t>
            </w:r>
          </w:p>
        </w:tc>
        <w:tc>
          <w:tcPr>
            <w:tcW w:w="428" w:type="pct"/>
            <w:shd w:val="clear" w:color="000000" w:fill="FFFFFF"/>
            <w:vAlign w:val="center"/>
            <w:hideMark/>
          </w:tcPr>
          <w:p w14:paraId="08B7F71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148E3B8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2F8EFA5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7F49040A" w14:textId="77777777" w:rsidTr="001C4F36">
        <w:trPr>
          <w:trHeight w:val="1174"/>
        </w:trPr>
        <w:tc>
          <w:tcPr>
            <w:tcW w:w="178" w:type="pct"/>
            <w:shd w:val="clear" w:color="000000" w:fill="FFFFFF"/>
            <w:vAlign w:val="center"/>
            <w:hideMark/>
          </w:tcPr>
          <w:p w14:paraId="3C91E87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22.</w:t>
            </w:r>
          </w:p>
        </w:tc>
        <w:tc>
          <w:tcPr>
            <w:tcW w:w="456" w:type="pct"/>
            <w:shd w:val="clear" w:color="000000" w:fill="FFFFFF"/>
            <w:vAlign w:val="center"/>
            <w:hideMark/>
          </w:tcPr>
          <w:p w14:paraId="448FAF9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574FFA9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56" w:type="pct"/>
            <w:shd w:val="clear" w:color="000000" w:fill="FFFFFF"/>
            <w:vAlign w:val="center"/>
            <w:hideMark/>
          </w:tcPr>
          <w:p w14:paraId="324D385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41</w:t>
            </w:r>
          </w:p>
        </w:tc>
        <w:tc>
          <w:tcPr>
            <w:tcW w:w="446" w:type="pct"/>
            <w:shd w:val="clear" w:color="000000" w:fill="FFFFFF"/>
            <w:vAlign w:val="center"/>
            <w:hideMark/>
          </w:tcPr>
          <w:p w14:paraId="57763D8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567" w:type="pct"/>
            <w:shd w:val="clear" w:color="000000" w:fill="FFFFFF"/>
            <w:vAlign w:val="center"/>
            <w:hideMark/>
          </w:tcPr>
          <w:p w14:paraId="6E22AC5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plebania</w:t>
            </w:r>
          </w:p>
        </w:tc>
        <w:tc>
          <w:tcPr>
            <w:tcW w:w="598" w:type="pct"/>
            <w:shd w:val="clear" w:color="000000" w:fill="FFFFFF"/>
            <w:vAlign w:val="center"/>
            <w:hideMark/>
          </w:tcPr>
          <w:p w14:paraId="433B93E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kościoła parafialnego rzymskokatolickie go pw.</w:t>
            </w:r>
          </w:p>
          <w:p w14:paraId="5FA6B5A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Narodzenia NMP</w:t>
            </w:r>
          </w:p>
        </w:tc>
        <w:tc>
          <w:tcPr>
            <w:tcW w:w="392" w:type="pct"/>
            <w:shd w:val="clear" w:color="000000" w:fill="FFFFFF"/>
            <w:vAlign w:val="center"/>
            <w:hideMark/>
          </w:tcPr>
          <w:p w14:paraId="1993973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400" w:type="pct"/>
            <w:shd w:val="clear" w:color="000000" w:fill="FFFFFF"/>
            <w:vAlign w:val="center"/>
            <w:hideMark/>
          </w:tcPr>
          <w:p w14:paraId="4E1DFB9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6F4AAAE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386/128/A</w:t>
            </w:r>
          </w:p>
        </w:tc>
        <w:tc>
          <w:tcPr>
            <w:tcW w:w="392" w:type="pct"/>
            <w:shd w:val="clear" w:color="000000" w:fill="FFFFFF"/>
            <w:vAlign w:val="center"/>
            <w:hideMark/>
          </w:tcPr>
          <w:p w14:paraId="1E8C075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02.09.1985</w:t>
            </w:r>
          </w:p>
        </w:tc>
        <w:tc>
          <w:tcPr>
            <w:tcW w:w="365" w:type="pct"/>
            <w:shd w:val="clear" w:color="000000" w:fill="FFFFFF"/>
            <w:vAlign w:val="center"/>
            <w:hideMark/>
          </w:tcPr>
          <w:p w14:paraId="7D03365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4F8586FC" w14:textId="77777777" w:rsidTr="001C4F36">
        <w:trPr>
          <w:trHeight w:val="1174"/>
        </w:trPr>
        <w:tc>
          <w:tcPr>
            <w:tcW w:w="178" w:type="pct"/>
            <w:shd w:val="clear" w:color="000000" w:fill="FFFFFF"/>
            <w:vAlign w:val="center"/>
            <w:hideMark/>
          </w:tcPr>
          <w:p w14:paraId="2F2D02D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23.</w:t>
            </w:r>
          </w:p>
        </w:tc>
        <w:tc>
          <w:tcPr>
            <w:tcW w:w="456" w:type="pct"/>
            <w:shd w:val="clear" w:color="000000" w:fill="FFFFFF"/>
            <w:vAlign w:val="center"/>
            <w:hideMark/>
          </w:tcPr>
          <w:p w14:paraId="6CD2109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51D497E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56" w:type="pct"/>
            <w:shd w:val="clear" w:color="000000" w:fill="FFFFFF"/>
            <w:vAlign w:val="center"/>
            <w:hideMark/>
          </w:tcPr>
          <w:p w14:paraId="63D4415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30</w:t>
            </w:r>
          </w:p>
        </w:tc>
        <w:tc>
          <w:tcPr>
            <w:tcW w:w="446" w:type="pct"/>
            <w:shd w:val="clear" w:color="000000" w:fill="FFFFFF"/>
            <w:vAlign w:val="center"/>
            <w:hideMark/>
          </w:tcPr>
          <w:p w14:paraId="60DCCC2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w:t>
            </w:r>
          </w:p>
        </w:tc>
        <w:tc>
          <w:tcPr>
            <w:tcW w:w="567" w:type="pct"/>
            <w:shd w:val="clear" w:color="000000" w:fill="FFFFFF"/>
            <w:vAlign w:val="center"/>
            <w:hideMark/>
          </w:tcPr>
          <w:p w14:paraId="1190CA9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organistówka</w:t>
            </w:r>
          </w:p>
        </w:tc>
        <w:tc>
          <w:tcPr>
            <w:tcW w:w="598" w:type="pct"/>
            <w:shd w:val="clear" w:color="000000" w:fill="FFFFFF"/>
            <w:vAlign w:val="center"/>
            <w:hideMark/>
          </w:tcPr>
          <w:p w14:paraId="7AB7BA5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kościoła parafialnego rzymskokatolickie go pw.</w:t>
            </w:r>
          </w:p>
          <w:p w14:paraId="7574BF7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Narodzenia NMP</w:t>
            </w:r>
          </w:p>
        </w:tc>
        <w:tc>
          <w:tcPr>
            <w:tcW w:w="392" w:type="pct"/>
            <w:shd w:val="clear" w:color="000000" w:fill="FFFFFF"/>
            <w:vAlign w:val="center"/>
            <w:hideMark/>
          </w:tcPr>
          <w:p w14:paraId="1AE2686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7ACB794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6AF968E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D3AF99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5A85867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47E4653C" w14:textId="77777777" w:rsidTr="001C4F36">
        <w:trPr>
          <w:trHeight w:val="396"/>
        </w:trPr>
        <w:tc>
          <w:tcPr>
            <w:tcW w:w="178" w:type="pct"/>
            <w:shd w:val="clear" w:color="000000" w:fill="FFFFFF"/>
            <w:vAlign w:val="center"/>
            <w:hideMark/>
          </w:tcPr>
          <w:p w14:paraId="50984B0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24.</w:t>
            </w:r>
          </w:p>
        </w:tc>
        <w:tc>
          <w:tcPr>
            <w:tcW w:w="456" w:type="pct"/>
            <w:shd w:val="clear" w:color="000000" w:fill="FFFFFF"/>
            <w:vAlign w:val="center"/>
            <w:hideMark/>
          </w:tcPr>
          <w:p w14:paraId="7D82874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138CC32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Mniszki [ul.]</w:t>
            </w:r>
          </w:p>
        </w:tc>
        <w:tc>
          <w:tcPr>
            <w:tcW w:w="356" w:type="pct"/>
            <w:shd w:val="clear" w:color="000000" w:fill="FFFFFF"/>
            <w:vAlign w:val="center"/>
            <w:hideMark/>
          </w:tcPr>
          <w:p w14:paraId="1A277B8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77BA7AA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567" w:type="pct"/>
            <w:shd w:val="clear" w:color="000000" w:fill="FFFFFF"/>
            <w:vAlign w:val="center"/>
            <w:hideMark/>
          </w:tcPr>
          <w:p w14:paraId="4801252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cmentarz żydowski</w:t>
            </w:r>
          </w:p>
        </w:tc>
        <w:tc>
          <w:tcPr>
            <w:tcW w:w="598" w:type="pct"/>
            <w:shd w:val="clear" w:color="000000" w:fill="FFFFFF"/>
            <w:vAlign w:val="center"/>
            <w:hideMark/>
          </w:tcPr>
          <w:p w14:paraId="6EFA143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0AE668C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XVIII/XIX w.</w:t>
            </w:r>
          </w:p>
        </w:tc>
        <w:tc>
          <w:tcPr>
            <w:tcW w:w="400" w:type="pct"/>
            <w:shd w:val="clear" w:color="000000" w:fill="FFFFFF"/>
            <w:vAlign w:val="center"/>
            <w:hideMark/>
          </w:tcPr>
          <w:p w14:paraId="444EA29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428" w:type="pct"/>
            <w:shd w:val="clear" w:color="000000" w:fill="FFFFFF"/>
            <w:vAlign w:val="center"/>
            <w:hideMark/>
          </w:tcPr>
          <w:p w14:paraId="17C03DD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451149C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43484DF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39E703A8" w14:textId="77777777" w:rsidTr="001C4F36">
        <w:trPr>
          <w:trHeight w:val="780"/>
        </w:trPr>
        <w:tc>
          <w:tcPr>
            <w:tcW w:w="178" w:type="pct"/>
            <w:shd w:val="clear" w:color="000000" w:fill="FFFFFF"/>
            <w:vAlign w:val="center"/>
            <w:hideMark/>
          </w:tcPr>
          <w:p w14:paraId="200C7A7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25.</w:t>
            </w:r>
          </w:p>
        </w:tc>
        <w:tc>
          <w:tcPr>
            <w:tcW w:w="456" w:type="pct"/>
            <w:shd w:val="clear" w:color="000000" w:fill="FFFFFF"/>
            <w:vAlign w:val="center"/>
            <w:hideMark/>
          </w:tcPr>
          <w:p w14:paraId="19C35F5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772CFE8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56" w:type="pct"/>
            <w:shd w:val="clear" w:color="000000" w:fill="FFFFFF"/>
            <w:vAlign w:val="center"/>
            <w:hideMark/>
          </w:tcPr>
          <w:p w14:paraId="142D087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12</w:t>
            </w:r>
          </w:p>
        </w:tc>
        <w:tc>
          <w:tcPr>
            <w:tcW w:w="446" w:type="pct"/>
            <w:shd w:val="clear" w:color="000000" w:fill="FFFFFF"/>
            <w:vAlign w:val="center"/>
            <w:hideMark/>
          </w:tcPr>
          <w:p w14:paraId="1EAA701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145</w:t>
            </w:r>
          </w:p>
        </w:tc>
        <w:tc>
          <w:tcPr>
            <w:tcW w:w="567" w:type="pct"/>
            <w:shd w:val="clear" w:color="000000" w:fill="FFFFFF"/>
            <w:vAlign w:val="center"/>
            <w:hideMark/>
          </w:tcPr>
          <w:p w14:paraId="0B9BA27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remiza strażacka, ob. Ochotnicza Straż Pożarna</w:t>
            </w:r>
          </w:p>
        </w:tc>
        <w:tc>
          <w:tcPr>
            <w:tcW w:w="598" w:type="pct"/>
            <w:shd w:val="clear" w:color="000000" w:fill="FFFFFF"/>
            <w:vAlign w:val="center"/>
            <w:hideMark/>
          </w:tcPr>
          <w:p w14:paraId="6CB45CD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5E5B558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1910-1913</w:t>
            </w:r>
          </w:p>
        </w:tc>
        <w:tc>
          <w:tcPr>
            <w:tcW w:w="400" w:type="pct"/>
            <w:shd w:val="clear" w:color="000000" w:fill="FFFFFF"/>
            <w:vAlign w:val="center"/>
            <w:hideMark/>
          </w:tcPr>
          <w:p w14:paraId="70EC6A8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38BF215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176E18D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75BB9F9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70B771FD" w14:textId="77777777" w:rsidTr="001C4F36">
        <w:trPr>
          <w:trHeight w:val="992"/>
        </w:trPr>
        <w:tc>
          <w:tcPr>
            <w:tcW w:w="178" w:type="pct"/>
            <w:shd w:val="clear" w:color="000000" w:fill="FFFFFF"/>
            <w:vAlign w:val="center"/>
            <w:hideMark/>
          </w:tcPr>
          <w:p w14:paraId="6E8411B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26.</w:t>
            </w:r>
          </w:p>
        </w:tc>
        <w:tc>
          <w:tcPr>
            <w:tcW w:w="456" w:type="pct"/>
            <w:shd w:val="clear" w:color="000000" w:fill="FFFFFF"/>
            <w:vAlign w:val="center"/>
            <w:hideMark/>
          </w:tcPr>
          <w:p w14:paraId="5BA91AA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016FA1A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56" w:type="pct"/>
            <w:shd w:val="clear" w:color="000000" w:fill="FFFFFF"/>
            <w:vAlign w:val="center"/>
            <w:hideMark/>
          </w:tcPr>
          <w:p w14:paraId="329A481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w:t>
            </w:r>
          </w:p>
        </w:tc>
        <w:tc>
          <w:tcPr>
            <w:tcW w:w="446" w:type="pct"/>
            <w:shd w:val="clear" w:color="000000" w:fill="FFFFFF"/>
            <w:vAlign w:val="center"/>
            <w:hideMark/>
          </w:tcPr>
          <w:p w14:paraId="63CD20F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112</w:t>
            </w:r>
          </w:p>
        </w:tc>
        <w:tc>
          <w:tcPr>
            <w:tcW w:w="567" w:type="pct"/>
            <w:shd w:val="clear" w:color="000000" w:fill="FFFFFF"/>
            <w:vAlign w:val="center"/>
            <w:hideMark/>
          </w:tcPr>
          <w:p w14:paraId="4F77151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w:t>
            </w:r>
          </w:p>
          <w:p w14:paraId="2671C61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mieszkalno-</w:t>
            </w:r>
          </w:p>
          <w:p w14:paraId="75CA126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handlowy</w:t>
            </w:r>
          </w:p>
        </w:tc>
        <w:tc>
          <w:tcPr>
            <w:tcW w:w="598" w:type="pct"/>
            <w:shd w:val="clear" w:color="000000" w:fill="FFFFFF"/>
            <w:vAlign w:val="center"/>
            <w:hideMark/>
          </w:tcPr>
          <w:p w14:paraId="64322C9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3E5E89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400" w:type="pct"/>
            <w:shd w:val="clear" w:color="000000" w:fill="FFFFFF"/>
            <w:vAlign w:val="center"/>
            <w:hideMark/>
          </w:tcPr>
          <w:p w14:paraId="561897C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0882E29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03B910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283768A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4CA90EF7" w14:textId="77777777" w:rsidTr="001C4F36">
        <w:trPr>
          <w:trHeight w:val="396"/>
        </w:trPr>
        <w:tc>
          <w:tcPr>
            <w:tcW w:w="178" w:type="pct"/>
            <w:shd w:val="clear" w:color="000000" w:fill="FFFFFF"/>
            <w:vAlign w:val="center"/>
            <w:hideMark/>
          </w:tcPr>
          <w:p w14:paraId="489CD92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27.</w:t>
            </w:r>
          </w:p>
        </w:tc>
        <w:tc>
          <w:tcPr>
            <w:tcW w:w="456" w:type="pct"/>
            <w:shd w:val="clear" w:color="000000" w:fill="FFFFFF"/>
            <w:vAlign w:val="center"/>
            <w:hideMark/>
          </w:tcPr>
          <w:p w14:paraId="4443190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5D23673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56" w:type="pct"/>
            <w:shd w:val="clear" w:color="000000" w:fill="FFFFFF"/>
            <w:vAlign w:val="center"/>
            <w:hideMark/>
          </w:tcPr>
          <w:p w14:paraId="323CCFF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8/8 a</w:t>
            </w:r>
          </w:p>
        </w:tc>
        <w:tc>
          <w:tcPr>
            <w:tcW w:w="446" w:type="pct"/>
            <w:shd w:val="clear" w:color="000000" w:fill="FFFFFF"/>
            <w:vAlign w:val="center"/>
            <w:hideMark/>
          </w:tcPr>
          <w:p w14:paraId="620284F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65/1 i 65/2</w:t>
            </w:r>
          </w:p>
        </w:tc>
        <w:tc>
          <w:tcPr>
            <w:tcW w:w="567" w:type="pct"/>
            <w:shd w:val="clear" w:color="000000" w:fill="FFFFFF"/>
            <w:vAlign w:val="center"/>
            <w:hideMark/>
          </w:tcPr>
          <w:p w14:paraId="15B453A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41F9BF3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528F4B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400" w:type="pct"/>
            <w:shd w:val="clear" w:color="000000" w:fill="FFFFFF"/>
            <w:vAlign w:val="center"/>
            <w:hideMark/>
          </w:tcPr>
          <w:p w14:paraId="2F40437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4F689D7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B6DE6B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423A2BA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24552D38" w14:textId="77777777" w:rsidTr="001C4F36">
        <w:trPr>
          <w:trHeight w:val="780"/>
        </w:trPr>
        <w:tc>
          <w:tcPr>
            <w:tcW w:w="178" w:type="pct"/>
            <w:shd w:val="clear" w:color="000000" w:fill="FFFFFF"/>
            <w:vAlign w:val="center"/>
            <w:hideMark/>
          </w:tcPr>
          <w:p w14:paraId="0CAFF22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28.</w:t>
            </w:r>
          </w:p>
        </w:tc>
        <w:tc>
          <w:tcPr>
            <w:tcW w:w="456" w:type="pct"/>
            <w:shd w:val="clear" w:color="000000" w:fill="FFFFFF"/>
            <w:vAlign w:val="center"/>
            <w:hideMark/>
          </w:tcPr>
          <w:p w14:paraId="54E95C2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1781B89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56" w:type="pct"/>
            <w:shd w:val="clear" w:color="000000" w:fill="FFFFFF"/>
            <w:vAlign w:val="center"/>
            <w:hideMark/>
          </w:tcPr>
          <w:p w14:paraId="6693199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w:t>
            </w:r>
          </w:p>
        </w:tc>
        <w:tc>
          <w:tcPr>
            <w:tcW w:w="446" w:type="pct"/>
            <w:shd w:val="clear" w:color="000000" w:fill="FFFFFF"/>
            <w:vAlign w:val="center"/>
            <w:hideMark/>
          </w:tcPr>
          <w:p w14:paraId="3449EAE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64</w:t>
            </w:r>
          </w:p>
        </w:tc>
        <w:tc>
          <w:tcPr>
            <w:tcW w:w="567" w:type="pct"/>
            <w:shd w:val="clear" w:color="000000" w:fill="FFFFFF"/>
            <w:vAlign w:val="center"/>
            <w:hideMark/>
          </w:tcPr>
          <w:p w14:paraId="12C4B3F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kamienica, ob. budynek mieszkalno- handlowy</w:t>
            </w:r>
          </w:p>
        </w:tc>
        <w:tc>
          <w:tcPr>
            <w:tcW w:w="598" w:type="pct"/>
            <w:shd w:val="clear" w:color="000000" w:fill="FFFFFF"/>
            <w:vAlign w:val="center"/>
            <w:hideMark/>
          </w:tcPr>
          <w:p w14:paraId="1F382E9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495F60D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1934</w:t>
            </w:r>
          </w:p>
        </w:tc>
        <w:tc>
          <w:tcPr>
            <w:tcW w:w="400" w:type="pct"/>
            <w:shd w:val="clear" w:color="000000" w:fill="FFFFFF"/>
            <w:vAlign w:val="center"/>
            <w:hideMark/>
          </w:tcPr>
          <w:p w14:paraId="6B13151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561CC5E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8E22CA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07D8D44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3B8F2A0C" w14:textId="77777777" w:rsidTr="001C4F36">
        <w:trPr>
          <w:trHeight w:val="396"/>
        </w:trPr>
        <w:tc>
          <w:tcPr>
            <w:tcW w:w="178" w:type="pct"/>
            <w:shd w:val="clear" w:color="000000" w:fill="FFFFFF"/>
            <w:vAlign w:val="center"/>
            <w:hideMark/>
          </w:tcPr>
          <w:p w14:paraId="72B48D5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29.</w:t>
            </w:r>
          </w:p>
        </w:tc>
        <w:tc>
          <w:tcPr>
            <w:tcW w:w="456" w:type="pct"/>
            <w:shd w:val="clear" w:color="000000" w:fill="FFFFFF"/>
            <w:vAlign w:val="center"/>
            <w:hideMark/>
          </w:tcPr>
          <w:p w14:paraId="13A028B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0245C42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56" w:type="pct"/>
            <w:shd w:val="clear" w:color="000000" w:fill="FFFFFF"/>
            <w:vAlign w:val="center"/>
            <w:hideMark/>
          </w:tcPr>
          <w:p w14:paraId="4983BCD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w:t>
            </w:r>
          </w:p>
        </w:tc>
        <w:tc>
          <w:tcPr>
            <w:tcW w:w="446" w:type="pct"/>
            <w:shd w:val="clear" w:color="000000" w:fill="FFFFFF"/>
            <w:vAlign w:val="center"/>
            <w:hideMark/>
          </w:tcPr>
          <w:p w14:paraId="5DEFD99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117</w:t>
            </w:r>
          </w:p>
        </w:tc>
        <w:tc>
          <w:tcPr>
            <w:tcW w:w="567" w:type="pct"/>
            <w:shd w:val="clear" w:color="000000" w:fill="FFFFFF"/>
            <w:vAlign w:val="center"/>
            <w:hideMark/>
          </w:tcPr>
          <w:p w14:paraId="557C99F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282BF74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39B9D7A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1930</w:t>
            </w:r>
          </w:p>
        </w:tc>
        <w:tc>
          <w:tcPr>
            <w:tcW w:w="400" w:type="pct"/>
            <w:shd w:val="clear" w:color="000000" w:fill="FFFFFF"/>
            <w:vAlign w:val="center"/>
            <w:hideMark/>
          </w:tcPr>
          <w:p w14:paraId="2993D7D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27CD5F8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0CD7806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4265197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4C667AC4" w14:textId="77777777" w:rsidTr="001C4F36">
        <w:trPr>
          <w:trHeight w:val="992"/>
        </w:trPr>
        <w:tc>
          <w:tcPr>
            <w:tcW w:w="178" w:type="pct"/>
            <w:shd w:val="clear" w:color="000000" w:fill="FFFFFF"/>
            <w:vAlign w:val="center"/>
            <w:hideMark/>
          </w:tcPr>
          <w:p w14:paraId="7E4CE83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30.</w:t>
            </w:r>
          </w:p>
        </w:tc>
        <w:tc>
          <w:tcPr>
            <w:tcW w:w="456" w:type="pct"/>
            <w:shd w:val="clear" w:color="000000" w:fill="FFFFFF"/>
            <w:vAlign w:val="center"/>
            <w:hideMark/>
          </w:tcPr>
          <w:p w14:paraId="6774BE3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04B1841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56" w:type="pct"/>
            <w:shd w:val="clear" w:color="000000" w:fill="FFFFFF"/>
            <w:vAlign w:val="center"/>
            <w:hideMark/>
          </w:tcPr>
          <w:p w14:paraId="29245C5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446" w:type="pct"/>
            <w:shd w:val="clear" w:color="000000" w:fill="FFFFFF"/>
            <w:vAlign w:val="center"/>
            <w:hideMark/>
          </w:tcPr>
          <w:p w14:paraId="72F7391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119/1</w:t>
            </w:r>
          </w:p>
        </w:tc>
        <w:tc>
          <w:tcPr>
            <w:tcW w:w="567" w:type="pct"/>
            <w:shd w:val="clear" w:color="000000" w:fill="FFFFFF"/>
            <w:vAlign w:val="center"/>
            <w:hideMark/>
          </w:tcPr>
          <w:p w14:paraId="115700A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w:t>
            </w:r>
          </w:p>
          <w:p w14:paraId="51BFD3F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mieszkalno-</w:t>
            </w:r>
          </w:p>
          <w:p w14:paraId="47337C6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handlowy</w:t>
            </w:r>
          </w:p>
        </w:tc>
        <w:tc>
          <w:tcPr>
            <w:tcW w:w="598" w:type="pct"/>
            <w:shd w:val="clear" w:color="000000" w:fill="FFFFFF"/>
            <w:vAlign w:val="center"/>
            <w:hideMark/>
          </w:tcPr>
          <w:p w14:paraId="1D3854C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151A576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1920</w:t>
            </w:r>
          </w:p>
        </w:tc>
        <w:tc>
          <w:tcPr>
            <w:tcW w:w="400" w:type="pct"/>
            <w:shd w:val="clear" w:color="000000" w:fill="FFFFFF"/>
            <w:vAlign w:val="center"/>
            <w:hideMark/>
          </w:tcPr>
          <w:p w14:paraId="2E98BC5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347E94A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71A6B5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4B95C9A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6B4FCCBB" w14:textId="77777777" w:rsidTr="001C4F36">
        <w:trPr>
          <w:trHeight w:val="396"/>
        </w:trPr>
        <w:tc>
          <w:tcPr>
            <w:tcW w:w="178" w:type="pct"/>
            <w:shd w:val="clear" w:color="000000" w:fill="FFFFFF"/>
            <w:vAlign w:val="center"/>
            <w:hideMark/>
          </w:tcPr>
          <w:p w14:paraId="12807C4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31.</w:t>
            </w:r>
          </w:p>
        </w:tc>
        <w:tc>
          <w:tcPr>
            <w:tcW w:w="456" w:type="pct"/>
            <w:shd w:val="clear" w:color="000000" w:fill="FFFFFF"/>
            <w:vAlign w:val="center"/>
            <w:hideMark/>
          </w:tcPr>
          <w:p w14:paraId="662CB02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5B6E5B0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56" w:type="pct"/>
            <w:shd w:val="clear" w:color="000000" w:fill="FFFFFF"/>
            <w:vAlign w:val="center"/>
            <w:hideMark/>
          </w:tcPr>
          <w:p w14:paraId="33A7D2D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w:t>
            </w:r>
          </w:p>
        </w:tc>
        <w:tc>
          <w:tcPr>
            <w:tcW w:w="446" w:type="pct"/>
            <w:shd w:val="clear" w:color="000000" w:fill="FFFFFF"/>
            <w:vAlign w:val="center"/>
            <w:hideMark/>
          </w:tcPr>
          <w:p w14:paraId="485183F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61</w:t>
            </w:r>
          </w:p>
        </w:tc>
        <w:tc>
          <w:tcPr>
            <w:tcW w:w="567" w:type="pct"/>
            <w:shd w:val="clear" w:color="000000" w:fill="FFFFFF"/>
            <w:vAlign w:val="center"/>
            <w:hideMark/>
          </w:tcPr>
          <w:p w14:paraId="7A41459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3518ADE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0ED3E87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7289A82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2605676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385C453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46D8194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4C8F9DD1" w14:textId="77777777" w:rsidTr="001C4F36">
        <w:trPr>
          <w:trHeight w:val="396"/>
        </w:trPr>
        <w:tc>
          <w:tcPr>
            <w:tcW w:w="178" w:type="pct"/>
            <w:shd w:val="clear" w:color="000000" w:fill="FFFFFF"/>
            <w:vAlign w:val="center"/>
            <w:hideMark/>
          </w:tcPr>
          <w:p w14:paraId="6F6E046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32.</w:t>
            </w:r>
          </w:p>
        </w:tc>
        <w:tc>
          <w:tcPr>
            <w:tcW w:w="456" w:type="pct"/>
            <w:shd w:val="clear" w:color="000000" w:fill="FFFFFF"/>
            <w:vAlign w:val="center"/>
            <w:hideMark/>
          </w:tcPr>
          <w:p w14:paraId="6AAB3DE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4671BA9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56" w:type="pct"/>
            <w:shd w:val="clear" w:color="000000" w:fill="FFFFFF"/>
            <w:vAlign w:val="center"/>
            <w:hideMark/>
          </w:tcPr>
          <w:p w14:paraId="140F917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w:t>
            </w:r>
          </w:p>
        </w:tc>
        <w:tc>
          <w:tcPr>
            <w:tcW w:w="446" w:type="pct"/>
            <w:shd w:val="clear" w:color="000000" w:fill="FFFFFF"/>
            <w:vAlign w:val="center"/>
            <w:hideMark/>
          </w:tcPr>
          <w:p w14:paraId="344B4F1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120/1</w:t>
            </w:r>
          </w:p>
        </w:tc>
        <w:tc>
          <w:tcPr>
            <w:tcW w:w="567" w:type="pct"/>
            <w:shd w:val="clear" w:color="000000" w:fill="FFFFFF"/>
            <w:vAlign w:val="center"/>
            <w:hideMark/>
          </w:tcPr>
          <w:p w14:paraId="4825807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61BF2D8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E42600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400" w:type="pct"/>
            <w:shd w:val="clear" w:color="000000" w:fill="FFFFFF"/>
            <w:vAlign w:val="center"/>
            <w:hideMark/>
          </w:tcPr>
          <w:p w14:paraId="536A80B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37D8279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A74DB5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7010B8D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4E81560D" w14:textId="77777777" w:rsidTr="001C4F36">
        <w:trPr>
          <w:trHeight w:val="396"/>
        </w:trPr>
        <w:tc>
          <w:tcPr>
            <w:tcW w:w="178" w:type="pct"/>
            <w:shd w:val="clear" w:color="000000" w:fill="FFFFFF"/>
            <w:vAlign w:val="center"/>
            <w:hideMark/>
          </w:tcPr>
          <w:p w14:paraId="3CA63E0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33.</w:t>
            </w:r>
          </w:p>
        </w:tc>
        <w:tc>
          <w:tcPr>
            <w:tcW w:w="456" w:type="pct"/>
            <w:shd w:val="clear" w:color="000000" w:fill="FFFFFF"/>
            <w:vAlign w:val="center"/>
            <w:hideMark/>
          </w:tcPr>
          <w:p w14:paraId="50A784D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459FF93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56" w:type="pct"/>
            <w:shd w:val="clear" w:color="000000" w:fill="FFFFFF"/>
            <w:vAlign w:val="center"/>
            <w:hideMark/>
          </w:tcPr>
          <w:p w14:paraId="25283C9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23</w:t>
            </w:r>
          </w:p>
        </w:tc>
        <w:tc>
          <w:tcPr>
            <w:tcW w:w="446" w:type="pct"/>
            <w:shd w:val="clear" w:color="000000" w:fill="FFFFFF"/>
            <w:vAlign w:val="center"/>
            <w:hideMark/>
          </w:tcPr>
          <w:p w14:paraId="13A8907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122/7</w:t>
            </w:r>
          </w:p>
        </w:tc>
        <w:tc>
          <w:tcPr>
            <w:tcW w:w="567" w:type="pct"/>
            <w:shd w:val="clear" w:color="000000" w:fill="FFFFFF"/>
            <w:vAlign w:val="center"/>
            <w:hideMark/>
          </w:tcPr>
          <w:p w14:paraId="44BB26D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5ACE828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3F72BFF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1921</w:t>
            </w:r>
          </w:p>
        </w:tc>
        <w:tc>
          <w:tcPr>
            <w:tcW w:w="400" w:type="pct"/>
            <w:shd w:val="clear" w:color="000000" w:fill="FFFFFF"/>
            <w:vAlign w:val="center"/>
            <w:hideMark/>
          </w:tcPr>
          <w:p w14:paraId="303AA29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547D835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6E2417F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79B9230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6EE9ADFE" w14:textId="77777777" w:rsidTr="001C4F36">
        <w:trPr>
          <w:trHeight w:val="396"/>
        </w:trPr>
        <w:tc>
          <w:tcPr>
            <w:tcW w:w="178" w:type="pct"/>
            <w:shd w:val="clear" w:color="000000" w:fill="FFFFFF"/>
            <w:vAlign w:val="center"/>
            <w:hideMark/>
          </w:tcPr>
          <w:p w14:paraId="52CF057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34.</w:t>
            </w:r>
          </w:p>
        </w:tc>
        <w:tc>
          <w:tcPr>
            <w:tcW w:w="456" w:type="pct"/>
            <w:shd w:val="clear" w:color="000000" w:fill="FFFFFF"/>
            <w:vAlign w:val="center"/>
            <w:hideMark/>
          </w:tcPr>
          <w:p w14:paraId="6B1190C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1BEC076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56" w:type="pct"/>
            <w:shd w:val="clear" w:color="000000" w:fill="FFFFFF"/>
            <w:vAlign w:val="center"/>
            <w:hideMark/>
          </w:tcPr>
          <w:p w14:paraId="48E3A2B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25</w:t>
            </w:r>
          </w:p>
        </w:tc>
        <w:tc>
          <w:tcPr>
            <w:tcW w:w="446" w:type="pct"/>
            <w:shd w:val="clear" w:color="000000" w:fill="FFFFFF"/>
            <w:vAlign w:val="center"/>
            <w:hideMark/>
          </w:tcPr>
          <w:p w14:paraId="5FE5890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123</w:t>
            </w:r>
          </w:p>
        </w:tc>
        <w:tc>
          <w:tcPr>
            <w:tcW w:w="567" w:type="pct"/>
            <w:shd w:val="clear" w:color="000000" w:fill="FFFFFF"/>
            <w:vAlign w:val="center"/>
            <w:hideMark/>
          </w:tcPr>
          <w:p w14:paraId="03C7209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0939560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7A563D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1934</w:t>
            </w:r>
          </w:p>
        </w:tc>
        <w:tc>
          <w:tcPr>
            <w:tcW w:w="400" w:type="pct"/>
            <w:shd w:val="clear" w:color="000000" w:fill="FFFFFF"/>
            <w:vAlign w:val="center"/>
            <w:hideMark/>
          </w:tcPr>
          <w:p w14:paraId="1EF321A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705E6CD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181586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0A29568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1DBB4DB6" w14:textId="77777777" w:rsidTr="001C4F36">
        <w:trPr>
          <w:trHeight w:val="972"/>
        </w:trPr>
        <w:tc>
          <w:tcPr>
            <w:tcW w:w="178" w:type="pct"/>
            <w:shd w:val="clear" w:color="000000" w:fill="FFFFFF"/>
            <w:vAlign w:val="center"/>
            <w:hideMark/>
          </w:tcPr>
          <w:p w14:paraId="15C4DC8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35.</w:t>
            </w:r>
          </w:p>
        </w:tc>
        <w:tc>
          <w:tcPr>
            <w:tcW w:w="456" w:type="pct"/>
            <w:shd w:val="clear" w:color="000000" w:fill="FFFFFF"/>
            <w:vAlign w:val="center"/>
            <w:hideMark/>
          </w:tcPr>
          <w:p w14:paraId="3C4C758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5C45205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56" w:type="pct"/>
            <w:shd w:val="clear" w:color="000000" w:fill="FFFFFF"/>
            <w:vAlign w:val="center"/>
            <w:hideMark/>
          </w:tcPr>
          <w:p w14:paraId="62F5BBA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29</w:t>
            </w:r>
          </w:p>
        </w:tc>
        <w:tc>
          <w:tcPr>
            <w:tcW w:w="446" w:type="pct"/>
            <w:shd w:val="clear" w:color="000000" w:fill="FFFFFF"/>
            <w:vAlign w:val="center"/>
            <w:hideMark/>
          </w:tcPr>
          <w:p w14:paraId="082E16D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5010/2</w:t>
            </w:r>
          </w:p>
        </w:tc>
        <w:tc>
          <w:tcPr>
            <w:tcW w:w="567" w:type="pct"/>
            <w:shd w:val="clear" w:color="000000" w:fill="FFFFFF"/>
            <w:vAlign w:val="center"/>
            <w:hideMark/>
          </w:tcPr>
          <w:p w14:paraId="6B302AD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Nadleśnictwo Konin Leśnictwo Skulsk</w:t>
            </w:r>
          </w:p>
        </w:tc>
        <w:tc>
          <w:tcPr>
            <w:tcW w:w="598" w:type="pct"/>
            <w:shd w:val="clear" w:color="000000" w:fill="FFFFFF"/>
            <w:vAlign w:val="center"/>
            <w:hideMark/>
          </w:tcPr>
          <w:p w14:paraId="31E9A04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6AB59F2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1930</w:t>
            </w:r>
          </w:p>
        </w:tc>
        <w:tc>
          <w:tcPr>
            <w:tcW w:w="400" w:type="pct"/>
            <w:shd w:val="clear" w:color="000000" w:fill="FFFFFF"/>
            <w:vAlign w:val="center"/>
            <w:hideMark/>
          </w:tcPr>
          <w:p w14:paraId="54A858B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5960366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5B12EF2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006E2CD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488CC883" w14:textId="77777777" w:rsidTr="001C4F36">
        <w:trPr>
          <w:trHeight w:val="396"/>
        </w:trPr>
        <w:tc>
          <w:tcPr>
            <w:tcW w:w="178" w:type="pct"/>
            <w:shd w:val="clear" w:color="000000" w:fill="FFFFFF"/>
            <w:vAlign w:val="center"/>
            <w:hideMark/>
          </w:tcPr>
          <w:p w14:paraId="35A1008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36.</w:t>
            </w:r>
          </w:p>
        </w:tc>
        <w:tc>
          <w:tcPr>
            <w:tcW w:w="456" w:type="pct"/>
            <w:shd w:val="clear" w:color="000000" w:fill="FFFFFF"/>
            <w:vAlign w:val="center"/>
            <w:hideMark/>
          </w:tcPr>
          <w:p w14:paraId="7C9E365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5C9769F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56" w:type="pct"/>
            <w:shd w:val="clear" w:color="000000" w:fill="FFFFFF"/>
            <w:vAlign w:val="center"/>
            <w:hideMark/>
          </w:tcPr>
          <w:p w14:paraId="37CA0CB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29</w:t>
            </w:r>
          </w:p>
        </w:tc>
        <w:tc>
          <w:tcPr>
            <w:tcW w:w="446" w:type="pct"/>
            <w:shd w:val="clear" w:color="000000" w:fill="FFFFFF"/>
            <w:vAlign w:val="center"/>
            <w:hideMark/>
          </w:tcPr>
          <w:p w14:paraId="5D56A15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26</w:t>
            </w:r>
          </w:p>
        </w:tc>
        <w:tc>
          <w:tcPr>
            <w:tcW w:w="567" w:type="pct"/>
            <w:shd w:val="clear" w:color="000000" w:fill="FFFFFF"/>
            <w:vAlign w:val="center"/>
            <w:hideMark/>
          </w:tcPr>
          <w:p w14:paraId="5F78972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304B28A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4E64649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1926</w:t>
            </w:r>
          </w:p>
        </w:tc>
        <w:tc>
          <w:tcPr>
            <w:tcW w:w="400" w:type="pct"/>
            <w:shd w:val="clear" w:color="000000" w:fill="FFFFFF"/>
            <w:vAlign w:val="center"/>
            <w:hideMark/>
          </w:tcPr>
          <w:p w14:paraId="7C72E1D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5E4F0D2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19B7C05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3959E40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7AA06C05" w14:textId="77777777" w:rsidTr="001C4F36">
        <w:trPr>
          <w:trHeight w:val="396"/>
        </w:trPr>
        <w:tc>
          <w:tcPr>
            <w:tcW w:w="178" w:type="pct"/>
            <w:shd w:val="clear" w:color="000000" w:fill="FFFFFF"/>
            <w:vAlign w:val="center"/>
            <w:hideMark/>
          </w:tcPr>
          <w:p w14:paraId="5BF534B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37.</w:t>
            </w:r>
          </w:p>
        </w:tc>
        <w:tc>
          <w:tcPr>
            <w:tcW w:w="456" w:type="pct"/>
            <w:shd w:val="clear" w:color="000000" w:fill="FFFFFF"/>
            <w:vAlign w:val="center"/>
            <w:hideMark/>
          </w:tcPr>
          <w:p w14:paraId="68F506C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1B1120F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56" w:type="pct"/>
            <w:shd w:val="clear" w:color="000000" w:fill="FFFFFF"/>
            <w:vAlign w:val="center"/>
            <w:hideMark/>
          </w:tcPr>
          <w:p w14:paraId="7B2B3B9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38</w:t>
            </w:r>
          </w:p>
        </w:tc>
        <w:tc>
          <w:tcPr>
            <w:tcW w:w="446" w:type="pct"/>
            <w:shd w:val="clear" w:color="000000" w:fill="FFFFFF"/>
            <w:vAlign w:val="center"/>
            <w:hideMark/>
          </w:tcPr>
          <w:p w14:paraId="4499D3B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13.sty</w:t>
            </w:r>
          </w:p>
        </w:tc>
        <w:tc>
          <w:tcPr>
            <w:tcW w:w="567" w:type="pct"/>
            <w:shd w:val="clear" w:color="000000" w:fill="FFFFFF"/>
            <w:vAlign w:val="center"/>
            <w:hideMark/>
          </w:tcPr>
          <w:p w14:paraId="5C5CE96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7372016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7ACE47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1915</w:t>
            </w:r>
          </w:p>
        </w:tc>
        <w:tc>
          <w:tcPr>
            <w:tcW w:w="400" w:type="pct"/>
            <w:shd w:val="clear" w:color="000000" w:fill="FFFFFF"/>
            <w:vAlign w:val="center"/>
            <w:hideMark/>
          </w:tcPr>
          <w:p w14:paraId="3EC4D86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20AE01E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4E8B5CF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537996F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0A123D0D" w14:textId="77777777" w:rsidTr="001C4F36">
        <w:trPr>
          <w:trHeight w:val="588"/>
        </w:trPr>
        <w:tc>
          <w:tcPr>
            <w:tcW w:w="178" w:type="pct"/>
            <w:shd w:val="clear" w:color="000000" w:fill="FFFFFF"/>
            <w:vAlign w:val="center"/>
            <w:hideMark/>
          </w:tcPr>
          <w:p w14:paraId="775CFF2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38.</w:t>
            </w:r>
          </w:p>
        </w:tc>
        <w:tc>
          <w:tcPr>
            <w:tcW w:w="456" w:type="pct"/>
            <w:shd w:val="clear" w:color="000000" w:fill="FFFFFF"/>
            <w:vAlign w:val="center"/>
            <w:hideMark/>
          </w:tcPr>
          <w:p w14:paraId="45B5D82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6C315D2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56" w:type="pct"/>
            <w:shd w:val="clear" w:color="000000" w:fill="FFFFFF"/>
            <w:vAlign w:val="center"/>
            <w:hideMark/>
          </w:tcPr>
          <w:p w14:paraId="3CCF81F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40</w:t>
            </w:r>
          </w:p>
        </w:tc>
        <w:tc>
          <w:tcPr>
            <w:tcW w:w="446" w:type="pct"/>
            <w:shd w:val="clear" w:color="000000" w:fill="FFFFFF"/>
            <w:vAlign w:val="center"/>
            <w:hideMark/>
          </w:tcPr>
          <w:p w14:paraId="7FBA215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13/1 i 13/2</w:t>
            </w:r>
          </w:p>
        </w:tc>
        <w:tc>
          <w:tcPr>
            <w:tcW w:w="567" w:type="pct"/>
            <w:shd w:val="clear" w:color="000000" w:fill="FFFFFF"/>
            <w:vAlign w:val="center"/>
            <w:hideMark/>
          </w:tcPr>
          <w:p w14:paraId="229F134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 usługowy</w:t>
            </w:r>
          </w:p>
        </w:tc>
        <w:tc>
          <w:tcPr>
            <w:tcW w:w="598" w:type="pct"/>
            <w:shd w:val="clear" w:color="000000" w:fill="FFFFFF"/>
            <w:vAlign w:val="center"/>
            <w:hideMark/>
          </w:tcPr>
          <w:p w14:paraId="4BB355A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39E9866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400" w:type="pct"/>
            <w:shd w:val="clear" w:color="000000" w:fill="FFFFFF"/>
            <w:vAlign w:val="center"/>
            <w:hideMark/>
          </w:tcPr>
          <w:p w14:paraId="4ED56FF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6D341A3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02DE632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288ED1C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10635C56" w14:textId="77777777" w:rsidTr="001C4F36">
        <w:trPr>
          <w:trHeight w:val="396"/>
        </w:trPr>
        <w:tc>
          <w:tcPr>
            <w:tcW w:w="178" w:type="pct"/>
            <w:shd w:val="clear" w:color="000000" w:fill="FFFFFF"/>
            <w:vAlign w:val="center"/>
            <w:hideMark/>
          </w:tcPr>
          <w:p w14:paraId="78BCD4F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39.</w:t>
            </w:r>
          </w:p>
        </w:tc>
        <w:tc>
          <w:tcPr>
            <w:tcW w:w="456" w:type="pct"/>
            <w:shd w:val="clear" w:color="000000" w:fill="FFFFFF"/>
            <w:vAlign w:val="center"/>
            <w:hideMark/>
          </w:tcPr>
          <w:p w14:paraId="7F42FF3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4846BC9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Piaski [ul.]</w:t>
            </w:r>
          </w:p>
        </w:tc>
        <w:tc>
          <w:tcPr>
            <w:tcW w:w="356" w:type="pct"/>
            <w:shd w:val="clear" w:color="000000" w:fill="FFFFFF"/>
            <w:vAlign w:val="center"/>
            <w:hideMark/>
          </w:tcPr>
          <w:p w14:paraId="5CBD1F2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w:t>
            </w:r>
          </w:p>
        </w:tc>
        <w:tc>
          <w:tcPr>
            <w:tcW w:w="446" w:type="pct"/>
            <w:shd w:val="clear" w:color="000000" w:fill="FFFFFF"/>
            <w:vAlign w:val="center"/>
            <w:hideMark/>
          </w:tcPr>
          <w:p w14:paraId="5E610D8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84 i 85</w:t>
            </w:r>
          </w:p>
        </w:tc>
        <w:tc>
          <w:tcPr>
            <w:tcW w:w="567" w:type="pct"/>
            <w:shd w:val="clear" w:color="000000" w:fill="FFFFFF"/>
            <w:vAlign w:val="center"/>
            <w:hideMark/>
          </w:tcPr>
          <w:p w14:paraId="4C50151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3746A7B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C9C06F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1880</w:t>
            </w:r>
          </w:p>
        </w:tc>
        <w:tc>
          <w:tcPr>
            <w:tcW w:w="400" w:type="pct"/>
            <w:shd w:val="clear" w:color="000000" w:fill="FFFFFF"/>
            <w:vAlign w:val="center"/>
            <w:hideMark/>
          </w:tcPr>
          <w:p w14:paraId="78C33CF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7507B64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43E8080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3788A65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1D48CBE0" w14:textId="77777777" w:rsidTr="001C4F36">
        <w:trPr>
          <w:trHeight w:val="992"/>
        </w:trPr>
        <w:tc>
          <w:tcPr>
            <w:tcW w:w="178" w:type="pct"/>
            <w:shd w:val="clear" w:color="000000" w:fill="FFFFFF"/>
            <w:vAlign w:val="center"/>
            <w:hideMark/>
          </w:tcPr>
          <w:p w14:paraId="4EDA103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40.</w:t>
            </w:r>
          </w:p>
        </w:tc>
        <w:tc>
          <w:tcPr>
            <w:tcW w:w="456" w:type="pct"/>
            <w:shd w:val="clear" w:color="000000" w:fill="FFFFFF"/>
            <w:vAlign w:val="center"/>
            <w:hideMark/>
          </w:tcPr>
          <w:p w14:paraId="1EAC873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5BCCFBA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56" w:type="pct"/>
            <w:shd w:val="clear" w:color="000000" w:fill="FFFFFF"/>
            <w:vAlign w:val="center"/>
            <w:hideMark/>
          </w:tcPr>
          <w:p w14:paraId="61DF6DB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w:t>
            </w:r>
          </w:p>
        </w:tc>
        <w:tc>
          <w:tcPr>
            <w:tcW w:w="446" w:type="pct"/>
            <w:shd w:val="clear" w:color="000000" w:fill="FFFFFF"/>
            <w:vAlign w:val="center"/>
            <w:hideMark/>
          </w:tcPr>
          <w:p w14:paraId="537FFD5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111</w:t>
            </w:r>
          </w:p>
        </w:tc>
        <w:tc>
          <w:tcPr>
            <w:tcW w:w="567" w:type="pct"/>
            <w:shd w:val="clear" w:color="000000" w:fill="FFFFFF"/>
            <w:vAlign w:val="center"/>
            <w:hideMark/>
          </w:tcPr>
          <w:p w14:paraId="7026A48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w:t>
            </w:r>
          </w:p>
          <w:p w14:paraId="1581E80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mieszkalno-</w:t>
            </w:r>
          </w:p>
          <w:p w14:paraId="33AEC4B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handlowy</w:t>
            </w:r>
          </w:p>
        </w:tc>
        <w:tc>
          <w:tcPr>
            <w:tcW w:w="598" w:type="pct"/>
            <w:shd w:val="clear" w:color="000000" w:fill="FFFFFF"/>
            <w:vAlign w:val="center"/>
            <w:hideMark/>
          </w:tcPr>
          <w:p w14:paraId="52BE2D9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64E917F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400" w:type="pct"/>
            <w:shd w:val="clear" w:color="000000" w:fill="FFFFFF"/>
            <w:vAlign w:val="center"/>
            <w:hideMark/>
          </w:tcPr>
          <w:p w14:paraId="5D49F59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7960646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01F95BA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563DD60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1BE0D466" w14:textId="77777777" w:rsidTr="001C4F36">
        <w:trPr>
          <w:trHeight w:val="992"/>
        </w:trPr>
        <w:tc>
          <w:tcPr>
            <w:tcW w:w="178" w:type="pct"/>
            <w:shd w:val="clear" w:color="000000" w:fill="FFFFFF"/>
            <w:vAlign w:val="center"/>
            <w:hideMark/>
          </w:tcPr>
          <w:p w14:paraId="0CC2082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lastRenderedPageBreak/>
              <w:t>41.</w:t>
            </w:r>
          </w:p>
        </w:tc>
        <w:tc>
          <w:tcPr>
            <w:tcW w:w="456" w:type="pct"/>
            <w:shd w:val="clear" w:color="000000" w:fill="FFFFFF"/>
            <w:vAlign w:val="center"/>
            <w:hideMark/>
          </w:tcPr>
          <w:p w14:paraId="0ABE6C8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465518C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56" w:type="pct"/>
            <w:shd w:val="clear" w:color="000000" w:fill="FFFFFF"/>
            <w:vAlign w:val="center"/>
            <w:hideMark/>
          </w:tcPr>
          <w:p w14:paraId="49A57A6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w:t>
            </w:r>
          </w:p>
        </w:tc>
        <w:tc>
          <w:tcPr>
            <w:tcW w:w="446" w:type="pct"/>
            <w:shd w:val="clear" w:color="000000" w:fill="FFFFFF"/>
            <w:vAlign w:val="center"/>
            <w:hideMark/>
          </w:tcPr>
          <w:p w14:paraId="6C561DB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108</w:t>
            </w:r>
          </w:p>
        </w:tc>
        <w:tc>
          <w:tcPr>
            <w:tcW w:w="567" w:type="pct"/>
            <w:shd w:val="clear" w:color="000000" w:fill="FFFFFF"/>
            <w:vAlign w:val="center"/>
            <w:hideMark/>
          </w:tcPr>
          <w:p w14:paraId="3EBE837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w:t>
            </w:r>
          </w:p>
          <w:p w14:paraId="2DC7516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mieszkalno-</w:t>
            </w:r>
          </w:p>
          <w:p w14:paraId="528B24C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handlowy</w:t>
            </w:r>
          </w:p>
        </w:tc>
        <w:tc>
          <w:tcPr>
            <w:tcW w:w="598" w:type="pct"/>
            <w:shd w:val="clear" w:color="000000" w:fill="FFFFFF"/>
            <w:vAlign w:val="center"/>
            <w:hideMark/>
          </w:tcPr>
          <w:p w14:paraId="3F0EB4E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323E7D6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1915</w:t>
            </w:r>
          </w:p>
        </w:tc>
        <w:tc>
          <w:tcPr>
            <w:tcW w:w="400" w:type="pct"/>
            <w:shd w:val="clear" w:color="000000" w:fill="FFFFFF"/>
            <w:vAlign w:val="center"/>
            <w:hideMark/>
          </w:tcPr>
          <w:p w14:paraId="225E75F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1CE08DD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6DAEA71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604D988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033D0932" w14:textId="77777777" w:rsidTr="001C4F36">
        <w:trPr>
          <w:trHeight w:val="396"/>
        </w:trPr>
        <w:tc>
          <w:tcPr>
            <w:tcW w:w="178" w:type="pct"/>
            <w:shd w:val="clear" w:color="000000" w:fill="FFFFFF"/>
            <w:vAlign w:val="center"/>
            <w:hideMark/>
          </w:tcPr>
          <w:p w14:paraId="1B411BB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42.</w:t>
            </w:r>
          </w:p>
        </w:tc>
        <w:tc>
          <w:tcPr>
            <w:tcW w:w="456" w:type="pct"/>
            <w:shd w:val="clear" w:color="000000" w:fill="FFFFFF"/>
            <w:vAlign w:val="center"/>
            <w:hideMark/>
          </w:tcPr>
          <w:p w14:paraId="2BD1A42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249285F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56" w:type="pct"/>
            <w:shd w:val="clear" w:color="000000" w:fill="FFFFFF"/>
            <w:vAlign w:val="center"/>
            <w:hideMark/>
          </w:tcPr>
          <w:p w14:paraId="242A37D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w:t>
            </w:r>
          </w:p>
        </w:tc>
        <w:tc>
          <w:tcPr>
            <w:tcW w:w="446" w:type="pct"/>
            <w:shd w:val="clear" w:color="000000" w:fill="FFFFFF"/>
            <w:vAlign w:val="center"/>
            <w:hideMark/>
          </w:tcPr>
          <w:p w14:paraId="02ADD8A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107/2</w:t>
            </w:r>
          </w:p>
        </w:tc>
        <w:tc>
          <w:tcPr>
            <w:tcW w:w="567" w:type="pct"/>
            <w:shd w:val="clear" w:color="000000" w:fill="FFFFFF"/>
            <w:vAlign w:val="center"/>
            <w:hideMark/>
          </w:tcPr>
          <w:p w14:paraId="625E31F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52AF0D9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0A97AA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1890</w:t>
            </w:r>
          </w:p>
        </w:tc>
        <w:tc>
          <w:tcPr>
            <w:tcW w:w="400" w:type="pct"/>
            <w:shd w:val="clear" w:color="000000" w:fill="FFFFFF"/>
            <w:vAlign w:val="center"/>
            <w:hideMark/>
          </w:tcPr>
          <w:p w14:paraId="20D32AD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6020441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50E0FE1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6280D37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10B93E67" w14:textId="77777777" w:rsidTr="001C4F36">
        <w:trPr>
          <w:trHeight w:val="992"/>
        </w:trPr>
        <w:tc>
          <w:tcPr>
            <w:tcW w:w="178" w:type="pct"/>
            <w:shd w:val="clear" w:color="000000" w:fill="FFFFFF"/>
            <w:vAlign w:val="center"/>
            <w:hideMark/>
          </w:tcPr>
          <w:p w14:paraId="579686E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43.</w:t>
            </w:r>
          </w:p>
        </w:tc>
        <w:tc>
          <w:tcPr>
            <w:tcW w:w="456" w:type="pct"/>
            <w:shd w:val="clear" w:color="000000" w:fill="FFFFFF"/>
            <w:vAlign w:val="center"/>
            <w:hideMark/>
          </w:tcPr>
          <w:p w14:paraId="44C2073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629AA0E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56" w:type="pct"/>
            <w:shd w:val="clear" w:color="000000" w:fill="FFFFFF"/>
            <w:vAlign w:val="center"/>
            <w:hideMark/>
          </w:tcPr>
          <w:p w14:paraId="611C211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w:t>
            </w:r>
          </w:p>
        </w:tc>
        <w:tc>
          <w:tcPr>
            <w:tcW w:w="446" w:type="pct"/>
            <w:shd w:val="clear" w:color="000000" w:fill="FFFFFF"/>
            <w:vAlign w:val="center"/>
            <w:hideMark/>
          </w:tcPr>
          <w:p w14:paraId="0F2EB21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105/1</w:t>
            </w:r>
          </w:p>
        </w:tc>
        <w:tc>
          <w:tcPr>
            <w:tcW w:w="567" w:type="pct"/>
            <w:shd w:val="clear" w:color="000000" w:fill="FFFFFF"/>
            <w:vAlign w:val="center"/>
            <w:hideMark/>
          </w:tcPr>
          <w:p w14:paraId="0D731FC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w:t>
            </w:r>
          </w:p>
          <w:p w14:paraId="1497061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mieszkalno-</w:t>
            </w:r>
          </w:p>
          <w:p w14:paraId="00D0557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handlowy</w:t>
            </w:r>
          </w:p>
        </w:tc>
        <w:tc>
          <w:tcPr>
            <w:tcW w:w="598" w:type="pct"/>
            <w:shd w:val="clear" w:color="000000" w:fill="FFFFFF"/>
            <w:vAlign w:val="center"/>
            <w:hideMark/>
          </w:tcPr>
          <w:p w14:paraId="536AFB1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4A30555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1890</w:t>
            </w:r>
          </w:p>
        </w:tc>
        <w:tc>
          <w:tcPr>
            <w:tcW w:w="400" w:type="pct"/>
            <w:shd w:val="clear" w:color="000000" w:fill="FFFFFF"/>
            <w:vAlign w:val="center"/>
            <w:hideMark/>
          </w:tcPr>
          <w:p w14:paraId="3B45B1D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7BC4151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C68FB1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5275EAB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6CCFBA16" w14:textId="77777777" w:rsidTr="001C4F36">
        <w:trPr>
          <w:trHeight w:val="396"/>
        </w:trPr>
        <w:tc>
          <w:tcPr>
            <w:tcW w:w="178" w:type="pct"/>
            <w:shd w:val="clear" w:color="000000" w:fill="FFFFFF"/>
            <w:vAlign w:val="center"/>
            <w:hideMark/>
          </w:tcPr>
          <w:p w14:paraId="2D9BAE7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44.</w:t>
            </w:r>
          </w:p>
        </w:tc>
        <w:tc>
          <w:tcPr>
            <w:tcW w:w="456" w:type="pct"/>
            <w:shd w:val="clear" w:color="000000" w:fill="FFFFFF"/>
            <w:vAlign w:val="center"/>
            <w:hideMark/>
          </w:tcPr>
          <w:p w14:paraId="487FE14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6CF2D59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56" w:type="pct"/>
            <w:shd w:val="clear" w:color="000000" w:fill="FFFFFF"/>
            <w:vAlign w:val="center"/>
            <w:hideMark/>
          </w:tcPr>
          <w:p w14:paraId="3AF89F1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w:t>
            </w:r>
          </w:p>
        </w:tc>
        <w:tc>
          <w:tcPr>
            <w:tcW w:w="446" w:type="pct"/>
            <w:shd w:val="clear" w:color="000000" w:fill="FFFFFF"/>
            <w:vAlign w:val="center"/>
            <w:hideMark/>
          </w:tcPr>
          <w:p w14:paraId="6EFB961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40/2</w:t>
            </w:r>
          </w:p>
        </w:tc>
        <w:tc>
          <w:tcPr>
            <w:tcW w:w="567" w:type="pct"/>
            <w:shd w:val="clear" w:color="000000" w:fill="FFFFFF"/>
            <w:vAlign w:val="center"/>
            <w:hideMark/>
          </w:tcPr>
          <w:p w14:paraId="44BA93D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98" w:type="pct"/>
            <w:shd w:val="clear" w:color="000000" w:fill="FFFFFF"/>
            <w:vAlign w:val="center"/>
            <w:hideMark/>
          </w:tcPr>
          <w:p w14:paraId="44C5F5F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97A0FA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1890</w:t>
            </w:r>
          </w:p>
        </w:tc>
        <w:tc>
          <w:tcPr>
            <w:tcW w:w="400" w:type="pct"/>
            <w:shd w:val="clear" w:color="000000" w:fill="FFFFFF"/>
            <w:vAlign w:val="center"/>
            <w:hideMark/>
          </w:tcPr>
          <w:p w14:paraId="5AB7240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3EED05F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60AB92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046D367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190ADEE8" w14:textId="77777777" w:rsidTr="001C4F36">
        <w:trPr>
          <w:trHeight w:val="896"/>
        </w:trPr>
        <w:tc>
          <w:tcPr>
            <w:tcW w:w="178" w:type="pct"/>
            <w:shd w:val="clear" w:color="000000" w:fill="FFFFFF"/>
            <w:vAlign w:val="center"/>
            <w:hideMark/>
          </w:tcPr>
          <w:p w14:paraId="7822E10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w:t>
            </w:r>
          </w:p>
        </w:tc>
        <w:tc>
          <w:tcPr>
            <w:tcW w:w="456" w:type="pct"/>
            <w:shd w:val="clear" w:color="000000" w:fill="FFFFFF"/>
            <w:vAlign w:val="center"/>
            <w:hideMark/>
          </w:tcPr>
          <w:p w14:paraId="6D2030F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423" w:type="pct"/>
            <w:shd w:val="clear" w:color="000000" w:fill="FFFFFF"/>
            <w:vAlign w:val="center"/>
            <w:hideMark/>
          </w:tcPr>
          <w:p w14:paraId="070483E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Piaski [ul.]</w:t>
            </w:r>
          </w:p>
        </w:tc>
        <w:tc>
          <w:tcPr>
            <w:tcW w:w="356" w:type="pct"/>
            <w:shd w:val="clear" w:color="000000" w:fill="FFFFFF"/>
            <w:vAlign w:val="center"/>
            <w:hideMark/>
          </w:tcPr>
          <w:p w14:paraId="5345D41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31</w:t>
            </w:r>
          </w:p>
        </w:tc>
        <w:tc>
          <w:tcPr>
            <w:tcW w:w="446" w:type="pct"/>
            <w:shd w:val="clear" w:color="000000" w:fill="FFFFFF"/>
            <w:vAlign w:val="center"/>
            <w:hideMark/>
          </w:tcPr>
          <w:p w14:paraId="38E7658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75</w:t>
            </w:r>
          </w:p>
        </w:tc>
        <w:tc>
          <w:tcPr>
            <w:tcW w:w="567" w:type="pct"/>
            <w:shd w:val="clear" w:color="000000" w:fill="FFFFFF"/>
            <w:vAlign w:val="center"/>
            <w:hideMark/>
          </w:tcPr>
          <w:p w14:paraId="202DE134" w14:textId="77777777" w:rsidR="004E5B83" w:rsidRPr="000467C5" w:rsidRDefault="004E5B83" w:rsidP="00642122">
            <w:pPr>
              <w:widowControl/>
              <w:spacing w:line="240" w:lineRule="auto"/>
              <w:jc w:val="center"/>
              <w:rPr>
                <w:rFonts w:eastAsia="Times New Roman" w:cs="Times New Roman"/>
                <w:sz w:val="14"/>
                <w:szCs w:val="14"/>
                <w:lang w:bidi="ar-SA"/>
              </w:rPr>
            </w:pPr>
            <w:r>
              <w:rPr>
                <w:rFonts w:eastAsia="Times New Roman" w:cs="Times New Roman"/>
                <w:color w:val="auto"/>
                <w:sz w:val="14"/>
                <w:szCs w:val="14"/>
                <w:lang w:bidi="ar-SA"/>
              </w:rPr>
              <w:t>`</w:t>
            </w:r>
          </w:p>
        </w:tc>
        <w:tc>
          <w:tcPr>
            <w:tcW w:w="598" w:type="pct"/>
            <w:shd w:val="clear" w:color="000000" w:fill="FFFFFF"/>
            <w:vAlign w:val="center"/>
            <w:hideMark/>
          </w:tcPr>
          <w:p w14:paraId="1B254B7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00CD5B0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1937</w:t>
            </w:r>
          </w:p>
        </w:tc>
        <w:tc>
          <w:tcPr>
            <w:tcW w:w="400" w:type="pct"/>
            <w:shd w:val="clear" w:color="000000" w:fill="FFFFFF"/>
            <w:vAlign w:val="center"/>
            <w:hideMark/>
          </w:tcPr>
          <w:p w14:paraId="61297E2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0FDA300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4071843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5DEAF02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6A6B5D73" w14:textId="77777777" w:rsidTr="001C4F36">
        <w:trPr>
          <w:trHeight w:val="780"/>
        </w:trPr>
        <w:tc>
          <w:tcPr>
            <w:tcW w:w="178" w:type="pct"/>
            <w:shd w:val="clear" w:color="000000" w:fill="FFFFFF"/>
            <w:vAlign w:val="center"/>
            <w:hideMark/>
          </w:tcPr>
          <w:p w14:paraId="5116379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46.</w:t>
            </w:r>
          </w:p>
        </w:tc>
        <w:tc>
          <w:tcPr>
            <w:tcW w:w="456" w:type="pct"/>
            <w:shd w:val="clear" w:color="000000" w:fill="FFFFFF"/>
            <w:vAlign w:val="center"/>
            <w:hideMark/>
          </w:tcPr>
          <w:p w14:paraId="5C60208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Skulska Wieś</w:t>
            </w:r>
          </w:p>
        </w:tc>
        <w:tc>
          <w:tcPr>
            <w:tcW w:w="423" w:type="pct"/>
            <w:shd w:val="clear" w:color="000000" w:fill="FFFFFF"/>
            <w:vAlign w:val="center"/>
            <w:hideMark/>
          </w:tcPr>
          <w:p w14:paraId="6ECCD87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4399765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715DE67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77</w:t>
            </w:r>
          </w:p>
        </w:tc>
        <w:tc>
          <w:tcPr>
            <w:tcW w:w="567" w:type="pct"/>
            <w:shd w:val="clear" w:color="000000" w:fill="FFFFFF"/>
            <w:vAlign w:val="center"/>
            <w:hideMark/>
          </w:tcPr>
          <w:p w14:paraId="3A5F043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cmentarz rzymskokatolicki</w:t>
            </w:r>
          </w:p>
        </w:tc>
        <w:tc>
          <w:tcPr>
            <w:tcW w:w="598" w:type="pct"/>
            <w:shd w:val="clear" w:color="000000" w:fill="FFFFFF"/>
            <w:vAlign w:val="center"/>
            <w:hideMark/>
          </w:tcPr>
          <w:p w14:paraId="6A30EF5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cmentarza rzymskokatolickie go</w:t>
            </w:r>
          </w:p>
        </w:tc>
        <w:tc>
          <w:tcPr>
            <w:tcW w:w="392" w:type="pct"/>
            <w:shd w:val="clear" w:color="000000" w:fill="FFFFFF"/>
            <w:vAlign w:val="center"/>
            <w:hideMark/>
          </w:tcPr>
          <w:p w14:paraId="725BD6F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400" w:type="pct"/>
            <w:shd w:val="clear" w:color="000000" w:fill="FFFFFF"/>
            <w:vAlign w:val="center"/>
            <w:hideMark/>
          </w:tcPr>
          <w:p w14:paraId="4853B30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8" w:type="pct"/>
            <w:shd w:val="clear" w:color="000000" w:fill="FFFFFF"/>
            <w:vAlign w:val="center"/>
            <w:hideMark/>
          </w:tcPr>
          <w:p w14:paraId="4E08DF6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456F388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56D953A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049239C8" w14:textId="77777777" w:rsidTr="001C4F36">
        <w:trPr>
          <w:trHeight w:val="780"/>
        </w:trPr>
        <w:tc>
          <w:tcPr>
            <w:tcW w:w="178" w:type="pct"/>
            <w:shd w:val="clear" w:color="000000" w:fill="FFFFFF"/>
            <w:vAlign w:val="center"/>
            <w:hideMark/>
          </w:tcPr>
          <w:p w14:paraId="33ECE39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47.</w:t>
            </w:r>
          </w:p>
        </w:tc>
        <w:tc>
          <w:tcPr>
            <w:tcW w:w="456" w:type="pct"/>
            <w:shd w:val="clear" w:color="000000" w:fill="FFFFFF"/>
            <w:vAlign w:val="center"/>
            <w:hideMark/>
          </w:tcPr>
          <w:p w14:paraId="21E2DC8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Skulska Wieś</w:t>
            </w:r>
          </w:p>
        </w:tc>
        <w:tc>
          <w:tcPr>
            <w:tcW w:w="423" w:type="pct"/>
            <w:shd w:val="clear" w:color="000000" w:fill="FFFFFF"/>
            <w:vAlign w:val="center"/>
            <w:hideMark/>
          </w:tcPr>
          <w:p w14:paraId="173349B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259FB21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7A7F260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77</w:t>
            </w:r>
          </w:p>
        </w:tc>
        <w:tc>
          <w:tcPr>
            <w:tcW w:w="567" w:type="pct"/>
            <w:shd w:val="clear" w:color="000000" w:fill="FFFFFF"/>
            <w:vAlign w:val="center"/>
            <w:hideMark/>
          </w:tcPr>
          <w:p w14:paraId="7AE3551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grobowiec rodziny Mittelstaedtów</w:t>
            </w:r>
          </w:p>
        </w:tc>
        <w:tc>
          <w:tcPr>
            <w:tcW w:w="598" w:type="pct"/>
            <w:shd w:val="clear" w:color="000000" w:fill="FFFFFF"/>
            <w:vAlign w:val="center"/>
            <w:hideMark/>
          </w:tcPr>
          <w:p w14:paraId="7E44AFD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cmentarza rzymskokatolickie go</w:t>
            </w:r>
          </w:p>
        </w:tc>
        <w:tc>
          <w:tcPr>
            <w:tcW w:w="392" w:type="pct"/>
            <w:shd w:val="clear" w:color="000000" w:fill="FFFFFF"/>
            <w:vAlign w:val="center"/>
            <w:hideMark/>
          </w:tcPr>
          <w:p w14:paraId="2C1BC75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400" w:type="pct"/>
            <w:shd w:val="clear" w:color="000000" w:fill="FFFFFF"/>
            <w:vAlign w:val="center"/>
            <w:hideMark/>
          </w:tcPr>
          <w:p w14:paraId="40BC346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0F32D8F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CBA402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003B78B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0B6ECB11" w14:textId="77777777" w:rsidTr="001C4F36">
        <w:trPr>
          <w:trHeight w:val="896"/>
        </w:trPr>
        <w:tc>
          <w:tcPr>
            <w:tcW w:w="178" w:type="pct"/>
            <w:shd w:val="clear" w:color="000000" w:fill="FFFFFF"/>
            <w:vAlign w:val="center"/>
            <w:hideMark/>
          </w:tcPr>
          <w:p w14:paraId="78BF5D7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48.</w:t>
            </w:r>
          </w:p>
        </w:tc>
        <w:tc>
          <w:tcPr>
            <w:tcW w:w="456" w:type="pct"/>
            <w:shd w:val="clear" w:color="000000" w:fill="FFFFFF"/>
            <w:vAlign w:val="center"/>
            <w:hideMark/>
          </w:tcPr>
          <w:p w14:paraId="60715BB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Skulska Wieś</w:t>
            </w:r>
          </w:p>
        </w:tc>
        <w:tc>
          <w:tcPr>
            <w:tcW w:w="423" w:type="pct"/>
            <w:shd w:val="clear" w:color="000000" w:fill="FFFFFF"/>
            <w:vAlign w:val="center"/>
            <w:hideMark/>
          </w:tcPr>
          <w:p w14:paraId="77D9032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5B5AD06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45FAB6B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77</w:t>
            </w:r>
          </w:p>
        </w:tc>
        <w:tc>
          <w:tcPr>
            <w:tcW w:w="567" w:type="pct"/>
            <w:shd w:val="clear" w:color="000000" w:fill="FFFFFF"/>
            <w:vAlign w:val="center"/>
            <w:hideMark/>
          </w:tcPr>
          <w:p w14:paraId="3E418C5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grobowiec</w:t>
            </w:r>
          </w:p>
          <w:p w14:paraId="73B2907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Władysława</w:t>
            </w:r>
          </w:p>
          <w:p w14:paraId="245E214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Przyłubskiego</w:t>
            </w:r>
          </w:p>
        </w:tc>
        <w:tc>
          <w:tcPr>
            <w:tcW w:w="598" w:type="pct"/>
            <w:shd w:val="clear" w:color="000000" w:fill="FFFFFF"/>
            <w:vAlign w:val="center"/>
            <w:hideMark/>
          </w:tcPr>
          <w:p w14:paraId="4A2F125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cmentarza rzymskokatolickie go</w:t>
            </w:r>
          </w:p>
        </w:tc>
        <w:tc>
          <w:tcPr>
            <w:tcW w:w="392" w:type="pct"/>
            <w:shd w:val="clear" w:color="000000" w:fill="FFFFFF"/>
            <w:vAlign w:val="center"/>
            <w:hideMark/>
          </w:tcPr>
          <w:p w14:paraId="0ADF1E8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400" w:type="pct"/>
            <w:shd w:val="clear" w:color="000000" w:fill="FFFFFF"/>
            <w:vAlign w:val="center"/>
            <w:hideMark/>
          </w:tcPr>
          <w:p w14:paraId="2CA3A84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1D7B168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161B895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396FA73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14F5B715" w14:textId="77777777" w:rsidTr="001C4F36">
        <w:trPr>
          <w:trHeight w:val="396"/>
        </w:trPr>
        <w:tc>
          <w:tcPr>
            <w:tcW w:w="178" w:type="pct"/>
            <w:shd w:val="clear" w:color="000000" w:fill="FFFFFF"/>
            <w:vAlign w:val="center"/>
            <w:hideMark/>
          </w:tcPr>
          <w:p w14:paraId="3470F5B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49.</w:t>
            </w:r>
          </w:p>
        </w:tc>
        <w:tc>
          <w:tcPr>
            <w:tcW w:w="456" w:type="pct"/>
            <w:shd w:val="clear" w:color="000000" w:fill="FFFFFF"/>
            <w:vAlign w:val="center"/>
            <w:hideMark/>
          </w:tcPr>
          <w:p w14:paraId="6C900DB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Wandowo</w:t>
            </w:r>
          </w:p>
        </w:tc>
        <w:tc>
          <w:tcPr>
            <w:tcW w:w="423" w:type="pct"/>
            <w:shd w:val="clear" w:color="000000" w:fill="FFFFFF"/>
            <w:vAlign w:val="center"/>
            <w:hideMark/>
          </w:tcPr>
          <w:p w14:paraId="6D6B900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528064E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22AB08F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87/1</w:t>
            </w:r>
          </w:p>
        </w:tc>
        <w:tc>
          <w:tcPr>
            <w:tcW w:w="567" w:type="pct"/>
            <w:shd w:val="clear" w:color="000000" w:fill="FFFFFF"/>
            <w:vAlign w:val="center"/>
            <w:hideMark/>
          </w:tcPr>
          <w:p w14:paraId="1682F36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w:t>
            </w:r>
          </w:p>
        </w:tc>
        <w:tc>
          <w:tcPr>
            <w:tcW w:w="598" w:type="pct"/>
            <w:shd w:val="clear" w:color="000000" w:fill="FFFFFF"/>
            <w:vAlign w:val="center"/>
            <w:hideMark/>
          </w:tcPr>
          <w:p w14:paraId="38C04E7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448F373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1950</w:t>
            </w:r>
          </w:p>
        </w:tc>
        <w:tc>
          <w:tcPr>
            <w:tcW w:w="400" w:type="pct"/>
            <w:shd w:val="clear" w:color="000000" w:fill="FFFFFF"/>
            <w:vAlign w:val="center"/>
            <w:hideMark/>
          </w:tcPr>
          <w:p w14:paraId="45455EB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murowano- żelazna</w:t>
            </w:r>
          </w:p>
        </w:tc>
        <w:tc>
          <w:tcPr>
            <w:tcW w:w="428" w:type="pct"/>
            <w:shd w:val="clear" w:color="000000" w:fill="FFFFFF"/>
            <w:vAlign w:val="center"/>
            <w:hideMark/>
          </w:tcPr>
          <w:p w14:paraId="114E8AD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0D31FC9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51B4824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7BAE57E9" w14:textId="77777777" w:rsidTr="001C4F36">
        <w:trPr>
          <w:trHeight w:val="396"/>
        </w:trPr>
        <w:tc>
          <w:tcPr>
            <w:tcW w:w="178" w:type="pct"/>
            <w:shd w:val="clear" w:color="000000" w:fill="FFFFFF"/>
            <w:vAlign w:val="center"/>
            <w:hideMark/>
          </w:tcPr>
          <w:p w14:paraId="317D4E5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50.</w:t>
            </w:r>
          </w:p>
        </w:tc>
        <w:tc>
          <w:tcPr>
            <w:tcW w:w="456" w:type="pct"/>
            <w:shd w:val="clear" w:color="000000" w:fill="FFFFFF"/>
            <w:vAlign w:val="center"/>
            <w:hideMark/>
          </w:tcPr>
          <w:p w14:paraId="2F330B7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Wandowo</w:t>
            </w:r>
          </w:p>
        </w:tc>
        <w:tc>
          <w:tcPr>
            <w:tcW w:w="423" w:type="pct"/>
            <w:shd w:val="clear" w:color="000000" w:fill="FFFFFF"/>
            <w:vAlign w:val="center"/>
            <w:hideMark/>
          </w:tcPr>
          <w:p w14:paraId="544AAB7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4FA1D88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0EFC0E5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28</w:t>
            </w:r>
          </w:p>
        </w:tc>
        <w:tc>
          <w:tcPr>
            <w:tcW w:w="567" w:type="pct"/>
            <w:shd w:val="clear" w:color="000000" w:fill="FFFFFF"/>
            <w:vAlign w:val="center"/>
            <w:hideMark/>
          </w:tcPr>
          <w:p w14:paraId="76BE863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cmentarz ewangelicki</w:t>
            </w:r>
          </w:p>
        </w:tc>
        <w:tc>
          <w:tcPr>
            <w:tcW w:w="598" w:type="pct"/>
            <w:shd w:val="clear" w:color="000000" w:fill="FFFFFF"/>
            <w:vAlign w:val="center"/>
            <w:hideMark/>
          </w:tcPr>
          <w:p w14:paraId="062F62F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62F5658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XIX w.</w:t>
            </w:r>
          </w:p>
        </w:tc>
        <w:tc>
          <w:tcPr>
            <w:tcW w:w="400" w:type="pct"/>
            <w:shd w:val="clear" w:color="000000" w:fill="FFFFFF"/>
            <w:vAlign w:val="center"/>
            <w:hideMark/>
          </w:tcPr>
          <w:p w14:paraId="7B4552F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8" w:type="pct"/>
            <w:shd w:val="clear" w:color="000000" w:fill="FFFFFF"/>
            <w:vAlign w:val="center"/>
            <w:hideMark/>
          </w:tcPr>
          <w:p w14:paraId="2D8CED4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1276A58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6CB876B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58F7609E" w14:textId="77777777" w:rsidTr="001C4F36">
        <w:trPr>
          <w:trHeight w:val="1664"/>
        </w:trPr>
        <w:tc>
          <w:tcPr>
            <w:tcW w:w="178" w:type="pct"/>
            <w:shd w:val="clear" w:color="000000" w:fill="FFFFFF"/>
            <w:vAlign w:val="center"/>
            <w:hideMark/>
          </w:tcPr>
          <w:p w14:paraId="6A6F905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51.</w:t>
            </w:r>
          </w:p>
        </w:tc>
        <w:tc>
          <w:tcPr>
            <w:tcW w:w="456" w:type="pct"/>
            <w:shd w:val="clear" w:color="000000" w:fill="FFFFFF"/>
            <w:vAlign w:val="center"/>
            <w:hideMark/>
          </w:tcPr>
          <w:p w14:paraId="5501157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Wandowo</w:t>
            </w:r>
          </w:p>
        </w:tc>
        <w:tc>
          <w:tcPr>
            <w:tcW w:w="423" w:type="pct"/>
            <w:shd w:val="clear" w:color="000000" w:fill="FFFFFF"/>
            <w:vAlign w:val="center"/>
            <w:hideMark/>
          </w:tcPr>
          <w:p w14:paraId="25A1A1D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44C9A71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w:t>
            </w:r>
          </w:p>
        </w:tc>
        <w:tc>
          <w:tcPr>
            <w:tcW w:w="446" w:type="pct"/>
            <w:shd w:val="clear" w:color="000000" w:fill="FFFFFF"/>
            <w:vAlign w:val="center"/>
            <w:hideMark/>
          </w:tcPr>
          <w:p w14:paraId="071CFBB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74/2</w:t>
            </w:r>
          </w:p>
        </w:tc>
        <w:tc>
          <w:tcPr>
            <w:tcW w:w="567" w:type="pct"/>
            <w:shd w:val="clear" w:color="000000" w:fill="FFFFFF"/>
            <w:vAlign w:val="center"/>
            <w:hideMark/>
          </w:tcPr>
          <w:p w14:paraId="7DF1A92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szkoła</w:t>
            </w:r>
          </w:p>
          <w:p w14:paraId="3AF3C2F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powszech</w:t>
            </w:r>
            <w:r>
              <w:rPr>
                <w:rFonts w:eastAsia="Times New Roman" w:cs="Times New Roman"/>
                <w:color w:val="auto"/>
                <w:sz w:val="14"/>
                <w:szCs w:val="14"/>
                <w:lang w:bidi="ar-SA"/>
              </w:rPr>
              <w:t>n</w:t>
            </w:r>
            <w:r w:rsidRPr="000467C5">
              <w:rPr>
                <w:rFonts w:eastAsia="Times New Roman" w:cs="Times New Roman"/>
                <w:color w:val="auto"/>
                <w:sz w:val="14"/>
                <w:szCs w:val="14"/>
                <w:lang w:bidi="ar-SA"/>
              </w:rPr>
              <w:t>a, ob. Szkoła</w:t>
            </w:r>
          </w:p>
          <w:p w14:paraId="348B70B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Podstawowa im. Marsz. Edwarda Rydza-Śmigłego</w:t>
            </w:r>
          </w:p>
        </w:tc>
        <w:tc>
          <w:tcPr>
            <w:tcW w:w="598" w:type="pct"/>
            <w:shd w:val="clear" w:color="000000" w:fill="FFFFFF"/>
            <w:vAlign w:val="center"/>
            <w:hideMark/>
          </w:tcPr>
          <w:p w14:paraId="6471224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633C13C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pocz. XX w.</w:t>
            </w:r>
          </w:p>
        </w:tc>
        <w:tc>
          <w:tcPr>
            <w:tcW w:w="400" w:type="pct"/>
            <w:shd w:val="clear" w:color="000000" w:fill="FFFFFF"/>
            <w:vAlign w:val="center"/>
            <w:hideMark/>
          </w:tcPr>
          <w:p w14:paraId="12CF459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34AD36E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741F0FB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66AB696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379333FB" w14:textId="77777777" w:rsidTr="001C4F36">
        <w:trPr>
          <w:trHeight w:val="588"/>
        </w:trPr>
        <w:tc>
          <w:tcPr>
            <w:tcW w:w="178" w:type="pct"/>
            <w:shd w:val="clear" w:color="000000" w:fill="FFFFFF"/>
            <w:vAlign w:val="center"/>
            <w:hideMark/>
          </w:tcPr>
          <w:p w14:paraId="2542833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52.</w:t>
            </w:r>
          </w:p>
        </w:tc>
        <w:tc>
          <w:tcPr>
            <w:tcW w:w="456" w:type="pct"/>
            <w:shd w:val="clear" w:color="000000" w:fill="FFFFFF"/>
            <w:vAlign w:val="center"/>
            <w:hideMark/>
          </w:tcPr>
          <w:p w14:paraId="03AF909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423" w:type="pct"/>
            <w:shd w:val="clear" w:color="000000" w:fill="FFFFFF"/>
            <w:vAlign w:val="center"/>
            <w:hideMark/>
          </w:tcPr>
          <w:p w14:paraId="014AEDF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3298C36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46" w:type="pct"/>
            <w:shd w:val="clear" w:color="000000" w:fill="FFFFFF"/>
            <w:vAlign w:val="center"/>
            <w:hideMark/>
          </w:tcPr>
          <w:p w14:paraId="298DEF2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567" w:type="pct"/>
            <w:shd w:val="clear" w:color="000000" w:fill="FFFFFF"/>
            <w:vAlign w:val="center"/>
            <w:hideMark/>
          </w:tcPr>
          <w:p w14:paraId="451BDC1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historyczny układ ruralistyczny</w:t>
            </w:r>
          </w:p>
        </w:tc>
        <w:tc>
          <w:tcPr>
            <w:tcW w:w="598" w:type="pct"/>
            <w:shd w:val="clear" w:color="000000" w:fill="FFFFFF"/>
            <w:vAlign w:val="center"/>
            <w:hideMark/>
          </w:tcPr>
          <w:p w14:paraId="58D6E2F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46CDEAE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XV w.-XIX w.</w:t>
            </w:r>
          </w:p>
        </w:tc>
        <w:tc>
          <w:tcPr>
            <w:tcW w:w="400" w:type="pct"/>
            <w:shd w:val="clear" w:color="000000" w:fill="FFFFFF"/>
            <w:vAlign w:val="center"/>
            <w:hideMark/>
          </w:tcPr>
          <w:p w14:paraId="64B9A39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8" w:type="pct"/>
            <w:shd w:val="clear" w:color="000000" w:fill="FFFFFF"/>
            <w:vAlign w:val="center"/>
            <w:hideMark/>
          </w:tcPr>
          <w:p w14:paraId="40C4D0F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457/198/A</w:t>
            </w:r>
          </w:p>
        </w:tc>
        <w:tc>
          <w:tcPr>
            <w:tcW w:w="392" w:type="pct"/>
            <w:shd w:val="clear" w:color="000000" w:fill="FFFFFF"/>
            <w:vAlign w:val="center"/>
            <w:hideMark/>
          </w:tcPr>
          <w:p w14:paraId="59922F2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18.04.1991</w:t>
            </w:r>
          </w:p>
        </w:tc>
        <w:tc>
          <w:tcPr>
            <w:tcW w:w="365" w:type="pct"/>
            <w:shd w:val="clear" w:color="000000" w:fill="FFFFFF"/>
            <w:vAlign w:val="center"/>
            <w:hideMark/>
          </w:tcPr>
          <w:p w14:paraId="5828FD8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0DC93A40" w14:textId="77777777" w:rsidTr="001C4F36">
        <w:trPr>
          <w:trHeight w:val="1164"/>
        </w:trPr>
        <w:tc>
          <w:tcPr>
            <w:tcW w:w="178" w:type="pct"/>
            <w:shd w:val="clear" w:color="000000" w:fill="FFFFFF"/>
            <w:vAlign w:val="center"/>
            <w:hideMark/>
          </w:tcPr>
          <w:p w14:paraId="253DFB6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53.</w:t>
            </w:r>
          </w:p>
        </w:tc>
        <w:tc>
          <w:tcPr>
            <w:tcW w:w="456" w:type="pct"/>
            <w:shd w:val="clear" w:color="000000" w:fill="FFFFFF"/>
            <w:vAlign w:val="center"/>
            <w:hideMark/>
          </w:tcPr>
          <w:p w14:paraId="55E26260" w14:textId="286E4422"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423" w:type="pct"/>
            <w:shd w:val="clear" w:color="000000" w:fill="FFFFFF"/>
            <w:vAlign w:val="center"/>
            <w:hideMark/>
          </w:tcPr>
          <w:p w14:paraId="68E4F36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325AEA9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w:t>
            </w:r>
          </w:p>
        </w:tc>
        <w:tc>
          <w:tcPr>
            <w:tcW w:w="446" w:type="pct"/>
            <w:shd w:val="clear" w:color="000000" w:fill="FFFFFF"/>
            <w:vAlign w:val="center"/>
            <w:hideMark/>
          </w:tcPr>
          <w:p w14:paraId="64E7A9A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249</w:t>
            </w:r>
          </w:p>
        </w:tc>
        <w:tc>
          <w:tcPr>
            <w:tcW w:w="567" w:type="pct"/>
            <w:shd w:val="clear" w:color="000000" w:fill="FFFFFF"/>
            <w:vAlign w:val="center"/>
            <w:hideMark/>
          </w:tcPr>
          <w:p w14:paraId="266562D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 xml:space="preserve">kościół filialny </w:t>
            </w:r>
            <w:r w:rsidRPr="00D83A03">
              <w:rPr>
                <w:rFonts w:eastAsia="Times New Roman" w:cs="Times New Roman"/>
                <w:color w:val="auto"/>
                <w:sz w:val="14"/>
                <w:szCs w:val="14"/>
                <w:lang w:bidi="ar-SA"/>
              </w:rPr>
              <w:t xml:space="preserve">rzymskokatolicki </w:t>
            </w:r>
            <w:r w:rsidRPr="00D83A03">
              <w:rPr>
                <w:rFonts w:eastAsia="Times New Roman" w:cs="Times New Roman"/>
                <w:sz w:val="14"/>
                <w:szCs w:val="14"/>
                <w:lang w:bidi="ar-SA"/>
              </w:rPr>
              <w:t>pw. ŚW. Stanisława</w:t>
            </w:r>
            <w:r w:rsidRPr="000467C5">
              <w:rPr>
                <w:rFonts w:eastAsia="Times New Roman" w:cs="Times New Roman"/>
                <w:sz w:val="14"/>
                <w:szCs w:val="14"/>
                <w:lang w:bidi="ar-SA"/>
              </w:rPr>
              <w:t xml:space="preserve"> Biskupa i Męczennika</w:t>
            </w:r>
          </w:p>
        </w:tc>
        <w:tc>
          <w:tcPr>
            <w:tcW w:w="598" w:type="pct"/>
            <w:shd w:val="clear" w:color="000000" w:fill="FFFFFF"/>
            <w:vAlign w:val="center"/>
            <w:hideMark/>
          </w:tcPr>
          <w:p w14:paraId="1A8D716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3F45399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XV w.</w:t>
            </w:r>
          </w:p>
        </w:tc>
        <w:tc>
          <w:tcPr>
            <w:tcW w:w="400" w:type="pct"/>
            <w:shd w:val="clear" w:color="000000" w:fill="FFFFFF"/>
            <w:vAlign w:val="center"/>
            <w:hideMark/>
          </w:tcPr>
          <w:p w14:paraId="5DBF2B4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09EBF8F8"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455/196/A</w:t>
            </w:r>
          </w:p>
        </w:tc>
        <w:tc>
          <w:tcPr>
            <w:tcW w:w="392" w:type="pct"/>
            <w:shd w:val="clear" w:color="000000" w:fill="FFFFFF"/>
            <w:vAlign w:val="center"/>
            <w:hideMark/>
          </w:tcPr>
          <w:p w14:paraId="3CBB0215"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02.04.1991</w:t>
            </w:r>
          </w:p>
        </w:tc>
        <w:tc>
          <w:tcPr>
            <w:tcW w:w="365" w:type="pct"/>
            <w:shd w:val="clear" w:color="000000" w:fill="FFFFFF"/>
            <w:vAlign w:val="center"/>
            <w:hideMark/>
          </w:tcPr>
          <w:p w14:paraId="6D4BBE1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494A8268" w14:textId="77777777" w:rsidTr="001C4F36">
        <w:trPr>
          <w:trHeight w:val="396"/>
        </w:trPr>
        <w:tc>
          <w:tcPr>
            <w:tcW w:w="178" w:type="pct"/>
            <w:shd w:val="clear" w:color="000000" w:fill="FFFFFF"/>
            <w:vAlign w:val="center"/>
            <w:hideMark/>
          </w:tcPr>
          <w:p w14:paraId="7BCC694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54.</w:t>
            </w:r>
          </w:p>
        </w:tc>
        <w:tc>
          <w:tcPr>
            <w:tcW w:w="456" w:type="pct"/>
            <w:shd w:val="clear" w:color="000000" w:fill="FFFFFF"/>
            <w:vAlign w:val="center"/>
            <w:hideMark/>
          </w:tcPr>
          <w:p w14:paraId="6BF1078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423" w:type="pct"/>
            <w:shd w:val="clear" w:color="000000" w:fill="FFFFFF"/>
            <w:vAlign w:val="center"/>
            <w:hideMark/>
          </w:tcPr>
          <w:p w14:paraId="18BA2AB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3904BD1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446" w:type="pct"/>
            <w:shd w:val="clear" w:color="000000" w:fill="FFFFFF"/>
            <w:vAlign w:val="center"/>
            <w:hideMark/>
          </w:tcPr>
          <w:p w14:paraId="05D7E23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248</w:t>
            </w:r>
          </w:p>
        </w:tc>
        <w:tc>
          <w:tcPr>
            <w:tcW w:w="567" w:type="pct"/>
            <w:shd w:val="clear" w:color="000000" w:fill="FFFFFF"/>
            <w:vAlign w:val="center"/>
            <w:hideMark/>
          </w:tcPr>
          <w:p w14:paraId="460D57C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w:t>
            </w:r>
          </w:p>
        </w:tc>
        <w:tc>
          <w:tcPr>
            <w:tcW w:w="598" w:type="pct"/>
            <w:shd w:val="clear" w:color="000000" w:fill="FFFFFF"/>
            <w:vAlign w:val="center"/>
            <w:hideMark/>
          </w:tcPr>
          <w:p w14:paraId="08ED4F4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130806E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XIX/XX w.</w:t>
            </w:r>
          </w:p>
        </w:tc>
        <w:tc>
          <w:tcPr>
            <w:tcW w:w="400" w:type="pct"/>
            <w:shd w:val="clear" w:color="000000" w:fill="FFFFFF"/>
            <w:vAlign w:val="center"/>
            <w:hideMark/>
          </w:tcPr>
          <w:p w14:paraId="35FE96A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02E6555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5965C2A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2FEA444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3D77D166" w14:textId="77777777" w:rsidTr="001C4F36">
        <w:trPr>
          <w:trHeight w:val="780"/>
        </w:trPr>
        <w:tc>
          <w:tcPr>
            <w:tcW w:w="178" w:type="pct"/>
            <w:shd w:val="clear" w:color="000000" w:fill="FFFFFF"/>
            <w:vAlign w:val="center"/>
            <w:hideMark/>
          </w:tcPr>
          <w:p w14:paraId="4A799A1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55.</w:t>
            </w:r>
          </w:p>
        </w:tc>
        <w:tc>
          <w:tcPr>
            <w:tcW w:w="456" w:type="pct"/>
            <w:shd w:val="clear" w:color="000000" w:fill="FFFFFF"/>
            <w:vAlign w:val="center"/>
            <w:hideMark/>
          </w:tcPr>
          <w:p w14:paraId="361A053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423" w:type="pct"/>
            <w:shd w:val="clear" w:color="000000" w:fill="FFFFFF"/>
            <w:vAlign w:val="center"/>
            <w:hideMark/>
          </w:tcPr>
          <w:p w14:paraId="1F467E5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6E69E9B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w:t>
            </w:r>
          </w:p>
        </w:tc>
        <w:tc>
          <w:tcPr>
            <w:tcW w:w="446" w:type="pct"/>
            <w:shd w:val="clear" w:color="000000" w:fill="FFFFFF"/>
            <w:vAlign w:val="center"/>
            <w:hideMark/>
          </w:tcPr>
          <w:p w14:paraId="70389D1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251/3 i 251/4</w:t>
            </w:r>
          </w:p>
        </w:tc>
        <w:tc>
          <w:tcPr>
            <w:tcW w:w="567" w:type="pct"/>
            <w:shd w:val="clear" w:color="000000" w:fill="FFFFFF"/>
            <w:vAlign w:val="center"/>
            <w:hideMark/>
          </w:tcPr>
          <w:p w14:paraId="46F0A792"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dwór, ob. budynek nieużytkowany</w:t>
            </w:r>
          </w:p>
        </w:tc>
        <w:tc>
          <w:tcPr>
            <w:tcW w:w="598" w:type="pct"/>
            <w:shd w:val="clear" w:color="000000" w:fill="FFFFFF"/>
            <w:vAlign w:val="center"/>
            <w:hideMark/>
          </w:tcPr>
          <w:p w14:paraId="195968E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 Adolfowo</w:t>
            </w:r>
          </w:p>
        </w:tc>
        <w:tc>
          <w:tcPr>
            <w:tcW w:w="392" w:type="pct"/>
            <w:shd w:val="clear" w:color="000000" w:fill="FFFFFF"/>
            <w:vAlign w:val="center"/>
            <w:hideMark/>
          </w:tcPr>
          <w:p w14:paraId="1619353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1926</w:t>
            </w:r>
          </w:p>
        </w:tc>
        <w:tc>
          <w:tcPr>
            <w:tcW w:w="400" w:type="pct"/>
            <w:shd w:val="clear" w:color="000000" w:fill="FFFFFF"/>
            <w:vAlign w:val="center"/>
            <w:hideMark/>
          </w:tcPr>
          <w:p w14:paraId="601C332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34E3891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454/195/A</w:t>
            </w:r>
          </w:p>
        </w:tc>
        <w:tc>
          <w:tcPr>
            <w:tcW w:w="392" w:type="pct"/>
            <w:shd w:val="clear" w:color="000000" w:fill="FFFFFF"/>
            <w:vAlign w:val="center"/>
            <w:hideMark/>
          </w:tcPr>
          <w:p w14:paraId="180FA92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02.04.1991</w:t>
            </w:r>
          </w:p>
        </w:tc>
        <w:tc>
          <w:tcPr>
            <w:tcW w:w="365" w:type="pct"/>
            <w:shd w:val="clear" w:color="000000" w:fill="FFFFFF"/>
            <w:vAlign w:val="center"/>
            <w:hideMark/>
          </w:tcPr>
          <w:p w14:paraId="2BD8F69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1C4F36" w:rsidRPr="000467C5" w14:paraId="185AD74B" w14:textId="77777777" w:rsidTr="001C4F36">
        <w:trPr>
          <w:trHeight w:val="396"/>
        </w:trPr>
        <w:tc>
          <w:tcPr>
            <w:tcW w:w="178" w:type="pct"/>
            <w:shd w:val="clear" w:color="000000" w:fill="FFFFFF"/>
            <w:vAlign w:val="center"/>
            <w:hideMark/>
          </w:tcPr>
          <w:p w14:paraId="38A8FCCA"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56.</w:t>
            </w:r>
          </w:p>
        </w:tc>
        <w:tc>
          <w:tcPr>
            <w:tcW w:w="456" w:type="pct"/>
            <w:shd w:val="clear" w:color="000000" w:fill="FFFFFF"/>
            <w:vAlign w:val="center"/>
            <w:hideMark/>
          </w:tcPr>
          <w:p w14:paraId="45F696D7"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423" w:type="pct"/>
            <w:shd w:val="clear" w:color="000000" w:fill="FFFFFF"/>
            <w:vAlign w:val="center"/>
            <w:hideMark/>
          </w:tcPr>
          <w:p w14:paraId="20059E8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12A08F5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w:t>
            </w:r>
          </w:p>
        </w:tc>
        <w:tc>
          <w:tcPr>
            <w:tcW w:w="446" w:type="pct"/>
            <w:shd w:val="clear" w:color="000000" w:fill="FFFFFF"/>
            <w:vAlign w:val="center"/>
            <w:hideMark/>
          </w:tcPr>
          <w:p w14:paraId="34A8E49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251/2</w:t>
            </w:r>
          </w:p>
        </w:tc>
        <w:tc>
          <w:tcPr>
            <w:tcW w:w="567" w:type="pct"/>
            <w:shd w:val="clear" w:color="000000" w:fill="FFFFFF"/>
            <w:vAlign w:val="center"/>
            <w:hideMark/>
          </w:tcPr>
          <w:p w14:paraId="4E5532D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stodoła</w:t>
            </w:r>
          </w:p>
        </w:tc>
        <w:tc>
          <w:tcPr>
            <w:tcW w:w="598" w:type="pct"/>
            <w:shd w:val="clear" w:color="000000" w:fill="FFFFFF"/>
            <w:vAlign w:val="center"/>
            <w:hideMark/>
          </w:tcPr>
          <w:p w14:paraId="358D3E3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 Adolfowo</w:t>
            </w:r>
          </w:p>
        </w:tc>
        <w:tc>
          <w:tcPr>
            <w:tcW w:w="392" w:type="pct"/>
            <w:shd w:val="clear" w:color="000000" w:fill="FFFFFF"/>
            <w:vAlign w:val="center"/>
            <w:hideMark/>
          </w:tcPr>
          <w:p w14:paraId="0698E6CE"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1926</w:t>
            </w:r>
          </w:p>
        </w:tc>
        <w:tc>
          <w:tcPr>
            <w:tcW w:w="400" w:type="pct"/>
            <w:shd w:val="clear" w:color="000000" w:fill="FFFFFF"/>
            <w:vAlign w:val="center"/>
            <w:hideMark/>
          </w:tcPr>
          <w:p w14:paraId="32DB150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8" w:type="pct"/>
            <w:shd w:val="clear" w:color="000000" w:fill="FFFFFF"/>
            <w:vAlign w:val="center"/>
            <w:hideMark/>
          </w:tcPr>
          <w:p w14:paraId="19C16244"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AE38633"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65" w:type="pct"/>
            <w:shd w:val="clear" w:color="000000" w:fill="FFFFFF"/>
            <w:vAlign w:val="center"/>
            <w:hideMark/>
          </w:tcPr>
          <w:p w14:paraId="75A00E8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1C4F36" w:rsidRPr="000467C5" w14:paraId="42421BA4" w14:textId="77777777" w:rsidTr="001C4F36">
        <w:trPr>
          <w:trHeight w:val="780"/>
        </w:trPr>
        <w:tc>
          <w:tcPr>
            <w:tcW w:w="178" w:type="pct"/>
            <w:shd w:val="clear" w:color="000000" w:fill="FFFFFF"/>
            <w:vAlign w:val="center"/>
            <w:hideMark/>
          </w:tcPr>
          <w:p w14:paraId="7002283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57.</w:t>
            </w:r>
          </w:p>
        </w:tc>
        <w:tc>
          <w:tcPr>
            <w:tcW w:w="456" w:type="pct"/>
            <w:shd w:val="clear" w:color="000000" w:fill="FFFFFF"/>
            <w:vAlign w:val="center"/>
            <w:hideMark/>
          </w:tcPr>
          <w:p w14:paraId="1DCCD8BD"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423" w:type="pct"/>
            <w:shd w:val="clear" w:color="000000" w:fill="FFFFFF"/>
            <w:vAlign w:val="center"/>
            <w:hideMark/>
          </w:tcPr>
          <w:p w14:paraId="56A384BB"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56" w:type="pct"/>
            <w:shd w:val="clear" w:color="000000" w:fill="FFFFFF"/>
            <w:vAlign w:val="center"/>
            <w:hideMark/>
          </w:tcPr>
          <w:p w14:paraId="5A27CB0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w:t>
            </w:r>
          </w:p>
        </w:tc>
        <w:tc>
          <w:tcPr>
            <w:tcW w:w="446" w:type="pct"/>
            <w:shd w:val="clear" w:color="000000" w:fill="FFFFFF"/>
            <w:vAlign w:val="center"/>
            <w:hideMark/>
          </w:tcPr>
          <w:p w14:paraId="43A3D3BC"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96/2</w:t>
            </w:r>
          </w:p>
        </w:tc>
        <w:tc>
          <w:tcPr>
            <w:tcW w:w="567" w:type="pct"/>
            <w:shd w:val="clear" w:color="000000" w:fill="FFFFFF"/>
            <w:vAlign w:val="center"/>
            <w:hideMark/>
          </w:tcPr>
          <w:p w14:paraId="7EFE9C2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dwór Antonowo, ob. budynek mieszkalny</w:t>
            </w:r>
          </w:p>
        </w:tc>
        <w:tc>
          <w:tcPr>
            <w:tcW w:w="598" w:type="pct"/>
            <w:shd w:val="clear" w:color="000000" w:fill="FFFFFF"/>
            <w:vAlign w:val="center"/>
            <w:hideMark/>
          </w:tcPr>
          <w:p w14:paraId="08B866BF"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2" w:type="pct"/>
            <w:shd w:val="clear" w:color="000000" w:fill="FFFFFF"/>
            <w:vAlign w:val="center"/>
            <w:hideMark/>
          </w:tcPr>
          <w:p w14:paraId="254A6F40"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poł. XIX w.</w:t>
            </w:r>
          </w:p>
        </w:tc>
        <w:tc>
          <w:tcPr>
            <w:tcW w:w="400" w:type="pct"/>
            <w:shd w:val="clear" w:color="000000" w:fill="FFFFFF"/>
            <w:vAlign w:val="center"/>
            <w:hideMark/>
          </w:tcPr>
          <w:p w14:paraId="339AB721"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8" w:type="pct"/>
            <w:shd w:val="clear" w:color="000000" w:fill="FFFFFF"/>
            <w:vAlign w:val="center"/>
            <w:hideMark/>
          </w:tcPr>
          <w:p w14:paraId="51702E66"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393/135/A</w:t>
            </w:r>
          </w:p>
        </w:tc>
        <w:tc>
          <w:tcPr>
            <w:tcW w:w="392" w:type="pct"/>
            <w:shd w:val="clear" w:color="000000" w:fill="FFFFFF"/>
            <w:vAlign w:val="center"/>
            <w:hideMark/>
          </w:tcPr>
          <w:p w14:paraId="57B0EED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29.12.1986</w:t>
            </w:r>
          </w:p>
        </w:tc>
        <w:tc>
          <w:tcPr>
            <w:tcW w:w="365" w:type="pct"/>
            <w:shd w:val="clear" w:color="000000" w:fill="FFFFFF"/>
            <w:vAlign w:val="center"/>
            <w:hideMark/>
          </w:tcPr>
          <w:p w14:paraId="39C7D4F9" w14:textId="77777777" w:rsidR="004E5B83" w:rsidRPr="000467C5" w:rsidRDefault="004E5B83" w:rsidP="00642122">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bl>
    <w:p w14:paraId="35B2DF4C" w14:textId="77777777" w:rsidR="009455FC" w:rsidRDefault="009455FC" w:rsidP="00330C48"/>
    <w:p w14:paraId="7C76815F" w14:textId="77777777" w:rsidR="004E5B83" w:rsidRDefault="004E5B83" w:rsidP="00330C48"/>
    <w:p w14:paraId="47FB04F7" w14:textId="77777777" w:rsidR="00E702A0" w:rsidRPr="0078056B" w:rsidRDefault="0040512F" w:rsidP="00E702A0">
      <w:pPr>
        <w:pStyle w:val="Nagwek3"/>
        <w:numPr>
          <w:ilvl w:val="1"/>
          <w:numId w:val="4"/>
        </w:numPr>
      </w:pPr>
      <w:bookmarkStart w:id="198" w:name="_Toc86049536"/>
      <w:bookmarkStart w:id="199" w:name="_Toc86049838"/>
      <w:bookmarkStart w:id="200" w:name="_Toc86049953"/>
      <w:bookmarkStart w:id="201" w:name="_Toc86064327"/>
      <w:bookmarkStart w:id="202" w:name="_Toc143083020"/>
      <w:r w:rsidRPr="0078056B">
        <w:lastRenderedPageBreak/>
        <w:t>Zasady ochrony dziedzictwa kulturowego</w:t>
      </w:r>
      <w:bookmarkEnd w:id="198"/>
      <w:bookmarkEnd w:id="199"/>
      <w:bookmarkEnd w:id="200"/>
      <w:bookmarkEnd w:id="201"/>
      <w:bookmarkEnd w:id="202"/>
    </w:p>
    <w:p w14:paraId="33EA3375" w14:textId="022D3ED9" w:rsidR="00E702A0" w:rsidRPr="00C02896" w:rsidRDefault="00E702A0" w:rsidP="00E7164B">
      <w:pPr>
        <w:pStyle w:val="Nagwek3"/>
        <w:numPr>
          <w:ilvl w:val="5"/>
          <w:numId w:val="75"/>
        </w:numPr>
        <w:tabs>
          <w:tab w:val="left" w:pos="1134"/>
        </w:tabs>
        <w:ind w:left="352" w:firstLine="0"/>
        <w:rPr>
          <w:sz w:val="24"/>
        </w:rPr>
      </w:pPr>
      <w:bookmarkStart w:id="203" w:name="_Toc143083021"/>
      <w:r w:rsidRPr="00C02896">
        <w:rPr>
          <w:sz w:val="24"/>
          <w:shd w:val="clear" w:color="auto" w:fill="BDD6EE" w:themeFill="accent5" w:themeFillTint="66"/>
        </w:rPr>
        <w:t>Ochrona historycznego układu urbanistycznego i ruralistyczneg</w:t>
      </w:r>
      <w:r w:rsidR="00C02896" w:rsidRPr="00C02896">
        <w:rPr>
          <w:sz w:val="24"/>
          <w:shd w:val="clear" w:color="auto" w:fill="BDD6EE" w:themeFill="accent5" w:themeFillTint="66"/>
        </w:rPr>
        <w:t>o</w:t>
      </w:r>
      <w:bookmarkEnd w:id="203"/>
    </w:p>
    <w:p w14:paraId="3AC4E646" w14:textId="77777777" w:rsidR="00E702A0" w:rsidRDefault="00E702A0" w:rsidP="007868F0">
      <w:pPr>
        <w:ind w:left="720" w:firstLine="414"/>
        <w:rPr>
          <w:shd w:val="clear" w:color="auto" w:fill="BDD6EE" w:themeFill="accent5" w:themeFillTint="66"/>
        </w:rPr>
      </w:pPr>
      <w:r w:rsidRPr="002A7ECF">
        <w:rPr>
          <w:shd w:val="clear" w:color="auto" w:fill="BDD6EE" w:themeFill="accent5" w:themeFillTint="66"/>
        </w:rPr>
        <w:t>W obrębie</w:t>
      </w:r>
      <w:r>
        <w:rPr>
          <w:shd w:val="clear" w:color="auto" w:fill="BDD6EE" w:themeFill="accent5" w:themeFillTint="66"/>
        </w:rPr>
        <w:t xml:space="preserve"> stref ochrony konserwatorskiej historycznych układów przestrzennych urbanistycznych i ruralistycznych, na terenie gminy Skulsk ustala się:</w:t>
      </w:r>
    </w:p>
    <w:p w14:paraId="2EC2CBF2" w14:textId="77777777" w:rsidR="00E702A0" w:rsidRPr="00BC0337" w:rsidRDefault="00E702A0" w:rsidP="00E702A0">
      <w:pPr>
        <w:pStyle w:val="Akapitzlist"/>
        <w:numPr>
          <w:ilvl w:val="0"/>
          <w:numId w:val="69"/>
        </w:numPr>
        <w:rPr>
          <w:shd w:val="clear" w:color="auto" w:fill="BDD6EE" w:themeFill="accent5" w:themeFillTint="66"/>
        </w:rPr>
      </w:pPr>
      <w:r w:rsidRPr="00016AA7">
        <w:rPr>
          <w:shd w:val="clear" w:color="auto" w:fill="BDD6EE" w:themeFill="accent5" w:themeFillTint="66"/>
        </w:rPr>
        <w:t xml:space="preserve">zachowanie historycznej struktury przestrzennej – historycznych placów oraz historycznej </w:t>
      </w:r>
      <w:r w:rsidRPr="00BC0337">
        <w:rPr>
          <w:shd w:val="clear" w:color="auto" w:fill="BDD6EE" w:themeFill="accent5" w:themeFillTint="66"/>
        </w:rPr>
        <w:t>siatki ulic,</w:t>
      </w:r>
    </w:p>
    <w:p w14:paraId="0216C574" w14:textId="77777777" w:rsidR="00E702A0" w:rsidRPr="00BC0337" w:rsidRDefault="00E702A0" w:rsidP="00E702A0">
      <w:pPr>
        <w:pStyle w:val="Akapitzlist"/>
        <w:numPr>
          <w:ilvl w:val="0"/>
          <w:numId w:val="69"/>
        </w:numPr>
        <w:rPr>
          <w:shd w:val="clear" w:color="auto" w:fill="BDD6EE" w:themeFill="accent5" w:themeFillTint="66"/>
        </w:rPr>
      </w:pPr>
      <w:r w:rsidRPr="00BC0337">
        <w:rPr>
          <w:shd w:val="clear" w:color="auto" w:fill="BDD6EE" w:themeFill="accent5" w:themeFillTint="66"/>
        </w:rPr>
        <w:t>ochronę utrwalonych dominant architektonicznych historycznych obiektów budowlanych,</w:t>
      </w:r>
    </w:p>
    <w:p w14:paraId="3EA1B202" w14:textId="77777777" w:rsidR="00E702A0" w:rsidRPr="00BC0337" w:rsidRDefault="00E702A0" w:rsidP="00E702A0">
      <w:pPr>
        <w:pStyle w:val="Akapitzlist"/>
        <w:numPr>
          <w:ilvl w:val="0"/>
          <w:numId w:val="69"/>
        </w:numPr>
        <w:rPr>
          <w:shd w:val="clear" w:color="auto" w:fill="BDD6EE" w:themeFill="accent5" w:themeFillTint="66"/>
        </w:rPr>
      </w:pPr>
      <w:r w:rsidRPr="00BC0337">
        <w:rPr>
          <w:shd w:val="clear" w:color="auto" w:fill="BDD6EE" w:themeFill="accent5" w:themeFillTint="66"/>
        </w:rPr>
        <w:t>ochronę ekspozycji panoram historycznego układu przestrzennego,</w:t>
      </w:r>
    </w:p>
    <w:p w14:paraId="5C36B96A" w14:textId="77777777" w:rsidR="00E702A0" w:rsidRPr="00016AA7" w:rsidRDefault="00E702A0" w:rsidP="00E702A0">
      <w:pPr>
        <w:pStyle w:val="Akapitzlist"/>
        <w:numPr>
          <w:ilvl w:val="0"/>
          <w:numId w:val="69"/>
        </w:numPr>
        <w:rPr>
          <w:shd w:val="clear" w:color="auto" w:fill="BDD6EE" w:themeFill="accent5" w:themeFillTint="66"/>
        </w:rPr>
      </w:pPr>
      <w:r w:rsidRPr="00BC0337">
        <w:rPr>
          <w:shd w:val="clear" w:color="auto" w:fill="BDD6EE" w:themeFill="accent5" w:themeFillTint="66"/>
        </w:rPr>
        <w:t>w przypadku wprowadzania nowych elementów przestrzennego zagospodarowania, nie należy uwzględnić  tylko ich znaczenie w relacjach do bezpośredniego zabytkowego otoczenia, ale także ich wpływ na panoramę miejscowości</w:t>
      </w:r>
      <w:r w:rsidRPr="00016AA7">
        <w:rPr>
          <w:shd w:val="clear" w:color="auto" w:fill="BDD6EE" w:themeFill="accent5" w:themeFillTint="66"/>
        </w:rPr>
        <w:t xml:space="preserve"> z wyznaczonego obszaru ekspozycji biernej,</w:t>
      </w:r>
    </w:p>
    <w:p w14:paraId="3A73FB50" w14:textId="77777777" w:rsidR="00E702A0" w:rsidRPr="00016AA7" w:rsidRDefault="00E702A0" w:rsidP="00E702A0">
      <w:pPr>
        <w:pStyle w:val="Akapitzlist"/>
        <w:numPr>
          <w:ilvl w:val="0"/>
          <w:numId w:val="69"/>
        </w:numPr>
        <w:rPr>
          <w:shd w:val="clear" w:color="auto" w:fill="BDD6EE" w:themeFill="accent5" w:themeFillTint="66"/>
        </w:rPr>
      </w:pPr>
      <w:r w:rsidRPr="00016AA7">
        <w:rPr>
          <w:shd w:val="clear" w:color="auto" w:fill="BDD6EE" w:themeFill="accent5" w:themeFillTint="66"/>
        </w:rPr>
        <w:t>zachowanie historycznego rozplanowania kwartałów zabudowy,</w:t>
      </w:r>
    </w:p>
    <w:p w14:paraId="0E7D03CF" w14:textId="77777777" w:rsidR="00E702A0" w:rsidRPr="00016AA7" w:rsidRDefault="00E702A0" w:rsidP="00E702A0">
      <w:pPr>
        <w:pStyle w:val="Akapitzlist"/>
        <w:numPr>
          <w:ilvl w:val="0"/>
          <w:numId w:val="69"/>
        </w:numPr>
        <w:rPr>
          <w:shd w:val="clear" w:color="auto" w:fill="BDD6EE" w:themeFill="accent5" w:themeFillTint="66"/>
        </w:rPr>
      </w:pPr>
      <w:r w:rsidRPr="00016AA7">
        <w:rPr>
          <w:shd w:val="clear" w:color="auto" w:fill="BDD6EE" w:themeFill="accent5" w:themeFillTint="66"/>
        </w:rPr>
        <w:t>zachowanie historycznej parcelacji nieruchomości – historyczne struktury przestrzenne wpisane do rejestru zabytków,</w:t>
      </w:r>
    </w:p>
    <w:p w14:paraId="6D07C435" w14:textId="77777777" w:rsidR="00E702A0" w:rsidRPr="00016AA7" w:rsidRDefault="00E702A0" w:rsidP="00E702A0">
      <w:pPr>
        <w:pStyle w:val="Akapitzlist"/>
        <w:numPr>
          <w:ilvl w:val="0"/>
          <w:numId w:val="69"/>
        </w:numPr>
        <w:rPr>
          <w:shd w:val="clear" w:color="auto" w:fill="BDD6EE" w:themeFill="accent5" w:themeFillTint="66"/>
        </w:rPr>
      </w:pPr>
      <w:r w:rsidRPr="00016AA7">
        <w:rPr>
          <w:shd w:val="clear" w:color="auto" w:fill="BDD6EE" w:themeFill="accent5" w:themeFillTint="66"/>
        </w:rPr>
        <w:t>zachowanie historycznych linii zabudowy,</w:t>
      </w:r>
    </w:p>
    <w:p w14:paraId="5DFF254E" w14:textId="77777777" w:rsidR="00E702A0" w:rsidRPr="00016AA7" w:rsidRDefault="00E702A0" w:rsidP="00E702A0">
      <w:pPr>
        <w:pStyle w:val="Akapitzlist"/>
        <w:numPr>
          <w:ilvl w:val="0"/>
          <w:numId w:val="69"/>
        </w:numPr>
        <w:rPr>
          <w:shd w:val="clear" w:color="auto" w:fill="BDD6EE" w:themeFill="accent5" w:themeFillTint="66"/>
        </w:rPr>
      </w:pPr>
      <w:r>
        <w:rPr>
          <w:shd w:val="clear" w:color="auto" w:fill="BDD6EE" w:themeFill="accent5" w:themeFillTint="66"/>
        </w:rPr>
        <w:t xml:space="preserve">wprowadzanie </w:t>
      </w:r>
      <w:r w:rsidRPr="00016AA7">
        <w:rPr>
          <w:shd w:val="clear" w:color="auto" w:fill="BDD6EE" w:themeFill="accent5" w:themeFillTint="66"/>
        </w:rPr>
        <w:t>no</w:t>
      </w:r>
      <w:r>
        <w:rPr>
          <w:shd w:val="clear" w:color="auto" w:fill="BDD6EE" w:themeFill="accent5" w:themeFillTint="66"/>
        </w:rPr>
        <w:t xml:space="preserve">wej </w:t>
      </w:r>
      <w:r w:rsidRPr="00016AA7">
        <w:rPr>
          <w:shd w:val="clear" w:color="auto" w:fill="BDD6EE" w:themeFill="accent5" w:themeFillTint="66"/>
        </w:rPr>
        <w:t>zabudow</w:t>
      </w:r>
      <w:r>
        <w:rPr>
          <w:shd w:val="clear" w:color="auto" w:fill="BDD6EE" w:themeFill="accent5" w:themeFillTint="66"/>
        </w:rPr>
        <w:t>y w</w:t>
      </w:r>
      <w:r w:rsidRPr="00016AA7">
        <w:rPr>
          <w:shd w:val="clear" w:color="auto" w:fill="BDD6EE" w:themeFill="accent5" w:themeFillTint="66"/>
        </w:rPr>
        <w:t xml:space="preserve"> zakresie skali brył i rozplanowania w obrębie nieruchomości</w:t>
      </w:r>
      <w:r>
        <w:rPr>
          <w:shd w:val="clear" w:color="auto" w:fill="BDD6EE" w:themeFill="accent5" w:themeFillTint="66"/>
        </w:rPr>
        <w:t xml:space="preserve">, z zachowaniem harmonii </w:t>
      </w:r>
      <w:r w:rsidRPr="00016AA7">
        <w:rPr>
          <w:shd w:val="clear" w:color="auto" w:fill="BDD6EE" w:themeFill="accent5" w:themeFillTint="66"/>
        </w:rPr>
        <w:t xml:space="preserve">ze skalą historycznej zabudowy i </w:t>
      </w:r>
      <w:r>
        <w:rPr>
          <w:shd w:val="clear" w:color="auto" w:fill="BDD6EE" w:themeFill="accent5" w:themeFillTint="66"/>
        </w:rPr>
        <w:t xml:space="preserve">z zachowaniem historycznych zasad </w:t>
      </w:r>
      <w:r w:rsidRPr="00016AA7">
        <w:rPr>
          <w:shd w:val="clear" w:color="auto" w:fill="BDD6EE" w:themeFill="accent5" w:themeFillTint="66"/>
        </w:rPr>
        <w:t>zagospodarowania nieruchomości,</w:t>
      </w:r>
    </w:p>
    <w:p w14:paraId="20470B83" w14:textId="77777777" w:rsidR="00E702A0" w:rsidRPr="00016AA7" w:rsidRDefault="00E702A0" w:rsidP="00E702A0">
      <w:pPr>
        <w:pStyle w:val="Akapitzlist"/>
        <w:numPr>
          <w:ilvl w:val="0"/>
          <w:numId w:val="69"/>
        </w:numPr>
        <w:rPr>
          <w:shd w:val="clear" w:color="auto" w:fill="BDD6EE" w:themeFill="accent5" w:themeFillTint="66"/>
        </w:rPr>
      </w:pPr>
      <w:r w:rsidRPr="00016AA7">
        <w:rPr>
          <w:shd w:val="clear" w:color="auto" w:fill="BDD6EE" w:themeFill="accent5" w:themeFillTint="66"/>
        </w:rPr>
        <w:t>ochronę osi widokowych nakierowanych na najważniejsze historyczne obiekty budowlane,</w:t>
      </w:r>
    </w:p>
    <w:p w14:paraId="609162D3" w14:textId="77777777" w:rsidR="00E702A0" w:rsidRPr="002C78E7" w:rsidRDefault="00E702A0" w:rsidP="00E702A0">
      <w:pPr>
        <w:pStyle w:val="Akapitzlist"/>
        <w:numPr>
          <w:ilvl w:val="0"/>
          <w:numId w:val="69"/>
        </w:numPr>
        <w:rPr>
          <w:shd w:val="clear" w:color="auto" w:fill="BDD6EE" w:themeFill="accent5" w:themeFillTint="66"/>
        </w:rPr>
      </w:pPr>
      <w:r w:rsidRPr="00016AA7">
        <w:rPr>
          <w:shd w:val="clear" w:color="auto" w:fill="BDD6EE" w:themeFill="accent5" w:themeFillTint="66"/>
        </w:rPr>
        <w:t>wszelkie działania skutkujące zmian</w:t>
      </w:r>
      <w:r>
        <w:rPr>
          <w:shd w:val="clear" w:color="auto" w:fill="BDD6EE" w:themeFill="accent5" w:themeFillTint="66"/>
        </w:rPr>
        <w:t xml:space="preserve">ą </w:t>
      </w:r>
      <w:r w:rsidRPr="00016AA7">
        <w:rPr>
          <w:shd w:val="clear" w:color="auto" w:fill="BDD6EE" w:themeFill="accent5" w:themeFillTint="66"/>
        </w:rPr>
        <w:t>zagospodarowania przestrzeni na obszarach osi widokowych</w:t>
      </w:r>
      <w:r>
        <w:rPr>
          <w:shd w:val="clear" w:color="auto" w:fill="BDD6EE" w:themeFill="accent5" w:themeFillTint="66"/>
        </w:rPr>
        <w:t xml:space="preserve">, analizować </w:t>
      </w:r>
      <w:r w:rsidRPr="002C78E7">
        <w:rPr>
          <w:shd w:val="clear" w:color="auto" w:fill="BDD6EE" w:themeFill="accent5" w:themeFillTint="66"/>
        </w:rPr>
        <w:t>pod kątem ich wpływu na ekspozycję historycznych obiektów, na które osie te są nakierowane</w:t>
      </w:r>
      <w:r>
        <w:rPr>
          <w:shd w:val="clear" w:color="auto" w:fill="BDD6EE" w:themeFill="accent5" w:themeFillTint="66"/>
        </w:rPr>
        <w:t xml:space="preserve"> – z</w:t>
      </w:r>
      <w:r w:rsidRPr="002C78E7">
        <w:rPr>
          <w:shd w:val="clear" w:color="auto" w:fill="BDD6EE" w:themeFill="accent5" w:themeFillTint="66"/>
        </w:rPr>
        <w:t>akaz wprowadzania rozwiązań, które skutkowałyby dysonansem w percepcji historycznej struktury przestrzenno-architektoniczno-krajobrazowej w polach osi widokowych,</w:t>
      </w:r>
    </w:p>
    <w:p w14:paraId="4489285F" w14:textId="77777777" w:rsidR="00E702A0" w:rsidRPr="00016AA7" w:rsidRDefault="00E702A0" w:rsidP="00E702A0">
      <w:pPr>
        <w:pStyle w:val="Akapitzlist"/>
        <w:numPr>
          <w:ilvl w:val="0"/>
          <w:numId w:val="69"/>
        </w:numPr>
        <w:rPr>
          <w:shd w:val="clear" w:color="auto" w:fill="BDD6EE" w:themeFill="accent5" w:themeFillTint="66"/>
        </w:rPr>
      </w:pPr>
      <w:r w:rsidRPr="00016AA7">
        <w:rPr>
          <w:shd w:val="clear" w:color="auto" w:fill="BDD6EE" w:themeFill="accent5" w:themeFillTint="66"/>
        </w:rPr>
        <w:t>zachowanie historycznych form zaprojektowanej zieleni – parków, skwerów, alei i szpalerów,</w:t>
      </w:r>
    </w:p>
    <w:p w14:paraId="5CDE97AE" w14:textId="77777777" w:rsidR="00E702A0" w:rsidRDefault="00E702A0" w:rsidP="00E702A0">
      <w:pPr>
        <w:pStyle w:val="Akapitzlist"/>
        <w:numPr>
          <w:ilvl w:val="0"/>
          <w:numId w:val="69"/>
        </w:numPr>
        <w:rPr>
          <w:shd w:val="clear" w:color="auto" w:fill="BDD6EE" w:themeFill="accent5" w:themeFillTint="66"/>
        </w:rPr>
      </w:pPr>
      <w:r w:rsidRPr="00016AA7">
        <w:rPr>
          <w:shd w:val="clear" w:color="auto" w:fill="BDD6EE" w:themeFill="accent5" w:themeFillTint="66"/>
        </w:rPr>
        <w:t>wszelkie działania w obszarze objętym ochroną zabytkowej struktury przestrzennej, w tym wznoszenia budowli kubaturowych, rozbudowy i nadbudowy niehistorycznych obiektów budowlanych oraz remonty obiektów historycznych</w:t>
      </w:r>
      <w:r>
        <w:rPr>
          <w:shd w:val="clear" w:color="auto" w:fill="BDD6EE" w:themeFill="accent5" w:themeFillTint="66"/>
        </w:rPr>
        <w:t xml:space="preserve"> </w:t>
      </w:r>
      <w:r w:rsidRPr="00016AA7">
        <w:rPr>
          <w:shd w:val="clear" w:color="auto" w:fill="BDD6EE" w:themeFill="accent5" w:themeFillTint="66"/>
        </w:rPr>
        <w:t xml:space="preserve">i współczesnych, zmiany nawierzchni, wprowadzanie elementów małej architektury i zieleni, </w:t>
      </w:r>
      <w:r>
        <w:rPr>
          <w:shd w:val="clear" w:color="auto" w:fill="BDD6EE" w:themeFill="accent5" w:themeFillTint="66"/>
        </w:rPr>
        <w:t xml:space="preserve">wprowadzać z zachowaniem wartości kulturowych </w:t>
      </w:r>
      <w:r w:rsidRPr="00016AA7">
        <w:rPr>
          <w:shd w:val="clear" w:color="auto" w:fill="BDD6EE" w:themeFill="accent5" w:themeFillTint="66"/>
        </w:rPr>
        <w:t>chronionego układu przestrzennego na zasadach harmonijnej kontynuacji i</w:t>
      </w:r>
      <w:r>
        <w:rPr>
          <w:shd w:val="clear" w:color="auto" w:fill="BDD6EE" w:themeFill="accent5" w:themeFillTint="66"/>
        </w:rPr>
        <w:t> </w:t>
      </w:r>
      <w:r w:rsidRPr="00016AA7">
        <w:rPr>
          <w:shd w:val="clear" w:color="auto" w:fill="BDD6EE" w:themeFill="accent5" w:themeFillTint="66"/>
        </w:rPr>
        <w:t>dbałością, aby nie deprecjonować i nie niszczyć istniejących nawarstwień kulturowych,</w:t>
      </w:r>
    </w:p>
    <w:p w14:paraId="626DDFE0" w14:textId="77777777" w:rsidR="00E702A0" w:rsidRDefault="00E702A0" w:rsidP="00E702A0">
      <w:pPr>
        <w:pStyle w:val="Akapitzlist"/>
        <w:numPr>
          <w:ilvl w:val="0"/>
          <w:numId w:val="69"/>
        </w:numPr>
        <w:rPr>
          <w:shd w:val="clear" w:color="auto" w:fill="BDD6EE" w:themeFill="accent5" w:themeFillTint="66"/>
        </w:rPr>
      </w:pPr>
      <w:r>
        <w:rPr>
          <w:shd w:val="clear" w:color="auto" w:fill="BDD6EE" w:themeFill="accent5" w:themeFillTint="66"/>
        </w:rPr>
        <w:t xml:space="preserve">obowiązek uzyskania pozwolenia właściwego organu ochrony zabytków, w przypadku prowadzenia jakichkolwiek działań w obszarze wpisanym do rejestru zabytków historycznej struktury przestrzennej, </w:t>
      </w:r>
    </w:p>
    <w:p w14:paraId="28E2C150" w14:textId="32A327DD" w:rsidR="00E702A0" w:rsidRDefault="00E702A0" w:rsidP="00C02896">
      <w:pPr>
        <w:pStyle w:val="Akapitzlist"/>
        <w:numPr>
          <w:ilvl w:val="0"/>
          <w:numId w:val="69"/>
        </w:numPr>
        <w:rPr>
          <w:shd w:val="clear" w:color="auto" w:fill="BDD6EE" w:themeFill="accent5" w:themeFillTint="66"/>
        </w:rPr>
      </w:pPr>
      <w:r>
        <w:rPr>
          <w:shd w:val="clear" w:color="auto" w:fill="BDD6EE" w:themeFill="accent5" w:themeFillTint="66"/>
        </w:rPr>
        <w:t xml:space="preserve">obowiązek uzyskania uzgodnienia właściwego organu ochrony zabytków, w przypadku prowadzenia jakichkolwiek działań w obszarze niewpisanym do rejestru zabytków, ale objętym prawną ochroną konserwatorską historycznej struktury przestrzennej. </w:t>
      </w:r>
    </w:p>
    <w:p w14:paraId="1C14B8D3" w14:textId="77777777" w:rsidR="00C02896" w:rsidRPr="00C02896" w:rsidRDefault="00C02896" w:rsidP="00C02896">
      <w:pPr>
        <w:pStyle w:val="Akapitzlist"/>
        <w:rPr>
          <w:shd w:val="clear" w:color="auto" w:fill="BDD6EE" w:themeFill="accent5" w:themeFillTint="66"/>
        </w:rPr>
      </w:pPr>
    </w:p>
    <w:p w14:paraId="1E1EEC56" w14:textId="77777777" w:rsidR="00E702A0" w:rsidRPr="00F90087" w:rsidRDefault="00E702A0" w:rsidP="007868F0">
      <w:pPr>
        <w:pStyle w:val="Nagwek3"/>
        <w:numPr>
          <w:ilvl w:val="0"/>
          <w:numId w:val="88"/>
        </w:numPr>
        <w:tabs>
          <w:tab w:val="left" w:pos="1134"/>
        </w:tabs>
      </w:pPr>
      <w:bookmarkStart w:id="204" w:name="_Toc143083022"/>
      <w:r w:rsidRPr="002C78E7">
        <w:rPr>
          <w:shd w:val="clear" w:color="auto" w:fill="BDD6EE" w:themeFill="accent5" w:themeFillTint="66"/>
        </w:rPr>
        <w:t>Ochrona historyczn</w:t>
      </w:r>
      <w:r>
        <w:rPr>
          <w:shd w:val="clear" w:color="auto" w:fill="BDD6EE" w:themeFill="accent5" w:themeFillTint="66"/>
        </w:rPr>
        <w:t>ych zespołów budowlanych</w:t>
      </w:r>
      <w:bookmarkEnd w:id="204"/>
      <w:r>
        <w:rPr>
          <w:shd w:val="clear" w:color="auto" w:fill="BDD6EE" w:themeFill="accent5" w:themeFillTint="66"/>
        </w:rPr>
        <w:t xml:space="preserve">  </w:t>
      </w:r>
    </w:p>
    <w:p w14:paraId="235D63A7" w14:textId="77777777" w:rsidR="00E702A0" w:rsidRDefault="00E702A0" w:rsidP="00E702A0">
      <w:pPr>
        <w:ind w:left="372" w:firstLine="708"/>
        <w:rPr>
          <w:shd w:val="clear" w:color="auto" w:fill="BDD6EE" w:themeFill="accent5" w:themeFillTint="66"/>
        </w:rPr>
      </w:pPr>
      <w:r>
        <w:rPr>
          <w:shd w:val="clear" w:color="auto" w:fill="BDD6EE" w:themeFill="accent5" w:themeFillTint="66"/>
        </w:rPr>
        <w:t>W zakresie ochrony konserwatorskiej historycznych zespołów budowlanych nakazuje się:</w:t>
      </w:r>
    </w:p>
    <w:p w14:paraId="50C4D14A" w14:textId="77777777" w:rsidR="00E702A0" w:rsidRDefault="00E702A0" w:rsidP="00E702A0">
      <w:pPr>
        <w:pStyle w:val="Akapitzlist"/>
        <w:numPr>
          <w:ilvl w:val="0"/>
          <w:numId w:val="70"/>
        </w:numPr>
        <w:rPr>
          <w:shd w:val="clear" w:color="auto" w:fill="BDD6EE" w:themeFill="accent5" w:themeFillTint="66"/>
        </w:rPr>
      </w:pPr>
      <w:r>
        <w:rPr>
          <w:shd w:val="clear" w:color="auto" w:fill="BDD6EE" w:themeFill="accent5" w:themeFillTint="66"/>
        </w:rPr>
        <w:t>zachowanie historycznego rozplanowania i granic historycznego,</w:t>
      </w:r>
    </w:p>
    <w:p w14:paraId="299DD2A2" w14:textId="77777777" w:rsidR="00E702A0" w:rsidRDefault="00E702A0" w:rsidP="00E702A0">
      <w:pPr>
        <w:pStyle w:val="Akapitzlist"/>
        <w:numPr>
          <w:ilvl w:val="0"/>
          <w:numId w:val="70"/>
        </w:numPr>
        <w:rPr>
          <w:shd w:val="clear" w:color="auto" w:fill="BDD6EE" w:themeFill="accent5" w:themeFillTint="66"/>
        </w:rPr>
      </w:pPr>
      <w:r>
        <w:rPr>
          <w:shd w:val="clear" w:color="auto" w:fill="BDD6EE" w:themeFill="accent5" w:themeFillTint="66"/>
        </w:rPr>
        <w:t xml:space="preserve">ochronę utrwalonych dominant architektonicznych historycznych obiektów budowlanych, </w:t>
      </w:r>
    </w:p>
    <w:p w14:paraId="26A66705" w14:textId="77777777" w:rsidR="00E702A0" w:rsidRDefault="00E702A0" w:rsidP="00E702A0">
      <w:pPr>
        <w:pStyle w:val="Akapitzlist"/>
        <w:numPr>
          <w:ilvl w:val="0"/>
          <w:numId w:val="70"/>
        </w:numPr>
        <w:rPr>
          <w:shd w:val="clear" w:color="auto" w:fill="BDD6EE" w:themeFill="accent5" w:themeFillTint="66"/>
        </w:rPr>
      </w:pPr>
      <w:r>
        <w:rPr>
          <w:shd w:val="clear" w:color="auto" w:fill="BDD6EE" w:themeFill="accent5" w:themeFillTint="66"/>
        </w:rPr>
        <w:t>ochronę ekspozycji biernej i czynnej historycznego zespołu budowlanego,</w:t>
      </w:r>
    </w:p>
    <w:p w14:paraId="58CB004F" w14:textId="77777777" w:rsidR="00E702A0" w:rsidRDefault="00E702A0" w:rsidP="00E702A0">
      <w:pPr>
        <w:pStyle w:val="Akapitzlist"/>
        <w:numPr>
          <w:ilvl w:val="0"/>
          <w:numId w:val="70"/>
        </w:numPr>
        <w:rPr>
          <w:shd w:val="clear" w:color="auto" w:fill="BDD6EE" w:themeFill="accent5" w:themeFillTint="66"/>
        </w:rPr>
      </w:pPr>
      <w:r>
        <w:rPr>
          <w:shd w:val="clear" w:color="auto" w:fill="BDD6EE" w:themeFill="accent5" w:themeFillTint="66"/>
        </w:rPr>
        <w:t>w przypadku wprowadzania nowych elementów przestrzennego zagospodarowania zwracanie uwagi nie tylko na ich znaczenie w relacjach do bezpośredniego zabytkowego otoczenia, ale także na ich wpływ na percepcję historycznego układu z wyznaczonego obszaru ekspozycji biernej,</w:t>
      </w:r>
    </w:p>
    <w:p w14:paraId="7ED7BA33" w14:textId="77777777" w:rsidR="00E702A0" w:rsidRDefault="00E702A0" w:rsidP="00E702A0">
      <w:pPr>
        <w:pStyle w:val="Akapitzlist"/>
        <w:numPr>
          <w:ilvl w:val="0"/>
          <w:numId w:val="70"/>
        </w:numPr>
        <w:rPr>
          <w:shd w:val="clear" w:color="auto" w:fill="BDD6EE" w:themeFill="accent5" w:themeFillTint="66"/>
        </w:rPr>
      </w:pPr>
      <w:r>
        <w:rPr>
          <w:shd w:val="clear" w:color="auto" w:fill="BDD6EE" w:themeFill="accent5" w:themeFillTint="66"/>
        </w:rPr>
        <w:t xml:space="preserve">wprowadzanie </w:t>
      </w:r>
      <w:r w:rsidRPr="00016AA7">
        <w:rPr>
          <w:shd w:val="clear" w:color="auto" w:fill="BDD6EE" w:themeFill="accent5" w:themeFillTint="66"/>
        </w:rPr>
        <w:t>no</w:t>
      </w:r>
      <w:r>
        <w:rPr>
          <w:shd w:val="clear" w:color="auto" w:fill="BDD6EE" w:themeFill="accent5" w:themeFillTint="66"/>
        </w:rPr>
        <w:t xml:space="preserve">wej </w:t>
      </w:r>
      <w:r w:rsidRPr="00016AA7">
        <w:rPr>
          <w:shd w:val="clear" w:color="auto" w:fill="BDD6EE" w:themeFill="accent5" w:themeFillTint="66"/>
        </w:rPr>
        <w:t>zabudow</w:t>
      </w:r>
      <w:r>
        <w:rPr>
          <w:shd w:val="clear" w:color="auto" w:fill="BDD6EE" w:themeFill="accent5" w:themeFillTint="66"/>
        </w:rPr>
        <w:t>y w</w:t>
      </w:r>
      <w:r w:rsidRPr="00016AA7">
        <w:rPr>
          <w:shd w:val="clear" w:color="auto" w:fill="BDD6EE" w:themeFill="accent5" w:themeFillTint="66"/>
        </w:rPr>
        <w:t xml:space="preserve"> zakresie skali brył i rozplanowania w obrębie nieruchomości</w:t>
      </w:r>
      <w:r>
        <w:rPr>
          <w:shd w:val="clear" w:color="auto" w:fill="BDD6EE" w:themeFill="accent5" w:themeFillTint="66"/>
        </w:rPr>
        <w:t xml:space="preserve">, z zachowaniem harmonii </w:t>
      </w:r>
      <w:r w:rsidRPr="00016AA7">
        <w:rPr>
          <w:shd w:val="clear" w:color="auto" w:fill="BDD6EE" w:themeFill="accent5" w:themeFillTint="66"/>
        </w:rPr>
        <w:t xml:space="preserve">ze skalą historycznej zabudowy i </w:t>
      </w:r>
      <w:r>
        <w:rPr>
          <w:shd w:val="clear" w:color="auto" w:fill="BDD6EE" w:themeFill="accent5" w:themeFillTint="66"/>
        </w:rPr>
        <w:t xml:space="preserve">z zachowaniem historycznych zasad </w:t>
      </w:r>
      <w:r w:rsidRPr="00016AA7">
        <w:rPr>
          <w:shd w:val="clear" w:color="auto" w:fill="BDD6EE" w:themeFill="accent5" w:themeFillTint="66"/>
        </w:rPr>
        <w:t>zagospodarowania nieruchomości,</w:t>
      </w:r>
    </w:p>
    <w:p w14:paraId="350F3F1F" w14:textId="77777777" w:rsidR="00E702A0" w:rsidRPr="00016AA7" w:rsidRDefault="00E702A0" w:rsidP="00E702A0">
      <w:pPr>
        <w:pStyle w:val="Akapitzlist"/>
        <w:numPr>
          <w:ilvl w:val="0"/>
          <w:numId w:val="70"/>
        </w:numPr>
        <w:rPr>
          <w:shd w:val="clear" w:color="auto" w:fill="BDD6EE" w:themeFill="accent5" w:themeFillTint="66"/>
        </w:rPr>
      </w:pPr>
      <w:r w:rsidRPr="00016AA7">
        <w:rPr>
          <w:shd w:val="clear" w:color="auto" w:fill="BDD6EE" w:themeFill="accent5" w:themeFillTint="66"/>
        </w:rPr>
        <w:t>ochronę osi widokowych nakierowanych na najważniejsze historyczne obiekty budowlane</w:t>
      </w:r>
      <w:r>
        <w:rPr>
          <w:shd w:val="clear" w:color="auto" w:fill="BDD6EE" w:themeFill="accent5" w:themeFillTint="66"/>
        </w:rPr>
        <w:t xml:space="preserve"> w historycznym zespole budowlanym</w:t>
      </w:r>
      <w:r w:rsidRPr="00016AA7">
        <w:rPr>
          <w:shd w:val="clear" w:color="auto" w:fill="BDD6EE" w:themeFill="accent5" w:themeFillTint="66"/>
        </w:rPr>
        <w:t>,</w:t>
      </w:r>
    </w:p>
    <w:p w14:paraId="24F56733" w14:textId="77777777" w:rsidR="00E702A0" w:rsidRDefault="00E702A0" w:rsidP="00E702A0">
      <w:pPr>
        <w:pStyle w:val="Akapitzlist"/>
        <w:numPr>
          <w:ilvl w:val="0"/>
          <w:numId w:val="70"/>
        </w:numPr>
        <w:rPr>
          <w:shd w:val="clear" w:color="auto" w:fill="BDD6EE" w:themeFill="accent5" w:themeFillTint="66"/>
        </w:rPr>
      </w:pPr>
      <w:r w:rsidRPr="00016AA7">
        <w:rPr>
          <w:shd w:val="clear" w:color="auto" w:fill="BDD6EE" w:themeFill="accent5" w:themeFillTint="66"/>
        </w:rPr>
        <w:lastRenderedPageBreak/>
        <w:t>wszelkie działania skutkujące zmian</w:t>
      </w:r>
      <w:r>
        <w:rPr>
          <w:shd w:val="clear" w:color="auto" w:fill="BDD6EE" w:themeFill="accent5" w:themeFillTint="66"/>
        </w:rPr>
        <w:t xml:space="preserve">ą </w:t>
      </w:r>
      <w:r w:rsidRPr="00016AA7">
        <w:rPr>
          <w:shd w:val="clear" w:color="auto" w:fill="BDD6EE" w:themeFill="accent5" w:themeFillTint="66"/>
        </w:rPr>
        <w:t>zagospodarowania przestrzeni na obszarach osi widokowych</w:t>
      </w:r>
      <w:r>
        <w:rPr>
          <w:shd w:val="clear" w:color="auto" w:fill="BDD6EE" w:themeFill="accent5" w:themeFillTint="66"/>
        </w:rPr>
        <w:t xml:space="preserve">, analizować </w:t>
      </w:r>
      <w:r w:rsidRPr="00016AA7">
        <w:rPr>
          <w:shd w:val="clear" w:color="auto" w:fill="BDD6EE" w:themeFill="accent5" w:themeFillTint="66"/>
        </w:rPr>
        <w:t>pod kątem ich wpływu na ekspozycję historycznych obiektów, na które osie te są nakierowane</w:t>
      </w:r>
      <w:r>
        <w:rPr>
          <w:shd w:val="clear" w:color="auto" w:fill="BDD6EE" w:themeFill="accent5" w:themeFillTint="66"/>
        </w:rPr>
        <w:t xml:space="preserve"> – z</w:t>
      </w:r>
      <w:r w:rsidRPr="00016AA7">
        <w:rPr>
          <w:shd w:val="clear" w:color="auto" w:fill="BDD6EE" w:themeFill="accent5" w:themeFillTint="66"/>
        </w:rPr>
        <w:t>akaz wprowadzania rozwiązań, które skutkowałyby dysonansem w percepcji historycznej struktury przestrzenno-architektoniczno-krajobrazowej w polach osi widokowych,</w:t>
      </w:r>
    </w:p>
    <w:p w14:paraId="7584C852" w14:textId="77777777" w:rsidR="00E702A0" w:rsidRPr="00016AA7" w:rsidRDefault="00E702A0" w:rsidP="00E702A0">
      <w:pPr>
        <w:pStyle w:val="Akapitzlist"/>
        <w:numPr>
          <w:ilvl w:val="0"/>
          <w:numId w:val="70"/>
        </w:numPr>
        <w:rPr>
          <w:shd w:val="clear" w:color="auto" w:fill="BDD6EE" w:themeFill="accent5" w:themeFillTint="66"/>
        </w:rPr>
      </w:pPr>
      <w:r w:rsidRPr="00016AA7">
        <w:rPr>
          <w:shd w:val="clear" w:color="auto" w:fill="BDD6EE" w:themeFill="accent5" w:themeFillTint="66"/>
        </w:rPr>
        <w:t>zachowanie historycznych form zaprojektowanej zieleni – parków,</w:t>
      </w:r>
      <w:r>
        <w:rPr>
          <w:shd w:val="clear" w:color="auto" w:fill="BDD6EE" w:themeFill="accent5" w:themeFillTint="66"/>
        </w:rPr>
        <w:t xml:space="preserve"> ogrodów, </w:t>
      </w:r>
      <w:r w:rsidRPr="00016AA7">
        <w:rPr>
          <w:shd w:val="clear" w:color="auto" w:fill="BDD6EE" w:themeFill="accent5" w:themeFillTint="66"/>
        </w:rPr>
        <w:t>skwerów, alei i</w:t>
      </w:r>
      <w:r>
        <w:rPr>
          <w:shd w:val="clear" w:color="auto" w:fill="BDD6EE" w:themeFill="accent5" w:themeFillTint="66"/>
        </w:rPr>
        <w:t> </w:t>
      </w:r>
      <w:r w:rsidRPr="00016AA7">
        <w:rPr>
          <w:shd w:val="clear" w:color="auto" w:fill="BDD6EE" w:themeFill="accent5" w:themeFillTint="66"/>
        </w:rPr>
        <w:t>szpalerów,</w:t>
      </w:r>
    </w:p>
    <w:p w14:paraId="0205E5DB" w14:textId="03DF7384" w:rsidR="00E702A0" w:rsidRDefault="00E702A0" w:rsidP="00E702A0">
      <w:pPr>
        <w:pStyle w:val="Akapitzlist"/>
        <w:numPr>
          <w:ilvl w:val="0"/>
          <w:numId w:val="70"/>
        </w:numPr>
        <w:rPr>
          <w:shd w:val="clear" w:color="auto" w:fill="BDD6EE" w:themeFill="accent5" w:themeFillTint="66"/>
        </w:rPr>
      </w:pPr>
      <w:r w:rsidRPr="00016AA7">
        <w:rPr>
          <w:shd w:val="clear" w:color="auto" w:fill="BDD6EE" w:themeFill="accent5" w:themeFillTint="66"/>
        </w:rPr>
        <w:t>wszelkie działania w obszarze objętym ochroną zabytkowej struktury przestrzennej, w tym wznoszenia budowli kubaturowych, rozbudowy i nadbudowy niehistorycznych obiektów budowlanych oraz remonty obiektów historycznych, jak i współczesnych, zmiany nawierzchni, wprowadzanie elementów małej architektury i zieleni,</w:t>
      </w:r>
      <w:r>
        <w:rPr>
          <w:shd w:val="clear" w:color="auto" w:fill="BDD6EE" w:themeFill="accent5" w:themeFillTint="66"/>
        </w:rPr>
        <w:t xml:space="preserve"> wprowadzać z</w:t>
      </w:r>
      <w:r w:rsidR="006B046C">
        <w:rPr>
          <w:shd w:val="clear" w:color="auto" w:fill="BDD6EE" w:themeFill="accent5" w:themeFillTint="66"/>
        </w:rPr>
        <w:t> </w:t>
      </w:r>
      <w:r>
        <w:rPr>
          <w:shd w:val="clear" w:color="auto" w:fill="BDD6EE" w:themeFill="accent5" w:themeFillTint="66"/>
        </w:rPr>
        <w:t xml:space="preserve">zachowaniem wartości kulturowych </w:t>
      </w:r>
      <w:r w:rsidRPr="00016AA7">
        <w:rPr>
          <w:shd w:val="clear" w:color="auto" w:fill="BDD6EE" w:themeFill="accent5" w:themeFillTint="66"/>
        </w:rPr>
        <w:t>chronionego układu przestrzennego na zasadach harmonijnej kontynuacji i</w:t>
      </w:r>
      <w:r>
        <w:rPr>
          <w:shd w:val="clear" w:color="auto" w:fill="BDD6EE" w:themeFill="accent5" w:themeFillTint="66"/>
        </w:rPr>
        <w:t xml:space="preserve"> </w:t>
      </w:r>
      <w:r w:rsidRPr="00016AA7">
        <w:rPr>
          <w:shd w:val="clear" w:color="auto" w:fill="BDD6EE" w:themeFill="accent5" w:themeFillTint="66"/>
        </w:rPr>
        <w:t>dbałością, aby nie deprecjonować i nie niszczyć istniejących nawarstwień kulturowych,</w:t>
      </w:r>
    </w:p>
    <w:p w14:paraId="374FC3F9" w14:textId="77777777" w:rsidR="00E702A0" w:rsidRDefault="00E702A0" w:rsidP="00E702A0">
      <w:pPr>
        <w:pStyle w:val="Akapitzlist"/>
        <w:numPr>
          <w:ilvl w:val="0"/>
          <w:numId w:val="70"/>
        </w:numPr>
        <w:rPr>
          <w:shd w:val="clear" w:color="auto" w:fill="BDD6EE" w:themeFill="accent5" w:themeFillTint="66"/>
        </w:rPr>
      </w:pPr>
      <w:r>
        <w:rPr>
          <w:shd w:val="clear" w:color="auto" w:fill="BDD6EE" w:themeFill="accent5" w:themeFillTint="66"/>
        </w:rPr>
        <w:t>obowiązek uzyskania pozwolenia właściwego organu ochrony zabytków, w przypadku prowadzenia jakichkolwiek działań w obszarze  wpisanym do rejestru zabytków historycznego zespołu budowlanego,</w:t>
      </w:r>
    </w:p>
    <w:p w14:paraId="0A1DF0E5" w14:textId="77777777" w:rsidR="00E702A0" w:rsidRDefault="00E702A0" w:rsidP="00E702A0">
      <w:pPr>
        <w:pStyle w:val="Akapitzlist"/>
        <w:numPr>
          <w:ilvl w:val="0"/>
          <w:numId w:val="70"/>
        </w:numPr>
        <w:rPr>
          <w:shd w:val="clear" w:color="auto" w:fill="BDD6EE" w:themeFill="accent5" w:themeFillTint="66"/>
        </w:rPr>
      </w:pPr>
      <w:r>
        <w:rPr>
          <w:shd w:val="clear" w:color="auto" w:fill="BDD6EE" w:themeFill="accent5" w:themeFillTint="66"/>
        </w:rPr>
        <w:t>obowiązek uzyskania uzgodnienia właściwego organu ochrony zabytków, w przypadku prowadzenia jakichkolwiek działań w obszarze niewpisanym do rejestru zabytków, ale objętym prawną ochroną konserwatorską, historycznego zespołu budowlanego.</w:t>
      </w:r>
    </w:p>
    <w:p w14:paraId="39AF259B" w14:textId="77777777" w:rsidR="00E702A0" w:rsidRDefault="00E702A0" w:rsidP="00E702A0">
      <w:pPr>
        <w:rPr>
          <w:shd w:val="clear" w:color="auto" w:fill="BDD6EE" w:themeFill="accent5" w:themeFillTint="66"/>
        </w:rPr>
      </w:pPr>
    </w:p>
    <w:p w14:paraId="0F428FCA" w14:textId="77777777" w:rsidR="00E702A0" w:rsidRPr="00F90087" w:rsidRDefault="00E702A0" w:rsidP="007868F0">
      <w:pPr>
        <w:pStyle w:val="Nagwek3"/>
        <w:numPr>
          <w:ilvl w:val="0"/>
          <w:numId w:val="90"/>
        </w:numPr>
        <w:tabs>
          <w:tab w:val="left" w:pos="1134"/>
        </w:tabs>
      </w:pPr>
      <w:bookmarkStart w:id="205" w:name="_Toc143083023"/>
      <w:r w:rsidRPr="002C78E7">
        <w:rPr>
          <w:shd w:val="clear" w:color="auto" w:fill="BDD6EE" w:themeFill="accent5" w:themeFillTint="66"/>
        </w:rPr>
        <w:t>Ochrona historyczn</w:t>
      </w:r>
      <w:r>
        <w:rPr>
          <w:shd w:val="clear" w:color="auto" w:fill="BDD6EE" w:themeFill="accent5" w:themeFillTint="66"/>
        </w:rPr>
        <w:t>ych obiektów budowlanych</w:t>
      </w:r>
      <w:bookmarkEnd w:id="205"/>
      <w:r>
        <w:rPr>
          <w:shd w:val="clear" w:color="auto" w:fill="BDD6EE" w:themeFill="accent5" w:themeFillTint="66"/>
        </w:rPr>
        <w:t xml:space="preserve">  </w:t>
      </w:r>
    </w:p>
    <w:p w14:paraId="0793021E" w14:textId="77777777" w:rsidR="00E702A0" w:rsidRDefault="00E702A0" w:rsidP="007868F0">
      <w:pPr>
        <w:ind w:left="374" w:firstLine="760"/>
        <w:rPr>
          <w:shd w:val="clear" w:color="auto" w:fill="BDD6EE" w:themeFill="accent5" w:themeFillTint="66"/>
        </w:rPr>
      </w:pPr>
      <w:r>
        <w:rPr>
          <w:shd w:val="clear" w:color="auto" w:fill="BDD6EE" w:themeFill="accent5" w:themeFillTint="66"/>
        </w:rPr>
        <w:t>W zakresie ochrony konserwatorskiej historycznych obiektów budowlanych nakazuje się:</w:t>
      </w:r>
    </w:p>
    <w:p w14:paraId="2DC4E22F" w14:textId="77777777" w:rsidR="00E702A0" w:rsidRDefault="00E702A0" w:rsidP="00E702A0">
      <w:pPr>
        <w:pStyle w:val="Akapitzlist"/>
        <w:numPr>
          <w:ilvl w:val="0"/>
          <w:numId w:val="72"/>
        </w:numPr>
        <w:rPr>
          <w:shd w:val="clear" w:color="auto" w:fill="BDD6EE" w:themeFill="accent5" w:themeFillTint="66"/>
        </w:rPr>
      </w:pPr>
      <w:r>
        <w:rPr>
          <w:shd w:val="clear" w:color="auto" w:fill="BDD6EE" w:themeFill="accent5" w:themeFillTint="66"/>
        </w:rPr>
        <w:t>zachowanie historycznej kompozycji brył, kompozycji elewacji, w tym historycznych elementów wystroju elewacji, historycznej dyspozycji przestrzennej wnętrz oraz wszystkich elementów historycznego wystroju wewnętrznego wpisanych do rejestru zabytków historycznych obiektów budowlanych,</w:t>
      </w:r>
    </w:p>
    <w:p w14:paraId="75260222" w14:textId="77777777" w:rsidR="00E702A0" w:rsidRDefault="00E702A0" w:rsidP="00E702A0">
      <w:pPr>
        <w:pStyle w:val="Akapitzlist"/>
        <w:numPr>
          <w:ilvl w:val="0"/>
          <w:numId w:val="72"/>
        </w:numPr>
        <w:rPr>
          <w:shd w:val="clear" w:color="auto" w:fill="BDD6EE" w:themeFill="accent5" w:themeFillTint="66"/>
        </w:rPr>
      </w:pPr>
      <w:r>
        <w:rPr>
          <w:shd w:val="clear" w:color="auto" w:fill="BDD6EE" w:themeFill="accent5" w:themeFillTint="66"/>
        </w:rPr>
        <w:t>zachowanie historycznej kompozycji brył, kompozycji elewacji, w tym historycznych elementów wystroju elewacji, historycznej dyspozycji przestrzennej wnętrz oraz wszystkich elementów historycznego wystroju wewnętrznego niewpisanych do rejestru zabytków ale objętych prawną ochroną konserwatorską,</w:t>
      </w:r>
    </w:p>
    <w:p w14:paraId="4E2CC31E" w14:textId="77777777" w:rsidR="00E702A0" w:rsidRDefault="00E702A0" w:rsidP="00E702A0">
      <w:pPr>
        <w:pStyle w:val="Akapitzlist"/>
        <w:numPr>
          <w:ilvl w:val="0"/>
          <w:numId w:val="72"/>
        </w:numPr>
        <w:rPr>
          <w:shd w:val="clear" w:color="auto" w:fill="BDD6EE" w:themeFill="accent5" w:themeFillTint="66"/>
        </w:rPr>
      </w:pPr>
      <w:r>
        <w:rPr>
          <w:shd w:val="clear" w:color="auto" w:fill="BDD6EE" w:themeFill="accent5" w:themeFillTint="66"/>
        </w:rPr>
        <w:t>obowiązek uzyskania pozwolenia właściwego organu ochrony zabytków, w zakresie prowadzenia działań przy historycznych obiektach budowlanych wpisanych do rejestru zabytków,</w:t>
      </w:r>
    </w:p>
    <w:p w14:paraId="26463DFA" w14:textId="77777777" w:rsidR="00E702A0" w:rsidRDefault="00E702A0" w:rsidP="00E702A0">
      <w:pPr>
        <w:pStyle w:val="Akapitzlist"/>
        <w:numPr>
          <w:ilvl w:val="0"/>
          <w:numId w:val="72"/>
        </w:numPr>
        <w:rPr>
          <w:shd w:val="clear" w:color="auto" w:fill="BDD6EE" w:themeFill="accent5" w:themeFillTint="66"/>
        </w:rPr>
      </w:pPr>
      <w:r>
        <w:rPr>
          <w:shd w:val="clear" w:color="auto" w:fill="BDD6EE" w:themeFill="accent5" w:themeFillTint="66"/>
        </w:rPr>
        <w:t>uzyskanie pozwolenia właściwego organu ochrony zabytków, przy prowadzeniu jakichkolwiek działań na zewnątrz historycznych obiektów budowlanych niewpisanych do rejestru zabytków, ale znajdujących się w obszarze historycznego układu przestrzennego wpisanego do rejestru zabytków – historyczne układy urbanistyczne, ruralistyczne, zespoły budowlane,</w:t>
      </w:r>
    </w:p>
    <w:p w14:paraId="6FC45EC2" w14:textId="77777777" w:rsidR="00E702A0" w:rsidRDefault="00E702A0" w:rsidP="00E702A0">
      <w:pPr>
        <w:pStyle w:val="Akapitzlist"/>
        <w:numPr>
          <w:ilvl w:val="0"/>
          <w:numId w:val="72"/>
        </w:numPr>
        <w:rPr>
          <w:shd w:val="clear" w:color="auto" w:fill="BDD6EE" w:themeFill="accent5" w:themeFillTint="66"/>
        </w:rPr>
      </w:pPr>
      <w:r>
        <w:rPr>
          <w:shd w:val="clear" w:color="auto" w:fill="BDD6EE" w:themeFill="accent5" w:themeFillTint="66"/>
        </w:rPr>
        <w:t>uzyskanie uzgodnienia właściwego organu ochrony zabytków, przy prowadzeniu jakichkolwiek działań na zewnątrz historycznych obiektów budowlanych niewpisanych do rejestru zabytków oraz nie znajdujących się również w obszarze historycznego układu przestrzennego wpisanego do rejestru zabytków – historyczne układy urbanistyczne, ruralistyczne, zespoły budowlane.</w:t>
      </w:r>
    </w:p>
    <w:p w14:paraId="5B74287E" w14:textId="77777777" w:rsidR="00E702A0" w:rsidRDefault="00E702A0" w:rsidP="00E702A0">
      <w:pPr>
        <w:rPr>
          <w:shd w:val="clear" w:color="auto" w:fill="BDD6EE" w:themeFill="accent5" w:themeFillTint="66"/>
        </w:rPr>
      </w:pPr>
    </w:p>
    <w:p w14:paraId="124258E5" w14:textId="77777777" w:rsidR="00E702A0" w:rsidRPr="0086551A" w:rsidRDefault="00E702A0" w:rsidP="007868F0">
      <w:pPr>
        <w:pStyle w:val="Nagwek3"/>
        <w:numPr>
          <w:ilvl w:val="0"/>
          <w:numId w:val="92"/>
        </w:numPr>
        <w:tabs>
          <w:tab w:val="left" w:pos="1134"/>
        </w:tabs>
      </w:pPr>
      <w:bookmarkStart w:id="206" w:name="_Toc143083024"/>
      <w:r w:rsidRPr="002C78E7">
        <w:rPr>
          <w:shd w:val="clear" w:color="auto" w:fill="BDD6EE" w:themeFill="accent5" w:themeFillTint="66"/>
        </w:rPr>
        <w:t>Ochrona historyczn</w:t>
      </w:r>
      <w:r>
        <w:rPr>
          <w:shd w:val="clear" w:color="auto" w:fill="BDD6EE" w:themeFill="accent5" w:themeFillTint="66"/>
        </w:rPr>
        <w:t>ych parków i innych form zaprojektowanej historycznej zieleni</w:t>
      </w:r>
      <w:bookmarkEnd w:id="206"/>
      <w:r>
        <w:rPr>
          <w:shd w:val="clear" w:color="auto" w:fill="BDD6EE" w:themeFill="accent5" w:themeFillTint="66"/>
        </w:rPr>
        <w:t xml:space="preserve"> </w:t>
      </w:r>
    </w:p>
    <w:p w14:paraId="16590AFB" w14:textId="77777777" w:rsidR="00E702A0" w:rsidRDefault="00E702A0" w:rsidP="007868F0">
      <w:pPr>
        <w:ind w:left="709" w:firstLine="425"/>
        <w:rPr>
          <w:shd w:val="clear" w:color="auto" w:fill="BDD6EE" w:themeFill="accent5" w:themeFillTint="66"/>
        </w:rPr>
      </w:pPr>
      <w:r>
        <w:rPr>
          <w:shd w:val="clear" w:color="auto" w:fill="BDD6EE" w:themeFill="accent5" w:themeFillTint="66"/>
        </w:rPr>
        <w:t>W zakresie ochrony konserwatorskiej historycznych parków i innych form zaprojektowanej historycznej zieleni ustala się:</w:t>
      </w:r>
    </w:p>
    <w:p w14:paraId="71070517"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zachowanie historycznego rozplanowania i historycznych granic założenia – historyczny układ wnętrz parkowych, historyczny układ duktów, elementy wodne oraz powiązania z otoczeniem,</w:t>
      </w:r>
    </w:p>
    <w:p w14:paraId="355B2F41"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zachowanie historycznego tworzywa roślinnego – drzewa i krzewy,</w:t>
      </w:r>
    </w:p>
    <w:p w14:paraId="063099AC"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lastRenderedPageBreak/>
        <w:t>zachowanie wszystkich historycznych elementów architektury ogrodowej – ogrodzenia, bramy, pawilony itp.,</w:t>
      </w:r>
    </w:p>
    <w:p w14:paraId="118412C9"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 xml:space="preserve">możliwość usuwania historycznego tworzywa roślinnego, wyłącznie w przypadku złego stanu fitosanitarnego, </w:t>
      </w:r>
      <w:r w:rsidRPr="00785266">
        <w:rPr>
          <w:shd w:val="clear" w:color="auto" w:fill="BDD6EE" w:themeFill="accent5" w:themeFillTint="66"/>
        </w:rPr>
        <w:t>z koniecznością uzupełniania w takim przypadki usuwanych elementów tworzywa sztucznego,</w:t>
      </w:r>
    </w:p>
    <w:p w14:paraId="12D15E72" w14:textId="77777777" w:rsidR="00E702A0" w:rsidRPr="00785266"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 xml:space="preserve">wprowadzanie nowych nasadzeń w zakresie lokalizacji i składu gatunkowego, </w:t>
      </w:r>
      <w:r w:rsidRPr="00785266">
        <w:rPr>
          <w:shd w:val="clear" w:color="auto" w:fill="BDD6EE" w:themeFill="accent5" w:themeFillTint="66"/>
        </w:rPr>
        <w:t xml:space="preserve">wyłącznie jako kontynuację historycznych rozwiązań, </w:t>
      </w:r>
    </w:p>
    <w:p w14:paraId="05210273"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ochronę biernej i czynnej ekspozycji,</w:t>
      </w:r>
    </w:p>
    <w:p w14:paraId="5E67B0BF"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nowe elementy przestrzennego zagospodarowania, wprowadzać w sposób, który nie zdominuje historycznego charakteru założenia. Wszystkie te elementy powinny być ograniczane do niezbędnego minimum i pod warunkiem bezwzględnego podporządkowania historycznym wartościom kulturowym założenia,</w:t>
      </w:r>
    </w:p>
    <w:p w14:paraId="4AF4675A"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ochronę powiązań widokowych założenia z jego otoczeniem,</w:t>
      </w:r>
    </w:p>
    <w:p w14:paraId="1D2DCAFA"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wszelkie działania skutkujące zmianą zagospodarowania przestrzeni w obszarach powiązań widokowych, analizować pod kątem ich wpływu na ekspozycję założenia – zakaz wprowadzania takich rozwiązań, które skutkowałyby dysonansem w percepcji historycznego cmentarza w polach osi widokowych,</w:t>
      </w:r>
    </w:p>
    <w:p w14:paraId="00D0A627"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wszelkie działania w obszarze objętym ochroną założenia podporządkowywać zachowanym wartościom kulturowym tegoż założenia,</w:t>
      </w:r>
    </w:p>
    <w:p w14:paraId="5F82C4AA"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uzyskanie pozwolenia właściwego organu ochrony zabytków w przypadku prowadzenia jakichkolwiek działań w obszarze wpisanym do rejestru zabytków historycznego założenia lub też w obszarze, takiego założenia niewpisanego do rejestru zabytków, ale znajdującego się w granicach historycznego układu przestrzennego wpisanego do rejestru zabytków –historyczne układy urbanistyczne, ruralistyczne, zespoły budowlane,</w:t>
      </w:r>
    </w:p>
    <w:p w14:paraId="36BF84D4" w14:textId="77777777" w:rsidR="00E702A0" w:rsidRDefault="00E702A0" w:rsidP="00E702A0">
      <w:pPr>
        <w:pStyle w:val="Akapitzlist"/>
        <w:numPr>
          <w:ilvl w:val="0"/>
          <w:numId w:val="71"/>
        </w:numPr>
        <w:rPr>
          <w:shd w:val="clear" w:color="auto" w:fill="BDD6EE" w:themeFill="accent5" w:themeFillTint="66"/>
        </w:rPr>
      </w:pPr>
      <w:r>
        <w:rPr>
          <w:shd w:val="clear" w:color="auto" w:fill="BDD6EE" w:themeFill="accent5" w:themeFillTint="66"/>
        </w:rPr>
        <w:t xml:space="preserve">uzyskanie uzgodnienia właściwego organu ochrony zabytków w przypadku prowadzenia jakichkolwiek działań w obszarze niewpisanym do rejestru zabytków historycznego założenia oraz nie znajdującego się w granicach historycznego układu przestrzennego wpisanego do rejestru zabytków – historyczne układy urbanistyczne, ruralistyczne, zespoły budowlane. </w:t>
      </w:r>
    </w:p>
    <w:p w14:paraId="6C577A80" w14:textId="77777777" w:rsidR="00E702A0" w:rsidRDefault="00E702A0" w:rsidP="00E702A0">
      <w:pPr>
        <w:rPr>
          <w:shd w:val="clear" w:color="auto" w:fill="BDD6EE" w:themeFill="accent5" w:themeFillTint="66"/>
        </w:rPr>
      </w:pPr>
    </w:p>
    <w:p w14:paraId="73037742" w14:textId="77777777" w:rsidR="00E702A0" w:rsidRPr="00785266" w:rsidRDefault="00E702A0" w:rsidP="007868F0">
      <w:pPr>
        <w:pStyle w:val="Nagwek3"/>
        <w:numPr>
          <w:ilvl w:val="0"/>
          <w:numId w:val="94"/>
        </w:numPr>
        <w:tabs>
          <w:tab w:val="left" w:pos="1134"/>
        </w:tabs>
      </w:pPr>
      <w:bookmarkStart w:id="207" w:name="_Toc143083025"/>
      <w:r w:rsidRPr="002C78E7">
        <w:rPr>
          <w:shd w:val="clear" w:color="auto" w:fill="BDD6EE" w:themeFill="accent5" w:themeFillTint="66"/>
        </w:rPr>
        <w:t>Ochrona historyczn</w:t>
      </w:r>
      <w:r>
        <w:rPr>
          <w:shd w:val="clear" w:color="auto" w:fill="BDD6EE" w:themeFill="accent5" w:themeFillTint="66"/>
        </w:rPr>
        <w:t>ych cmentarzy</w:t>
      </w:r>
      <w:bookmarkEnd w:id="207"/>
      <w:r>
        <w:rPr>
          <w:shd w:val="clear" w:color="auto" w:fill="BDD6EE" w:themeFill="accent5" w:themeFillTint="66"/>
        </w:rPr>
        <w:t xml:space="preserve">  </w:t>
      </w:r>
    </w:p>
    <w:p w14:paraId="67031B6E" w14:textId="77777777" w:rsidR="00E702A0" w:rsidRDefault="00E702A0" w:rsidP="00E702A0">
      <w:pPr>
        <w:ind w:left="372" w:firstLine="708"/>
        <w:rPr>
          <w:shd w:val="clear" w:color="auto" w:fill="BDD6EE" w:themeFill="accent5" w:themeFillTint="66"/>
        </w:rPr>
      </w:pPr>
      <w:r>
        <w:rPr>
          <w:shd w:val="clear" w:color="auto" w:fill="BDD6EE" w:themeFill="accent5" w:themeFillTint="66"/>
        </w:rPr>
        <w:t>W zakresie ochrony konserwatorskiej historycznych cmentarzy ustala się:</w:t>
      </w:r>
    </w:p>
    <w:p w14:paraId="7D403FEC" w14:textId="77777777" w:rsidR="00E702A0"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zachowanie historycznego rozplanowania i granic historycznego cmentarza,</w:t>
      </w:r>
    </w:p>
    <w:p w14:paraId="24E12F55" w14:textId="77777777" w:rsidR="00E702A0"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zachowanie tworzywa roślinnego – drzewa i krzewy,</w:t>
      </w:r>
    </w:p>
    <w:p w14:paraId="6DE18740" w14:textId="77777777" w:rsidR="00E702A0"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zachowanie wszystkich historycznych elementów architektury cmentarza – ogrodzenia, bramy, budynki obsługujące cmentarz, grobowe kaplice kubaturowe, wyodrębnione elementy cmentarza itp.,</w:t>
      </w:r>
    </w:p>
    <w:p w14:paraId="000E8502" w14:textId="77777777" w:rsidR="00E702A0"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 xml:space="preserve">możliwość usuwania historycznego tworzywa roślinnego, wyłącznie w przypadku złego stanu fitosanitarnego, </w:t>
      </w:r>
      <w:r w:rsidRPr="00785266">
        <w:rPr>
          <w:shd w:val="clear" w:color="auto" w:fill="BDD6EE" w:themeFill="accent5" w:themeFillTint="66"/>
        </w:rPr>
        <w:t>z koniecznością uzupełniania w takim przypadki usuwanych elementów tworzywa sztucznego,</w:t>
      </w:r>
    </w:p>
    <w:p w14:paraId="481160CA" w14:textId="77777777" w:rsidR="00E702A0" w:rsidRPr="00785266"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 xml:space="preserve">wprowadzanie nowych nasadzeń w zakresie lokalizacji i składu gatunkowego, </w:t>
      </w:r>
      <w:r w:rsidRPr="00785266">
        <w:rPr>
          <w:shd w:val="clear" w:color="auto" w:fill="BDD6EE" w:themeFill="accent5" w:themeFillTint="66"/>
        </w:rPr>
        <w:t xml:space="preserve">wyłącznie jako kontynuację historycznych rozwiązań, </w:t>
      </w:r>
    </w:p>
    <w:p w14:paraId="5DBAEEAA" w14:textId="77777777" w:rsidR="00E702A0"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ochronę ekspozycji biernej i czynnej cmentarza,</w:t>
      </w:r>
    </w:p>
    <w:p w14:paraId="6762C998" w14:textId="77777777" w:rsidR="00E702A0"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nakaz wprowadzania nowych elementów przestrzennego zagospodarowania w sposób, który nie zdominuje historycznego charakteru założenia. Wszystkie te elementy powinny być ograniczane do niezbędnego minimum i pod warunkiem bezwzględnego podporządkowania historycznym wartościom kulturowym założenia,</w:t>
      </w:r>
    </w:p>
    <w:p w14:paraId="53DCC441" w14:textId="77777777" w:rsidR="00E702A0"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ochronę powiązań widokowych cmentarza z jego otoczeniem,</w:t>
      </w:r>
    </w:p>
    <w:p w14:paraId="5761CB00" w14:textId="77777777" w:rsidR="00E702A0"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wszelkie działania skutkujące zmianą zagospodarowania przestrzeni w obszarach powiązań widokowych, analizować pod kątem ich wpływu na ekspozycję cmentarza – zakaz wprowadzania takich rozwiązań, które skutkowałyby dysonansem w percepcji historycznego cmentarza w polach osi widokowych,</w:t>
      </w:r>
    </w:p>
    <w:p w14:paraId="5DB5B396" w14:textId="77777777" w:rsidR="00E702A0" w:rsidRPr="00DF1C28"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 xml:space="preserve">wszelkie działania w obszarze objętym ochroną założenia podporządkowywać zachowanym </w:t>
      </w:r>
      <w:r>
        <w:rPr>
          <w:shd w:val="clear" w:color="auto" w:fill="BDD6EE" w:themeFill="accent5" w:themeFillTint="66"/>
        </w:rPr>
        <w:lastRenderedPageBreak/>
        <w:t>wartościom kulturowym tegoż założenia,</w:t>
      </w:r>
    </w:p>
    <w:p w14:paraId="1EB7739C" w14:textId="77777777" w:rsidR="00E702A0" w:rsidRPr="00DF1C28" w:rsidRDefault="00E702A0" w:rsidP="00E702A0">
      <w:pPr>
        <w:pStyle w:val="Akapitzlist"/>
        <w:numPr>
          <w:ilvl w:val="0"/>
          <w:numId w:val="73"/>
        </w:numPr>
        <w:rPr>
          <w:shd w:val="clear" w:color="auto" w:fill="BDD6EE" w:themeFill="accent5" w:themeFillTint="66"/>
        </w:rPr>
      </w:pPr>
      <w:r>
        <w:rPr>
          <w:shd w:val="clear" w:color="auto" w:fill="BDD6EE" w:themeFill="accent5" w:themeFillTint="66"/>
        </w:rPr>
        <w:t xml:space="preserve">uzyskanie pozwolenia właściwego organu ochrony zabytków w przypadku prowadzenia jakichkolwiek działań w obszarze wpisanym do rejestru zabytków historycznego cmentarza   </w:t>
      </w:r>
      <w:r w:rsidRPr="00DF1C28">
        <w:rPr>
          <w:shd w:val="clear" w:color="auto" w:fill="BDD6EE" w:themeFill="accent5" w:themeFillTint="66"/>
        </w:rPr>
        <w:t>lub też w obszarze, takiego założenia niewpisanego do rejestru zabytków, ale znajdującego się w granicach historycznego układu przestrzennego wpisanego do rejestru zabytków –historyczne układy urbanistyczne, ruralistyczne, zespoły budowlane,</w:t>
      </w:r>
    </w:p>
    <w:p w14:paraId="2C2BBFAA" w14:textId="2318CBEF" w:rsidR="004E5B83" w:rsidRPr="004E5B83" w:rsidRDefault="00E702A0" w:rsidP="004E5B83">
      <w:pPr>
        <w:pStyle w:val="Akapitzlist"/>
        <w:numPr>
          <w:ilvl w:val="0"/>
          <w:numId w:val="73"/>
        </w:numPr>
        <w:rPr>
          <w:shd w:val="clear" w:color="auto" w:fill="BDD6EE" w:themeFill="accent5" w:themeFillTint="66"/>
        </w:rPr>
      </w:pPr>
      <w:r>
        <w:rPr>
          <w:shd w:val="clear" w:color="auto" w:fill="BDD6EE" w:themeFill="accent5" w:themeFillTint="66"/>
        </w:rPr>
        <w:t>uzyskanie uzgodnienia właściwego organu ochrony zabytków w przypadku prowadzenia jakichkolwiek działań w obszarze niewpisanym do rejestru zabytków historycznego cmentarza nie znajdującego się w granicach historycznego układu przestrzennego wpisanego do rejestru zabytków – historyczne układy urbanistyczne, ruralistyczne, zespoły budowlane.</w:t>
      </w:r>
    </w:p>
    <w:p w14:paraId="373629B1" w14:textId="77777777" w:rsidR="00E702A0" w:rsidRPr="00E702A0" w:rsidRDefault="00E702A0" w:rsidP="00E702A0"/>
    <w:p w14:paraId="53B01F22" w14:textId="13EC10E7" w:rsidR="00BD0CB4" w:rsidRPr="006B046C" w:rsidRDefault="0040512F" w:rsidP="006B046C">
      <w:pPr>
        <w:pStyle w:val="Nagwek4"/>
        <w:numPr>
          <w:ilvl w:val="0"/>
          <w:numId w:val="83"/>
        </w:numPr>
        <w:shd w:val="clear" w:color="auto" w:fill="BDD6EE" w:themeFill="accent5" w:themeFillTint="66"/>
        <w:tabs>
          <w:tab w:val="left" w:pos="1134"/>
        </w:tabs>
        <w:rPr>
          <w:strike/>
        </w:rPr>
      </w:pPr>
      <w:bookmarkStart w:id="208" w:name="_Toc86049537"/>
      <w:bookmarkStart w:id="209" w:name="_Toc86049839"/>
      <w:bookmarkStart w:id="210" w:name="_Toc86049954"/>
      <w:bookmarkStart w:id="211" w:name="_Toc86064328"/>
      <w:r w:rsidRPr="006B046C">
        <w:rPr>
          <w:strike/>
        </w:rPr>
        <w:t>Ochrona układu urbanistycznego Skulska i historyczno-przestrzennego Warzymowa</w:t>
      </w:r>
      <w:bookmarkEnd w:id="208"/>
      <w:bookmarkEnd w:id="209"/>
      <w:bookmarkEnd w:id="210"/>
      <w:bookmarkEnd w:id="211"/>
    </w:p>
    <w:p w14:paraId="26A72F33" w14:textId="77777777" w:rsidR="00BD0CB4" w:rsidRPr="006B046C" w:rsidRDefault="0040512F" w:rsidP="006B046C">
      <w:pPr>
        <w:shd w:val="clear" w:color="auto" w:fill="BDD6EE" w:themeFill="accent5" w:themeFillTint="66"/>
        <w:rPr>
          <w:strike/>
        </w:rPr>
      </w:pPr>
      <w:r w:rsidRPr="006B046C">
        <w:rPr>
          <w:strike/>
        </w:rPr>
        <w:t>W obrębie strefy ochrony konserwatorskiej układów urbanistycznych nakazuje się:</w:t>
      </w:r>
    </w:p>
    <w:p w14:paraId="76CA74D1" w14:textId="40B48662" w:rsidR="00BD0CB4" w:rsidRPr="006B046C" w:rsidRDefault="0040512F" w:rsidP="006B046C">
      <w:pPr>
        <w:pStyle w:val="Akapitzlist"/>
        <w:numPr>
          <w:ilvl w:val="0"/>
          <w:numId w:val="35"/>
        </w:numPr>
        <w:shd w:val="clear" w:color="auto" w:fill="BDD6EE" w:themeFill="accent5" w:themeFillTint="66"/>
        <w:rPr>
          <w:strike/>
        </w:rPr>
      </w:pPr>
      <w:r w:rsidRPr="006B046C">
        <w:rPr>
          <w:strike/>
        </w:rPr>
        <w:t>zachowanie historycznego rozplanowania,</w:t>
      </w:r>
    </w:p>
    <w:p w14:paraId="4FF06618" w14:textId="63FC5C56" w:rsidR="00BD0CB4" w:rsidRPr="006B046C" w:rsidRDefault="0040512F" w:rsidP="006B046C">
      <w:pPr>
        <w:pStyle w:val="Akapitzlist"/>
        <w:numPr>
          <w:ilvl w:val="0"/>
          <w:numId w:val="35"/>
        </w:numPr>
        <w:shd w:val="clear" w:color="auto" w:fill="BDD6EE" w:themeFill="accent5" w:themeFillTint="66"/>
        <w:rPr>
          <w:strike/>
        </w:rPr>
      </w:pPr>
      <w:r w:rsidRPr="006B046C">
        <w:rPr>
          <w:strike/>
        </w:rPr>
        <w:t>zachowanie historycznej linii zabudowy,</w:t>
      </w:r>
    </w:p>
    <w:p w14:paraId="54897D69" w14:textId="67595634" w:rsidR="00BD0CB4" w:rsidRPr="006B046C" w:rsidRDefault="0040512F" w:rsidP="006B046C">
      <w:pPr>
        <w:pStyle w:val="Akapitzlist"/>
        <w:numPr>
          <w:ilvl w:val="0"/>
          <w:numId w:val="35"/>
        </w:numPr>
        <w:shd w:val="clear" w:color="auto" w:fill="BDD6EE" w:themeFill="accent5" w:themeFillTint="66"/>
        <w:rPr>
          <w:strike/>
        </w:rPr>
      </w:pPr>
      <w:r w:rsidRPr="006B046C">
        <w:rPr>
          <w:strike/>
        </w:rPr>
        <w:t>zachowanie historycznej parcelacji z dopuszczeniem uzasadnionych zmian,</w:t>
      </w:r>
    </w:p>
    <w:p w14:paraId="399D050E" w14:textId="7C6DA3EA" w:rsidR="00BD0CB4" w:rsidRPr="006B046C" w:rsidRDefault="0040512F" w:rsidP="006B046C">
      <w:pPr>
        <w:pStyle w:val="Akapitzlist"/>
        <w:numPr>
          <w:ilvl w:val="0"/>
          <w:numId w:val="35"/>
        </w:numPr>
        <w:shd w:val="clear" w:color="auto" w:fill="BDD6EE" w:themeFill="accent5" w:themeFillTint="66"/>
        <w:rPr>
          <w:strike/>
        </w:rPr>
      </w:pPr>
      <w:r w:rsidRPr="006B046C">
        <w:rPr>
          <w:strike/>
        </w:rPr>
        <w:t>zachowanie zabytkowej zabudowy, tj. obiektów wpisanych indywidualnie do rejestru zabytków oraz ujętych w ewidencji zabytków wsi,</w:t>
      </w:r>
    </w:p>
    <w:p w14:paraId="57D7B0BE" w14:textId="27D93D47" w:rsidR="00BD0CB4" w:rsidRPr="006B046C" w:rsidRDefault="0040512F" w:rsidP="006B046C">
      <w:pPr>
        <w:pStyle w:val="Akapitzlist"/>
        <w:numPr>
          <w:ilvl w:val="0"/>
          <w:numId w:val="35"/>
        </w:numPr>
        <w:shd w:val="clear" w:color="auto" w:fill="BDD6EE" w:themeFill="accent5" w:themeFillTint="66"/>
        <w:rPr>
          <w:strike/>
        </w:rPr>
      </w:pPr>
      <w:r w:rsidRPr="006B046C">
        <w:rPr>
          <w:strike/>
        </w:rPr>
        <w:t>zachowanie zabytkowej zieleni.</w:t>
      </w:r>
    </w:p>
    <w:p w14:paraId="08A44DE1" w14:textId="07660A1E" w:rsidR="00BD0CB4" w:rsidRPr="006B046C" w:rsidRDefault="0040512F" w:rsidP="006B046C">
      <w:pPr>
        <w:pStyle w:val="Akapitzlist"/>
        <w:numPr>
          <w:ilvl w:val="0"/>
          <w:numId w:val="35"/>
        </w:numPr>
        <w:shd w:val="clear" w:color="auto" w:fill="BDD6EE" w:themeFill="accent5" w:themeFillTint="66"/>
        <w:rPr>
          <w:strike/>
        </w:rPr>
      </w:pPr>
      <w:r w:rsidRPr="006B046C">
        <w:rPr>
          <w:strike/>
        </w:rPr>
        <w:t>zharmonizowanie nowych obiektów z zabytkowym otoczeniem w zakresie lokalizacji, skali i</w:t>
      </w:r>
      <w:r w:rsidR="006B046C">
        <w:rPr>
          <w:strike/>
        </w:rPr>
        <w:t> </w:t>
      </w:r>
      <w:r w:rsidRPr="006B046C">
        <w:rPr>
          <w:strike/>
        </w:rPr>
        <w:t>formy architektonicznej,</w:t>
      </w:r>
    </w:p>
    <w:p w14:paraId="224C76F3" w14:textId="77777777" w:rsidR="00BD0CB4" w:rsidRPr="006B046C" w:rsidRDefault="0040512F" w:rsidP="006B046C">
      <w:pPr>
        <w:pStyle w:val="Akapitzlist"/>
        <w:numPr>
          <w:ilvl w:val="0"/>
          <w:numId w:val="35"/>
        </w:numPr>
        <w:shd w:val="clear" w:color="auto" w:fill="BDD6EE" w:themeFill="accent5" w:themeFillTint="66"/>
        <w:rPr>
          <w:strike/>
        </w:rPr>
      </w:pPr>
      <w:r w:rsidRPr="006B046C">
        <w:rPr>
          <w:strike/>
        </w:rPr>
        <w:t>zharmonizowanie nawierzchni ulic, placów i chodników z zabytkowym sąsiedztwem,</w:t>
      </w:r>
    </w:p>
    <w:p w14:paraId="6A7C0352" w14:textId="77777777" w:rsidR="00BD0CB4" w:rsidRPr="006B046C" w:rsidRDefault="0040512F" w:rsidP="006B046C">
      <w:pPr>
        <w:pStyle w:val="Akapitzlist"/>
        <w:numPr>
          <w:ilvl w:val="0"/>
          <w:numId w:val="35"/>
        </w:numPr>
        <w:shd w:val="clear" w:color="auto" w:fill="BDD6EE" w:themeFill="accent5" w:themeFillTint="66"/>
        <w:rPr>
          <w:strike/>
        </w:rPr>
      </w:pPr>
      <w:r w:rsidRPr="006B046C">
        <w:rPr>
          <w:strike/>
        </w:rPr>
        <w:t>zharmonizowanie usytuowania, skali i formy wyposażenia ulic z elementami historycznymi,</w:t>
      </w:r>
    </w:p>
    <w:p w14:paraId="32983FB9" w14:textId="0FD2AC72" w:rsidR="00BD0CB4" w:rsidRPr="006B046C" w:rsidRDefault="0040512F" w:rsidP="006B046C">
      <w:pPr>
        <w:pStyle w:val="Akapitzlist"/>
        <w:numPr>
          <w:ilvl w:val="0"/>
          <w:numId w:val="35"/>
        </w:numPr>
        <w:shd w:val="clear" w:color="auto" w:fill="BDD6EE" w:themeFill="accent5" w:themeFillTint="66"/>
        <w:rPr>
          <w:strike/>
        </w:rPr>
      </w:pPr>
      <w:r w:rsidRPr="006B046C">
        <w:rPr>
          <w:strike/>
        </w:rPr>
        <w:t>podporządkowanie usytuowania, skali i formy reklam artykulacji architektonicznej obiektów.</w:t>
      </w:r>
    </w:p>
    <w:p w14:paraId="15D17B5E" w14:textId="066C8554" w:rsidR="00BD0CB4" w:rsidRPr="006B046C" w:rsidRDefault="0040512F" w:rsidP="006B046C">
      <w:pPr>
        <w:shd w:val="clear" w:color="auto" w:fill="BDD6EE" w:themeFill="accent5" w:themeFillTint="66"/>
        <w:rPr>
          <w:strike/>
        </w:rPr>
      </w:pPr>
      <w:r w:rsidRPr="006B046C">
        <w:rPr>
          <w:strike/>
        </w:rPr>
        <w:t>Wszelkie prace planowane na obszarze strefy ochrony konserwatorskiej wymagają uzyskania pozytywnej opinii służb ochrony zabytków. Dotyczy to w szczególności takich działań jak:</w:t>
      </w:r>
    </w:p>
    <w:p w14:paraId="207692DA" w14:textId="77777777" w:rsidR="00BD0CB4" w:rsidRPr="006B046C" w:rsidRDefault="0040512F" w:rsidP="006B046C">
      <w:pPr>
        <w:pStyle w:val="Akapitzlist"/>
        <w:numPr>
          <w:ilvl w:val="0"/>
          <w:numId w:val="36"/>
        </w:numPr>
        <w:shd w:val="clear" w:color="auto" w:fill="BDD6EE" w:themeFill="accent5" w:themeFillTint="66"/>
        <w:rPr>
          <w:strike/>
        </w:rPr>
      </w:pPr>
      <w:r w:rsidRPr="006B046C">
        <w:rPr>
          <w:strike/>
        </w:rPr>
        <w:t>rozbiórka obiektu ,</w:t>
      </w:r>
    </w:p>
    <w:p w14:paraId="7FEC7687" w14:textId="77777777" w:rsidR="00BD0CB4" w:rsidRPr="006B046C" w:rsidRDefault="0040512F" w:rsidP="006B046C">
      <w:pPr>
        <w:pStyle w:val="Akapitzlist"/>
        <w:numPr>
          <w:ilvl w:val="0"/>
          <w:numId w:val="36"/>
        </w:numPr>
        <w:shd w:val="clear" w:color="auto" w:fill="BDD6EE" w:themeFill="accent5" w:themeFillTint="66"/>
        <w:rPr>
          <w:strike/>
        </w:rPr>
      </w:pPr>
      <w:r w:rsidRPr="006B046C">
        <w:rPr>
          <w:strike/>
        </w:rPr>
        <w:t>budowa nowych obiektów,</w:t>
      </w:r>
    </w:p>
    <w:p w14:paraId="2D8C283B" w14:textId="77777777" w:rsidR="00BD0CB4" w:rsidRPr="006B046C" w:rsidRDefault="0040512F" w:rsidP="006B046C">
      <w:pPr>
        <w:pStyle w:val="Akapitzlist"/>
        <w:numPr>
          <w:ilvl w:val="0"/>
          <w:numId w:val="36"/>
        </w:numPr>
        <w:shd w:val="clear" w:color="auto" w:fill="BDD6EE" w:themeFill="accent5" w:themeFillTint="66"/>
        <w:rPr>
          <w:strike/>
        </w:rPr>
      </w:pPr>
      <w:r w:rsidRPr="006B046C">
        <w:rPr>
          <w:strike/>
        </w:rPr>
        <w:t>przebudowa i remont obiektów.</w:t>
      </w:r>
    </w:p>
    <w:p w14:paraId="74F03DC4" w14:textId="77777777" w:rsidR="00BD0CB4" w:rsidRPr="006B046C" w:rsidRDefault="0040512F" w:rsidP="006B046C">
      <w:pPr>
        <w:pStyle w:val="Akapitzlist"/>
        <w:numPr>
          <w:ilvl w:val="0"/>
          <w:numId w:val="36"/>
        </w:numPr>
        <w:shd w:val="clear" w:color="auto" w:fill="BDD6EE" w:themeFill="accent5" w:themeFillTint="66"/>
        <w:rPr>
          <w:strike/>
        </w:rPr>
      </w:pPr>
      <w:r w:rsidRPr="006B046C">
        <w:rPr>
          <w:strike/>
        </w:rPr>
        <w:t>budowa ulic, placów i chodników,</w:t>
      </w:r>
    </w:p>
    <w:p w14:paraId="3F7E7C58" w14:textId="45690E12" w:rsidR="00BD0CB4" w:rsidRPr="006B046C" w:rsidRDefault="0040512F" w:rsidP="006B046C">
      <w:pPr>
        <w:pStyle w:val="Akapitzlist"/>
        <w:numPr>
          <w:ilvl w:val="0"/>
          <w:numId w:val="36"/>
        </w:numPr>
        <w:shd w:val="clear" w:color="auto" w:fill="BDD6EE" w:themeFill="accent5" w:themeFillTint="66"/>
        <w:rPr>
          <w:strike/>
        </w:rPr>
      </w:pPr>
      <w:r w:rsidRPr="006B046C">
        <w:rPr>
          <w:strike/>
        </w:rPr>
        <w:t>budowa i modernizacja sieci infrastruktury technicznej z przyłączami,</w:t>
      </w:r>
    </w:p>
    <w:p w14:paraId="7275046C" w14:textId="77777777" w:rsidR="00BD0CB4" w:rsidRPr="006B046C" w:rsidRDefault="0040512F" w:rsidP="006B046C">
      <w:pPr>
        <w:pStyle w:val="Akapitzlist"/>
        <w:numPr>
          <w:ilvl w:val="0"/>
          <w:numId w:val="36"/>
        </w:numPr>
        <w:shd w:val="clear" w:color="auto" w:fill="BDD6EE" w:themeFill="accent5" w:themeFillTint="66"/>
        <w:rPr>
          <w:strike/>
        </w:rPr>
      </w:pPr>
      <w:r w:rsidRPr="006B046C">
        <w:rPr>
          <w:strike/>
        </w:rPr>
        <w:t>budowa wyposażenia ulic i placów,</w:t>
      </w:r>
    </w:p>
    <w:p w14:paraId="0E3795E1" w14:textId="77777777" w:rsidR="00BD0CB4" w:rsidRPr="006B046C" w:rsidRDefault="0040512F" w:rsidP="006B046C">
      <w:pPr>
        <w:pStyle w:val="Akapitzlist"/>
        <w:numPr>
          <w:ilvl w:val="0"/>
          <w:numId w:val="36"/>
        </w:numPr>
        <w:shd w:val="clear" w:color="auto" w:fill="BDD6EE" w:themeFill="accent5" w:themeFillTint="66"/>
        <w:rPr>
          <w:strike/>
        </w:rPr>
      </w:pPr>
      <w:r w:rsidRPr="006B046C">
        <w:rPr>
          <w:strike/>
        </w:rPr>
        <w:t>wycinki i nasadzenia,.</w:t>
      </w:r>
    </w:p>
    <w:p w14:paraId="057D88EC" w14:textId="77777777" w:rsidR="00BD0CB4" w:rsidRPr="006B046C" w:rsidRDefault="0040512F" w:rsidP="006B046C">
      <w:pPr>
        <w:pStyle w:val="Akapitzlist"/>
        <w:numPr>
          <w:ilvl w:val="0"/>
          <w:numId w:val="36"/>
        </w:numPr>
        <w:shd w:val="clear" w:color="auto" w:fill="BDD6EE" w:themeFill="accent5" w:themeFillTint="66"/>
        <w:rPr>
          <w:strike/>
        </w:rPr>
      </w:pPr>
      <w:r w:rsidRPr="006B046C">
        <w:rPr>
          <w:strike/>
        </w:rPr>
        <w:t>montaż i demontaż reklam,</w:t>
      </w:r>
    </w:p>
    <w:p w14:paraId="3BFA7158" w14:textId="77777777" w:rsidR="00BD0CB4" w:rsidRPr="006B046C" w:rsidRDefault="0040512F" w:rsidP="006B046C">
      <w:pPr>
        <w:pStyle w:val="Akapitzlist"/>
        <w:numPr>
          <w:ilvl w:val="0"/>
          <w:numId w:val="36"/>
        </w:numPr>
        <w:shd w:val="clear" w:color="auto" w:fill="BDD6EE" w:themeFill="accent5" w:themeFillTint="66"/>
        <w:rPr>
          <w:strike/>
        </w:rPr>
      </w:pPr>
      <w:r w:rsidRPr="006B046C">
        <w:rPr>
          <w:strike/>
        </w:rPr>
        <w:t>kolorystyka elewacji zewnętrznych,</w:t>
      </w:r>
    </w:p>
    <w:p w14:paraId="11DB0BDF" w14:textId="77777777" w:rsidR="00BD0CB4" w:rsidRPr="006B046C" w:rsidRDefault="0040512F" w:rsidP="006B046C">
      <w:pPr>
        <w:pStyle w:val="Akapitzlist"/>
        <w:numPr>
          <w:ilvl w:val="0"/>
          <w:numId w:val="36"/>
        </w:numPr>
        <w:shd w:val="clear" w:color="auto" w:fill="BDD6EE" w:themeFill="accent5" w:themeFillTint="66"/>
        <w:rPr>
          <w:strike/>
        </w:rPr>
      </w:pPr>
      <w:r w:rsidRPr="006B046C">
        <w:rPr>
          <w:strike/>
        </w:rPr>
        <w:t>podziały i scalenia nieruchomości,</w:t>
      </w:r>
    </w:p>
    <w:p w14:paraId="1B6327C1" w14:textId="3769D9E6" w:rsidR="00BD0CB4" w:rsidRPr="006B046C" w:rsidRDefault="0040512F" w:rsidP="006B046C">
      <w:pPr>
        <w:pStyle w:val="Akapitzlist"/>
        <w:numPr>
          <w:ilvl w:val="0"/>
          <w:numId w:val="36"/>
        </w:numPr>
        <w:shd w:val="clear" w:color="auto" w:fill="BDD6EE" w:themeFill="accent5" w:themeFillTint="66"/>
        <w:rPr>
          <w:strike/>
        </w:rPr>
      </w:pPr>
      <w:r w:rsidRPr="006B046C">
        <w:rPr>
          <w:strike/>
        </w:rPr>
        <w:t>zmiany sposobu użytkowania</w:t>
      </w:r>
      <w:r w:rsidR="009455FC" w:rsidRPr="006B046C">
        <w:rPr>
          <w:strike/>
        </w:rPr>
        <w:t>.</w:t>
      </w:r>
    </w:p>
    <w:p w14:paraId="72D91070" w14:textId="77777777" w:rsidR="009455FC" w:rsidRPr="006B046C" w:rsidRDefault="009455FC" w:rsidP="006B046C">
      <w:pPr>
        <w:shd w:val="clear" w:color="auto" w:fill="BDD6EE" w:themeFill="accent5" w:themeFillTint="66"/>
        <w:rPr>
          <w:strike/>
        </w:rPr>
      </w:pPr>
    </w:p>
    <w:p w14:paraId="45F8E45D" w14:textId="0DD91A9E" w:rsidR="00BD0CB4" w:rsidRPr="006B046C" w:rsidRDefault="0040512F" w:rsidP="006B046C">
      <w:pPr>
        <w:pStyle w:val="Nagwek4"/>
        <w:numPr>
          <w:ilvl w:val="2"/>
          <w:numId w:val="84"/>
        </w:numPr>
        <w:shd w:val="clear" w:color="auto" w:fill="BDD6EE" w:themeFill="accent5" w:themeFillTint="66"/>
        <w:rPr>
          <w:strike/>
        </w:rPr>
      </w:pPr>
      <w:bookmarkStart w:id="212" w:name="_Toc86049538"/>
      <w:bookmarkStart w:id="213" w:name="_Toc86049840"/>
      <w:bookmarkStart w:id="214" w:name="_Toc86049955"/>
      <w:bookmarkStart w:id="215" w:name="_Toc86064329"/>
      <w:r w:rsidRPr="006B046C">
        <w:rPr>
          <w:strike/>
        </w:rPr>
        <w:t>Ochrona zespołów pałacowo - parkowych wpisanych do rejestru zabytków lub podlegających ochronie konserwatorskiej oraz obiektów wpisanych do rejestru zabytków</w:t>
      </w:r>
      <w:bookmarkEnd w:id="212"/>
      <w:bookmarkEnd w:id="213"/>
      <w:bookmarkEnd w:id="214"/>
      <w:bookmarkEnd w:id="215"/>
    </w:p>
    <w:p w14:paraId="785DA809" w14:textId="77777777" w:rsidR="00BD0CB4" w:rsidRPr="006B046C" w:rsidRDefault="0040512F" w:rsidP="006B046C">
      <w:pPr>
        <w:shd w:val="clear" w:color="auto" w:fill="BDD6EE" w:themeFill="accent5" w:themeFillTint="66"/>
        <w:rPr>
          <w:strike/>
        </w:rPr>
      </w:pPr>
      <w:r w:rsidRPr="006B046C">
        <w:rPr>
          <w:strike/>
        </w:rPr>
        <w:t>Z uwagi na położenie tych zabytków w strefie ochrony konserwatorskiej i w strefie występowania nawarstwień kulturowych wymaga się dla ochrony archeologicznego dziedzictwa kulturowego, na obszarach objętych ochroną konserwatorską lub w bliskim jej sąsiedztwie, podczas inwestycji związanych z robotami ziemnymi, prowadzenie prac archeologicznych w zakresie uzgodnionym pozwoleniem na badania archeologiczne wydanym przez odpowiednie służby konserwatorski przed uzyskaniem pozwolenia na budowę.</w:t>
      </w:r>
    </w:p>
    <w:p w14:paraId="0DDFDF56" w14:textId="77777777" w:rsidR="009455FC" w:rsidRPr="006B046C" w:rsidRDefault="009455FC" w:rsidP="006B046C">
      <w:pPr>
        <w:shd w:val="clear" w:color="auto" w:fill="BDD6EE" w:themeFill="accent5" w:themeFillTint="66"/>
        <w:rPr>
          <w:strike/>
        </w:rPr>
      </w:pPr>
    </w:p>
    <w:p w14:paraId="3C0462D2" w14:textId="709D8ED8" w:rsidR="00BD0CB4" w:rsidRPr="006B046C" w:rsidRDefault="0040512F" w:rsidP="006B046C">
      <w:pPr>
        <w:pStyle w:val="Nagwek4"/>
        <w:numPr>
          <w:ilvl w:val="2"/>
          <w:numId w:val="84"/>
        </w:numPr>
        <w:shd w:val="clear" w:color="auto" w:fill="BDD6EE" w:themeFill="accent5" w:themeFillTint="66"/>
        <w:rPr>
          <w:strike/>
        </w:rPr>
      </w:pPr>
      <w:bookmarkStart w:id="216" w:name="_Toc86049539"/>
      <w:bookmarkStart w:id="217" w:name="_Toc86049841"/>
      <w:bookmarkStart w:id="218" w:name="_Toc86049956"/>
      <w:bookmarkStart w:id="219" w:name="_Toc86064330"/>
      <w:r w:rsidRPr="006B046C">
        <w:rPr>
          <w:strike/>
        </w:rPr>
        <w:t>Ochrona cmentarzy</w:t>
      </w:r>
      <w:bookmarkEnd w:id="216"/>
      <w:bookmarkEnd w:id="217"/>
      <w:bookmarkEnd w:id="218"/>
      <w:bookmarkEnd w:id="219"/>
    </w:p>
    <w:p w14:paraId="0F4FEE61" w14:textId="531DA03F" w:rsidR="00BD0CB4" w:rsidRPr="006B046C" w:rsidRDefault="0040512F" w:rsidP="006B046C">
      <w:pPr>
        <w:shd w:val="clear" w:color="auto" w:fill="BDD6EE" w:themeFill="accent5" w:themeFillTint="66"/>
        <w:rPr>
          <w:strike/>
        </w:rPr>
      </w:pPr>
      <w:r w:rsidRPr="006B046C">
        <w:rPr>
          <w:strike/>
        </w:rPr>
        <w:t xml:space="preserve">Ochrona obowiązuje w granicach cmentarza oraz w jego najbliższym otoczeniu. Dla cmentarza czynnego (Skulsk) szerokość zewnętrznej strefy ochronnej równa jest szerokości strefy ochrony </w:t>
      </w:r>
      <w:r w:rsidRPr="006B046C">
        <w:rPr>
          <w:strike/>
        </w:rPr>
        <w:lastRenderedPageBreak/>
        <w:t>sanitarnej. Dla nieczynnych cmentarzy postuluj się przyjęcie zewnętrznej strefy ochronnej o</w:t>
      </w:r>
      <w:r w:rsidR="00B87773" w:rsidRPr="006B046C">
        <w:rPr>
          <w:strike/>
        </w:rPr>
        <w:t> </w:t>
      </w:r>
      <w:r w:rsidRPr="006B046C">
        <w:rPr>
          <w:strike/>
        </w:rPr>
        <w:t>szerokości ok. 10 m wokół granic.</w:t>
      </w:r>
    </w:p>
    <w:p w14:paraId="0878BBC9" w14:textId="77777777" w:rsidR="00BD0CB4" w:rsidRPr="006B046C" w:rsidRDefault="0040512F" w:rsidP="006B046C">
      <w:pPr>
        <w:shd w:val="clear" w:color="auto" w:fill="BDD6EE" w:themeFill="accent5" w:themeFillTint="66"/>
        <w:rPr>
          <w:strike/>
        </w:rPr>
      </w:pPr>
      <w:r w:rsidRPr="006B046C">
        <w:rPr>
          <w:strike/>
        </w:rPr>
        <w:t>W granicach cmentarzy obowiązuje zachowanie:</w:t>
      </w:r>
    </w:p>
    <w:p w14:paraId="1AC8B882" w14:textId="4723A99E" w:rsidR="00BD0CB4" w:rsidRPr="006B046C" w:rsidRDefault="0040512F" w:rsidP="006B046C">
      <w:pPr>
        <w:pStyle w:val="Akapitzlist"/>
        <w:numPr>
          <w:ilvl w:val="0"/>
          <w:numId w:val="37"/>
        </w:numPr>
        <w:shd w:val="clear" w:color="auto" w:fill="BDD6EE" w:themeFill="accent5" w:themeFillTint="66"/>
        <w:rPr>
          <w:strike/>
        </w:rPr>
      </w:pPr>
      <w:r w:rsidRPr="006B046C">
        <w:rPr>
          <w:strike/>
        </w:rPr>
        <w:t>historycznej parcelacji,</w:t>
      </w:r>
    </w:p>
    <w:p w14:paraId="215B0654" w14:textId="2B417319" w:rsidR="00BD0CB4" w:rsidRPr="006B046C" w:rsidRDefault="0040512F" w:rsidP="006B046C">
      <w:pPr>
        <w:pStyle w:val="Akapitzlist"/>
        <w:numPr>
          <w:ilvl w:val="0"/>
          <w:numId w:val="37"/>
        </w:numPr>
        <w:shd w:val="clear" w:color="auto" w:fill="BDD6EE" w:themeFill="accent5" w:themeFillTint="66"/>
        <w:rPr>
          <w:strike/>
        </w:rPr>
      </w:pPr>
      <w:r w:rsidRPr="006B046C">
        <w:rPr>
          <w:strike/>
        </w:rPr>
        <w:t>historycznego rozplanowania,</w:t>
      </w:r>
    </w:p>
    <w:p w14:paraId="3C0E99B6" w14:textId="1FE265D4" w:rsidR="00BD0CB4" w:rsidRPr="006B046C" w:rsidRDefault="0040512F" w:rsidP="006B046C">
      <w:pPr>
        <w:pStyle w:val="Akapitzlist"/>
        <w:numPr>
          <w:ilvl w:val="0"/>
          <w:numId w:val="37"/>
        </w:numPr>
        <w:shd w:val="clear" w:color="auto" w:fill="BDD6EE" w:themeFill="accent5" w:themeFillTint="66"/>
        <w:rPr>
          <w:strike/>
        </w:rPr>
      </w:pPr>
      <w:r w:rsidRPr="006B046C">
        <w:rPr>
          <w:strike/>
        </w:rPr>
        <w:t>zabytkowej sztuki sepulkralnej i ogrodzenia,</w:t>
      </w:r>
    </w:p>
    <w:p w14:paraId="172BA2C0" w14:textId="2C5FF3F6" w:rsidR="00BD0CB4" w:rsidRPr="006B046C" w:rsidRDefault="0040512F" w:rsidP="006B046C">
      <w:pPr>
        <w:pStyle w:val="Akapitzlist"/>
        <w:numPr>
          <w:ilvl w:val="0"/>
          <w:numId w:val="37"/>
        </w:numPr>
        <w:shd w:val="clear" w:color="auto" w:fill="BDD6EE" w:themeFill="accent5" w:themeFillTint="66"/>
        <w:rPr>
          <w:strike/>
        </w:rPr>
      </w:pPr>
      <w:r w:rsidRPr="006B046C">
        <w:rPr>
          <w:strike/>
        </w:rPr>
        <w:t>zabytkowej zieleni.</w:t>
      </w:r>
    </w:p>
    <w:p w14:paraId="000F6C1B" w14:textId="77777777" w:rsidR="00BD0CB4" w:rsidRPr="006B046C" w:rsidRDefault="0040512F" w:rsidP="006B046C">
      <w:pPr>
        <w:shd w:val="clear" w:color="auto" w:fill="BDD6EE" w:themeFill="accent5" w:themeFillTint="66"/>
        <w:rPr>
          <w:strike/>
        </w:rPr>
      </w:pPr>
      <w:r w:rsidRPr="006B046C">
        <w:rPr>
          <w:strike/>
        </w:rPr>
        <w:t>Postuluj się wyłączenie spod zabudowy zewnętrznych stref ochronnych cmentarzy.</w:t>
      </w:r>
    </w:p>
    <w:p w14:paraId="1765EB33" w14:textId="77777777" w:rsidR="009455FC" w:rsidRPr="006B046C" w:rsidRDefault="009455FC" w:rsidP="006B046C">
      <w:pPr>
        <w:shd w:val="clear" w:color="auto" w:fill="BDD6EE" w:themeFill="accent5" w:themeFillTint="66"/>
        <w:rPr>
          <w:strike/>
        </w:rPr>
      </w:pPr>
    </w:p>
    <w:p w14:paraId="6AB2FECE" w14:textId="0527F0DB" w:rsidR="00BD0CB4" w:rsidRPr="006B046C" w:rsidRDefault="0040512F" w:rsidP="006B046C">
      <w:pPr>
        <w:pStyle w:val="Nagwek4"/>
        <w:numPr>
          <w:ilvl w:val="2"/>
          <w:numId w:val="84"/>
        </w:numPr>
        <w:shd w:val="clear" w:color="auto" w:fill="BDD6EE" w:themeFill="accent5" w:themeFillTint="66"/>
        <w:rPr>
          <w:strike/>
        </w:rPr>
      </w:pPr>
      <w:bookmarkStart w:id="220" w:name="_Toc86049540"/>
      <w:bookmarkStart w:id="221" w:name="_Toc86049842"/>
      <w:bookmarkStart w:id="222" w:name="_Toc86049957"/>
      <w:bookmarkStart w:id="223" w:name="_Toc86064331"/>
      <w:r w:rsidRPr="006B046C">
        <w:rPr>
          <w:strike/>
        </w:rPr>
        <w:t>Ochrona obiektów budowlanych (mieszkalnych, gospodarczych, przemysłowych i</w:t>
      </w:r>
      <w:r w:rsidR="00B87773" w:rsidRPr="006B046C">
        <w:rPr>
          <w:strike/>
        </w:rPr>
        <w:t> </w:t>
      </w:r>
      <w:r w:rsidRPr="006B046C">
        <w:rPr>
          <w:strike/>
        </w:rPr>
        <w:t>kapliczek)</w:t>
      </w:r>
      <w:bookmarkEnd w:id="220"/>
      <w:bookmarkEnd w:id="221"/>
      <w:bookmarkEnd w:id="222"/>
      <w:bookmarkEnd w:id="223"/>
    </w:p>
    <w:p w14:paraId="6FE60B1D" w14:textId="41C89CF1" w:rsidR="00BD0CB4" w:rsidRPr="006B046C" w:rsidRDefault="0040512F" w:rsidP="006B046C">
      <w:pPr>
        <w:shd w:val="clear" w:color="auto" w:fill="BDD6EE" w:themeFill="accent5" w:themeFillTint="66"/>
        <w:rPr>
          <w:strike/>
        </w:rPr>
      </w:pPr>
      <w:r w:rsidRPr="006B046C">
        <w:rPr>
          <w:strike/>
        </w:rPr>
        <w:t>Ochrona obejmuje obiekt wraz z jego najbliższym otoczeniem. Postuluj się zachowanie zabytkowej formy architektonicznej oraz podporządkowanie niezbędnych zmian budynkowi istniejącemu w</w:t>
      </w:r>
      <w:r w:rsidR="00B87773" w:rsidRPr="006B046C">
        <w:rPr>
          <w:strike/>
        </w:rPr>
        <w:t> </w:t>
      </w:r>
      <w:r w:rsidRPr="006B046C">
        <w:rPr>
          <w:strike/>
        </w:rPr>
        <w:t>zakresie skali i formy.</w:t>
      </w:r>
    </w:p>
    <w:p w14:paraId="67453CB0" w14:textId="77777777" w:rsidR="00BD0CB4" w:rsidRPr="006B046C" w:rsidRDefault="0040512F" w:rsidP="006B046C">
      <w:pPr>
        <w:shd w:val="clear" w:color="auto" w:fill="BDD6EE" w:themeFill="accent5" w:themeFillTint="66"/>
        <w:rPr>
          <w:strike/>
        </w:rPr>
      </w:pPr>
      <w:r w:rsidRPr="006B046C">
        <w:rPr>
          <w:strike/>
        </w:rPr>
        <w:t>Wszelkie zmiany planowane w obiektach i na obszarach objętych ochroną konserwatorską oraz ich najbliższym otoczeniu (m.in. prace budowlane, pielęgnacja zieleni, prace ziemne, zmiany sposobu użytkowania, podziały geodezyjne) wymagają:</w:t>
      </w:r>
    </w:p>
    <w:p w14:paraId="66360E2B" w14:textId="6E3AC137" w:rsidR="00BD0CB4" w:rsidRPr="006B046C" w:rsidRDefault="0040512F" w:rsidP="006B046C">
      <w:pPr>
        <w:pStyle w:val="Akapitzlist"/>
        <w:numPr>
          <w:ilvl w:val="0"/>
          <w:numId w:val="38"/>
        </w:numPr>
        <w:shd w:val="clear" w:color="auto" w:fill="BDD6EE" w:themeFill="accent5" w:themeFillTint="66"/>
        <w:rPr>
          <w:strike/>
        </w:rPr>
      </w:pPr>
      <w:r w:rsidRPr="006B046C">
        <w:rPr>
          <w:strike/>
        </w:rPr>
        <w:t>pozwolenia Kierownika Delegatury Urzędu Ochrony Zabytków w Koninie działającego z</w:t>
      </w:r>
      <w:r w:rsidR="00B87773" w:rsidRPr="006B046C">
        <w:rPr>
          <w:strike/>
        </w:rPr>
        <w:t> </w:t>
      </w:r>
      <w:r w:rsidRPr="006B046C">
        <w:rPr>
          <w:strike/>
        </w:rPr>
        <w:t>upoważnienia Wielkopolskiego Wojewódzkiego Konserwatora Zabytków w Poznaniu, w</w:t>
      </w:r>
      <w:r w:rsidR="00B87773" w:rsidRPr="006B046C">
        <w:rPr>
          <w:strike/>
        </w:rPr>
        <w:t> </w:t>
      </w:r>
      <w:r w:rsidRPr="006B046C">
        <w:rPr>
          <w:strike/>
        </w:rPr>
        <w:t>odniesieniu do obiektów i obszarów wpisanych do rejestru zabytków,</w:t>
      </w:r>
    </w:p>
    <w:p w14:paraId="42CA667B" w14:textId="51236EFB" w:rsidR="00BD0CB4" w:rsidRPr="006B046C" w:rsidRDefault="0040512F" w:rsidP="006B046C">
      <w:pPr>
        <w:pStyle w:val="Akapitzlist"/>
        <w:numPr>
          <w:ilvl w:val="0"/>
          <w:numId w:val="38"/>
        </w:numPr>
        <w:shd w:val="clear" w:color="auto" w:fill="BDD6EE" w:themeFill="accent5" w:themeFillTint="66"/>
        <w:rPr>
          <w:strike/>
        </w:rPr>
      </w:pPr>
      <w:r w:rsidRPr="006B046C">
        <w:rPr>
          <w:strike/>
        </w:rPr>
        <w:t>opinii Kierownika Delegatury Urzędu Ochrony Zabytków w Koninie - w odniesieniu do pozostałych obiektów i obszarów.</w:t>
      </w:r>
    </w:p>
    <w:p w14:paraId="69CA54DF" w14:textId="77777777" w:rsidR="00BD0CB4" w:rsidRPr="006B046C" w:rsidRDefault="0040512F" w:rsidP="006B046C">
      <w:pPr>
        <w:shd w:val="clear" w:color="auto" w:fill="BDD6EE" w:themeFill="accent5" w:themeFillTint="66"/>
        <w:rPr>
          <w:strike/>
        </w:rPr>
      </w:pPr>
      <w:r w:rsidRPr="006B046C">
        <w:rPr>
          <w:strike/>
        </w:rPr>
        <w:t>Zasady kształtowania nowej zabudowy:</w:t>
      </w:r>
    </w:p>
    <w:p w14:paraId="1226E733" w14:textId="27844ACE" w:rsidR="00BD0CB4" w:rsidRPr="006B046C" w:rsidRDefault="0040512F" w:rsidP="006B046C">
      <w:pPr>
        <w:pStyle w:val="Akapitzlist"/>
        <w:numPr>
          <w:ilvl w:val="0"/>
          <w:numId w:val="39"/>
        </w:numPr>
        <w:shd w:val="clear" w:color="auto" w:fill="BDD6EE" w:themeFill="accent5" w:themeFillTint="66"/>
        <w:rPr>
          <w:strike/>
        </w:rPr>
      </w:pPr>
      <w:r w:rsidRPr="006B046C">
        <w:rPr>
          <w:strike/>
        </w:rPr>
        <w:t>ochrona istniejących układów wiejskich oraz zespołów sakralnych i zespołów parkowo- dworskich,</w:t>
      </w:r>
    </w:p>
    <w:p w14:paraId="7980507D" w14:textId="56DE629A" w:rsidR="00BD0CB4" w:rsidRPr="006B046C" w:rsidRDefault="0040512F" w:rsidP="006B046C">
      <w:pPr>
        <w:pStyle w:val="Akapitzlist"/>
        <w:numPr>
          <w:ilvl w:val="0"/>
          <w:numId w:val="39"/>
        </w:numPr>
        <w:shd w:val="clear" w:color="auto" w:fill="BDD6EE" w:themeFill="accent5" w:themeFillTint="66"/>
        <w:rPr>
          <w:strike/>
        </w:rPr>
      </w:pPr>
      <w:r w:rsidRPr="006B046C">
        <w:rPr>
          <w:strike/>
        </w:rPr>
        <w:t>ochrona obiektów zabytkowych oraz innych charakterystycznych elementów architektury wiejskiej, takich jak: przydrożne kapliczki, krzyże, aleje drzew itp.</w:t>
      </w:r>
    </w:p>
    <w:p w14:paraId="4A9CB7C2" w14:textId="5FAA7AC0" w:rsidR="00BD0CB4" w:rsidRPr="006B046C" w:rsidRDefault="0040512F" w:rsidP="006B046C">
      <w:pPr>
        <w:pStyle w:val="Akapitzlist"/>
        <w:numPr>
          <w:ilvl w:val="0"/>
          <w:numId w:val="39"/>
        </w:numPr>
        <w:shd w:val="clear" w:color="auto" w:fill="BDD6EE" w:themeFill="accent5" w:themeFillTint="66"/>
        <w:rPr>
          <w:strike/>
        </w:rPr>
      </w:pPr>
      <w:r w:rsidRPr="006B046C">
        <w:rPr>
          <w:strike/>
        </w:rPr>
        <w:t>zachowanie ciągłości i różnorodności form dziedzictwa wiejskiego, szczególnie charakterystycznych detali, takich jak: gzymsy, okapy, formy dachów,</w:t>
      </w:r>
    </w:p>
    <w:p w14:paraId="79425A20" w14:textId="7EBA183B" w:rsidR="00BD0CB4" w:rsidRPr="006B046C" w:rsidRDefault="0040512F" w:rsidP="006B046C">
      <w:pPr>
        <w:pStyle w:val="Akapitzlist"/>
        <w:numPr>
          <w:ilvl w:val="0"/>
          <w:numId w:val="39"/>
        </w:numPr>
        <w:shd w:val="clear" w:color="auto" w:fill="BDD6EE" w:themeFill="accent5" w:themeFillTint="66"/>
        <w:rPr>
          <w:strike/>
        </w:rPr>
      </w:pPr>
      <w:r w:rsidRPr="006B046C">
        <w:rPr>
          <w:strike/>
        </w:rPr>
        <w:t>przekształcanie istniejącej zabudowy, najczęściej „ulicówki”, w' zwarte układy i zespoły, poprzez zabudowę plombową oraz powiększanie terenów na głębokość większą niż</w:t>
      </w:r>
    </w:p>
    <w:p w14:paraId="018876DD" w14:textId="77777777" w:rsidR="00BD0CB4" w:rsidRPr="006B046C" w:rsidRDefault="0040512F" w:rsidP="006B046C">
      <w:pPr>
        <w:pStyle w:val="Akapitzlist"/>
        <w:numPr>
          <w:ilvl w:val="0"/>
          <w:numId w:val="39"/>
        </w:numPr>
        <w:shd w:val="clear" w:color="auto" w:fill="BDD6EE" w:themeFill="accent5" w:themeFillTint="66"/>
        <w:rPr>
          <w:strike/>
        </w:rPr>
      </w:pPr>
      <w:r w:rsidRPr="006B046C">
        <w:rPr>
          <w:strike/>
        </w:rPr>
        <w:t>50 - 70 m od głównych tras komunikacyjnych,</w:t>
      </w:r>
    </w:p>
    <w:p w14:paraId="6B44ABDD" w14:textId="01D3DF64" w:rsidR="00BD0CB4" w:rsidRPr="006B046C" w:rsidRDefault="0040512F" w:rsidP="006B046C">
      <w:pPr>
        <w:pStyle w:val="Akapitzlist"/>
        <w:numPr>
          <w:ilvl w:val="0"/>
          <w:numId w:val="39"/>
        </w:numPr>
        <w:shd w:val="clear" w:color="auto" w:fill="BDD6EE" w:themeFill="accent5" w:themeFillTint="66"/>
        <w:rPr>
          <w:strike/>
        </w:rPr>
      </w:pPr>
      <w:r w:rsidRPr="006B046C">
        <w:rPr>
          <w:strike/>
        </w:rPr>
        <w:t>porządkowanie przestrzeni publicznych, takich jak place, parki, zieleńce, boiska oraz tworzenie miejsc integracji społecznej,</w:t>
      </w:r>
    </w:p>
    <w:p w14:paraId="4482243D" w14:textId="546F0EC3" w:rsidR="00BD0CB4" w:rsidRPr="006B046C" w:rsidRDefault="0040512F" w:rsidP="006B046C">
      <w:pPr>
        <w:pStyle w:val="Akapitzlist"/>
        <w:numPr>
          <w:ilvl w:val="0"/>
          <w:numId w:val="39"/>
        </w:numPr>
        <w:shd w:val="clear" w:color="auto" w:fill="BDD6EE" w:themeFill="accent5" w:themeFillTint="66"/>
        <w:rPr>
          <w:strike/>
        </w:rPr>
      </w:pPr>
      <w:r w:rsidRPr="006B046C">
        <w:rPr>
          <w:strike/>
        </w:rPr>
        <w:t>eksponowanie elementów kompozycji urbanistycznej, takich jak: dominanty przestrzenne, osie widokowe, charakterystyczne formy terenowe, zieleń urządzona przydrożna</w:t>
      </w:r>
    </w:p>
    <w:p w14:paraId="4FB50D34" w14:textId="77777777" w:rsidR="00BD0CB4" w:rsidRPr="006B046C" w:rsidRDefault="0040512F" w:rsidP="006B046C">
      <w:pPr>
        <w:pStyle w:val="Akapitzlist"/>
        <w:numPr>
          <w:ilvl w:val="0"/>
          <w:numId w:val="39"/>
        </w:numPr>
        <w:shd w:val="clear" w:color="auto" w:fill="BDD6EE" w:themeFill="accent5" w:themeFillTint="66"/>
        <w:rPr>
          <w:strike/>
        </w:rPr>
      </w:pPr>
      <w:r w:rsidRPr="006B046C">
        <w:rPr>
          <w:strike/>
        </w:rPr>
        <w:t>i śródpolna.</w:t>
      </w:r>
    </w:p>
    <w:p w14:paraId="618548C3" w14:textId="77777777" w:rsidR="009455FC" w:rsidRDefault="009455FC" w:rsidP="00330C48"/>
    <w:p w14:paraId="6FC863F2" w14:textId="0DD4DD83" w:rsidR="00BD0CB4" w:rsidRDefault="0040512F" w:rsidP="006B046C">
      <w:pPr>
        <w:pStyle w:val="Nagwek3"/>
        <w:numPr>
          <w:ilvl w:val="1"/>
          <w:numId w:val="84"/>
        </w:numPr>
      </w:pPr>
      <w:bookmarkStart w:id="224" w:name="_Toc86049541"/>
      <w:bookmarkStart w:id="225" w:name="_Toc86049843"/>
      <w:bookmarkStart w:id="226" w:name="_Toc86049958"/>
      <w:bookmarkStart w:id="227" w:name="_Toc86064332"/>
      <w:bookmarkStart w:id="228" w:name="_Toc143083026"/>
      <w:r>
        <w:t>Strefy ochrony zewidencjonowanych stanowisk archeologicznych</w:t>
      </w:r>
      <w:bookmarkEnd w:id="224"/>
      <w:bookmarkEnd w:id="225"/>
      <w:bookmarkEnd w:id="226"/>
      <w:bookmarkEnd w:id="227"/>
      <w:bookmarkEnd w:id="228"/>
    </w:p>
    <w:p w14:paraId="75AF35DE" w14:textId="77777777" w:rsidR="00BD0CB4" w:rsidRDefault="0040512F" w:rsidP="00330C48">
      <w:r>
        <w:t>Wiedza na temat wszystkich stanowisk archeologicznych na terenie gminy nie jest pełna. Informacje dotyczące stanowisk archeologicznych pochodzą z lat 80. i 90. XX w., stąd niezbędna jest weryfikacja posiadanych informacji o istniejących zasobach archeologicznych.</w:t>
      </w:r>
    </w:p>
    <w:p w14:paraId="5DB288B2" w14:textId="77777777" w:rsidR="00BD0CB4" w:rsidRDefault="0040512F" w:rsidP="00330C48">
      <w:r>
        <w:t>Zabytki archeologiczne, a także wiedza jaką można uzyskać z analizy stanowiska, w którym są zachowane, są narażone na bezpowrotną utratę podczas przeprowadzania prac ziemnych.</w:t>
      </w:r>
    </w:p>
    <w:p w14:paraId="25330908" w14:textId="77777777" w:rsidR="00BD0CB4" w:rsidRDefault="0040512F" w:rsidP="00330C48">
      <w:r>
        <w:t>Z tego względu, dla ochrony archeologicznego dziedzictwa kulturowego - na obszarach występowania stanowisk archeologicznych oraz w strefie ich ochrony, a także w strefie ochrony konserwatorskiej obiektów zabytkowych i w strefie występowania nawarstwień kulturowych - podczas realizacji inwestycji związanych z robolami ziemnymi wymagane jest, przed uzyskaniem pozwolenia na budowę, przeprowadzenie prac archeologicznych w zakresie uzgodnionym pozwoleniem na badania archeologiczne wydanym przez właściwy organ ochrony zabytków.</w:t>
      </w:r>
    </w:p>
    <w:p w14:paraId="31EE2EC1" w14:textId="01DDAB96" w:rsidR="00BD0CB4" w:rsidRDefault="0040512F" w:rsidP="00330C48">
      <w:r>
        <w:t xml:space="preserve">W’ przypadku planowania szerokopłaszczyznowych prac ziemnych (m.in. dla hal produkcyjnych, dróg, eksploatacji złóż itp.) wymagane jest przeprowadzenie rozpoznawczych badań </w:t>
      </w:r>
      <w:r>
        <w:lastRenderedPageBreak/>
        <w:t>powierzchniowo-sondażowych umożliwiających ustalenie ilości stanowisk oraz powierzchni i</w:t>
      </w:r>
      <w:r w:rsidR="00B87773">
        <w:t> </w:t>
      </w:r>
      <w:r>
        <w:t>głębokości zalegania obiektów archeologicznych będących w kolizji z planowaną inwestycją.</w:t>
      </w:r>
    </w:p>
    <w:p w14:paraId="19847A75" w14:textId="77777777" w:rsidR="00BD0CB4" w:rsidRDefault="0040512F" w:rsidP="00330C48">
      <w:r>
        <w:t>W oparciu zatwierdzone sprawozdanie z badań archeologicznych, na wytypowanych stanowiskach archeologicznych przeprowadza się ratownicze badania wykopaliskowe, poprzedzające rozpoczęcie prac budowlanych.</w:t>
      </w:r>
    </w:p>
    <w:p w14:paraId="0A5A93E7" w14:textId="77777777" w:rsidR="00BD0CB4" w:rsidRDefault="0040512F" w:rsidP="00330C48">
      <w:r>
        <w:t>Zewidencjonowane stanowiska archeologiczne na terenie gminy Skulsk, wyznaczone na podstawie aktualnych danych, grupują się wzdłuż jezior skulskich, miejscowości : Popielewo, Mielnica Duża i 1.usze ze w o i podlegają wraz ze strefami ich występowania ochronie konserwatorskiej.</w:t>
      </w:r>
    </w:p>
    <w:p w14:paraId="4FE8BDA3" w14:textId="77777777" w:rsidR="00BD0CB4" w:rsidRDefault="0040512F" w:rsidP="00330C48">
      <w:r>
        <w:t>Dla ochrony archeologicznego dziedzictwa kulturowego, na obszarach występowania stanowisk archeologicznych oraz w strefie ich ochrony, podczas inwestycji związanych z robotami ziemnymi, wymagane jest prowadzenie prac archeologicznych w zakresie uzgodnionym pozwoleniem na badania archeologiczne Wielkopolskiego Konserwatora Zabytków - Delegatura w Koninie, przed uzyskaniem pozwolenia na budowę.</w:t>
      </w:r>
    </w:p>
    <w:p w14:paraId="2EC00350" w14:textId="77777777" w:rsidR="00BD0CB4" w:rsidRDefault="0040512F" w:rsidP="00330C48">
      <w:r>
        <w:t>W zakresie układów urbanistycznych, zespołów pałacowo-parkowych oraz zamkowych, wpisanych do rejestru zabytków lub podlegających ochronie konserwatorskiej oraz obiektów wpisanych do rejestrów zabytków:</w:t>
      </w:r>
    </w:p>
    <w:p w14:paraId="174BD986" w14:textId="77777777" w:rsidR="00BD0CB4" w:rsidRDefault="0040512F" w:rsidP="00330C48">
      <w:r>
        <w:t>Dla ochrony archeologicznego dziedzictwa kulturowego, na obszarach objętych ochroną konserwatorską lub w bliskim jej sąsiedztwie, podczas inwestycji związanych z robotami ziemnymi, wymagane jest prowadzenie prac archeologicznych w zakresie uzgodnionym pozwoleniem na badania archeologiczne Wielkopolskiego Wojewódzkiego Konserwatora Zabytków - Delegatura w Koninie przed uzyskaniem pozwolenia na budowę.</w:t>
      </w:r>
    </w:p>
    <w:p w14:paraId="53E4ABC4" w14:textId="77777777" w:rsidR="00BD0CB4" w:rsidRDefault="0040512F" w:rsidP="00330C48">
      <w:r>
        <w:t>W zakresie inwestycji związanych z szeroko płaszczyznowymi pracami ziemnymi (m.in. kopalnie, odkrywki, eksploatacja złóż, drogi, hale przemysłowe:</w:t>
      </w:r>
    </w:p>
    <w:p w14:paraId="069E5FFD" w14:textId="77777777" w:rsidR="00BD0CB4" w:rsidRDefault="0040512F" w:rsidP="00330C48">
      <w:r>
        <w:t>Dla ochrony archeologicznego dziedzictwa kulturowego ustala się w obrębie szerokopłaszczyznowego zadania inwestycyjnego, obowiązek przeprowadzenia:</w:t>
      </w:r>
    </w:p>
    <w:p w14:paraId="04D521F7" w14:textId="0EFF36B1" w:rsidR="00BD0CB4" w:rsidRDefault="0040512F" w:rsidP="00AC1307">
      <w:pPr>
        <w:pStyle w:val="Akapitzlist"/>
        <w:numPr>
          <w:ilvl w:val="0"/>
          <w:numId w:val="40"/>
        </w:numPr>
      </w:pPr>
      <w:r>
        <w:t>rozpoznawczych badań powierzchniowo - sondażowych,</w:t>
      </w:r>
    </w:p>
    <w:p w14:paraId="7F84A4EB" w14:textId="291A93A9" w:rsidR="00BD0CB4" w:rsidRDefault="0040512F" w:rsidP="00AC1307">
      <w:pPr>
        <w:pStyle w:val="Akapitzlist"/>
        <w:numPr>
          <w:ilvl w:val="0"/>
          <w:numId w:val="40"/>
        </w:numPr>
      </w:pPr>
      <w:r>
        <w:t>ratowniczych badań wykopaliskowych, wyprzedzających inwestycję na wytypowanych stanowiskach archeologicznych,</w:t>
      </w:r>
    </w:p>
    <w:p w14:paraId="1EB7C150" w14:textId="446B0FED" w:rsidR="00BD0CB4" w:rsidRDefault="0040512F" w:rsidP="00AC1307">
      <w:pPr>
        <w:pStyle w:val="Akapitzlist"/>
        <w:numPr>
          <w:ilvl w:val="0"/>
          <w:numId w:val="40"/>
        </w:numPr>
      </w:pPr>
      <w:r>
        <w:t>badań archeologicznych na nowych obiektach archeologicznych,</w:t>
      </w:r>
    </w:p>
    <w:p w14:paraId="0A7FC9F2" w14:textId="77777777" w:rsidR="00BD0CB4" w:rsidRDefault="0040512F" w:rsidP="0078056B">
      <w:pPr>
        <w:spacing w:after="240"/>
      </w:pPr>
      <w:r>
        <w:t>Wszystkie prace archeologiczne muszą być uzgodnione pozwoleniem WUOZ w Poznaniu - Delegatura w Koninie, przed uzyskaniem pozwolenia na budowę.</w:t>
      </w:r>
    </w:p>
    <w:p w14:paraId="3120C7FF" w14:textId="77777777" w:rsidR="0078056B" w:rsidRDefault="0078056B" w:rsidP="0078056B">
      <w:pPr>
        <w:rPr>
          <w:shd w:val="clear" w:color="auto" w:fill="BDD6EE" w:themeFill="accent5" w:themeFillTint="66"/>
        </w:rPr>
      </w:pPr>
      <w:r>
        <w:rPr>
          <w:shd w:val="clear" w:color="auto" w:fill="BDD6EE" w:themeFill="accent5" w:themeFillTint="66"/>
        </w:rPr>
        <w:t>W zakresie ochrony stanowisk archeologicznych ustala się:</w:t>
      </w:r>
    </w:p>
    <w:p w14:paraId="51A56105" w14:textId="77777777" w:rsidR="0078056B" w:rsidRDefault="0078056B" w:rsidP="0078056B">
      <w:pPr>
        <w:pStyle w:val="Akapitzlist"/>
        <w:numPr>
          <w:ilvl w:val="0"/>
          <w:numId w:val="86"/>
        </w:numPr>
        <w:rPr>
          <w:shd w:val="clear" w:color="auto" w:fill="BDD6EE" w:themeFill="accent5" w:themeFillTint="66"/>
        </w:rPr>
      </w:pPr>
      <w:r>
        <w:rPr>
          <w:shd w:val="clear" w:color="auto" w:fill="BDD6EE" w:themeFill="accent5" w:themeFillTint="66"/>
        </w:rPr>
        <w:t>ochronę konserwatorską stanowisk archeologicznych wyznaczonych na rysunku,</w:t>
      </w:r>
    </w:p>
    <w:p w14:paraId="5087DF6C" w14:textId="77777777" w:rsidR="0078056B" w:rsidRDefault="0078056B" w:rsidP="0078056B">
      <w:pPr>
        <w:pStyle w:val="Akapitzlist"/>
        <w:numPr>
          <w:ilvl w:val="0"/>
          <w:numId w:val="86"/>
        </w:numPr>
        <w:rPr>
          <w:shd w:val="clear" w:color="auto" w:fill="BDD6EE" w:themeFill="accent5" w:themeFillTint="66"/>
        </w:rPr>
      </w:pPr>
      <w:r>
        <w:rPr>
          <w:shd w:val="clear" w:color="auto" w:fill="BDD6EE" w:themeFill="accent5" w:themeFillTint="66"/>
        </w:rPr>
        <w:t>ochronę konserwatorską stanowisk archeologicznych ujętych  w wojewódzkiej i gminnej ewidencji zabytków,</w:t>
      </w:r>
    </w:p>
    <w:p w14:paraId="7DE0A7A4" w14:textId="1FD32F76" w:rsidR="009455FC" w:rsidRDefault="0078056B" w:rsidP="0078056B">
      <w:pPr>
        <w:pStyle w:val="Akapitzlist"/>
        <w:numPr>
          <w:ilvl w:val="0"/>
          <w:numId w:val="86"/>
        </w:numPr>
        <w:rPr>
          <w:shd w:val="clear" w:color="auto" w:fill="BDD6EE" w:themeFill="accent5" w:themeFillTint="66"/>
        </w:rPr>
      </w:pPr>
      <w:r w:rsidRPr="006D6E2D">
        <w:rPr>
          <w:shd w:val="clear" w:color="auto" w:fill="BDD6EE" w:themeFill="accent5" w:themeFillTint="66"/>
        </w:rPr>
        <w:t xml:space="preserve">w zasięgu </w:t>
      </w:r>
      <w:r>
        <w:rPr>
          <w:shd w:val="clear" w:color="auto" w:fill="BDD6EE" w:themeFill="accent5" w:themeFillTint="66"/>
        </w:rPr>
        <w:t>stanowisk archeologicznych</w:t>
      </w:r>
      <w:r w:rsidRPr="006D6E2D">
        <w:rPr>
          <w:shd w:val="clear" w:color="auto" w:fill="BDD6EE" w:themeFill="accent5" w:themeFillTint="66"/>
        </w:rPr>
        <w:t xml:space="preserve"> dopuszczenie działalności inwestycyjnej i</w:t>
      </w:r>
      <w:r>
        <w:rPr>
          <w:shd w:val="clear" w:color="auto" w:fill="BDD6EE" w:themeFill="accent5" w:themeFillTint="66"/>
        </w:rPr>
        <w:t> </w:t>
      </w:r>
      <w:r w:rsidRPr="006D6E2D">
        <w:rPr>
          <w:shd w:val="clear" w:color="auto" w:fill="BDD6EE" w:themeFill="accent5" w:themeFillTint="66"/>
        </w:rPr>
        <w:t>postępowani</w:t>
      </w:r>
      <w:r>
        <w:rPr>
          <w:shd w:val="clear" w:color="auto" w:fill="BDD6EE" w:themeFill="accent5" w:themeFillTint="66"/>
        </w:rPr>
        <w:t>a</w:t>
      </w:r>
      <w:r w:rsidRPr="006D6E2D">
        <w:rPr>
          <w:shd w:val="clear" w:color="auto" w:fill="BDD6EE" w:themeFill="accent5" w:themeFillTint="66"/>
        </w:rPr>
        <w:t xml:space="preserve"> zgodnie z przepisami odrębnymi</w:t>
      </w:r>
      <w:r>
        <w:rPr>
          <w:shd w:val="clear" w:color="auto" w:fill="BDD6EE" w:themeFill="accent5" w:themeFillTint="66"/>
        </w:rPr>
        <w:t>.</w:t>
      </w:r>
    </w:p>
    <w:p w14:paraId="746E065F" w14:textId="77777777" w:rsidR="0078056B" w:rsidRPr="0078056B" w:rsidRDefault="0078056B" w:rsidP="0078056B">
      <w:pPr>
        <w:pStyle w:val="Akapitzlist"/>
        <w:rPr>
          <w:shd w:val="clear" w:color="auto" w:fill="BDD6EE" w:themeFill="accent5" w:themeFillTint="66"/>
        </w:rPr>
      </w:pPr>
    </w:p>
    <w:p w14:paraId="6372FF03" w14:textId="6B6E6F00" w:rsidR="00BD0CB4" w:rsidRDefault="0040512F" w:rsidP="006B046C">
      <w:pPr>
        <w:pStyle w:val="Nagwek2"/>
        <w:numPr>
          <w:ilvl w:val="0"/>
          <w:numId w:val="84"/>
        </w:numPr>
      </w:pPr>
      <w:bookmarkStart w:id="229" w:name="_Toc86049542"/>
      <w:bookmarkStart w:id="230" w:name="_Toc86049844"/>
      <w:bookmarkStart w:id="231" w:name="_Toc86049959"/>
      <w:bookmarkStart w:id="232" w:name="_Toc86064333"/>
      <w:bookmarkStart w:id="233" w:name="_Toc143083027"/>
      <w:r>
        <w:t>Uwarunkowania wynikające z warunków i jakości życia mieszkańców</w:t>
      </w:r>
      <w:bookmarkEnd w:id="229"/>
      <w:bookmarkEnd w:id="230"/>
      <w:bookmarkEnd w:id="231"/>
      <w:bookmarkEnd w:id="232"/>
      <w:bookmarkEnd w:id="233"/>
    </w:p>
    <w:p w14:paraId="4DADF579" w14:textId="4F7192DC" w:rsidR="00BD0CB4" w:rsidRPr="009455FC" w:rsidRDefault="0040512F" w:rsidP="006B046C">
      <w:pPr>
        <w:pStyle w:val="Nagwek3"/>
        <w:numPr>
          <w:ilvl w:val="1"/>
          <w:numId w:val="84"/>
        </w:numPr>
      </w:pPr>
      <w:bookmarkStart w:id="234" w:name="_Toc86049543"/>
      <w:bookmarkStart w:id="235" w:name="_Toc86049845"/>
      <w:bookmarkStart w:id="236" w:name="_Toc86049960"/>
      <w:bookmarkStart w:id="237" w:name="_Toc86064334"/>
      <w:bookmarkStart w:id="238" w:name="_Toc143083028"/>
      <w:r w:rsidRPr="009455FC">
        <w:t xml:space="preserve">Sfera </w:t>
      </w:r>
      <w:r w:rsidR="009455FC" w:rsidRPr="009455FC">
        <w:t>społeczna</w:t>
      </w:r>
      <w:bookmarkEnd w:id="234"/>
      <w:bookmarkEnd w:id="235"/>
      <w:bookmarkEnd w:id="236"/>
      <w:bookmarkEnd w:id="237"/>
      <w:bookmarkEnd w:id="238"/>
    </w:p>
    <w:p w14:paraId="25AF0591" w14:textId="3A286873" w:rsidR="00BD0CB4" w:rsidRDefault="0040512F" w:rsidP="006B046C">
      <w:pPr>
        <w:pStyle w:val="Nagwek4"/>
        <w:numPr>
          <w:ilvl w:val="2"/>
          <w:numId w:val="84"/>
        </w:numPr>
      </w:pPr>
      <w:bookmarkStart w:id="239" w:name="bookmark42"/>
      <w:bookmarkStart w:id="240" w:name="_Toc86049544"/>
      <w:bookmarkStart w:id="241" w:name="_Toc86049846"/>
      <w:bookmarkStart w:id="242" w:name="_Toc86049961"/>
      <w:bookmarkStart w:id="243" w:name="_Toc86064335"/>
      <w:r>
        <w:t>Struktura społeczno - demograficzna</w:t>
      </w:r>
      <w:bookmarkEnd w:id="239"/>
      <w:bookmarkEnd w:id="240"/>
      <w:bookmarkEnd w:id="241"/>
      <w:bookmarkEnd w:id="242"/>
      <w:bookmarkEnd w:id="243"/>
    </w:p>
    <w:p w14:paraId="467540A6" w14:textId="610BCD9F" w:rsidR="00BD0CB4" w:rsidRDefault="0040512F" w:rsidP="00330C48">
      <w:r>
        <w:t>Procesy demograficzne wiążą się ściśle z wieloma dziedzinami życia gminy. Wpływają na sytuację w</w:t>
      </w:r>
      <w:r w:rsidR="00B87773">
        <w:t> </w:t>
      </w:r>
      <w:r>
        <w:t>dziedzinie szkolnictwa, rynku pracy, warunków mieszkaniowych, pomocy społecznej, infrastruktury technicznej oraz kształtują rozmiary i kierunki inwestycji niezbędnych do zaspokojenie oczekiwań mieszkańców.</w:t>
      </w:r>
    </w:p>
    <w:p w14:paraId="1B3E0A42" w14:textId="77777777" w:rsidR="00BD0CB4" w:rsidRDefault="0040512F" w:rsidP="00330C48">
      <w:r>
        <w:t>Analiza zmian demograficznych, źródłach utrzymania, aktywności zawodowej, bezrobocia, wykształcenia, stanowi podstawę, na której można budować koncepcję rozwoju gminy.</w:t>
      </w:r>
    </w:p>
    <w:p w14:paraId="56F1B819" w14:textId="77777777" w:rsidR="009455FC" w:rsidRDefault="009455FC" w:rsidP="00330C48">
      <w:bookmarkStart w:id="244" w:name="bookmark43"/>
    </w:p>
    <w:p w14:paraId="361C334F" w14:textId="4314B02F" w:rsidR="00BD0CB4" w:rsidRDefault="0040512F" w:rsidP="006B046C">
      <w:pPr>
        <w:pStyle w:val="Nagwek4"/>
        <w:numPr>
          <w:ilvl w:val="2"/>
          <w:numId w:val="84"/>
        </w:numPr>
      </w:pPr>
      <w:bookmarkStart w:id="245" w:name="_Toc86049545"/>
      <w:bookmarkStart w:id="246" w:name="_Toc86049847"/>
      <w:bookmarkStart w:id="247" w:name="_Toc86049962"/>
      <w:bookmarkStart w:id="248" w:name="_Toc86064336"/>
      <w:r>
        <w:t>Statystyka ludności</w:t>
      </w:r>
      <w:bookmarkEnd w:id="244"/>
      <w:bookmarkEnd w:id="245"/>
      <w:bookmarkEnd w:id="246"/>
      <w:bookmarkEnd w:id="247"/>
      <w:bookmarkEnd w:id="248"/>
    </w:p>
    <w:p w14:paraId="72E9336A" w14:textId="714D0A68" w:rsidR="00BD0CB4" w:rsidRDefault="00BD0CB4" w:rsidP="00330C48"/>
    <w:p w14:paraId="22C239CA" w14:textId="35303D8B" w:rsidR="009455FC" w:rsidRPr="00F6234B" w:rsidRDefault="009455FC" w:rsidP="00F6234B">
      <w:pPr>
        <w:pStyle w:val="Legenda"/>
      </w:pPr>
      <w:bookmarkStart w:id="249" w:name="_Toc86049546"/>
      <w:bookmarkStart w:id="250" w:name="_Toc86049963"/>
      <w:r w:rsidRPr="00F6234B">
        <w:t xml:space="preserve">Tabela </w:t>
      </w:r>
      <w:r w:rsidR="005E111B" w:rsidRPr="00F6234B">
        <w:t>5</w:t>
      </w:r>
      <w:r w:rsidRPr="00F6234B">
        <w:t>. Mieszkańcy gminy według wieku i płci (lata 20</w:t>
      </w:r>
      <w:r w:rsidR="00B87773" w:rsidRPr="00F6234B">
        <w:t>20</w:t>
      </w:r>
      <w:r w:rsidRPr="00F6234B">
        <w:t xml:space="preserve"> - 20</w:t>
      </w:r>
      <w:r w:rsidR="00B87773" w:rsidRPr="00F6234B">
        <w:t>21</w:t>
      </w:r>
      <w:r w:rsidRPr="00F6234B">
        <w:t>)</w:t>
      </w:r>
      <w:bookmarkEnd w:id="249"/>
      <w:bookmarkEnd w:id="250"/>
    </w:p>
    <w:tbl>
      <w:tblPr>
        <w:tblOverlap w:val="never"/>
        <w:tblW w:w="0" w:type="auto"/>
        <w:jc w:val="center"/>
        <w:tblLayout w:type="fixed"/>
        <w:tblCellMar>
          <w:left w:w="10" w:type="dxa"/>
          <w:right w:w="10" w:type="dxa"/>
        </w:tblCellMar>
        <w:tblLook w:val="0000" w:firstRow="0" w:lastRow="0" w:firstColumn="0" w:lastColumn="0" w:noHBand="0" w:noVBand="0"/>
      </w:tblPr>
      <w:tblGrid>
        <w:gridCol w:w="1985"/>
        <w:gridCol w:w="729"/>
        <w:gridCol w:w="1282"/>
        <w:gridCol w:w="1548"/>
        <w:gridCol w:w="666"/>
        <w:gridCol w:w="1102"/>
        <w:gridCol w:w="1804"/>
      </w:tblGrid>
      <w:tr w:rsidR="00BD0CB4" w14:paraId="6E0E30D3" w14:textId="77777777" w:rsidTr="0036506F">
        <w:trPr>
          <w:trHeight w:hRule="exact" w:val="490"/>
          <w:jc w:val="center"/>
        </w:trPr>
        <w:tc>
          <w:tcPr>
            <w:tcW w:w="2714" w:type="dxa"/>
            <w:gridSpan w:val="2"/>
            <w:tcBorders>
              <w:top w:val="single" w:sz="4" w:space="0" w:color="auto"/>
              <w:left w:val="single" w:sz="4" w:space="0" w:color="auto"/>
            </w:tcBorders>
            <w:shd w:val="clear" w:color="auto" w:fill="FFFFFF"/>
            <w:vAlign w:val="center"/>
          </w:tcPr>
          <w:p w14:paraId="776661EA" w14:textId="77777777" w:rsidR="00BD0CB4" w:rsidRDefault="0040512F" w:rsidP="009455FC">
            <w:pPr>
              <w:jc w:val="center"/>
            </w:pPr>
            <w:r>
              <w:rPr>
                <w:rStyle w:val="TeksttreciPogrubienie1"/>
                <w:rFonts w:eastAsia="Courier New"/>
              </w:rPr>
              <w:lastRenderedPageBreak/>
              <w:t>Rok</w:t>
            </w:r>
          </w:p>
        </w:tc>
        <w:tc>
          <w:tcPr>
            <w:tcW w:w="2830" w:type="dxa"/>
            <w:gridSpan w:val="2"/>
            <w:tcBorders>
              <w:top w:val="single" w:sz="4" w:space="0" w:color="auto"/>
              <w:left w:val="single" w:sz="4" w:space="0" w:color="auto"/>
            </w:tcBorders>
            <w:shd w:val="clear" w:color="auto" w:fill="FFFFFF"/>
            <w:vAlign w:val="center"/>
          </w:tcPr>
          <w:p w14:paraId="2DC74A51" w14:textId="11B26D3B" w:rsidR="00BD0CB4" w:rsidRDefault="0040512F" w:rsidP="009455FC">
            <w:pPr>
              <w:jc w:val="center"/>
            </w:pPr>
            <w:r>
              <w:rPr>
                <w:rStyle w:val="TeksttreciPogrubienie1"/>
                <w:rFonts w:eastAsia="Courier New"/>
              </w:rPr>
              <w:t>20</w:t>
            </w:r>
            <w:r w:rsidR="00B87773">
              <w:rPr>
                <w:rStyle w:val="TeksttreciPogrubienie1"/>
                <w:rFonts w:eastAsia="Courier New"/>
              </w:rPr>
              <w:t>20</w:t>
            </w:r>
          </w:p>
        </w:tc>
        <w:tc>
          <w:tcPr>
            <w:tcW w:w="3572" w:type="dxa"/>
            <w:gridSpan w:val="3"/>
            <w:tcBorders>
              <w:top w:val="single" w:sz="4" w:space="0" w:color="auto"/>
              <w:left w:val="single" w:sz="4" w:space="0" w:color="auto"/>
              <w:right w:val="single" w:sz="4" w:space="0" w:color="auto"/>
            </w:tcBorders>
            <w:shd w:val="clear" w:color="auto" w:fill="FFFFFF"/>
            <w:vAlign w:val="center"/>
          </w:tcPr>
          <w:p w14:paraId="517AC617" w14:textId="427F4B6E" w:rsidR="00BD0CB4" w:rsidRDefault="0040512F" w:rsidP="009455FC">
            <w:pPr>
              <w:jc w:val="center"/>
            </w:pPr>
            <w:r>
              <w:rPr>
                <w:rStyle w:val="TeksttreciPogrubienie1"/>
                <w:rFonts w:eastAsia="Courier New"/>
              </w:rPr>
              <w:t>20</w:t>
            </w:r>
            <w:r w:rsidR="00B87773">
              <w:rPr>
                <w:rStyle w:val="TeksttreciPogrubienie1"/>
                <w:rFonts w:eastAsia="Courier New"/>
              </w:rPr>
              <w:t>21</w:t>
            </w:r>
          </w:p>
        </w:tc>
      </w:tr>
      <w:tr w:rsidR="00BD0CB4" w14:paraId="74593048" w14:textId="77777777" w:rsidTr="0036506F">
        <w:trPr>
          <w:trHeight w:hRule="exact" w:val="407"/>
          <w:jc w:val="center"/>
        </w:trPr>
        <w:tc>
          <w:tcPr>
            <w:tcW w:w="2714" w:type="dxa"/>
            <w:gridSpan w:val="2"/>
            <w:tcBorders>
              <w:top w:val="single" w:sz="4" w:space="0" w:color="auto"/>
              <w:left w:val="single" w:sz="4" w:space="0" w:color="auto"/>
            </w:tcBorders>
            <w:shd w:val="clear" w:color="auto" w:fill="FFFFFF"/>
            <w:vAlign w:val="center"/>
          </w:tcPr>
          <w:p w14:paraId="31741201" w14:textId="77777777" w:rsidR="00BD0CB4" w:rsidRDefault="0040512F" w:rsidP="009455FC">
            <w:pPr>
              <w:jc w:val="center"/>
            </w:pPr>
            <w:r>
              <w:rPr>
                <w:rStyle w:val="Teksttrecib"/>
                <w:rFonts w:eastAsia="Courier New"/>
              </w:rPr>
              <w:t>Ludność ogółem :</w:t>
            </w:r>
          </w:p>
        </w:tc>
        <w:tc>
          <w:tcPr>
            <w:tcW w:w="2830" w:type="dxa"/>
            <w:gridSpan w:val="2"/>
            <w:tcBorders>
              <w:top w:val="single" w:sz="4" w:space="0" w:color="auto"/>
              <w:left w:val="single" w:sz="4" w:space="0" w:color="auto"/>
            </w:tcBorders>
            <w:shd w:val="clear" w:color="auto" w:fill="FFFFFF"/>
            <w:vAlign w:val="center"/>
          </w:tcPr>
          <w:p w14:paraId="4CE373E0" w14:textId="08878730" w:rsidR="00BD0CB4" w:rsidRDefault="00B87773" w:rsidP="009455FC">
            <w:pPr>
              <w:jc w:val="center"/>
            </w:pPr>
            <w:r>
              <w:rPr>
                <w:rStyle w:val="Teksttrecib"/>
                <w:rFonts w:eastAsia="Courier New"/>
              </w:rPr>
              <w:t>5 893</w:t>
            </w:r>
          </w:p>
        </w:tc>
        <w:tc>
          <w:tcPr>
            <w:tcW w:w="3572" w:type="dxa"/>
            <w:gridSpan w:val="3"/>
            <w:tcBorders>
              <w:top w:val="single" w:sz="4" w:space="0" w:color="auto"/>
              <w:left w:val="single" w:sz="4" w:space="0" w:color="auto"/>
              <w:right w:val="single" w:sz="4" w:space="0" w:color="auto"/>
            </w:tcBorders>
            <w:shd w:val="clear" w:color="auto" w:fill="FFFFFF"/>
            <w:vAlign w:val="center"/>
          </w:tcPr>
          <w:p w14:paraId="4CE1251A" w14:textId="3D1DBD23" w:rsidR="00BD0CB4" w:rsidRDefault="00B87773" w:rsidP="009455FC">
            <w:pPr>
              <w:jc w:val="center"/>
            </w:pPr>
            <w:r>
              <w:rPr>
                <w:rStyle w:val="Teksttrecib"/>
                <w:rFonts w:eastAsia="Courier New"/>
              </w:rPr>
              <w:t>5 823</w:t>
            </w:r>
          </w:p>
        </w:tc>
      </w:tr>
      <w:tr w:rsidR="00BD0CB4" w14:paraId="18A94E3B" w14:textId="77777777" w:rsidTr="0036506F">
        <w:trPr>
          <w:trHeight w:hRule="exact" w:val="774"/>
          <w:jc w:val="center"/>
        </w:trPr>
        <w:tc>
          <w:tcPr>
            <w:tcW w:w="1985" w:type="dxa"/>
            <w:tcBorders>
              <w:top w:val="single" w:sz="4" w:space="0" w:color="auto"/>
              <w:left w:val="single" w:sz="4" w:space="0" w:color="auto"/>
              <w:bottom w:val="single" w:sz="4" w:space="0" w:color="auto"/>
            </w:tcBorders>
            <w:shd w:val="clear" w:color="auto" w:fill="FFFFFF"/>
            <w:vAlign w:val="center"/>
          </w:tcPr>
          <w:p w14:paraId="1C9E3232" w14:textId="77777777" w:rsidR="00BD0CB4" w:rsidRDefault="0040512F" w:rsidP="009455FC">
            <w:pPr>
              <w:jc w:val="center"/>
            </w:pPr>
            <w:r>
              <w:rPr>
                <w:rStyle w:val="TeksttreciPogrubienie1"/>
                <w:rFonts w:eastAsia="Courier New"/>
              </w:rPr>
              <w:t>Kategorie</w:t>
            </w:r>
          </w:p>
          <w:p w14:paraId="7BF85B56" w14:textId="77777777" w:rsidR="00BD0CB4" w:rsidRDefault="0040512F" w:rsidP="009455FC">
            <w:pPr>
              <w:jc w:val="center"/>
            </w:pPr>
            <w:r>
              <w:rPr>
                <w:rStyle w:val="TeksttreciPogrubienie1"/>
                <w:rFonts w:eastAsia="Courier New"/>
              </w:rPr>
              <w:t>wiekowe</w:t>
            </w:r>
          </w:p>
        </w:tc>
        <w:tc>
          <w:tcPr>
            <w:tcW w:w="729" w:type="dxa"/>
            <w:tcBorders>
              <w:top w:val="single" w:sz="4" w:space="0" w:color="auto"/>
              <w:left w:val="single" w:sz="4" w:space="0" w:color="auto"/>
              <w:bottom w:val="single" w:sz="4" w:space="0" w:color="auto"/>
            </w:tcBorders>
            <w:shd w:val="clear" w:color="auto" w:fill="FFFFFF"/>
            <w:vAlign w:val="center"/>
          </w:tcPr>
          <w:p w14:paraId="01D4F4C5" w14:textId="77777777" w:rsidR="00BD0CB4" w:rsidRDefault="0040512F" w:rsidP="009455FC">
            <w:pPr>
              <w:jc w:val="center"/>
            </w:pPr>
            <w:r>
              <w:rPr>
                <w:rStyle w:val="TeksttreciPogrubienie1"/>
                <w:rFonts w:eastAsia="Courier New"/>
              </w:rPr>
              <w:t>Ogół.</w:t>
            </w:r>
          </w:p>
        </w:tc>
        <w:tc>
          <w:tcPr>
            <w:tcW w:w="1282" w:type="dxa"/>
            <w:tcBorders>
              <w:top w:val="single" w:sz="4" w:space="0" w:color="auto"/>
              <w:left w:val="single" w:sz="4" w:space="0" w:color="auto"/>
              <w:bottom w:val="single" w:sz="4" w:space="0" w:color="auto"/>
            </w:tcBorders>
            <w:shd w:val="clear" w:color="auto" w:fill="FFFFFF"/>
            <w:vAlign w:val="center"/>
          </w:tcPr>
          <w:p w14:paraId="61BEED3A" w14:textId="77777777" w:rsidR="00BD0CB4" w:rsidRDefault="0040512F" w:rsidP="009455FC">
            <w:pPr>
              <w:jc w:val="center"/>
            </w:pPr>
            <w:r>
              <w:rPr>
                <w:rStyle w:val="TeksttreciPogrubienie1"/>
                <w:rFonts w:eastAsia="Courier New"/>
              </w:rPr>
              <w:t>kobiety</w:t>
            </w:r>
          </w:p>
        </w:tc>
        <w:tc>
          <w:tcPr>
            <w:tcW w:w="1548" w:type="dxa"/>
            <w:tcBorders>
              <w:top w:val="single" w:sz="4" w:space="0" w:color="auto"/>
              <w:left w:val="single" w:sz="4" w:space="0" w:color="auto"/>
              <w:bottom w:val="single" w:sz="4" w:space="0" w:color="auto"/>
            </w:tcBorders>
            <w:shd w:val="clear" w:color="auto" w:fill="FFFFFF"/>
            <w:vAlign w:val="center"/>
          </w:tcPr>
          <w:p w14:paraId="749FA4BC" w14:textId="77777777" w:rsidR="00BD0CB4" w:rsidRDefault="0040512F" w:rsidP="009455FC">
            <w:pPr>
              <w:jc w:val="center"/>
            </w:pPr>
            <w:r>
              <w:rPr>
                <w:rStyle w:val="TeksttreciPogrubienie1"/>
                <w:rFonts w:eastAsia="Courier New"/>
              </w:rPr>
              <w:t>mężczyźni</w:t>
            </w:r>
          </w:p>
        </w:tc>
        <w:tc>
          <w:tcPr>
            <w:tcW w:w="666" w:type="dxa"/>
            <w:tcBorders>
              <w:top w:val="single" w:sz="4" w:space="0" w:color="auto"/>
              <w:left w:val="single" w:sz="4" w:space="0" w:color="auto"/>
              <w:bottom w:val="single" w:sz="4" w:space="0" w:color="auto"/>
            </w:tcBorders>
            <w:shd w:val="clear" w:color="auto" w:fill="FFFFFF"/>
            <w:vAlign w:val="center"/>
          </w:tcPr>
          <w:p w14:paraId="2B7FA8E6" w14:textId="77777777" w:rsidR="00BD0CB4" w:rsidRDefault="0040512F" w:rsidP="009455FC">
            <w:pPr>
              <w:jc w:val="center"/>
            </w:pPr>
            <w:r>
              <w:rPr>
                <w:rStyle w:val="TeksttreciPogrubienie1"/>
                <w:rFonts w:eastAsia="Courier New"/>
              </w:rPr>
              <w:t>Ogół.</w:t>
            </w:r>
          </w:p>
        </w:tc>
        <w:tc>
          <w:tcPr>
            <w:tcW w:w="1102" w:type="dxa"/>
            <w:tcBorders>
              <w:top w:val="single" w:sz="4" w:space="0" w:color="auto"/>
              <w:left w:val="single" w:sz="4" w:space="0" w:color="auto"/>
              <w:bottom w:val="single" w:sz="4" w:space="0" w:color="auto"/>
            </w:tcBorders>
            <w:shd w:val="clear" w:color="auto" w:fill="FFFFFF"/>
            <w:vAlign w:val="center"/>
          </w:tcPr>
          <w:p w14:paraId="5B7F48E8" w14:textId="77777777" w:rsidR="00BD0CB4" w:rsidRDefault="0040512F" w:rsidP="009455FC">
            <w:pPr>
              <w:jc w:val="center"/>
            </w:pPr>
            <w:r>
              <w:rPr>
                <w:rStyle w:val="TeksttreciPogrubienie1"/>
                <w:rFonts w:eastAsia="Courier New"/>
              </w:rPr>
              <w:t>kobiety</w:t>
            </w:r>
          </w:p>
        </w:tc>
        <w:tc>
          <w:tcPr>
            <w:tcW w:w="1804" w:type="dxa"/>
            <w:tcBorders>
              <w:top w:val="single" w:sz="4" w:space="0" w:color="auto"/>
              <w:left w:val="single" w:sz="4" w:space="0" w:color="auto"/>
              <w:bottom w:val="single" w:sz="4" w:space="0" w:color="auto"/>
              <w:right w:val="single" w:sz="4" w:space="0" w:color="auto"/>
            </w:tcBorders>
            <w:shd w:val="clear" w:color="auto" w:fill="FFFFFF"/>
            <w:vAlign w:val="center"/>
          </w:tcPr>
          <w:p w14:paraId="3D1CE5D1" w14:textId="77777777" w:rsidR="00BD0CB4" w:rsidRDefault="0040512F" w:rsidP="009455FC">
            <w:pPr>
              <w:jc w:val="center"/>
            </w:pPr>
            <w:r>
              <w:rPr>
                <w:rStyle w:val="TeksttreciPogrubienie1"/>
                <w:rFonts w:eastAsia="Courier New"/>
              </w:rPr>
              <w:t>mężczyźni</w:t>
            </w:r>
          </w:p>
        </w:tc>
      </w:tr>
      <w:tr w:rsidR="00BD0CB4" w14:paraId="5C9156E9" w14:textId="77777777" w:rsidTr="0036506F">
        <w:trPr>
          <w:trHeight w:val="397"/>
          <w:jc w:val="center"/>
        </w:trPr>
        <w:tc>
          <w:tcPr>
            <w:tcW w:w="1985" w:type="dxa"/>
            <w:tcBorders>
              <w:top w:val="single" w:sz="4" w:space="0" w:color="auto"/>
              <w:left w:val="single" w:sz="4" w:space="0" w:color="auto"/>
              <w:bottom w:val="single" w:sz="4" w:space="0" w:color="auto"/>
            </w:tcBorders>
            <w:shd w:val="clear" w:color="auto" w:fill="FFFFFF"/>
            <w:vAlign w:val="center"/>
          </w:tcPr>
          <w:p w14:paraId="322AF5F7" w14:textId="16502C33" w:rsidR="00BD0CB4" w:rsidRDefault="0036506F" w:rsidP="00330C48">
            <w:r>
              <w:rPr>
                <w:rStyle w:val="TeksttreciPogrubienie1"/>
                <w:rFonts w:eastAsia="Courier New"/>
              </w:rPr>
              <w:t>Przedprodukcyjny</w:t>
            </w:r>
          </w:p>
        </w:tc>
        <w:tc>
          <w:tcPr>
            <w:tcW w:w="729" w:type="dxa"/>
            <w:tcBorders>
              <w:top w:val="single" w:sz="4" w:space="0" w:color="auto"/>
              <w:left w:val="single" w:sz="4" w:space="0" w:color="auto"/>
              <w:bottom w:val="single" w:sz="4" w:space="0" w:color="auto"/>
            </w:tcBorders>
            <w:shd w:val="clear" w:color="auto" w:fill="FFFFFF"/>
            <w:vAlign w:val="center"/>
          </w:tcPr>
          <w:p w14:paraId="352AD7FA" w14:textId="02977212" w:rsidR="00BD0CB4" w:rsidRPr="0036506F" w:rsidRDefault="0036506F" w:rsidP="0036506F">
            <w:pPr>
              <w:jc w:val="center"/>
              <w:rPr>
                <w:sz w:val="20"/>
                <w:szCs w:val="20"/>
              </w:rPr>
            </w:pPr>
            <w:r w:rsidRPr="0036506F">
              <w:rPr>
                <w:sz w:val="20"/>
                <w:szCs w:val="20"/>
              </w:rPr>
              <w:t>1 135</w:t>
            </w:r>
          </w:p>
        </w:tc>
        <w:tc>
          <w:tcPr>
            <w:tcW w:w="1282" w:type="dxa"/>
            <w:tcBorders>
              <w:top w:val="single" w:sz="4" w:space="0" w:color="auto"/>
              <w:left w:val="single" w:sz="4" w:space="0" w:color="auto"/>
              <w:bottom w:val="single" w:sz="4" w:space="0" w:color="auto"/>
            </w:tcBorders>
            <w:shd w:val="clear" w:color="auto" w:fill="FFFFFF"/>
            <w:vAlign w:val="center"/>
          </w:tcPr>
          <w:p w14:paraId="47AC6417" w14:textId="79C84EAE" w:rsidR="00BD0CB4" w:rsidRPr="0036506F" w:rsidRDefault="0036506F" w:rsidP="0036506F">
            <w:pPr>
              <w:jc w:val="center"/>
              <w:rPr>
                <w:sz w:val="20"/>
                <w:szCs w:val="20"/>
              </w:rPr>
            </w:pPr>
            <w:r>
              <w:rPr>
                <w:sz w:val="20"/>
                <w:szCs w:val="20"/>
              </w:rPr>
              <w:t>545</w:t>
            </w:r>
          </w:p>
        </w:tc>
        <w:tc>
          <w:tcPr>
            <w:tcW w:w="1548" w:type="dxa"/>
            <w:tcBorders>
              <w:top w:val="single" w:sz="4" w:space="0" w:color="auto"/>
              <w:left w:val="single" w:sz="4" w:space="0" w:color="auto"/>
              <w:bottom w:val="single" w:sz="4" w:space="0" w:color="auto"/>
            </w:tcBorders>
            <w:shd w:val="clear" w:color="auto" w:fill="FFFFFF"/>
            <w:vAlign w:val="center"/>
          </w:tcPr>
          <w:p w14:paraId="3B88B121" w14:textId="36CA72F9" w:rsidR="00BD0CB4" w:rsidRPr="0036506F" w:rsidRDefault="0036506F" w:rsidP="0036506F">
            <w:pPr>
              <w:jc w:val="center"/>
              <w:rPr>
                <w:sz w:val="20"/>
                <w:szCs w:val="20"/>
              </w:rPr>
            </w:pPr>
            <w:r>
              <w:rPr>
                <w:sz w:val="20"/>
                <w:szCs w:val="20"/>
              </w:rPr>
              <w:t>590</w:t>
            </w:r>
          </w:p>
        </w:tc>
        <w:tc>
          <w:tcPr>
            <w:tcW w:w="666" w:type="dxa"/>
            <w:tcBorders>
              <w:top w:val="single" w:sz="4" w:space="0" w:color="auto"/>
              <w:left w:val="single" w:sz="4" w:space="0" w:color="auto"/>
              <w:bottom w:val="single" w:sz="4" w:space="0" w:color="auto"/>
            </w:tcBorders>
            <w:shd w:val="clear" w:color="auto" w:fill="FFFFFF"/>
            <w:vAlign w:val="center"/>
          </w:tcPr>
          <w:p w14:paraId="0600129D" w14:textId="1BAC8D3F" w:rsidR="00BD0CB4" w:rsidRPr="0036506F" w:rsidRDefault="0036506F" w:rsidP="0036506F">
            <w:pPr>
              <w:jc w:val="center"/>
              <w:rPr>
                <w:sz w:val="20"/>
                <w:szCs w:val="20"/>
              </w:rPr>
            </w:pPr>
            <w:r>
              <w:rPr>
                <w:sz w:val="20"/>
                <w:szCs w:val="20"/>
              </w:rPr>
              <w:t>1 097</w:t>
            </w:r>
          </w:p>
        </w:tc>
        <w:tc>
          <w:tcPr>
            <w:tcW w:w="1102" w:type="dxa"/>
            <w:tcBorders>
              <w:top w:val="single" w:sz="4" w:space="0" w:color="auto"/>
              <w:left w:val="single" w:sz="4" w:space="0" w:color="auto"/>
              <w:bottom w:val="single" w:sz="4" w:space="0" w:color="auto"/>
            </w:tcBorders>
            <w:shd w:val="clear" w:color="auto" w:fill="FFFFFF"/>
            <w:vAlign w:val="center"/>
          </w:tcPr>
          <w:p w14:paraId="4BD6B96C" w14:textId="3FC7A0FE" w:rsidR="00BD0CB4" w:rsidRPr="0036506F" w:rsidRDefault="0036506F" w:rsidP="0036506F">
            <w:pPr>
              <w:jc w:val="center"/>
              <w:rPr>
                <w:sz w:val="20"/>
                <w:szCs w:val="20"/>
              </w:rPr>
            </w:pPr>
            <w:r>
              <w:rPr>
                <w:sz w:val="20"/>
                <w:szCs w:val="20"/>
              </w:rPr>
              <w:t>522</w:t>
            </w:r>
          </w:p>
        </w:tc>
        <w:tc>
          <w:tcPr>
            <w:tcW w:w="1804" w:type="dxa"/>
            <w:tcBorders>
              <w:top w:val="single" w:sz="4" w:space="0" w:color="auto"/>
              <w:left w:val="single" w:sz="4" w:space="0" w:color="auto"/>
              <w:bottom w:val="single" w:sz="4" w:space="0" w:color="auto"/>
              <w:right w:val="single" w:sz="4" w:space="0" w:color="auto"/>
            </w:tcBorders>
            <w:shd w:val="clear" w:color="auto" w:fill="FFFFFF"/>
            <w:vAlign w:val="center"/>
          </w:tcPr>
          <w:p w14:paraId="07943A68" w14:textId="7FE795E2" w:rsidR="00BD0CB4" w:rsidRPr="0036506F" w:rsidRDefault="0036506F" w:rsidP="0036506F">
            <w:pPr>
              <w:jc w:val="center"/>
              <w:rPr>
                <w:sz w:val="20"/>
                <w:szCs w:val="20"/>
              </w:rPr>
            </w:pPr>
            <w:r>
              <w:rPr>
                <w:sz w:val="20"/>
                <w:szCs w:val="20"/>
              </w:rPr>
              <w:t>575</w:t>
            </w:r>
          </w:p>
        </w:tc>
      </w:tr>
      <w:tr w:rsidR="00BD0CB4" w14:paraId="7D5AC8CE" w14:textId="77777777" w:rsidTr="0036506F">
        <w:trPr>
          <w:trHeight w:val="397"/>
          <w:jc w:val="center"/>
        </w:trPr>
        <w:tc>
          <w:tcPr>
            <w:tcW w:w="1985" w:type="dxa"/>
            <w:tcBorders>
              <w:top w:val="single" w:sz="4" w:space="0" w:color="auto"/>
              <w:left w:val="single" w:sz="4" w:space="0" w:color="auto"/>
              <w:bottom w:val="single" w:sz="4" w:space="0" w:color="auto"/>
            </w:tcBorders>
            <w:shd w:val="clear" w:color="auto" w:fill="FFFFFF"/>
            <w:vAlign w:val="center"/>
          </w:tcPr>
          <w:p w14:paraId="4EC00C26" w14:textId="613C388B" w:rsidR="00BD0CB4" w:rsidRDefault="0036506F" w:rsidP="00330C48">
            <w:r>
              <w:rPr>
                <w:rStyle w:val="TeksttreciPogrubienie1"/>
                <w:rFonts w:eastAsia="Courier New"/>
              </w:rPr>
              <w:t xml:space="preserve">Produkcyjny </w:t>
            </w:r>
          </w:p>
        </w:tc>
        <w:tc>
          <w:tcPr>
            <w:tcW w:w="729" w:type="dxa"/>
            <w:tcBorders>
              <w:top w:val="single" w:sz="4" w:space="0" w:color="auto"/>
              <w:left w:val="single" w:sz="4" w:space="0" w:color="auto"/>
              <w:bottom w:val="single" w:sz="4" w:space="0" w:color="auto"/>
            </w:tcBorders>
            <w:shd w:val="clear" w:color="auto" w:fill="FFFFFF"/>
            <w:vAlign w:val="center"/>
          </w:tcPr>
          <w:p w14:paraId="389EF009" w14:textId="6679BE45" w:rsidR="00BD0CB4" w:rsidRPr="0036506F" w:rsidRDefault="0036506F" w:rsidP="0036506F">
            <w:pPr>
              <w:jc w:val="center"/>
              <w:rPr>
                <w:sz w:val="20"/>
                <w:szCs w:val="20"/>
              </w:rPr>
            </w:pPr>
            <w:r>
              <w:rPr>
                <w:sz w:val="20"/>
                <w:szCs w:val="20"/>
              </w:rPr>
              <w:t>3 507</w:t>
            </w:r>
          </w:p>
        </w:tc>
        <w:tc>
          <w:tcPr>
            <w:tcW w:w="1282" w:type="dxa"/>
            <w:tcBorders>
              <w:top w:val="single" w:sz="4" w:space="0" w:color="auto"/>
              <w:left w:val="single" w:sz="4" w:space="0" w:color="auto"/>
              <w:bottom w:val="single" w:sz="4" w:space="0" w:color="auto"/>
            </w:tcBorders>
            <w:shd w:val="clear" w:color="auto" w:fill="FFFFFF"/>
            <w:vAlign w:val="center"/>
          </w:tcPr>
          <w:p w14:paraId="446B6821" w14:textId="1144D7DE" w:rsidR="00BD0CB4" w:rsidRPr="0036506F" w:rsidRDefault="0036506F" w:rsidP="0036506F">
            <w:pPr>
              <w:jc w:val="center"/>
              <w:rPr>
                <w:sz w:val="20"/>
                <w:szCs w:val="20"/>
              </w:rPr>
            </w:pPr>
            <w:r>
              <w:rPr>
                <w:sz w:val="20"/>
                <w:szCs w:val="20"/>
              </w:rPr>
              <w:t>1 590</w:t>
            </w:r>
          </w:p>
        </w:tc>
        <w:tc>
          <w:tcPr>
            <w:tcW w:w="1548" w:type="dxa"/>
            <w:tcBorders>
              <w:top w:val="single" w:sz="4" w:space="0" w:color="auto"/>
              <w:left w:val="single" w:sz="4" w:space="0" w:color="auto"/>
              <w:bottom w:val="single" w:sz="4" w:space="0" w:color="auto"/>
            </w:tcBorders>
            <w:shd w:val="clear" w:color="auto" w:fill="FFFFFF"/>
            <w:vAlign w:val="center"/>
          </w:tcPr>
          <w:p w14:paraId="6786922D" w14:textId="60BB7B0D" w:rsidR="00BD0CB4" w:rsidRPr="0036506F" w:rsidRDefault="0036506F" w:rsidP="0036506F">
            <w:pPr>
              <w:jc w:val="center"/>
              <w:rPr>
                <w:sz w:val="20"/>
                <w:szCs w:val="20"/>
              </w:rPr>
            </w:pPr>
            <w:r>
              <w:rPr>
                <w:sz w:val="20"/>
                <w:szCs w:val="20"/>
              </w:rPr>
              <w:t>1 917</w:t>
            </w:r>
          </w:p>
        </w:tc>
        <w:tc>
          <w:tcPr>
            <w:tcW w:w="666" w:type="dxa"/>
            <w:tcBorders>
              <w:top w:val="single" w:sz="4" w:space="0" w:color="auto"/>
              <w:left w:val="single" w:sz="4" w:space="0" w:color="auto"/>
              <w:bottom w:val="single" w:sz="4" w:space="0" w:color="auto"/>
            </w:tcBorders>
            <w:shd w:val="clear" w:color="auto" w:fill="FFFFFF"/>
            <w:vAlign w:val="center"/>
          </w:tcPr>
          <w:p w14:paraId="30A2C089" w14:textId="66C4D6FF" w:rsidR="00BD0CB4" w:rsidRPr="0036506F" w:rsidRDefault="0036506F" w:rsidP="0036506F">
            <w:pPr>
              <w:jc w:val="center"/>
              <w:rPr>
                <w:sz w:val="20"/>
                <w:szCs w:val="20"/>
              </w:rPr>
            </w:pPr>
            <w:r>
              <w:rPr>
                <w:sz w:val="20"/>
                <w:szCs w:val="20"/>
              </w:rPr>
              <w:t>3 479</w:t>
            </w:r>
          </w:p>
        </w:tc>
        <w:tc>
          <w:tcPr>
            <w:tcW w:w="1102" w:type="dxa"/>
            <w:tcBorders>
              <w:top w:val="single" w:sz="4" w:space="0" w:color="auto"/>
              <w:left w:val="single" w:sz="4" w:space="0" w:color="auto"/>
              <w:bottom w:val="single" w:sz="4" w:space="0" w:color="auto"/>
            </w:tcBorders>
            <w:shd w:val="clear" w:color="auto" w:fill="FFFFFF"/>
            <w:vAlign w:val="center"/>
          </w:tcPr>
          <w:p w14:paraId="6EC108BB" w14:textId="3180B58A" w:rsidR="00BD0CB4" w:rsidRPr="0036506F" w:rsidRDefault="0036506F" w:rsidP="0036506F">
            <w:pPr>
              <w:jc w:val="center"/>
              <w:rPr>
                <w:sz w:val="20"/>
                <w:szCs w:val="20"/>
              </w:rPr>
            </w:pPr>
            <w:r>
              <w:rPr>
                <w:sz w:val="20"/>
                <w:szCs w:val="20"/>
              </w:rPr>
              <w:t>1 582</w:t>
            </w:r>
          </w:p>
        </w:tc>
        <w:tc>
          <w:tcPr>
            <w:tcW w:w="1804" w:type="dxa"/>
            <w:tcBorders>
              <w:top w:val="single" w:sz="4" w:space="0" w:color="auto"/>
              <w:left w:val="single" w:sz="4" w:space="0" w:color="auto"/>
              <w:bottom w:val="single" w:sz="4" w:space="0" w:color="auto"/>
              <w:right w:val="single" w:sz="4" w:space="0" w:color="auto"/>
            </w:tcBorders>
            <w:shd w:val="clear" w:color="auto" w:fill="FFFFFF"/>
            <w:vAlign w:val="center"/>
          </w:tcPr>
          <w:p w14:paraId="7E78DA47" w14:textId="6B0C54BF" w:rsidR="00BD0CB4" w:rsidRPr="0036506F" w:rsidRDefault="0036506F" w:rsidP="0036506F">
            <w:pPr>
              <w:jc w:val="center"/>
              <w:rPr>
                <w:sz w:val="20"/>
                <w:szCs w:val="20"/>
              </w:rPr>
            </w:pPr>
            <w:r>
              <w:rPr>
                <w:sz w:val="20"/>
                <w:szCs w:val="20"/>
              </w:rPr>
              <w:t>1897</w:t>
            </w:r>
          </w:p>
        </w:tc>
      </w:tr>
      <w:tr w:rsidR="00BD0CB4" w14:paraId="35A7F275" w14:textId="77777777" w:rsidTr="0036506F">
        <w:trPr>
          <w:trHeight w:val="397"/>
          <w:jc w:val="center"/>
        </w:trPr>
        <w:tc>
          <w:tcPr>
            <w:tcW w:w="1985" w:type="dxa"/>
            <w:tcBorders>
              <w:top w:val="single" w:sz="4" w:space="0" w:color="auto"/>
              <w:left w:val="single" w:sz="4" w:space="0" w:color="auto"/>
              <w:bottom w:val="single" w:sz="4" w:space="0" w:color="auto"/>
            </w:tcBorders>
            <w:shd w:val="clear" w:color="auto" w:fill="FFFFFF"/>
            <w:vAlign w:val="center"/>
          </w:tcPr>
          <w:p w14:paraId="1ED68026" w14:textId="7B602044" w:rsidR="00BD0CB4" w:rsidRDefault="0036506F" w:rsidP="00330C48">
            <w:r>
              <w:rPr>
                <w:rStyle w:val="TeksttreciPogrubienie1"/>
                <w:rFonts w:eastAsia="Courier New"/>
              </w:rPr>
              <w:t xml:space="preserve">Poprodukcyjny </w:t>
            </w:r>
          </w:p>
        </w:tc>
        <w:tc>
          <w:tcPr>
            <w:tcW w:w="729" w:type="dxa"/>
            <w:tcBorders>
              <w:top w:val="single" w:sz="4" w:space="0" w:color="auto"/>
              <w:left w:val="single" w:sz="4" w:space="0" w:color="auto"/>
              <w:bottom w:val="single" w:sz="4" w:space="0" w:color="auto"/>
            </w:tcBorders>
            <w:shd w:val="clear" w:color="auto" w:fill="FFFFFF"/>
            <w:vAlign w:val="center"/>
          </w:tcPr>
          <w:p w14:paraId="25FEE848" w14:textId="48E8FA24" w:rsidR="00BD0CB4" w:rsidRPr="0036506F" w:rsidRDefault="0036506F" w:rsidP="0036506F">
            <w:pPr>
              <w:jc w:val="center"/>
              <w:rPr>
                <w:sz w:val="20"/>
                <w:szCs w:val="20"/>
              </w:rPr>
            </w:pPr>
            <w:r>
              <w:rPr>
                <w:sz w:val="20"/>
                <w:szCs w:val="20"/>
              </w:rPr>
              <w:t>1 251</w:t>
            </w:r>
          </w:p>
        </w:tc>
        <w:tc>
          <w:tcPr>
            <w:tcW w:w="1282" w:type="dxa"/>
            <w:tcBorders>
              <w:top w:val="single" w:sz="4" w:space="0" w:color="auto"/>
              <w:left w:val="single" w:sz="4" w:space="0" w:color="auto"/>
              <w:bottom w:val="single" w:sz="4" w:space="0" w:color="auto"/>
            </w:tcBorders>
            <w:shd w:val="clear" w:color="auto" w:fill="FFFFFF"/>
            <w:vAlign w:val="center"/>
          </w:tcPr>
          <w:p w14:paraId="3F21C7A8" w14:textId="305A2CFF" w:rsidR="00BD0CB4" w:rsidRPr="0036506F" w:rsidRDefault="0036506F" w:rsidP="0036506F">
            <w:pPr>
              <w:jc w:val="center"/>
              <w:rPr>
                <w:sz w:val="20"/>
                <w:szCs w:val="20"/>
              </w:rPr>
            </w:pPr>
            <w:r>
              <w:rPr>
                <w:sz w:val="20"/>
                <w:szCs w:val="20"/>
              </w:rPr>
              <w:t>796</w:t>
            </w:r>
          </w:p>
        </w:tc>
        <w:tc>
          <w:tcPr>
            <w:tcW w:w="1548" w:type="dxa"/>
            <w:tcBorders>
              <w:top w:val="single" w:sz="4" w:space="0" w:color="auto"/>
              <w:left w:val="single" w:sz="4" w:space="0" w:color="auto"/>
              <w:bottom w:val="single" w:sz="4" w:space="0" w:color="auto"/>
            </w:tcBorders>
            <w:shd w:val="clear" w:color="auto" w:fill="FFFFFF"/>
            <w:vAlign w:val="center"/>
          </w:tcPr>
          <w:p w14:paraId="0DF54609" w14:textId="57FB6081" w:rsidR="00BD0CB4" w:rsidRPr="0036506F" w:rsidRDefault="0036506F" w:rsidP="0036506F">
            <w:pPr>
              <w:jc w:val="center"/>
              <w:rPr>
                <w:sz w:val="20"/>
                <w:szCs w:val="20"/>
              </w:rPr>
            </w:pPr>
            <w:r>
              <w:rPr>
                <w:sz w:val="20"/>
                <w:szCs w:val="20"/>
              </w:rPr>
              <w:t>455</w:t>
            </w:r>
          </w:p>
        </w:tc>
        <w:tc>
          <w:tcPr>
            <w:tcW w:w="666" w:type="dxa"/>
            <w:tcBorders>
              <w:top w:val="single" w:sz="4" w:space="0" w:color="auto"/>
              <w:left w:val="single" w:sz="4" w:space="0" w:color="auto"/>
              <w:bottom w:val="single" w:sz="4" w:space="0" w:color="auto"/>
            </w:tcBorders>
            <w:shd w:val="clear" w:color="auto" w:fill="FFFFFF"/>
            <w:vAlign w:val="center"/>
          </w:tcPr>
          <w:p w14:paraId="158C7E1F" w14:textId="1CFF8215" w:rsidR="00BD0CB4" w:rsidRPr="0036506F" w:rsidRDefault="0036506F" w:rsidP="0036506F">
            <w:pPr>
              <w:jc w:val="center"/>
              <w:rPr>
                <w:sz w:val="20"/>
                <w:szCs w:val="20"/>
              </w:rPr>
            </w:pPr>
            <w:r>
              <w:rPr>
                <w:sz w:val="20"/>
                <w:szCs w:val="20"/>
              </w:rPr>
              <w:t>1 247</w:t>
            </w:r>
          </w:p>
        </w:tc>
        <w:tc>
          <w:tcPr>
            <w:tcW w:w="1102" w:type="dxa"/>
            <w:tcBorders>
              <w:top w:val="single" w:sz="4" w:space="0" w:color="auto"/>
              <w:left w:val="single" w:sz="4" w:space="0" w:color="auto"/>
              <w:bottom w:val="single" w:sz="4" w:space="0" w:color="auto"/>
            </w:tcBorders>
            <w:shd w:val="clear" w:color="auto" w:fill="FFFFFF"/>
            <w:vAlign w:val="center"/>
          </w:tcPr>
          <w:p w14:paraId="49CF1D3D" w14:textId="281622A5" w:rsidR="00BD0CB4" w:rsidRPr="0036506F" w:rsidRDefault="0036506F" w:rsidP="0036506F">
            <w:pPr>
              <w:jc w:val="center"/>
              <w:rPr>
                <w:sz w:val="20"/>
                <w:szCs w:val="20"/>
              </w:rPr>
            </w:pPr>
            <w:r>
              <w:rPr>
                <w:sz w:val="20"/>
                <w:szCs w:val="20"/>
              </w:rPr>
              <w:t>790</w:t>
            </w:r>
          </w:p>
        </w:tc>
        <w:tc>
          <w:tcPr>
            <w:tcW w:w="1804" w:type="dxa"/>
            <w:tcBorders>
              <w:top w:val="single" w:sz="4" w:space="0" w:color="auto"/>
              <w:left w:val="single" w:sz="4" w:space="0" w:color="auto"/>
              <w:bottom w:val="single" w:sz="4" w:space="0" w:color="auto"/>
              <w:right w:val="single" w:sz="4" w:space="0" w:color="auto"/>
            </w:tcBorders>
            <w:shd w:val="clear" w:color="auto" w:fill="FFFFFF"/>
            <w:vAlign w:val="center"/>
          </w:tcPr>
          <w:p w14:paraId="29A18CEC" w14:textId="022E6548" w:rsidR="00BD0CB4" w:rsidRPr="0036506F" w:rsidRDefault="0036506F" w:rsidP="0036506F">
            <w:pPr>
              <w:jc w:val="center"/>
              <w:rPr>
                <w:sz w:val="20"/>
                <w:szCs w:val="20"/>
              </w:rPr>
            </w:pPr>
            <w:r>
              <w:rPr>
                <w:sz w:val="20"/>
                <w:szCs w:val="20"/>
              </w:rPr>
              <w:t>457</w:t>
            </w:r>
          </w:p>
        </w:tc>
      </w:tr>
    </w:tbl>
    <w:p w14:paraId="3641D764" w14:textId="38046E12" w:rsidR="00BD0CB4" w:rsidRPr="009455FC" w:rsidRDefault="009455FC" w:rsidP="008A7648">
      <w:pPr>
        <w:spacing w:before="120"/>
        <w:rPr>
          <w:i/>
          <w:iCs/>
          <w:sz w:val="20"/>
          <w:szCs w:val="20"/>
        </w:rPr>
      </w:pPr>
      <w:r w:rsidRPr="0036506F">
        <w:rPr>
          <w:i/>
          <w:iCs/>
          <w:sz w:val="20"/>
          <w:szCs w:val="20"/>
          <w:shd w:val="clear" w:color="auto" w:fill="BDD6EE" w:themeFill="accent5" w:themeFillTint="66"/>
        </w:rPr>
        <w:t>Źródło</w:t>
      </w:r>
      <w:r w:rsidR="0040512F" w:rsidRPr="0036506F">
        <w:rPr>
          <w:i/>
          <w:iCs/>
          <w:sz w:val="20"/>
          <w:szCs w:val="20"/>
          <w:shd w:val="clear" w:color="auto" w:fill="BDD6EE" w:themeFill="accent5" w:themeFillTint="66"/>
        </w:rPr>
        <w:t xml:space="preserve">: </w:t>
      </w:r>
      <w:r w:rsidR="0036506F" w:rsidRPr="0036506F">
        <w:rPr>
          <w:i/>
          <w:iCs/>
          <w:sz w:val="20"/>
          <w:szCs w:val="20"/>
          <w:shd w:val="clear" w:color="auto" w:fill="BDD6EE" w:themeFill="accent5" w:themeFillTint="66"/>
        </w:rPr>
        <w:t>Główny Urząd Statystyczny</w:t>
      </w:r>
      <w:r w:rsidR="0036506F">
        <w:rPr>
          <w:i/>
          <w:iCs/>
          <w:sz w:val="20"/>
          <w:szCs w:val="20"/>
        </w:rPr>
        <w:t xml:space="preserve"> </w:t>
      </w:r>
    </w:p>
    <w:p w14:paraId="16F0F0A5" w14:textId="77777777" w:rsidR="00BD0CB4" w:rsidRDefault="00BD0CB4" w:rsidP="00330C48">
      <w:pPr>
        <w:rPr>
          <w:sz w:val="2"/>
          <w:szCs w:val="2"/>
        </w:rPr>
      </w:pPr>
    </w:p>
    <w:p w14:paraId="635A9C98" w14:textId="5A3242FB" w:rsidR="009455FC" w:rsidRDefault="009455FC" w:rsidP="009455FC">
      <w:pPr>
        <w:pStyle w:val="Legenda"/>
        <w:keepNext/>
      </w:pPr>
      <w:bookmarkStart w:id="251" w:name="_Toc86049547"/>
      <w:bookmarkStart w:id="252" w:name="_Toc86049964"/>
      <w:r w:rsidRPr="008A7648">
        <w:rPr>
          <w:shd w:val="clear" w:color="auto" w:fill="BDD6EE" w:themeFill="accent5" w:themeFillTint="66"/>
        </w:rPr>
        <w:t xml:space="preserve">Tabela </w:t>
      </w:r>
      <w:r w:rsidR="005E111B">
        <w:rPr>
          <w:shd w:val="clear" w:color="auto" w:fill="BDD6EE" w:themeFill="accent5" w:themeFillTint="66"/>
        </w:rPr>
        <w:t>6</w:t>
      </w:r>
      <w:r w:rsidRPr="008A7648">
        <w:rPr>
          <w:shd w:val="clear" w:color="auto" w:fill="BDD6EE" w:themeFill="accent5" w:themeFillTint="66"/>
        </w:rPr>
        <w:t>. Liczba urodzeń żywych i zgonów oraz przyrost naturalny (20</w:t>
      </w:r>
      <w:r w:rsidR="0036506F" w:rsidRPr="008A7648">
        <w:rPr>
          <w:shd w:val="clear" w:color="auto" w:fill="BDD6EE" w:themeFill="accent5" w:themeFillTint="66"/>
        </w:rPr>
        <w:t>1</w:t>
      </w:r>
      <w:r w:rsidR="008A7648" w:rsidRPr="008A7648">
        <w:rPr>
          <w:shd w:val="clear" w:color="auto" w:fill="BDD6EE" w:themeFill="accent5" w:themeFillTint="66"/>
        </w:rPr>
        <w:t>6</w:t>
      </w:r>
      <w:r w:rsidRPr="008A7648">
        <w:rPr>
          <w:shd w:val="clear" w:color="auto" w:fill="BDD6EE" w:themeFill="accent5" w:themeFillTint="66"/>
        </w:rPr>
        <w:t xml:space="preserve"> - 20</w:t>
      </w:r>
      <w:r w:rsidR="008A7648" w:rsidRPr="008A7648">
        <w:rPr>
          <w:shd w:val="clear" w:color="auto" w:fill="BDD6EE" w:themeFill="accent5" w:themeFillTint="66"/>
        </w:rPr>
        <w:t>21</w:t>
      </w:r>
      <w:r w:rsidRPr="008A7648">
        <w:rPr>
          <w:shd w:val="clear" w:color="auto" w:fill="BDD6EE" w:themeFill="accent5" w:themeFillTint="66"/>
        </w:rPr>
        <w:t>)</w:t>
      </w:r>
      <w:bookmarkEnd w:id="251"/>
      <w:bookmarkEnd w:id="252"/>
    </w:p>
    <w:tbl>
      <w:tblPr>
        <w:tblOverlap w:val="never"/>
        <w:tblW w:w="0" w:type="auto"/>
        <w:jc w:val="center"/>
        <w:tblLayout w:type="fixed"/>
        <w:tblCellMar>
          <w:left w:w="10" w:type="dxa"/>
          <w:right w:w="10" w:type="dxa"/>
        </w:tblCellMar>
        <w:tblLook w:val="0000" w:firstRow="0" w:lastRow="0" w:firstColumn="0" w:lastColumn="0" w:noHBand="0" w:noVBand="0"/>
      </w:tblPr>
      <w:tblGrid>
        <w:gridCol w:w="2416"/>
        <w:gridCol w:w="2398"/>
        <w:gridCol w:w="2380"/>
        <w:gridCol w:w="2390"/>
      </w:tblGrid>
      <w:tr w:rsidR="00BD0CB4" w14:paraId="4D59AE41" w14:textId="77777777" w:rsidTr="00753CF3">
        <w:trPr>
          <w:trHeight w:hRule="exact" w:val="302"/>
          <w:jc w:val="center"/>
        </w:trPr>
        <w:tc>
          <w:tcPr>
            <w:tcW w:w="2416" w:type="dxa"/>
            <w:tcBorders>
              <w:top w:val="single" w:sz="4" w:space="0" w:color="auto"/>
              <w:left w:val="single" w:sz="4" w:space="0" w:color="auto"/>
            </w:tcBorders>
            <w:shd w:val="clear" w:color="auto" w:fill="FFFFFF"/>
            <w:vAlign w:val="bottom"/>
          </w:tcPr>
          <w:p w14:paraId="7D36C166" w14:textId="77777777" w:rsidR="00BD0CB4" w:rsidRDefault="0040512F" w:rsidP="00753CF3">
            <w:pPr>
              <w:jc w:val="center"/>
            </w:pPr>
            <w:r>
              <w:rPr>
                <w:rStyle w:val="TeksttreciPogrubienie1"/>
                <w:rFonts w:eastAsia="Courier New"/>
              </w:rPr>
              <w:t>Lata</w:t>
            </w:r>
          </w:p>
        </w:tc>
        <w:tc>
          <w:tcPr>
            <w:tcW w:w="2398" w:type="dxa"/>
            <w:tcBorders>
              <w:top w:val="single" w:sz="4" w:space="0" w:color="auto"/>
              <w:left w:val="single" w:sz="4" w:space="0" w:color="auto"/>
            </w:tcBorders>
            <w:shd w:val="clear" w:color="auto" w:fill="FFFFFF"/>
            <w:vAlign w:val="bottom"/>
          </w:tcPr>
          <w:p w14:paraId="38A65805" w14:textId="77777777" w:rsidR="00BD0CB4" w:rsidRDefault="0040512F" w:rsidP="00753CF3">
            <w:pPr>
              <w:jc w:val="center"/>
            </w:pPr>
            <w:r>
              <w:rPr>
                <w:rStyle w:val="TeksttreciPogrubienie1"/>
                <w:rFonts w:eastAsia="Courier New"/>
              </w:rPr>
              <w:t>Liczba urodzeń</w:t>
            </w:r>
          </w:p>
        </w:tc>
        <w:tc>
          <w:tcPr>
            <w:tcW w:w="2380" w:type="dxa"/>
            <w:tcBorders>
              <w:top w:val="single" w:sz="4" w:space="0" w:color="auto"/>
              <w:left w:val="single" w:sz="4" w:space="0" w:color="auto"/>
            </w:tcBorders>
            <w:shd w:val="clear" w:color="auto" w:fill="FFFFFF"/>
            <w:vAlign w:val="bottom"/>
          </w:tcPr>
          <w:p w14:paraId="608B9C4B" w14:textId="77777777" w:rsidR="00BD0CB4" w:rsidRDefault="0040512F" w:rsidP="00753CF3">
            <w:pPr>
              <w:jc w:val="center"/>
            </w:pPr>
            <w:r>
              <w:rPr>
                <w:rStyle w:val="TeksttreciPogrubienie1"/>
                <w:rFonts w:eastAsia="Courier New"/>
              </w:rPr>
              <w:t>Liczba zgonów</w:t>
            </w:r>
          </w:p>
        </w:tc>
        <w:tc>
          <w:tcPr>
            <w:tcW w:w="2390" w:type="dxa"/>
            <w:tcBorders>
              <w:top w:val="single" w:sz="4" w:space="0" w:color="auto"/>
              <w:left w:val="single" w:sz="4" w:space="0" w:color="auto"/>
              <w:right w:val="single" w:sz="4" w:space="0" w:color="auto"/>
            </w:tcBorders>
            <w:shd w:val="clear" w:color="auto" w:fill="FFFFFF"/>
            <w:vAlign w:val="bottom"/>
          </w:tcPr>
          <w:p w14:paraId="66F7D956" w14:textId="77777777" w:rsidR="00BD0CB4" w:rsidRDefault="0040512F" w:rsidP="00753CF3">
            <w:pPr>
              <w:jc w:val="center"/>
            </w:pPr>
            <w:r>
              <w:rPr>
                <w:rStyle w:val="TeksttreciPogrubienie1"/>
                <w:rFonts w:eastAsia="Courier New"/>
              </w:rPr>
              <w:t>Przyrost naturalny</w:t>
            </w:r>
          </w:p>
        </w:tc>
      </w:tr>
      <w:tr w:rsidR="00BD0CB4" w14:paraId="3607E345" w14:textId="77777777" w:rsidTr="00753CF3">
        <w:trPr>
          <w:trHeight w:hRule="exact" w:val="266"/>
          <w:jc w:val="center"/>
        </w:trPr>
        <w:tc>
          <w:tcPr>
            <w:tcW w:w="2416" w:type="dxa"/>
            <w:tcBorders>
              <w:top w:val="single" w:sz="4" w:space="0" w:color="auto"/>
              <w:left w:val="single" w:sz="4" w:space="0" w:color="auto"/>
            </w:tcBorders>
            <w:shd w:val="clear" w:color="auto" w:fill="FFFFFF"/>
          </w:tcPr>
          <w:p w14:paraId="047ED0AE" w14:textId="141F9815" w:rsidR="00BD0CB4" w:rsidRDefault="0040512F" w:rsidP="00753CF3">
            <w:pPr>
              <w:jc w:val="center"/>
            </w:pPr>
            <w:r>
              <w:rPr>
                <w:rStyle w:val="Teksttrecib"/>
                <w:rFonts w:eastAsia="Courier New"/>
              </w:rPr>
              <w:t>20</w:t>
            </w:r>
            <w:r w:rsidR="008A7648">
              <w:rPr>
                <w:rStyle w:val="Teksttrecib"/>
                <w:rFonts w:eastAsia="Courier New"/>
              </w:rPr>
              <w:t>16</w:t>
            </w:r>
          </w:p>
        </w:tc>
        <w:tc>
          <w:tcPr>
            <w:tcW w:w="2398" w:type="dxa"/>
            <w:tcBorders>
              <w:top w:val="single" w:sz="4" w:space="0" w:color="auto"/>
              <w:left w:val="single" w:sz="4" w:space="0" w:color="auto"/>
            </w:tcBorders>
            <w:shd w:val="clear" w:color="auto" w:fill="FFFFFF"/>
          </w:tcPr>
          <w:p w14:paraId="10184741" w14:textId="30682E67" w:rsidR="00BD0CB4" w:rsidRPr="008A7648" w:rsidRDefault="008A7648" w:rsidP="008A7648">
            <w:pPr>
              <w:jc w:val="center"/>
              <w:rPr>
                <w:sz w:val="20"/>
                <w:szCs w:val="20"/>
              </w:rPr>
            </w:pPr>
            <w:r w:rsidRPr="008A7648">
              <w:rPr>
                <w:sz w:val="20"/>
                <w:szCs w:val="20"/>
              </w:rPr>
              <w:t>64</w:t>
            </w:r>
          </w:p>
        </w:tc>
        <w:tc>
          <w:tcPr>
            <w:tcW w:w="2380" w:type="dxa"/>
            <w:tcBorders>
              <w:top w:val="single" w:sz="4" w:space="0" w:color="auto"/>
              <w:left w:val="single" w:sz="4" w:space="0" w:color="auto"/>
            </w:tcBorders>
            <w:shd w:val="clear" w:color="auto" w:fill="FFFFFF"/>
            <w:vAlign w:val="bottom"/>
          </w:tcPr>
          <w:p w14:paraId="0E724A41" w14:textId="251E4ADA" w:rsidR="00BD0CB4" w:rsidRPr="008A7648" w:rsidRDefault="008A7648" w:rsidP="008A7648">
            <w:pPr>
              <w:jc w:val="center"/>
              <w:rPr>
                <w:sz w:val="20"/>
                <w:szCs w:val="20"/>
              </w:rPr>
            </w:pPr>
            <w:r w:rsidRPr="008A7648">
              <w:rPr>
                <w:sz w:val="20"/>
                <w:szCs w:val="20"/>
              </w:rPr>
              <w:t>55</w:t>
            </w:r>
          </w:p>
        </w:tc>
        <w:tc>
          <w:tcPr>
            <w:tcW w:w="2390" w:type="dxa"/>
            <w:tcBorders>
              <w:top w:val="single" w:sz="4" w:space="0" w:color="auto"/>
              <w:left w:val="single" w:sz="4" w:space="0" w:color="auto"/>
              <w:right w:val="single" w:sz="4" w:space="0" w:color="auto"/>
            </w:tcBorders>
            <w:shd w:val="clear" w:color="auto" w:fill="FFFFFF"/>
          </w:tcPr>
          <w:p w14:paraId="51975795" w14:textId="472F29A6" w:rsidR="00BD0CB4" w:rsidRPr="008A7648" w:rsidRDefault="008A7648" w:rsidP="008A7648">
            <w:pPr>
              <w:jc w:val="center"/>
              <w:rPr>
                <w:sz w:val="20"/>
                <w:szCs w:val="20"/>
              </w:rPr>
            </w:pPr>
            <w:r w:rsidRPr="008A7648">
              <w:rPr>
                <w:sz w:val="20"/>
                <w:szCs w:val="20"/>
              </w:rPr>
              <w:t>9</w:t>
            </w:r>
          </w:p>
        </w:tc>
      </w:tr>
      <w:tr w:rsidR="00BD0CB4" w14:paraId="6EEFBEA1" w14:textId="77777777" w:rsidTr="00753CF3">
        <w:trPr>
          <w:trHeight w:hRule="exact" w:val="281"/>
          <w:jc w:val="center"/>
        </w:trPr>
        <w:tc>
          <w:tcPr>
            <w:tcW w:w="2416" w:type="dxa"/>
            <w:tcBorders>
              <w:top w:val="single" w:sz="4" w:space="0" w:color="auto"/>
              <w:left w:val="single" w:sz="4" w:space="0" w:color="auto"/>
            </w:tcBorders>
            <w:shd w:val="clear" w:color="auto" w:fill="FFFFFF"/>
            <w:vAlign w:val="bottom"/>
          </w:tcPr>
          <w:p w14:paraId="67A6965F" w14:textId="2E6D3150" w:rsidR="00BD0CB4" w:rsidRDefault="0040512F" w:rsidP="00753CF3">
            <w:pPr>
              <w:jc w:val="center"/>
            </w:pPr>
            <w:r>
              <w:rPr>
                <w:rStyle w:val="Teksttrecib"/>
                <w:rFonts w:eastAsia="Courier New"/>
              </w:rPr>
              <w:t>20</w:t>
            </w:r>
            <w:r w:rsidR="008A7648">
              <w:rPr>
                <w:rStyle w:val="Teksttrecib"/>
                <w:rFonts w:eastAsia="Courier New"/>
              </w:rPr>
              <w:t>17</w:t>
            </w:r>
          </w:p>
        </w:tc>
        <w:tc>
          <w:tcPr>
            <w:tcW w:w="2398" w:type="dxa"/>
            <w:tcBorders>
              <w:top w:val="single" w:sz="4" w:space="0" w:color="auto"/>
              <w:left w:val="single" w:sz="4" w:space="0" w:color="auto"/>
            </w:tcBorders>
            <w:shd w:val="clear" w:color="auto" w:fill="FFFFFF"/>
            <w:vAlign w:val="center"/>
          </w:tcPr>
          <w:p w14:paraId="7CE39F36" w14:textId="62E19092" w:rsidR="00BD0CB4" w:rsidRPr="008A7648" w:rsidRDefault="008A7648" w:rsidP="008A7648">
            <w:pPr>
              <w:jc w:val="center"/>
              <w:rPr>
                <w:sz w:val="20"/>
                <w:szCs w:val="20"/>
              </w:rPr>
            </w:pPr>
            <w:r w:rsidRPr="008A7648">
              <w:rPr>
                <w:sz w:val="20"/>
                <w:szCs w:val="20"/>
              </w:rPr>
              <w:t>58</w:t>
            </w:r>
          </w:p>
        </w:tc>
        <w:tc>
          <w:tcPr>
            <w:tcW w:w="2380" w:type="dxa"/>
            <w:tcBorders>
              <w:top w:val="single" w:sz="4" w:space="0" w:color="auto"/>
              <w:left w:val="single" w:sz="4" w:space="0" w:color="auto"/>
            </w:tcBorders>
            <w:shd w:val="clear" w:color="auto" w:fill="FFFFFF"/>
            <w:vAlign w:val="center"/>
          </w:tcPr>
          <w:p w14:paraId="435FDF9D" w14:textId="6E4A94CB" w:rsidR="00BD0CB4" w:rsidRPr="008A7648" w:rsidRDefault="008A7648" w:rsidP="008A7648">
            <w:pPr>
              <w:jc w:val="center"/>
              <w:rPr>
                <w:sz w:val="20"/>
                <w:szCs w:val="20"/>
              </w:rPr>
            </w:pPr>
            <w:r w:rsidRPr="008A7648">
              <w:rPr>
                <w:sz w:val="20"/>
                <w:szCs w:val="20"/>
              </w:rPr>
              <w:t>66</w:t>
            </w:r>
          </w:p>
        </w:tc>
        <w:tc>
          <w:tcPr>
            <w:tcW w:w="2390" w:type="dxa"/>
            <w:tcBorders>
              <w:top w:val="single" w:sz="4" w:space="0" w:color="auto"/>
              <w:left w:val="single" w:sz="4" w:space="0" w:color="auto"/>
              <w:right w:val="single" w:sz="4" w:space="0" w:color="auto"/>
            </w:tcBorders>
            <w:shd w:val="clear" w:color="auto" w:fill="FFFFFF"/>
            <w:vAlign w:val="bottom"/>
          </w:tcPr>
          <w:p w14:paraId="501273C2" w14:textId="5D224673" w:rsidR="00BD0CB4" w:rsidRPr="008A7648" w:rsidRDefault="008A7648" w:rsidP="008A7648">
            <w:pPr>
              <w:jc w:val="center"/>
              <w:rPr>
                <w:sz w:val="20"/>
                <w:szCs w:val="20"/>
              </w:rPr>
            </w:pPr>
            <w:r w:rsidRPr="008A7648">
              <w:rPr>
                <w:sz w:val="20"/>
                <w:szCs w:val="20"/>
              </w:rPr>
              <w:t>-8</w:t>
            </w:r>
          </w:p>
        </w:tc>
      </w:tr>
      <w:tr w:rsidR="00BD0CB4" w14:paraId="30E6A3F6" w14:textId="77777777" w:rsidTr="00753CF3">
        <w:trPr>
          <w:trHeight w:hRule="exact" w:val="266"/>
          <w:jc w:val="center"/>
        </w:trPr>
        <w:tc>
          <w:tcPr>
            <w:tcW w:w="2416" w:type="dxa"/>
            <w:tcBorders>
              <w:top w:val="single" w:sz="4" w:space="0" w:color="auto"/>
              <w:left w:val="single" w:sz="4" w:space="0" w:color="auto"/>
            </w:tcBorders>
            <w:shd w:val="clear" w:color="auto" w:fill="FFFFFF"/>
            <w:vAlign w:val="bottom"/>
          </w:tcPr>
          <w:p w14:paraId="7E710891" w14:textId="60A7623E" w:rsidR="00BD0CB4" w:rsidRDefault="0040512F" w:rsidP="00753CF3">
            <w:pPr>
              <w:jc w:val="center"/>
            </w:pPr>
            <w:r>
              <w:rPr>
                <w:rStyle w:val="Teksttrecib"/>
                <w:rFonts w:eastAsia="Courier New"/>
              </w:rPr>
              <w:t>20</w:t>
            </w:r>
            <w:r w:rsidR="008A7648">
              <w:rPr>
                <w:rStyle w:val="Teksttrecib"/>
                <w:rFonts w:eastAsia="Courier New"/>
              </w:rPr>
              <w:t>18</w:t>
            </w:r>
          </w:p>
        </w:tc>
        <w:tc>
          <w:tcPr>
            <w:tcW w:w="2398" w:type="dxa"/>
            <w:tcBorders>
              <w:top w:val="single" w:sz="4" w:space="0" w:color="auto"/>
              <w:left w:val="single" w:sz="4" w:space="0" w:color="auto"/>
            </w:tcBorders>
            <w:shd w:val="clear" w:color="auto" w:fill="FFFFFF"/>
            <w:vAlign w:val="bottom"/>
          </w:tcPr>
          <w:p w14:paraId="51629A09" w14:textId="3DC5D261" w:rsidR="00BD0CB4" w:rsidRPr="008A7648" w:rsidRDefault="008A7648" w:rsidP="008A7648">
            <w:pPr>
              <w:jc w:val="center"/>
              <w:rPr>
                <w:sz w:val="20"/>
                <w:szCs w:val="20"/>
              </w:rPr>
            </w:pPr>
            <w:r w:rsidRPr="008A7648">
              <w:rPr>
                <w:sz w:val="20"/>
                <w:szCs w:val="20"/>
              </w:rPr>
              <w:t>68</w:t>
            </w:r>
          </w:p>
        </w:tc>
        <w:tc>
          <w:tcPr>
            <w:tcW w:w="2380" w:type="dxa"/>
            <w:tcBorders>
              <w:top w:val="single" w:sz="4" w:space="0" w:color="auto"/>
              <w:left w:val="single" w:sz="4" w:space="0" w:color="auto"/>
            </w:tcBorders>
            <w:shd w:val="clear" w:color="auto" w:fill="FFFFFF"/>
            <w:vAlign w:val="bottom"/>
          </w:tcPr>
          <w:p w14:paraId="4EBC32BF" w14:textId="7B0B044E" w:rsidR="00BD0CB4" w:rsidRPr="008A7648" w:rsidRDefault="008A7648" w:rsidP="008A7648">
            <w:pPr>
              <w:jc w:val="center"/>
              <w:rPr>
                <w:sz w:val="20"/>
                <w:szCs w:val="20"/>
              </w:rPr>
            </w:pPr>
            <w:r w:rsidRPr="008A7648">
              <w:rPr>
                <w:sz w:val="20"/>
                <w:szCs w:val="20"/>
              </w:rPr>
              <w:t>62</w:t>
            </w:r>
          </w:p>
        </w:tc>
        <w:tc>
          <w:tcPr>
            <w:tcW w:w="2390" w:type="dxa"/>
            <w:tcBorders>
              <w:top w:val="single" w:sz="4" w:space="0" w:color="auto"/>
              <w:left w:val="single" w:sz="4" w:space="0" w:color="auto"/>
              <w:right w:val="single" w:sz="4" w:space="0" w:color="auto"/>
            </w:tcBorders>
            <w:shd w:val="clear" w:color="auto" w:fill="FFFFFF"/>
            <w:vAlign w:val="bottom"/>
          </w:tcPr>
          <w:p w14:paraId="24F39D4F" w14:textId="06F58D5C" w:rsidR="00BD0CB4" w:rsidRPr="008A7648" w:rsidRDefault="008A7648" w:rsidP="008A7648">
            <w:pPr>
              <w:jc w:val="center"/>
              <w:rPr>
                <w:sz w:val="20"/>
                <w:szCs w:val="20"/>
              </w:rPr>
            </w:pPr>
            <w:r w:rsidRPr="008A7648">
              <w:rPr>
                <w:sz w:val="20"/>
                <w:szCs w:val="20"/>
              </w:rPr>
              <w:t>6</w:t>
            </w:r>
          </w:p>
        </w:tc>
      </w:tr>
      <w:tr w:rsidR="00BD0CB4" w14:paraId="45F7CCB5" w14:textId="77777777" w:rsidTr="00753CF3">
        <w:trPr>
          <w:trHeight w:hRule="exact" w:val="284"/>
          <w:jc w:val="center"/>
        </w:trPr>
        <w:tc>
          <w:tcPr>
            <w:tcW w:w="2416" w:type="dxa"/>
            <w:tcBorders>
              <w:top w:val="single" w:sz="4" w:space="0" w:color="auto"/>
              <w:left w:val="single" w:sz="4" w:space="0" w:color="auto"/>
            </w:tcBorders>
            <w:shd w:val="clear" w:color="auto" w:fill="FFFFFF"/>
            <w:vAlign w:val="bottom"/>
          </w:tcPr>
          <w:p w14:paraId="1B2CDA0E" w14:textId="0356B234" w:rsidR="00BD0CB4" w:rsidRDefault="0040512F" w:rsidP="00753CF3">
            <w:pPr>
              <w:jc w:val="center"/>
            </w:pPr>
            <w:r>
              <w:rPr>
                <w:rStyle w:val="Teksttrecib"/>
                <w:rFonts w:eastAsia="Courier New"/>
              </w:rPr>
              <w:t>20</w:t>
            </w:r>
            <w:r w:rsidR="008A7648">
              <w:rPr>
                <w:rStyle w:val="Teksttrecib"/>
                <w:rFonts w:eastAsia="Courier New"/>
              </w:rPr>
              <w:t>19</w:t>
            </w:r>
          </w:p>
        </w:tc>
        <w:tc>
          <w:tcPr>
            <w:tcW w:w="2398" w:type="dxa"/>
            <w:tcBorders>
              <w:top w:val="single" w:sz="4" w:space="0" w:color="auto"/>
              <w:left w:val="single" w:sz="4" w:space="0" w:color="auto"/>
            </w:tcBorders>
            <w:shd w:val="clear" w:color="auto" w:fill="FFFFFF"/>
            <w:vAlign w:val="bottom"/>
          </w:tcPr>
          <w:p w14:paraId="22B5FBB7" w14:textId="3CDA7A6B" w:rsidR="00BD0CB4" w:rsidRPr="008A7648" w:rsidRDefault="008A7648" w:rsidP="008A7648">
            <w:pPr>
              <w:jc w:val="center"/>
              <w:rPr>
                <w:sz w:val="20"/>
                <w:szCs w:val="20"/>
              </w:rPr>
            </w:pPr>
            <w:r w:rsidRPr="008A7648">
              <w:rPr>
                <w:sz w:val="20"/>
                <w:szCs w:val="20"/>
              </w:rPr>
              <w:t>62</w:t>
            </w:r>
          </w:p>
        </w:tc>
        <w:tc>
          <w:tcPr>
            <w:tcW w:w="2380" w:type="dxa"/>
            <w:tcBorders>
              <w:top w:val="single" w:sz="4" w:space="0" w:color="auto"/>
              <w:left w:val="single" w:sz="4" w:space="0" w:color="auto"/>
            </w:tcBorders>
            <w:shd w:val="clear" w:color="auto" w:fill="FFFFFF"/>
            <w:vAlign w:val="center"/>
          </w:tcPr>
          <w:p w14:paraId="3A8670E6" w14:textId="538959D9" w:rsidR="00BD0CB4" w:rsidRPr="008A7648" w:rsidRDefault="008A7648" w:rsidP="008A7648">
            <w:pPr>
              <w:jc w:val="center"/>
              <w:rPr>
                <w:sz w:val="20"/>
                <w:szCs w:val="20"/>
              </w:rPr>
            </w:pPr>
            <w:r w:rsidRPr="008A7648">
              <w:rPr>
                <w:sz w:val="20"/>
                <w:szCs w:val="20"/>
              </w:rPr>
              <w:t>54</w:t>
            </w:r>
          </w:p>
        </w:tc>
        <w:tc>
          <w:tcPr>
            <w:tcW w:w="2390" w:type="dxa"/>
            <w:tcBorders>
              <w:top w:val="single" w:sz="4" w:space="0" w:color="auto"/>
              <w:left w:val="single" w:sz="4" w:space="0" w:color="auto"/>
              <w:right w:val="single" w:sz="4" w:space="0" w:color="auto"/>
            </w:tcBorders>
            <w:shd w:val="clear" w:color="auto" w:fill="FFFFFF"/>
            <w:vAlign w:val="center"/>
          </w:tcPr>
          <w:p w14:paraId="52A60417" w14:textId="153CC543" w:rsidR="00BD0CB4" w:rsidRPr="008A7648" w:rsidRDefault="008A7648" w:rsidP="008A7648">
            <w:pPr>
              <w:jc w:val="center"/>
              <w:rPr>
                <w:sz w:val="20"/>
                <w:szCs w:val="20"/>
              </w:rPr>
            </w:pPr>
            <w:r w:rsidRPr="008A7648">
              <w:rPr>
                <w:sz w:val="20"/>
                <w:szCs w:val="20"/>
              </w:rPr>
              <w:t>8</w:t>
            </w:r>
          </w:p>
        </w:tc>
      </w:tr>
      <w:tr w:rsidR="00BD0CB4" w14:paraId="2392208B" w14:textId="77777777" w:rsidTr="00753CF3">
        <w:trPr>
          <w:trHeight w:hRule="exact" w:val="277"/>
          <w:jc w:val="center"/>
        </w:trPr>
        <w:tc>
          <w:tcPr>
            <w:tcW w:w="2416" w:type="dxa"/>
            <w:tcBorders>
              <w:top w:val="single" w:sz="4" w:space="0" w:color="auto"/>
              <w:left w:val="single" w:sz="4" w:space="0" w:color="auto"/>
            </w:tcBorders>
            <w:shd w:val="clear" w:color="auto" w:fill="FFFFFF"/>
          </w:tcPr>
          <w:p w14:paraId="4E751A3D" w14:textId="0FA39933" w:rsidR="00BD0CB4" w:rsidRDefault="0040512F" w:rsidP="00753CF3">
            <w:pPr>
              <w:jc w:val="center"/>
            </w:pPr>
            <w:r>
              <w:rPr>
                <w:rStyle w:val="Teksttrecib"/>
                <w:rFonts w:eastAsia="Courier New"/>
              </w:rPr>
              <w:t>20</w:t>
            </w:r>
            <w:r w:rsidR="008A7648">
              <w:rPr>
                <w:rStyle w:val="Teksttrecib"/>
                <w:rFonts w:eastAsia="Courier New"/>
              </w:rPr>
              <w:t>20</w:t>
            </w:r>
          </w:p>
        </w:tc>
        <w:tc>
          <w:tcPr>
            <w:tcW w:w="2398" w:type="dxa"/>
            <w:tcBorders>
              <w:top w:val="single" w:sz="4" w:space="0" w:color="auto"/>
              <w:left w:val="single" w:sz="4" w:space="0" w:color="auto"/>
            </w:tcBorders>
            <w:shd w:val="clear" w:color="auto" w:fill="FFFFFF"/>
          </w:tcPr>
          <w:p w14:paraId="7D7C71DE" w14:textId="1733AA3C" w:rsidR="00BD0CB4" w:rsidRPr="008A7648" w:rsidRDefault="008A7648" w:rsidP="008A7648">
            <w:pPr>
              <w:jc w:val="center"/>
              <w:rPr>
                <w:sz w:val="20"/>
                <w:szCs w:val="20"/>
              </w:rPr>
            </w:pPr>
            <w:r w:rsidRPr="008A7648">
              <w:rPr>
                <w:sz w:val="20"/>
                <w:szCs w:val="20"/>
              </w:rPr>
              <w:t>56</w:t>
            </w:r>
          </w:p>
        </w:tc>
        <w:tc>
          <w:tcPr>
            <w:tcW w:w="2380" w:type="dxa"/>
            <w:tcBorders>
              <w:top w:val="single" w:sz="4" w:space="0" w:color="auto"/>
              <w:left w:val="single" w:sz="4" w:space="0" w:color="auto"/>
            </w:tcBorders>
            <w:shd w:val="clear" w:color="auto" w:fill="FFFFFF"/>
          </w:tcPr>
          <w:p w14:paraId="2A295E71" w14:textId="1A24AA8A" w:rsidR="00BD0CB4" w:rsidRPr="008A7648" w:rsidRDefault="008A7648" w:rsidP="008A7648">
            <w:pPr>
              <w:jc w:val="center"/>
              <w:rPr>
                <w:sz w:val="20"/>
                <w:szCs w:val="20"/>
              </w:rPr>
            </w:pPr>
            <w:r w:rsidRPr="008A7648">
              <w:rPr>
                <w:sz w:val="20"/>
                <w:szCs w:val="20"/>
              </w:rPr>
              <w:t>55</w:t>
            </w:r>
          </w:p>
        </w:tc>
        <w:tc>
          <w:tcPr>
            <w:tcW w:w="2390" w:type="dxa"/>
            <w:tcBorders>
              <w:top w:val="single" w:sz="4" w:space="0" w:color="auto"/>
              <w:left w:val="single" w:sz="4" w:space="0" w:color="auto"/>
              <w:right w:val="single" w:sz="4" w:space="0" w:color="auto"/>
            </w:tcBorders>
            <w:shd w:val="clear" w:color="auto" w:fill="FFFFFF"/>
          </w:tcPr>
          <w:p w14:paraId="1018D438" w14:textId="57684FB7" w:rsidR="00BD0CB4" w:rsidRPr="008A7648" w:rsidRDefault="008A7648" w:rsidP="008A7648">
            <w:pPr>
              <w:jc w:val="center"/>
              <w:rPr>
                <w:sz w:val="20"/>
                <w:szCs w:val="20"/>
              </w:rPr>
            </w:pPr>
            <w:r w:rsidRPr="008A7648">
              <w:rPr>
                <w:sz w:val="20"/>
                <w:szCs w:val="20"/>
              </w:rPr>
              <w:t>1</w:t>
            </w:r>
          </w:p>
        </w:tc>
      </w:tr>
      <w:tr w:rsidR="00BD0CB4" w14:paraId="23F46587" w14:textId="77777777" w:rsidTr="00753CF3">
        <w:trPr>
          <w:trHeight w:hRule="exact" w:val="292"/>
          <w:jc w:val="center"/>
        </w:trPr>
        <w:tc>
          <w:tcPr>
            <w:tcW w:w="2416" w:type="dxa"/>
            <w:tcBorders>
              <w:top w:val="single" w:sz="4" w:space="0" w:color="auto"/>
              <w:left w:val="single" w:sz="4" w:space="0" w:color="auto"/>
              <w:bottom w:val="single" w:sz="4" w:space="0" w:color="auto"/>
            </w:tcBorders>
            <w:shd w:val="clear" w:color="auto" w:fill="FFFFFF"/>
            <w:vAlign w:val="bottom"/>
          </w:tcPr>
          <w:p w14:paraId="37F730D0" w14:textId="65BB38F3" w:rsidR="00BD0CB4" w:rsidRDefault="0040512F" w:rsidP="00753CF3">
            <w:pPr>
              <w:jc w:val="center"/>
            </w:pPr>
            <w:r>
              <w:rPr>
                <w:rStyle w:val="Teksttrecib"/>
                <w:rFonts w:eastAsia="Courier New"/>
              </w:rPr>
              <w:t>20</w:t>
            </w:r>
            <w:r w:rsidR="008A7648">
              <w:rPr>
                <w:rStyle w:val="Teksttrecib"/>
                <w:rFonts w:eastAsia="Courier New"/>
              </w:rPr>
              <w:t>21</w:t>
            </w:r>
          </w:p>
        </w:tc>
        <w:tc>
          <w:tcPr>
            <w:tcW w:w="2398" w:type="dxa"/>
            <w:tcBorders>
              <w:top w:val="single" w:sz="4" w:space="0" w:color="auto"/>
              <w:left w:val="single" w:sz="4" w:space="0" w:color="auto"/>
              <w:bottom w:val="single" w:sz="4" w:space="0" w:color="auto"/>
            </w:tcBorders>
            <w:shd w:val="clear" w:color="auto" w:fill="FFFFFF"/>
            <w:vAlign w:val="bottom"/>
          </w:tcPr>
          <w:p w14:paraId="21187DDF" w14:textId="0DA95B4A" w:rsidR="00BD0CB4" w:rsidRPr="008A7648" w:rsidRDefault="008A7648" w:rsidP="008A7648">
            <w:pPr>
              <w:jc w:val="center"/>
              <w:rPr>
                <w:sz w:val="20"/>
                <w:szCs w:val="20"/>
              </w:rPr>
            </w:pPr>
            <w:r w:rsidRPr="008A7648">
              <w:rPr>
                <w:sz w:val="20"/>
                <w:szCs w:val="20"/>
              </w:rPr>
              <w:t>42</w:t>
            </w:r>
          </w:p>
        </w:tc>
        <w:tc>
          <w:tcPr>
            <w:tcW w:w="2380" w:type="dxa"/>
            <w:tcBorders>
              <w:top w:val="single" w:sz="4" w:space="0" w:color="auto"/>
              <w:left w:val="single" w:sz="4" w:space="0" w:color="auto"/>
              <w:bottom w:val="single" w:sz="4" w:space="0" w:color="auto"/>
            </w:tcBorders>
            <w:shd w:val="clear" w:color="auto" w:fill="FFFFFF"/>
            <w:vAlign w:val="bottom"/>
          </w:tcPr>
          <w:p w14:paraId="43A1937A" w14:textId="5B7F8C1D" w:rsidR="00BD0CB4" w:rsidRPr="008A7648" w:rsidRDefault="008A7648" w:rsidP="008A7648">
            <w:pPr>
              <w:jc w:val="center"/>
              <w:rPr>
                <w:sz w:val="20"/>
                <w:szCs w:val="20"/>
              </w:rPr>
            </w:pPr>
            <w:r w:rsidRPr="008A7648">
              <w:rPr>
                <w:sz w:val="20"/>
                <w:szCs w:val="20"/>
              </w:rPr>
              <w:t>82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bottom"/>
          </w:tcPr>
          <w:p w14:paraId="28A38364" w14:textId="6AA78B71" w:rsidR="00BD0CB4" w:rsidRPr="008A7648" w:rsidRDefault="008A7648" w:rsidP="008A7648">
            <w:pPr>
              <w:jc w:val="center"/>
              <w:rPr>
                <w:sz w:val="20"/>
                <w:szCs w:val="20"/>
              </w:rPr>
            </w:pPr>
            <w:r w:rsidRPr="008A7648">
              <w:rPr>
                <w:sz w:val="20"/>
                <w:szCs w:val="20"/>
              </w:rPr>
              <w:t>-40</w:t>
            </w:r>
          </w:p>
        </w:tc>
      </w:tr>
    </w:tbl>
    <w:p w14:paraId="71E7A97B" w14:textId="1B07A225" w:rsidR="00BD0CB4" w:rsidRPr="009455FC" w:rsidRDefault="009455FC" w:rsidP="008A7648">
      <w:pPr>
        <w:spacing w:before="120"/>
        <w:rPr>
          <w:i/>
          <w:iCs/>
          <w:sz w:val="20"/>
          <w:szCs w:val="20"/>
        </w:rPr>
      </w:pPr>
      <w:r w:rsidRPr="008A7648">
        <w:rPr>
          <w:i/>
          <w:iCs/>
          <w:sz w:val="20"/>
          <w:szCs w:val="20"/>
          <w:shd w:val="clear" w:color="auto" w:fill="BDD6EE" w:themeFill="accent5" w:themeFillTint="66"/>
        </w:rPr>
        <w:t>Źródło</w:t>
      </w:r>
      <w:r w:rsidR="0040512F" w:rsidRPr="008A7648">
        <w:rPr>
          <w:i/>
          <w:iCs/>
          <w:sz w:val="20"/>
          <w:szCs w:val="20"/>
          <w:shd w:val="clear" w:color="auto" w:fill="BDD6EE" w:themeFill="accent5" w:themeFillTint="66"/>
        </w:rPr>
        <w:t>:</w:t>
      </w:r>
      <w:r w:rsidR="008A7648" w:rsidRPr="008A7648">
        <w:rPr>
          <w:i/>
          <w:iCs/>
          <w:sz w:val="20"/>
          <w:szCs w:val="20"/>
          <w:shd w:val="clear" w:color="auto" w:fill="BDD6EE" w:themeFill="accent5" w:themeFillTint="66"/>
        </w:rPr>
        <w:t xml:space="preserve"> Główny Urząd Statystyczny</w:t>
      </w:r>
      <w:r w:rsidR="008A7648">
        <w:rPr>
          <w:i/>
          <w:iCs/>
          <w:sz w:val="20"/>
          <w:szCs w:val="20"/>
        </w:rPr>
        <w:t xml:space="preserve"> </w:t>
      </w:r>
    </w:p>
    <w:p w14:paraId="5F5DD1C9" w14:textId="77777777" w:rsidR="00BD0CB4" w:rsidRDefault="00BD0CB4" w:rsidP="00330C48">
      <w:pPr>
        <w:rPr>
          <w:sz w:val="2"/>
          <w:szCs w:val="2"/>
        </w:rPr>
      </w:pPr>
    </w:p>
    <w:p w14:paraId="375B2569" w14:textId="25A6F48F" w:rsidR="009455FC" w:rsidRDefault="009455FC" w:rsidP="009455FC">
      <w:pPr>
        <w:pStyle w:val="Legenda"/>
        <w:keepNext/>
      </w:pPr>
      <w:bookmarkStart w:id="253" w:name="_Toc86049548"/>
      <w:bookmarkStart w:id="254" w:name="_Toc86049965"/>
      <w:r w:rsidRPr="002664CF">
        <w:rPr>
          <w:shd w:val="clear" w:color="auto" w:fill="BDD6EE" w:themeFill="accent5" w:themeFillTint="66"/>
        </w:rPr>
        <w:t xml:space="preserve">Tabela </w:t>
      </w:r>
      <w:r w:rsidR="005E111B">
        <w:rPr>
          <w:shd w:val="clear" w:color="auto" w:fill="BDD6EE" w:themeFill="accent5" w:themeFillTint="66"/>
        </w:rPr>
        <w:t>7</w:t>
      </w:r>
      <w:r w:rsidRPr="002664CF">
        <w:rPr>
          <w:shd w:val="clear" w:color="auto" w:fill="BDD6EE" w:themeFill="accent5" w:themeFillTint="66"/>
        </w:rPr>
        <w:t>. Liczba mieszkańców w latach 20</w:t>
      </w:r>
      <w:r w:rsidR="008A7648" w:rsidRPr="002664CF">
        <w:rPr>
          <w:shd w:val="clear" w:color="auto" w:fill="BDD6EE" w:themeFill="accent5" w:themeFillTint="66"/>
        </w:rPr>
        <w:t>1</w:t>
      </w:r>
      <w:r w:rsidR="002664CF" w:rsidRPr="002664CF">
        <w:rPr>
          <w:shd w:val="clear" w:color="auto" w:fill="BDD6EE" w:themeFill="accent5" w:themeFillTint="66"/>
        </w:rPr>
        <w:t>1</w:t>
      </w:r>
      <w:r w:rsidRPr="002664CF">
        <w:rPr>
          <w:shd w:val="clear" w:color="auto" w:fill="BDD6EE" w:themeFill="accent5" w:themeFillTint="66"/>
        </w:rPr>
        <w:t xml:space="preserve"> - 20</w:t>
      </w:r>
      <w:bookmarkEnd w:id="253"/>
      <w:bookmarkEnd w:id="254"/>
      <w:r w:rsidR="002664CF" w:rsidRPr="002664CF">
        <w:rPr>
          <w:shd w:val="clear" w:color="auto" w:fill="BDD6EE" w:themeFill="accent5" w:themeFillTint="66"/>
        </w:rPr>
        <w:t>2</w:t>
      </w:r>
      <w:r w:rsidR="00E20C4B">
        <w:rPr>
          <w:shd w:val="clear" w:color="auto" w:fill="BDD6EE" w:themeFill="accent5" w:themeFillTint="66"/>
        </w:rPr>
        <w:t>2</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1584"/>
      </w:tblGrid>
      <w:tr w:rsidR="002664CF" w14:paraId="797D1DA6" w14:textId="77777777" w:rsidTr="00402842">
        <w:trPr>
          <w:trHeight w:hRule="exact" w:val="624"/>
        </w:trPr>
        <w:tc>
          <w:tcPr>
            <w:tcW w:w="1530" w:type="dxa"/>
            <w:shd w:val="clear" w:color="auto" w:fill="FFFFFF"/>
            <w:vAlign w:val="center"/>
          </w:tcPr>
          <w:p w14:paraId="719ACC09" w14:textId="10448D0B" w:rsidR="002664CF" w:rsidRDefault="002664CF" w:rsidP="009455FC">
            <w:pPr>
              <w:jc w:val="center"/>
            </w:pPr>
            <w:r>
              <w:rPr>
                <w:rStyle w:val="TeksttreciPogrubienie1"/>
                <w:rFonts w:eastAsia="Courier New"/>
              </w:rPr>
              <w:t xml:space="preserve">Rok </w:t>
            </w:r>
          </w:p>
        </w:tc>
        <w:tc>
          <w:tcPr>
            <w:tcW w:w="1584" w:type="dxa"/>
            <w:shd w:val="clear" w:color="auto" w:fill="FFFFFF"/>
            <w:vAlign w:val="center"/>
          </w:tcPr>
          <w:p w14:paraId="5A925B3F" w14:textId="0C045F78" w:rsidR="002664CF" w:rsidRDefault="002664CF" w:rsidP="009455FC">
            <w:pPr>
              <w:jc w:val="center"/>
            </w:pPr>
            <w:r>
              <w:rPr>
                <w:rStyle w:val="TeksttreciPogrubienie1"/>
                <w:rFonts w:eastAsia="Courier New"/>
              </w:rPr>
              <w:t xml:space="preserve">Liczba mieszkańców </w:t>
            </w:r>
          </w:p>
        </w:tc>
      </w:tr>
      <w:tr w:rsidR="002664CF" w14:paraId="1E3889AB" w14:textId="77777777" w:rsidTr="00402842">
        <w:trPr>
          <w:trHeight w:hRule="exact" w:val="283"/>
        </w:trPr>
        <w:tc>
          <w:tcPr>
            <w:tcW w:w="1530" w:type="dxa"/>
            <w:shd w:val="clear" w:color="auto" w:fill="FFFFFF"/>
            <w:vAlign w:val="center"/>
          </w:tcPr>
          <w:p w14:paraId="04F0A9D0" w14:textId="77777777" w:rsidR="002664CF"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2011</w:t>
            </w:r>
          </w:p>
          <w:p w14:paraId="1358472F" w14:textId="77777777"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2012</w:t>
            </w:r>
          </w:p>
          <w:p w14:paraId="61503174" w14:textId="27E18FD9" w:rsidR="00402842" w:rsidRPr="00402842" w:rsidRDefault="00402842" w:rsidP="009455FC">
            <w:pPr>
              <w:jc w:val="center"/>
              <w:rPr>
                <w:rStyle w:val="TeksttreciPogrubienie1"/>
                <w:rFonts w:eastAsia="Courier New"/>
                <w:b w:val="0"/>
                <w:bCs w:val="0"/>
              </w:rPr>
            </w:pPr>
          </w:p>
        </w:tc>
        <w:tc>
          <w:tcPr>
            <w:tcW w:w="1584" w:type="dxa"/>
            <w:shd w:val="clear" w:color="auto" w:fill="FFFFFF"/>
            <w:vAlign w:val="center"/>
          </w:tcPr>
          <w:p w14:paraId="5C86109F" w14:textId="7521E939" w:rsidR="002664CF"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6 230</w:t>
            </w:r>
          </w:p>
        </w:tc>
      </w:tr>
      <w:tr w:rsidR="002664CF" w14:paraId="43F05546" w14:textId="77777777" w:rsidTr="00402842">
        <w:trPr>
          <w:trHeight w:hRule="exact" w:val="283"/>
        </w:trPr>
        <w:tc>
          <w:tcPr>
            <w:tcW w:w="1530" w:type="dxa"/>
            <w:shd w:val="clear" w:color="auto" w:fill="FFFFFF"/>
            <w:vAlign w:val="center"/>
          </w:tcPr>
          <w:p w14:paraId="00D1AC93" w14:textId="77777777" w:rsidR="002664CF"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2012</w:t>
            </w:r>
          </w:p>
          <w:p w14:paraId="012B9F48" w14:textId="77777777"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2013</w:t>
            </w:r>
          </w:p>
          <w:p w14:paraId="59AD0F2F" w14:textId="0CA3C0E4" w:rsidR="00402842" w:rsidRPr="00402842" w:rsidRDefault="00402842" w:rsidP="009455FC">
            <w:pPr>
              <w:jc w:val="center"/>
              <w:rPr>
                <w:rStyle w:val="TeksttreciPogrubienie1"/>
                <w:rFonts w:eastAsia="Courier New"/>
                <w:b w:val="0"/>
                <w:bCs w:val="0"/>
              </w:rPr>
            </w:pPr>
          </w:p>
        </w:tc>
        <w:tc>
          <w:tcPr>
            <w:tcW w:w="1584" w:type="dxa"/>
            <w:shd w:val="clear" w:color="auto" w:fill="FFFFFF"/>
            <w:vAlign w:val="center"/>
          </w:tcPr>
          <w:p w14:paraId="5F2C5CC8" w14:textId="3F5C6680" w:rsidR="002664CF"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6 240</w:t>
            </w:r>
          </w:p>
        </w:tc>
      </w:tr>
      <w:tr w:rsidR="002664CF" w14:paraId="51B2F207" w14:textId="77777777" w:rsidTr="00402842">
        <w:trPr>
          <w:trHeight w:hRule="exact" w:val="283"/>
        </w:trPr>
        <w:tc>
          <w:tcPr>
            <w:tcW w:w="1530" w:type="dxa"/>
            <w:shd w:val="clear" w:color="auto" w:fill="FFFFFF"/>
            <w:vAlign w:val="center"/>
          </w:tcPr>
          <w:p w14:paraId="5C1B2A7F" w14:textId="77777777" w:rsidR="002664CF"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2013</w:t>
            </w:r>
          </w:p>
          <w:p w14:paraId="3BFDE9CC" w14:textId="67F5CECF"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w:t>
            </w:r>
          </w:p>
        </w:tc>
        <w:tc>
          <w:tcPr>
            <w:tcW w:w="1584" w:type="dxa"/>
            <w:shd w:val="clear" w:color="auto" w:fill="FFFFFF"/>
            <w:vAlign w:val="center"/>
          </w:tcPr>
          <w:p w14:paraId="16FF0D6E" w14:textId="4F32E4FA" w:rsidR="002664CF"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6 202</w:t>
            </w:r>
          </w:p>
        </w:tc>
      </w:tr>
      <w:tr w:rsidR="002664CF" w14:paraId="01F0D8B8" w14:textId="77777777" w:rsidTr="00402842">
        <w:trPr>
          <w:trHeight w:hRule="exact" w:val="283"/>
        </w:trPr>
        <w:tc>
          <w:tcPr>
            <w:tcW w:w="1530" w:type="dxa"/>
            <w:shd w:val="clear" w:color="auto" w:fill="FFFFFF"/>
            <w:vAlign w:val="center"/>
          </w:tcPr>
          <w:p w14:paraId="36B569FF" w14:textId="77777777" w:rsidR="002664CF"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2014</w:t>
            </w:r>
          </w:p>
          <w:p w14:paraId="2EBB5FBE" w14:textId="4E127F96" w:rsidR="00402842" w:rsidRPr="00402842" w:rsidRDefault="00402842" w:rsidP="009455FC">
            <w:pPr>
              <w:jc w:val="center"/>
              <w:rPr>
                <w:rStyle w:val="TeksttreciPogrubienie1"/>
                <w:rFonts w:eastAsia="Courier New"/>
                <w:b w:val="0"/>
                <w:bCs w:val="0"/>
              </w:rPr>
            </w:pPr>
          </w:p>
        </w:tc>
        <w:tc>
          <w:tcPr>
            <w:tcW w:w="1584" w:type="dxa"/>
            <w:shd w:val="clear" w:color="auto" w:fill="FFFFFF"/>
            <w:vAlign w:val="center"/>
          </w:tcPr>
          <w:p w14:paraId="6554D15D" w14:textId="36FC143A" w:rsidR="002664CF"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6 180</w:t>
            </w:r>
          </w:p>
        </w:tc>
      </w:tr>
      <w:tr w:rsidR="00402842" w14:paraId="0DB0554C" w14:textId="77777777" w:rsidTr="00402842">
        <w:trPr>
          <w:trHeight w:hRule="exact" w:val="283"/>
        </w:trPr>
        <w:tc>
          <w:tcPr>
            <w:tcW w:w="1530" w:type="dxa"/>
            <w:shd w:val="clear" w:color="auto" w:fill="FFFFFF"/>
            <w:vAlign w:val="center"/>
          </w:tcPr>
          <w:p w14:paraId="179ED7F5" w14:textId="3EC82E69"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2015</w:t>
            </w:r>
          </w:p>
        </w:tc>
        <w:tc>
          <w:tcPr>
            <w:tcW w:w="1584" w:type="dxa"/>
            <w:shd w:val="clear" w:color="auto" w:fill="FFFFFF"/>
            <w:vAlign w:val="center"/>
          </w:tcPr>
          <w:p w14:paraId="43CF95BD" w14:textId="59DBC188"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6 205</w:t>
            </w:r>
          </w:p>
        </w:tc>
      </w:tr>
      <w:tr w:rsidR="00402842" w14:paraId="4226E4A2" w14:textId="77777777" w:rsidTr="00402842">
        <w:trPr>
          <w:trHeight w:hRule="exact" w:val="283"/>
        </w:trPr>
        <w:tc>
          <w:tcPr>
            <w:tcW w:w="1530" w:type="dxa"/>
            <w:shd w:val="clear" w:color="auto" w:fill="FFFFFF"/>
            <w:vAlign w:val="center"/>
          </w:tcPr>
          <w:p w14:paraId="6D3FF610" w14:textId="4DB9AEB2"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2016</w:t>
            </w:r>
          </w:p>
        </w:tc>
        <w:tc>
          <w:tcPr>
            <w:tcW w:w="1584" w:type="dxa"/>
            <w:shd w:val="clear" w:color="auto" w:fill="FFFFFF"/>
            <w:vAlign w:val="center"/>
          </w:tcPr>
          <w:p w14:paraId="49CFC0DE" w14:textId="1BD6E539"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6 170</w:t>
            </w:r>
          </w:p>
        </w:tc>
      </w:tr>
      <w:tr w:rsidR="00402842" w14:paraId="4D73290E" w14:textId="77777777" w:rsidTr="00402842">
        <w:trPr>
          <w:trHeight w:hRule="exact" w:val="283"/>
        </w:trPr>
        <w:tc>
          <w:tcPr>
            <w:tcW w:w="1530" w:type="dxa"/>
            <w:shd w:val="clear" w:color="auto" w:fill="FFFFFF"/>
            <w:vAlign w:val="center"/>
          </w:tcPr>
          <w:p w14:paraId="4A39ECAB" w14:textId="6186DF77"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2017</w:t>
            </w:r>
          </w:p>
        </w:tc>
        <w:tc>
          <w:tcPr>
            <w:tcW w:w="1584" w:type="dxa"/>
            <w:shd w:val="clear" w:color="auto" w:fill="FFFFFF"/>
            <w:vAlign w:val="center"/>
          </w:tcPr>
          <w:p w14:paraId="2B393A02" w14:textId="31E2788C"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6 142</w:t>
            </w:r>
          </w:p>
        </w:tc>
      </w:tr>
      <w:tr w:rsidR="00402842" w14:paraId="28D39428" w14:textId="77777777" w:rsidTr="00402842">
        <w:trPr>
          <w:trHeight w:hRule="exact" w:val="283"/>
        </w:trPr>
        <w:tc>
          <w:tcPr>
            <w:tcW w:w="1530" w:type="dxa"/>
            <w:shd w:val="clear" w:color="auto" w:fill="FFFFFF"/>
            <w:vAlign w:val="center"/>
          </w:tcPr>
          <w:p w14:paraId="0E7532A3" w14:textId="4216D9A8"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2018</w:t>
            </w:r>
          </w:p>
        </w:tc>
        <w:tc>
          <w:tcPr>
            <w:tcW w:w="1584" w:type="dxa"/>
            <w:shd w:val="clear" w:color="auto" w:fill="FFFFFF"/>
            <w:vAlign w:val="center"/>
          </w:tcPr>
          <w:p w14:paraId="41244E10" w14:textId="7C3AF9A6"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6 154</w:t>
            </w:r>
          </w:p>
        </w:tc>
      </w:tr>
      <w:tr w:rsidR="00402842" w14:paraId="4D4261EC" w14:textId="77777777" w:rsidTr="00402842">
        <w:trPr>
          <w:trHeight w:hRule="exact" w:val="283"/>
        </w:trPr>
        <w:tc>
          <w:tcPr>
            <w:tcW w:w="1530" w:type="dxa"/>
            <w:shd w:val="clear" w:color="auto" w:fill="FFFFFF"/>
            <w:vAlign w:val="center"/>
          </w:tcPr>
          <w:p w14:paraId="33C07AA5" w14:textId="3A758C5A"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2019</w:t>
            </w:r>
          </w:p>
        </w:tc>
        <w:tc>
          <w:tcPr>
            <w:tcW w:w="1584" w:type="dxa"/>
            <w:shd w:val="clear" w:color="auto" w:fill="FFFFFF"/>
            <w:vAlign w:val="center"/>
          </w:tcPr>
          <w:p w14:paraId="7A2DE1F5" w14:textId="5A4AB506"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6 122</w:t>
            </w:r>
          </w:p>
        </w:tc>
      </w:tr>
      <w:tr w:rsidR="00402842" w14:paraId="27678845" w14:textId="77777777" w:rsidTr="00402842">
        <w:trPr>
          <w:trHeight w:hRule="exact" w:val="283"/>
        </w:trPr>
        <w:tc>
          <w:tcPr>
            <w:tcW w:w="1530" w:type="dxa"/>
            <w:shd w:val="clear" w:color="auto" w:fill="FFFFFF"/>
            <w:vAlign w:val="center"/>
          </w:tcPr>
          <w:p w14:paraId="507BE10D" w14:textId="19B4162E"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2020</w:t>
            </w:r>
          </w:p>
        </w:tc>
        <w:tc>
          <w:tcPr>
            <w:tcW w:w="1584" w:type="dxa"/>
            <w:shd w:val="clear" w:color="auto" w:fill="FFFFFF"/>
            <w:vAlign w:val="center"/>
          </w:tcPr>
          <w:p w14:paraId="3B758B23" w14:textId="62C1578C"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5 893</w:t>
            </w:r>
          </w:p>
        </w:tc>
      </w:tr>
      <w:tr w:rsidR="00402842" w14:paraId="79979D98" w14:textId="77777777" w:rsidTr="00402842">
        <w:trPr>
          <w:trHeight w:hRule="exact" w:val="283"/>
        </w:trPr>
        <w:tc>
          <w:tcPr>
            <w:tcW w:w="1530" w:type="dxa"/>
            <w:shd w:val="clear" w:color="auto" w:fill="FFFFFF"/>
            <w:vAlign w:val="center"/>
          </w:tcPr>
          <w:p w14:paraId="0C4AC351" w14:textId="106CA2B1"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2021</w:t>
            </w:r>
          </w:p>
        </w:tc>
        <w:tc>
          <w:tcPr>
            <w:tcW w:w="1584" w:type="dxa"/>
            <w:shd w:val="clear" w:color="auto" w:fill="FFFFFF"/>
            <w:vAlign w:val="center"/>
          </w:tcPr>
          <w:p w14:paraId="2B33B446" w14:textId="6D45B6EC" w:rsidR="00402842" w:rsidRPr="00402842" w:rsidRDefault="00402842" w:rsidP="009455FC">
            <w:pPr>
              <w:jc w:val="center"/>
              <w:rPr>
                <w:rStyle w:val="TeksttreciPogrubienie1"/>
                <w:rFonts w:eastAsia="Courier New"/>
                <w:b w:val="0"/>
                <w:bCs w:val="0"/>
              </w:rPr>
            </w:pPr>
            <w:r w:rsidRPr="00402842">
              <w:rPr>
                <w:rStyle w:val="TeksttreciPogrubienie1"/>
                <w:rFonts w:eastAsia="Courier New"/>
                <w:b w:val="0"/>
                <w:bCs w:val="0"/>
              </w:rPr>
              <w:t>5 823</w:t>
            </w:r>
          </w:p>
        </w:tc>
      </w:tr>
      <w:tr w:rsidR="00E20C4B" w14:paraId="787A5A7C" w14:textId="77777777" w:rsidTr="00402842">
        <w:trPr>
          <w:trHeight w:hRule="exact" w:val="283"/>
        </w:trPr>
        <w:tc>
          <w:tcPr>
            <w:tcW w:w="1530" w:type="dxa"/>
            <w:shd w:val="clear" w:color="auto" w:fill="FFFFFF"/>
            <w:vAlign w:val="center"/>
          </w:tcPr>
          <w:p w14:paraId="6EA4C31B" w14:textId="7AFAC5AB" w:rsidR="00E20C4B" w:rsidRPr="00402842" w:rsidRDefault="00E20C4B" w:rsidP="009455FC">
            <w:pPr>
              <w:jc w:val="center"/>
              <w:rPr>
                <w:rStyle w:val="TeksttreciPogrubienie1"/>
                <w:rFonts w:eastAsia="Courier New"/>
                <w:b w:val="0"/>
                <w:bCs w:val="0"/>
              </w:rPr>
            </w:pPr>
            <w:r>
              <w:rPr>
                <w:rStyle w:val="TeksttreciPogrubienie1"/>
                <w:rFonts w:eastAsia="Courier New"/>
                <w:b w:val="0"/>
                <w:bCs w:val="0"/>
              </w:rPr>
              <w:t>2022</w:t>
            </w:r>
          </w:p>
        </w:tc>
        <w:tc>
          <w:tcPr>
            <w:tcW w:w="1584" w:type="dxa"/>
            <w:shd w:val="clear" w:color="auto" w:fill="FFFFFF"/>
            <w:vAlign w:val="center"/>
          </w:tcPr>
          <w:p w14:paraId="41DDE3D6" w14:textId="18C90B75" w:rsidR="00E20C4B" w:rsidRPr="00402842" w:rsidRDefault="00E20C4B" w:rsidP="009455FC">
            <w:pPr>
              <w:jc w:val="center"/>
              <w:rPr>
                <w:rStyle w:val="TeksttreciPogrubienie1"/>
                <w:rFonts w:eastAsia="Courier New"/>
                <w:b w:val="0"/>
                <w:bCs w:val="0"/>
              </w:rPr>
            </w:pPr>
            <w:r>
              <w:rPr>
                <w:rStyle w:val="TeksttreciPogrubienie1"/>
                <w:rFonts w:eastAsia="Courier New"/>
                <w:b w:val="0"/>
                <w:bCs w:val="0"/>
              </w:rPr>
              <w:t>5 999</w:t>
            </w:r>
          </w:p>
        </w:tc>
      </w:tr>
    </w:tbl>
    <w:p w14:paraId="7500F642" w14:textId="238F4C78" w:rsidR="00BD0CB4" w:rsidRPr="009455FC" w:rsidRDefault="009455FC" w:rsidP="00402842">
      <w:pPr>
        <w:spacing w:before="120"/>
        <w:rPr>
          <w:i/>
          <w:iCs/>
          <w:sz w:val="20"/>
          <w:szCs w:val="20"/>
        </w:rPr>
      </w:pPr>
      <w:r w:rsidRPr="00402842">
        <w:rPr>
          <w:i/>
          <w:iCs/>
          <w:sz w:val="20"/>
          <w:szCs w:val="20"/>
          <w:shd w:val="clear" w:color="auto" w:fill="BDD6EE" w:themeFill="accent5" w:themeFillTint="66"/>
        </w:rPr>
        <w:t>Źródło</w:t>
      </w:r>
      <w:r w:rsidR="0040512F" w:rsidRPr="00402842">
        <w:rPr>
          <w:i/>
          <w:iCs/>
          <w:sz w:val="20"/>
          <w:szCs w:val="20"/>
          <w:shd w:val="clear" w:color="auto" w:fill="BDD6EE" w:themeFill="accent5" w:themeFillTint="66"/>
        </w:rPr>
        <w:t>:</w:t>
      </w:r>
      <w:r w:rsidR="00402842" w:rsidRPr="00402842">
        <w:rPr>
          <w:i/>
          <w:iCs/>
          <w:sz w:val="20"/>
          <w:szCs w:val="20"/>
          <w:shd w:val="clear" w:color="auto" w:fill="BDD6EE" w:themeFill="accent5" w:themeFillTint="66"/>
        </w:rPr>
        <w:t xml:space="preserve"> Główny Urząd Statystyczny</w:t>
      </w:r>
      <w:r w:rsidR="00402842">
        <w:rPr>
          <w:i/>
          <w:iCs/>
          <w:sz w:val="20"/>
          <w:szCs w:val="20"/>
        </w:rPr>
        <w:t xml:space="preserve"> </w:t>
      </w:r>
    </w:p>
    <w:p w14:paraId="40F43FA2" w14:textId="77777777" w:rsidR="00BD0CB4" w:rsidRDefault="00BD0CB4" w:rsidP="00330C48">
      <w:pPr>
        <w:rPr>
          <w:sz w:val="2"/>
          <w:szCs w:val="2"/>
        </w:rPr>
      </w:pPr>
    </w:p>
    <w:p w14:paraId="2D06DEA6" w14:textId="2DA77840" w:rsidR="009455FC" w:rsidRDefault="009455FC" w:rsidP="009455FC">
      <w:pPr>
        <w:pStyle w:val="Legenda"/>
        <w:keepNext/>
      </w:pPr>
      <w:bookmarkStart w:id="255" w:name="_Toc86049549"/>
      <w:bookmarkStart w:id="256" w:name="_Toc86049966"/>
      <w:r w:rsidRPr="0089001A">
        <w:rPr>
          <w:shd w:val="clear" w:color="auto" w:fill="BDD6EE" w:themeFill="accent5" w:themeFillTint="66"/>
        </w:rPr>
        <w:t xml:space="preserve">Tabela </w:t>
      </w:r>
      <w:r w:rsidR="004625D1">
        <w:rPr>
          <w:shd w:val="clear" w:color="auto" w:fill="BDD6EE" w:themeFill="accent5" w:themeFillTint="66"/>
        </w:rPr>
        <w:t>8</w:t>
      </w:r>
      <w:r w:rsidRPr="0089001A">
        <w:rPr>
          <w:shd w:val="clear" w:color="auto" w:fill="BDD6EE" w:themeFill="accent5" w:themeFillTint="66"/>
        </w:rPr>
        <w:t xml:space="preserve">. Liczba mieszkańców poszczególnych miejscowości gminy w </w:t>
      </w:r>
      <w:bookmarkEnd w:id="255"/>
      <w:bookmarkEnd w:id="256"/>
      <w:r w:rsidR="0089001A" w:rsidRPr="0089001A">
        <w:rPr>
          <w:shd w:val="clear" w:color="auto" w:fill="BDD6EE" w:themeFill="accent5" w:themeFillTint="66"/>
        </w:rPr>
        <w:t xml:space="preserve">roku </w:t>
      </w:r>
      <w:r w:rsidR="0089001A">
        <w:rPr>
          <w:shd w:val="clear" w:color="auto" w:fill="BDD6EE" w:themeFill="accent5" w:themeFillTint="66"/>
        </w:rPr>
        <w:t>2012 i 2022</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12"/>
        <w:gridCol w:w="15"/>
        <w:gridCol w:w="2357"/>
        <w:gridCol w:w="15"/>
        <w:gridCol w:w="2026"/>
        <w:gridCol w:w="8"/>
        <w:gridCol w:w="2027"/>
      </w:tblGrid>
      <w:tr w:rsidR="0089001A" w:rsidRPr="00753CF3" w14:paraId="066595F4" w14:textId="77777777" w:rsidTr="0089001A">
        <w:trPr>
          <w:trHeight w:hRule="exact" w:val="292"/>
        </w:trPr>
        <w:tc>
          <w:tcPr>
            <w:tcW w:w="1127" w:type="dxa"/>
            <w:gridSpan w:val="2"/>
            <w:shd w:val="clear" w:color="auto" w:fill="FFFFFF"/>
            <w:vAlign w:val="bottom"/>
          </w:tcPr>
          <w:p w14:paraId="4B734894" w14:textId="5057996A" w:rsidR="0089001A" w:rsidRPr="00753CF3" w:rsidRDefault="0089001A" w:rsidP="00753CF3">
            <w:pPr>
              <w:rPr>
                <w:sz w:val="22"/>
                <w:szCs w:val="22"/>
              </w:rPr>
            </w:pPr>
            <w:r>
              <w:rPr>
                <w:sz w:val="22"/>
                <w:szCs w:val="22"/>
              </w:rPr>
              <w:t>L</w:t>
            </w:r>
            <w:r w:rsidRPr="00753CF3">
              <w:rPr>
                <w:sz w:val="22"/>
                <w:szCs w:val="22"/>
              </w:rPr>
              <w:t>p.</w:t>
            </w:r>
          </w:p>
        </w:tc>
        <w:tc>
          <w:tcPr>
            <w:tcW w:w="2372" w:type="dxa"/>
            <w:gridSpan w:val="2"/>
            <w:shd w:val="clear" w:color="auto" w:fill="FFFFFF"/>
            <w:vAlign w:val="bottom"/>
          </w:tcPr>
          <w:p w14:paraId="20B4397F" w14:textId="77777777" w:rsidR="0089001A" w:rsidRPr="00753CF3" w:rsidRDefault="0089001A" w:rsidP="00753CF3">
            <w:pPr>
              <w:rPr>
                <w:sz w:val="22"/>
                <w:szCs w:val="22"/>
              </w:rPr>
            </w:pPr>
            <w:r w:rsidRPr="00753CF3">
              <w:rPr>
                <w:sz w:val="22"/>
                <w:szCs w:val="22"/>
              </w:rPr>
              <w:t>Miejscowości</w:t>
            </w:r>
          </w:p>
        </w:tc>
        <w:tc>
          <w:tcPr>
            <w:tcW w:w="2034" w:type="dxa"/>
            <w:gridSpan w:val="2"/>
            <w:shd w:val="clear" w:color="auto" w:fill="FFFFFF"/>
            <w:vAlign w:val="bottom"/>
          </w:tcPr>
          <w:p w14:paraId="3D0E8DE9" w14:textId="7AF4C3AD" w:rsidR="0089001A" w:rsidRPr="00753CF3" w:rsidRDefault="0089001A" w:rsidP="00753CF3">
            <w:pPr>
              <w:rPr>
                <w:sz w:val="22"/>
                <w:szCs w:val="22"/>
              </w:rPr>
            </w:pPr>
            <w:r w:rsidRPr="00753CF3">
              <w:rPr>
                <w:sz w:val="22"/>
                <w:szCs w:val="22"/>
              </w:rPr>
              <w:t>31.12.</w:t>
            </w:r>
            <w:r>
              <w:rPr>
                <w:sz w:val="22"/>
                <w:szCs w:val="22"/>
              </w:rPr>
              <w:t>2012</w:t>
            </w:r>
          </w:p>
        </w:tc>
        <w:tc>
          <w:tcPr>
            <w:tcW w:w="2027" w:type="dxa"/>
            <w:shd w:val="clear" w:color="auto" w:fill="FFFFFF"/>
            <w:vAlign w:val="bottom"/>
          </w:tcPr>
          <w:p w14:paraId="7266F623" w14:textId="51189829" w:rsidR="0089001A" w:rsidRPr="00753CF3" w:rsidRDefault="0089001A" w:rsidP="00753CF3">
            <w:pPr>
              <w:rPr>
                <w:sz w:val="22"/>
                <w:szCs w:val="22"/>
              </w:rPr>
            </w:pPr>
            <w:r w:rsidRPr="00753CF3">
              <w:rPr>
                <w:sz w:val="22"/>
                <w:szCs w:val="22"/>
              </w:rPr>
              <w:t>31.12.20</w:t>
            </w:r>
            <w:r>
              <w:rPr>
                <w:sz w:val="22"/>
                <w:szCs w:val="22"/>
              </w:rPr>
              <w:t>22</w:t>
            </w:r>
          </w:p>
        </w:tc>
      </w:tr>
      <w:tr w:rsidR="0089001A" w:rsidRPr="00753CF3" w14:paraId="1E1416B7" w14:textId="77777777" w:rsidTr="0089001A">
        <w:trPr>
          <w:trHeight w:val="266"/>
        </w:trPr>
        <w:tc>
          <w:tcPr>
            <w:tcW w:w="1127" w:type="dxa"/>
            <w:gridSpan w:val="2"/>
            <w:shd w:val="clear" w:color="auto" w:fill="FFFFFF"/>
          </w:tcPr>
          <w:p w14:paraId="02365B3B" w14:textId="4611B444" w:rsidR="0089001A" w:rsidRPr="00753CF3" w:rsidRDefault="0089001A" w:rsidP="00753CF3">
            <w:pPr>
              <w:rPr>
                <w:sz w:val="20"/>
                <w:szCs w:val="20"/>
              </w:rPr>
            </w:pPr>
            <w:r>
              <w:rPr>
                <w:sz w:val="20"/>
                <w:szCs w:val="20"/>
              </w:rPr>
              <w:t>1</w:t>
            </w:r>
          </w:p>
        </w:tc>
        <w:tc>
          <w:tcPr>
            <w:tcW w:w="2372" w:type="dxa"/>
            <w:gridSpan w:val="2"/>
            <w:shd w:val="clear" w:color="auto" w:fill="FFFFFF"/>
          </w:tcPr>
          <w:p w14:paraId="7A5692A3" w14:textId="77777777" w:rsidR="0089001A" w:rsidRPr="00753CF3" w:rsidRDefault="0089001A" w:rsidP="00753CF3">
            <w:pPr>
              <w:rPr>
                <w:sz w:val="20"/>
                <w:szCs w:val="20"/>
              </w:rPr>
            </w:pPr>
            <w:r w:rsidRPr="00753CF3">
              <w:rPr>
                <w:sz w:val="20"/>
                <w:szCs w:val="20"/>
              </w:rPr>
              <w:t>Buszkowo</w:t>
            </w:r>
          </w:p>
        </w:tc>
        <w:tc>
          <w:tcPr>
            <w:tcW w:w="2034" w:type="dxa"/>
            <w:gridSpan w:val="2"/>
            <w:shd w:val="clear" w:color="auto" w:fill="FFFFFF"/>
          </w:tcPr>
          <w:p w14:paraId="66447DDC" w14:textId="64205D7D" w:rsidR="0089001A" w:rsidRPr="00753CF3" w:rsidRDefault="0089001A" w:rsidP="00753CF3">
            <w:pPr>
              <w:rPr>
                <w:sz w:val="20"/>
                <w:szCs w:val="20"/>
              </w:rPr>
            </w:pPr>
            <w:r>
              <w:rPr>
                <w:sz w:val="20"/>
                <w:szCs w:val="20"/>
              </w:rPr>
              <w:t>110</w:t>
            </w:r>
          </w:p>
        </w:tc>
        <w:tc>
          <w:tcPr>
            <w:tcW w:w="2027" w:type="dxa"/>
            <w:shd w:val="clear" w:color="auto" w:fill="FFFFFF"/>
          </w:tcPr>
          <w:p w14:paraId="6C9D616C" w14:textId="31990761" w:rsidR="0089001A" w:rsidRPr="00753CF3" w:rsidRDefault="00FD1FC2" w:rsidP="00753CF3">
            <w:pPr>
              <w:rPr>
                <w:sz w:val="20"/>
                <w:szCs w:val="20"/>
              </w:rPr>
            </w:pPr>
            <w:r>
              <w:rPr>
                <w:sz w:val="20"/>
                <w:szCs w:val="20"/>
              </w:rPr>
              <w:t>90</w:t>
            </w:r>
          </w:p>
        </w:tc>
      </w:tr>
      <w:tr w:rsidR="0089001A" w:rsidRPr="00753CF3" w14:paraId="4B1B33F5" w14:textId="77777777" w:rsidTr="0089001A">
        <w:trPr>
          <w:trHeight w:val="266"/>
        </w:trPr>
        <w:tc>
          <w:tcPr>
            <w:tcW w:w="1127" w:type="dxa"/>
            <w:gridSpan w:val="2"/>
            <w:shd w:val="clear" w:color="auto" w:fill="FFFFFF"/>
            <w:vAlign w:val="bottom"/>
          </w:tcPr>
          <w:p w14:paraId="03B821DB" w14:textId="77777777" w:rsidR="0089001A" w:rsidRPr="00753CF3" w:rsidRDefault="0089001A" w:rsidP="00753CF3">
            <w:pPr>
              <w:rPr>
                <w:sz w:val="20"/>
                <w:szCs w:val="20"/>
              </w:rPr>
            </w:pPr>
            <w:r w:rsidRPr="00753CF3">
              <w:rPr>
                <w:sz w:val="20"/>
                <w:szCs w:val="20"/>
              </w:rPr>
              <w:t>2</w:t>
            </w:r>
          </w:p>
        </w:tc>
        <w:tc>
          <w:tcPr>
            <w:tcW w:w="2372" w:type="dxa"/>
            <w:gridSpan w:val="2"/>
            <w:shd w:val="clear" w:color="auto" w:fill="FFFFFF"/>
          </w:tcPr>
          <w:p w14:paraId="49F78AF3" w14:textId="77777777" w:rsidR="0089001A" w:rsidRPr="00753CF3" w:rsidRDefault="0089001A" w:rsidP="00753CF3">
            <w:pPr>
              <w:rPr>
                <w:sz w:val="20"/>
                <w:szCs w:val="20"/>
              </w:rPr>
            </w:pPr>
            <w:r w:rsidRPr="00753CF3">
              <w:rPr>
                <w:sz w:val="20"/>
                <w:szCs w:val="20"/>
              </w:rPr>
              <w:t>Buszkowo Parcele</w:t>
            </w:r>
          </w:p>
        </w:tc>
        <w:tc>
          <w:tcPr>
            <w:tcW w:w="2034" w:type="dxa"/>
            <w:gridSpan w:val="2"/>
            <w:shd w:val="clear" w:color="auto" w:fill="FFFFFF"/>
          </w:tcPr>
          <w:p w14:paraId="389A758D" w14:textId="738376F9" w:rsidR="0089001A" w:rsidRPr="00753CF3" w:rsidRDefault="0089001A" w:rsidP="00753CF3">
            <w:pPr>
              <w:rPr>
                <w:sz w:val="20"/>
                <w:szCs w:val="20"/>
              </w:rPr>
            </w:pPr>
            <w:r>
              <w:rPr>
                <w:sz w:val="20"/>
                <w:szCs w:val="20"/>
              </w:rPr>
              <w:t>247</w:t>
            </w:r>
          </w:p>
        </w:tc>
        <w:tc>
          <w:tcPr>
            <w:tcW w:w="2027" w:type="dxa"/>
            <w:shd w:val="clear" w:color="auto" w:fill="FFFFFF"/>
          </w:tcPr>
          <w:p w14:paraId="189C83EF" w14:textId="7C587410" w:rsidR="0089001A" w:rsidRPr="00753CF3" w:rsidRDefault="00FD1FC2" w:rsidP="00753CF3">
            <w:pPr>
              <w:rPr>
                <w:sz w:val="20"/>
                <w:szCs w:val="20"/>
              </w:rPr>
            </w:pPr>
            <w:r>
              <w:rPr>
                <w:sz w:val="20"/>
                <w:szCs w:val="20"/>
              </w:rPr>
              <w:t>214</w:t>
            </w:r>
          </w:p>
        </w:tc>
      </w:tr>
      <w:tr w:rsidR="0089001A" w:rsidRPr="00753CF3" w14:paraId="6F12F526" w14:textId="77777777" w:rsidTr="0089001A">
        <w:trPr>
          <w:trHeight w:val="266"/>
        </w:trPr>
        <w:tc>
          <w:tcPr>
            <w:tcW w:w="1127" w:type="dxa"/>
            <w:gridSpan w:val="2"/>
            <w:shd w:val="clear" w:color="auto" w:fill="FFFFFF"/>
          </w:tcPr>
          <w:p w14:paraId="6DA50D33" w14:textId="77777777" w:rsidR="0089001A" w:rsidRPr="00753CF3" w:rsidRDefault="0089001A" w:rsidP="00753CF3">
            <w:pPr>
              <w:rPr>
                <w:sz w:val="20"/>
                <w:szCs w:val="20"/>
              </w:rPr>
            </w:pPr>
            <w:r w:rsidRPr="00753CF3">
              <w:rPr>
                <w:sz w:val="20"/>
                <w:szCs w:val="20"/>
              </w:rPr>
              <w:t>3</w:t>
            </w:r>
          </w:p>
        </w:tc>
        <w:tc>
          <w:tcPr>
            <w:tcW w:w="2372" w:type="dxa"/>
            <w:gridSpan w:val="2"/>
            <w:shd w:val="clear" w:color="auto" w:fill="FFFFFF"/>
          </w:tcPr>
          <w:p w14:paraId="6FF85D81" w14:textId="49A99A55" w:rsidR="0089001A" w:rsidRPr="00753CF3" w:rsidRDefault="0089001A" w:rsidP="00753CF3">
            <w:pPr>
              <w:rPr>
                <w:sz w:val="20"/>
                <w:szCs w:val="20"/>
              </w:rPr>
            </w:pPr>
            <w:r w:rsidRPr="00753CF3">
              <w:rPr>
                <w:sz w:val="20"/>
                <w:szCs w:val="20"/>
              </w:rPr>
              <w:t>Celinowo</w:t>
            </w:r>
          </w:p>
        </w:tc>
        <w:tc>
          <w:tcPr>
            <w:tcW w:w="2034" w:type="dxa"/>
            <w:gridSpan w:val="2"/>
            <w:shd w:val="clear" w:color="auto" w:fill="FFFFFF"/>
          </w:tcPr>
          <w:p w14:paraId="262800FF" w14:textId="32C25877" w:rsidR="0089001A" w:rsidRPr="00753CF3" w:rsidRDefault="0089001A" w:rsidP="00753CF3">
            <w:pPr>
              <w:rPr>
                <w:sz w:val="20"/>
                <w:szCs w:val="20"/>
              </w:rPr>
            </w:pPr>
            <w:r>
              <w:rPr>
                <w:sz w:val="20"/>
                <w:szCs w:val="20"/>
              </w:rPr>
              <w:t>217</w:t>
            </w:r>
          </w:p>
        </w:tc>
        <w:tc>
          <w:tcPr>
            <w:tcW w:w="2027" w:type="dxa"/>
            <w:shd w:val="clear" w:color="auto" w:fill="FFFFFF"/>
          </w:tcPr>
          <w:p w14:paraId="67BAF619" w14:textId="7454DBE5" w:rsidR="0089001A" w:rsidRPr="00753CF3" w:rsidRDefault="00FD1FC2" w:rsidP="00753CF3">
            <w:pPr>
              <w:rPr>
                <w:sz w:val="20"/>
                <w:szCs w:val="20"/>
              </w:rPr>
            </w:pPr>
            <w:r>
              <w:rPr>
                <w:sz w:val="20"/>
                <w:szCs w:val="20"/>
              </w:rPr>
              <w:t>187</w:t>
            </w:r>
          </w:p>
        </w:tc>
      </w:tr>
      <w:tr w:rsidR="0089001A" w:rsidRPr="00753CF3" w14:paraId="01451852" w14:textId="77777777" w:rsidTr="0089001A">
        <w:trPr>
          <w:trHeight w:val="266"/>
        </w:trPr>
        <w:tc>
          <w:tcPr>
            <w:tcW w:w="1127" w:type="dxa"/>
            <w:gridSpan w:val="2"/>
            <w:shd w:val="clear" w:color="auto" w:fill="FFFFFF"/>
          </w:tcPr>
          <w:p w14:paraId="4553969C" w14:textId="77777777" w:rsidR="0089001A" w:rsidRPr="00753CF3" w:rsidRDefault="0089001A" w:rsidP="00753CF3">
            <w:pPr>
              <w:rPr>
                <w:sz w:val="20"/>
                <w:szCs w:val="20"/>
              </w:rPr>
            </w:pPr>
            <w:r w:rsidRPr="00753CF3">
              <w:rPr>
                <w:sz w:val="20"/>
                <w:szCs w:val="20"/>
              </w:rPr>
              <w:t>4</w:t>
            </w:r>
          </w:p>
        </w:tc>
        <w:tc>
          <w:tcPr>
            <w:tcW w:w="2372" w:type="dxa"/>
            <w:gridSpan w:val="2"/>
            <w:shd w:val="clear" w:color="auto" w:fill="FFFFFF"/>
          </w:tcPr>
          <w:p w14:paraId="32C5B66A" w14:textId="77777777" w:rsidR="0089001A" w:rsidRPr="00753CF3" w:rsidRDefault="0089001A" w:rsidP="00753CF3">
            <w:pPr>
              <w:rPr>
                <w:sz w:val="20"/>
                <w:szCs w:val="20"/>
              </w:rPr>
            </w:pPr>
            <w:r w:rsidRPr="00753CF3">
              <w:rPr>
                <w:sz w:val="20"/>
                <w:szCs w:val="20"/>
              </w:rPr>
              <w:t>Czartowo</w:t>
            </w:r>
          </w:p>
        </w:tc>
        <w:tc>
          <w:tcPr>
            <w:tcW w:w="2034" w:type="dxa"/>
            <w:gridSpan w:val="2"/>
            <w:shd w:val="clear" w:color="auto" w:fill="FFFFFF"/>
            <w:vAlign w:val="bottom"/>
          </w:tcPr>
          <w:p w14:paraId="65F3CEE1" w14:textId="7999BBD9" w:rsidR="0089001A" w:rsidRPr="00753CF3" w:rsidRDefault="0089001A" w:rsidP="00753CF3">
            <w:pPr>
              <w:rPr>
                <w:sz w:val="20"/>
                <w:szCs w:val="20"/>
              </w:rPr>
            </w:pPr>
            <w:r>
              <w:rPr>
                <w:sz w:val="20"/>
                <w:szCs w:val="20"/>
              </w:rPr>
              <w:t>125</w:t>
            </w:r>
          </w:p>
        </w:tc>
        <w:tc>
          <w:tcPr>
            <w:tcW w:w="2027" w:type="dxa"/>
            <w:shd w:val="clear" w:color="auto" w:fill="FFFFFF"/>
            <w:vAlign w:val="bottom"/>
          </w:tcPr>
          <w:p w14:paraId="55548DCA" w14:textId="14203AD9" w:rsidR="0089001A" w:rsidRPr="00753CF3" w:rsidRDefault="00FD1FC2" w:rsidP="00753CF3">
            <w:pPr>
              <w:rPr>
                <w:sz w:val="20"/>
                <w:szCs w:val="20"/>
              </w:rPr>
            </w:pPr>
            <w:r>
              <w:rPr>
                <w:sz w:val="20"/>
                <w:szCs w:val="20"/>
              </w:rPr>
              <w:t>115</w:t>
            </w:r>
          </w:p>
        </w:tc>
      </w:tr>
      <w:tr w:rsidR="0089001A" w:rsidRPr="00753CF3" w14:paraId="3FA6846B" w14:textId="77777777" w:rsidTr="0089001A">
        <w:trPr>
          <w:trHeight w:val="266"/>
        </w:trPr>
        <w:tc>
          <w:tcPr>
            <w:tcW w:w="1127" w:type="dxa"/>
            <w:gridSpan w:val="2"/>
            <w:shd w:val="clear" w:color="auto" w:fill="FFFFFF"/>
          </w:tcPr>
          <w:p w14:paraId="52C2A8E7" w14:textId="77777777" w:rsidR="0089001A" w:rsidRPr="00753CF3" w:rsidRDefault="0089001A" w:rsidP="00753CF3">
            <w:pPr>
              <w:rPr>
                <w:sz w:val="20"/>
                <w:szCs w:val="20"/>
              </w:rPr>
            </w:pPr>
            <w:r w:rsidRPr="00753CF3">
              <w:rPr>
                <w:sz w:val="20"/>
                <w:szCs w:val="20"/>
              </w:rPr>
              <w:t>5</w:t>
            </w:r>
          </w:p>
        </w:tc>
        <w:tc>
          <w:tcPr>
            <w:tcW w:w="2372" w:type="dxa"/>
            <w:gridSpan w:val="2"/>
            <w:shd w:val="clear" w:color="auto" w:fill="FFFFFF"/>
          </w:tcPr>
          <w:p w14:paraId="10D678B8" w14:textId="2B6D0521" w:rsidR="0089001A" w:rsidRPr="00753CF3" w:rsidRDefault="0089001A" w:rsidP="00753CF3">
            <w:pPr>
              <w:rPr>
                <w:sz w:val="20"/>
                <w:szCs w:val="20"/>
              </w:rPr>
            </w:pPr>
            <w:r w:rsidRPr="00753CF3">
              <w:rPr>
                <w:sz w:val="20"/>
                <w:szCs w:val="20"/>
              </w:rPr>
              <w:t>Czart</w:t>
            </w:r>
            <w:r>
              <w:rPr>
                <w:sz w:val="20"/>
                <w:szCs w:val="20"/>
              </w:rPr>
              <w:t>ó</w:t>
            </w:r>
            <w:r w:rsidRPr="00753CF3">
              <w:rPr>
                <w:sz w:val="20"/>
                <w:szCs w:val="20"/>
              </w:rPr>
              <w:t>wek</w:t>
            </w:r>
          </w:p>
        </w:tc>
        <w:tc>
          <w:tcPr>
            <w:tcW w:w="2034" w:type="dxa"/>
            <w:gridSpan w:val="2"/>
            <w:shd w:val="clear" w:color="auto" w:fill="FFFFFF"/>
          </w:tcPr>
          <w:p w14:paraId="0EE1DEC6" w14:textId="3A7CF5F4" w:rsidR="0089001A" w:rsidRPr="00753CF3" w:rsidRDefault="0089001A" w:rsidP="00753CF3">
            <w:pPr>
              <w:rPr>
                <w:sz w:val="20"/>
                <w:szCs w:val="20"/>
              </w:rPr>
            </w:pPr>
            <w:r>
              <w:rPr>
                <w:sz w:val="20"/>
                <w:szCs w:val="20"/>
              </w:rPr>
              <w:t>62</w:t>
            </w:r>
          </w:p>
        </w:tc>
        <w:tc>
          <w:tcPr>
            <w:tcW w:w="2027" w:type="dxa"/>
            <w:shd w:val="clear" w:color="auto" w:fill="FFFFFF"/>
            <w:vAlign w:val="bottom"/>
          </w:tcPr>
          <w:p w14:paraId="0A2C00B0" w14:textId="795C778E" w:rsidR="0089001A" w:rsidRPr="00753CF3" w:rsidRDefault="00FD1FC2" w:rsidP="00753CF3">
            <w:pPr>
              <w:rPr>
                <w:sz w:val="20"/>
                <w:szCs w:val="20"/>
              </w:rPr>
            </w:pPr>
            <w:r>
              <w:rPr>
                <w:sz w:val="20"/>
                <w:szCs w:val="20"/>
              </w:rPr>
              <w:t>63</w:t>
            </w:r>
          </w:p>
        </w:tc>
      </w:tr>
      <w:tr w:rsidR="0089001A" w:rsidRPr="00753CF3" w14:paraId="72955D91" w14:textId="77777777" w:rsidTr="0089001A">
        <w:trPr>
          <w:trHeight w:val="266"/>
        </w:trPr>
        <w:tc>
          <w:tcPr>
            <w:tcW w:w="1127" w:type="dxa"/>
            <w:gridSpan w:val="2"/>
            <w:shd w:val="clear" w:color="auto" w:fill="FFFFFF"/>
            <w:vAlign w:val="bottom"/>
          </w:tcPr>
          <w:p w14:paraId="7232D9DB" w14:textId="77777777" w:rsidR="0089001A" w:rsidRPr="00753CF3" w:rsidRDefault="0089001A" w:rsidP="00753CF3">
            <w:pPr>
              <w:rPr>
                <w:sz w:val="20"/>
                <w:szCs w:val="20"/>
              </w:rPr>
            </w:pPr>
            <w:r w:rsidRPr="00753CF3">
              <w:rPr>
                <w:sz w:val="20"/>
                <w:szCs w:val="20"/>
              </w:rPr>
              <w:t>6</w:t>
            </w:r>
          </w:p>
        </w:tc>
        <w:tc>
          <w:tcPr>
            <w:tcW w:w="2372" w:type="dxa"/>
            <w:gridSpan w:val="2"/>
            <w:shd w:val="clear" w:color="auto" w:fill="FFFFFF"/>
          </w:tcPr>
          <w:p w14:paraId="23DC905C" w14:textId="0A8F321D" w:rsidR="0089001A" w:rsidRPr="00753CF3" w:rsidRDefault="0089001A" w:rsidP="00753CF3">
            <w:pPr>
              <w:rPr>
                <w:sz w:val="20"/>
                <w:szCs w:val="20"/>
              </w:rPr>
            </w:pPr>
            <w:r w:rsidRPr="00753CF3">
              <w:rPr>
                <w:sz w:val="20"/>
                <w:szCs w:val="20"/>
              </w:rPr>
              <w:t>D</w:t>
            </w:r>
            <w:r>
              <w:rPr>
                <w:sz w:val="20"/>
                <w:szCs w:val="20"/>
              </w:rPr>
              <w:t>ąb</w:t>
            </w:r>
          </w:p>
        </w:tc>
        <w:tc>
          <w:tcPr>
            <w:tcW w:w="2034" w:type="dxa"/>
            <w:gridSpan w:val="2"/>
            <w:shd w:val="clear" w:color="auto" w:fill="FFFFFF"/>
          </w:tcPr>
          <w:p w14:paraId="5F9ADF2E" w14:textId="4AF43209" w:rsidR="0089001A" w:rsidRPr="00753CF3" w:rsidRDefault="0089001A" w:rsidP="00753CF3">
            <w:pPr>
              <w:rPr>
                <w:sz w:val="20"/>
                <w:szCs w:val="20"/>
              </w:rPr>
            </w:pPr>
            <w:r>
              <w:rPr>
                <w:sz w:val="20"/>
                <w:szCs w:val="20"/>
              </w:rPr>
              <w:t>77</w:t>
            </w:r>
          </w:p>
        </w:tc>
        <w:tc>
          <w:tcPr>
            <w:tcW w:w="2027" w:type="dxa"/>
            <w:shd w:val="clear" w:color="auto" w:fill="FFFFFF"/>
          </w:tcPr>
          <w:p w14:paraId="5370C5AC" w14:textId="2BDDC2BD" w:rsidR="0089001A" w:rsidRPr="00753CF3" w:rsidRDefault="00FD1FC2" w:rsidP="00753CF3">
            <w:pPr>
              <w:rPr>
                <w:sz w:val="20"/>
                <w:szCs w:val="20"/>
              </w:rPr>
            </w:pPr>
            <w:r>
              <w:rPr>
                <w:sz w:val="20"/>
                <w:szCs w:val="20"/>
              </w:rPr>
              <w:t>81</w:t>
            </w:r>
          </w:p>
        </w:tc>
      </w:tr>
      <w:tr w:rsidR="0089001A" w:rsidRPr="00753CF3" w14:paraId="2ADEAC5A" w14:textId="77777777" w:rsidTr="0089001A">
        <w:trPr>
          <w:trHeight w:val="266"/>
        </w:trPr>
        <w:tc>
          <w:tcPr>
            <w:tcW w:w="1127" w:type="dxa"/>
            <w:gridSpan w:val="2"/>
            <w:shd w:val="clear" w:color="auto" w:fill="FFFFFF"/>
          </w:tcPr>
          <w:p w14:paraId="67336681" w14:textId="77777777" w:rsidR="0089001A" w:rsidRPr="00753CF3" w:rsidRDefault="0089001A" w:rsidP="00753CF3">
            <w:pPr>
              <w:rPr>
                <w:sz w:val="20"/>
                <w:szCs w:val="20"/>
              </w:rPr>
            </w:pPr>
            <w:r w:rsidRPr="00753CF3">
              <w:rPr>
                <w:sz w:val="20"/>
                <w:szCs w:val="20"/>
              </w:rPr>
              <w:lastRenderedPageBreak/>
              <w:t>7</w:t>
            </w:r>
          </w:p>
        </w:tc>
        <w:tc>
          <w:tcPr>
            <w:tcW w:w="2372" w:type="dxa"/>
            <w:gridSpan w:val="2"/>
            <w:shd w:val="clear" w:color="auto" w:fill="FFFFFF"/>
          </w:tcPr>
          <w:p w14:paraId="39F0532E" w14:textId="77777777" w:rsidR="0089001A" w:rsidRPr="00753CF3" w:rsidRDefault="0089001A" w:rsidP="00753CF3">
            <w:pPr>
              <w:rPr>
                <w:sz w:val="20"/>
                <w:szCs w:val="20"/>
              </w:rPr>
            </w:pPr>
            <w:r w:rsidRPr="00753CF3">
              <w:rPr>
                <w:sz w:val="20"/>
                <w:szCs w:val="20"/>
              </w:rPr>
              <w:t>Dzierżysław</w:t>
            </w:r>
          </w:p>
        </w:tc>
        <w:tc>
          <w:tcPr>
            <w:tcW w:w="2034" w:type="dxa"/>
            <w:gridSpan w:val="2"/>
            <w:shd w:val="clear" w:color="auto" w:fill="FFFFFF"/>
          </w:tcPr>
          <w:p w14:paraId="53B3F044" w14:textId="76A8325F" w:rsidR="0089001A" w:rsidRPr="00753CF3" w:rsidRDefault="00FD1FC2" w:rsidP="00753CF3">
            <w:pPr>
              <w:rPr>
                <w:sz w:val="20"/>
                <w:szCs w:val="20"/>
              </w:rPr>
            </w:pPr>
            <w:r>
              <w:rPr>
                <w:sz w:val="20"/>
                <w:szCs w:val="20"/>
              </w:rPr>
              <w:t>112</w:t>
            </w:r>
          </w:p>
        </w:tc>
        <w:tc>
          <w:tcPr>
            <w:tcW w:w="2027" w:type="dxa"/>
            <w:shd w:val="clear" w:color="auto" w:fill="FFFFFF"/>
            <w:vAlign w:val="bottom"/>
          </w:tcPr>
          <w:p w14:paraId="39153167" w14:textId="334A0440" w:rsidR="0089001A" w:rsidRPr="00753CF3" w:rsidRDefault="00FD1FC2" w:rsidP="00753CF3">
            <w:pPr>
              <w:rPr>
                <w:sz w:val="20"/>
                <w:szCs w:val="20"/>
              </w:rPr>
            </w:pPr>
            <w:r>
              <w:rPr>
                <w:sz w:val="20"/>
                <w:szCs w:val="20"/>
              </w:rPr>
              <w:t>91</w:t>
            </w:r>
          </w:p>
        </w:tc>
      </w:tr>
      <w:tr w:rsidR="0089001A" w:rsidRPr="00753CF3" w14:paraId="193D9D6B" w14:textId="77777777" w:rsidTr="0089001A">
        <w:trPr>
          <w:trHeight w:val="266"/>
        </w:trPr>
        <w:tc>
          <w:tcPr>
            <w:tcW w:w="1127" w:type="dxa"/>
            <w:gridSpan w:val="2"/>
            <w:shd w:val="clear" w:color="auto" w:fill="FFFFFF"/>
            <w:vAlign w:val="bottom"/>
          </w:tcPr>
          <w:p w14:paraId="3B86BFA7" w14:textId="77777777" w:rsidR="0089001A" w:rsidRPr="00753CF3" w:rsidRDefault="0089001A" w:rsidP="00753CF3">
            <w:pPr>
              <w:rPr>
                <w:sz w:val="20"/>
                <w:szCs w:val="20"/>
              </w:rPr>
            </w:pPr>
            <w:r w:rsidRPr="00753CF3">
              <w:rPr>
                <w:sz w:val="20"/>
                <w:szCs w:val="20"/>
              </w:rPr>
              <w:t>8</w:t>
            </w:r>
          </w:p>
        </w:tc>
        <w:tc>
          <w:tcPr>
            <w:tcW w:w="2372" w:type="dxa"/>
            <w:gridSpan w:val="2"/>
            <w:shd w:val="clear" w:color="auto" w:fill="FFFFFF"/>
          </w:tcPr>
          <w:p w14:paraId="3B734408" w14:textId="77777777" w:rsidR="0089001A" w:rsidRPr="00753CF3" w:rsidRDefault="0089001A" w:rsidP="00753CF3">
            <w:pPr>
              <w:rPr>
                <w:sz w:val="20"/>
                <w:szCs w:val="20"/>
              </w:rPr>
            </w:pPr>
            <w:r w:rsidRPr="00753CF3">
              <w:rPr>
                <w:sz w:val="20"/>
                <w:szCs w:val="20"/>
              </w:rPr>
              <w:t>Galiszewo</w:t>
            </w:r>
          </w:p>
        </w:tc>
        <w:tc>
          <w:tcPr>
            <w:tcW w:w="2034" w:type="dxa"/>
            <w:gridSpan w:val="2"/>
            <w:shd w:val="clear" w:color="auto" w:fill="FFFFFF"/>
          </w:tcPr>
          <w:p w14:paraId="5005C2FE" w14:textId="161E0901" w:rsidR="0089001A" w:rsidRPr="00753CF3" w:rsidRDefault="00FD1FC2" w:rsidP="00753CF3">
            <w:pPr>
              <w:rPr>
                <w:sz w:val="20"/>
                <w:szCs w:val="20"/>
              </w:rPr>
            </w:pPr>
            <w:r>
              <w:rPr>
                <w:sz w:val="20"/>
                <w:szCs w:val="20"/>
              </w:rPr>
              <w:t>136</w:t>
            </w:r>
          </w:p>
        </w:tc>
        <w:tc>
          <w:tcPr>
            <w:tcW w:w="2027" w:type="dxa"/>
            <w:shd w:val="clear" w:color="auto" w:fill="FFFFFF"/>
          </w:tcPr>
          <w:p w14:paraId="08166D2F" w14:textId="61600001" w:rsidR="0089001A" w:rsidRPr="00753CF3" w:rsidRDefault="00FD1FC2" w:rsidP="00753CF3">
            <w:pPr>
              <w:rPr>
                <w:sz w:val="20"/>
                <w:szCs w:val="20"/>
              </w:rPr>
            </w:pPr>
            <w:r>
              <w:rPr>
                <w:sz w:val="20"/>
                <w:szCs w:val="20"/>
              </w:rPr>
              <w:t>124</w:t>
            </w:r>
          </w:p>
        </w:tc>
      </w:tr>
      <w:tr w:rsidR="0089001A" w:rsidRPr="00753CF3" w14:paraId="3D9B9004" w14:textId="77777777" w:rsidTr="0089001A">
        <w:trPr>
          <w:trHeight w:val="266"/>
        </w:trPr>
        <w:tc>
          <w:tcPr>
            <w:tcW w:w="1127" w:type="dxa"/>
            <w:gridSpan w:val="2"/>
            <w:shd w:val="clear" w:color="auto" w:fill="FFFFFF"/>
          </w:tcPr>
          <w:p w14:paraId="6BCCC0B3" w14:textId="77777777" w:rsidR="0089001A" w:rsidRPr="00753CF3" w:rsidRDefault="0089001A" w:rsidP="00753CF3">
            <w:pPr>
              <w:rPr>
                <w:sz w:val="20"/>
                <w:szCs w:val="20"/>
              </w:rPr>
            </w:pPr>
            <w:r w:rsidRPr="00753CF3">
              <w:rPr>
                <w:sz w:val="20"/>
                <w:szCs w:val="20"/>
              </w:rPr>
              <w:t>9</w:t>
            </w:r>
          </w:p>
        </w:tc>
        <w:tc>
          <w:tcPr>
            <w:tcW w:w="2372" w:type="dxa"/>
            <w:gridSpan w:val="2"/>
            <w:shd w:val="clear" w:color="auto" w:fill="FFFFFF"/>
          </w:tcPr>
          <w:p w14:paraId="29098106" w14:textId="77777777" w:rsidR="0089001A" w:rsidRPr="00753CF3" w:rsidRDefault="0089001A" w:rsidP="00753CF3">
            <w:pPr>
              <w:rPr>
                <w:sz w:val="20"/>
                <w:szCs w:val="20"/>
              </w:rPr>
            </w:pPr>
            <w:r w:rsidRPr="00753CF3">
              <w:rPr>
                <w:sz w:val="20"/>
                <w:szCs w:val="20"/>
              </w:rPr>
              <w:t>Gawrony</w:t>
            </w:r>
          </w:p>
        </w:tc>
        <w:tc>
          <w:tcPr>
            <w:tcW w:w="2034" w:type="dxa"/>
            <w:gridSpan w:val="2"/>
            <w:shd w:val="clear" w:color="auto" w:fill="FFFFFF"/>
            <w:vAlign w:val="bottom"/>
          </w:tcPr>
          <w:p w14:paraId="6CA78F87" w14:textId="307B2F20" w:rsidR="0089001A" w:rsidRPr="00753CF3" w:rsidRDefault="00FD1FC2" w:rsidP="00753CF3">
            <w:pPr>
              <w:rPr>
                <w:sz w:val="20"/>
                <w:szCs w:val="20"/>
              </w:rPr>
            </w:pPr>
            <w:r>
              <w:rPr>
                <w:sz w:val="20"/>
                <w:szCs w:val="20"/>
              </w:rPr>
              <w:t>133</w:t>
            </w:r>
          </w:p>
        </w:tc>
        <w:tc>
          <w:tcPr>
            <w:tcW w:w="2027" w:type="dxa"/>
            <w:shd w:val="clear" w:color="auto" w:fill="FFFFFF"/>
          </w:tcPr>
          <w:p w14:paraId="733A31C4" w14:textId="2DED6F02" w:rsidR="0089001A" w:rsidRPr="00753CF3" w:rsidRDefault="00FD1FC2" w:rsidP="00753CF3">
            <w:pPr>
              <w:rPr>
                <w:sz w:val="20"/>
                <w:szCs w:val="20"/>
              </w:rPr>
            </w:pPr>
            <w:r>
              <w:rPr>
                <w:sz w:val="20"/>
                <w:szCs w:val="20"/>
              </w:rPr>
              <w:t>134</w:t>
            </w:r>
          </w:p>
        </w:tc>
      </w:tr>
      <w:tr w:rsidR="0089001A" w:rsidRPr="00753CF3" w14:paraId="3BD04C8B" w14:textId="77777777" w:rsidTr="0089001A">
        <w:trPr>
          <w:trHeight w:val="266"/>
        </w:trPr>
        <w:tc>
          <w:tcPr>
            <w:tcW w:w="1127" w:type="dxa"/>
            <w:gridSpan w:val="2"/>
            <w:shd w:val="clear" w:color="auto" w:fill="FFFFFF"/>
            <w:vAlign w:val="bottom"/>
          </w:tcPr>
          <w:p w14:paraId="13F0C804" w14:textId="77777777" w:rsidR="0089001A" w:rsidRPr="00753CF3" w:rsidRDefault="0089001A" w:rsidP="00753CF3">
            <w:pPr>
              <w:rPr>
                <w:sz w:val="20"/>
                <w:szCs w:val="20"/>
              </w:rPr>
            </w:pPr>
            <w:r w:rsidRPr="00753CF3">
              <w:rPr>
                <w:sz w:val="20"/>
                <w:szCs w:val="20"/>
              </w:rPr>
              <w:t>10</w:t>
            </w:r>
          </w:p>
        </w:tc>
        <w:tc>
          <w:tcPr>
            <w:tcW w:w="2372" w:type="dxa"/>
            <w:gridSpan w:val="2"/>
            <w:shd w:val="clear" w:color="auto" w:fill="FFFFFF"/>
          </w:tcPr>
          <w:p w14:paraId="1735FDC6" w14:textId="77777777" w:rsidR="0089001A" w:rsidRPr="00753CF3" w:rsidRDefault="0089001A" w:rsidP="00753CF3">
            <w:pPr>
              <w:rPr>
                <w:sz w:val="20"/>
                <w:szCs w:val="20"/>
              </w:rPr>
            </w:pPr>
            <w:r w:rsidRPr="00753CF3">
              <w:rPr>
                <w:sz w:val="20"/>
                <w:szCs w:val="20"/>
              </w:rPr>
              <w:t>Goplana</w:t>
            </w:r>
          </w:p>
        </w:tc>
        <w:tc>
          <w:tcPr>
            <w:tcW w:w="2034" w:type="dxa"/>
            <w:gridSpan w:val="2"/>
            <w:shd w:val="clear" w:color="auto" w:fill="FFFFFF"/>
            <w:vAlign w:val="bottom"/>
          </w:tcPr>
          <w:p w14:paraId="0D5550E0" w14:textId="31E0A227" w:rsidR="0089001A" w:rsidRPr="00753CF3" w:rsidRDefault="00FD1FC2" w:rsidP="00753CF3">
            <w:pPr>
              <w:rPr>
                <w:sz w:val="20"/>
                <w:szCs w:val="20"/>
              </w:rPr>
            </w:pPr>
            <w:r>
              <w:rPr>
                <w:sz w:val="20"/>
                <w:szCs w:val="20"/>
              </w:rPr>
              <w:t>88</w:t>
            </w:r>
          </w:p>
        </w:tc>
        <w:tc>
          <w:tcPr>
            <w:tcW w:w="2027" w:type="dxa"/>
            <w:shd w:val="clear" w:color="auto" w:fill="FFFFFF"/>
          </w:tcPr>
          <w:p w14:paraId="1D0C60D7" w14:textId="6594080C" w:rsidR="0089001A" w:rsidRPr="00753CF3" w:rsidRDefault="00FD1FC2" w:rsidP="00753CF3">
            <w:pPr>
              <w:rPr>
                <w:sz w:val="20"/>
                <w:szCs w:val="20"/>
              </w:rPr>
            </w:pPr>
            <w:r>
              <w:rPr>
                <w:sz w:val="20"/>
                <w:szCs w:val="20"/>
              </w:rPr>
              <w:t>81</w:t>
            </w:r>
          </w:p>
        </w:tc>
      </w:tr>
      <w:tr w:rsidR="0089001A" w:rsidRPr="00753CF3" w14:paraId="02A3F417" w14:textId="77777777" w:rsidTr="0089001A">
        <w:trPr>
          <w:trHeight w:val="266"/>
        </w:trPr>
        <w:tc>
          <w:tcPr>
            <w:tcW w:w="1127" w:type="dxa"/>
            <w:gridSpan w:val="2"/>
            <w:shd w:val="clear" w:color="auto" w:fill="FFFFFF"/>
            <w:vAlign w:val="bottom"/>
          </w:tcPr>
          <w:p w14:paraId="41155460" w14:textId="77777777" w:rsidR="0089001A" w:rsidRPr="00753CF3" w:rsidRDefault="0089001A" w:rsidP="00753CF3">
            <w:pPr>
              <w:rPr>
                <w:sz w:val="20"/>
                <w:szCs w:val="20"/>
              </w:rPr>
            </w:pPr>
            <w:r w:rsidRPr="00753CF3">
              <w:rPr>
                <w:sz w:val="20"/>
                <w:szCs w:val="20"/>
              </w:rPr>
              <w:t>11</w:t>
            </w:r>
          </w:p>
        </w:tc>
        <w:tc>
          <w:tcPr>
            <w:tcW w:w="2372" w:type="dxa"/>
            <w:gridSpan w:val="2"/>
            <w:shd w:val="clear" w:color="auto" w:fill="FFFFFF"/>
          </w:tcPr>
          <w:p w14:paraId="6A52C595" w14:textId="77777777" w:rsidR="0089001A" w:rsidRPr="00753CF3" w:rsidRDefault="0089001A" w:rsidP="00753CF3">
            <w:pPr>
              <w:rPr>
                <w:sz w:val="20"/>
                <w:szCs w:val="20"/>
              </w:rPr>
            </w:pPr>
            <w:r w:rsidRPr="00753CF3">
              <w:rPr>
                <w:sz w:val="20"/>
                <w:szCs w:val="20"/>
              </w:rPr>
              <w:t>Kobylanki</w:t>
            </w:r>
          </w:p>
        </w:tc>
        <w:tc>
          <w:tcPr>
            <w:tcW w:w="2034" w:type="dxa"/>
            <w:gridSpan w:val="2"/>
            <w:shd w:val="clear" w:color="auto" w:fill="FFFFFF"/>
          </w:tcPr>
          <w:p w14:paraId="0472D5C0" w14:textId="0517EF28" w:rsidR="0089001A" w:rsidRPr="00753CF3" w:rsidRDefault="00FD1FC2" w:rsidP="00753CF3">
            <w:pPr>
              <w:rPr>
                <w:sz w:val="20"/>
                <w:szCs w:val="20"/>
              </w:rPr>
            </w:pPr>
            <w:r>
              <w:rPr>
                <w:sz w:val="20"/>
                <w:szCs w:val="20"/>
              </w:rPr>
              <w:t>161</w:t>
            </w:r>
          </w:p>
        </w:tc>
        <w:tc>
          <w:tcPr>
            <w:tcW w:w="2027" w:type="dxa"/>
            <w:shd w:val="clear" w:color="auto" w:fill="FFFFFF"/>
          </w:tcPr>
          <w:p w14:paraId="447EDA73" w14:textId="1CAFE752" w:rsidR="0089001A" w:rsidRPr="00753CF3" w:rsidRDefault="00FD1FC2" w:rsidP="00753CF3">
            <w:pPr>
              <w:rPr>
                <w:sz w:val="20"/>
                <w:szCs w:val="20"/>
              </w:rPr>
            </w:pPr>
            <w:r>
              <w:rPr>
                <w:sz w:val="20"/>
                <w:szCs w:val="20"/>
              </w:rPr>
              <w:t>171</w:t>
            </w:r>
          </w:p>
        </w:tc>
      </w:tr>
      <w:tr w:rsidR="0089001A" w:rsidRPr="00753CF3" w14:paraId="2BB7D2B2" w14:textId="77777777" w:rsidTr="0089001A">
        <w:trPr>
          <w:trHeight w:val="266"/>
        </w:trPr>
        <w:tc>
          <w:tcPr>
            <w:tcW w:w="1127" w:type="dxa"/>
            <w:gridSpan w:val="2"/>
            <w:shd w:val="clear" w:color="auto" w:fill="FFFFFF"/>
            <w:vAlign w:val="bottom"/>
          </w:tcPr>
          <w:p w14:paraId="66D7BF57" w14:textId="77777777" w:rsidR="0089001A" w:rsidRPr="00753CF3" w:rsidRDefault="0089001A" w:rsidP="00753CF3">
            <w:pPr>
              <w:rPr>
                <w:sz w:val="20"/>
                <w:szCs w:val="20"/>
              </w:rPr>
            </w:pPr>
            <w:r w:rsidRPr="00753CF3">
              <w:rPr>
                <w:sz w:val="20"/>
                <w:szCs w:val="20"/>
              </w:rPr>
              <w:t>12</w:t>
            </w:r>
          </w:p>
        </w:tc>
        <w:tc>
          <w:tcPr>
            <w:tcW w:w="2372" w:type="dxa"/>
            <w:gridSpan w:val="2"/>
            <w:shd w:val="clear" w:color="auto" w:fill="FFFFFF"/>
          </w:tcPr>
          <w:p w14:paraId="7DD45428" w14:textId="77777777" w:rsidR="0089001A" w:rsidRPr="00753CF3" w:rsidRDefault="0089001A" w:rsidP="00753CF3">
            <w:pPr>
              <w:rPr>
                <w:sz w:val="20"/>
                <w:szCs w:val="20"/>
              </w:rPr>
            </w:pPr>
            <w:r w:rsidRPr="00753CF3">
              <w:rPr>
                <w:sz w:val="20"/>
                <w:szCs w:val="20"/>
              </w:rPr>
              <w:t>Kolonia Warzymowska</w:t>
            </w:r>
          </w:p>
        </w:tc>
        <w:tc>
          <w:tcPr>
            <w:tcW w:w="2034" w:type="dxa"/>
            <w:gridSpan w:val="2"/>
            <w:shd w:val="clear" w:color="auto" w:fill="FFFFFF"/>
            <w:vAlign w:val="bottom"/>
          </w:tcPr>
          <w:p w14:paraId="55AD746C" w14:textId="015328D1" w:rsidR="0089001A" w:rsidRPr="00753CF3" w:rsidRDefault="00FD1FC2" w:rsidP="00753CF3">
            <w:pPr>
              <w:rPr>
                <w:sz w:val="20"/>
                <w:szCs w:val="20"/>
              </w:rPr>
            </w:pPr>
            <w:r>
              <w:rPr>
                <w:sz w:val="20"/>
                <w:szCs w:val="20"/>
              </w:rPr>
              <w:t>115</w:t>
            </w:r>
          </w:p>
        </w:tc>
        <w:tc>
          <w:tcPr>
            <w:tcW w:w="2027" w:type="dxa"/>
            <w:shd w:val="clear" w:color="auto" w:fill="FFFFFF"/>
          </w:tcPr>
          <w:p w14:paraId="7A5830AB" w14:textId="353113BA" w:rsidR="0089001A" w:rsidRPr="00753CF3" w:rsidRDefault="00FD1FC2" w:rsidP="00753CF3">
            <w:pPr>
              <w:rPr>
                <w:sz w:val="20"/>
                <w:szCs w:val="20"/>
              </w:rPr>
            </w:pPr>
            <w:r>
              <w:rPr>
                <w:sz w:val="20"/>
                <w:szCs w:val="20"/>
              </w:rPr>
              <w:t>108</w:t>
            </w:r>
          </w:p>
        </w:tc>
      </w:tr>
      <w:tr w:rsidR="0089001A" w:rsidRPr="00753CF3" w14:paraId="45B99BEC" w14:textId="77777777" w:rsidTr="0089001A">
        <w:trPr>
          <w:trHeight w:val="266"/>
        </w:trPr>
        <w:tc>
          <w:tcPr>
            <w:tcW w:w="1127" w:type="dxa"/>
            <w:gridSpan w:val="2"/>
            <w:shd w:val="clear" w:color="auto" w:fill="FFFFFF"/>
          </w:tcPr>
          <w:p w14:paraId="461ABE72" w14:textId="77777777" w:rsidR="0089001A" w:rsidRPr="00753CF3" w:rsidRDefault="0089001A" w:rsidP="00753CF3">
            <w:pPr>
              <w:rPr>
                <w:sz w:val="20"/>
                <w:szCs w:val="20"/>
              </w:rPr>
            </w:pPr>
            <w:r w:rsidRPr="00753CF3">
              <w:rPr>
                <w:sz w:val="20"/>
                <w:szCs w:val="20"/>
              </w:rPr>
              <w:t>13</w:t>
            </w:r>
          </w:p>
        </w:tc>
        <w:tc>
          <w:tcPr>
            <w:tcW w:w="2372" w:type="dxa"/>
            <w:gridSpan w:val="2"/>
            <w:shd w:val="clear" w:color="auto" w:fill="FFFFFF"/>
          </w:tcPr>
          <w:p w14:paraId="0B08F5B5" w14:textId="5C447782" w:rsidR="0089001A" w:rsidRPr="00753CF3" w:rsidRDefault="0089001A" w:rsidP="00753CF3">
            <w:pPr>
              <w:rPr>
                <w:sz w:val="20"/>
                <w:szCs w:val="20"/>
              </w:rPr>
            </w:pPr>
            <w:r w:rsidRPr="00753CF3">
              <w:rPr>
                <w:sz w:val="20"/>
                <w:szCs w:val="20"/>
              </w:rPr>
              <w:t>Koszewo</w:t>
            </w:r>
          </w:p>
        </w:tc>
        <w:tc>
          <w:tcPr>
            <w:tcW w:w="2034" w:type="dxa"/>
            <w:gridSpan w:val="2"/>
            <w:shd w:val="clear" w:color="auto" w:fill="FFFFFF"/>
          </w:tcPr>
          <w:p w14:paraId="71C6CF82" w14:textId="56AC7FDC" w:rsidR="0089001A" w:rsidRPr="00753CF3" w:rsidRDefault="00FD1FC2" w:rsidP="00753CF3">
            <w:pPr>
              <w:rPr>
                <w:sz w:val="20"/>
                <w:szCs w:val="20"/>
              </w:rPr>
            </w:pPr>
            <w:r>
              <w:rPr>
                <w:sz w:val="20"/>
                <w:szCs w:val="20"/>
              </w:rPr>
              <w:t>62</w:t>
            </w:r>
          </w:p>
        </w:tc>
        <w:tc>
          <w:tcPr>
            <w:tcW w:w="2027" w:type="dxa"/>
            <w:shd w:val="clear" w:color="auto" w:fill="FFFFFF"/>
          </w:tcPr>
          <w:p w14:paraId="73139540" w14:textId="6ABA8C3E" w:rsidR="0089001A" w:rsidRPr="00753CF3" w:rsidRDefault="00FD1FC2" w:rsidP="00753CF3">
            <w:pPr>
              <w:rPr>
                <w:sz w:val="20"/>
                <w:szCs w:val="20"/>
              </w:rPr>
            </w:pPr>
            <w:r>
              <w:rPr>
                <w:sz w:val="20"/>
                <w:szCs w:val="20"/>
              </w:rPr>
              <w:t>56</w:t>
            </w:r>
          </w:p>
        </w:tc>
      </w:tr>
      <w:tr w:rsidR="0089001A" w:rsidRPr="00753CF3" w14:paraId="2E5968E4" w14:textId="77777777" w:rsidTr="0089001A">
        <w:trPr>
          <w:trHeight w:val="266"/>
        </w:trPr>
        <w:tc>
          <w:tcPr>
            <w:tcW w:w="1127" w:type="dxa"/>
            <w:gridSpan w:val="2"/>
            <w:shd w:val="clear" w:color="auto" w:fill="FFFFFF"/>
          </w:tcPr>
          <w:p w14:paraId="7C9F9961" w14:textId="77777777" w:rsidR="0089001A" w:rsidRPr="00753CF3" w:rsidRDefault="0089001A" w:rsidP="00753CF3">
            <w:pPr>
              <w:rPr>
                <w:sz w:val="20"/>
                <w:szCs w:val="20"/>
              </w:rPr>
            </w:pPr>
            <w:r w:rsidRPr="00753CF3">
              <w:rPr>
                <w:sz w:val="20"/>
                <w:szCs w:val="20"/>
              </w:rPr>
              <w:t>14</w:t>
            </w:r>
          </w:p>
        </w:tc>
        <w:tc>
          <w:tcPr>
            <w:tcW w:w="2372" w:type="dxa"/>
            <w:gridSpan w:val="2"/>
            <w:shd w:val="clear" w:color="auto" w:fill="FFFFFF"/>
          </w:tcPr>
          <w:p w14:paraId="11CC069E" w14:textId="77777777" w:rsidR="0089001A" w:rsidRPr="00753CF3" w:rsidRDefault="0089001A" w:rsidP="00753CF3">
            <w:pPr>
              <w:rPr>
                <w:sz w:val="20"/>
                <w:szCs w:val="20"/>
              </w:rPr>
            </w:pPr>
            <w:r w:rsidRPr="00753CF3">
              <w:rPr>
                <w:sz w:val="20"/>
                <w:szCs w:val="20"/>
              </w:rPr>
              <w:t>Lisewo</w:t>
            </w:r>
          </w:p>
        </w:tc>
        <w:tc>
          <w:tcPr>
            <w:tcW w:w="2034" w:type="dxa"/>
            <w:gridSpan w:val="2"/>
            <w:shd w:val="clear" w:color="auto" w:fill="FFFFFF"/>
          </w:tcPr>
          <w:p w14:paraId="5B268FEC" w14:textId="2C1B33A7" w:rsidR="0089001A" w:rsidRPr="00753CF3" w:rsidRDefault="00FD1FC2" w:rsidP="00753CF3">
            <w:pPr>
              <w:rPr>
                <w:sz w:val="20"/>
                <w:szCs w:val="20"/>
              </w:rPr>
            </w:pPr>
            <w:r>
              <w:rPr>
                <w:sz w:val="20"/>
                <w:szCs w:val="20"/>
              </w:rPr>
              <w:t>386</w:t>
            </w:r>
          </w:p>
        </w:tc>
        <w:tc>
          <w:tcPr>
            <w:tcW w:w="2027" w:type="dxa"/>
            <w:shd w:val="clear" w:color="auto" w:fill="FFFFFF"/>
          </w:tcPr>
          <w:p w14:paraId="716C373C" w14:textId="43F19E2B" w:rsidR="0089001A" w:rsidRPr="00753CF3" w:rsidRDefault="00FD1FC2" w:rsidP="00753CF3">
            <w:pPr>
              <w:rPr>
                <w:sz w:val="20"/>
                <w:szCs w:val="20"/>
              </w:rPr>
            </w:pPr>
            <w:r>
              <w:rPr>
                <w:sz w:val="20"/>
                <w:szCs w:val="20"/>
              </w:rPr>
              <w:t>378</w:t>
            </w:r>
          </w:p>
        </w:tc>
      </w:tr>
      <w:tr w:rsidR="0089001A" w:rsidRPr="00753CF3" w14:paraId="318106DD" w14:textId="77777777" w:rsidTr="0089001A">
        <w:trPr>
          <w:trHeight w:val="266"/>
        </w:trPr>
        <w:tc>
          <w:tcPr>
            <w:tcW w:w="1127" w:type="dxa"/>
            <w:gridSpan w:val="2"/>
            <w:shd w:val="clear" w:color="auto" w:fill="FFFFFF"/>
          </w:tcPr>
          <w:p w14:paraId="3719BA9C" w14:textId="77777777" w:rsidR="0089001A" w:rsidRPr="00753CF3" w:rsidRDefault="0089001A" w:rsidP="00753CF3">
            <w:pPr>
              <w:rPr>
                <w:sz w:val="20"/>
                <w:szCs w:val="20"/>
              </w:rPr>
            </w:pPr>
            <w:r w:rsidRPr="00753CF3">
              <w:rPr>
                <w:sz w:val="20"/>
                <w:szCs w:val="20"/>
              </w:rPr>
              <w:t>15</w:t>
            </w:r>
          </w:p>
        </w:tc>
        <w:tc>
          <w:tcPr>
            <w:tcW w:w="2372" w:type="dxa"/>
            <w:gridSpan w:val="2"/>
            <w:shd w:val="clear" w:color="auto" w:fill="FFFFFF"/>
          </w:tcPr>
          <w:p w14:paraId="7118CCF5" w14:textId="77777777" w:rsidR="0089001A" w:rsidRPr="00753CF3" w:rsidRDefault="0089001A" w:rsidP="00753CF3">
            <w:pPr>
              <w:rPr>
                <w:sz w:val="20"/>
                <w:szCs w:val="20"/>
              </w:rPr>
            </w:pPr>
            <w:r w:rsidRPr="00753CF3">
              <w:rPr>
                <w:sz w:val="20"/>
                <w:szCs w:val="20"/>
              </w:rPr>
              <w:t>Lisewo Parcele</w:t>
            </w:r>
          </w:p>
        </w:tc>
        <w:tc>
          <w:tcPr>
            <w:tcW w:w="2034" w:type="dxa"/>
            <w:gridSpan w:val="2"/>
            <w:shd w:val="clear" w:color="auto" w:fill="FFFFFF"/>
          </w:tcPr>
          <w:p w14:paraId="5F7BCE7C" w14:textId="23390B67" w:rsidR="0089001A" w:rsidRPr="00753CF3" w:rsidRDefault="00FD1FC2" w:rsidP="00753CF3">
            <w:pPr>
              <w:rPr>
                <w:sz w:val="20"/>
                <w:szCs w:val="20"/>
              </w:rPr>
            </w:pPr>
            <w:r>
              <w:rPr>
                <w:sz w:val="20"/>
                <w:szCs w:val="20"/>
              </w:rPr>
              <w:t>197</w:t>
            </w:r>
          </w:p>
        </w:tc>
        <w:tc>
          <w:tcPr>
            <w:tcW w:w="2027" w:type="dxa"/>
            <w:shd w:val="clear" w:color="auto" w:fill="FFFFFF"/>
          </w:tcPr>
          <w:p w14:paraId="2BAD5213" w14:textId="4AB86138" w:rsidR="0089001A" w:rsidRPr="00753CF3" w:rsidRDefault="00FD1FC2" w:rsidP="00753CF3">
            <w:pPr>
              <w:rPr>
                <w:sz w:val="20"/>
                <w:szCs w:val="20"/>
              </w:rPr>
            </w:pPr>
            <w:r>
              <w:rPr>
                <w:sz w:val="20"/>
                <w:szCs w:val="20"/>
              </w:rPr>
              <w:t>196</w:t>
            </w:r>
          </w:p>
        </w:tc>
      </w:tr>
      <w:tr w:rsidR="0089001A" w:rsidRPr="00753CF3" w14:paraId="47EB9B9B" w14:textId="77777777" w:rsidTr="0089001A">
        <w:trPr>
          <w:trHeight w:val="266"/>
        </w:trPr>
        <w:tc>
          <w:tcPr>
            <w:tcW w:w="1127" w:type="dxa"/>
            <w:gridSpan w:val="2"/>
            <w:shd w:val="clear" w:color="auto" w:fill="FFFFFF"/>
            <w:vAlign w:val="bottom"/>
          </w:tcPr>
          <w:p w14:paraId="3DF10FB9" w14:textId="77777777" w:rsidR="0089001A" w:rsidRPr="00753CF3" w:rsidRDefault="0089001A" w:rsidP="00753CF3">
            <w:pPr>
              <w:rPr>
                <w:sz w:val="20"/>
                <w:szCs w:val="20"/>
              </w:rPr>
            </w:pPr>
            <w:r w:rsidRPr="00753CF3">
              <w:rPr>
                <w:sz w:val="20"/>
                <w:szCs w:val="20"/>
              </w:rPr>
              <w:t>16</w:t>
            </w:r>
          </w:p>
        </w:tc>
        <w:tc>
          <w:tcPr>
            <w:tcW w:w="2372" w:type="dxa"/>
            <w:gridSpan w:val="2"/>
            <w:shd w:val="clear" w:color="auto" w:fill="FFFFFF"/>
          </w:tcPr>
          <w:p w14:paraId="63F4F1F7" w14:textId="137D16A5" w:rsidR="0089001A" w:rsidRPr="00753CF3" w:rsidRDefault="0089001A" w:rsidP="00753CF3">
            <w:pPr>
              <w:rPr>
                <w:sz w:val="20"/>
                <w:szCs w:val="20"/>
              </w:rPr>
            </w:pPr>
            <w:r w:rsidRPr="00753CF3">
              <w:rPr>
                <w:sz w:val="20"/>
                <w:szCs w:val="20"/>
              </w:rPr>
              <w:t>Łuszcz</w:t>
            </w:r>
            <w:r>
              <w:rPr>
                <w:sz w:val="20"/>
                <w:szCs w:val="20"/>
              </w:rPr>
              <w:t>ewo</w:t>
            </w:r>
          </w:p>
        </w:tc>
        <w:tc>
          <w:tcPr>
            <w:tcW w:w="2034" w:type="dxa"/>
            <w:gridSpan w:val="2"/>
            <w:shd w:val="clear" w:color="auto" w:fill="FFFFFF"/>
          </w:tcPr>
          <w:p w14:paraId="46F36EB1" w14:textId="4C5D67E5" w:rsidR="0089001A" w:rsidRPr="00753CF3" w:rsidRDefault="0089001A" w:rsidP="00753CF3">
            <w:pPr>
              <w:rPr>
                <w:sz w:val="20"/>
                <w:szCs w:val="20"/>
              </w:rPr>
            </w:pPr>
            <w:r>
              <w:rPr>
                <w:sz w:val="20"/>
                <w:szCs w:val="20"/>
              </w:rPr>
              <w:t>470</w:t>
            </w:r>
          </w:p>
        </w:tc>
        <w:tc>
          <w:tcPr>
            <w:tcW w:w="2027" w:type="dxa"/>
            <w:shd w:val="clear" w:color="auto" w:fill="FFFFFF"/>
          </w:tcPr>
          <w:p w14:paraId="03EA4D9A" w14:textId="67EA7AF8" w:rsidR="0089001A" w:rsidRPr="00753CF3" w:rsidRDefault="00FD1FC2" w:rsidP="00753CF3">
            <w:pPr>
              <w:rPr>
                <w:sz w:val="20"/>
                <w:szCs w:val="20"/>
              </w:rPr>
            </w:pPr>
            <w:r>
              <w:rPr>
                <w:sz w:val="20"/>
                <w:szCs w:val="20"/>
              </w:rPr>
              <w:t>433</w:t>
            </w:r>
          </w:p>
        </w:tc>
      </w:tr>
      <w:tr w:rsidR="0089001A" w:rsidRPr="00753CF3" w14:paraId="123EFC1E" w14:textId="77777777" w:rsidTr="0089001A">
        <w:trPr>
          <w:trHeight w:val="266"/>
        </w:trPr>
        <w:tc>
          <w:tcPr>
            <w:tcW w:w="1127" w:type="dxa"/>
            <w:gridSpan w:val="2"/>
            <w:shd w:val="clear" w:color="auto" w:fill="FFFFFF"/>
          </w:tcPr>
          <w:p w14:paraId="34BD5330" w14:textId="77777777" w:rsidR="0089001A" w:rsidRPr="00753CF3" w:rsidRDefault="0089001A" w:rsidP="00753CF3">
            <w:pPr>
              <w:rPr>
                <w:sz w:val="20"/>
                <w:szCs w:val="20"/>
              </w:rPr>
            </w:pPr>
            <w:r w:rsidRPr="00753CF3">
              <w:rPr>
                <w:sz w:val="20"/>
                <w:szCs w:val="20"/>
              </w:rPr>
              <w:t>17</w:t>
            </w:r>
          </w:p>
        </w:tc>
        <w:tc>
          <w:tcPr>
            <w:tcW w:w="2372" w:type="dxa"/>
            <w:gridSpan w:val="2"/>
            <w:shd w:val="clear" w:color="auto" w:fill="FFFFFF"/>
          </w:tcPr>
          <w:p w14:paraId="5E2D3605" w14:textId="77777777" w:rsidR="0089001A" w:rsidRPr="00753CF3" w:rsidRDefault="0089001A" w:rsidP="00753CF3">
            <w:pPr>
              <w:rPr>
                <w:sz w:val="20"/>
                <w:szCs w:val="20"/>
              </w:rPr>
            </w:pPr>
            <w:r w:rsidRPr="00753CF3">
              <w:rPr>
                <w:sz w:val="20"/>
                <w:szCs w:val="20"/>
              </w:rPr>
              <w:t>Mielnica Duża</w:t>
            </w:r>
          </w:p>
        </w:tc>
        <w:tc>
          <w:tcPr>
            <w:tcW w:w="2034" w:type="dxa"/>
            <w:gridSpan w:val="2"/>
            <w:shd w:val="clear" w:color="auto" w:fill="FFFFFF"/>
          </w:tcPr>
          <w:p w14:paraId="077E5901" w14:textId="0A8E6C2D" w:rsidR="0089001A" w:rsidRPr="00753CF3" w:rsidRDefault="0089001A" w:rsidP="00753CF3">
            <w:pPr>
              <w:rPr>
                <w:sz w:val="20"/>
                <w:szCs w:val="20"/>
              </w:rPr>
            </w:pPr>
            <w:r>
              <w:rPr>
                <w:sz w:val="20"/>
                <w:szCs w:val="20"/>
              </w:rPr>
              <w:t>227</w:t>
            </w:r>
          </w:p>
        </w:tc>
        <w:tc>
          <w:tcPr>
            <w:tcW w:w="2027" w:type="dxa"/>
            <w:shd w:val="clear" w:color="auto" w:fill="FFFFFF"/>
          </w:tcPr>
          <w:p w14:paraId="15292028" w14:textId="5107D859" w:rsidR="0089001A" w:rsidRPr="00753CF3" w:rsidRDefault="00FD1FC2" w:rsidP="00753CF3">
            <w:pPr>
              <w:rPr>
                <w:sz w:val="20"/>
                <w:szCs w:val="20"/>
              </w:rPr>
            </w:pPr>
            <w:r>
              <w:rPr>
                <w:sz w:val="20"/>
                <w:szCs w:val="20"/>
              </w:rPr>
              <w:t>210</w:t>
            </w:r>
          </w:p>
        </w:tc>
      </w:tr>
      <w:tr w:rsidR="0089001A" w:rsidRPr="00753CF3" w14:paraId="2715B144" w14:textId="77777777" w:rsidTr="0089001A">
        <w:trPr>
          <w:trHeight w:val="266"/>
        </w:trPr>
        <w:tc>
          <w:tcPr>
            <w:tcW w:w="1127" w:type="dxa"/>
            <w:gridSpan w:val="2"/>
            <w:shd w:val="clear" w:color="auto" w:fill="FFFFFF"/>
            <w:vAlign w:val="bottom"/>
          </w:tcPr>
          <w:p w14:paraId="155AB60F" w14:textId="77777777" w:rsidR="0089001A" w:rsidRPr="00753CF3" w:rsidRDefault="0089001A" w:rsidP="00753CF3">
            <w:pPr>
              <w:rPr>
                <w:sz w:val="20"/>
                <w:szCs w:val="20"/>
              </w:rPr>
            </w:pPr>
            <w:r w:rsidRPr="00753CF3">
              <w:rPr>
                <w:sz w:val="20"/>
                <w:szCs w:val="20"/>
              </w:rPr>
              <w:t>18</w:t>
            </w:r>
          </w:p>
        </w:tc>
        <w:tc>
          <w:tcPr>
            <w:tcW w:w="2372" w:type="dxa"/>
            <w:gridSpan w:val="2"/>
            <w:shd w:val="clear" w:color="auto" w:fill="FFFFFF"/>
          </w:tcPr>
          <w:p w14:paraId="540728E7" w14:textId="77777777" w:rsidR="0089001A" w:rsidRPr="00753CF3" w:rsidRDefault="0089001A" w:rsidP="00753CF3">
            <w:pPr>
              <w:rPr>
                <w:sz w:val="20"/>
                <w:szCs w:val="20"/>
              </w:rPr>
            </w:pPr>
            <w:r w:rsidRPr="00753CF3">
              <w:rPr>
                <w:sz w:val="20"/>
                <w:szCs w:val="20"/>
              </w:rPr>
              <w:t>Mielnica Mała</w:t>
            </w:r>
          </w:p>
        </w:tc>
        <w:tc>
          <w:tcPr>
            <w:tcW w:w="2034" w:type="dxa"/>
            <w:gridSpan w:val="2"/>
            <w:shd w:val="clear" w:color="auto" w:fill="FFFFFF"/>
          </w:tcPr>
          <w:p w14:paraId="31B8FC63" w14:textId="52FE901B" w:rsidR="0089001A" w:rsidRPr="00753CF3" w:rsidRDefault="0089001A" w:rsidP="00753CF3">
            <w:pPr>
              <w:rPr>
                <w:sz w:val="20"/>
                <w:szCs w:val="20"/>
              </w:rPr>
            </w:pPr>
            <w:r>
              <w:rPr>
                <w:sz w:val="20"/>
                <w:szCs w:val="20"/>
              </w:rPr>
              <w:t>46</w:t>
            </w:r>
          </w:p>
        </w:tc>
        <w:tc>
          <w:tcPr>
            <w:tcW w:w="2027" w:type="dxa"/>
            <w:shd w:val="clear" w:color="auto" w:fill="FFFFFF"/>
          </w:tcPr>
          <w:p w14:paraId="20B72CF8" w14:textId="19EEEDEE" w:rsidR="0089001A" w:rsidRPr="00753CF3" w:rsidRDefault="00FD1FC2" w:rsidP="00753CF3">
            <w:pPr>
              <w:rPr>
                <w:sz w:val="20"/>
                <w:szCs w:val="20"/>
              </w:rPr>
            </w:pPr>
            <w:r>
              <w:rPr>
                <w:sz w:val="20"/>
                <w:szCs w:val="20"/>
              </w:rPr>
              <w:t>36</w:t>
            </w:r>
          </w:p>
        </w:tc>
      </w:tr>
      <w:tr w:rsidR="0089001A" w:rsidRPr="00753CF3" w14:paraId="00817503" w14:textId="77777777" w:rsidTr="0089001A">
        <w:trPr>
          <w:trHeight w:val="266"/>
        </w:trPr>
        <w:tc>
          <w:tcPr>
            <w:tcW w:w="1127" w:type="dxa"/>
            <w:gridSpan w:val="2"/>
            <w:shd w:val="clear" w:color="auto" w:fill="FFFFFF"/>
          </w:tcPr>
          <w:p w14:paraId="063E4E7B" w14:textId="77777777" w:rsidR="0089001A" w:rsidRPr="00753CF3" w:rsidRDefault="0089001A" w:rsidP="00753CF3">
            <w:pPr>
              <w:rPr>
                <w:sz w:val="20"/>
                <w:szCs w:val="20"/>
              </w:rPr>
            </w:pPr>
            <w:r w:rsidRPr="00753CF3">
              <w:rPr>
                <w:sz w:val="20"/>
                <w:szCs w:val="20"/>
              </w:rPr>
              <w:t>19</w:t>
            </w:r>
          </w:p>
        </w:tc>
        <w:tc>
          <w:tcPr>
            <w:tcW w:w="2372" w:type="dxa"/>
            <w:gridSpan w:val="2"/>
            <w:shd w:val="clear" w:color="auto" w:fill="FFFFFF"/>
          </w:tcPr>
          <w:p w14:paraId="1F5570D2" w14:textId="77777777" w:rsidR="0089001A" w:rsidRPr="00753CF3" w:rsidRDefault="0089001A" w:rsidP="00753CF3">
            <w:pPr>
              <w:rPr>
                <w:sz w:val="20"/>
                <w:szCs w:val="20"/>
              </w:rPr>
            </w:pPr>
            <w:r w:rsidRPr="00753CF3">
              <w:rPr>
                <w:sz w:val="20"/>
                <w:szCs w:val="20"/>
              </w:rPr>
              <w:t>Mniszki</w:t>
            </w:r>
          </w:p>
        </w:tc>
        <w:tc>
          <w:tcPr>
            <w:tcW w:w="2034" w:type="dxa"/>
            <w:gridSpan w:val="2"/>
            <w:shd w:val="clear" w:color="auto" w:fill="FFFFFF"/>
          </w:tcPr>
          <w:p w14:paraId="2BD5DB3E" w14:textId="430B79CD" w:rsidR="0089001A" w:rsidRPr="00753CF3" w:rsidRDefault="0089001A" w:rsidP="00753CF3">
            <w:pPr>
              <w:rPr>
                <w:sz w:val="20"/>
                <w:szCs w:val="20"/>
              </w:rPr>
            </w:pPr>
            <w:r>
              <w:rPr>
                <w:sz w:val="20"/>
                <w:szCs w:val="20"/>
              </w:rPr>
              <w:t>170</w:t>
            </w:r>
          </w:p>
        </w:tc>
        <w:tc>
          <w:tcPr>
            <w:tcW w:w="2027" w:type="dxa"/>
            <w:shd w:val="clear" w:color="auto" w:fill="FFFFFF"/>
          </w:tcPr>
          <w:p w14:paraId="4648A0C8" w14:textId="7B4C92B1" w:rsidR="0089001A" w:rsidRPr="00753CF3" w:rsidRDefault="00FD1FC2" w:rsidP="00753CF3">
            <w:pPr>
              <w:rPr>
                <w:sz w:val="20"/>
                <w:szCs w:val="20"/>
              </w:rPr>
            </w:pPr>
            <w:r>
              <w:rPr>
                <w:sz w:val="20"/>
                <w:szCs w:val="20"/>
              </w:rPr>
              <w:t>128</w:t>
            </w:r>
          </w:p>
        </w:tc>
      </w:tr>
      <w:tr w:rsidR="00FD1FC2" w:rsidRPr="00753CF3" w14:paraId="5E9E401F" w14:textId="77777777" w:rsidTr="0089001A">
        <w:trPr>
          <w:trHeight w:val="266"/>
        </w:trPr>
        <w:tc>
          <w:tcPr>
            <w:tcW w:w="1127" w:type="dxa"/>
            <w:gridSpan w:val="2"/>
            <w:shd w:val="clear" w:color="auto" w:fill="FFFFFF"/>
          </w:tcPr>
          <w:p w14:paraId="26513135" w14:textId="4FAE1AD0" w:rsidR="00FD1FC2" w:rsidRPr="00753CF3" w:rsidRDefault="000839F0" w:rsidP="00753CF3">
            <w:pPr>
              <w:rPr>
                <w:sz w:val="20"/>
                <w:szCs w:val="20"/>
              </w:rPr>
            </w:pPr>
            <w:r>
              <w:rPr>
                <w:sz w:val="20"/>
                <w:szCs w:val="20"/>
              </w:rPr>
              <w:t>20</w:t>
            </w:r>
          </w:p>
        </w:tc>
        <w:tc>
          <w:tcPr>
            <w:tcW w:w="2372" w:type="dxa"/>
            <w:gridSpan w:val="2"/>
            <w:shd w:val="clear" w:color="auto" w:fill="FFFFFF"/>
          </w:tcPr>
          <w:p w14:paraId="13D97913" w14:textId="36B114D8" w:rsidR="00FD1FC2" w:rsidRPr="00753CF3" w:rsidRDefault="00FD1FC2" w:rsidP="00753CF3">
            <w:pPr>
              <w:rPr>
                <w:sz w:val="20"/>
                <w:szCs w:val="20"/>
              </w:rPr>
            </w:pPr>
            <w:r>
              <w:rPr>
                <w:sz w:val="20"/>
                <w:szCs w:val="20"/>
              </w:rPr>
              <w:t>Mniszki A</w:t>
            </w:r>
          </w:p>
        </w:tc>
        <w:tc>
          <w:tcPr>
            <w:tcW w:w="2034" w:type="dxa"/>
            <w:gridSpan w:val="2"/>
            <w:shd w:val="clear" w:color="auto" w:fill="FFFFFF"/>
          </w:tcPr>
          <w:p w14:paraId="190697EF" w14:textId="0D960C80" w:rsidR="00FD1FC2" w:rsidRDefault="00FD1FC2" w:rsidP="00753CF3">
            <w:pPr>
              <w:rPr>
                <w:sz w:val="20"/>
                <w:szCs w:val="20"/>
              </w:rPr>
            </w:pPr>
            <w:r>
              <w:rPr>
                <w:sz w:val="20"/>
                <w:szCs w:val="20"/>
              </w:rPr>
              <w:t>-</w:t>
            </w:r>
          </w:p>
        </w:tc>
        <w:tc>
          <w:tcPr>
            <w:tcW w:w="2027" w:type="dxa"/>
            <w:shd w:val="clear" w:color="auto" w:fill="FFFFFF"/>
          </w:tcPr>
          <w:p w14:paraId="2CFF70FC" w14:textId="4A99E940" w:rsidR="00FD1FC2" w:rsidRDefault="00FD1FC2" w:rsidP="00753CF3">
            <w:pPr>
              <w:rPr>
                <w:sz w:val="20"/>
                <w:szCs w:val="20"/>
              </w:rPr>
            </w:pPr>
            <w:r>
              <w:rPr>
                <w:sz w:val="20"/>
                <w:szCs w:val="20"/>
              </w:rPr>
              <w:t>36</w:t>
            </w:r>
          </w:p>
        </w:tc>
      </w:tr>
      <w:tr w:rsidR="0089001A" w:rsidRPr="00753CF3" w14:paraId="41A7C9A6" w14:textId="77777777" w:rsidTr="0089001A">
        <w:trPr>
          <w:trHeight w:val="266"/>
        </w:trPr>
        <w:tc>
          <w:tcPr>
            <w:tcW w:w="1127" w:type="dxa"/>
            <w:gridSpan w:val="2"/>
            <w:shd w:val="clear" w:color="auto" w:fill="FFFFFF"/>
            <w:vAlign w:val="bottom"/>
          </w:tcPr>
          <w:p w14:paraId="0172B236" w14:textId="00B6E7DD" w:rsidR="0089001A" w:rsidRPr="00753CF3" w:rsidRDefault="0089001A" w:rsidP="00753CF3">
            <w:pPr>
              <w:rPr>
                <w:sz w:val="20"/>
                <w:szCs w:val="20"/>
              </w:rPr>
            </w:pPr>
            <w:r w:rsidRPr="00753CF3">
              <w:rPr>
                <w:sz w:val="20"/>
                <w:szCs w:val="20"/>
              </w:rPr>
              <w:t>2</w:t>
            </w:r>
            <w:r w:rsidR="000839F0">
              <w:rPr>
                <w:sz w:val="20"/>
                <w:szCs w:val="20"/>
              </w:rPr>
              <w:t>1</w:t>
            </w:r>
          </w:p>
        </w:tc>
        <w:tc>
          <w:tcPr>
            <w:tcW w:w="2372" w:type="dxa"/>
            <w:gridSpan w:val="2"/>
            <w:shd w:val="clear" w:color="auto" w:fill="FFFFFF"/>
            <w:vAlign w:val="center"/>
          </w:tcPr>
          <w:p w14:paraId="282B64FC" w14:textId="77777777" w:rsidR="0089001A" w:rsidRPr="00753CF3" w:rsidRDefault="0089001A" w:rsidP="00753CF3">
            <w:pPr>
              <w:rPr>
                <w:sz w:val="20"/>
                <w:szCs w:val="20"/>
              </w:rPr>
            </w:pPr>
            <w:r w:rsidRPr="00753CF3">
              <w:rPr>
                <w:sz w:val="20"/>
                <w:szCs w:val="20"/>
              </w:rPr>
              <w:t>Nowa Wieś</w:t>
            </w:r>
          </w:p>
        </w:tc>
        <w:tc>
          <w:tcPr>
            <w:tcW w:w="2034" w:type="dxa"/>
            <w:gridSpan w:val="2"/>
            <w:shd w:val="clear" w:color="auto" w:fill="FFFFFF"/>
            <w:vAlign w:val="bottom"/>
          </w:tcPr>
          <w:p w14:paraId="23CDF2B2" w14:textId="5ABA1492" w:rsidR="0089001A" w:rsidRPr="00753CF3" w:rsidRDefault="0089001A" w:rsidP="00753CF3">
            <w:pPr>
              <w:rPr>
                <w:sz w:val="20"/>
                <w:szCs w:val="20"/>
              </w:rPr>
            </w:pPr>
            <w:r>
              <w:rPr>
                <w:sz w:val="20"/>
                <w:szCs w:val="20"/>
              </w:rPr>
              <w:t>78</w:t>
            </w:r>
          </w:p>
        </w:tc>
        <w:tc>
          <w:tcPr>
            <w:tcW w:w="2027" w:type="dxa"/>
            <w:shd w:val="clear" w:color="auto" w:fill="FFFFFF"/>
            <w:vAlign w:val="bottom"/>
          </w:tcPr>
          <w:p w14:paraId="2EE46B5F" w14:textId="77F6DD5D" w:rsidR="0089001A" w:rsidRPr="00753CF3" w:rsidRDefault="00FD1FC2" w:rsidP="00753CF3">
            <w:pPr>
              <w:rPr>
                <w:sz w:val="20"/>
                <w:szCs w:val="20"/>
              </w:rPr>
            </w:pPr>
            <w:r>
              <w:rPr>
                <w:sz w:val="20"/>
                <w:szCs w:val="20"/>
              </w:rPr>
              <w:t>76</w:t>
            </w:r>
          </w:p>
        </w:tc>
      </w:tr>
      <w:tr w:rsidR="0089001A" w:rsidRPr="00753CF3" w14:paraId="4C95DE9C" w14:textId="77777777" w:rsidTr="0089001A">
        <w:trPr>
          <w:trHeight w:val="266"/>
        </w:trPr>
        <w:tc>
          <w:tcPr>
            <w:tcW w:w="1127" w:type="dxa"/>
            <w:gridSpan w:val="2"/>
            <w:shd w:val="clear" w:color="auto" w:fill="FFFFFF"/>
            <w:vAlign w:val="bottom"/>
          </w:tcPr>
          <w:p w14:paraId="5CEFC03B" w14:textId="379F862A" w:rsidR="0089001A" w:rsidRPr="00753CF3" w:rsidRDefault="0089001A" w:rsidP="00753CF3">
            <w:pPr>
              <w:rPr>
                <w:sz w:val="20"/>
                <w:szCs w:val="20"/>
              </w:rPr>
            </w:pPr>
            <w:r w:rsidRPr="00753CF3">
              <w:rPr>
                <w:sz w:val="20"/>
                <w:szCs w:val="20"/>
              </w:rPr>
              <w:t>2</w:t>
            </w:r>
            <w:r w:rsidR="000839F0">
              <w:rPr>
                <w:sz w:val="20"/>
                <w:szCs w:val="20"/>
              </w:rPr>
              <w:t>2</w:t>
            </w:r>
          </w:p>
        </w:tc>
        <w:tc>
          <w:tcPr>
            <w:tcW w:w="2372" w:type="dxa"/>
            <w:gridSpan w:val="2"/>
            <w:shd w:val="clear" w:color="auto" w:fill="FFFFFF"/>
            <w:vAlign w:val="center"/>
          </w:tcPr>
          <w:p w14:paraId="74AE6E33" w14:textId="77777777" w:rsidR="0089001A" w:rsidRPr="00753CF3" w:rsidRDefault="0089001A" w:rsidP="00753CF3">
            <w:pPr>
              <w:rPr>
                <w:sz w:val="20"/>
                <w:szCs w:val="20"/>
              </w:rPr>
            </w:pPr>
            <w:r w:rsidRPr="00753CF3">
              <w:rPr>
                <w:sz w:val="20"/>
                <w:szCs w:val="20"/>
              </w:rPr>
              <w:t>Paniewo</w:t>
            </w:r>
          </w:p>
        </w:tc>
        <w:tc>
          <w:tcPr>
            <w:tcW w:w="2034" w:type="dxa"/>
            <w:gridSpan w:val="2"/>
            <w:shd w:val="clear" w:color="auto" w:fill="FFFFFF"/>
            <w:vAlign w:val="bottom"/>
          </w:tcPr>
          <w:p w14:paraId="62C68167" w14:textId="1C30CBEF" w:rsidR="0089001A" w:rsidRPr="00753CF3" w:rsidRDefault="0089001A" w:rsidP="00753CF3">
            <w:pPr>
              <w:rPr>
                <w:sz w:val="20"/>
                <w:szCs w:val="20"/>
              </w:rPr>
            </w:pPr>
            <w:r>
              <w:rPr>
                <w:sz w:val="20"/>
                <w:szCs w:val="20"/>
              </w:rPr>
              <w:t>110</w:t>
            </w:r>
          </w:p>
        </w:tc>
        <w:tc>
          <w:tcPr>
            <w:tcW w:w="2027" w:type="dxa"/>
            <w:shd w:val="clear" w:color="auto" w:fill="FFFFFF"/>
            <w:vAlign w:val="bottom"/>
          </w:tcPr>
          <w:p w14:paraId="745F3564" w14:textId="382A1FEC" w:rsidR="0089001A" w:rsidRPr="00753CF3" w:rsidRDefault="00FD1FC2" w:rsidP="00753CF3">
            <w:pPr>
              <w:rPr>
                <w:sz w:val="20"/>
                <w:szCs w:val="20"/>
              </w:rPr>
            </w:pPr>
            <w:r>
              <w:rPr>
                <w:sz w:val="20"/>
                <w:szCs w:val="20"/>
              </w:rPr>
              <w:t>101</w:t>
            </w:r>
          </w:p>
        </w:tc>
      </w:tr>
      <w:tr w:rsidR="0089001A" w:rsidRPr="00753CF3" w14:paraId="6A68D73E" w14:textId="77777777" w:rsidTr="0089001A">
        <w:trPr>
          <w:trHeight w:val="266"/>
        </w:trPr>
        <w:tc>
          <w:tcPr>
            <w:tcW w:w="1127" w:type="dxa"/>
            <w:gridSpan w:val="2"/>
            <w:shd w:val="clear" w:color="auto" w:fill="FFFFFF"/>
            <w:vAlign w:val="bottom"/>
          </w:tcPr>
          <w:p w14:paraId="2C89D3D9" w14:textId="3096690E" w:rsidR="0089001A" w:rsidRPr="00753CF3" w:rsidRDefault="0089001A" w:rsidP="00753CF3">
            <w:pPr>
              <w:rPr>
                <w:sz w:val="20"/>
                <w:szCs w:val="20"/>
              </w:rPr>
            </w:pPr>
            <w:r w:rsidRPr="00753CF3">
              <w:rPr>
                <w:sz w:val="20"/>
                <w:szCs w:val="20"/>
              </w:rPr>
              <w:t>2</w:t>
            </w:r>
            <w:r w:rsidR="000839F0">
              <w:rPr>
                <w:sz w:val="20"/>
                <w:szCs w:val="20"/>
              </w:rPr>
              <w:t>3</w:t>
            </w:r>
          </w:p>
        </w:tc>
        <w:tc>
          <w:tcPr>
            <w:tcW w:w="2372" w:type="dxa"/>
            <w:gridSpan w:val="2"/>
            <w:shd w:val="clear" w:color="auto" w:fill="FFFFFF"/>
          </w:tcPr>
          <w:p w14:paraId="3E91091E" w14:textId="77777777" w:rsidR="0089001A" w:rsidRPr="00753CF3" w:rsidRDefault="0089001A" w:rsidP="00753CF3">
            <w:pPr>
              <w:rPr>
                <w:sz w:val="20"/>
                <w:szCs w:val="20"/>
              </w:rPr>
            </w:pPr>
            <w:r w:rsidRPr="00753CF3">
              <w:rPr>
                <w:sz w:val="20"/>
                <w:szCs w:val="20"/>
              </w:rPr>
              <w:t>Piastowe</w:t>
            </w:r>
          </w:p>
        </w:tc>
        <w:tc>
          <w:tcPr>
            <w:tcW w:w="2034" w:type="dxa"/>
            <w:gridSpan w:val="2"/>
            <w:shd w:val="clear" w:color="auto" w:fill="FFFFFF"/>
          </w:tcPr>
          <w:p w14:paraId="5D17A335" w14:textId="2A350D42" w:rsidR="0089001A" w:rsidRPr="00753CF3" w:rsidRDefault="0089001A" w:rsidP="00753CF3">
            <w:pPr>
              <w:rPr>
                <w:sz w:val="20"/>
                <w:szCs w:val="20"/>
              </w:rPr>
            </w:pPr>
            <w:r>
              <w:rPr>
                <w:sz w:val="20"/>
                <w:szCs w:val="20"/>
              </w:rPr>
              <w:t>66</w:t>
            </w:r>
          </w:p>
        </w:tc>
        <w:tc>
          <w:tcPr>
            <w:tcW w:w="2027" w:type="dxa"/>
            <w:shd w:val="clear" w:color="auto" w:fill="FFFFFF"/>
          </w:tcPr>
          <w:p w14:paraId="6EDD03E4" w14:textId="28AF40CA" w:rsidR="0089001A" w:rsidRPr="00753CF3" w:rsidRDefault="00FD1FC2" w:rsidP="00753CF3">
            <w:pPr>
              <w:rPr>
                <w:sz w:val="20"/>
                <w:szCs w:val="20"/>
              </w:rPr>
            </w:pPr>
            <w:r>
              <w:rPr>
                <w:sz w:val="20"/>
                <w:szCs w:val="20"/>
              </w:rPr>
              <w:t>68</w:t>
            </w:r>
          </w:p>
        </w:tc>
      </w:tr>
      <w:tr w:rsidR="0089001A" w:rsidRPr="00753CF3" w14:paraId="020460FB" w14:textId="77777777" w:rsidTr="0089001A">
        <w:trPr>
          <w:trHeight w:val="266"/>
        </w:trPr>
        <w:tc>
          <w:tcPr>
            <w:tcW w:w="1127" w:type="dxa"/>
            <w:gridSpan w:val="2"/>
            <w:shd w:val="clear" w:color="auto" w:fill="FFFFFF"/>
          </w:tcPr>
          <w:p w14:paraId="53164AAD" w14:textId="2F197CED" w:rsidR="0089001A" w:rsidRPr="00753CF3" w:rsidRDefault="0089001A" w:rsidP="00753CF3">
            <w:pPr>
              <w:rPr>
                <w:sz w:val="20"/>
                <w:szCs w:val="20"/>
              </w:rPr>
            </w:pPr>
            <w:r w:rsidRPr="00753CF3">
              <w:rPr>
                <w:sz w:val="20"/>
                <w:szCs w:val="20"/>
              </w:rPr>
              <w:t>2</w:t>
            </w:r>
            <w:r w:rsidR="000839F0">
              <w:rPr>
                <w:sz w:val="20"/>
                <w:szCs w:val="20"/>
              </w:rPr>
              <w:t>4</w:t>
            </w:r>
          </w:p>
        </w:tc>
        <w:tc>
          <w:tcPr>
            <w:tcW w:w="2372" w:type="dxa"/>
            <w:gridSpan w:val="2"/>
            <w:shd w:val="clear" w:color="auto" w:fill="FFFFFF"/>
          </w:tcPr>
          <w:p w14:paraId="193BB0EE" w14:textId="3BEF094C" w:rsidR="0089001A" w:rsidRPr="00753CF3" w:rsidRDefault="0089001A" w:rsidP="00753CF3">
            <w:pPr>
              <w:rPr>
                <w:sz w:val="20"/>
                <w:szCs w:val="20"/>
              </w:rPr>
            </w:pPr>
            <w:r w:rsidRPr="00753CF3">
              <w:rPr>
                <w:sz w:val="20"/>
                <w:szCs w:val="20"/>
              </w:rPr>
              <w:t>Pilich</w:t>
            </w:r>
          </w:p>
        </w:tc>
        <w:tc>
          <w:tcPr>
            <w:tcW w:w="2034" w:type="dxa"/>
            <w:gridSpan w:val="2"/>
            <w:shd w:val="clear" w:color="auto" w:fill="FFFFFF"/>
          </w:tcPr>
          <w:p w14:paraId="21FF6B63" w14:textId="69DDA825" w:rsidR="0089001A" w:rsidRPr="00753CF3" w:rsidRDefault="0089001A" w:rsidP="00753CF3">
            <w:pPr>
              <w:rPr>
                <w:sz w:val="20"/>
                <w:szCs w:val="20"/>
              </w:rPr>
            </w:pPr>
            <w:r>
              <w:rPr>
                <w:sz w:val="20"/>
                <w:szCs w:val="20"/>
              </w:rPr>
              <w:t>86</w:t>
            </w:r>
          </w:p>
        </w:tc>
        <w:tc>
          <w:tcPr>
            <w:tcW w:w="2027" w:type="dxa"/>
            <w:shd w:val="clear" w:color="auto" w:fill="FFFFFF"/>
          </w:tcPr>
          <w:p w14:paraId="5EC76F08" w14:textId="646337BB" w:rsidR="0089001A" w:rsidRPr="00753CF3" w:rsidRDefault="00FD1FC2" w:rsidP="00753CF3">
            <w:pPr>
              <w:rPr>
                <w:sz w:val="20"/>
                <w:szCs w:val="20"/>
              </w:rPr>
            </w:pPr>
            <w:r>
              <w:rPr>
                <w:sz w:val="20"/>
                <w:szCs w:val="20"/>
              </w:rPr>
              <w:t>81</w:t>
            </w:r>
          </w:p>
        </w:tc>
      </w:tr>
      <w:tr w:rsidR="00FD1FC2" w:rsidRPr="00753CF3" w14:paraId="61B43DA5" w14:textId="77777777" w:rsidTr="0089001A">
        <w:trPr>
          <w:trHeight w:val="266"/>
        </w:trPr>
        <w:tc>
          <w:tcPr>
            <w:tcW w:w="1127" w:type="dxa"/>
            <w:gridSpan w:val="2"/>
            <w:shd w:val="clear" w:color="auto" w:fill="FFFFFF"/>
          </w:tcPr>
          <w:p w14:paraId="441A6E0B" w14:textId="77EED25E" w:rsidR="00FD1FC2" w:rsidRPr="00753CF3" w:rsidRDefault="000839F0" w:rsidP="00753CF3">
            <w:pPr>
              <w:rPr>
                <w:sz w:val="20"/>
                <w:szCs w:val="20"/>
              </w:rPr>
            </w:pPr>
            <w:r>
              <w:rPr>
                <w:sz w:val="20"/>
                <w:szCs w:val="20"/>
              </w:rPr>
              <w:t>25</w:t>
            </w:r>
          </w:p>
        </w:tc>
        <w:tc>
          <w:tcPr>
            <w:tcW w:w="2372" w:type="dxa"/>
            <w:gridSpan w:val="2"/>
            <w:shd w:val="clear" w:color="auto" w:fill="FFFFFF"/>
          </w:tcPr>
          <w:p w14:paraId="44FC77A2" w14:textId="58432DC5" w:rsidR="00FD1FC2" w:rsidRPr="00753CF3" w:rsidRDefault="00FD1FC2" w:rsidP="00753CF3">
            <w:pPr>
              <w:rPr>
                <w:sz w:val="20"/>
                <w:szCs w:val="20"/>
              </w:rPr>
            </w:pPr>
            <w:r>
              <w:rPr>
                <w:sz w:val="20"/>
                <w:szCs w:val="20"/>
              </w:rPr>
              <w:t>Popielewo - Folwark</w:t>
            </w:r>
          </w:p>
        </w:tc>
        <w:tc>
          <w:tcPr>
            <w:tcW w:w="2034" w:type="dxa"/>
            <w:gridSpan w:val="2"/>
            <w:shd w:val="clear" w:color="auto" w:fill="FFFFFF"/>
          </w:tcPr>
          <w:p w14:paraId="24866150" w14:textId="243FD0D6" w:rsidR="00FD1FC2" w:rsidRDefault="00FD1FC2" w:rsidP="00753CF3">
            <w:pPr>
              <w:rPr>
                <w:sz w:val="20"/>
                <w:szCs w:val="20"/>
              </w:rPr>
            </w:pPr>
            <w:r>
              <w:rPr>
                <w:sz w:val="20"/>
                <w:szCs w:val="20"/>
              </w:rPr>
              <w:t>-</w:t>
            </w:r>
          </w:p>
        </w:tc>
        <w:tc>
          <w:tcPr>
            <w:tcW w:w="2027" w:type="dxa"/>
            <w:shd w:val="clear" w:color="auto" w:fill="FFFFFF"/>
          </w:tcPr>
          <w:p w14:paraId="524FFD46" w14:textId="3F3B554B" w:rsidR="00FD1FC2" w:rsidRPr="00753CF3" w:rsidRDefault="00FD1FC2" w:rsidP="00753CF3">
            <w:pPr>
              <w:rPr>
                <w:sz w:val="20"/>
                <w:szCs w:val="20"/>
              </w:rPr>
            </w:pPr>
            <w:r>
              <w:rPr>
                <w:sz w:val="20"/>
                <w:szCs w:val="20"/>
              </w:rPr>
              <w:t>5</w:t>
            </w:r>
          </w:p>
        </w:tc>
      </w:tr>
      <w:tr w:rsidR="0089001A" w:rsidRPr="00753CF3" w14:paraId="1C4EF7F4" w14:textId="77777777" w:rsidTr="0089001A">
        <w:trPr>
          <w:trHeight w:val="266"/>
        </w:trPr>
        <w:tc>
          <w:tcPr>
            <w:tcW w:w="1127" w:type="dxa"/>
            <w:gridSpan w:val="2"/>
            <w:shd w:val="clear" w:color="auto" w:fill="FFFFFF"/>
          </w:tcPr>
          <w:p w14:paraId="7D091FA6" w14:textId="23AB03E5" w:rsidR="0089001A" w:rsidRPr="00753CF3" w:rsidRDefault="0089001A" w:rsidP="00753CF3">
            <w:pPr>
              <w:rPr>
                <w:sz w:val="20"/>
                <w:szCs w:val="20"/>
              </w:rPr>
            </w:pPr>
            <w:r w:rsidRPr="00753CF3">
              <w:rPr>
                <w:sz w:val="20"/>
                <w:szCs w:val="20"/>
              </w:rPr>
              <w:t>2</w:t>
            </w:r>
            <w:r w:rsidR="000839F0">
              <w:rPr>
                <w:sz w:val="20"/>
                <w:szCs w:val="20"/>
              </w:rPr>
              <w:t>6</w:t>
            </w:r>
          </w:p>
        </w:tc>
        <w:tc>
          <w:tcPr>
            <w:tcW w:w="2372" w:type="dxa"/>
            <w:gridSpan w:val="2"/>
            <w:shd w:val="clear" w:color="auto" w:fill="FFFFFF"/>
          </w:tcPr>
          <w:p w14:paraId="6210126D" w14:textId="77777777" w:rsidR="0089001A" w:rsidRPr="00753CF3" w:rsidRDefault="0089001A" w:rsidP="00753CF3">
            <w:pPr>
              <w:rPr>
                <w:sz w:val="20"/>
                <w:szCs w:val="20"/>
              </w:rPr>
            </w:pPr>
            <w:r w:rsidRPr="00753CF3">
              <w:rPr>
                <w:sz w:val="20"/>
                <w:szCs w:val="20"/>
              </w:rPr>
              <w:t>Popielewo I</w:t>
            </w:r>
          </w:p>
        </w:tc>
        <w:tc>
          <w:tcPr>
            <w:tcW w:w="2034" w:type="dxa"/>
            <w:gridSpan w:val="2"/>
            <w:shd w:val="clear" w:color="auto" w:fill="FFFFFF"/>
          </w:tcPr>
          <w:p w14:paraId="1D9FB864" w14:textId="5A523DAC" w:rsidR="0089001A" w:rsidRPr="00753CF3" w:rsidRDefault="0089001A" w:rsidP="00753CF3">
            <w:pPr>
              <w:rPr>
                <w:sz w:val="20"/>
                <w:szCs w:val="20"/>
              </w:rPr>
            </w:pPr>
            <w:r>
              <w:rPr>
                <w:sz w:val="20"/>
                <w:szCs w:val="20"/>
              </w:rPr>
              <w:t>81</w:t>
            </w:r>
          </w:p>
        </w:tc>
        <w:tc>
          <w:tcPr>
            <w:tcW w:w="2027" w:type="dxa"/>
            <w:shd w:val="clear" w:color="auto" w:fill="FFFFFF"/>
            <w:vAlign w:val="bottom"/>
          </w:tcPr>
          <w:p w14:paraId="1371912C" w14:textId="4C706420" w:rsidR="0089001A" w:rsidRPr="00753CF3" w:rsidRDefault="00FD1FC2" w:rsidP="00753CF3">
            <w:pPr>
              <w:rPr>
                <w:sz w:val="20"/>
                <w:szCs w:val="20"/>
              </w:rPr>
            </w:pPr>
            <w:r>
              <w:rPr>
                <w:sz w:val="20"/>
                <w:szCs w:val="20"/>
              </w:rPr>
              <w:t>75</w:t>
            </w:r>
          </w:p>
        </w:tc>
      </w:tr>
      <w:tr w:rsidR="0089001A" w:rsidRPr="00753CF3" w14:paraId="010131B6" w14:textId="77777777" w:rsidTr="0089001A">
        <w:trPr>
          <w:trHeight w:val="266"/>
        </w:trPr>
        <w:tc>
          <w:tcPr>
            <w:tcW w:w="1127" w:type="dxa"/>
            <w:gridSpan w:val="2"/>
            <w:shd w:val="clear" w:color="auto" w:fill="FFFFFF"/>
            <w:vAlign w:val="bottom"/>
          </w:tcPr>
          <w:p w14:paraId="1C8AFBF9" w14:textId="76F5CDC7" w:rsidR="0089001A" w:rsidRPr="00753CF3" w:rsidRDefault="0089001A" w:rsidP="00753CF3">
            <w:pPr>
              <w:rPr>
                <w:sz w:val="20"/>
                <w:szCs w:val="20"/>
              </w:rPr>
            </w:pPr>
            <w:r w:rsidRPr="00753CF3">
              <w:rPr>
                <w:sz w:val="20"/>
                <w:szCs w:val="20"/>
              </w:rPr>
              <w:t>2</w:t>
            </w:r>
            <w:r w:rsidR="000839F0">
              <w:rPr>
                <w:sz w:val="20"/>
                <w:szCs w:val="20"/>
              </w:rPr>
              <w:t>7</w:t>
            </w:r>
          </w:p>
        </w:tc>
        <w:tc>
          <w:tcPr>
            <w:tcW w:w="2372" w:type="dxa"/>
            <w:gridSpan w:val="2"/>
            <w:shd w:val="clear" w:color="auto" w:fill="FFFFFF"/>
            <w:vAlign w:val="bottom"/>
          </w:tcPr>
          <w:p w14:paraId="1AF13901" w14:textId="4B34996F" w:rsidR="0089001A" w:rsidRPr="00753CF3" w:rsidRDefault="0089001A" w:rsidP="00753CF3">
            <w:pPr>
              <w:rPr>
                <w:sz w:val="20"/>
                <w:szCs w:val="20"/>
              </w:rPr>
            </w:pPr>
            <w:r w:rsidRPr="00753CF3">
              <w:rPr>
                <w:sz w:val="20"/>
                <w:szCs w:val="20"/>
              </w:rPr>
              <w:t>Popielewo II</w:t>
            </w:r>
          </w:p>
        </w:tc>
        <w:tc>
          <w:tcPr>
            <w:tcW w:w="2034" w:type="dxa"/>
            <w:gridSpan w:val="2"/>
            <w:shd w:val="clear" w:color="auto" w:fill="FFFFFF"/>
            <w:vAlign w:val="bottom"/>
          </w:tcPr>
          <w:p w14:paraId="3324A206" w14:textId="69E1F6FA" w:rsidR="0089001A" w:rsidRPr="00753CF3" w:rsidRDefault="0089001A" w:rsidP="00753CF3">
            <w:pPr>
              <w:rPr>
                <w:sz w:val="20"/>
                <w:szCs w:val="20"/>
              </w:rPr>
            </w:pPr>
            <w:r>
              <w:rPr>
                <w:sz w:val="20"/>
                <w:szCs w:val="20"/>
              </w:rPr>
              <w:t>98</w:t>
            </w:r>
          </w:p>
        </w:tc>
        <w:tc>
          <w:tcPr>
            <w:tcW w:w="2027" w:type="dxa"/>
            <w:shd w:val="clear" w:color="auto" w:fill="FFFFFF"/>
            <w:vAlign w:val="bottom"/>
          </w:tcPr>
          <w:p w14:paraId="1F687EAC" w14:textId="2AECA6D3" w:rsidR="0089001A" w:rsidRPr="00753CF3" w:rsidRDefault="00FD1FC2" w:rsidP="00753CF3">
            <w:pPr>
              <w:rPr>
                <w:sz w:val="20"/>
                <w:szCs w:val="20"/>
              </w:rPr>
            </w:pPr>
            <w:r>
              <w:rPr>
                <w:sz w:val="20"/>
                <w:szCs w:val="20"/>
              </w:rPr>
              <w:t>80</w:t>
            </w:r>
          </w:p>
        </w:tc>
      </w:tr>
      <w:tr w:rsidR="0089001A" w:rsidRPr="00753CF3" w14:paraId="1554BC6D" w14:textId="77777777" w:rsidTr="0089001A">
        <w:trPr>
          <w:trHeight w:val="266"/>
        </w:trPr>
        <w:tc>
          <w:tcPr>
            <w:tcW w:w="1127" w:type="dxa"/>
            <w:gridSpan w:val="2"/>
            <w:shd w:val="clear" w:color="auto" w:fill="FFFFFF"/>
            <w:vAlign w:val="bottom"/>
          </w:tcPr>
          <w:p w14:paraId="25DCCBB1" w14:textId="28564BB2" w:rsidR="0089001A" w:rsidRPr="00753CF3" w:rsidRDefault="0089001A" w:rsidP="00753CF3">
            <w:pPr>
              <w:rPr>
                <w:sz w:val="20"/>
                <w:szCs w:val="20"/>
              </w:rPr>
            </w:pPr>
            <w:r w:rsidRPr="00753CF3">
              <w:rPr>
                <w:sz w:val="20"/>
                <w:szCs w:val="20"/>
              </w:rPr>
              <w:t>2</w:t>
            </w:r>
            <w:r w:rsidR="000839F0">
              <w:rPr>
                <w:sz w:val="20"/>
                <w:szCs w:val="20"/>
              </w:rPr>
              <w:t>8</w:t>
            </w:r>
          </w:p>
        </w:tc>
        <w:tc>
          <w:tcPr>
            <w:tcW w:w="2372" w:type="dxa"/>
            <w:gridSpan w:val="2"/>
            <w:shd w:val="clear" w:color="auto" w:fill="FFFFFF"/>
          </w:tcPr>
          <w:p w14:paraId="227EFE1A" w14:textId="77777777" w:rsidR="0089001A" w:rsidRPr="00753CF3" w:rsidRDefault="0089001A" w:rsidP="00753CF3">
            <w:pPr>
              <w:rPr>
                <w:sz w:val="20"/>
                <w:szCs w:val="20"/>
              </w:rPr>
            </w:pPr>
            <w:r w:rsidRPr="00753CF3">
              <w:rPr>
                <w:sz w:val="20"/>
                <w:szCs w:val="20"/>
              </w:rPr>
              <w:t>Przyłubie</w:t>
            </w:r>
          </w:p>
        </w:tc>
        <w:tc>
          <w:tcPr>
            <w:tcW w:w="2034" w:type="dxa"/>
            <w:gridSpan w:val="2"/>
            <w:shd w:val="clear" w:color="auto" w:fill="FFFFFF"/>
          </w:tcPr>
          <w:p w14:paraId="7CE6DE48" w14:textId="1DF04212" w:rsidR="0089001A" w:rsidRPr="00753CF3" w:rsidRDefault="0089001A" w:rsidP="00753CF3">
            <w:pPr>
              <w:rPr>
                <w:sz w:val="20"/>
                <w:szCs w:val="20"/>
              </w:rPr>
            </w:pPr>
            <w:r>
              <w:rPr>
                <w:sz w:val="20"/>
                <w:szCs w:val="20"/>
              </w:rPr>
              <w:t>262</w:t>
            </w:r>
          </w:p>
        </w:tc>
        <w:tc>
          <w:tcPr>
            <w:tcW w:w="2027" w:type="dxa"/>
            <w:shd w:val="clear" w:color="auto" w:fill="FFFFFF"/>
          </w:tcPr>
          <w:p w14:paraId="3FEA6681" w14:textId="7F17852F" w:rsidR="0089001A" w:rsidRPr="00753CF3" w:rsidRDefault="00FD1FC2" w:rsidP="00753CF3">
            <w:pPr>
              <w:rPr>
                <w:sz w:val="20"/>
                <w:szCs w:val="20"/>
              </w:rPr>
            </w:pPr>
            <w:r>
              <w:rPr>
                <w:sz w:val="20"/>
                <w:szCs w:val="20"/>
              </w:rPr>
              <w:t>255</w:t>
            </w:r>
          </w:p>
        </w:tc>
      </w:tr>
      <w:tr w:rsidR="0089001A" w:rsidRPr="00753CF3" w14:paraId="194D4A97" w14:textId="77777777" w:rsidTr="0089001A">
        <w:trPr>
          <w:trHeight w:val="266"/>
        </w:trPr>
        <w:tc>
          <w:tcPr>
            <w:tcW w:w="1112" w:type="dxa"/>
            <w:shd w:val="clear" w:color="auto" w:fill="FFFFFF"/>
          </w:tcPr>
          <w:p w14:paraId="557694E2" w14:textId="27F94BA8" w:rsidR="0089001A" w:rsidRPr="00753CF3" w:rsidRDefault="0089001A" w:rsidP="00753CF3">
            <w:pPr>
              <w:rPr>
                <w:sz w:val="20"/>
                <w:szCs w:val="20"/>
              </w:rPr>
            </w:pPr>
            <w:r w:rsidRPr="00753CF3">
              <w:rPr>
                <w:sz w:val="20"/>
                <w:szCs w:val="20"/>
              </w:rPr>
              <w:t>2</w:t>
            </w:r>
            <w:r w:rsidR="000839F0">
              <w:rPr>
                <w:sz w:val="20"/>
                <w:szCs w:val="20"/>
              </w:rPr>
              <w:t>9</w:t>
            </w:r>
          </w:p>
        </w:tc>
        <w:tc>
          <w:tcPr>
            <w:tcW w:w="2372" w:type="dxa"/>
            <w:gridSpan w:val="2"/>
            <w:shd w:val="clear" w:color="auto" w:fill="FFFFFF"/>
          </w:tcPr>
          <w:p w14:paraId="413A97D0" w14:textId="5FEA0C8C" w:rsidR="0089001A" w:rsidRPr="00753CF3" w:rsidRDefault="0089001A" w:rsidP="00753CF3">
            <w:pPr>
              <w:rPr>
                <w:sz w:val="20"/>
                <w:szCs w:val="20"/>
              </w:rPr>
            </w:pPr>
            <w:r w:rsidRPr="00753CF3">
              <w:rPr>
                <w:sz w:val="20"/>
                <w:szCs w:val="20"/>
              </w:rPr>
              <w:t>Radwańcz</w:t>
            </w:r>
            <w:r>
              <w:rPr>
                <w:sz w:val="20"/>
                <w:szCs w:val="20"/>
              </w:rPr>
              <w:t>e</w:t>
            </w:r>
            <w:r w:rsidRPr="00753CF3">
              <w:rPr>
                <w:sz w:val="20"/>
                <w:szCs w:val="20"/>
              </w:rPr>
              <w:t>wo</w:t>
            </w:r>
          </w:p>
        </w:tc>
        <w:tc>
          <w:tcPr>
            <w:tcW w:w="2041" w:type="dxa"/>
            <w:gridSpan w:val="2"/>
            <w:shd w:val="clear" w:color="auto" w:fill="FFFFFF"/>
          </w:tcPr>
          <w:p w14:paraId="7FDEEE1C" w14:textId="28BEB7FF" w:rsidR="0089001A" w:rsidRPr="00753CF3" w:rsidRDefault="0089001A" w:rsidP="00753CF3">
            <w:pPr>
              <w:rPr>
                <w:sz w:val="20"/>
                <w:szCs w:val="20"/>
              </w:rPr>
            </w:pPr>
            <w:r>
              <w:rPr>
                <w:sz w:val="20"/>
                <w:szCs w:val="20"/>
              </w:rPr>
              <w:t>89</w:t>
            </w:r>
          </w:p>
        </w:tc>
        <w:tc>
          <w:tcPr>
            <w:tcW w:w="2035" w:type="dxa"/>
            <w:gridSpan w:val="2"/>
            <w:shd w:val="clear" w:color="auto" w:fill="FFFFFF"/>
          </w:tcPr>
          <w:p w14:paraId="2661A96D" w14:textId="616138CE" w:rsidR="0089001A" w:rsidRPr="00753CF3" w:rsidRDefault="00FD1FC2" w:rsidP="00753CF3">
            <w:pPr>
              <w:rPr>
                <w:sz w:val="20"/>
                <w:szCs w:val="20"/>
              </w:rPr>
            </w:pPr>
            <w:r>
              <w:rPr>
                <w:sz w:val="20"/>
                <w:szCs w:val="20"/>
              </w:rPr>
              <w:t>78</w:t>
            </w:r>
          </w:p>
        </w:tc>
      </w:tr>
      <w:tr w:rsidR="0089001A" w:rsidRPr="00753CF3" w14:paraId="410AE6E4" w14:textId="77777777" w:rsidTr="0089001A">
        <w:trPr>
          <w:trHeight w:val="266"/>
        </w:trPr>
        <w:tc>
          <w:tcPr>
            <w:tcW w:w="1112" w:type="dxa"/>
            <w:shd w:val="clear" w:color="auto" w:fill="FFFFFF"/>
          </w:tcPr>
          <w:p w14:paraId="45335234" w14:textId="3FCA3623" w:rsidR="0089001A" w:rsidRPr="00753CF3" w:rsidRDefault="000839F0" w:rsidP="00753CF3">
            <w:pPr>
              <w:rPr>
                <w:sz w:val="20"/>
                <w:szCs w:val="20"/>
              </w:rPr>
            </w:pPr>
            <w:r>
              <w:rPr>
                <w:sz w:val="20"/>
                <w:szCs w:val="20"/>
              </w:rPr>
              <w:t>30</w:t>
            </w:r>
          </w:p>
        </w:tc>
        <w:tc>
          <w:tcPr>
            <w:tcW w:w="2372" w:type="dxa"/>
            <w:gridSpan w:val="2"/>
            <w:shd w:val="clear" w:color="auto" w:fill="FFFFFF"/>
          </w:tcPr>
          <w:p w14:paraId="5CE57C71" w14:textId="77777777" w:rsidR="0089001A" w:rsidRPr="00753CF3" w:rsidRDefault="0089001A" w:rsidP="00753CF3">
            <w:pPr>
              <w:rPr>
                <w:sz w:val="20"/>
                <w:szCs w:val="20"/>
              </w:rPr>
            </w:pPr>
            <w:r w:rsidRPr="00753CF3">
              <w:rPr>
                <w:sz w:val="20"/>
                <w:szCs w:val="20"/>
              </w:rPr>
              <w:t>Rakowo</w:t>
            </w:r>
          </w:p>
        </w:tc>
        <w:tc>
          <w:tcPr>
            <w:tcW w:w="2041" w:type="dxa"/>
            <w:gridSpan w:val="2"/>
            <w:shd w:val="clear" w:color="auto" w:fill="FFFFFF"/>
          </w:tcPr>
          <w:p w14:paraId="6AE3D5F0" w14:textId="20296B13" w:rsidR="0089001A" w:rsidRPr="00753CF3" w:rsidRDefault="0089001A" w:rsidP="00753CF3">
            <w:pPr>
              <w:rPr>
                <w:sz w:val="20"/>
                <w:szCs w:val="20"/>
              </w:rPr>
            </w:pPr>
            <w:r>
              <w:rPr>
                <w:sz w:val="20"/>
                <w:szCs w:val="20"/>
              </w:rPr>
              <w:t>193</w:t>
            </w:r>
          </w:p>
        </w:tc>
        <w:tc>
          <w:tcPr>
            <w:tcW w:w="2035" w:type="dxa"/>
            <w:gridSpan w:val="2"/>
            <w:shd w:val="clear" w:color="auto" w:fill="FFFFFF"/>
          </w:tcPr>
          <w:p w14:paraId="41933EB1" w14:textId="3251E258" w:rsidR="0089001A" w:rsidRPr="00753CF3" w:rsidRDefault="00FD1FC2" w:rsidP="00753CF3">
            <w:pPr>
              <w:rPr>
                <w:sz w:val="20"/>
                <w:szCs w:val="20"/>
              </w:rPr>
            </w:pPr>
            <w:r>
              <w:rPr>
                <w:sz w:val="20"/>
                <w:szCs w:val="20"/>
              </w:rPr>
              <w:t>177</w:t>
            </w:r>
          </w:p>
        </w:tc>
      </w:tr>
      <w:tr w:rsidR="0089001A" w:rsidRPr="00753CF3" w14:paraId="3095D6BC" w14:textId="77777777" w:rsidTr="0089001A">
        <w:trPr>
          <w:trHeight w:val="266"/>
        </w:trPr>
        <w:tc>
          <w:tcPr>
            <w:tcW w:w="1112" w:type="dxa"/>
            <w:shd w:val="clear" w:color="auto" w:fill="FFFFFF"/>
          </w:tcPr>
          <w:p w14:paraId="5A48A001" w14:textId="53257913" w:rsidR="0089001A" w:rsidRPr="00753CF3" w:rsidRDefault="000839F0" w:rsidP="00753CF3">
            <w:pPr>
              <w:rPr>
                <w:sz w:val="20"/>
                <w:szCs w:val="20"/>
              </w:rPr>
            </w:pPr>
            <w:r>
              <w:rPr>
                <w:sz w:val="20"/>
                <w:szCs w:val="20"/>
              </w:rPr>
              <w:t>31</w:t>
            </w:r>
          </w:p>
        </w:tc>
        <w:tc>
          <w:tcPr>
            <w:tcW w:w="2372" w:type="dxa"/>
            <w:gridSpan w:val="2"/>
            <w:shd w:val="clear" w:color="auto" w:fill="FFFFFF"/>
          </w:tcPr>
          <w:p w14:paraId="2F2F24C6" w14:textId="77777777" w:rsidR="0089001A" w:rsidRPr="00753CF3" w:rsidRDefault="0089001A" w:rsidP="00753CF3">
            <w:pPr>
              <w:rPr>
                <w:sz w:val="20"/>
                <w:szCs w:val="20"/>
              </w:rPr>
            </w:pPr>
            <w:r w:rsidRPr="00753CF3">
              <w:rPr>
                <w:sz w:val="20"/>
                <w:szCs w:val="20"/>
              </w:rPr>
              <w:t>Skulsk</w:t>
            </w:r>
          </w:p>
        </w:tc>
        <w:tc>
          <w:tcPr>
            <w:tcW w:w="2041" w:type="dxa"/>
            <w:gridSpan w:val="2"/>
            <w:shd w:val="clear" w:color="auto" w:fill="FFFFFF"/>
          </w:tcPr>
          <w:p w14:paraId="3EA294AD" w14:textId="6F778D18" w:rsidR="0089001A" w:rsidRPr="00753CF3" w:rsidRDefault="0089001A" w:rsidP="00753CF3">
            <w:pPr>
              <w:rPr>
                <w:sz w:val="20"/>
                <w:szCs w:val="20"/>
              </w:rPr>
            </w:pPr>
            <w:r>
              <w:rPr>
                <w:sz w:val="20"/>
                <w:szCs w:val="20"/>
              </w:rPr>
              <w:t>1495</w:t>
            </w:r>
          </w:p>
        </w:tc>
        <w:tc>
          <w:tcPr>
            <w:tcW w:w="2035" w:type="dxa"/>
            <w:gridSpan w:val="2"/>
            <w:shd w:val="clear" w:color="auto" w:fill="FFFFFF"/>
          </w:tcPr>
          <w:p w14:paraId="7E2E7507" w14:textId="7E248DDC" w:rsidR="0089001A" w:rsidRPr="00753CF3" w:rsidRDefault="00FD1FC2" w:rsidP="00753CF3">
            <w:pPr>
              <w:rPr>
                <w:sz w:val="20"/>
                <w:szCs w:val="20"/>
              </w:rPr>
            </w:pPr>
            <w:r>
              <w:rPr>
                <w:sz w:val="20"/>
                <w:szCs w:val="20"/>
              </w:rPr>
              <w:t>1485</w:t>
            </w:r>
          </w:p>
        </w:tc>
      </w:tr>
      <w:tr w:rsidR="0089001A" w:rsidRPr="00753CF3" w14:paraId="014C8BCB" w14:textId="77777777" w:rsidTr="0089001A">
        <w:trPr>
          <w:trHeight w:val="266"/>
        </w:trPr>
        <w:tc>
          <w:tcPr>
            <w:tcW w:w="1112" w:type="dxa"/>
            <w:shd w:val="clear" w:color="auto" w:fill="FFFFFF"/>
          </w:tcPr>
          <w:p w14:paraId="7F5BC64E" w14:textId="7D381F22" w:rsidR="0089001A" w:rsidRPr="00753CF3" w:rsidRDefault="0089001A" w:rsidP="00753CF3">
            <w:pPr>
              <w:rPr>
                <w:sz w:val="20"/>
                <w:szCs w:val="20"/>
              </w:rPr>
            </w:pPr>
            <w:r w:rsidRPr="00753CF3">
              <w:rPr>
                <w:sz w:val="20"/>
                <w:szCs w:val="20"/>
              </w:rPr>
              <w:t>3</w:t>
            </w:r>
            <w:r w:rsidR="000839F0">
              <w:rPr>
                <w:sz w:val="20"/>
                <w:szCs w:val="20"/>
              </w:rPr>
              <w:t>2</w:t>
            </w:r>
          </w:p>
        </w:tc>
        <w:tc>
          <w:tcPr>
            <w:tcW w:w="2372" w:type="dxa"/>
            <w:gridSpan w:val="2"/>
            <w:shd w:val="clear" w:color="auto" w:fill="FFFFFF"/>
          </w:tcPr>
          <w:p w14:paraId="7ED3A0A2" w14:textId="77777777" w:rsidR="0089001A" w:rsidRPr="00753CF3" w:rsidRDefault="0089001A" w:rsidP="00753CF3">
            <w:pPr>
              <w:rPr>
                <w:sz w:val="20"/>
                <w:szCs w:val="20"/>
              </w:rPr>
            </w:pPr>
            <w:r w:rsidRPr="00753CF3">
              <w:rPr>
                <w:sz w:val="20"/>
                <w:szCs w:val="20"/>
              </w:rPr>
              <w:t>Skulska Wieś</w:t>
            </w:r>
          </w:p>
        </w:tc>
        <w:tc>
          <w:tcPr>
            <w:tcW w:w="2041" w:type="dxa"/>
            <w:gridSpan w:val="2"/>
            <w:shd w:val="clear" w:color="auto" w:fill="FFFFFF"/>
          </w:tcPr>
          <w:p w14:paraId="17C66243" w14:textId="6838CAD9" w:rsidR="0089001A" w:rsidRPr="00753CF3" w:rsidRDefault="00FD1FC2" w:rsidP="00753CF3">
            <w:pPr>
              <w:rPr>
                <w:sz w:val="20"/>
                <w:szCs w:val="20"/>
              </w:rPr>
            </w:pPr>
            <w:r>
              <w:rPr>
                <w:sz w:val="20"/>
                <w:szCs w:val="20"/>
              </w:rPr>
              <w:t>249</w:t>
            </w:r>
          </w:p>
        </w:tc>
        <w:tc>
          <w:tcPr>
            <w:tcW w:w="2035" w:type="dxa"/>
            <w:gridSpan w:val="2"/>
            <w:shd w:val="clear" w:color="auto" w:fill="FFFFFF"/>
          </w:tcPr>
          <w:p w14:paraId="30B45E1C" w14:textId="385B953F" w:rsidR="0089001A" w:rsidRPr="00753CF3" w:rsidRDefault="00FD1FC2" w:rsidP="00753CF3">
            <w:pPr>
              <w:rPr>
                <w:sz w:val="20"/>
                <w:szCs w:val="20"/>
              </w:rPr>
            </w:pPr>
            <w:r>
              <w:rPr>
                <w:sz w:val="20"/>
                <w:szCs w:val="20"/>
              </w:rPr>
              <w:t>250</w:t>
            </w:r>
          </w:p>
        </w:tc>
      </w:tr>
      <w:tr w:rsidR="0089001A" w:rsidRPr="00753CF3" w14:paraId="0DE74D51" w14:textId="77777777" w:rsidTr="0089001A">
        <w:trPr>
          <w:trHeight w:val="266"/>
        </w:trPr>
        <w:tc>
          <w:tcPr>
            <w:tcW w:w="1112" w:type="dxa"/>
            <w:shd w:val="clear" w:color="auto" w:fill="FFFFFF"/>
          </w:tcPr>
          <w:p w14:paraId="709B8BB6" w14:textId="003E1383" w:rsidR="0089001A" w:rsidRPr="00753CF3" w:rsidRDefault="0089001A" w:rsidP="00753CF3">
            <w:pPr>
              <w:rPr>
                <w:sz w:val="20"/>
                <w:szCs w:val="20"/>
              </w:rPr>
            </w:pPr>
            <w:r w:rsidRPr="00753CF3">
              <w:rPr>
                <w:sz w:val="20"/>
                <w:szCs w:val="20"/>
              </w:rPr>
              <w:t>3</w:t>
            </w:r>
            <w:r w:rsidR="000839F0">
              <w:rPr>
                <w:sz w:val="20"/>
                <w:szCs w:val="20"/>
              </w:rPr>
              <w:t>3</w:t>
            </w:r>
          </w:p>
        </w:tc>
        <w:tc>
          <w:tcPr>
            <w:tcW w:w="2372" w:type="dxa"/>
            <w:gridSpan w:val="2"/>
            <w:shd w:val="clear" w:color="auto" w:fill="FFFFFF"/>
          </w:tcPr>
          <w:p w14:paraId="1A4BC253" w14:textId="77777777" w:rsidR="0089001A" w:rsidRPr="00753CF3" w:rsidRDefault="0089001A" w:rsidP="00753CF3">
            <w:pPr>
              <w:rPr>
                <w:sz w:val="20"/>
                <w:szCs w:val="20"/>
              </w:rPr>
            </w:pPr>
            <w:r w:rsidRPr="00753CF3">
              <w:rPr>
                <w:sz w:val="20"/>
                <w:szCs w:val="20"/>
              </w:rPr>
              <w:t>Starostwo</w:t>
            </w:r>
          </w:p>
        </w:tc>
        <w:tc>
          <w:tcPr>
            <w:tcW w:w="2041" w:type="dxa"/>
            <w:gridSpan w:val="2"/>
            <w:shd w:val="clear" w:color="auto" w:fill="FFFFFF"/>
          </w:tcPr>
          <w:p w14:paraId="676ABD3F" w14:textId="2F5C8C00" w:rsidR="0089001A" w:rsidRPr="00753CF3" w:rsidRDefault="00FD1FC2" w:rsidP="00753CF3">
            <w:pPr>
              <w:rPr>
                <w:sz w:val="20"/>
                <w:szCs w:val="20"/>
              </w:rPr>
            </w:pPr>
            <w:r>
              <w:rPr>
                <w:sz w:val="20"/>
                <w:szCs w:val="20"/>
              </w:rPr>
              <w:t>51</w:t>
            </w:r>
          </w:p>
        </w:tc>
        <w:tc>
          <w:tcPr>
            <w:tcW w:w="2035" w:type="dxa"/>
            <w:gridSpan w:val="2"/>
            <w:shd w:val="clear" w:color="auto" w:fill="FFFFFF"/>
          </w:tcPr>
          <w:p w14:paraId="04EB0497" w14:textId="64ED8D88" w:rsidR="0089001A" w:rsidRPr="00753CF3" w:rsidRDefault="00FD1FC2" w:rsidP="00753CF3">
            <w:pPr>
              <w:rPr>
                <w:sz w:val="20"/>
                <w:szCs w:val="20"/>
              </w:rPr>
            </w:pPr>
            <w:r>
              <w:rPr>
                <w:sz w:val="20"/>
                <w:szCs w:val="20"/>
              </w:rPr>
              <w:t>51</w:t>
            </w:r>
          </w:p>
        </w:tc>
      </w:tr>
      <w:tr w:rsidR="0089001A" w:rsidRPr="00753CF3" w14:paraId="6EC8B4A7" w14:textId="77777777" w:rsidTr="0089001A">
        <w:trPr>
          <w:trHeight w:val="266"/>
        </w:trPr>
        <w:tc>
          <w:tcPr>
            <w:tcW w:w="1112" w:type="dxa"/>
            <w:shd w:val="clear" w:color="auto" w:fill="FFFFFF"/>
          </w:tcPr>
          <w:p w14:paraId="7D8DCBDA" w14:textId="761E939A" w:rsidR="0089001A" w:rsidRPr="00753CF3" w:rsidRDefault="0089001A" w:rsidP="00753CF3">
            <w:pPr>
              <w:rPr>
                <w:sz w:val="20"/>
                <w:szCs w:val="20"/>
              </w:rPr>
            </w:pPr>
            <w:r w:rsidRPr="00753CF3">
              <w:rPr>
                <w:sz w:val="20"/>
                <w:szCs w:val="20"/>
              </w:rPr>
              <w:t>3</w:t>
            </w:r>
            <w:r w:rsidR="000839F0">
              <w:rPr>
                <w:sz w:val="20"/>
                <w:szCs w:val="20"/>
              </w:rPr>
              <w:t>4</w:t>
            </w:r>
          </w:p>
        </w:tc>
        <w:tc>
          <w:tcPr>
            <w:tcW w:w="2372" w:type="dxa"/>
            <w:gridSpan w:val="2"/>
            <w:shd w:val="clear" w:color="auto" w:fill="FFFFFF"/>
          </w:tcPr>
          <w:p w14:paraId="43D26993" w14:textId="1FB05835" w:rsidR="0089001A" w:rsidRPr="00753CF3" w:rsidRDefault="0089001A" w:rsidP="00753CF3">
            <w:pPr>
              <w:rPr>
                <w:sz w:val="20"/>
                <w:szCs w:val="20"/>
              </w:rPr>
            </w:pPr>
            <w:r w:rsidRPr="00753CF3">
              <w:rPr>
                <w:sz w:val="20"/>
                <w:szCs w:val="20"/>
              </w:rPr>
              <w:t>Wandowo</w:t>
            </w:r>
          </w:p>
        </w:tc>
        <w:tc>
          <w:tcPr>
            <w:tcW w:w="2041" w:type="dxa"/>
            <w:gridSpan w:val="2"/>
            <w:shd w:val="clear" w:color="auto" w:fill="FFFFFF"/>
          </w:tcPr>
          <w:p w14:paraId="7A28FE25" w14:textId="4D72D205" w:rsidR="0089001A" w:rsidRPr="00753CF3" w:rsidRDefault="00FD1FC2" w:rsidP="00753CF3">
            <w:pPr>
              <w:rPr>
                <w:sz w:val="20"/>
                <w:szCs w:val="20"/>
              </w:rPr>
            </w:pPr>
            <w:r>
              <w:rPr>
                <w:sz w:val="20"/>
                <w:szCs w:val="20"/>
              </w:rPr>
              <w:t>50</w:t>
            </w:r>
          </w:p>
        </w:tc>
        <w:tc>
          <w:tcPr>
            <w:tcW w:w="2035" w:type="dxa"/>
            <w:gridSpan w:val="2"/>
            <w:shd w:val="clear" w:color="auto" w:fill="FFFFFF"/>
          </w:tcPr>
          <w:p w14:paraId="11AAD82A" w14:textId="1F2EA63A" w:rsidR="0089001A" w:rsidRPr="00753CF3" w:rsidRDefault="00FD1FC2" w:rsidP="00FD1FC2">
            <w:pPr>
              <w:jc w:val="left"/>
              <w:rPr>
                <w:sz w:val="20"/>
                <w:szCs w:val="20"/>
              </w:rPr>
            </w:pPr>
            <w:r>
              <w:rPr>
                <w:sz w:val="20"/>
                <w:szCs w:val="20"/>
              </w:rPr>
              <w:t>38</w:t>
            </w:r>
          </w:p>
        </w:tc>
      </w:tr>
      <w:tr w:rsidR="0089001A" w:rsidRPr="00753CF3" w14:paraId="6D0B1ED1" w14:textId="77777777" w:rsidTr="0089001A">
        <w:trPr>
          <w:trHeight w:val="266"/>
        </w:trPr>
        <w:tc>
          <w:tcPr>
            <w:tcW w:w="1112" w:type="dxa"/>
            <w:shd w:val="clear" w:color="auto" w:fill="FFFFFF"/>
          </w:tcPr>
          <w:p w14:paraId="24C7513F" w14:textId="4F077A0D" w:rsidR="0089001A" w:rsidRPr="00753CF3" w:rsidRDefault="0089001A" w:rsidP="00753CF3">
            <w:pPr>
              <w:rPr>
                <w:sz w:val="20"/>
                <w:szCs w:val="20"/>
              </w:rPr>
            </w:pPr>
            <w:r w:rsidRPr="00753CF3">
              <w:rPr>
                <w:sz w:val="20"/>
                <w:szCs w:val="20"/>
              </w:rPr>
              <w:t>3</w:t>
            </w:r>
            <w:r w:rsidR="000839F0">
              <w:rPr>
                <w:sz w:val="20"/>
                <w:szCs w:val="20"/>
              </w:rPr>
              <w:t>5</w:t>
            </w:r>
          </w:p>
        </w:tc>
        <w:tc>
          <w:tcPr>
            <w:tcW w:w="2372" w:type="dxa"/>
            <w:gridSpan w:val="2"/>
            <w:shd w:val="clear" w:color="auto" w:fill="FFFFFF"/>
          </w:tcPr>
          <w:p w14:paraId="0D84AAFE" w14:textId="38F164AF" w:rsidR="0089001A" w:rsidRPr="00753CF3" w:rsidRDefault="0089001A" w:rsidP="00753CF3">
            <w:pPr>
              <w:rPr>
                <w:sz w:val="20"/>
                <w:szCs w:val="20"/>
              </w:rPr>
            </w:pPr>
            <w:r w:rsidRPr="00753CF3">
              <w:rPr>
                <w:sz w:val="20"/>
                <w:szCs w:val="20"/>
              </w:rPr>
              <w:t>Warzymowo</w:t>
            </w:r>
          </w:p>
        </w:tc>
        <w:tc>
          <w:tcPr>
            <w:tcW w:w="2041" w:type="dxa"/>
            <w:gridSpan w:val="2"/>
            <w:shd w:val="clear" w:color="auto" w:fill="FFFFFF"/>
          </w:tcPr>
          <w:p w14:paraId="35A0823A" w14:textId="48EFE3CE" w:rsidR="0089001A" w:rsidRPr="00753CF3" w:rsidRDefault="00FD1FC2" w:rsidP="00753CF3">
            <w:pPr>
              <w:rPr>
                <w:sz w:val="20"/>
                <w:szCs w:val="20"/>
              </w:rPr>
            </w:pPr>
            <w:r>
              <w:rPr>
                <w:sz w:val="20"/>
                <w:szCs w:val="20"/>
              </w:rPr>
              <w:t>7</w:t>
            </w:r>
          </w:p>
        </w:tc>
        <w:tc>
          <w:tcPr>
            <w:tcW w:w="2035" w:type="dxa"/>
            <w:gridSpan w:val="2"/>
            <w:shd w:val="clear" w:color="auto" w:fill="FFFFFF"/>
          </w:tcPr>
          <w:p w14:paraId="69B0CE7F" w14:textId="4144ADA7" w:rsidR="0089001A" w:rsidRPr="00753CF3" w:rsidRDefault="00FD1FC2" w:rsidP="00FD1FC2">
            <w:pPr>
              <w:jc w:val="left"/>
              <w:rPr>
                <w:sz w:val="20"/>
                <w:szCs w:val="20"/>
              </w:rPr>
            </w:pPr>
            <w:r>
              <w:rPr>
                <w:sz w:val="20"/>
                <w:szCs w:val="20"/>
              </w:rPr>
              <w:t>2</w:t>
            </w:r>
          </w:p>
        </w:tc>
      </w:tr>
      <w:tr w:rsidR="0089001A" w:rsidRPr="00753CF3" w14:paraId="66CF1914" w14:textId="77777777" w:rsidTr="0089001A">
        <w:trPr>
          <w:trHeight w:val="266"/>
        </w:trPr>
        <w:tc>
          <w:tcPr>
            <w:tcW w:w="1112" w:type="dxa"/>
            <w:shd w:val="clear" w:color="auto" w:fill="FFFFFF"/>
          </w:tcPr>
          <w:p w14:paraId="5EAA361A" w14:textId="3C089179" w:rsidR="0089001A" w:rsidRPr="00753CF3" w:rsidRDefault="0089001A" w:rsidP="00753CF3">
            <w:pPr>
              <w:rPr>
                <w:sz w:val="20"/>
                <w:szCs w:val="20"/>
              </w:rPr>
            </w:pPr>
            <w:r w:rsidRPr="00753CF3">
              <w:rPr>
                <w:sz w:val="20"/>
                <w:szCs w:val="20"/>
              </w:rPr>
              <w:t>3</w:t>
            </w:r>
            <w:r w:rsidR="000839F0">
              <w:rPr>
                <w:sz w:val="20"/>
                <w:szCs w:val="20"/>
              </w:rPr>
              <w:t>6</w:t>
            </w:r>
          </w:p>
        </w:tc>
        <w:tc>
          <w:tcPr>
            <w:tcW w:w="2372" w:type="dxa"/>
            <w:gridSpan w:val="2"/>
            <w:shd w:val="clear" w:color="auto" w:fill="FFFFFF"/>
          </w:tcPr>
          <w:p w14:paraId="42EA7F27" w14:textId="0E06E0F9" w:rsidR="0089001A" w:rsidRPr="00753CF3" w:rsidRDefault="0089001A" w:rsidP="00753CF3">
            <w:pPr>
              <w:rPr>
                <w:sz w:val="20"/>
                <w:szCs w:val="20"/>
              </w:rPr>
            </w:pPr>
            <w:r w:rsidRPr="00753CF3">
              <w:rPr>
                <w:sz w:val="20"/>
                <w:szCs w:val="20"/>
              </w:rPr>
              <w:t>Włodzimiera</w:t>
            </w:r>
          </w:p>
        </w:tc>
        <w:tc>
          <w:tcPr>
            <w:tcW w:w="2041" w:type="dxa"/>
            <w:gridSpan w:val="2"/>
            <w:shd w:val="clear" w:color="auto" w:fill="FFFFFF"/>
          </w:tcPr>
          <w:p w14:paraId="391CD0BD" w14:textId="34262790" w:rsidR="0089001A" w:rsidRPr="00753CF3" w:rsidRDefault="00FD1FC2" w:rsidP="00753CF3">
            <w:pPr>
              <w:rPr>
                <w:sz w:val="20"/>
                <w:szCs w:val="20"/>
              </w:rPr>
            </w:pPr>
            <w:r>
              <w:rPr>
                <w:sz w:val="20"/>
                <w:szCs w:val="20"/>
              </w:rPr>
              <w:t>65</w:t>
            </w:r>
          </w:p>
        </w:tc>
        <w:tc>
          <w:tcPr>
            <w:tcW w:w="2035" w:type="dxa"/>
            <w:gridSpan w:val="2"/>
            <w:shd w:val="clear" w:color="auto" w:fill="FFFFFF"/>
          </w:tcPr>
          <w:p w14:paraId="2180A6C6" w14:textId="3D034396" w:rsidR="0089001A" w:rsidRPr="00753CF3" w:rsidRDefault="00FD1FC2" w:rsidP="00FD1FC2">
            <w:pPr>
              <w:jc w:val="left"/>
              <w:rPr>
                <w:sz w:val="20"/>
                <w:szCs w:val="20"/>
              </w:rPr>
            </w:pPr>
            <w:r>
              <w:rPr>
                <w:sz w:val="20"/>
                <w:szCs w:val="20"/>
              </w:rPr>
              <w:t>55</w:t>
            </w:r>
          </w:p>
        </w:tc>
      </w:tr>
      <w:tr w:rsidR="0089001A" w:rsidRPr="00753CF3" w14:paraId="0E50FF8F" w14:textId="77777777" w:rsidTr="0089001A">
        <w:trPr>
          <w:trHeight w:val="266"/>
        </w:trPr>
        <w:tc>
          <w:tcPr>
            <w:tcW w:w="1112" w:type="dxa"/>
            <w:shd w:val="clear" w:color="auto" w:fill="FFFFFF"/>
          </w:tcPr>
          <w:p w14:paraId="32020F4D" w14:textId="33476DDA" w:rsidR="0089001A" w:rsidRPr="00753CF3" w:rsidRDefault="0089001A" w:rsidP="00753CF3">
            <w:pPr>
              <w:rPr>
                <w:sz w:val="20"/>
                <w:szCs w:val="20"/>
              </w:rPr>
            </w:pPr>
            <w:r w:rsidRPr="00753CF3">
              <w:rPr>
                <w:sz w:val="20"/>
                <w:szCs w:val="20"/>
              </w:rPr>
              <w:t>3</w:t>
            </w:r>
            <w:r w:rsidR="000839F0">
              <w:rPr>
                <w:sz w:val="20"/>
                <w:szCs w:val="20"/>
              </w:rPr>
              <w:t>7</w:t>
            </w:r>
          </w:p>
        </w:tc>
        <w:tc>
          <w:tcPr>
            <w:tcW w:w="2372" w:type="dxa"/>
            <w:gridSpan w:val="2"/>
            <w:shd w:val="clear" w:color="auto" w:fill="FFFFFF"/>
          </w:tcPr>
          <w:p w14:paraId="1411BA31" w14:textId="77777777" w:rsidR="0089001A" w:rsidRPr="00753CF3" w:rsidRDefault="0089001A" w:rsidP="00753CF3">
            <w:pPr>
              <w:rPr>
                <w:sz w:val="20"/>
                <w:szCs w:val="20"/>
              </w:rPr>
            </w:pPr>
            <w:r w:rsidRPr="00753CF3">
              <w:rPr>
                <w:sz w:val="20"/>
                <w:szCs w:val="20"/>
              </w:rPr>
              <w:t>Zalesie</w:t>
            </w:r>
          </w:p>
        </w:tc>
        <w:tc>
          <w:tcPr>
            <w:tcW w:w="2041" w:type="dxa"/>
            <w:gridSpan w:val="2"/>
            <w:shd w:val="clear" w:color="auto" w:fill="FFFFFF"/>
          </w:tcPr>
          <w:p w14:paraId="0720ACA4" w14:textId="47077198" w:rsidR="0089001A" w:rsidRPr="00753CF3" w:rsidRDefault="00FD1FC2" w:rsidP="00753CF3">
            <w:pPr>
              <w:rPr>
                <w:sz w:val="20"/>
                <w:szCs w:val="20"/>
              </w:rPr>
            </w:pPr>
            <w:r>
              <w:rPr>
                <w:sz w:val="20"/>
                <w:szCs w:val="20"/>
              </w:rPr>
              <w:t>24</w:t>
            </w:r>
          </w:p>
        </w:tc>
        <w:tc>
          <w:tcPr>
            <w:tcW w:w="2035" w:type="dxa"/>
            <w:gridSpan w:val="2"/>
            <w:shd w:val="clear" w:color="auto" w:fill="FFFFFF"/>
            <w:vAlign w:val="bottom"/>
          </w:tcPr>
          <w:p w14:paraId="0B8BC3F5" w14:textId="1654EBEE" w:rsidR="0089001A" w:rsidRPr="00753CF3" w:rsidRDefault="00FD1FC2" w:rsidP="00FD1FC2">
            <w:pPr>
              <w:jc w:val="left"/>
              <w:rPr>
                <w:sz w:val="20"/>
                <w:szCs w:val="20"/>
              </w:rPr>
            </w:pPr>
            <w:r>
              <w:rPr>
                <w:sz w:val="20"/>
                <w:szCs w:val="20"/>
              </w:rPr>
              <w:t>21</w:t>
            </w:r>
          </w:p>
        </w:tc>
      </w:tr>
      <w:tr w:rsidR="0089001A" w:rsidRPr="00753CF3" w14:paraId="43BD05CE" w14:textId="77777777" w:rsidTr="0089001A">
        <w:trPr>
          <w:trHeight w:val="266"/>
        </w:trPr>
        <w:tc>
          <w:tcPr>
            <w:tcW w:w="1112" w:type="dxa"/>
            <w:shd w:val="clear" w:color="auto" w:fill="FFFFFF"/>
          </w:tcPr>
          <w:p w14:paraId="5468BD4E" w14:textId="0C33E458" w:rsidR="0089001A" w:rsidRPr="00753CF3" w:rsidRDefault="0089001A" w:rsidP="00753CF3">
            <w:pPr>
              <w:rPr>
                <w:sz w:val="20"/>
                <w:szCs w:val="20"/>
              </w:rPr>
            </w:pPr>
            <w:r w:rsidRPr="00753CF3">
              <w:rPr>
                <w:sz w:val="20"/>
                <w:szCs w:val="20"/>
              </w:rPr>
              <w:t>3</w:t>
            </w:r>
            <w:r w:rsidR="000839F0">
              <w:rPr>
                <w:sz w:val="20"/>
                <w:szCs w:val="20"/>
              </w:rPr>
              <w:t>8</w:t>
            </w:r>
          </w:p>
        </w:tc>
        <w:tc>
          <w:tcPr>
            <w:tcW w:w="2372" w:type="dxa"/>
            <w:gridSpan w:val="2"/>
            <w:shd w:val="clear" w:color="auto" w:fill="FFFFFF"/>
          </w:tcPr>
          <w:p w14:paraId="5133478E" w14:textId="77777777" w:rsidR="0089001A" w:rsidRPr="00753CF3" w:rsidRDefault="0089001A" w:rsidP="00753CF3">
            <w:pPr>
              <w:rPr>
                <w:sz w:val="20"/>
                <w:szCs w:val="20"/>
              </w:rPr>
            </w:pPr>
            <w:r w:rsidRPr="00753CF3">
              <w:rPr>
                <w:sz w:val="20"/>
                <w:szCs w:val="20"/>
              </w:rPr>
              <w:t>Zygmuntowo</w:t>
            </w:r>
          </w:p>
        </w:tc>
        <w:tc>
          <w:tcPr>
            <w:tcW w:w="2041" w:type="dxa"/>
            <w:gridSpan w:val="2"/>
            <w:shd w:val="clear" w:color="auto" w:fill="FFFFFF"/>
          </w:tcPr>
          <w:p w14:paraId="374CF3D8" w14:textId="2EFE0C09" w:rsidR="0089001A" w:rsidRPr="00753CF3" w:rsidRDefault="00FD1FC2" w:rsidP="00753CF3">
            <w:pPr>
              <w:rPr>
                <w:sz w:val="20"/>
                <w:szCs w:val="20"/>
              </w:rPr>
            </w:pPr>
            <w:r>
              <w:rPr>
                <w:sz w:val="20"/>
                <w:szCs w:val="20"/>
              </w:rPr>
              <w:t>171</w:t>
            </w:r>
          </w:p>
        </w:tc>
        <w:tc>
          <w:tcPr>
            <w:tcW w:w="2035" w:type="dxa"/>
            <w:gridSpan w:val="2"/>
            <w:shd w:val="clear" w:color="auto" w:fill="FFFFFF"/>
          </w:tcPr>
          <w:p w14:paraId="1E337678" w14:textId="270F18B4" w:rsidR="0089001A" w:rsidRPr="00753CF3" w:rsidRDefault="00FD1FC2" w:rsidP="00FD1FC2">
            <w:pPr>
              <w:jc w:val="left"/>
              <w:rPr>
                <w:sz w:val="20"/>
                <w:szCs w:val="20"/>
              </w:rPr>
            </w:pPr>
            <w:r>
              <w:rPr>
                <w:sz w:val="20"/>
                <w:szCs w:val="20"/>
              </w:rPr>
              <w:t>169</w:t>
            </w:r>
          </w:p>
        </w:tc>
      </w:tr>
      <w:tr w:rsidR="0089001A" w:rsidRPr="00753CF3" w14:paraId="787D90F6" w14:textId="77777777" w:rsidTr="0089001A">
        <w:trPr>
          <w:trHeight w:hRule="exact" w:val="360"/>
        </w:trPr>
        <w:tc>
          <w:tcPr>
            <w:tcW w:w="1112" w:type="dxa"/>
            <w:shd w:val="clear" w:color="auto" w:fill="FFFFFF"/>
          </w:tcPr>
          <w:p w14:paraId="45947837" w14:textId="77777777" w:rsidR="0089001A" w:rsidRPr="00753CF3" w:rsidRDefault="0089001A" w:rsidP="00753CF3">
            <w:pPr>
              <w:rPr>
                <w:b/>
                <w:bCs/>
                <w:sz w:val="20"/>
                <w:szCs w:val="20"/>
              </w:rPr>
            </w:pPr>
            <w:r w:rsidRPr="00753CF3">
              <w:rPr>
                <w:b/>
                <w:bCs/>
                <w:sz w:val="20"/>
                <w:szCs w:val="20"/>
              </w:rPr>
              <w:t>Razem</w:t>
            </w:r>
          </w:p>
        </w:tc>
        <w:tc>
          <w:tcPr>
            <w:tcW w:w="2372" w:type="dxa"/>
            <w:gridSpan w:val="2"/>
            <w:shd w:val="clear" w:color="auto" w:fill="FFFFFF"/>
          </w:tcPr>
          <w:p w14:paraId="6BD4C1A6" w14:textId="77777777" w:rsidR="0089001A" w:rsidRPr="00753CF3" w:rsidRDefault="0089001A" w:rsidP="00753CF3">
            <w:pPr>
              <w:rPr>
                <w:b/>
                <w:bCs/>
                <w:sz w:val="20"/>
                <w:szCs w:val="20"/>
              </w:rPr>
            </w:pPr>
          </w:p>
        </w:tc>
        <w:tc>
          <w:tcPr>
            <w:tcW w:w="2041" w:type="dxa"/>
            <w:gridSpan w:val="2"/>
            <w:shd w:val="clear" w:color="auto" w:fill="FFFFFF"/>
          </w:tcPr>
          <w:p w14:paraId="5C15FE2E" w14:textId="20C45E3D" w:rsidR="0089001A" w:rsidRPr="00753CF3" w:rsidRDefault="00FD1FC2" w:rsidP="00753CF3">
            <w:pPr>
              <w:rPr>
                <w:b/>
                <w:bCs/>
                <w:sz w:val="20"/>
                <w:szCs w:val="20"/>
              </w:rPr>
            </w:pPr>
            <w:r>
              <w:rPr>
                <w:b/>
                <w:bCs/>
                <w:sz w:val="20"/>
                <w:szCs w:val="20"/>
              </w:rPr>
              <w:t>6 316</w:t>
            </w:r>
          </w:p>
        </w:tc>
        <w:tc>
          <w:tcPr>
            <w:tcW w:w="2035" w:type="dxa"/>
            <w:gridSpan w:val="2"/>
            <w:shd w:val="clear" w:color="auto" w:fill="FFFFFF"/>
          </w:tcPr>
          <w:p w14:paraId="52C514BC" w14:textId="4A9D77B9" w:rsidR="0089001A" w:rsidRPr="00753CF3" w:rsidRDefault="00FD1FC2" w:rsidP="00753CF3">
            <w:pPr>
              <w:rPr>
                <w:b/>
                <w:bCs/>
                <w:sz w:val="20"/>
                <w:szCs w:val="20"/>
              </w:rPr>
            </w:pPr>
            <w:r>
              <w:rPr>
                <w:b/>
                <w:bCs/>
                <w:sz w:val="20"/>
                <w:szCs w:val="20"/>
              </w:rPr>
              <w:t>5 999</w:t>
            </w:r>
          </w:p>
        </w:tc>
      </w:tr>
    </w:tbl>
    <w:p w14:paraId="042F263B" w14:textId="113F6DEA" w:rsidR="00BD0CB4" w:rsidRPr="00127A19" w:rsidRDefault="0040512F" w:rsidP="00FD1FC2">
      <w:pPr>
        <w:spacing w:before="120"/>
        <w:rPr>
          <w:i/>
          <w:iCs/>
          <w:sz w:val="20"/>
          <w:szCs w:val="20"/>
        </w:rPr>
      </w:pPr>
      <w:r w:rsidRPr="00FD1FC2">
        <w:rPr>
          <w:i/>
          <w:iCs/>
          <w:sz w:val="20"/>
          <w:szCs w:val="20"/>
          <w:shd w:val="clear" w:color="auto" w:fill="BDD6EE" w:themeFill="accent5" w:themeFillTint="66"/>
        </w:rPr>
        <w:t>Źródło: d</w:t>
      </w:r>
      <w:r w:rsidR="00FD1FC2" w:rsidRPr="00FD1FC2">
        <w:rPr>
          <w:i/>
          <w:iCs/>
          <w:sz w:val="20"/>
          <w:szCs w:val="20"/>
          <w:shd w:val="clear" w:color="auto" w:fill="BDD6EE" w:themeFill="accent5" w:themeFillTint="66"/>
        </w:rPr>
        <w:t>an</w:t>
      </w:r>
      <w:r w:rsidRPr="00FD1FC2">
        <w:rPr>
          <w:i/>
          <w:iCs/>
          <w:sz w:val="20"/>
          <w:szCs w:val="20"/>
          <w:shd w:val="clear" w:color="auto" w:fill="BDD6EE" w:themeFill="accent5" w:themeFillTint="66"/>
        </w:rPr>
        <w:t>e gminy Skulsk</w:t>
      </w:r>
    </w:p>
    <w:p w14:paraId="1FDA5876" w14:textId="77777777" w:rsidR="00BD0CB4" w:rsidRDefault="00BD0CB4" w:rsidP="00330C48">
      <w:pPr>
        <w:rPr>
          <w:sz w:val="2"/>
          <w:szCs w:val="2"/>
        </w:rPr>
      </w:pPr>
    </w:p>
    <w:p w14:paraId="16807518" w14:textId="77777777" w:rsidR="00BD0CB4" w:rsidRDefault="0040512F" w:rsidP="00330C48">
      <w:r>
        <w:t>Analiza danych, zawartych w wyżej przedstawionych tabelach, pozwala na wysnucie następujących stwierdzeń:</w:t>
      </w:r>
    </w:p>
    <w:p w14:paraId="5918E578" w14:textId="77777777" w:rsidR="00BD0CB4" w:rsidRPr="00E20C4B" w:rsidRDefault="0040512F" w:rsidP="00E20C4B">
      <w:pPr>
        <w:pStyle w:val="Akapitzlist"/>
        <w:numPr>
          <w:ilvl w:val="0"/>
          <w:numId w:val="41"/>
        </w:numPr>
        <w:rPr>
          <w:strike/>
        </w:rPr>
      </w:pPr>
      <w:r w:rsidRPr="00E20C4B">
        <w:rPr>
          <w:strike/>
          <w:shd w:val="clear" w:color="auto" w:fill="BDD6EE" w:themeFill="accent5" w:themeFillTint="66"/>
        </w:rPr>
        <w:t>Ilość mieszkańców na terenie gminy Skulsk ulega nieznacznym wahaniom i jest raczej</w:t>
      </w:r>
      <w:r w:rsidRPr="00E20C4B">
        <w:rPr>
          <w:strike/>
        </w:rPr>
        <w:t xml:space="preserve"> </w:t>
      </w:r>
      <w:r w:rsidRPr="00E20C4B">
        <w:rPr>
          <w:strike/>
          <w:shd w:val="clear" w:color="auto" w:fill="BDD6EE" w:themeFill="accent5" w:themeFillTint="66"/>
        </w:rPr>
        <w:t>ustabilizowana w dłuższym okresie czasu,</w:t>
      </w:r>
    </w:p>
    <w:p w14:paraId="2B281EF0" w14:textId="77777777" w:rsidR="00BD0CB4" w:rsidRPr="00E20C4B" w:rsidRDefault="0040512F" w:rsidP="00E20C4B">
      <w:pPr>
        <w:pStyle w:val="Akapitzlist"/>
        <w:numPr>
          <w:ilvl w:val="0"/>
          <w:numId w:val="41"/>
        </w:numPr>
        <w:rPr>
          <w:strike/>
        </w:rPr>
      </w:pPr>
      <w:r w:rsidRPr="00E20C4B">
        <w:rPr>
          <w:strike/>
          <w:shd w:val="clear" w:color="auto" w:fill="BDD6EE" w:themeFill="accent5" w:themeFillTint="66"/>
        </w:rPr>
        <w:t>Ilość mieszkańców w poszczególnych miejscowościach terenu gminy jest dość stabilna,</w:t>
      </w:r>
    </w:p>
    <w:p w14:paraId="3D3797B5" w14:textId="77777777" w:rsidR="00BD0CB4" w:rsidRPr="00E20C4B" w:rsidRDefault="0040512F" w:rsidP="00E20C4B">
      <w:pPr>
        <w:pStyle w:val="Akapitzlist"/>
        <w:numPr>
          <w:ilvl w:val="0"/>
          <w:numId w:val="41"/>
        </w:numPr>
        <w:rPr>
          <w:strike/>
        </w:rPr>
      </w:pPr>
      <w:r w:rsidRPr="00E20C4B">
        <w:rPr>
          <w:strike/>
          <w:shd w:val="clear" w:color="auto" w:fill="BDD6EE" w:themeFill="accent5" w:themeFillTint="66"/>
        </w:rPr>
        <w:t>następuje coroczny przyrost naturalny w granicach 4-27 osób rocznie za lata 2005 - 2010</w:t>
      </w:r>
    </w:p>
    <w:p w14:paraId="18C3CF47" w14:textId="77777777" w:rsidR="00BD0CB4" w:rsidRPr="00E20C4B" w:rsidRDefault="0040512F" w:rsidP="00E20C4B">
      <w:pPr>
        <w:pStyle w:val="Akapitzlist"/>
        <w:numPr>
          <w:ilvl w:val="0"/>
          <w:numId w:val="41"/>
        </w:numPr>
        <w:rPr>
          <w:strike/>
        </w:rPr>
      </w:pPr>
      <w:r w:rsidRPr="00E20C4B">
        <w:rPr>
          <w:strike/>
          <w:shd w:val="clear" w:color="auto" w:fill="BDD6EE" w:themeFill="accent5" w:themeFillTint="66"/>
        </w:rPr>
        <w:t>mieszkańcy w wieku produkcyjnym stanowią 61,72 %, w wieku przedprodukcyjnym 23,48 %,</w:t>
      </w:r>
      <w:r w:rsidRPr="00E20C4B">
        <w:rPr>
          <w:strike/>
        </w:rPr>
        <w:t xml:space="preserve"> </w:t>
      </w:r>
      <w:r w:rsidRPr="00E20C4B">
        <w:rPr>
          <w:strike/>
          <w:shd w:val="clear" w:color="auto" w:fill="BDD6EE" w:themeFill="accent5" w:themeFillTint="66"/>
        </w:rPr>
        <w:t>a w wieku poprodukcyjnym 14,80 %,</w:t>
      </w:r>
    </w:p>
    <w:p w14:paraId="2AF38613" w14:textId="77777777" w:rsidR="00BD0CB4" w:rsidRPr="00E20C4B" w:rsidRDefault="0040512F" w:rsidP="00E20C4B">
      <w:pPr>
        <w:pStyle w:val="Akapitzlist"/>
        <w:numPr>
          <w:ilvl w:val="0"/>
          <w:numId w:val="41"/>
        </w:numPr>
        <w:rPr>
          <w:strike/>
        </w:rPr>
      </w:pPr>
      <w:r w:rsidRPr="00E20C4B">
        <w:rPr>
          <w:strike/>
          <w:shd w:val="clear" w:color="auto" w:fill="BDD6EE" w:themeFill="accent5" w:themeFillTint="66"/>
        </w:rPr>
        <w:t>liczba kobiet i mężczyzn w wieku 16 - 18 lat jest zbliżona, podobnie, jak w przedziale</w:t>
      </w:r>
      <w:r w:rsidRPr="00E20C4B">
        <w:rPr>
          <w:strike/>
        </w:rPr>
        <w:t xml:space="preserve"> </w:t>
      </w:r>
      <w:r w:rsidRPr="00E20C4B">
        <w:rPr>
          <w:strike/>
          <w:shd w:val="clear" w:color="auto" w:fill="BDD6EE" w:themeFill="accent5" w:themeFillTint="66"/>
        </w:rPr>
        <w:t>wiekowym 19 - 60 lat, co daje podstawę do stabilizowania związków, skutkujących prokreacją</w:t>
      </w:r>
      <w:r w:rsidRPr="00E20C4B">
        <w:rPr>
          <w:strike/>
        </w:rPr>
        <w:t xml:space="preserve"> </w:t>
      </w:r>
      <w:r w:rsidRPr="00E20C4B">
        <w:rPr>
          <w:strike/>
          <w:shd w:val="clear" w:color="auto" w:fill="BDD6EE" w:themeFill="accent5" w:themeFillTint="66"/>
        </w:rPr>
        <w:t>i przyrostem naturalnym,</w:t>
      </w:r>
    </w:p>
    <w:p w14:paraId="5B6B51FB" w14:textId="5726162C" w:rsidR="00BD0CB4" w:rsidRPr="00E20C4B" w:rsidRDefault="0040512F" w:rsidP="00E20C4B">
      <w:pPr>
        <w:pStyle w:val="Akapitzlist"/>
        <w:numPr>
          <w:ilvl w:val="0"/>
          <w:numId w:val="41"/>
        </w:numPr>
        <w:rPr>
          <w:strike/>
        </w:rPr>
      </w:pPr>
      <w:r w:rsidRPr="00E20C4B">
        <w:rPr>
          <w:strike/>
          <w:shd w:val="clear" w:color="auto" w:fill="BDD6EE" w:themeFill="accent5" w:themeFillTint="66"/>
        </w:rPr>
        <w:t>wiodącymi miejscowościami, na terenie gminy, ze względu na najliczniejsze osadnictwo są:</w:t>
      </w:r>
      <w:r w:rsidRPr="00E20C4B">
        <w:rPr>
          <w:strike/>
        </w:rPr>
        <w:t xml:space="preserve"> </w:t>
      </w:r>
      <w:r w:rsidRPr="00E20C4B">
        <w:rPr>
          <w:strike/>
          <w:shd w:val="clear" w:color="auto" w:fill="BDD6EE" w:themeFill="accent5" w:themeFillTint="66"/>
        </w:rPr>
        <w:t>Skulsk, Łuszczewo i Lisewo</w:t>
      </w:r>
      <w:r w:rsidR="00E20C4B">
        <w:rPr>
          <w:strike/>
          <w:shd w:val="clear" w:color="auto" w:fill="BDD6EE" w:themeFill="accent5" w:themeFillTint="66"/>
        </w:rPr>
        <w:t>,</w:t>
      </w:r>
    </w:p>
    <w:p w14:paraId="6B2D7BBC" w14:textId="3CE02A4B" w:rsidR="00E20C4B" w:rsidRDefault="00E20C4B" w:rsidP="00E20C4B">
      <w:pPr>
        <w:pStyle w:val="Akapitzlist"/>
        <w:numPr>
          <w:ilvl w:val="0"/>
          <w:numId w:val="41"/>
        </w:numPr>
      </w:pPr>
      <w:r w:rsidRPr="004F3D13">
        <w:rPr>
          <w:shd w:val="clear" w:color="auto" w:fill="BDD6EE" w:themeFill="accent5" w:themeFillTint="66"/>
        </w:rPr>
        <w:t>Ilość mieszkańców gminy Skulsk w latach 2011-20</w:t>
      </w:r>
      <w:r w:rsidR="004F3D13" w:rsidRPr="004F3D13">
        <w:rPr>
          <w:shd w:val="clear" w:color="auto" w:fill="BDD6EE" w:themeFill="accent5" w:themeFillTint="66"/>
        </w:rPr>
        <w:t>19 ulegała nieznacznym wahaniom.</w:t>
      </w:r>
      <w:r w:rsidR="004F3D13">
        <w:t xml:space="preserve"> </w:t>
      </w:r>
      <w:r w:rsidR="004F3D13" w:rsidRPr="004F3D13">
        <w:rPr>
          <w:shd w:val="clear" w:color="auto" w:fill="BDD6EE" w:themeFill="accent5" w:themeFillTint="66"/>
        </w:rPr>
        <w:t>Znaczny spadek ludności zamieszkującej gminę nastąpił w latach 2020-2021. W roku 2022 r.</w:t>
      </w:r>
      <w:r w:rsidR="004F3D13">
        <w:t xml:space="preserve"> </w:t>
      </w:r>
      <w:r w:rsidR="004F3D13" w:rsidRPr="004F3D13">
        <w:rPr>
          <w:shd w:val="clear" w:color="auto" w:fill="BDD6EE" w:themeFill="accent5" w:themeFillTint="66"/>
        </w:rPr>
        <w:t>odnotowano znaczny wzrost mieszkańców w stosunku do ubiegłych dwóch lat.</w:t>
      </w:r>
    </w:p>
    <w:p w14:paraId="0C2AA589" w14:textId="5D79B974" w:rsidR="004F3D13" w:rsidRDefault="004F3D13" w:rsidP="00E20C4B">
      <w:pPr>
        <w:pStyle w:val="Akapitzlist"/>
        <w:numPr>
          <w:ilvl w:val="0"/>
          <w:numId w:val="41"/>
        </w:numPr>
      </w:pPr>
      <w:r w:rsidRPr="004F3D13">
        <w:rPr>
          <w:shd w:val="clear" w:color="auto" w:fill="BDD6EE" w:themeFill="accent5" w:themeFillTint="66"/>
        </w:rPr>
        <w:lastRenderedPageBreak/>
        <w:t>Mieszkańcy w wieku przedprodukcyjnym stanowią 18,83% ludności, produkcyjnym –</w:t>
      </w:r>
      <w:r>
        <w:t xml:space="preserve"> </w:t>
      </w:r>
      <w:r w:rsidRPr="004F3D13">
        <w:rPr>
          <w:shd w:val="clear" w:color="auto" w:fill="BDD6EE" w:themeFill="accent5" w:themeFillTint="66"/>
        </w:rPr>
        <w:t>59,75%, a poprodukcyjnym około 21,42%.</w:t>
      </w:r>
    </w:p>
    <w:p w14:paraId="45E339A0" w14:textId="1A77A19C" w:rsidR="004F3D13" w:rsidRPr="00E20C4B" w:rsidRDefault="004F3D13" w:rsidP="00E20C4B">
      <w:pPr>
        <w:pStyle w:val="Akapitzlist"/>
        <w:numPr>
          <w:ilvl w:val="0"/>
          <w:numId w:val="41"/>
        </w:numPr>
      </w:pPr>
      <w:r w:rsidRPr="004F3D13">
        <w:rPr>
          <w:shd w:val="clear" w:color="auto" w:fill="BDD6EE" w:themeFill="accent5" w:themeFillTint="66"/>
        </w:rPr>
        <w:t>Wiodącymi miejscowościami na terenie gminy, ze względu na najliczniejsze osadnictwo są:</w:t>
      </w:r>
      <w:r>
        <w:t xml:space="preserve"> </w:t>
      </w:r>
      <w:r w:rsidRPr="004F3D13">
        <w:rPr>
          <w:shd w:val="clear" w:color="auto" w:fill="BDD6EE" w:themeFill="accent5" w:themeFillTint="66"/>
        </w:rPr>
        <w:t>Skulsk, Łuszczewo i Lisewo.</w:t>
      </w:r>
      <w:r>
        <w:t xml:space="preserve"> </w:t>
      </w:r>
    </w:p>
    <w:p w14:paraId="7164D70F" w14:textId="5195B4E0" w:rsidR="008A45F1" w:rsidRDefault="008A45F1">
      <w:pPr>
        <w:spacing w:line="240" w:lineRule="auto"/>
        <w:jc w:val="left"/>
        <w:rPr>
          <w:rFonts w:eastAsiaTheme="majorEastAsia" w:cstheme="majorBidi"/>
          <w:b/>
          <w:iCs/>
          <w:color w:val="auto"/>
        </w:rPr>
      </w:pPr>
      <w:bookmarkStart w:id="257" w:name="_Toc86049550"/>
      <w:bookmarkStart w:id="258" w:name="_Toc86049848"/>
      <w:bookmarkStart w:id="259" w:name="_Toc86049967"/>
      <w:bookmarkStart w:id="260" w:name="_Toc86064337"/>
    </w:p>
    <w:p w14:paraId="3F34E42C" w14:textId="28F59BC0" w:rsidR="00BD0CB4" w:rsidRDefault="0040512F" w:rsidP="006B046C">
      <w:pPr>
        <w:pStyle w:val="Nagwek4"/>
        <w:numPr>
          <w:ilvl w:val="2"/>
          <w:numId w:val="84"/>
        </w:numPr>
      </w:pPr>
      <w:r>
        <w:t>Bezrobocie</w:t>
      </w:r>
      <w:bookmarkEnd w:id="257"/>
      <w:bookmarkEnd w:id="258"/>
      <w:bookmarkEnd w:id="259"/>
      <w:bookmarkEnd w:id="260"/>
    </w:p>
    <w:p w14:paraId="6D2CB40F" w14:textId="77777777" w:rsidR="00127A19" w:rsidRPr="00127A19" w:rsidRDefault="00127A19" w:rsidP="00127A19"/>
    <w:p w14:paraId="6173B05B" w14:textId="0D92D21B" w:rsidR="00127A19" w:rsidRDefault="00127A19" w:rsidP="00127A19">
      <w:pPr>
        <w:pStyle w:val="Legenda"/>
        <w:keepNext/>
      </w:pPr>
      <w:bookmarkStart w:id="261" w:name="_Toc86049551"/>
      <w:bookmarkStart w:id="262" w:name="_Toc86049968"/>
      <w:r>
        <w:t>Tabela</w:t>
      </w:r>
      <w:r w:rsidR="004625D1">
        <w:t xml:space="preserve"> 9</w:t>
      </w:r>
      <w:r>
        <w:t>.</w:t>
      </w:r>
      <w:r w:rsidRPr="00127A19">
        <w:t xml:space="preserve"> Bezrobotni w gminie Skulsk (2003 - 2010)</w:t>
      </w:r>
      <w:bookmarkEnd w:id="261"/>
      <w:bookmarkEnd w:id="262"/>
    </w:p>
    <w:tbl>
      <w:tblPr>
        <w:tblOverlap w:val="never"/>
        <w:tblW w:w="89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06"/>
        <w:gridCol w:w="742"/>
        <w:gridCol w:w="1840"/>
        <w:gridCol w:w="570"/>
        <w:gridCol w:w="570"/>
        <w:gridCol w:w="570"/>
        <w:gridCol w:w="570"/>
        <w:gridCol w:w="570"/>
        <w:gridCol w:w="570"/>
        <w:gridCol w:w="570"/>
        <w:gridCol w:w="698"/>
      </w:tblGrid>
      <w:tr w:rsidR="00BD0CB4" w:rsidRPr="00127A19" w14:paraId="5F9CB66E" w14:textId="77777777" w:rsidTr="008A45F1">
        <w:trPr>
          <w:trHeight w:hRule="exact" w:val="346"/>
        </w:trPr>
        <w:tc>
          <w:tcPr>
            <w:tcW w:w="4288" w:type="dxa"/>
            <w:gridSpan w:val="3"/>
            <w:shd w:val="clear" w:color="auto" w:fill="FFFFFF"/>
            <w:vAlign w:val="center"/>
          </w:tcPr>
          <w:p w14:paraId="1DBAD75E" w14:textId="77777777" w:rsidR="00BD0CB4" w:rsidRPr="00127A19" w:rsidRDefault="0040512F" w:rsidP="00127A19">
            <w:pPr>
              <w:jc w:val="center"/>
              <w:rPr>
                <w:sz w:val="22"/>
                <w:szCs w:val="22"/>
              </w:rPr>
            </w:pPr>
            <w:r w:rsidRPr="00127A19">
              <w:rPr>
                <w:sz w:val="22"/>
                <w:szCs w:val="22"/>
              </w:rPr>
              <w:t>Wyszczególnienie</w:t>
            </w:r>
          </w:p>
        </w:tc>
        <w:tc>
          <w:tcPr>
            <w:tcW w:w="570" w:type="dxa"/>
            <w:shd w:val="clear" w:color="auto" w:fill="FFFFFF"/>
            <w:vAlign w:val="center"/>
          </w:tcPr>
          <w:p w14:paraId="23E50033" w14:textId="77777777" w:rsidR="00BD0CB4" w:rsidRPr="00127A19" w:rsidRDefault="0040512F" w:rsidP="008A45F1">
            <w:pPr>
              <w:jc w:val="center"/>
              <w:rPr>
                <w:sz w:val="22"/>
                <w:szCs w:val="22"/>
              </w:rPr>
            </w:pPr>
            <w:r w:rsidRPr="00127A19">
              <w:rPr>
                <w:sz w:val="22"/>
                <w:szCs w:val="22"/>
              </w:rPr>
              <w:t>2003</w:t>
            </w:r>
          </w:p>
        </w:tc>
        <w:tc>
          <w:tcPr>
            <w:tcW w:w="570" w:type="dxa"/>
            <w:shd w:val="clear" w:color="auto" w:fill="FFFFFF"/>
            <w:vAlign w:val="center"/>
          </w:tcPr>
          <w:p w14:paraId="23457035" w14:textId="77777777" w:rsidR="00BD0CB4" w:rsidRPr="00127A19" w:rsidRDefault="0040512F" w:rsidP="008A45F1">
            <w:pPr>
              <w:jc w:val="center"/>
              <w:rPr>
                <w:sz w:val="22"/>
                <w:szCs w:val="22"/>
              </w:rPr>
            </w:pPr>
            <w:r w:rsidRPr="00127A19">
              <w:rPr>
                <w:sz w:val="22"/>
                <w:szCs w:val="22"/>
              </w:rPr>
              <w:t>2004</w:t>
            </w:r>
          </w:p>
        </w:tc>
        <w:tc>
          <w:tcPr>
            <w:tcW w:w="570" w:type="dxa"/>
            <w:shd w:val="clear" w:color="auto" w:fill="FFFFFF"/>
            <w:vAlign w:val="center"/>
          </w:tcPr>
          <w:p w14:paraId="39EE6643" w14:textId="77777777" w:rsidR="00BD0CB4" w:rsidRPr="00127A19" w:rsidRDefault="0040512F" w:rsidP="008A45F1">
            <w:pPr>
              <w:jc w:val="center"/>
              <w:rPr>
                <w:sz w:val="22"/>
                <w:szCs w:val="22"/>
              </w:rPr>
            </w:pPr>
            <w:r w:rsidRPr="00127A19">
              <w:rPr>
                <w:sz w:val="22"/>
                <w:szCs w:val="22"/>
              </w:rPr>
              <w:t>2005</w:t>
            </w:r>
          </w:p>
        </w:tc>
        <w:tc>
          <w:tcPr>
            <w:tcW w:w="570" w:type="dxa"/>
            <w:shd w:val="clear" w:color="auto" w:fill="FFFFFF"/>
            <w:vAlign w:val="center"/>
          </w:tcPr>
          <w:p w14:paraId="09D5FD59" w14:textId="77777777" w:rsidR="00BD0CB4" w:rsidRPr="00127A19" w:rsidRDefault="0040512F" w:rsidP="008A45F1">
            <w:pPr>
              <w:jc w:val="center"/>
              <w:rPr>
                <w:sz w:val="22"/>
                <w:szCs w:val="22"/>
              </w:rPr>
            </w:pPr>
            <w:r w:rsidRPr="00127A19">
              <w:rPr>
                <w:sz w:val="22"/>
                <w:szCs w:val="22"/>
              </w:rPr>
              <w:t>2006</w:t>
            </w:r>
          </w:p>
        </w:tc>
        <w:tc>
          <w:tcPr>
            <w:tcW w:w="570" w:type="dxa"/>
            <w:shd w:val="clear" w:color="auto" w:fill="FFFFFF"/>
            <w:vAlign w:val="center"/>
          </w:tcPr>
          <w:p w14:paraId="7164ED1C" w14:textId="77777777" w:rsidR="00BD0CB4" w:rsidRPr="00127A19" w:rsidRDefault="0040512F" w:rsidP="008A45F1">
            <w:pPr>
              <w:jc w:val="center"/>
              <w:rPr>
                <w:sz w:val="22"/>
                <w:szCs w:val="22"/>
              </w:rPr>
            </w:pPr>
            <w:r w:rsidRPr="00127A19">
              <w:rPr>
                <w:sz w:val="22"/>
                <w:szCs w:val="22"/>
              </w:rPr>
              <w:t>2007</w:t>
            </w:r>
          </w:p>
        </w:tc>
        <w:tc>
          <w:tcPr>
            <w:tcW w:w="570" w:type="dxa"/>
            <w:shd w:val="clear" w:color="auto" w:fill="FFFFFF"/>
            <w:vAlign w:val="center"/>
          </w:tcPr>
          <w:p w14:paraId="47E94AB3" w14:textId="77777777" w:rsidR="00BD0CB4" w:rsidRPr="00127A19" w:rsidRDefault="0040512F" w:rsidP="008A45F1">
            <w:pPr>
              <w:jc w:val="center"/>
              <w:rPr>
                <w:sz w:val="22"/>
                <w:szCs w:val="22"/>
              </w:rPr>
            </w:pPr>
            <w:r w:rsidRPr="00127A19">
              <w:rPr>
                <w:sz w:val="22"/>
                <w:szCs w:val="22"/>
              </w:rPr>
              <w:t>2008</w:t>
            </w:r>
          </w:p>
        </w:tc>
        <w:tc>
          <w:tcPr>
            <w:tcW w:w="570" w:type="dxa"/>
            <w:shd w:val="clear" w:color="auto" w:fill="FFFFFF"/>
            <w:vAlign w:val="center"/>
          </w:tcPr>
          <w:p w14:paraId="5BE394DC" w14:textId="77777777" w:rsidR="00BD0CB4" w:rsidRPr="00127A19" w:rsidRDefault="0040512F" w:rsidP="008A45F1">
            <w:pPr>
              <w:jc w:val="center"/>
              <w:rPr>
                <w:sz w:val="22"/>
                <w:szCs w:val="22"/>
              </w:rPr>
            </w:pPr>
            <w:r w:rsidRPr="00127A19">
              <w:rPr>
                <w:sz w:val="22"/>
                <w:szCs w:val="22"/>
              </w:rPr>
              <w:t>2009</w:t>
            </w:r>
          </w:p>
        </w:tc>
        <w:tc>
          <w:tcPr>
            <w:tcW w:w="698" w:type="dxa"/>
            <w:shd w:val="clear" w:color="auto" w:fill="FFFFFF"/>
            <w:vAlign w:val="center"/>
          </w:tcPr>
          <w:p w14:paraId="44D2A1F9" w14:textId="77777777" w:rsidR="00BD0CB4" w:rsidRPr="00127A19" w:rsidRDefault="0040512F" w:rsidP="008A45F1">
            <w:pPr>
              <w:jc w:val="center"/>
              <w:rPr>
                <w:sz w:val="22"/>
                <w:szCs w:val="22"/>
              </w:rPr>
            </w:pPr>
            <w:r w:rsidRPr="00127A19">
              <w:rPr>
                <w:sz w:val="22"/>
                <w:szCs w:val="22"/>
              </w:rPr>
              <w:t>2010</w:t>
            </w:r>
          </w:p>
        </w:tc>
      </w:tr>
      <w:tr w:rsidR="00BD0CB4" w:rsidRPr="00127A19" w14:paraId="5E55483F" w14:textId="77777777" w:rsidTr="008A45F1">
        <w:trPr>
          <w:trHeight w:hRule="exact" w:val="544"/>
        </w:trPr>
        <w:tc>
          <w:tcPr>
            <w:tcW w:w="4288" w:type="dxa"/>
            <w:gridSpan w:val="3"/>
            <w:shd w:val="clear" w:color="auto" w:fill="FFFFFF"/>
            <w:vAlign w:val="center"/>
          </w:tcPr>
          <w:p w14:paraId="1A0F8629" w14:textId="77777777" w:rsidR="00BD0CB4" w:rsidRPr="00127A19" w:rsidRDefault="0040512F" w:rsidP="00127A19">
            <w:pPr>
              <w:rPr>
                <w:sz w:val="22"/>
                <w:szCs w:val="22"/>
              </w:rPr>
            </w:pPr>
            <w:r w:rsidRPr="00127A19">
              <w:rPr>
                <w:sz w:val="22"/>
                <w:szCs w:val="22"/>
              </w:rPr>
              <w:t>Liczba bezrobotnych ogółem</w:t>
            </w:r>
          </w:p>
        </w:tc>
        <w:tc>
          <w:tcPr>
            <w:tcW w:w="570" w:type="dxa"/>
            <w:shd w:val="clear" w:color="auto" w:fill="FFFFFF"/>
            <w:vAlign w:val="center"/>
          </w:tcPr>
          <w:p w14:paraId="609A9175" w14:textId="77777777" w:rsidR="00BD0CB4" w:rsidRPr="00127A19" w:rsidRDefault="0040512F" w:rsidP="008A45F1">
            <w:pPr>
              <w:jc w:val="center"/>
              <w:rPr>
                <w:sz w:val="22"/>
                <w:szCs w:val="22"/>
              </w:rPr>
            </w:pPr>
            <w:r w:rsidRPr="00127A19">
              <w:rPr>
                <w:sz w:val="22"/>
                <w:szCs w:val="22"/>
              </w:rPr>
              <w:t>698</w:t>
            </w:r>
          </w:p>
        </w:tc>
        <w:tc>
          <w:tcPr>
            <w:tcW w:w="570" w:type="dxa"/>
            <w:shd w:val="clear" w:color="auto" w:fill="FFFFFF"/>
            <w:vAlign w:val="center"/>
          </w:tcPr>
          <w:p w14:paraId="24CB290C" w14:textId="77777777" w:rsidR="00BD0CB4" w:rsidRPr="00127A19" w:rsidRDefault="0040512F" w:rsidP="008A45F1">
            <w:pPr>
              <w:jc w:val="center"/>
              <w:rPr>
                <w:sz w:val="22"/>
                <w:szCs w:val="22"/>
              </w:rPr>
            </w:pPr>
            <w:r w:rsidRPr="00127A19">
              <w:rPr>
                <w:sz w:val="22"/>
                <w:szCs w:val="22"/>
              </w:rPr>
              <w:t>693</w:t>
            </w:r>
          </w:p>
        </w:tc>
        <w:tc>
          <w:tcPr>
            <w:tcW w:w="570" w:type="dxa"/>
            <w:shd w:val="clear" w:color="auto" w:fill="FFFFFF"/>
            <w:vAlign w:val="center"/>
          </w:tcPr>
          <w:p w14:paraId="20F26849" w14:textId="77777777" w:rsidR="00BD0CB4" w:rsidRPr="00127A19" w:rsidRDefault="0040512F" w:rsidP="008A45F1">
            <w:pPr>
              <w:jc w:val="center"/>
              <w:rPr>
                <w:sz w:val="22"/>
                <w:szCs w:val="22"/>
              </w:rPr>
            </w:pPr>
            <w:r w:rsidRPr="00127A19">
              <w:rPr>
                <w:sz w:val="22"/>
                <w:szCs w:val="22"/>
              </w:rPr>
              <w:t>676</w:t>
            </w:r>
          </w:p>
        </w:tc>
        <w:tc>
          <w:tcPr>
            <w:tcW w:w="570" w:type="dxa"/>
            <w:shd w:val="clear" w:color="auto" w:fill="FFFFFF"/>
            <w:vAlign w:val="center"/>
          </w:tcPr>
          <w:p w14:paraId="0E977178" w14:textId="77777777" w:rsidR="00BD0CB4" w:rsidRPr="00127A19" w:rsidRDefault="0040512F" w:rsidP="008A45F1">
            <w:pPr>
              <w:jc w:val="center"/>
              <w:rPr>
                <w:sz w:val="22"/>
                <w:szCs w:val="22"/>
              </w:rPr>
            </w:pPr>
            <w:r w:rsidRPr="00127A19">
              <w:rPr>
                <w:sz w:val="22"/>
                <w:szCs w:val="22"/>
              </w:rPr>
              <w:t>623</w:t>
            </w:r>
          </w:p>
        </w:tc>
        <w:tc>
          <w:tcPr>
            <w:tcW w:w="570" w:type="dxa"/>
            <w:shd w:val="clear" w:color="auto" w:fill="FFFFFF"/>
            <w:vAlign w:val="center"/>
          </w:tcPr>
          <w:p w14:paraId="62E8BDDE" w14:textId="77777777" w:rsidR="00BD0CB4" w:rsidRPr="00127A19" w:rsidRDefault="0040512F" w:rsidP="008A45F1">
            <w:pPr>
              <w:jc w:val="center"/>
              <w:rPr>
                <w:sz w:val="22"/>
                <w:szCs w:val="22"/>
              </w:rPr>
            </w:pPr>
            <w:r w:rsidRPr="00127A19">
              <w:rPr>
                <w:sz w:val="22"/>
                <w:szCs w:val="22"/>
              </w:rPr>
              <w:t>502</w:t>
            </w:r>
          </w:p>
        </w:tc>
        <w:tc>
          <w:tcPr>
            <w:tcW w:w="570" w:type="dxa"/>
            <w:shd w:val="clear" w:color="auto" w:fill="FFFFFF"/>
            <w:vAlign w:val="center"/>
          </w:tcPr>
          <w:p w14:paraId="15C8CD1C" w14:textId="77777777" w:rsidR="00BD0CB4" w:rsidRPr="00127A19" w:rsidRDefault="0040512F" w:rsidP="008A45F1">
            <w:pPr>
              <w:jc w:val="center"/>
              <w:rPr>
                <w:sz w:val="22"/>
                <w:szCs w:val="22"/>
              </w:rPr>
            </w:pPr>
            <w:r w:rsidRPr="00127A19">
              <w:rPr>
                <w:sz w:val="22"/>
                <w:szCs w:val="22"/>
              </w:rPr>
              <w:t>380</w:t>
            </w:r>
          </w:p>
        </w:tc>
        <w:tc>
          <w:tcPr>
            <w:tcW w:w="570" w:type="dxa"/>
            <w:shd w:val="clear" w:color="auto" w:fill="FFFFFF"/>
            <w:vAlign w:val="center"/>
          </w:tcPr>
          <w:p w14:paraId="53716E62" w14:textId="77777777" w:rsidR="00BD0CB4" w:rsidRPr="00127A19" w:rsidRDefault="0040512F" w:rsidP="008A45F1">
            <w:pPr>
              <w:jc w:val="center"/>
              <w:rPr>
                <w:sz w:val="22"/>
                <w:szCs w:val="22"/>
              </w:rPr>
            </w:pPr>
            <w:r w:rsidRPr="00127A19">
              <w:rPr>
                <w:sz w:val="22"/>
                <w:szCs w:val="22"/>
              </w:rPr>
              <w:t>439</w:t>
            </w:r>
          </w:p>
        </w:tc>
        <w:tc>
          <w:tcPr>
            <w:tcW w:w="698" w:type="dxa"/>
            <w:shd w:val="clear" w:color="auto" w:fill="FFFFFF"/>
            <w:vAlign w:val="center"/>
          </w:tcPr>
          <w:p w14:paraId="41A47CD1" w14:textId="77777777" w:rsidR="00BD0CB4" w:rsidRPr="00127A19" w:rsidRDefault="0040512F" w:rsidP="008A45F1">
            <w:pPr>
              <w:jc w:val="center"/>
              <w:rPr>
                <w:sz w:val="22"/>
                <w:szCs w:val="22"/>
              </w:rPr>
            </w:pPr>
            <w:r w:rsidRPr="00127A19">
              <w:rPr>
                <w:sz w:val="22"/>
                <w:szCs w:val="22"/>
              </w:rPr>
              <w:t>466</w:t>
            </w:r>
          </w:p>
        </w:tc>
      </w:tr>
      <w:tr w:rsidR="00BD0CB4" w:rsidRPr="00127A19" w14:paraId="5A06B394" w14:textId="77777777" w:rsidTr="008A45F1">
        <w:trPr>
          <w:trHeight w:hRule="exact" w:val="598"/>
        </w:trPr>
        <w:tc>
          <w:tcPr>
            <w:tcW w:w="4288" w:type="dxa"/>
            <w:gridSpan w:val="3"/>
            <w:shd w:val="clear" w:color="auto" w:fill="FFFFFF"/>
            <w:vAlign w:val="center"/>
          </w:tcPr>
          <w:p w14:paraId="08C18F6D" w14:textId="77777777" w:rsidR="00BD0CB4" w:rsidRPr="00127A19" w:rsidRDefault="0040512F" w:rsidP="00127A19">
            <w:pPr>
              <w:rPr>
                <w:sz w:val="22"/>
                <w:szCs w:val="22"/>
              </w:rPr>
            </w:pPr>
            <w:r w:rsidRPr="00127A19">
              <w:rPr>
                <w:sz w:val="22"/>
                <w:szCs w:val="22"/>
              </w:rPr>
              <w:t>Liczba bezrobotnych kobiet</w:t>
            </w:r>
          </w:p>
        </w:tc>
        <w:tc>
          <w:tcPr>
            <w:tcW w:w="570" w:type="dxa"/>
            <w:shd w:val="clear" w:color="auto" w:fill="FFFFFF"/>
            <w:vAlign w:val="center"/>
          </w:tcPr>
          <w:p w14:paraId="04A809B7" w14:textId="77777777" w:rsidR="00BD0CB4" w:rsidRPr="00127A19" w:rsidRDefault="0040512F" w:rsidP="008A45F1">
            <w:pPr>
              <w:jc w:val="center"/>
              <w:rPr>
                <w:sz w:val="22"/>
                <w:szCs w:val="22"/>
              </w:rPr>
            </w:pPr>
            <w:r w:rsidRPr="00127A19">
              <w:rPr>
                <w:sz w:val="22"/>
                <w:szCs w:val="22"/>
              </w:rPr>
              <w:t>361</w:t>
            </w:r>
          </w:p>
        </w:tc>
        <w:tc>
          <w:tcPr>
            <w:tcW w:w="570" w:type="dxa"/>
            <w:shd w:val="clear" w:color="auto" w:fill="FFFFFF"/>
            <w:vAlign w:val="center"/>
          </w:tcPr>
          <w:p w14:paraId="3D895F0A" w14:textId="77777777" w:rsidR="00BD0CB4" w:rsidRPr="00127A19" w:rsidRDefault="0040512F" w:rsidP="008A45F1">
            <w:pPr>
              <w:jc w:val="center"/>
              <w:rPr>
                <w:sz w:val="22"/>
                <w:szCs w:val="22"/>
              </w:rPr>
            </w:pPr>
            <w:r w:rsidRPr="00127A19">
              <w:rPr>
                <w:sz w:val="22"/>
                <w:szCs w:val="22"/>
              </w:rPr>
              <w:t>359</w:t>
            </w:r>
          </w:p>
        </w:tc>
        <w:tc>
          <w:tcPr>
            <w:tcW w:w="570" w:type="dxa"/>
            <w:shd w:val="clear" w:color="auto" w:fill="FFFFFF"/>
            <w:vAlign w:val="center"/>
          </w:tcPr>
          <w:p w14:paraId="5A0FC6E4" w14:textId="77777777" w:rsidR="00BD0CB4" w:rsidRPr="00127A19" w:rsidRDefault="0040512F" w:rsidP="008A45F1">
            <w:pPr>
              <w:jc w:val="center"/>
              <w:rPr>
                <w:sz w:val="22"/>
                <w:szCs w:val="22"/>
              </w:rPr>
            </w:pPr>
            <w:r w:rsidRPr="00127A19">
              <w:rPr>
                <w:sz w:val="22"/>
                <w:szCs w:val="22"/>
              </w:rPr>
              <w:t>341</w:t>
            </w:r>
          </w:p>
        </w:tc>
        <w:tc>
          <w:tcPr>
            <w:tcW w:w="570" w:type="dxa"/>
            <w:shd w:val="clear" w:color="auto" w:fill="FFFFFF"/>
            <w:vAlign w:val="center"/>
          </w:tcPr>
          <w:p w14:paraId="2A4E04E0" w14:textId="77777777" w:rsidR="00BD0CB4" w:rsidRPr="00127A19" w:rsidRDefault="0040512F" w:rsidP="008A45F1">
            <w:pPr>
              <w:jc w:val="center"/>
              <w:rPr>
                <w:sz w:val="22"/>
                <w:szCs w:val="22"/>
              </w:rPr>
            </w:pPr>
            <w:r w:rsidRPr="00127A19">
              <w:rPr>
                <w:sz w:val="22"/>
                <w:szCs w:val="22"/>
              </w:rPr>
              <w:t>350</w:t>
            </w:r>
          </w:p>
        </w:tc>
        <w:tc>
          <w:tcPr>
            <w:tcW w:w="570" w:type="dxa"/>
            <w:shd w:val="clear" w:color="auto" w:fill="FFFFFF"/>
            <w:vAlign w:val="center"/>
          </w:tcPr>
          <w:p w14:paraId="0E1DDC5F" w14:textId="77777777" w:rsidR="00BD0CB4" w:rsidRPr="00127A19" w:rsidRDefault="0040512F" w:rsidP="008A45F1">
            <w:pPr>
              <w:jc w:val="center"/>
              <w:rPr>
                <w:sz w:val="22"/>
                <w:szCs w:val="22"/>
              </w:rPr>
            </w:pPr>
            <w:r w:rsidRPr="00127A19">
              <w:rPr>
                <w:sz w:val="22"/>
                <w:szCs w:val="22"/>
              </w:rPr>
              <w:t>316</w:t>
            </w:r>
          </w:p>
        </w:tc>
        <w:tc>
          <w:tcPr>
            <w:tcW w:w="570" w:type="dxa"/>
            <w:shd w:val="clear" w:color="auto" w:fill="FFFFFF"/>
            <w:vAlign w:val="center"/>
          </w:tcPr>
          <w:p w14:paraId="2A9BD791" w14:textId="77777777" w:rsidR="00BD0CB4" w:rsidRPr="00127A19" w:rsidRDefault="0040512F" w:rsidP="008A45F1">
            <w:pPr>
              <w:jc w:val="center"/>
              <w:rPr>
                <w:sz w:val="22"/>
                <w:szCs w:val="22"/>
              </w:rPr>
            </w:pPr>
            <w:r w:rsidRPr="00127A19">
              <w:rPr>
                <w:sz w:val="22"/>
                <w:szCs w:val="22"/>
              </w:rPr>
              <w:t>232</w:t>
            </w:r>
          </w:p>
        </w:tc>
        <w:tc>
          <w:tcPr>
            <w:tcW w:w="570" w:type="dxa"/>
            <w:shd w:val="clear" w:color="auto" w:fill="FFFFFF"/>
            <w:vAlign w:val="center"/>
          </w:tcPr>
          <w:p w14:paraId="37A9B237" w14:textId="77777777" w:rsidR="00BD0CB4" w:rsidRPr="00127A19" w:rsidRDefault="0040512F" w:rsidP="008A45F1">
            <w:pPr>
              <w:jc w:val="center"/>
              <w:rPr>
                <w:sz w:val="22"/>
                <w:szCs w:val="22"/>
              </w:rPr>
            </w:pPr>
            <w:r w:rsidRPr="00127A19">
              <w:rPr>
                <w:sz w:val="22"/>
                <w:szCs w:val="22"/>
              </w:rPr>
              <w:t>245</w:t>
            </w:r>
          </w:p>
        </w:tc>
        <w:tc>
          <w:tcPr>
            <w:tcW w:w="698" w:type="dxa"/>
            <w:shd w:val="clear" w:color="auto" w:fill="FFFFFF"/>
            <w:vAlign w:val="center"/>
          </w:tcPr>
          <w:p w14:paraId="0426A7F9" w14:textId="77777777" w:rsidR="00BD0CB4" w:rsidRPr="00127A19" w:rsidRDefault="0040512F" w:rsidP="008A45F1">
            <w:pPr>
              <w:jc w:val="center"/>
              <w:rPr>
                <w:sz w:val="22"/>
                <w:szCs w:val="22"/>
              </w:rPr>
            </w:pPr>
            <w:r w:rsidRPr="00127A19">
              <w:rPr>
                <w:sz w:val="22"/>
                <w:szCs w:val="22"/>
              </w:rPr>
              <w:t>260</w:t>
            </w:r>
          </w:p>
        </w:tc>
      </w:tr>
      <w:tr w:rsidR="00BD0CB4" w:rsidRPr="00127A19" w14:paraId="11DCC17D" w14:textId="77777777" w:rsidTr="008A45F1">
        <w:trPr>
          <w:trHeight w:hRule="exact" w:val="619"/>
        </w:trPr>
        <w:tc>
          <w:tcPr>
            <w:tcW w:w="4288" w:type="dxa"/>
            <w:gridSpan w:val="3"/>
            <w:shd w:val="clear" w:color="auto" w:fill="FFFFFF"/>
            <w:vAlign w:val="center"/>
          </w:tcPr>
          <w:p w14:paraId="4E24107A" w14:textId="77777777" w:rsidR="00BD0CB4" w:rsidRPr="00127A19" w:rsidRDefault="0040512F" w:rsidP="00127A19">
            <w:pPr>
              <w:rPr>
                <w:sz w:val="22"/>
                <w:szCs w:val="22"/>
              </w:rPr>
            </w:pPr>
            <w:r w:rsidRPr="00127A19">
              <w:rPr>
                <w:sz w:val="22"/>
                <w:szCs w:val="22"/>
              </w:rPr>
              <w:t>Liczba bezrobotnych z prawem do zasiłku</w:t>
            </w:r>
          </w:p>
        </w:tc>
        <w:tc>
          <w:tcPr>
            <w:tcW w:w="570" w:type="dxa"/>
            <w:shd w:val="clear" w:color="auto" w:fill="FFFFFF"/>
            <w:vAlign w:val="center"/>
          </w:tcPr>
          <w:p w14:paraId="5898FEBF" w14:textId="77777777" w:rsidR="00BD0CB4" w:rsidRPr="00127A19" w:rsidRDefault="0040512F" w:rsidP="008A45F1">
            <w:pPr>
              <w:jc w:val="center"/>
              <w:rPr>
                <w:sz w:val="22"/>
                <w:szCs w:val="22"/>
              </w:rPr>
            </w:pPr>
            <w:r w:rsidRPr="00127A19">
              <w:rPr>
                <w:sz w:val="22"/>
                <w:szCs w:val="22"/>
              </w:rPr>
              <w:t>89</w:t>
            </w:r>
          </w:p>
        </w:tc>
        <w:tc>
          <w:tcPr>
            <w:tcW w:w="570" w:type="dxa"/>
            <w:shd w:val="clear" w:color="auto" w:fill="FFFFFF"/>
            <w:vAlign w:val="center"/>
          </w:tcPr>
          <w:p w14:paraId="0071CAD8" w14:textId="77777777" w:rsidR="00BD0CB4" w:rsidRPr="00127A19" w:rsidRDefault="0040512F" w:rsidP="008A45F1">
            <w:pPr>
              <w:jc w:val="center"/>
              <w:rPr>
                <w:sz w:val="22"/>
                <w:szCs w:val="22"/>
              </w:rPr>
            </w:pPr>
            <w:r w:rsidRPr="00127A19">
              <w:rPr>
                <w:sz w:val="22"/>
                <w:szCs w:val="22"/>
              </w:rPr>
              <w:t>95</w:t>
            </w:r>
          </w:p>
        </w:tc>
        <w:tc>
          <w:tcPr>
            <w:tcW w:w="570" w:type="dxa"/>
            <w:shd w:val="clear" w:color="auto" w:fill="FFFFFF"/>
            <w:vAlign w:val="center"/>
          </w:tcPr>
          <w:p w14:paraId="287F71B3" w14:textId="77777777" w:rsidR="00BD0CB4" w:rsidRPr="00127A19" w:rsidRDefault="0040512F" w:rsidP="008A45F1">
            <w:pPr>
              <w:jc w:val="center"/>
              <w:rPr>
                <w:sz w:val="22"/>
                <w:szCs w:val="22"/>
              </w:rPr>
            </w:pPr>
            <w:r w:rsidRPr="00127A19">
              <w:rPr>
                <w:sz w:val="22"/>
                <w:szCs w:val="22"/>
              </w:rPr>
              <w:t>59</w:t>
            </w:r>
          </w:p>
        </w:tc>
        <w:tc>
          <w:tcPr>
            <w:tcW w:w="570" w:type="dxa"/>
            <w:shd w:val="clear" w:color="auto" w:fill="FFFFFF"/>
            <w:vAlign w:val="center"/>
          </w:tcPr>
          <w:p w14:paraId="3C39A078" w14:textId="77777777" w:rsidR="00BD0CB4" w:rsidRPr="00127A19" w:rsidRDefault="0040512F" w:rsidP="008A45F1">
            <w:pPr>
              <w:jc w:val="center"/>
              <w:rPr>
                <w:sz w:val="22"/>
                <w:szCs w:val="22"/>
              </w:rPr>
            </w:pPr>
            <w:r w:rsidRPr="00127A19">
              <w:rPr>
                <w:sz w:val="22"/>
                <w:szCs w:val="22"/>
              </w:rPr>
              <w:t>41</w:t>
            </w:r>
          </w:p>
        </w:tc>
        <w:tc>
          <w:tcPr>
            <w:tcW w:w="570" w:type="dxa"/>
            <w:shd w:val="clear" w:color="auto" w:fill="FFFFFF"/>
            <w:vAlign w:val="center"/>
          </w:tcPr>
          <w:p w14:paraId="09CDE2AB" w14:textId="77777777" w:rsidR="00BD0CB4" w:rsidRPr="00127A19" w:rsidRDefault="0040512F" w:rsidP="008A45F1">
            <w:pPr>
              <w:jc w:val="center"/>
              <w:rPr>
                <w:sz w:val="22"/>
                <w:szCs w:val="22"/>
              </w:rPr>
            </w:pPr>
            <w:r w:rsidRPr="00127A19">
              <w:rPr>
                <w:sz w:val="22"/>
                <w:szCs w:val="22"/>
              </w:rPr>
              <w:t>31</w:t>
            </w:r>
          </w:p>
        </w:tc>
        <w:tc>
          <w:tcPr>
            <w:tcW w:w="570" w:type="dxa"/>
            <w:shd w:val="clear" w:color="auto" w:fill="FFFFFF"/>
            <w:vAlign w:val="center"/>
          </w:tcPr>
          <w:p w14:paraId="3A7D656E" w14:textId="77777777" w:rsidR="00BD0CB4" w:rsidRPr="00127A19" w:rsidRDefault="0040512F" w:rsidP="008A45F1">
            <w:pPr>
              <w:jc w:val="center"/>
              <w:rPr>
                <w:sz w:val="22"/>
                <w:szCs w:val="22"/>
              </w:rPr>
            </w:pPr>
            <w:r w:rsidRPr="00127A19">
              <w:rPr>
                <w:sz w:val="22"/>
                <w:szCs w:val="22"/>
              </w:rPr>
              <w:t>51</w:t>
            </w:r>
          </w:p>
        </w:tc>
        <w:tc>
          <w:tcPr>
            <w:tcW w:w="570" w:type="dxa"/>
            <w:shd w:val="clear" w:color="auto" w:fill="FFFFFF"/>
            <w:vAlign w:val="center"/>
          </w:tcPr>
          <w:p w14:paraId="77A90659" w14:textId="77777777" w:rsidR="00BD0CB4" w:rsidRPr="00127A19" w:rsidRDefault="0040512F" w:rsidP="008A45F1">
            <w:pPr>
              <w:jc w:val="center"/>
              <w:rPr>
                <w:sz w:val="22"/>
                <w:szCs w:val="22"/>
              </w:rPr>
            </w:pPr>
            <w:r w:rsidRPr="00127A19">
              <w:rPr>
                <w:sz w:val="22"/>
                <w:szCs w:val="22"/>
              </w:rPr>
              <w:t>47</w:t>
            </w:r>
          </w:p>
        </w:tc>
        <w:tc>
          <w:tcPr>
            <w:tcW w:w="698" w:type="dxa"/>
            <w:shd w:val="clear" w:color="auto" w:fill="FFFFFF"/>
            <w:vAlign w:val="center"/>
          </w:tcPr>
          <w:p w14:paraId="2A6578EC" w14:textId="77777777" w:rsidR="00BD0CB4" w:rsidRPr="00127A19" w:rsidRDefault="0040512F" w:rsidP="008A45F1">
            <w:pPr>
              <w:jc w:val="center"/>
              <w:rPr>
                <w:sz w:val="22"/>
                <w:szCs w:val="22"/>
              </w:rPr>
            </w:pPr>
            <w:r w:rsidRPr="00127A19">
              <w:rPr>
                <w:sz w:val="22"/>
                <w:szCs w:val="22"/>
              </w:rPr>
              <w:t>35</w:t>
            </w:r>
          </w:p>
        </w:tc>
      </w:tr>
      <w:tr w:rsidR="00BD0CB4" w:rsidRPr="00127A19" w14:paraId="53CF99F9" w14:textId="77777777" w:rsidTr="008A45F1">
        <w:trPr>
          <w:trHeight w:hRule="exact" w:val="619"/>
        </w:trPr>
        <w:tc>
          <w:tcPr>
            <w:tcW w:w="4288" w:type="dxa"/>
            <w:gridSpan w:val="3"/>
            <w:shd w:val="clear" w:color="auto" w:fill="FFFFFF"/>
            <w:vAlign w:val="center"/>
          </w:tcPr>
          <w:p w14:paraId="5CF7A463" w14:textId="77777777" w:rsidR="00BD0CB4" w:rsidRPr="00127A19" w:rsidRDefault="0040512F" w:rsidP="00127A19">
            <w:pPr>
              <w:rPr>
                <w:sz w:val="22"/>
                <w:szCs w:val="22"/>
              </w:rPr>
            </w:pPr>
            <w:r w:rsidRPr="00127A19">
              <w:rPr>
                <w:sz w:val="22"/>
                <w:szCs w:val="22"/>
              </w:rPr>
              <w:t>Bezrobotni absolwenci</w:t>
            </w:r>
          </w:p>
        </w:tc>
        <w:tc>
          <w:tcPr>
            <w:tcW w:w="570" w:type="dxa"/>
            <w:shd w:val="clear" w:color="auto" w:fill="FFFFFF"/>
            <w:vAlign w:val="center"/>
          </w:tcPr>
          <w:p w14:paraId="236A4AD9" w14:textId="77777777" w:rsidR="00BD0CB4" w:rsidRPr="00127A19" w:rsidRDefault="0040512F" w:rsidP="008A45F1">
            <w:pPr>
              <w:jc w:val="center"/>
              <w:rPr>
                <w:sz w:val="22"/>
                <w:szCs w:val="22"/>
              </w:rPr>
            </w:pPr>
            <w:r w:rsidRPr="00127A19">
              <w:rPr>
                <w:sz w:val="22"/>
                <w:szCs w:val="22"/>
              </w:rPr>
              <w:t>36</w:t>
            </w:r>
          </w:p>
        </w:tc>
        <w:tc>
          <w:tcPr>
            <w:tcW w:w="570" w:type="dxa"/>
            <w:shd w:val="clear" w:color="auto" w:fill="FFFFFF"/>
            <w:vAlign w:val="center"/>
          </w:tcPr>
          <w:p w14:paraId="3FC63B5A" w14:textId="77777777" w:rsidR="00BD0CB4" w:rsidRPr="00127A19" w:rsidRDefault="00BD0CB4" w:rsidP="008A45F1">
            <w:pPr>
              <w:jc w:val="center"/>
              <w:rPr>
                <w:sz w:val="22"/>
                <w:szCs w:val="22"/>
              </w:rPr>
            </w:pPr>
          </w:p>
        </w:tc>
        <w:tc>
          <w:tcPr>
            <w:tcW w:w="570" w:type="dxa"/>
            <w:shd w:val="clear" w:color="auto" w:fill="FFFFFF"/>
            <w:vAlign w:val="center"/>
          </w:tcPr>
          <w:p w14:paraId="32DFC157" w14:textId="77777777" w:rsidR="00BD0CB4" w:rsidRPr="00127A19" w:rsidRDefault="00BD0CB4" w:rsidP="008A45F1">
            <w:pPr>
              <w:jc w:val="center"/>
              <w:rPr>
                <w:sz w:val="22"/>
                <w:szCs w:val="22"/>
              </w:rPr>
            </w:pPr>
          </w:p>
        </w:tc>
        <w:tc>
          <w:tcPr>
            <w:tcW w:w="570" w:type="dxa"/>
            <w:shd w:val="clear" w:color="auto" w:fill="FFFFFF"/>
            <w:vAlign w:val="center"/>
          </w:tcPr>
          <w:p w14:paraId="4D08F1AF" w14:textId="77777777" w:rsidR="00BD0CB4" w:rsidRPr="00127A19" w:rsidRDefault="00BD0CB4" w:rsidP="008A45F1">
            <w:pPr>
              <w:jc w:val="center"/>
              <w:rPr>
                <w:sz w:val="22"/>
                <w:szCs w:val="22"/>
              </w:rPr>
            </w:pPr>
          </w:p>
        </w:tc>
        <w:tc>
          <w:tcPr>
            <w:tcW w:w="570" w:type="dxa"/>
            <w:shd w:val="clear" w:color="auto" w:fill="FFFFFF"/>
            <w:vAlign w:val="center"/>
          </w:tcPr>
          <w:p w14:paraId="6B2CA090" w14:textId="77777777" w:rsidR="00BD0CB4" w:rsidRPr="00127A19" w:rsidRDefault="00BD0CB4" w:rsidP="008A45F1">
            <w:pPr>
              <w:jc w:val="center"/>
              <w:rPr>
                <w:sz w:val="22"/>
                <w:szCs w:val="22"/>
              </w:rPr>
            </w:pPr>
          </w:p>
        </w:tc>
        <w:tc>
          <w:tcPr>
            <w:tcW w:w="570" w:type="dxa"/>
            <w:shd w:val="clear" w:color="auto" w:fill="FFFFFF"/>
            <w:vAlign w:val="center"/>
          </w:tcPr>
          <w:p w14:paraId="2A1893EC" w14:textId="77777777" w:rsidR="00BD0CB4" w:rsidRPr="00127A19" w:rsidRDefault="00BD0CB4" w:rsidP="008A45F1">
            <w:pPr>
              <w:jc w:val="center"/>
              <w:rPr>
                <w:sz w:val="22"/>
                <w:szCs w:val="22"/>
              </w:rPr>
            </w:pPr>
          </w:p>
        </w:tc>
        <w:tc>
          <w:tcPr>
            <w:tcW w:w="570" w:type="dxa"/>
            <w:shd w:val="clear" w:color="auto" w:fill="FFFFFF"/>
            <w:vAlign w:val="center"/>
          </w:tcPr>
          <w:p w14:paraId="0BEF95E3" w14:textId="77777777" w:rsidR="00BD0CB4" w:rsidRPr="00127A19" w:rsidRDefault="00BD0CB4" w:rsidP="008A45F1">
            <w:pPr>
              <w:jc w:val="center"/>
              <w:rPr>
                <w:sz w:val="22"/>
                <w:szCs w:val="22"/>
              </w:rPr>
            </w:pPr>
          </w:p>
        </w:tc>
        <w:tc>
          <w:tcPr>
            <w:tcW w:w="698" w:type="dxa"/>
            <w:shd w:val="clear" w:color="auto" w:fill="FFFFFF"/>
            <w:vAlign w:val="center"/>
          </w:tcPr>
          <w:p w14:paraId="0155CE15" w14:textId="77777777" w:rsidR="00BD0CB4" w:rsidRPr="00127A19" w:rsidRDefault="00BD0CB4" w:rsidP="008A45F1">
            <w:pPr>
              <w:jc w:val="center"/>
              <w:rPr>
                <w:sz w:val="22"/>
                <w:szCs w:val="22"/>
              </w:rPr>
            </w:pPr>
          </w:p>
        </w:tc>
      </w:tr>
      <w:tr w:rsidR="00BD0CB4" w:rsidRPr="00127A19" w14:paraId="744C7322" w14:textId="77777777" w:rsidTr="008A45F1">
        <w:trPr>
          <w:trHeight w:hRule="exact" w:val="709"/>
        </w:trPr>
        <w:tc>
          <w:tcPr>
            <w:tcW w:w="4288" w:type="dxa"/>
            <w:gridSpan w:val="3"/>
            <w:shd w:val="clear" w:color="auto" w:fill="FFFFFF"/>
            <w:vAlign w:val="center"/>
          </w:tcPr>
          <w:p w14:paraId="5E52D4F3" w14:textId="6A0D1666" w:rsidR="00BD0CB4" w:rsidRPr="00127A19" w:rsidRDefault="00753CF3" w:rsidP="00127A19">
            <w:pPr>
              <w:rPr>
                <w:sz w:val="22"/>
                <w:szCs w:val="22"/>
              </w:rPr>
            </w:pPr>
            <w:r w:rsidRPr="00127A19">
              <w:rPr>
                <w:sz w:val="22"/>
                <w:szCs w:val="22"/>
              </w:rPr>
              <w:t>Osob</w:t>
            </w:r>
            <w:r>
              <w:rPr>
                <w:sz w:val="22"/>
                <w:szCs w:val="22"/>
              </w:rPr>
              <w:t>y</w:t>
            </w:r>
            <w:r w:rsidR="0040512F" w:rsidRPr="00127A19">
              <w:rPr>
                <w:sz w:val="22"/>
                <w:szCs w:val="22"/>
              </w:rPr>
              <w:t xml:space="preserve"> w okresie do 12 miesięcy od dnia ukończenia nauki</w:t>
            </w:r>
          </w:p>
        </w:tc>
        <w:tc>
          <w:tcPr>
            <w:tcW w:w="570" w:type="dxa"/>
            <w:shd w:val="clear" w:color="auto" w:fill="FFFFFF"/>
            <w:vAlign w:val="center"/>
          </w:tcPr>
          <w:p w14:paraId="2AC05E5F" w14:textId="77777777" w:rsidR="00BD0CB4" w:rsidRPr="00127A19" w:rsidRDefault="00BD0CB4" w:rsidP="008A45F1">
            <w:pPr>
              <w:jc w:val="center"/>
              <w:rPr>
                <w:sz w:val="22"/>
                <w:szCs w:val="22"/>
              </w:rPr>
            </w:pPr>
          </w:p>
        </w:tc>
        <w:tc>
          <w:tcPr>
            <w:tcW w:w="570" w:type="dxa"/>
            <w:shd w:val="clear" w:color="auto" w:fill="FFFFFF"/>
            <w:vAlign w:val="center"/>
          </w:tcPr>
          <w:p w14:paraId="30F13229" w14:textId="77777777" w:rsidR="00BD0CB4" w:rsidRPr="00127A19" w:rsidRDefault="00BD0CB4" w:rsidP="008A45F1">
            <w:pPr>
              <w:jc w:val="center"/>
              <w:rPr>
                <w:sz w:val="22"/>
                <w:szCs w:val="22"/>
              </w:rPr>
            </w:pPr>
          </w:p>
        </w:tc>
        <w:tc>
          <w:tcPr>
            <w:tcW w:w="570" w:type="dxa"/>
            <w:shd w:val="clear" w:color="auto" w:fill="FFFFFF"/>
            <w:vAlign w:val="center"/>
          </w:tcPr>
          <w:p w14:paraId="301E2BF5" w14:textId="77777777" w:rsidR="00BD0CB4" w:rsidRPr="00127A19" w:rsidRDefault="0040512F" w:rsidP="008A45F1">
            <w:pPr>
              <w:jc w:val="center"/>
              <w:rPr>
                <w:sz w:val="22"/>
                <w:szCs w:val="22"/>
              </w:rPr>
            </w:pPr>
            <w:r w:rsidRPr="00127A19">
              <w:rPr>
                <w:sz w:val="22"/>
                <w:szCs w:val="22"/>
              </w:rPr>
              <w:t>31</w:t>
            </w:r>
          </w:p>
        </w:tc>
        <w:tc>
          <w:tcPr>
            <w:tcW w:w="570" w:type="dxa"/>
            <w:shd w:val="clear" w:color="auto" w:fill="FFFFFF"/>
            <w:vAlign w:val="center"/>
          </w:tcPr>
          <w:p w14:paraId="10892069" w14:textId="77777777" w:rsidR="00BD0CB4" w:rsidRPr="00127A19" w:rsidRDefault="0040512F" w:rsidP="008A45F1">
            <w:pPr>
              <w:jc w:val="center"/>
              <w:rPr>
                <w:sz w:val="22"/>
                <w:szCs w:val="22"/>
              </w:rPr>
            </w:pPr>
            <w:r w:rsidRPr="00127A19">
              <w:rPr>
                <w:sz w:val="22"/>
                <w:szCs w:val="22"/>
              </w:rPr>
              <w:t>32</w:t>
            </w:r>
          </w:p>
        </w:tc>
        <w:tc>
          <w:tcPr>
            <w:tcW w:w="570" w:type="dxa"/>
            <w:shd w:val="clear" w:color="auto" w:fill="FFFFFF"/>
            <w:vAlign w:val="center"/>
          </w:tcPr>
          <w:p w14:paraId="77AD1DC7" w14:textId="77777777" w:rsidR="00BD0CB4" w:rsidRPr="00127A19" w:rsidRDefault="0040512F" w:rsidP="008A45F1">
            <w:pPr>
              <w:jc w:val="center"/>
              <w:rPr>
                <w:sz w:val="22"/>
                <w:szCs w:val="22"/>
              </w:rPr>
            </w:pPr>
            <w:r w:rsidRPr="00127A19">
              <w:rPr>
                <w:sz w:val="22"/>
                <w:szCs w:val="22"/>
              </w:rPr>
              <w:t>28</w:t>
            </w:r>
          </w:p>
        </w:tc>
        <w:tc>
          <w:tcPr>
            <w:tcW w:w="570" w:type="dxa"/>
            <w:shd w:val="clear" w:color="auto" w:fill="FFFFFF"/>
            <w:vAlign w:val="center"/>
          </w:tcPr>
          <w:p w14:paraId="475C5FFE" w14:textId="77777777" w:rsidR="00BD0CB4" w:rsidRPr="00127A19" w:rsidRDefault="0040512F" w:rsidP="008A45F1">
            <w:pPr>
              <w:jc w:val="center"/>
              <w:rPr>
                <w:sz w:val="22"/>
                <w:szCs w:val="22"/>
              </w:rPr>
            </w:pPr>
            <w:r w:rsidRPr="00127A19">
              <w:rPr>
                <w:sz w:val="22"/>
                <w:szCs w:val="22"/>
              </w:rPr>
              <w:t>20</w:t>
            </w:r>
          </w:p>
        </w:tc>
        <w:tc>
          <w:tcPr>
            <w:tcW w:w="570" w:type="dxa"/>
            <w:shd w:val="clear" w:color="auto" w:fill="FFFFFF"/>
            <w:vAlign w:val="center"/>
          </w:tcPr>
          <w:p w14:paraId="3DDB6120" w14:textId="77777777" w:rsidR="00BD0CB4" w:rsidRPr="00127A19" w:rsidRDefault="0040512F" w:rsidP="008A45F1">
            <w:pPr>
              <w:jc w:val="center"/>
              <w:rPr>
                <w:sz w:val="22"/>
                <w:szCs w:val="22"/>
              </w:rPr>
            </w:pPr>
            <w:r w:rsidRPr="00127A19">
              <w:rPr>
                <w:sz w:val="22"/>
                <w:szCs w:val="22"/>
              </w:rPr>
              <w:t>38</w:t>
            </w:r>
          </w:p>
        </w:tc>
        <w:tc>
          <w:tcPr>
            <w:tcW w:w="698" w:type="dxa"/>
            <w:shd w:val="clear" w:color="auto" w:fill="FFFFFF"/>
            <w:vAlign w:val="center"/>
          </w:tcPr>
          <w:p w14:paraId="2429D7E7" w14:textId="77777777" w:rsidR="00BD0CB4" w:rsidRPr="00127A19" w:rsidRDefault="0040512F" w:rsidP="008A45F1">
            <w:pPr>
              <w:jc w:val="center"/>
              <w:rPr>
                <w:sz w:val="22"/>
                <w:szCs w:val="22"/>
              </w:rPr>
            </w:pPr>
            <w:r w:rsidRPr="00127A19">
              <w:rPr>
                <w:sz w:val="22"/>
                <w:szCs w:val="22"/>
              </w:rPr>
              <w:t>35</w:t>
            </w:r>
          </w:p>
        </w:tc>
      </w:tr>
      <w:tr w:rsidR="008A45F1" w:rsidRPr="00127A19" w14:paraId="12C13AC0" w14:textId="77777777" w:rsidTr="008A45F1">
        <w:trPr>
          <w:trHeight w:hRule="exact" w:val="364"/>
        </w:trPr>
        <w:tc>
          <w:tcPr>
            <w:tcW w:w="1706" w:type="dxa"/>
            <w:vMerge w:val="restart"/>
            <w:shd w:val="clear" w:color="auto" w:fill="FFFFFF"/>
            <w:textDirection w:val="btLr"/>
            <w:vAlign w:val="center"/>
          </w:tcPr>
          <w:p w14:paraId="33E9E4BA" w14:textId="7E5227F7" w:rsidR="008A45F1" w:rsidRPr="00127A19" w:rsidRDefault="008A45F1" w:rsidP="00127A19">
            <w:pPr>
              <w:ind w:left="113" w:right="113"/>
              <w:jc w:val="center"/>
              <w:rPr>
                <w:sz w:val="22"/>
                <w:szCs w:val="22"/>
              </w:rPr>
            </w:pPr>
            <w:r>
              <w:rPr>
                <w:sz w:val="22"/>
                <w:szCs w:val="22"/>
              </w:rPr>
              <w:t>Bezrobotni</w:t>
            </w:r>
          </w:p>
        </w:tc>
        <w:tc>
          <w:tcPr>
            <w:tcW w:w="742" w:type="dxa"/>
            <w:vMerge w:val="restart"/>
            <w:shd w:val="clear" w:color="auto" w:fill="FFFFFF"/>
            <w:textDirection w:val="btLr"/>
            <w:vAlign w:val="center"/>
          </w:tcPr>
          <w:p w14:paraId="2EF87356" w14:textId="5D30B9C9" w:rsidR="008A45F1" w:rsidRPr="00127A19" w:rsidRDefault="008A45F1" w:rsidP="008A45F1">
            <w:pPr>
              <w:ind w:left="113" w:right="113"/>
              <w:jc w:val="center"/>
              <w:rPr>
                <w:sz w:val="22"/>
                <w:szCs w:val="22"/>
              </w:rPr>
            </w:pPr>
            <w:r>
              <w:rPr>
                <w:sz w:val="22"/>
                <w:szCs w:val="22"/>
              </w:rPr>
              <w:t>wiek</w:t>
            </w:r>
          </w:p>
        </w:tc>
        <w:tc>
          <w:tcPr>
            <w:tcW w:w="1840" w:type="dxa"/>
            <w:shd w:val="clear" w:color="auto" w:fill="FFFFFF"/>
            <w:vAlign w:val="center"/>
          </w:tcPr>
          <w:p w14:paraId="0C6D73D3" w14:textId="77777777" w:rsidR="008A45F1" w:rsidRPr="00127A19" w:rsidRDefault="008A45F1" w:rsidP="008A45F1">
            <w:pPr>
              <w:jc w:val="center"/>
              <w:rPr>
                <w:sz w:val="22"/>
                <w:szCs w:val="22"/>
              </w:rPr>
            </w:pPr>
            <w:r w:rsidRPr="00127A19">
              <w:rPr>
                <w:sz w:val="22"/>
                <w:szCs w:val="22"/>
              </w:rPr>
              <w:t>15-17</w:t>
            </w:r>
          </w:p>
        </w:tc>
        <w:tc>
          <w:tcPr>
            <w:tcW w:w="570" w:type="dxa"/>
            <w:shd w:val="clear" w:color="auto" w:fill="FFFFFF"/>
            <w:vAlign w:val="center"/>
          </w:tcPr>
          <w:p w14:paraId="5E01275D" w14:textId="77777777" w:rsidR="008A45F1" w:rsidRPr="00127A19" w:rsidRDefault="008A45F1" w:rsidP="008A45F1">
            <w:pPr>
              <w:jc w:val="center"/>
              <w:rPr>
                <w:sz w:val="22"/>
                <w:szCs w:val="22"/>
              </w:rPr>
            </w:pPr>
            <w:r w:rsidRPr="00127A19">
              <w:rPr>
                <w:sz w:val="22"/>
                <w:szCs w:val="22"/>
              </w:rPr>
              <w:t>0</w:t>
            </w:r>
          </w:p>
        </w:tc>
        <w:tc>
          <w:tcPr>
            <w:tcW w:w="570" w:type="dxa"/>
            <w:shd w:val="clear" w:color="auto" w:fill="FFFFFF"/>
            <w:vAlign w:val="center"/>
          </w:tcPr>
          <w:p w14:paraId="6D500016" w14:textId="77777777" w:rsidR="008A45F1" w:rsidRPr="00127A19" w:rsidRDefault="008A45F1" w:rsidP="008A45F1">
            <w:pPr>
              <w:jc w:val="center"/>
              <w:rPr>
                <w:sz w:val="22"/>
                <w:szCs w:val="22"/>
              </w:rPr>
            </w:pPr>
            <w:r w:rsidRPr="00127A19">
              <w:rPr>
                <w:sz w:val="22"/>
                <w:szCs w:val="22"/>
              </w:rPr>
              <w:t>0</w:t>
            </w:r>
          </w:p>
        </w:tc>
        <w:tc>
          <w:tcPr>
            <w:tcW w:w="570" w:type="dxa"/>
            <w:shd w:val="clear" w:color="auto" w:fill="FFFFFF"/>
            <w:vAlign w:val="center"/>
          </w:tcPr>
          <w:p w14:paraId="31203C03" w14:textId="77777777" w:rsidR="008A45F1" w:rsidRPr="00127A19" w:rsidRDefault="008A45F1" w:rsidP="008A45F1">
            <w:pPr>
              <w:jc w:val="center"/>
              <w:rPr>
                <w:sz w:val="22"/>
                <w:szCs w:val="22"/>
              </w:rPr>
            </w:pPr>
            <w:r w:rsidRPr="00127A19">
              <w:rPr>
                <w:sz w:val="22"/>
                <w:szCs w:val="22"/>
              </w:rPr>
              <w:t>0</w:t>
            </w:r>
          </w:p>
        </w:tc>
        <w:tc>
          <w:tcPr>
            <w:tcW w:w="570" w:type="dxa"/>
            <w:shd w:val="clear" w:color="auto" w:fill="FFFFFF"/>
            <w:vAlign w:val="center"/>
          </w:tcPr>
          <w:p w14:paraId="3CAB07D9" w14:textId="77777777" w:rsidR="008A45F1" w:rsidRPr="00127A19" w:rsidRDefault="008A45F1" w:rsidP="008A45F1">
            <w:pPr>
              <w:jc w:val="center"/>
              <w:rPr>
                <w:sz w:val="22"/>
                <w:szCs w:val="22"/>
              </w:rPr>
            </w:pPr>
            <w:r w:rsidRPr="00127A19">
              <w:rPr>
                <w:sz w:val="22"/>
                <w:szCs w:val="22"/>
              </w:rPr>
              <w:t>0</w:t>
            </w:r>
          </w:p>
        </w:tc>
        <w:tc>
          <w:tcPr>
            <w:tcW w:w="570" w:type="dxa"/>
            <w:shd w:val="clear" w:color="auto" w:fill="FFFFFF"/>
            <w:vAlign w:val="center"/>
          </w:tcPr>
          <w:p w14:paraId="0858D19F" w14:textId="77777777" w:rsidR="008A45F1" w:rsidRPr="00127A19" w:rsidRDefault="008A45F1" w:rsidP="008A45F1">
            <w:pPr>
              <w:jc w:val="center"/>
              <w:rPr>
                <w:sz w:val="22"/>
                <w:szCs w:val="22"/>
              </w:rPr>
            </w:pPr>
            <w:r w:rsidRPr="00127A19">
              <w:rPr>
                <w:sz w:val="22"/>
                <w:szCs w:val="22"/>
              </w:rPr>
              <w:t>0</w:t>
            </w:r>
          </w:p>
        </w:tc>
        <w:tc>
          <w:tcPr>
            <w:tcW w:w="570" w:type="dxa"/>
            <w:shd w:val="clear" w:color="auto" w:fill="FFFFFF"/>
            <w:vAlign w:val="center"/>
          </w:tcPr>
          <w:p w14:paraId="526E86AB" w14:textId="77777777" w:rsidR="008A45F1" w:rsidRPr="00127A19" w:rsidRDefault="008A45F1" w:rsidP="008A45F1">
            <w:pPr>
              <w:jc w:val="center"/>
              <w:rPr>
                <w:sz w:val="22"/>
                <w:szCs w:val="22"/>
              </w:rPr>
            </w:pPr>
            <w:r w:rsidRPr="00127A19">
              <w:rPr>
                <w:sz w:val="22"/>
                <w:szCs w:val="22"/>
              </w:rPr>
              <w:t>0</w:t>
            </w:r>
          </w:p>
        </w:tc>
        <w:tc>
          <w:tcPr>
            <w:tcW w:w="570" w:type="dxa"/>
            <w:shd w:val="clear" w:color="auto" w:fill="FFFFFF"/>
            <w:vAlign w:val="center"/>
          </w:tcPr>
          <w:p w14:paraId="75313A04" w14:textId="77777777" w:rsidR="008A45F1" w:rsidRPr="00127A19" w:rsidRDefault="008A45F1" w:rsidP="008A45F1">
            <w:pPr>
              <w:jc w:val="center"/>
              <w:rPr>
                <w:sz w:val="22"/>
                <w:szCs w:val="22"/>
              </w:rPr>
            </w:pPr>
            <w:r w:rsidRPr="00127A19">
              <w:rPr>
                <w:sz w:val="22"/>
                <w:szCs w:val="22"/>
              </w:rPr>
              <w:t>0</w:t>
            </w:r>
          </w:p>
        </w:tc>
        <w:tc>
          <w:tcPr>
            <w:tcW w:w="698" w:type="dxa"/>
            <w:shd w:val="clear" w:color="auto" w:fill="FFFFFF"/>
            <w:vAlign w:val="center"/>
          </w:tcPr>
          <w:p w14:paraId="7C8B9ADE" w14:textId="77777777" w:rsidR="008A45F1" w:rsidRPr="00127A19" w:rsidRDefault="008A45F1" w:rsidP="008A45F1">
            <w:pPr>
              <w:jc w:val="center"/>
              <w:rPr>
                <w:sz w:val="22"/>
                <w:szCs w:val="22"/>
              </w:rPr>
            </w:pPr>
            <w:r w:rsidRPr="00127A19">
              <w:rPr>
                <w:sz w:val="22"/>
                <w:szCs w:val="22"/>
              </w:rPr>
              <w:t>0</w:t>
            </w:r>
          </w:p>
        </w:tc>
      </w:tr>
      <w:tr w:rsidR="008A45F1" w:rsidRPr="00127A19" w14:paraId="6AB9EBED" w14:textId="77777777" w:rsidTr="008A45F1">
        <w:trPr>
          <w:trHeight w:hRule="exact" w:val="356"/>
        </w:trPr>
        <w:tc>
          <w:tcPr>
            <w:tcW w:w="1706" w:type="dxa"/>
            <w:vMerge/>
            <w:shd w:val="clear" w:color="auto" w:fill="FFFFFF"/>
          </w:tcPr>
          <w:p w14:paraId="49FDF239" w14:textId="276E76F3" w:rsidR="008A45F1" w:rsidRPr="00127A19" w:rsidRDefault="008A45F1" w:rsidP="00127A19">
            <w:pPr>
              <w:rPr>
                <w:sz w:val="22"/>
                <w:szCs w:val="22"/>
              </w:rPr>
            </w:pPr>
          </w:p>
        </w:tc>
        <w:tc>
          <w:tcPr>
            <w:tcW w:w="742" w:type="dxa"/>
            <w:vMerge/>
            <w:shd w:val="clear" w:color="auto" w:fill="FFFFFF"/>
            <w:textDirection w:val="btLr"/>
            <w:vAlign w:val="center"/>
          </w:tcPr>
          <w:p w14:paraId="2E42524B" w14:textId="6DE0CC62" w:rsidR="008A45F1" w:rsidRPr="00127A19" w:rsidRDefault="008A45F1" w:rsidP="008A45F1">
            <w:pPr>
              <w:ind w:left="113" w:right="113"/>
              <w:jc w:val="center"/>
              <w:rPr>
                <w:sz w:val="22"/>
                <w:szCs w:val="22"/>
              </w:rPr>
            </w:pPr>
          </w:p>
        </w:tc>
        <w:tc>
          <w:tcPr>
            <w:tcW w:w="1840" w:type="dxa"/>
            <w:shd w:val="clear" w:color="auto" w:fill="FFFFFF"/>
            <w:vAlign w:val="center"/>
          </w:tcPr>
          <w:p w14:paraId="415BDC11" w14:textId="77777777" w:rsidR="008A45F1" w:rsidRPr="00127A19" w:rsidRDefault="008A45F1" w:rsidP="008A45F1">
            <w:pPr>
              <w:jc w:val="center"/>
              <w:rPr>
                <w:sz w:val="22"/>
                <w:szCs w:val="22"/>
              </w:rPr>
            </w:pPr>
            <w:r w:rsidRPr="00127A19">
              <w:rPr>
                <w:sz w:val="22"/>
                <w:szCs w:val="22"/>
              </w:rPr>
              <w:t>18-24</w:t>
            </w:r>
          </w:p>
        </w:tc>
        <w:tc>
          <w:tcPr>
            <w:tcW w:w="570" w:type="dxa"/>
            <w:shd w:val="clear" w:color="auto" w:fill="FFFFFF"/>
            <w:vAlign w:val="center"/>
          </w:tcPr>
          <w:p w14:paraId="7C164353" w14:textId="77777777" w:rsidR="008A45F1" w:rsidRPr="00127A19" w:rsidRDefault="008A45F1" w:rsidP="008A45F1">
            <w:pPr>
              <w:jc w:val="center"/>
              <w:rPr>
                <w:sz w:val="22"/>
                <w:szCs w:val="22"/>
              </w:rPr>
            </w:pPr>
            <w:r w:rsidRPr="00127A19">
              <w:rPr>
                <w:sz w:val="22"/>
                <w:szCs w:val="22"/>
              </w:rPr>
              <w:t>265</w:t>
            </w:r>
          </w:p>
        </w:tc>
        <w:tc>
          <w:tcPr>
            <w:tcW w:w="570" w:type="dxa"/>
            <w:shd w:val="clear" w:color="auto" w:fill="FFFFFF"/>
            <w:vAlign w:val="center"/>
          </w:tcPr>
          <w:p w14:paraId="7D21CE78" w14:textId="77777777" w:rsidR="008A45F1" w:rsidRPr="00127A19" w:rsidRDefault="008A45F1" w:rsidP="008A45F1">
            <w:pPr>
              <w:jc w:val="center"/>
              <w:rPr>
                <w:sz w:val="22"/>
                <w:szCs w:val="22"/>
              </w:rPr>
            </w:pPr>
            <w:r w:rsidRPr="00127A19">
              <w:rPr>
                <w:sz w:val="22"/>
                <w:szCs w:val="22"/>
              </w:rPr>
              <w:t>254</w:t>
            </w:r>
          </w:p>
        </w:tc>
        <w:tc>
          <w:tcPr>
            <w:tcW w:w="570" w:type="dxa"/>
            <w:shd w:val="clear" w:color="auto" w:fill="FFFFFF"/>
            <w:vAlign w:val="center"/>
          </w:tcPr>
          <w:p w14:paraId="14FAD399" w14:textId="77777777" w:rsidR="008A45F1" w:rsidRPr="00127A19" w:rsidRDefault="008A45F1" w:rsidP="008A45F1">
            <w:pPr>
              <w:jc w:val="center"/>
              <w:rPr>
                <w:sz w:val="22"/>
                <w:szCs w:val="22"/>
              </w:rPr>
            </w:pPr>
            <w:r w:rsidRPr="00127A19">
              <w:rPr>
                <w:sz w:val="22"/>
                <w:szCs w:val="22"/>
              </w:rPr>
              <w:t>243</w:t>
            </w:r>
          </w:p>
        </w:tc>
        <w:tc>
          <w:tcPr>
            <w:tcW w:w="570" w:type="dxa"/>
            <w:shd w:val="clear" w:color="auto" w:fill="FFFFFF"/>
            <w:vAlign w:val="center"/>
          </w:tcPr>
          <w:p w14:paraId="75944DC0" w14:textId="77777777" w:rsidR="008A45F1" w:rsidRPr="00127A19" w:rsidRDefault="008A45F1" w:rsidP="008A45F1">
            <w:pPr>
              <w:jc w:val="center"/>
              <w:rPr>
                <w:sz w:val="22"/>
                <w:szCs w:val="22"/>
              </w:rPr>
            </w:pPr>
            <w:r w:rsidRPr="00127A19">
              <w:rPr>
                <w:sz w:val="22"/>
                <w:szCs w:val="22"/>
              </w:rPr>
              <w:t>196</w:t>
            </w:r>
          </w:p>
        </w:tc>
        <w:tc>
          <w:tcPr>
            <w:tcW w:w="570" w:type="dxa"/>
            <w:shd w:val="clear" w:color="auto" w:fill="FFFFFF"/>
            <w:vAlign w:val="center"/>
          </w:tcPr>
          <w:p w14:paraId="5577AF4B" w14:textId="77777777" w:rsidR="008A45F1" w:rsidRPr="00127A19" w:rsidRDefault="008A45F1" w:rsidP="008A45F1">
            <w:pPr>
              <w:jc w:val="center"/>
              <w:rPr>
                <w:sz w:val="22"/>
                <w:szCs w:val="22"/>
              </w:rPr>
            </w:pPr>
            <w:r w:rsidRPr="00127A19">
              <w:rPr>
                <w:sz w:val="22"/>
                <w:szCs w:val="22"/>
              </w:rPr>
              <w:t>139</w:t>
            </w:r>
          </w:p>
        </w:tc>
        <w:tc>
          <w:tcPr>
            <w:tcW w:w="570" w:type="dxa"/>
            <w:shd w:val="clear" w:color="auto" w:fill="FFFFFF"/>
            <w:vAlign w:val="center"/>
          </w:tcPr>
          <w:p w14:paraId="6B8CA37D" w14:textId="77777777" w:rsidR="008A45F1" w:rsidRPr="00127A19" w:rsidRDefault="008A45F1" w:rsidP="008A45F1">
            <w:pPr>
              <w:jc w:val="center"/>
              <w:rPr>
                <w:sz w:val="22"/>
                <w:szCs w:val="22"/>
              </w:rPr>
            </w:pPr>
            <w:r w:rsidRPr="00127A19">
              <w:rPr>
                <w:sz w:val="22"/>
                <w:szCs w:val="22"/>
              </w:rPr>
              <w:t>120</w:t>
            </w:r>
          </w:p>
        </w:tc>
        <w:tc>
          <w:tcPr>
            <w:tcW w:w="570" w:type="dxa"/>
            <w:shd w:val="clear" w:color="auto" w:fill="FFFFFF"/>
            <w:vAlign w:val="center"/>
          </w:tcPr>
          <w:p w14:paraId="0D68EB0C" w14:textId="77777777" w:rsidR="008A45F1" w:rsidRPr="00127A19" w:rsidRDefault="008A45F1" w:rsidP="008A45F1">
            <w:pPr>
              <w:jc w:val="center"/>
              <w:rPr>
                <w:sz w:val="22"/>
                <w:szCs w:val="22"/>
              </w:rPr>
            </w:pPr>
            <w:r w:rsidRPr="00127A19">
              <w:rPr>
                <w:sz w:val="22"/>
                <w:szCs w:val="22"/>
              </w:rPr>
              <w:t>137</w:t>
            </w:r>
          </w:p>
        </w:tc>
        <w:tc>
          <w:tcPr>
            <w:tcW w:w="698" w:type="dxa"/>
            <w:shd w:val="clear" w:color="auto" w:fill="FFFFFF"/>
            <w:vAlign w:val="center"/>
          </w:tcPr>
          <w:p w14:paraId="0D0DEFEC" w14:textId="77777777" w:rsidR="008A45F1" w:rsidRPr="00127A19" w:rsidRDefault="008A45F1" w:rsidP="008A45F1">
            <w:pPr>
              <w:jc w:val="center"/>
              <w:rPr>
                <w:sz w:val="22"/>
                <w:szCs w:val="22"/>
              </w:rPr>
            </w:pPr>
            <w:r w:rsidRPr="00127A19">
              <w:rPr>
                <w:sz w:val="22"/>
                <w:szCs w:val="22"/>
              </w:rPr>
              <w:t>149</w:t>
            </w:r>
          </w:p>
        </w:tc>
      </w:tr>
      <w:tr w:rsidR="008A45F1" w:rsidRPr="00127A19" w14:paraId="12A7C11C" w14:textId="77777777" w:rsidTr="008A45F1">
        <w:trPr>
          <w:trHeight w:hRule="exact" w:val="346"/>
        </w:trPr>
        <w:tc>
          <w:tcPr>
            <w:tcW w:w="1706" w:type="dxa"/>
            <w:vMerge/>
            <w:shd w:val="clear" w:color="auto" w:fill="FFFFFF"/>
            <w:vAlign w:val="center"/>
          </w:tcPr>
          <w:p w14:paraId="799CCFF7" w14:textId="4A3F4EB4" w:rsidR="008A45F1" w:rsidRPr="00127A19" w:rsidRDefault="008A45F1" w:rsidP="00127A19">
            <w:pPr>
              <w:rPr>
                <w:sz w:val="22"/>
                <w:szCs w:val="22"/>
              </w:rPr>
            </w:pPr>
          </w:p>
        </w:tc>
        <w:tc>
          <w:tcPr>
            <w:tcW w:w="742" w:type="dxa"/>
            <w:vMerge/>
            <w:shd w:val="clear" w:color="auto" w:fill="FFFFFF"/>
            <w:textDirection w:val="btLr"/>
            <w:vAlign w:val="center"/>
          </w:tcPr>
          <w:p w14:paraId="0FE33404" w14:textId="4B28C2E4" w:rsidR="008A45F1" w:rsidRPr="00127A19" w:rsidRDefault="008A45F1" w:rsidP="008A45F1">
            <w:pPr>
              <w:ind w:left="113" w:right="113"/>
              <w:jc w:val="center"/>
              <w:rPr>
                <w:sz w:val="22"/>
                <w:szCs w:val="22"/>
              </w:rPr>
            </w:pPr>
          </w:p>
        </w:tc>
        <w:tc>
          <w:tcPr>
            <w:tcW w:w="1840" w:type="dxa"/>
            <w:shd w:val="clear" w:color="auto" w:fill="FFFFFF"/>
            <w:vAlign w:val="center"/>
          </w:tcPr>
          <w:p w14:paraId="1A4F258B" w14:textId="77777777" w:rsidR="008A45F1" w:rsidRPr="00127A19" w:rsidRDefault="008A45F1" w:rsidP="008A45F1">
            <w:pPr>
              <w:jc w:val="center"/>
              <w:rPr>
                <w:sz w:val="22"/>
                <w:szCs w:val="22"/>
              </w:rPr>
            </w:pPr>
            <w:r w:rsidRPr="00127A19">
              <w:rPr>
                <w:sz w:val="22"/>
                <w:szCs w:val="22"/>
              </w:rPr>
              <w:t>25-34</w:t>
            </w:r>
          </w:p>
        </w:tc>
        <w:tc>
          <w:tcPr>
            <w:tcW w:w="570" w:type="dxa"/>
            <w:shd w:val="clear" w:color="auto" w:fill="FFFFFF"/>
            <w:vAlign w:val="center"/>
          </w:tcPr>
          <w:p w14:paraId="695FFFCA" w14:textId="77777777" w:rsidR="008A45F1" w:rsidRPr="00127A19" w:rsidRDefault="008A45F1" w:rsidP="008A45F1">
            <w:pPr>
              <w:jc w:val="center"/>
              <w:rPr>
                <w:sz w:val="22"/>
                <w:szCs w:val="22"/>
              </w:rPr>
            </w:pPr>
            <w:r w:rsidRPr="00127A19">
              <w:rPr>
                <w:sz w:val="22"/>
                <w:szCs w:val="22"/>
              </w:rPr>
              <w:t>225</w:t>
            </w:r>
          </w:p>
        </w:tc>
        <w:tc>
          <w:tcPr>
            <w:tcW w:w="570" w:type="dxa"/>
            <w:shd w:val="clear" w:color="auto" w:fill="FFFFFF"/>
            <w:vAlign w:val="center"/>
          </w:tcPr>
          <w:p w14:paraId="22E4CE5D" w14:textId="77777777" w:rsidR="008A45F1" w:rsidRPr="00127A19" w:rsidRDefault="008A45F1" w:rsidP="008A45F1">
            <w:pPr>
              <w:jc w:val="center"/>
              <w:rPr>
                <w:sz w:val="22"/>
                <w:szCs w:val="22"/>
              </w:rPr>
            </w:pPr>
            <w:r w:rsidRPr="00127A19">
              <w:rPr>
                <w:sz w:val="22"/>
                <w:szCs w:val="22"/>
              </w:rPr>
              <w:t>230</w:t>
            </w:r>
          </w:p>
        </w:tc>
        <w:tc>
          <w:tcPr>
            <w:tcW w:w="570" w:type="dxa"/>
            <w:shd w:val="clear" w:color="auto" w:fill="FFFFFF"/>
            <w:vAlign w:val="center"/>
          </w:tcPr>
          <w:p w14:paraId="3ECD816E" w14:textId="77777777" w:rsidR="008A45F1" w:rsidRPr="00127A19" w:rsidRDefault="008A45F1" w:rsidP="008A45F1">
            <w:pPr>
              <w:jc w:val="center"/>
              <w:rPr>
                <w:sz w:val="22"/>
                <w:szCs w:val="22"/>
              </w:rPr>
            </w:pPr>
            <w:r w:rsidRPr="00127A19">
              <w:rPr>
                <w:sz w:val="22"/>
                <w:szCs w:val="22"/>
              </w:rPr>
              <w:t>224</w:t>
            </w:r>
          </w:p>
        </w:tc>
        <w:tc>
          <w:tcPr>
            <w:tcW w:w="570" w:type="dxa"/>
            <w:shd w:val="clear" w:color="auto" w:fill="FFFFFF"/>
            <w:vAlign w:val="center"/>
          </w:tcPr>
          <w:p w14:paraId="6CEB22EA" w14:textId="77777777" w:rsidR="008A45F1" w:rsidRPr="00127A19" w:rsidRDefault="008A45F1" w:rsidP="008A45F1">
            <w:pPr>
              <w:jc w:val="center"/>
              <w:rPr>
                <w:sz w:val="22"/>
                <w:szCs w:val="22"/>
              </w:rPr>
            </w:pPr>
            <w:r w:rsidRPr="00127A19">
              <w:rPr>
                <w:sz w:val="22"/>
                <w:szCs w:val="22"/>
              </w:rPr>
              <w:t>213</w:t>
            </w:r>
          </w:p>
        </w:tc>
        <w:tc>
          <w:tcPr>
            <w:tcW w:w="570" w:type="dxa"/>
            <w:shd w:val="clear" w:color="auto" w:fill="FFFFFF"/>
            <w:vAlign w:val="center"/>
          </w:tcPr>
          <w:p w14:paraId="13A74F91" w14:textId="77777777" w:rsidR="008A45F1" w:rsidRPr="00127A19" w:rsidRDefault="008A45F1" w:rsidP="008A45F1">
            <w:pPr>
              <w:jc w:val="center"/>
              <w:rPr>
                <w:sz w:val="22"/>
                <w:szCs w:val="22"/>
              </w:rPr>
            </w:pPr>
            <w:r w:rsidRPr="00127A19">
              <w:rPr>
                <w:sz w:val="22"/>
                <w:szCs w:val="22"/>
              </w:rPr>
              <w:t>188</w:t>
            </w:r>
          </w:p>
        </w:tc>
        <w:tc>
          <w:tcPr>
            <w:tcW w:w="570" w:type="dxa"/>
            <w:shd w:val="clear" w:color="auto" w:fill="FFFFFF"/>
            <w:vAlign w:val="center"/>
          </w:tcPr>
          <w:p w14:paraId="14A4182A" w14:textId="77777777" w:rsidR="008A45F1" w:rsidRPr="00127A19" w:rsidRDefault="008A45F1" w:rsidP="008A45F1">
            <w:pPr>
              <w:jc w:val="center"/>
              <w:rPr>
                <w:sz w:val="22"/>
                <w:szCs w:val="22"/>
              </w:rPr>
            </w:pPr>
            <w:r w:rsidRPr="00127A19">
              <w:rPr>
                <w:sz w:val="22"/>
                <w:szCs w:val="22"/>
              </w:rPr>
              <w:t>128</w:t>
            </w:r>
          </w:p>
        </w:tc>
        <w:tc>
          <w:tcPr>
            <w:tcW w:w="570" w:type="dxa"/>
            <w:shd w:val="clear" w:color="auto" w:fill="FFFFFF"/>
            <w:vAlign w:val="center"/>
          </w:tcPr>
          <w:p w14:paraId="763FB65B" w14:textId="77777777" w:rsidR="008A45F1" w:rsidRPr="00127A19" w:rsidRDefault="008A45F1" w:rsidP="008A45F1">
            <w:pPr>
              <w:jc w:val="center"/>
              <w:rPr>
                <w:sz w:val="22"/>
                <w:szCs w:val="22"/>
              </w:rPr>
            </w:pPr>
            <w:r w:rsidRPr="00127A19">
              <w:rPr>
                <w:sz w:val="22"/>
                <w:szCs w:val="22"/>
              </w:rPr>
              <w:t>143</w:t>
            </w:r>
          </w:p>
        </w:tc>
        <w:tc>
          <w:tcPr>
            <w:tcW w:w="698" w:type="dxa"/>
            <w:shd w:val="clear" w:color="auto" w:fill="FFFFFF"/>
            <w:vAlign w:val="center"/>
          </w:tcPr>
          <w:p w14:paraId="0543BC9F" w14:textId="77777777" w:rsidR="008A45F1" w:rsidRPr="00127A19" w:rsidRDefault="008A45F1" w:rsidP="008A45F1">
            <w:pPr>
              <w:jc w:val="center"/>
              <w:rPr>
                <w:sz w:val="22"/>
                <w:szCs w:val="22"/>
              </w:rPr>
            </w:pPr>
            <w:r w:rsidRPr="00127A19">
              <w:rPr>
                <w:sz w:val="22"/>
                <w:szCs w:val="22"/>
              </w:rPr>
              <w:t>169</w:t>
            </w:r>
          </w:p>
        </w:tc>
      </w:tr>
      <w:tr w:rsidR="008A45F1" w:rsidRPr="00127A19" w14:paraId="0786D6B2" w14:textId="77777777" w:rsidTr="008A45F1">
        <w:trPr>
          <w:trHeight w:hRule="exact" w:val="356"/>
        </w:trPr>
        <w:tc>
          <w:tcPr>
            <w:tcW w:w="1706" w:type="dxa"/>
            <w:vMerge/>
            <w:shd w:val="clear" w:color="auto" w:fill="FFFFFF"/>
            <w:textDirection w:val="btLr"/>
          </w:tcPr>
          <w:p w14:paraId="48A7FC21" w14:textId="631E8A1E" w:rsidR="008A45F1" w:rsidRPr="00127A19" w:rsidRDefault="008A45F1" w:rsidP="00127A19">
            <w:pPr>
              <w:rPr>
                <w:sz w:val="22"/>
                <w:szCs w:val="22"/>
              </w:rPr>
            </w:pPr>
          </w:p>
        </w:tc>
        <w:tc>
          <w:tcPr>
            <w:tcW w:w="742" w:type="dxa"/>
            <w:vMerge/>
            <w:shd w:val="clear" w:color="auto" w:fill="FFFFFF"/>
            <w:textDirection w:val="btLr"/>
            <w:vAlign w:val="center"/>
          </w:tcPr>
          <w:p w14:paraId="6F80573A" w14:textId="6E2F382A" w:rsidR="008A45F1" w:rsidRPr="00127A19" w:rsidRDefault="008A45F1" w:rsidP="008A45F1">
            <w:pPr>
              <w:ind w:left="113" w:right="113"/>
              <w:jc w:val="center"/>
              <w:rPr>
                <w:sz w:val="22"/>
                <w:szCs w:val="22"/>
              </w:rPr>
            </w:pPr>
          </w:p>
        </w:tc>
        <w:tc>
          <w:tcPr>
            <w:tcW w:w="1840" w:type="dxa"/>
            <w:shd w:val="clear" w:color="auto" w:fill="FFFFFF"/>
            <w:vAlign w:val="center"/>
          </w:tcPr>
          <w:p w14:paraId="299F32B9" w14:textId="77777777" w:rsidR="008A45F1" w:rsidRPr="00127A19" w:rsidRDefault="008A45F1" w:rsidP="008A45F1">
            <w:pPr>
              <w:jc w:val="center"/>
              <w:rPr>
                <w:sz w:val="22"/>
                <w:szCs w:val="22"/>
              </w:rPr>
            </w:pPr>
            <w:r w:rsidRPr="00127A19">
              <w:rPr>
                <w:sz w:val="22"/>
                <w:szCs w:val="22"/>
              </w:rPr>
              <w:t>35-44</w:t>
            </w:r>
          </w:p>
        </w:tc>
        <w:tc>
          <w:tcPr>
            <w:tcW w:w="570" w:type="dxa"/>
            <w:shd w:val="clear" w:color="auto" w:fill="FFFFFF"/>
            <w:vAlign w:val="center"/>
          </w:tcPr>
          <w:p w14:paraId="5B69B75A" w14:textId="77777777" w:rsidR="008A45F1" w:rsidRPr="00127A19" w:rsidRDefault="008A45F1" w:rsidP="008A45F1">
            <w:pPr>
              <w:jc w:val="center"/>
              <w:rPr>
                <w:sz w:val="22"/>
                <w:szCs w:val="22"/>
              </w:rPr>
            </w:pPr>
            <w:r w:rsidRPr="00127A19">
              <w:rPr>
                <w:sz w:val="22"/>
                <w:szCs w:val="22"/>
              </w:rPr>
              <w:t>110</w:t>
            </w:r>
          </w:p>
        </w:tc>
        <w:tc>
          <w:tcPr>
            <w:tcW w:w="570" w:type="dxa"/>
            <w:shd w:val="clear" w:color="auto" w:fill="FFFFFF"/>
            <w:vAlign w:val="center"/>
          </w:tcPr>
          <w:p w14:paraId="01ABD0DD" w14:textId="77777777" w:rsidR="008A45F1" w:rsidRPr="00127A19" w:rsidRDefault="008A45F1" w:rsidP="008A45F1">
            <w:pPr>
              <w:jc w:val="center"/>
              <w:rPr>
                <w:sz w:val="22"/>
                <w:szCs w:val="22"/>
              </w:rPr>
            </w:pPr>
            <w:r w:rsidRPr="00127A19">
              <w:rPr>
                <w:sz w:val="22"/>
                <w:szCs w:val="22"/>
              </w:rPr>
              <w:t>98</w:t>
            </w:r>
          </w:p>
        </w:tc>
        <w:tc>
          <w:tcPr>
            <w:tcW w:w="570" w:type="dxa"/>
            <w:shd w:val="clear" w:color="auto" w:fill="FFFFFF"/>
            <w:vAlign w:val="center"/>
          </w:tcPr>
          <w:p w14:paraId="3778679B" w14:textId="77777777" w:rsidR="008A45F1" w:rsidRPr="00127A19" w:rsidRDefault="008A45F1" w:rsidP="008A45F1">
            <w:pPr>
              <w:jc w:val="center"/>
              <w:rPr>
                <w:sz w:val="22"/>
                <w:szCs w:val="22"/>
              </w:rPr>
            </w:pPr>
            <w:r w:rsidRPr="00127A19">
              <w:rPr>
                <w:sz w:val="22"/>
                <w:szCs w:val="22"/>
              </w:rPr>
              <w:t>101</w:t>
            </w:r>
          </w:p>
        </w:tc>
        <w:tc>
          <w:tcPr>
            <w:tcW w:w="570" w:type="dxa"/>
            <w:shd w:val="clear" w:color="auto" w:fill="FFFFFF"/>
            <w:vAlign w:val="center"/>
          </w:tcPr>
          <w:p w14:paraId="212B7D6E" w14:textId="77777777" w:rsidR="008A45F1" w:rsidRPr="00127A19" w:rsidRDefault="008A45F1" w:rsidP="008A45F1">
            <w:pPr>
              <w:jc w:val="center"/>
              <w:rPr>
                <w:sz w:val="22"/>
                <w:szCs w:val="22"/>
              </w:rPr>
            </w:pPr>
            <w:r w:rsidRPr="00127A19">
              <w:rPr>
                <w:sz w:val="22"/>
                <w:szCs w:val="22"/>
              </w:rPr>
              <w:t>91</w:t>
            </w:r>
          </w:p>
        </w:tc>
        <w:tc>
          <w:tcPr>
            <w:tcW w:w="570" w:type="dxa"/>
            <w:shd w:val="clear" w:color="auto" w:fill="FFFFFF"/>
            <w:vAlign w:val="center"/>
          </w:tcPr>
          <w:p w14:paraId="1C77A075" w14:textId="77777777" w:rsidR="008A45F1" w:rsidRPr="00127A19" w:rsidRDefault="008A45F1" w:rsidP="008A45F1">
            <w:pPr>
              <w:jc w:val="center"/>
              <w:rPr>
                <w:sz w:val="22"/>
                <w:szCs w:val="22"/>
              </w:rPr>
            </w:pPr>
            <w:r w:rsidRPr="00127A19">
              <w:rPr>
                <w:sz w:val="22"/>
                <w:szCs w:val="22"/>
              </w:rPr>
              <w:t>79</w:t>
            </w:r>
          </w:p>
        </w:tc>
        <w:tc>
          <w:tcPr>
            <w:tcW w:w="570" w:type="dxa"/>
            <w:shd w:val="clear" w:color="auto" w:fill="FFFFFF"/>
            <w:vAlign w:val="center"/>
          </w:tcPr>
          <w:p w14:paraId="34536486" w14:textId="77777777" w:rsidR="008A45F1" w:rsidRPr="00127A19" w:rsidRDefault="008A45F1" w:rsidP="008A45F1">
            <w:pPr>
              <w:jc w:val="center"/>
              <w:rPr>
                <w:sz w:val="22"/>
                <w:szCs w:val="22"/>
              </w:rPr>
            </w:pPr>
            <w:r w:rsidRPr="00127A19">
              <w:rPr>
                <w:sz w:val="22"/>
                <w:szCs w:val="22"/>
              </w:rPr>
              <w:t>64</w:t>
            </w:r>
          </w:p>
        </w:tc>
        <w:tc>
          <w:tcPr>
            <w:tcW w:w="570" w:type="dxa"/>
            <w:shd w:val="clear" w:color="auto" w:fill="FFFFFF"/>
            <w:vAlign w:val="center"/>
          </w:tcPr>
          <w:p w14:paraId="7E442F1C" w14:textId="77777777" w:rsidR="008A45F1" w:rsidRPr="00127A19" w:rsidRDefault="008A45F1" w:rsidP="008A45F1">
            <w:pPr>
              <w:jc w:val="center"/>
              <w:rPr>
                <w:sz w:val="22"/>
                <w:szCs w:val="22"/>
              </w:rPr>
            </w:pPr>
            <w:r w:rsidRPr="00127A19">
              <w:rPr>
                <w:sz w:val="22"/>
                <w:szCs w:val="22"/>
              </w:rPr>
              <w:t>77</w:t>
            </w:r>
          </w:p>
        </w:tc>
        <w:tc>
          <w:tcPr>
            <w:tcW w:w="698" w:type="dxa"/>
            <w:shd w:val="clear" w:color="auto" w:fill="FFFFFF"/>
            <w:vAlign w:val="center"/>
          </w:tcPr>
          <w:p w14:paraId="18D03B7D" w14:textId="77777777" w:rsidR="008A45F1" w:rsidRPr="00127A19" w:rsidRDefault="008A45F1" w:rsidP="008A45F1">
            <w:pPr>
              <w:jc w:val="center"/>
              <w:rPr>
                <w:sz w:val="22"/>
                <w:szCs w:val="22"/>
              </w:rPr>
            </w:pPr>
            <w:r w:rsidRPr="00127A19">
              <w:rPr>
                <w:sz w:val="22"/>
                <w:szCs w:val="22"/>
              </w:rPr>
              <w:t>64</w:t>
            </w:r>
          </w:p>
        </w:tc>
      </w:tr>
      <w:tr w:rsidR="008A45F1" w:rsidRPr="00127A19" w14:paraId="4A011DC6" w14:textId="77777777" w:rsidTr="008A45F1">
        <w:trPr>
          <w:trHeight w:hRule="exact" w:val="360"/>
        </w:trPr>
        <w:tc>
          <w:tcPr>
            <w:tcW w:w="1706" w:type="dxa"/>
            <w:vMerge/>
            <w:shd w:val="clear" w:color="auto" w:fill="FFFFFF"/>
            <w:textDirection w:val="btLr"/>
          </w:tcPr>
          <w:p w14:paraId="5AE72B8D" w14:textId="67FA008B" w:rsidR="008A45F1" w:rsidRPr="00127A19" w:rsidRDefault="008A45F1" w:rsidP="00127A19">
            <w:pPr>
              <w:rPr>
                <w:sz w:val="22"/>
                <w:szCs w:val="22"/>
              </w:rPr>
            </w:pPr>
          </w:p>
        </w:tc>
        <w:tc>
          <w:tcPr>
            <w:tcW w:w="742" w:type="dxa"/>
            <w:vMerge/>
            <w:shd w:val="clear" w:color="auto" w:fill="FFFFFF"/>
            <w:textDirection w:val="btLr"/>
            <w:vAlign w:val="center"/>
          </w:tcPr>
          <w:p w14:paraId="717EA599" w14:textId="77777777" w:rsidR="008A45F1" w:rsidRPr="00127A19" w:rsidRDefault="008A45F1" w:rsidP="008A45F1">
            <w:pPr>
              <w:ind w:left="113" w:right="113"/>
              <w:jc w:val="center"/>
              <w:rPr>
                <w:sz w:val="22"/>
                <w:szCs w:val="22"/>
              </w:rPr>
            </w:pPr>
          </w:p>
        </w:tc>
        <w:tc>
          <w:tcPr>
            <w:tcW w:w="1840" w:type="dxa"/>
            <w:shd w:val="clear" w:color="auto" w:fill="FFFFFF"/>
            <w:vAlign w:val="center"/>
          </w:tcPr>
          <w:p w14:paraId="22A3D592" w14:textId="77777777" w:rsidR="008A45F1" w:rsidRPr="00127A19" w:rsidRDefault="008A45F1" w:rsidP="008A45F1">
            <w:pPr>
              <w:jc w:val="center"/>
              <w:rPr>
                <w:sz w:val="22"/>
                <w:szCs w:val="22"/>
              </w:rPr>
            </w:pPr>
            <w:r w:rsidRPr="00127A19">
              <w:rPr>
                <w:sz w:val="22"/>
                <w:szCs w:val="22"/>
              </w:rPr>
              <w:t>45-54</w:t>
            </w:r>
          </w:p>
        </w:tc>
        <w:tc>
          <w:tcPr>
            <w:tcW w:w="570" w:type="dxa"/>
            <w:shd w:val="clear" w:color="auto" w:fill="FFFFFF"/>
            <w:vAlign w:val="center"/>
          </w:tcPr>
          <w:p w14:paraId="0245069A" w14:textId="77777777" w:rsidR="008A45F1" w:rsidRPr="00127A19" w:rsidRDefault="008A45F1" w:rsidP="008A45F1">
            <w:pPr>
              <w:jc w:val="center"/>
              <w:rPr>
                <w:sz w:val="22"/>
                <w:szCs w:val="22"/>
              </w:rPr>
            </w:pPr>
            <w:r w:rsidRPr="00127A19">
              <w:rPr>
                <w:sz w:val="22"/>
                <w:szCs w:val="22"/>
              </w:rPr>
              <w:t>88</w:t>
            </w:r>
          </w:p>
        </w:tc>
        <w:tc>
          <w:tcPr>
            <w:tcW w:w="570" w:type="dxa"/>
            <w:shd w:val="clear" w:color="auto" w:fill="FFFFFF"/>
            <w:vAlign w:val="center"/>
          </w:tcPr>
          <w:p w14:paraId="2D1AFD24" w14:textId="77777777" w:rsidR="008A45F1" w:rsidRPr="00127A19" w:rsidRDefault="008A45F1" w:rsidP="008A45F1">
            <w:pPr>
              <w:jc w:val="center"/>
              <w:rPr>
                <w:sz w:val="22"/>
                <w:szCs w:val="22"/>
              </w:rPr>
            </w:pPr>
            <w:r w:rsidRPr="00127A19">
              <w:rPr>
                <w:sz w:val="22"/>
                <w:szCs w:val="22"/>
              </w:rPr>
              <w:t>95</w:t>
            </w:r>
          </w:p>
        </w:tc>
        <w:tc>
          <w:tcPr>
            <w:tcW w:w="570" w:type="dxa"/>
            <w:shd w:val="clear" w:color="auto" w:fill="FFFFFF"/>
            <w:vAlign w:val="center"/>
          </w:tcPr>
          <w:p w14:paraId="7F6E1496" w14:textId="77777777" w:rsidR="008A45F1" w:rsidRPr="00127A19" w:rsidRDefault="008A45F1" w:rsidP="008A45F1">
            <w:pPr>
              <w:jc w:val="center"/>
              <w:rPr>
                <w:sz w:val="22"/>
                <w:szCs w:val="22"/>
              </w:rPr>
            </w:pPr>
            <w:r w:rsidRPr="00127A19">
              <w:rPr>
                <w:sz w:val="22"/>
                <w:szCs w:val="22"/>
              </w:rPr>
              <w:t>90</w:t>
            </w:r>
          </w:p>
        </w:tc>
        <w:tc>
          <w:tcPr>
            <w:tcW w:w="570" w:type="dxa"/>
            <w:shd w:val="clear" w:color="auto" w:fill="FFFFFF"/>
            <w:vAlign w:val="center"/>
          </w:tcPr>
          <w:p w14:paraId="3D18AC6A" w14:textId="77777777" w:rsidR="008A45F1" w:rsidRPr="00127A19" w:rsidRDefault="008A45F1" w:rsidP="008A45F1">
            <w:pPr>
              <w:jc w:val="center"/>
              <w:rPr>
                <w:sz w:val="22"/>
                <w:szCs w:val="22"/>
              </w:rPr>
            </w:pPr>
            <w:r w:rsidRPr="00127A19">
              <w:rPr>
                <w:sz w:val="22"/>
                <w:szCs w:val="22"/>
              </w:rPr>
              <w:t>100</w:t>
            </w:r>
          </w:p>
        </w:tc>
        <w:tc>
          <w:tcPr>
            <w:tcW w:w="570" w:type="dxa"/>
            <w:shd w:val="clear" w:color="auto" w:fill="FFFFFF"/>
            <w:vAlign w:val="center"/>
          </w:tcPr>
          <w:p w14:paraId="769B23F7" w14:textId="77777777" w:rsidR="008A45F1" w:rsidRPr="00127A19" w:rsidRDefault="008A45F1" w:rsidP="008A45F1">
            <w:pPr>
              <w:jc w:val="center"/>
              <w:rPr>
                <w:sz w:val="22"/>
                <w:szCs w:val="22"/>
              </w:rPr>
            </w:pPr>
            <w:r w:rsidRPr="00127A19">
              <w:rPr>
                <w:sz w:val="22"/>
                <w:szCs w:val="22"/>
              </w:rPr>
              <w:t>71</w:t>
            </w:r>
          </w:p>
        </w:tc>
        <w:tc>
          <w:tcPr>
            <w:tcW w:w="570" w:type="dxa"/>
            <w:shd w:val="clear" w:color="auto" w:fill="FFFFFF"/>
            <w:vAlign w:val="center"/>
          </w:tcPr>
          <w:p w14:paraId="38BFA32E" w14:textId="77777777" w:rsidR="008A45F1" w:rsidRPr="00127A19" w:rsidRDefault="008A45F1" w:rsidP="008A45F1">
            <w:pPr>
              <w:jc w:val="center"/>
              <w:rPr>
                <w:sz w:val="22"/>
                <w:szCs w:val="22"/>
              </w:rPr>
            </w:pPr>
            <w:r w:rsidRPr="00127A19">
              <w:rPr>
                <w:sz w:val="22"/>
                <w:szCs w:val="22"/>
              </w:rPr>
              <w:t>50</w:t>
            </w:r>
          </w:p>
        </w:tc>
        <w:tc>
          <w:tcPr>
            <w:tcW w:w="570" w:type="dxa"/>
            <w:shd w:val="clear" w:color="auto" w:fill="FFFFFF"/>
            <w:vAlign w:val="center"/>
          </w:tcPr>
          <w:p w14:paraId="2AE3FDA5" w14:textId="77777777" w:rsidR="008A45F1" w:rsidRPr="00127A19" w:rsidRDefault="008A45F1" w:rsidP="008A45F1">
            <w:pPr>
              <w:jc w:val="center"/>
              <w:rPr>
                <w:sz w:val="22"/>
                <w:szCs w:val="22"/>
              </w:rPr>
            </w:pPr>
            <w:r w:rsidRPr="00127A19">
              <w:rPr>
                <w:sz w:val="22"/>
                <w:szCs w:val="22"/>
              </w:rPr>
              <w:t>63</w:t>
            </w:r>
          </w:p>
        </w:tc>
        <w:tc>
          <w:tcPr>
            <w:tcW w:w="698" w:type="dxa"/>
            <w:shd w:val="clear" w:color="auto" w:fill="FFFFFF"/>
            <w:vAlign w:val="center"/>
          </w:tcPr>
          <w:p w14:paraId="078665EE" w14:textId="77777777" w:rsidR="008A45F1" w:rsidRPr="00127A19" w:rsidRDefault="008A45F1" w:rsidP="008A45F1">
            <w:pPr>
              <w:jc w:val="center"/>
              <w:rPr>
                <w:sz w:val="22"/>
                <w:szCs w:val="22"/>
              </w:rPr>
            </w:pPr>
            <w:r w:rsidRPr="00127A19">
              <w:rPr>
                <w:sz w:val="22"/>
                <w:szCs w:val="22"/>
              </w:rPr>
              <w:t>55</w:t>
            </w:r>
          </w:p>
        </w:tc>
      </w:tr>
      <w:tr w:rsidR="008A45F1" w:rsidRPr="00127A19" w14:paraId="7DE98FEB" w14:textId="77777777" w:rsidTr="008A45F1">
        <w:trPr>
          <w:trHeight w:hRule="exact" w:val="338"/>
        </w:trPr>
        <w:tc>
          <w:tcPr>
            <w:tcW w:w="1706" w:type="dxa"/>
            <w:vMerge/>
            <w:shd w:val="clear" w:color="auto" w:fill="FFFFFF"/>
            <w:vAlign w:val="center"/>
          </w:tcPr>
          <w:p w14:paraId="27E00541" w14:textId="64F18DA3" w:rsidR="008A45F1" w:rsidRPr="00127A19" w:rsidRDefault="008A45F1" w:rsidP="00127A19">
            <w:pPr>
              <w:rPr>
                <w:sz w:val="22"/>
                <w:szCs w:val="22"/>
              </w:rPr>
            </w:pPr>
          </w:p>
        </w:tc>
        <w:tc>
          <w:tcPr>
            <w:tcW w:w="742" w:type="dxa"/>
            <w:vMerge/>
            <w:shd w:val="clear" w:color="auto" w:fill="FFFFFF"/>
            <w:textDirection w:val="btLr"/>
            <w:vAlign w:val="center"/>
          </w:tcPr>
          <w:p w14:paraId="58365DA9" w14:textId="77777777" w:rsidR="008A45F1" w:rsidRPr="00127A19" w:rsidRDefault="008A45F1" w:rsidP="008A45F1">
            <w:pPr>
              <w:ind w:left="113" w:right="113"/>
              <w:jc w:val="center"/>
              <w:rPr>
                <w:sz w:val="22"/>
                <w:szCs w:val="22"/>
              </w:rPr>
            </w:pPr>
          </w:p>
        </w:tc>
        <w:tc>
          <w:tcPr>
            <w:tcW w:w="1840" w:type="dxa"/>
            <w:shd w:val="clear" w:color="auto" w:fill="FFFFFF"/>
            <w:vAlign w:val="center"/>
          </w:tcPr>
          <w:p w14:paraId="38B40E70" w14:textId="77777777" w:rsidR="008A45F1" w:rsidRPr="00127A19" w:rsidRDefault="008A45F1" w:rsidP="008A45F1">
            <w:pPr>
              <w:jc w:val="center"/>
              <w:rPr>
                <w:sz w:val="22"/>
                <w:szCs w:val="22"/>
              </w:rPr>
            </w:pPr>
            <w:r w:rsidRPr="00127A19">
              <w:rPr>
                <w:sz w:val="22"/>
                <w:szCs w:val="22"/>
              </w:rPr>
              <w:t>55-59</w:t>
            </w:r>
          </w:p>
        </w:tc>
        <w:tc>
          <w:tcPr>
            <w:tcW w:w="570" w:type="dxa"/>
            <w:shd w:val="clear" w:color="auto" w:fill="FFFFFF"/>
            <w:vAlign w:val="center"/>
          </w:tcPr>
          <w:p w14:paraId="6E9AA3B2" w14:textId="77777777" w:rsidR="008A45F1" w:rsidRPr="00127A19" w:rsidRDefault="008A45F1" w:rsidP="008A45F1">
            <w:pPr>
              <w:jc w:val="center"/>
              <w:rPr>
                <w:sz w:val="22"/>
                <w:szCs w:val="22"/>
              </w:rPr>
            </w:pPr>
            <w:r w:rsidRPr="00127A19">
              <w:rPr>
                <w:sz w:val="22"/>
                <w:szCs w:val="22"/>
              </w:rPr>
              <w:t>8</w:t>
            </w:r>
          </w:p>
        </w:tc>
        <w:tc>
          <w:tcPr>
            <w:tcW w:w="570" w:type="dxa"/>
            <w:shd w:val="clear" w:color="auto" w:fill="FFFFFF"/>
            <w:vAlign w:val="center"/>
          </w:tcPr>
          <w:p w14:paraId="3D86C8AB" w14:textId="77777777" w:rsidR="008A45F1" w:rsidRPr="00127A19" w:rsidRDefault="008A45F1" w:rsidP="008A45F1">
            <w:pPr>
              <w:jc w:val="center"/>
              <w:rPr>
                <w:sz w:val="22"/>
                <w:szCs w:val="22"/>
              </w:rPr>
            </w:pPr>
            <w:r w:rsidRPr="00127A19">
              <w:rPr>
                <w:sz w:val="22"/>
                <w:szCs w:val="22"/>
              </w:rPr>
              <w:t>14</w:t>
            </w:r>
          </w:p>
        </w:tc>
        <w:tc>
          <w:tcPr>
            <w:tcW w:w="570" w:type="dxa"/>
            <w:shd w:val="clear" w:color="auto" w:fill="FFFFFF"/>
            <w:vAlign w:val="center"/>
          </w:tcPr>
          <w:p w14:paraId="76CD1C43" w14:textId="77777777" w:rsidR="008A45F1" w:rsidRPr="00127A19" w:rsidRDefault="008A45F1" w:rsidP="008A45F1">
            <w:pPr>
              <w:jc w:val="center"/>
              <w:rPr>
                <w:sz w:val="22"/>
                <w:szCs w:val="22"/>
              </w:rPr>
            </w:pPr>
            <w:r w:rsidRPr="00127A19">
              <w:rPr>
                <w:sz w:val="22"/>
                <w:szCs w:val="22"/>
              </w:rPr>
              <w:t>16</w:t>
            </w:r>
          </w:p>
        </w:tc>
        <w:tc>
          <w:tcPr>
            <w:tcW w:w="570" w:type="dxa"/>
            <w:shd w:val="clear" w:color="auto" w:fill="FFFFFF"/>
            <w:vAlign w:val="center"/>
          </w:tcPr>
          <w:p w14:paraId="35C235DE" w14:textId="77777777" w:rsidR="008A45F1" w:rsidRPr="00127A19" w:rsidRDefault="008A45F1" w:rsidP="008A45F1">
            <w:pPr>
              <w:jc w:val="center"/>
              <w:rPr>
                <w:sz w:val="22"/>
                <w:szCs w:val="22"/>
              </w:rPr>
            </w:pPr>
            <w:r w:rsidRPr="00127A19">
              <w:rPr>
                <w:sz w:val="22"/>
                <w:szCs w:val="22"/>
              </w:rPr>
              <w:t>19</w:t>
            </w:r>
          </w:p>
        </w:tc>
        <w:tc>
          <w:tcPr>
            <w:tcW w:w="570" w:type="dxa"/>
            <w:shd w:val="clear" w:color="auto" w:fill="FFFFFF"/>
            <w:vAlign w:val="center"/>
          </w:tcPr>
          <w:p w14:paraId="7699657B" w14:textId="77777777" w:rsidR="008A45F1" w:rsidRPr="00127A19" w:rsidRDefault="008A45F1" w:rsidP="008A45F1">
            <w:pPr>
              <w:jc w:val="center"/>
              <w:rPr>
                <w:sz w:val="22"/>
                <w:szCs w:val="22"/>
              </w:rPr>
            </w:pPr>
            <w:r w:rsidRPr="00127A19">
              <w:rPr>
                <w:sz w:val="22"/>
                <w:szCs w:val="22"/>
              </w:rPr>
              <w:t>20</w:t>
            </w:r>
          </w:p>
        </w:tc>
        <w:tc>
          <w:tcPr>
            <w:tcW w:w="570" w:type="dxa"/>
            <w:shd w:val="clear" w:color="auto" w:fill="FFFFFF"/>
            <w:vAlign w:val="center"/>
          </w:tcPr>
          <w:p w14:paraId="75D705BC" w14:textId="77777777" w:rsidR="008A45F1" w:rsidRPr="00127A19" w:rsidRDefault="008A45F1" w:rsidP="008A45F1">
            <w:pPr>
              <w:jc w:val="center"/>
              <w:rPr>
                <w:sz w:val="22"/>
                <w:szCs w:val="22"/>
              </w:rPr>
            </w:pPr>
            <w:r w:rsidRPr="00127A19">
              <w:rPr>
                <w:sz w:val="22"/>
                <w:szCs w:val="22"/>
              </w:rPr>
              <w:t>13</w:t>
            </w:r>
          </w:p>
        </w:tc>
        <w:tc>
          <w:tcPr>
            <w:tcW w:w="570" w:type="dxa"/>
            <w:shd w:val="clear" w:color="auto" w:fill="FFFFFF"/>
            <w:vAlign w:val="center"/>
          </w:tcPr>
          <w:p w14:paraId="5503E66C" w14:textId="77777777" w:rsidR="008A45F1" w:rsidRPr="00127A19" w:rsidRDefault="008A45F1" w:rsidP="008A45F1">
            <w:pPr>
              <w:jc w:val="center"/>
              <w:rPr>
                <w:sz w:val="22"/>
                <w:szCs w:val="22"/>
              </w:rPr>
            </w:pPr>
            <w:r w:rsidRPr="00127A19">
              <w:rPr>
                <w:sz w:val="22"/>
                <w:szCs w:val="22"/>
              </w:rPr>
              <w:t>14</w:t>
            </w:r>
          </w:p>
        </w:tc>
        <w:tc>
          <w:tcPr>
            <w:tcW w:w="698" w:type="dxa"/>
            <w:shd w:val="clear" w:color="auto" w:fill="FFFFFF"/>
            <w:vAlign w:val="center"/>
          </w:tcPr>
          <w:p w14:paraId="11AB9115" w14:textId="77777777" w:rsidR="008A45F1" w:rsidRPr="00127A19" w:rsidRDefault="008A45F1" w:rsidP="008A45F1">
            <w:pPr>
              <w:jc w:val="center"/>
              <w:rPr>
                <w:sz w:val="22"/>
                <w:szCs w:val="22"/>
              </w:rPr>
            </w:pPr>
            <w:r w:rsidRPr="00127A19">
              <w:rPr>
                <w:sz w:val="22"/>
                <w:szCs w:val="22"/>
              </w:rPr>
              <w:t>22</w:t>
            </w:r>
          </w:p>
        </w:tc>
      </w:tr>
      <w:tr w:rsidR="008A45F1" w:rsidRPr="00127A19" w14:paraId="4F8E3F81" w14:textId="77777777" w:rsidTr="008A45F1">
        <w:trPr>
          <w:trHeight w:hRule="exact" w:val="371"/>
        </w:trPr>
        <w:tc>
          <w:tcPr>
            <w:tcW w:w="1706" w:type="dxa"/>
            <w:vMerge/>
            <w:shd w:val="clear" w:color="auto" w:fill="FFFFFF"/>
          </w:tcPr>
          <w:p w14:paraId="04431A8B" w14:textId="50C13FE6" w:rsidR="008A45F1" w:rsidRPr="00127A19" w:rsidRDefault="008A45F1" w:rsidP="00127A19">
            <w:pPr>
              <w:rPr>
                <w:sz w:val="22"/>
                <w:szCs w:val="22"/>
              </w:rPr>
            </w:pPr>
          </w:p>
        </w:tc>
        <w:tc>
          <w:tcPr>
            <w:tcW w:w="742" w:type="dxa"/>
            <w:vMerge/>
            <w:shd w:val="clear" w:color="auto" w:fill="FFFFFF"/>
            <w:textDirection w:val="btLr"/>
            <w:vAlign w:val="center"/>
          </w:tcPr>
          <w:p w14:paraId="1D5DF6D4" w14:textId="77777777" w:rsidR="008A45F1" w:rsidRPr="00127A19" w:rsidRDefault="008A45F1" w:rsidP="008A45F1">
            <w:pPr>
              <w:ind w:left="113" w:right="113"/>
              <w:jc w:val="center"/>
              <w:rPr>
                <w:sz w:val="22"/>
                <w:szCs w:val="22"/>
              </w:rPr>
            </w:pPr>
          </w:p>
        </w:tc>
        <w:tc>
          <w:tcPr>
            <w:tcW w:w="1840" w:type="dxa"/>
            <w:shd w:val="clear" w:color="auto" w:fill="FFFFFF"/>
            <w:vAlign w:val="center"/>
          </w:tcPr>
          <w:p w14:paraId="38D2DC90" w14:textId="77777777" w:rsidR="008A45F1" w:rsidRPr="00127A19" w:rsidRDefault="008A45F1" w:rsidP="008A45F1">
            <w:pPr>
              <w:jc w:val="center"/>
              <w:rPr>
                <w:sz w:val="22"/>
                <w:szCs w:val="22"/>
              </w:rPr>
            </w:pPr>
            <w:r w:rsidRPr="00127A19">
              <w:rPr>
                <w:sz w:val="22"/>
                <w:szCs w:val="22"/>
              </w:rPr>
              <w:t>60 i więcej</w:t>
            </w:r>
          </w:p>
        </w:tc>
        <w:tc>
          <w:tcPr>
            <w:tcW w:w="570" w:type="dxa"/>
            <w:shd w:val="clear" w:color="auto" w:fill="FFFFFF"/>
            <w:vAlign w:val="center"/>
          </w:tcPr>
          <w:p w14:paraId="0C6446F9" w14:textId="77777777" w:rsidR="008A45F1" w:rsidRPr="00127A19" w:rsidRDefault="008A45F1" w:rsidP="008A45F1">
            <w:pPr>
              <w:jc w:val="center"/>
              <w:rPr>
                <w:sz w:val="22"/>
                <w:szCs w:val="22"/>
              </w:rPr>
            </w:pPr>
            <w:r w:rsidRPr="00127A19">
              <w:rPr>
                <w:sz w:val="22"/>
                <w:szCs w:val="22"/>
              </w:rPr>
              <w:t>2</w:t>
            </w:r>
          </w:p>
        </w:tc>
        <w:tc>
          <w:tcPr>
            <w:tcW w:w="570" w:type="dxa"/>
            <w:shd w:val="clear" w:color="auto" w:fill="FFFFFF"/>
            <w:vAlign w:val="center"/>
          </w:tcPr>
          <w:p w14:paraId="7E037CF2" w14:textId="77777777" w:rsidR="008A45F1" w:rsidRPr="00127A19" w:rsidRDefault="008A45F1" w:rsidP="008A45F1">
            <w:pPr>
              <w:jc w:val="center"/>
              <w:rPr>
                <w:sz w:val="22"/>
                <w:szCs w:val="22"/>
              </w:rPr>
            </w:pPr>
            <w:r w:rsidRPr="00127A19">
              <w:rPr>
                <w:sz w:val="22"/>
                <w:szCs w:val="22"/>
              </w:rPr>
              <w:t>2</w:t>
            </w:r>
          </w:p>
        </w:tc>
        <w:tc>
          <w:tcPr>
            <w:tcW w:w="570" w:type="dxa"/>
            <w:shd w:val="clear" w:color="auto" w:fill="FFFFFF"/>
            <w:vAlign w:val="center"/>
          </w:tcPr>
          <w:p w14:paraId="66DD3C7C" w14:textId="77777777" w:rsidR="008A45F1" w:rsidRPr="00127A19" w:rsidRDefault="008A45F1" w:rsidP="008A45F1">
            <w:pPr>
              <w:jc w:val="center"/>
              <w:rPr>
                <w:sz w:val="22"/>
                <w:szCs w:val="22"/>
              </w:rPr>
            </w:pPr>
            <w:r w:rsidRPr="00127A19">
              <w:rPr>
                <w:sz w:val="22"/>
                <w:szCs w:val="22"/>
              </w:rPr>
              <w:t>2</w:t>
            </w:r>
          </w:p>
        </w:tc>
        <w:tc>
          <w:tcPr>
            <w:tcW w:w="570" w:type="dxa"/>
            <w:shd w:val="clear" w:color="auto" w:fill="FFFFFF"/>
            <w:vAlign w:val="center"/>
          </w:tcPr>
          <w:p w14:paraId="50664287" w14:textId="77777777" w:rsidR="008A45F1" w:rsidRPr="00127A19" w:rsidRDefault="008A45F1" w:rsidP="008A45F1">
            <w:pPr>
              <w:jc w:val="center"/>
              <w:rPr>
                <w:sz w:val="22"/>
                <w:szCs w:val="22"/>
              </w:rPr>
            </w:pPr>
            <w:r w:rsidRPr="00127A19">
              <w:rPr>
                <w:sz w:val="22"/>
                <w:szCs w:val="22"/>
              </w:rPr>
              <w:t>4</w:t>
            </w:r>
          </w:p>
        </w:tc>
        <w:tc>
          <w:tcPr>
            <w:tcW w:w="570" w:type="dxa"/>
            <w:shd w:val="clear" w:color="auto" w:fill="FFFFFF"/>
            <w:vAlign w:val="center"/>
          </w:tcPr>
          <w:p w14:paraId="7E131AF1" w14:textId="77777777" w:rsidR="008A45F1" w:rsidRPr="00127A19" w:rsidRDefault="008A45F1" w:rsidP="008A45F1">
            <w:pPr>
              <w:jc w:val="center"/>
              <w:rPr>
                <w:sz w:val="22"/>
                <w:szCs w:val="22"/>
              </w:rPr>
            </w:pPr>
            <w:r w:rsidRPr="00127A19">
              <w:rPr>
                <w:sz w:val="22"/>
                <w:szCs w:val="22"/>
              </w:rPr>
              <w:t>5</w:t>
            </w:r>
          </w:p>
        </w:tc>
        <w:tc>
          <w:tcPr>
            <w:tcW w:w="570" w:type="dxa"/>
            <w:shd w:val="clear" w:color="auto" w:fill="FFFFFF"/>
            <w:vAlign w:val="center"/>
          </w:tcPr>
          <w:p w14:paraId="3DFD90F4" w14:textId="77777777" w:rsidR="008A45F1" w:rsidRPr="00127A19" w:rsidRDefault="008A45F1" w:rsidP="008A45F1">
            <w:pPr>
              <w:jc w:val="center"/>
              <w:rPr>
                <w:sz w:val="22"/>
                <w:szCs w:val="22"/>
              </w:rPr>
            </w:pPr>
            <w:r w:rsidRPr="00127A19">
              <w:rPr>
                <w:sz w:val="22"/>
                <w:szCs w:val="22"/>
              </w:rPr>
              <w:t>5</w:t>
            </w:r>
          </w:p>
        </w:tc>
        <w:tc>
          <w:tcPr>
            <w:tcW w:w="570" w:type="dxa"/>
            <w:shd w:val="clear" w:color="auto" w:fill="FFFFFF"/>
            <w:vAlign w:val="center"/>
          </w:tcPr>
          <w:p w14:paraId="43AEAECA" w14:textId="77777777" w:rsidR="008A45F1" w:rsidRPr="00127A19" w:rsidRDefault="008A45F1" w:rsidP="008A45F1">
            <w:pPr>
              <w:jc w:val="center"/>
              <w:rPr>
                <w:sz w:val="22"/>
                <w:szCs w:val="22"/>
              </w:rPr>
            </w:pPr>
            <w:r w:rsidRPr="00127A19">
              <w:rPr>
                <w:sz w:val="22"/>
                <w:szCs w:val="22"/>
              </w:rPr>
              <w:t>5</w:t>
            </w:r>
          </w:p>
        </w:tc>
        <w:tc>
          <w:tcPr>
            <w:tcW w:w="698" w:type="dxa"/>
            <w:shd w:val="clear" w:color="auto" w:fill="FFFFFF"/>
            <w:vAlign w:val="center"/>
          </w:tcPr>
          <w:p w14:paraId="1F746688" w14:textId="77777777" w:rsidR="008A45F1" w:rsidRPr="00127A19" w:rsidRDefault="008A45F1" w:rsidP="008A45F1">
            <w:pPr>
              <w:jc w:val="center"/>
              <w:rPr>
                <w:sz w:val="22"/>
                <w:szCs w:val="22"/>
              </w:rPr>
            </w:pPr>
            <w:r w:rsidRPr="00127A19">
              <w:rPr>
                <w:sz w:val="22"/>
                <w:szCs w:val="22"/>
              </w:rPr>
              <w:t>7</w:t>
            </w:r>
          </w:p>
        </w:tc>
      </w:tr>
      <w:tr w:rsidR="008A45F1" w:rsidRPr="00127A19" w14:paraId="10CBE82F" w14:textId="77777777" w:rsidTr="008A45F1">
        <w:trPr>
          <w:trHeight w:hRule="exact" w:val="371"/>
        </w:trPr>
        <w:tc>
          <w:tcPr>
            <w:tcW w:w="1706" w:type="dxa"/>
            <w:vMerge/>
            <w:shd w:val="clear" w:color="auto" w:fill="FFFFFF"/>
          </w:tcPr>
          <w:p w14:paraId="59CAFD6C" w14:textId="77777777" w:rsidR="008A45F1" w:rsidRPr="00127A19" w:rsidRDefault="008A45F1" w:rsidP="008A45F1">
            <w:pPr>
              <w:rPr>
                <w:sz w:val="22"/>
                <w:szCs w:val="22"/>
              </w:rPr>
            </w:pPr>
          </w:p>
        </w:tc>
        <w:tc>
          <w:tcPr>
            <w:tcW w:w="742" w:type="dxa"/>
            <w:vMerge w:val="restart"/>
            <w:shd w:val="clear" w:color="auto" w:fill="FFFFFF"/>
            <w:textDirection w:val="btLr"/>
            <w:vAlign w:val="center"/>
          </w:tcPr>
          <w:p w14:paraId="5B68F8D1" w14:textId="3257D0E4" w:rsidR="008A45F1" w:rsidRPr="00127A19" w:rsidRDefault="008A45F1" w:rsidP="008A45F1">
            <w:pPr>
              <w:ind w:left="113" w:right="113"/>
              <w:jc w:val="center"/>
              <w:rPr>
                <w:sz w:val="22"/>
                <w:szCs w:val="22"/>
              </w:rPr>
            </w:pPr>
            <w:r>
              <w:rPr>
                <w:sz w:val="22"/>
                <w:szCs w:val="22"/>
              </w:rPr>
              <w:t>wykształcenie</w:t>
            </w:r>
          </w:p>
        </w:tc>
        <w:tc>
          <w:tcPr>
            <w:tcW w:w="1840" w:type="dxa"/>
            <w:shd w:val="clear" w:color="auto" w:fill="FFFFFF"/>
            <w:vAlign w:val="center"/>
          </w:tcPr>
          <w:p w14:paraId="651E48EF" w14:textId="0CB87EAF" w:rsidR="008A45F1" w:rsidRPr="00127A19" w:rsidRDefault="008A45F1" w:rsidP="008A45F1">
            <w:pPr>
              <w:jc w:val="center"/>
              <w:rPr>
                <w:sz w:val="22"/>
                <w:szCs w:val="22"/>
              </w:rPr>
            </w:pPr>
            <w:r w:rsidRPr="00127A19">
              <w:rPr>
                <w:sz w:val="22"/>
                <w:szCs w:val="22"/>
              </w:rPr>
              <w:t>wyższe</w:t>
            </w:r>
          </w:p>
        </w:tc>
        <w:tc>
          <w:tcPr>
            <w:tcW w:w="570" w:type="dxa"/>
            <w:shd w:val="clear" w:color="auto" w:fill="FFFFFF"/>
            <w:vAlign w:val="center"/>
          </w:tcPr>
          <w:p w14:paraId="55E0DEF3" w14:textId="1CE0C7E2" w:rsidR="008A45F1" w:rsidRPr="00127A19" w:rsidRDefault="008A45F1" w:rsidP="008A45F1">
            <w:pPr>
              <w:jc w:val="center"/>
              <w:rPr>
                <w:sz w:val="22"/>
                <w:szCs w:val="22"/>
              </w:rPr>
            </w:pPr>
            <w:r w:rsidRPr="00127A19">
              <w:rPr>
                <w:sz w:val="22"/>
                <w:szCs w:val="22"/>
              </w:rPr>
              <w:t>18</w:t>
            </w:r>
          </w:p>
        </w:tc>
        <w:tc>
          <w:tcPr>
            <w:tcW w:w="570" w:type="dxa"/>
            <w:shd w:val="clear" w:color="auto" w:fill="FFFFFF"/>
            <w:vAlign w:val="center"/>
          </w:tcPr>
          <w:p w14:paraId="2ED60039" w14:textId="7660E770" w:rsidR="008A45F1" w:rsidRPr="00127A19" w:rsidRDefault="008A45F1" w:rsidP="008A45F1">
            <w:pPr>
              <w:jc w:val="center"/>
              <w:rPr>
                <w:sz w:val="22"/>
                <w:szCs w:val="22"/>
              </w:rPr>
            </w:pPr>
            <w:r w:rsidRPr="00127A19">
              <w:rPr>
                <w:sz w:val="22"/>
                <w:szCs w:val="22"/>
              </w:rPr>
              <w:t>11</w:t>
            </w:r>
          </w:p>
        </w:tc>
        <w:tc>
          <w:tcPr>
            <w:tcW w:w="570" w:type="dxa"/>
            <w:shd w:val="clear" w:color="auto" w:fill="FFFFFF"/>
            <w:vAlign w:val="center"/>
          </w:tcPr>
          <w:p w14:paraId="62D34C6B" w14:textId="7E9BB8AF" w:rsidR="008A45F1" w:rsidRPr="00127A19" w:rsidRDefault="008A45F1" w:rsidP="008A45F1">
            <w:pPr>
              <w:jc w:val="center"/>
              <w:rPr>
                <w:sz w:val="22"/>
                <w:szCs w:val="22"/>
              </w:rPr>
            </w:pPr>
            <w:r w:rsidRPr="00127A19">
              <w:rPr>
                <w:sz w:val="22"/>
                <w:szCs w:val="22"/>
              </w:rPr>
              <w:t>12</w:t>
            </w:r>
          </w:p>
        </w:tc>
        <w:tc>
          <w:tcPr>
            <w:tcW w:w="570" w:type="dxa"/>
            <w:shd w:val="clear" w:color="auto" w:fill="FFFFFF"/>
            <w:vAlign w:val="center"/>
          </w:tcPr>
          <w:p w14:paraId="5F278A2C" w14:textId="3708FB4D" w:rsidR="008A45F1" w:rsidRPr="00127A19" w:rsidRDefault="008A45F1" w:rsidP="008A45F1">
            <w:pPr>
              <w:jc w:val="center"/>
              <w:rPr>
                <w:sz w:val="22"/>
                <w:szCs w:val="22"/>
              </w:rPr>
            </w:pPr>
            <w:r w:rsidRPr="00127A19">
              <w:rPr>
                <w:sz w:val="22"/>
                <w:szCs w:val="22"/>
              </w:rPr>
              <w:t>20</w:t>
            </w:r>
          </w:p>
        </w:tc>
        <w:tc>
          <w:tcPr>
            <w:tcW w:w="570" w:type="dxa"/>
            <w:shd w:val="clear" w:color="auto" w:fill="FFFFFF"/>
            <w:vAlign w:val="center"/>
          </w:tcPr>
          <w:p w14:paraId="0AECAA01" w14:textId="6E9D77D6" w:rsidR="008A45F1" w:rsidRPr="00127A19" w:rsidRDefault="008A45F1" w:rsidP="008A45F1">
            <w:pPr>
              <w:jc w:val="center"/>
              <w:rPr>
                <w:sz w:val="22"/>
                <w:szCs w:val="22"/>
              </w:rPr>
            </w:pPr>
            <w:r w:rsidRPr="00127A19">
              <w:rPr>
                <w:sz w:val="22"/>
                <w:szCs w:val="22"/>
              </w:rPr>
              <w:t>13</w:t>
            </w:r>
          </w:p>
        </w:tc>
        <w:tc>
          <w:tcPr>
            <w:tcW w:w="570" w:type="dxa"/>
            <w:shd w:val="clear" w:color="auto" w:fill="FFFFFF"/>
            <w:vAlign w:val="center"/>
          </w:tcPr>
          <w:p w14:paraId="3442B10B" w14:textId="2A0B35CB" w:rsidR="008A45F1" w:rsidRPr="00127A19" w:rsidRDefault="008A45F1" w:rsidP="008A45F1">
            <w:pPr>
              <w:jc w:val="center"/>
              <w:rPr>
                <w:sz w:val="22"/>
                <w:szCs w:val="22"/>
              </w:rPr>
            </w:pPr>
            <w:r w:rsidRPr="00127A19">
              <w:rPr>
                <w:sz w:val="22"/>
                <w:szCs w:val="22"/>
              </w:rPr>
              <w:t>20</w:t>
            </w:r>
          </w:p>
        </w:tc>
        <w:tc>
          <w:tcPr>
            <w:tcW w:w="570" w:type="dxa"/>
            <w:shd w:val="clear" w:color="auto" w:fill="FFFFFF"/>
            <w:vAlign w:val="center"/>
          </w:tcPr>
          <w:p w14:paraId="7D8ED42D" w14:textId="0B1B79B3" w:rsidR="008A45F1" w:rsidRPr="00127A19" w:rsidRDefault="008A45F1" w:rsidP="008A45F1">
            <w:pPr>
              <w:jc w:val="center"/>
              <w:rPr>
                <w:sz w:val="22"/>
                <w:szCs w:val="22"/>
              </w:rPr>
            </w:pPr>
            <w:r w:rsidRPr="00127A19">
              <w:rPr>
                <w:sz w:val="22"/>
                <w:szCs w:val="22"/>
              </w:rPr>
              <w:t>16</w:t>
            </w:r>
          </w:p>
        </w:tc>
        <w:tc>
          <w:tcPr>
            <w:tcW w:w="698" w:type="dxa"/>
            <w:shd w:val="clear" w:color="auto" w:fill="FFFFFF"/>
            <w:vAlign w:val="center"/>
          </w:tcPr>
          <w:p w14:paraId="6B6EB2BD" w14:textId="38189069" w:rsidR="008A45F1" w:rsidRPr="00127A19" w:rsidRDefault="008A45F1" w:rsidP="008A45F1">
            <w:pPr>
              <w:jc w:val="center"/>
              <w:rPr>
                <w:sz w:val="22"/>
                <w:szCs w:val="22"/>
              </w:rPr>
            </w:pPr>
            <w:r w:rsidRPr="00127A19">
              <w:rPr>
                <w:sz w:val="22"/>
                <w:szCs w:val="22"/>
              </w:rPr>
              <w:t>25</w:t>
            </w:r>
          </w:p>
        </w:tc>
      </w:tr>
      <w:tr w:rsidR="008A45F1" w:rsidRPr="00127A19" w14:paraId="384E8695" w14:textId="77777777" w:rsidTr="008A45F1">
        <w:trPr>
          <w:trHeight w:hRule="exact" w:val="371"/>
        </w:trPr>
        <w:tc>
          <w:tcPr>
            <w:tcW w:w="1706" w:type="dxa"/>
            <w:vMerge/>
            <w:shd w:val="clear" w:color="auto" w:fill="FFFFFF"/>
          </w:tcPr>
          <w:p w14:paraId="46658BA7" w14:textId="77777777" w:rsidR="008A45F1" w:rsidRPr="00127A19" w:rsidRDefault="008A45F1" w:rsidP="008A45F1">
            <w:pPr>
              <w:rPr>
                <w:sz w:val="22"/>
                <w:szCs w:val="22"/>
              </w:rPr>
            </w:pPr>
          </w:p>
        </w:tc>
        <w:tc>
          <w:tcPr>
            <w:tcW w:w="742" w:type="dxa"/>
            <w:vMerge/>
            <w:shd w:val="clear" w:color="auto" w:fill="FFFFFF"/>
            <w:textDirection w:val="btLr"/>
            <w:vAlign w:val="center"/>
          </w:tcPr>
          <w:p w14:paraId="40AB70E4" w14:textId="77777777" w:rsidR="008A45F1" w:rsidRPr="00127A19" w:rsidRDefault="008A45F1" w:rsidP="008A45F1">
            <w:pPr>
              <w:ind w:left="113" w:right="113"/>
              <w:jc w:val="center"/>
              <w:rPr>
                <w:sz w:val="22"/>
                <w:szCs w:val="22"/>
              </w:rPr>
            </w:pPr>
          </w:p>
        </w:tc>
        <w:tc>
          <w:tcPr>
            <w:tcW w:w="1840" w:type="dxa"/>
            <w:shd w:val="clear" w:color="auto" w:fill="FFFFFF"/>
            <w:vAlign w:val="bottom"/>
          </w:tcPr>
          <w:p w14:paraId="0C16B1E6" w14:textId="2168D175" w:rsidR="008A45F1" w:rsidRPr="00127A19" w:rsidRDefault="008A45F1" w:rsidP="008A45F1">
            <w:pPr>
              <w:jc w:val="center"/>
              <w:rPr>
                <w:sz w:val="22"/>
                <w:szCs w:val="22"/>
              </w:rPr>
            </w:pPr>
            <w:r w:rsidRPr="00127A19">
              <w:rPr>
                <w:sz w:val="22"/>
                <w:szCs w:val="22"/>
              </w:rPr>
              <w:t>policealne i śr zaw.</w:t>
            </w:r>
          </w:p>
        </w:tc>
        <w:tc>
          <w:tcPr>
            <w:tcW w:w="570" w:type="dxa"/>
            <w:shd w:val="clear" w:color="auto" w:fill="FFFFFF"/>
            <w:vAlign w:val="center"/>
          </w:tcPr>
          <w:p w14:paraId="5DB37A94" w14:textId="4D3829A7" w:rsidR="008A45F1" w:rsidRPr="00127A19" w:rsidRDefault="008A45F1" w:rsidP="008A45F1">
            <w:pPr>
              <w:jc w:val="center"/>
              <w:rPr>
                <w:sz w:val="22"/>
                <w:szCs w:val="22"/>
              </w:rPr>
            </w:pPr>
            <w:r w:rsidRPr="00127A19">
              <w:rPr>
                <w:sz w:val="22"/>
                <w:szCs w:val="22"/>
              </w:rPr>
              <w:t>118</w:t>
            </w:r>
          </w:p>
        </w:tc>
        <w:tc>
          <w:tcPr>
            <w:tcW w:w="570" w:type="dxa"/>
            <w:shd w:val="clear" w:color="auto" w:fill="FFFFFF"/>
            <w:vAlign w:val="center"/>
          </w:tcPr>
          <w:p w14:paraId="4972582E" w14:textId="7EA2D5B0" w:rsidR="008A45F1" w:rsidRPr="00127A19" w:rsidRDefault="008A45F1" w:rsidP="008A45F1">
            <w:pPr>
              <w:jc w:val="center"/>
              <w:rPr>
                <w:sz w:val="22"/>
                <w:szCs w:val="22"/>
              </w:rPr>
            </w:pPr>
            <w:r w:rsidRPr="00127A19">
              <w:rPr>
                <w:sz w:val="22"/>
                <w:szCs w:val="22"/>
              </w:rPr>
              <w:t>122</w:t>
            </w:r>
          </w:p>
        </w:tc>
        <w:tc>
          <w:tcPr>
            <w:tcW w:w="570" w:type="dxa"/>
            <w:shd w:val="clear" w:color="auto" w:fill="FFFFFF"/>
            <w:vAlign w:val="center"/>
          </w:tcPr>
          <w:p w14:paraId="42ADC370" w14:textId="47ECC1F7" w:rsidR="008A45F1" w:rsidRPr="00127A19" w:rsidRDefault="008A45F1" w:rsidP="008A45F1">
            <w:pPr>
              <w:jc w:val="center"/>
              <w:rPr>
                <w:sz w:val="22"/>
                <w:szCs w:val="22"/>
              </w:rPr>
            </w:pPr>
            <w:r w:rsidRPr="00127A19">
              <w:rPr>
                <w:sz w:val="22"/>
                <w:szCs w:val="22"/>
              </w:rPr>
              <w:t>124</w:t>
            </w:r>
          </w:p>
        </w:tc>
        <w:tc>
          <w:tcPr>
            <w:tcW w:w="570" w:type="dxa"/>
            <w:shd w:val="clear" w:color="auto" w:fill="FFFFFF"/>
            <w:vAlign w:val="center"/>
          </w:tcPr>
          <w:p w14:paraId="1F2F7AA7" w14:textId="60D9F27A" w:rsidR="008A45F1" w:rsidRPr="00127A19" w:rsidRDefault="008A45F1" w:rsidP="008A45F1">
            <w:pPr>
              <w:jc w:val="center"/>
              <w:rPr>
                <w:sz w:val="22"/>
                <w:szCs w:val="22"/>
              </w:rPr>
            </w:pPr>
            <w:r w:rsidRPr="00127A19">
              <w:rPr>
                <w:sz w:val="22"/>
                <w:szCs w:val="22"/>
              </w:rPr>
              <w:t>105</w:t>
            </w:r>
          </w:p>
        </w:tc>
        <w:tc>
          <w:tcPr>
            <w:tcW w:w="570" w:type="dxa"/>
            <w:shd w:val="clear" w:color="auto" w:fill="FFFFFF"/>
            <w:vAlign w:val="center"/>
          </w:tcPr>
          <w:p w14:paraId="7B811FC6" w14:textId="243812AE" w:rsidR="008A45F1" w:rsidRPr="00127A19" w:rsidRDefault="008A45F1" w:rsidP="008A45F1">
            <w:pPr>
              <w:jc w:val="center"/>
              <w:rPr>
                <w:sz w:val="22"/>
                <w:szCs w:val="22"/>
              </w:rPr>
            </w:pPr>
            <w:r w:rsidRPr="00127A19">
              <w:rPr>
                <w:sz w:val="22"/>
                <w:szCs w:val="22"/>
              </w:rPr>
              <w:t>94</w:t>
            </w:r>
          </w:p>
        </w:tc>
        <w:tc>
          <w:tcPr>
            <w:tcW w:w="570" w:type="dxa"/>
            <w:shd w:val="clear" w:color="auto" w:fill="FFFFFF"/>
            <w:vAlign w:val="center"/>
          </w:tcPr>
          <w:p w14:paraId="23ACD73B" w14:textId="16316751" w:rsidR="008A45F1" w:rsidRPr="00127A19" w:rsidRDefault="008A45F1" w:rsidP="008A45F1">
            <w:pPr>
              <w:jc w:val="center"/>
              <w:rPr>
                <w:sz w:val="22"/>
                <w:szCs w:val="22"/>
              </w:rPr>
            </w:pPr>
            <w:r w:rsidRPr="00127A19">
              <w:rPr>
                <w:sz w:val="22"/>
                <w:szCs w:val="22"/>
              </w:rPr>
              <w:t>64</w:t>
            </w:r>
          </w:p>
        </w:tc>
        <w:tc>
          <w:tcPr>
            <w:tcW w:w="570" w:type="dxa"/>
            <w:shd w:val="clear" w:color="auto" w:fill="FFFFFF"/>
            <w:vAlign w:val="center"/>
          </w:tcPr>
          <w:p w14:paraId="38C9C647" w14:textId="00555A8F" w:rsidR="008A45F1" w:rsidRPr="00127A19" w:rsidRDefault="008A45F1" w:rsidP="008A45F1">
            <w:pPr>
              <w:jc w:val="center"/>
              <w:rPr>
                <w:sz w:val="22"/>
                <w:szCs w:val="22"/>
              </w:rPr>
            </w:pPr>
            <w:r w:rsidRPr="00127A19">
              <w:rPr>
                <w:sz w:val="22"/>
                <w:szCs w:val="22"/>
              </w:rPr>
              <w:t>91</w:t>
            </w:r>
          </w:p>
        </w:tc>
        <w:tc>
          <w:tcPr>
            <w:tcW w:w="698" w:type="dxa"/>
            <w:shd w:val="clear" w:color="auto" w:fill="FFFFFF"/>
            <w:vAlign w:val="center"/>
          </w:tcPr>
          <w:p w14:paraId="2FC87573" w14:textId="657FC20A" w:rsidR="008A45F1" w:rsidRPr="00127A19" w:rsidRDefault="008A45F1" w:rsidP="008A45F1">
            <w:pPr>
              <w:jc w:val="center"/>
              <w:rPr>
                <w:sz w:val="22"/>
                <w:szCs w:val="22"/>
              </w:rPr>
            </w:pPr>
            <w:r w:rsidRPr="00127A19">
              <w:rPr>
                <w:sz w:val="22"/>
                <w:szCs w:val="22"/>
              </w:rPr>
              <w:t>113</w:t>
            </w:r>
          </w:p>
        </w:tc>
      </w:tr>
      <w:tr w:rsidR="008A45F1" w:rsidRPr="00127A19" w14:paraId="5828F250" w14:textId="77777777" w:rsidTr="008A45F1">
        <w:trPr>
          <w:trHeight w:hRule="exact" w:val="371"/>
        </w:trPr>
        <w:tc>
          <w:tcPr>
            <w:tcW w:w="1706" w:type="dxa"/>
            <w:vMerge/>
            <w:shd w:val="clear" w:color="auto" w:fill="FFFFFF"/>
          </w:tcPr>
          <w:p w14:paraId="66BD3EBC" w14:textId="77777777" w:rsidR="008A45F1" w:rsidRPr="00127A19" w:rsidRDefault="008A45F1" w:rsidP="008A45F1">
            <w:pPr>
              <w:rPr>
                <w:sz w:val="22"/>
                <w:szCs w:val="22"/>
              </w:rPr>
            </w:pPr>
          </w:p>
        </w:tc>
        <w:tc>
          <w:tcPr>
            <w:tcW w:w="742" w:type="dxa"/>
            <w:vMerge/>
            <w:shd w:val="clear" w:color="auto" w:fill="FFFFFF"/>
            <w:textDirection w:val="btLr"/>
            <w:vAlign w:val="center"/>
          </w:tcPr>
          <w:p w14:paraId="051C8DA3" w14:textId="77777777" w:rsidR="008A45F1" w:rsidRPr="00127A19" w:rsidRDefault="008A45F1" w:rsidP="008A45F1">
            <w:pPr>
              <w:ind w:left="113" w:right="113"/>
              <w:jc w:val="center"/>
              <w:rPr>
                <w:sz w:val="22"/>
                <w:szCs w:val="22"/>
              </w:rPr>
            </w:pPr>
          </w:p>
        </w:tc>
        <w:tc>
          <w:tcPr>
            <w:tcW w:w="1840" w:type="dxa"/>
            <w:shd w:val="clear" w:color="auto" w:fill="FFFFFF"/>
            <w:vAlign w:val="center"/>
          </w:tcPr>
          <w:p w14:paraId="337269CD" w14:textId="7143EC46" w:rsidR="008A45F1" w:rsidRPr="00127A19" w:rsidRDefault="008A45F1" w:rsidP="008A45F1">
            <w:pPr>
              <w:jc w:val="center"/>
              <w:rPr>
                <w:sz w:val="22"/>
                <w:szCs w:val="22"/>
              </w:rPr>
            </w:pPr>
            <w:r w:rsidRPr="00127A19">
              <w:rPr>
                <w:sz w:val="22"/>
                <w:szCs w:val="22"/>
              </w:rPr>
              <w:t>LO</w:t>
            </w:r>
          </w:p>
        </w:tc>
        <w:tc>
          <w:tcPr>
            <w:tcW w:w="570" w:type="dxa"/>
            <w:shd w:val="clear" w:color="auto" w:fill="FFFFFF"/>
            <w:vAlign w:val="center"/>
          </w:tcPr>
          <w:p w14:paraId="4751B12B" w14:textId="55CC1E35" w:rsidR="008A45F1" w:rsidRPr="00127A19" w:rsidRDefault="008A45F1" w:rsidP="008A45F1">
            <w:pPr>
              <w:jc w:val="center"/>
              <w:rPr>
                <w:sz w:val="22"/>
                <w:szCs w:val="22"/>
              </w:rPr>
            </w:pPr>
            <w:r w:rsidRPr="00127A19">
              <w:rPr>
                <w:sz w:val="22"/>
                <w:szCs w:val="22"/>
              </w:rPr>
              <w:t>34</w:t>
            </w:r>
          </w:p>
        </w:tc>
        <w:tc>
          <w:tcPr>
            <w:tcW w:w="570" w:type="dxa"/>
            <w:shd w:val="clear" w:color="auto" w:fill="FFFFFF"/>
            <w:vAlign w:val="center"/>
          </w:tcPr>
          <w:p w14:paraId="24069457" w14:textId="12AFBCEF" w:rsidR="008A45F1" w:rsidRPr="00127A19" w:rsidRDefault="008A45F1" w:rsidP="008A45F1">
            <w:pPr>
              <w:jc w:val="center"/>
              <w:rPr>
                <w:sz w:val="22"/>
                <w:szCs w:val="22"/>
              </w:rPr>
            </w:pPr>
            <w:r w:rsidRPr="00127A19">
              <w:rPr>
                <w:sz w:val="22"/>
                <w:szCs w:val="22"/>
              </w:rPr>
              <w:t>35</w:t>
            </w:r>
          </w:p>
        </w:tc>
        <w:tc>
          <w:tcPr>
            <w:tcW w:w="570" w:type="dxa"/>
            <w:shd w:val="clear" w:color="auto" w:fill="FFFFFF"/>
            <w:vAlign w:val="center"/>
          </w:tcPr>
          <w:p w14:paraId="2B759FA7" w14:textId="7AEFE2F4" w:rsidR="008A45F1" w:rsidRPr="00127A19" w:rsidRDefault="008A45F1" w:rsidP="008A45F1">
            <w:pPr>
              <w:jc w:val="center"/>
              <w:rPr>
                <w:sz w:val="22"/>
                <w:szCs w:val="22"/>
              </w:rPr>
            </w:pPr>
            <w:r w:rsidRPr="00127A19">
              <w:rPr>
                <w:sz w:val="22"/>
                <w:szCs w:val="22"/>
              </w:rPr>
              <w:t>37</w:t>
            </w:r>
          </w:p>
        </w:tc>
        <w:tc>
          <w:tcPr>
            <w:tcW w:w="570" w:type="dxa"/>
            <w:shd w:val="clear" w:color="auto" w:fill="FFFFFF"/>
            <w:vAlign w:val="center"/>
          </w:tcPr>
          <w:p w14:paraId="5A7A9F89" w14:textId="5FE2AB71" w:rsidR="008A45F1" w:rsidRPr="00127A19" w:rsidRDefault="008A45F1" w:rsidP="008A45F1">
            <w:pPr>
              <w:jc w:val="center"/>
              <w:rPr>
                <w:sz w:val="22"/>
                <w:szCs w:val="22"/>
              </w:rPr>
            </w:pPr>
            <w:r w:rsidRPr="00127A19">
              <w:rPr>
                <w:sz w:val="22"/>
                <w:szCs w:val="22"/>
              </w:rPr>
              <w:t>52</w:t>
            </w:r>
          </w:p>
        </w:tc>
        <w:tc>
          <w:tcPr>
            <w:tcW w:w="570" w:type="dxa"/>
            <w:shd w:val="clear" w:color="auto" w:fill="FFFFFF"/>
            <w:vAlign w:val="center"/>
          </w:tcPr>
          <w:p w14:paraId="2D472AC1" w14:textId="15D7F12F" w:rsidR="008A45F1" w:rsidRPr="00127A19" w:rsidRDefault="008A45F1" w:rsidP="008A45F1">
            <w:pPr>
              <w:jc w:val="center"/>
              <w:rPr>
                <w:sz w:val="22"/>
                <w:szCs w:val="22"/>
              </w:rPr>
            </w:pPr>
            <w:r w:rsidRPr="00127A19">
              <w:rPr>
                <w:sz w:val="22"/>
                <w:szCs w:val="22"/>
              </w:rPr>
              <w:t>43</w:t>
            </w:r>
          </w:p>
        </w:tc>
        <w:tc>
          <w:tcPr>
            <w:tcW w:w="570" w:type="dxa"/>
            <w:shd w:val="clear" w:color="auto" w:fill="FFFFFF"/>
            <w:vAlign w:val="center"/>
          </w:tcPr>
          <w:p w14:paraId="1E3FFBBE" w14:textId="184C5777" w:rsidR="008A45F1" w:rsidRPr="00127A19" w:rsidRDefault="008A45F1" w:rsidP="008A45F1">
            <w:pPr>
              <w:jc w:val="center"/>
              <w:rPr>
                <w:sz w:val="22"/>
                <w:szCs w:val="22"/>
              </w:rPr>
            </w:pPr>
            <w:r w:rsidRPr="00127A19">
              <w:rPr>
                <w:sz w:val="22"/>
                <w:szCs w:val="22"/>
              </w:rPr>
              <w:t>41</w:t>
            </w:r>
          </w:p>
        </w:tc>
        <w:tc>
          <w:tcPr>
            <w:tcW w:w="570" w:type="dxa"/>
            <w:shd w:val="clear" w:color="auto" w:fill="FFFFFF"/>
            <w:vAlign w:val="center"/>
          </w:tcPr>
          <w:p w14:paraId="17A96265" w14:textId="43C43D55" w:rsidR="008A45F1" w:rsidRPr="00127A19" w:rsidRDefault="008A45F1" w:rsidP="008A45F1">
            <w:pPr>
              <w:jc w:val="center"/>
              <w:rPr>
                <w:sz w:val="22"/>
                <w:szCs w:val="22"/>
              </w:rPr>
            </w:pPr>
            <w:r w:rsidRPr="00127A19">
              <w:rPr>
                <w:sz w:val="22"/>
                <w:szCs w:val="22"/>
              </w:rPr>
              <w:t>44</w:t>
            </w:r>
          </w:p>
        </w:tc>
        <w:tc>
          <w:tcPr>
            <w:tcW w:w="698" w:type="dxa"/>
            <w:shd w:val="clear" w:color="auto" w:fill="FFFFFF"/>
            <w:vAlign w:val="center"/>
          </w:tcPr>
          <w:p w14:paraId="58308346" w14:textId="5A71BC32" w:rsidR="008A45F1" w:rsidRPr="00127A19" w:rsidRDefault="008A45F1" w:rsidP="008A45F1">
            <w:pPr>
              <w:jc w:val="center"/>
              <w:rPr>
                <w:sz w:val="22"/>
                <w:szCs w:val="22"/>
              </w:rPr>
            </w:pPr>
            <w:r w:rsidRPr="00127A19">
              <w:rPr>
                <w:sz w:val="22"/>
                <w:szCs w:val="22"/>
              </w:rPr>
              <w:t>48</w:t>
            </w:r>
          </w:p>
        </w:tc>
      </w:tr>
      <w:tr w:rsidR="008A45F1" w:rsidRPr="00127A19" w14:paraId="1DAC7668" w14:textId="77777777" w:rsidTr="008A45F1">
        <w:trPr>
          <w:trHeight w:hRule="exact" w:val="371"/>
        </w:trPr>
        <w:tc>
          <w:tcPr>
            <w:tcW w:w="1706" w:type="dxa"/>
            <w:vMerge/>
            <w:shd w:val="clear" w:color="auto" w:fill="FFFFFF"/>
          </w:tcPr>
          <w:p w14:paraId="6B83C0CC" w14:textId="77777777" w:rsidR="008A45F1" w:rsidRPr="00127A19" w:rsidRDefault="008A45F1" w:rsidP="008A45F1">
            <w:pPr>
              <w:rPr>
                <w:sz w:val="22"/>
                <w:szCs w:val="22"/>
              </w:rPr>
            </w:pPr>
          </w:p>
        </w:tc>
        <w:tc>
          <w:tcPr>
            <w:tcW w:w="742" w:type="dxa"/>
            <w:vMerge/>
            <w:shd w:val="clear" w:color="auto" w:fill="FFFFFF"/>
            <w:textDirection w:val="btLr"/>
            <w:vAlign w:val="center"/>
          </w:tcPr>
          <w:p w14:paraId="3888450D" w14:textId="77777777" w:rsidR="008A45F1" w:rsidRPr="00127A19" w:rsidRDefault="008A45F1" w:rsidP="008A45F1">
            <w:pPr>
              <w:ind w:left="113" w:right="113"/>
              <w:jc w:val="center"/>
              <w:rPr>
                <w:sz w:val="22"/>
                <w:szCs w:val="22"/>
              </w:rPr>
            </w:pPr>
          </w:p>
        </w:tc>
        <w:tc>
          <w:tcPr>
            <w:tcW w:w="1840" w:type="dxa"/>
            <w:shd w:val="clear" w:color="auto" w:fill="FFFFFF"/>
            <w:vAlign w:val="center"/>
          </w:tcPr>
          <w:p w14:paraId="5ECDCFC6" w14:textId="584DAD98" w:rsidR="008A45F1" w:rsidRPr="00127A19" w:rsidRDefault="008A45F1" w:rsidP="008A45F1">
            <w:pPr>
              <w:jc w:val="center"/>
              <w:rPr>
                <w:sz w:val="22"/>
                <w:szCs w:val="22"/>
              </w:rPr>
            </w:pPr>
            <w:r w:rsidRPr="00127A19">
              <w:rPr>
                <w:sz w:val="22"/>
                <w:szCs w:val="22"/>
              </w:rPr>
              <w:t>zawodowe</w:t>
            </w:r>
          </w:p>
        </w:tc>
        <w:tc>
          <w:tcPr>
            <w:tcW w:w="570" w:type="dxa"/>
            <w:shd w:val="clear" w:color="auto" w:fill="FFFFFF"/>
            <w:vAlign w:val="center"/>
          </w:tcPr>
          <w:p w14:paraId="18A8C6C8" w14:textId="37097B7B" w:rsidR="008A45F1" w:rsidRPr="00127A19" w:rsidRDefault="008A45F1" w:rsidP="008A45F1">
            <w:pPr>
              <w:jc w:val="center"/>
              <w:rPr>
                <w:sz w:val="22"/>
                <w:szCs w:val="22"/>
              </w:rPr>
            </w:pPr>
            <w:r w:rsidRPr="00127A19">
              <w:rPr>
                <w:sz w:val="22"/>
                <w:szCs w:val="22"/>
              </w:rPr>
              <w:t>288</w:t>
            </w:r>
          </w:p>
        </w:tc>
        <w:tc>
          <w:tcPr>
            <w:tcW w:w="570" w:type="dxa"/>
            <w:shd w:val="clear" w:color="auto" w:fill="FFFFFF"/>
            <w:vAlign w:val="center"/>
          </w:tcPr>
          <w:p w14:paraId="1DDEB70F" w14:textId="01D300AB" w:rsidR="008A45F1" w:rsidRPr="00127A19" w:rsidRDefault="008A45F1" w:rsidP="008A45F1">
            <w:pPr>
              <w:jc w:val="center"/>
              <w:rPr>
                <w:sz w:val="22"/>
                <w:szCs w:val="22"/>
              </w:rPr>
            </w:pPr>
            <w:r w:rsidRPr="00127A19">
              <w:rPr>
                <w:sz w:val="22"/>
                <w:szCs w:val="22"/>
              </w:rPr>
              <w:t>287</w:t>
            </w:r>
          </w:p>
        </w:tc>
        <w:tc>
          <w:tcPr>
            <w:tcW w:w="570" w:type="dxa"/>
            <w:shd w:val="clear" w:color="auto" w:fill="FFFFFF"/>
            <w:vAlign w:val="center"/>
          </w:tcPr>
          <w:p w14:paraId="04216A1C" w14:textId="16CD5194" w:rsidR="008A45F1" w:rsidRPr="00127A19" w:rsidRDefault="008A45F1" w:rsidP="008A45F1">
            <w:pPr>
              <w:jc w:val="center"/>
              <w:rPr>
                <w:sz w:val="22"/>
                <w:szCs w:val="22"/>
              </w:rPr>
            </w:pPr>
            <w:r w:rsidRPr="00127A19">
              <w:rPr>
                <w:sz w:val="22"/>
                <w:szCs w:val="22"/>
              </w:rPr>
              <w:t>262</w:t>
            </w:r>
          </w:p>
        </w:tc>
        <w:tc>
          <w:tcPr>
            <w:tcW w:w="570" w:type="dxa"/>
            <w:shd w:val="clear" w:color="auto" w:fill="FFFFFF"/>
            <w:vAlign w:val="center"/>
          </w:tcPr>
          <w:p w14:paraId="10F0555E" w14:textId="5DBF49BF" w:rsidR="008A45F1" w:rsidRPr="00127A19" w:rsidRDefault="008A45F1" w:rsidP="008A45F1">
            <w:pPr>
              <w:jc w:val="center"/>
              <w:rPr>
                <w:sz w:val="22"/>
                <w:szCs w:val="22"/>
              </w:rPr>
            </w:pPr>
            <w:r w:rsidRPr="00127A19">
              <w:rPr>
                <w:sz w:val="22"/>
                <w:szCs w:val="22"/>
              </w:rPr>
              <w:t>224</w:t>
            </w:r>
          </w:p>
        </w:tc>
        <w:tc>
          <w:tcPr>
            <w:tcW w:w="570" w:type="dxa"/>
            <w:shd w:val="clear" w:color="auto" w:fill="FFFFFF"/>
            <w:vAlign w:val="center"/>
          </w:tcPr>
          <w:p w14:paraId="6F07BC88" w14:textId="0E7D10F6" w:rsidR="008A45F1" w:rsidRPr="00127A19" w:rsidRDefault="008A45F1" w:rsidP="008A45F1">
            <w:pPr>
              <w:jc w:val="center"/>
              <w:rPr>
                <w:sz w:val="22"/>
                <w:szCs w:val="22"/>
              </w:rPr>
            </w:pPr>
            <w:r w:rsidRPr="00127A19">
              <w:rPr>
                <w:sz w:val="22"/>
                <w:szCs w:val="22"/>
              </w:rPr>
              <w:t>176</w:t>
            </w:r>
          </w:p>
        </w:tc>
        <w:tc>
          <w:tcPr>
            <w:tcW w:w="570" w:type="dxa"/>
            <w:shd w:val="clear" w:color="auto" w:fill="FFFFFF"/>
            <w:vAlign w:val="center"/>
          </w:tcPr>
          <w:p w14:paraId="16D88EE4" w14:textId="6F006868" w:rsidR="008A45F1" w:rsidRPr="00127A19" w:rsidRDefault="008A45F1" w:rsidP="008A45F1">
            <w:pPr>
              <w:jc w:val="center"/>
              <w:rPr>
                <w:sz w:val="22"/>
                <w:szCs w:val="22"/>
              </w:rPr>
            </w:pPr>
            <w:r w:rsidRPr="00127A19">
              <w:rPr>
                <w:sz w:val="22"/>
                <w:szCs w:val="22"/>
              </w:rPr>
              <w:t>108</w:t>
            </w:r>
          </w:p>
        </w:tc>
        <w:tc>
          <w:tcPr>
            <w:tcW w:w="570" w:type="dxa"/>
            <w:shd w:val="clear" w:color="auto" w:fill="FFFFFF"/>
            <w:vAlign w:val="center"/>
          </w:tcPr>
          <w:p w14:paraId="0CEE8072" w14:textId="7DB26313" w:rsidR="008A45F1" w:rsidRPr="00127A19" w:rsidRDefault="008A45F1" w:rsidP="008A45F1">
            <w:pPr>
              <w:jc w:val="center"/>
              <w:rPr>
                <w:sz w:val="22"/>
                <w:szCs w:val="22"/>
              </w:rPr>
            </w:pPr>
            <w:r w:rsidRPr="00127A19">
              <w:rPr>
                <w:sz w:val="22"/>
                <w:szCs w:val="22"/>
              </w:rPr>
              <w:t>146</w:t>
            </w:r>
          </w:p>
        </w:tc>
        <w:tc>
          <w:tcPr>
            <w:tcW w:w="698" w:type="dxa"/>
            <w:shd w:val="clear" w:color="auto" w:fill="FFFFFF"/>
            <w:vAlign w:val="center"/>
          </w:tcPr>
          <w:p w14:paraId="34C2510F" w14:textId="3F8FD580" w:rsidR="008A45F1" w:rsidRPr="00127A19" w:rsidRDefault="008A45F1" w:rsidP="008A45F1">
            <w:pPr>
              <w:jc w:val="center"/>
              <w:rPr>
                <w:sz w:val="22"/>
                <w:szCs w:val="22"/>
              </w:rPr>
            </w:pPr>
            <w:r w:rsidRPr="00127A19">
              <w:rPr>
                <w:sz w:val="22"/>
                <w:szCs w:val="22"/>
              </w:rPr>
              <w:t>140</w:t>
            </w:r>
          </w:p>
        </w:tc>
      </w:tr>
      <w:tr w:rsidR="008A45F1" w:rsidRPr="00127A19" w14:paraId="6D07BCEC" w14:textId="77777777" w:rsidTr="008A45F1">
        <w:trPr>
          <w:trHeight w:hRule="exact" w:val="371"/>
        </w:trPr>
        <w:tc>
          <w:tcPr>
            <w:tcW w:w="1706" w:type="dxa"/>
            <w:vMerge/>
            <w:shd w:val="clear" w:color="auto" w:fill="FFFFFF"/>
          </w:tcPr>
          <w:p w14:paraId="76B9335B" w14:textId="77777777" w:rsidR="008A45F1" w:rsidRPr="00127A19" w:rsidRDefault="008A45F1" w:rsidP="008A45F1">
            <w:pPr>
              <w:rPr>
                <w:sz w:val="22"/>
                <w:szCs w:val="22"/>
              </w:rPr>
            </w:pPr>
          </w:p>
        </w:tc>
        <w:tc>
          <w:tcPr>
            <w:tcW w:w="742" w:type="dxa"/>
            <w:vMerge/>
            <w:shd w:val="clear" w:color="auto" w:fill="FFFFFF"/>
            <w:textDirection w:val="btLr"/>
            <w:vAlign w:val="center"/>
          </w:tcPr>
          <w:p w14:paraId="39F4313B" w14:textId="77777777" w:rsidR="008A45F1" w:rsidRPr="00127A19" w:rsidRDefault="008A45F1" w:rsidP="008A45F1">
            <w:pPr>
              <w:ind w:left="113" w:right="113"/>
              <w:jc w:val="center"/>
              <w:rPr>
                <w:sz w:val="22"/>
                <w:szCs w:val="22"/>
              </w:rPr>
            </w:pPr>
          </w:p>
        </w:tc>
        <w:tc>
          <w:tcPr>
            <w:tcW w:w="1840" w:type="dxa"/>
            <w:shd w:val="clear" w:color="auto" w:fill="FFFFFF"/>
            <w:vAlign w:val="center"/>
          </w:tcPr>
          <w:p w14:paraId="681171FB" w14:textId="0BFE643F" w:rsidR="008A45F1" w:rsidRPr="00127A19" w:rsidRDefault="008A45F1" w:rsidP="008A45F1">
            <w:pPr>
              <w:jc w:val="center"/>
              <w:rPr>
                <w:sz w:val="22"/>
                <w:szCs w:val="22"/>
              </w:rPr>
            </w:pPr>
            <w:r w:rsidRPr="00127A19">
              <w:rPr>
                <w:sz w:val="22"/>
                <w:szCs w:val="22"/>
              </w:rPr>
              <w:t>podstawowe</w:t>
            </w:r>
          </w:p>
        </w:tc>
        <w:tc>
          <w:tcPr>
            <w:tcW w:w="570" w:type="dxa"/>
            <w:shd w:val="clear" w:color="auto" w:fill="FFFFFF"/>
            <w:vAlign w:val="center"/>
          </w:tcPr>
          <w:p w14:paraId="004EAA51" w14:textId="39588912" w:rsidR="008A45F1" w:rsidRPr="00127A19" w:rsidRDefault="008A45F1" w:rsidP="008A45F1">
            <w:pPr>
              <w:jc w:val="center"/>
              <w:rPr>
                <w:sz w:val="22"/>
                <w:szCs w:val="22"/>
              </w:rPr>
            </w:pPr>
            <w:r w:rsidRPr="00127A19">
              <w:rPr>
                <w:sz w:val="22"/>
                <w:szCs w:val="22"/>
              </w:rPr>
              <w:t>240</w:t>
            </w:r>
          </w:p>
        </w:tc>
        <w:tc>
          <w:tcPr>
            <w:tcW w:w="570" w:type="dxa"/>
            <w:shd w:val="clear" w:color="auto" w:fill="FFFFFF"/>
            <w:vAlign w:val="center"/>
          </w:tcPr>
          <w:p w14:paraId="64E889C4" w14:textId="148F5C9F" w:rsidR="008A45F1" w:rsidRPr="00127A19" w:rsidRDefault="008A45F1" w:rsidP="008A45F1">
            <w:pPr>
              <w:jc w:val="center"/>
              <w:rPr>
                <w:sz w:val="22"/>
                <w:szCs w:val="22"/>
              </w:rPr>
            </w:pPr>
            <w:r w:rsidRPr="00127A19">
              <w:rPr>
                <w:sz w:val="22"/>
                <w:szCs w:val="22"/>
              </w:rPr>
              <w:t>238</w:t>
            </w:r>
          </w:p>
        </w:tc>
        <w:tc>
          <w:tcPr>
            <w:tcW w:w="570" w:type="dxa"/>
            <w:shd w:val="clear" w:color="auto" w:fill="FFFFFF"/>
            <w:vAlign w:val="center"/>
          </w:tcPr>
          <w:p w14:paraId="47FA01B7" w14:textId="5AE0F483" w:rsidR="008A45F1" w:rsidRPr="00127A19" w:rsidRDefault="008A45F1" w:rsidP="008A45F1">
            <w:pPr>
              <w:jc w:val="center"/>
              <w:rPr>
                <w:sz w:val="22"/>
                <w:szCs w:val="22"/>
              </w:rPr>
            </w:pPr>
            <w:r w:rsidRPr="00127A19">
              <w:rPr>
                <w:sz w:val="22"/>
                <w:szCs w:val="22"/>
              </w:rPr>
              <w:t>241</w:t>
            </w:r>
          </w:p>
        </w:tc>
        <w:tc>
          <w:tcPr>
            <w:tcW w:w="570" w:type="dxa"/>
            <w:shd w:val="clear" w:color="auto" w:fill="FFFFFF"/>
            <w:vAlign w:val="center"/>
          </w:tcPr>
          <w:p w14:paraId="5D20A5B7" w14:textId="03111AA3" w:rsidR="008A45F1" w:rsidRPr="00127A19" w:rsidRDefault="008A45F1" w:rsidP="008A45F1">
            <w:pPr>
              <w:jc w:val="center"/>
              <w:rPr>
                <w:sz w:val="22"/>
                <w:szCs w:val="22"/>
              </w:rPr>
            </w:pPr>
            <w:r w:rsidRPr="00127A19">
              <w:rPr>
                <w:sz w:val="22"/>
                <w:szCs w:val="22"/>
              </w:rPr>
              <w:t>222</w:t>
            </w:r>
          </w:p>
        </w:tc>
        <w:tc>
          <w:tcPr>
            <w:tcW w:w="570" w:type="dxa"/>
            <w:shd w:val="clear" w:color="auto" w:fill="FFFFFF"/>
            <w:vAlign w:val="center"/>
          </w:tcPr>
          <w:p w14:paraId="48824E53" w14:textId="423798E9" w:rsidR="008A45F1" w:rsidRPr="00127A19" w:rsidRDefault="008A45F1" w:rsidP="008A45F1">
            <w:pPr>
              <w:jc w:val="center"/>
              <w:rPr>
                <w:sz w:val="22"/>
                <w:szCs w:val="22"/>
              </w:rPr>
            </w:pPr>
            <w:r w:rsidRPr="00127A19">
              <w:rPr>
                <w:sz w:val="22"/>
                <w:szCs w:val="22"/>
              </w:rPr>
              <w:t>176</w:t>
            </w:r>
          </w:p>
        </w:tc>
        <w:tc>
          <w:tcPr>
            <w:tcW w:w="570" w:type="dxa"/>
            <w:shd w:val="clear" w:color="auto" w:fill="FFFFFF"/>
            <w:vAlign w:val="center"/>
          </w:tcPr>
          <w:p w14:paraId="4A038EC2" w14:textId="69F1F73D" w:rsidR="008A45F1" w:rsidRPr="00127A19" w:rsidRDefault="008A45F1" w:rsidP="008A45F1">
            <w:pPr>
              <w:jc w:val="center"/>
              <w:rPr>
                <w:sz w:val="22"/>
                <w:szCs w:val="22"/>
              </w:rPr>
            </w:pPr>
            <w:r w:rsidRPr="00127A19">
              <w:rPr>
                <w:sz w:val="22"/>
                <w:szCs w:val="22"/>
              </w:rPr>
              <w:t>147</w:t>
            </w:r>
          </w:p>
        </w:tc>
        <w:tc>
          <w:tcPr>
            <w:tcW w:w="570" w:type="dxa"/>
            <w:shd w:val="clear" w:color="auto" w:fill="FFFFFF"/>
            <w:vAlign w:val="center"/>
          </w:tcPr>
          <w:p w14:paraId="058882B2" w14:textId="02A6D2C7" w:rsidR="008A45F1" w:rsidRPr="00127A19" w:rsidRDefault="008A45F1" w:rsidP="008A45F1">
            <w:pPr>
              <w:jc w:val="center"/>
              <w:rPr>
                <w:sz w:val="22"/>
                <w:szCs w:val="22"/>
              </w:rPr>
            </w:pPr>
            <w:r w:rsidRPr="00127A19">
              <w:rPr>
                <w:sz w:val="22"/>
                <w:szCs w:val="22"/>
              </w:rPr>
              <w:t>142</w:t>
            </w:r>
          </w:p>
        </w:tc>
        <w:tc>
          <w:tcPr>
            <w:tcW w:w="698" w:type="dxa"/>
            <w:shd w:val="clear" w:color="auto" w:fill="FFFFFF"/>
            <w:vAlign w:val="center"/>
          </w:tcPr>
          <w:p w14:paraId="610A8E73" w14:textId="54F0DA2F" w:rsidR="008A45F1" w:rsidRPr="00127A19" w:rsidRDefault="008A45F1" w:rsidP="008A45F1">
            <w:pPr>
              <w:jc w:val="center"/>
              <w:rPr>
                <w:sz w:val="22"/>
                <w:szCs w:val="22"/>
              </w:rPr>
            </w:pPr>
            <w:r w:rsidRPr="00127A19">
              <w:rPr>
                <w:sz w:val="22"/>
                <w:szCs w:val="22"/>
              </w:rPr>
              <w:t>140</w:t>
            </w:r>
          </w:p>
        </w:tc>
      </w:tr>
      <w:tr w:rsidR="008A45F1" w:rsidRPr="00127A19" w14:paraId="533922C7" w14:textId="77777777" w:rsidTr="008A45F1">
        <w:trPr>
          <w:trHeight w:hRule="exact" w:val="371"/>
        </w:trPr>
        <w:tc>
          <w:tcPr>
            <w:tcW w:w="1706" w:type="dxa"/>
            <w:vMerge/>
            <w:shd w:val="clear" w:color="auto" w:fill="FFFFFF"/>
          </w:tcPr>
          <w:p w14:paraId="1918914D" w14:textId="77777777" w:rsidR="008A45F1" w:rsidRPr="00127A19" w:rsidRDefault="008A45F1" w:rsidP="008A45F1">
            <w:pPr>
              <w:rPr>
                <w:sz w:val="22"/>
                <w:szCs w:val="22"/>
              </w:rPr>
            </w:pPr>
          </w:p>
        </w:tc>
        <w:tc>
          <w:tcPr>
            <w:tcW w:w="742" w:type="dxa"/>
            <w:vMerge w:val="restart"/>
            <w:shd w:val="clear" w:color="auto" w:fill="FFFFFF"/>
            <w:textDirection w:val="btLr"/>
            <w:vAlign w:val="center"/>
          </w:tcPr>
          <w:p w14:paraId="5E8B0259" w14:textId="5C410A48" w:rsidR="008A45F1" w:rsidRPr="00127A19" w:rsidRDefault="008A45F1" w:rsidP="008A45F1">
            <w:pPr>
              <w:ind w:left="113" w:right="113"/>
              <w:jc w:val="center"/>
              <w:rPr>
                <w:sz w:val="22"/>
                <w:szCs w:val="22"/>
              </w:rPr>
            </w:pPr>
            <w:r>
              <w:rPr>
                <w:sz w:val="22"/>
                <w:szCs w:val="22"/>
              </w:rPr>
              <w:t>Czas pozostawania bez pracy</w:t>
            </w:r>
          </w:p>
        </w:tc>
        <w:tc>
          <w:tcPr>
            <w:tcW w:w="1840" w:type="dxa"/>
            <w:shd w:val="clear" w:color="auto" w:fill="FFFFFF"/>
            <w:vAlign w:val="center"/>
          </w:tcPr>
          <w:p w14:paraId="15E60632" w14:textId="77B16747" w:rsidR="008A45F1" w:rsidRPr="00127A19" w:rsidRDefault="008A45F1" w:rsidP="008A45F1">
            <w:pPr>
              <w:jc w:val="center"/>
              <w:rPr>
                <w:sz w:val="22"/>
                <w:szCs w:val="22"/>
              </w:rPr>
            </w:pPr>
            <w:r w:rsidRPr="00127A19">
              <w:rPr>
                <w:sz w:val="22"/>
                <w:szCs w:val="22"/>
              </w:rPr>
              <w:t>do 1 m-ca</w:t>
            </w:r>
          </w:p>
        </w:tc>
        <w:tc>
          <w:tcPr>
            <w:tcW w:w="570" w:type="dxa"/>
            <w:shd w:val="clear" w:color="auto" w:fill="FFFFFF"/>
            <w:vAlign w:val="center"/>
          </w:tcPr>
          <w:p w14:paraId="34887B4A" w14:textId="6BD3FFDB" w:rsidR="008A45F1" w:rsidRPr="00127A19" w:rsidRDefault="008A45F1" w:rsidP="008A45F1">
            <w:pPr>
              <w:jc w:val="center"/>
              <w:rPr>
                <w:sz w:val="22"/>
                <w:szCs w:val="22"/>
              </w:rPr>
            </w:pPr>
            <w:r w:rsidRPr="00127A19">
              <w:rPr>
                <w:sz w:val="22"/>
                <w:szCs w:val="22"/>
              </w:rPr>
              <w:t>32</w:t>
            </w:r>
          </w:p>
        </w:tc>
        <w:tc>
          <w:tcPr>
            <w:tcW w:w="570" w:type="dxa"/>
            <w:shd w:val="clear" w:color="auto" w:fill="FFFFFF"/>
            <w:vAlign w:val="center"/>
          </w:tcPr>
          <w:p w14:paraId="72EE9887" w14:textId="3F0B7882" w:rsidR="008A45F1" w:rsidRPr="00127A19" w:rsidRDefault="008A45F1" w:rsidP="008A45F1">
            <w:pPr>
              <w:jc w:val="center"/>
              <w:rPr>
                <w:sz w:val="22"/>
                <w:szCs w:val="22"/>
              </w:rPr>
            </w:pPr>
            <w:r w:rsidRPr="00127A19">
              <w:rPr>
                <w:sz w:val="22"/>
                <w:szCs w:val="22"/>
              </w:rPr>
              <w:t>26</w:t>
            </w:r>
          </w:p>
        </w:tc>
        <w:tc>
          <w:tcPr>
            <w:tcW w:w="570" w:type="dxa"/>
            <w:shd w:val="clear" w:color="auto" w:fill="FFFFFF"/>
            <w:vAlign w:val="center"/>
          </w:tcPr>
          <w:p w14:paraId="465E5A4B" w14:textId="361AE81F" w:rsidR="008A45F1" w:rsidRPr="00127A19" w:rsidRDefault="008A45F1" w:rsidP="008A45F1">
            <w:pPr>
              <w:jc w:val="center"/>
              <w:rPr>
                <w:sz w:val="22"/>
                <w:szCs w:val="22"/>
              </w:rPr>
            </w:pPr>
            <w:r w:rsidRPr="00127A19">
              <w:rPr>
                <w:sz w:val="22"/>
                <w:szCs w:val="22"/>
              </w:rPr>
              <w:t>50</w:t>
            </w:r>
          </w:p>
        </w:tc>
        <w:tc>
          <w:tcPr>
            <w:tcW w:w="570" w:type="dxa"/>
            <w:shd w:val="clear" w:color="auto" w:fill="FFFFFF"/>
            <w:vAlign w:val="center"/>
          </w:tcPr>
          <w:p w14:paraId="2CBAD4C7" w14:textId="4147BF62" w:rsidR="008A45F1" w:rsidRPr="00127A19" w:rsidRDefault="008A45F1" w:rsidP="008A45F1">
            <w:pPr>
              <w:jc w:val="center"/>
              <w:rPr>
                <w:sz w:val="22"/>
                <w:szCs w:val="22"/>
              </w:rPr>
            </w:pPr>
            <w:r w:rsidRPr="00127A19">
              <w:rPr>
                <w:sz w:val="22"/>
                <w:szCs w:val="22"/>
              </w:rPr>
              <w:t>45</w:t>
            </w:r>
          </w:p>
        </w:tc>
        <w:tc>
          <w:tcPr>
            <w:tcW w:w="570" w:type="dxa"/>
            <w:shd w:val="clear" w:color="auto" w:fill="FFFFFF"/>
            <w:vAlign w:val="center"/>
          </w:tcPr>
          <w:p w14:paraId="16818E7E" w14:textId="7885EF6F" w:rsidR="008A45F1" w:rsidRPr="00127A19" w:rsidRDefault="008A45F1" w:rsidP="008A45F1">
            <w:pPr>
              <w:jc w:val="center"/>
              <w:rPr>
                <w:sz w:val="22"/>
                <w:szCs w:val="22"/>
              </w:rPr>
            </w:pPr>
            <w:r w:rsidRPr="00127A19">
              <w:rPr>
                <w:sz w:val="22"/>
                <w:szCs w:val="22"/>
              </w:rPr>
              <w:t>26</w:t>
            </w:r>
          </w:p>
        </w:tc>
        <w:tc>
          <w:tcPr>
            <w:tcW w:w="570" w:type="dxa"/>
            <w:shd w:val="clear" w:color="auto" w:fill="FFFFFF"/>
            <w:vAlign w:val="center"/>
          </w:tcPr>
          <w:p w14:paraId="03443418" w14:textId="453F778D" w:rsidR="008A45F1" w:rsidRPr="00127A19" w:rsidRDefault="008A45F1" w:rsidP="008A45F1">
            <w:pPr>
              <w:jc w:val="center"/>
              <w:rPr>
                <w:sz w:val="22"/>
                <w:szCs w:val="22"/>
              </w:rPr>
            </w:pPr>
            <w:r w:rsidRPr="00127A19">
              <w:rPr>
                <w:sz w:val="22"/>
                <w:szCs w:val="22"/>
              </w:rPr>
              <w:t>64</w:t>
            </w:r>
          </w:p>
        </w:tc>
        <w:tc>
          <w:tcPr>
            <w:tcW w:w="570" w:type="dxa"/>
            <w:shd w:val="clear" w:color="auto" w:fill="FFFFFF"/>
            <w:vAlign w:val="center"/>
          </w:tcPr>
          <w:p w14:paraId="6A8F38A9" w14:textId="2EDA2A60" w:rsidR="008A45F1" w:rsidRPr="00127A19" w:rsidRDefault="008A45F1" w:rsidP="008A45F1">
            <w:pPr>
              <w:jc w:val="center"/>
              <w:rPr>
                <w:sz w:val="22"/>
                <w:szCs w:val="22"/>
              </w:rPr>
            </w:pPr>
            <w:r w:rsidRPr="00127A19">
              <w:rPr>
                <w:sz w:val="22"/>
                <w:szCs w:val="22"/>
              </w:rPr>
              <w:t>53</w:t>
            </w:r>
          </w:p>
        </w:tc>
        <w:tc>
          <w:tcPr>
            <w:tcW w:w="698" w:type="dxa"/>
            <w:shd w:val="clear" w:color="auto" w:fill="FFFFFF"/>
            <w:vAlign w:val="center"/>
          </w:tcPr>
          <w:p w14:paraId="137D913A" w14:textId="029869AA" w:rsidR="008A45F1" w:rsidRPr="00127A19" w:rsidRDefault="008A45F1" w:rsidP="008A45F1">
            <w:pPr>
              <w:jc w:val="center"/>
              <w:rPr>
                <w:sz w:val="22"/>
                <w:szCs w:val="22"/>
              </w:rPr>
            </w:pPr>
            <w:r w:rsidRPr="00127A19">
              <w:rPr>
                <w:sz w:val="22"/>
                <w:szCs w:val="22"/>
              </w:rPr>
              <w:t>47</w:t>
            </w:r>
          </w:p>
        </w:tc>
      </w:tr>
      <w:tr w:rsidR="008A45F1" w:rsidRPr="00127A19" w14:paraId="20E69753" w14:textId="77777777" w:rsidTr="008A45F1">
        <w:trPr>
          <w:trHeight w:hRule="exact" w:val="371"/>
        </w:trPr>
        <w:tc>
          <w:tcPr>
            <w:tcW w:w="1706" w:type="dxa"/>
            <w:vMerge/>
            <w:shd w:val="clear" w:color="auto" w:fill="FFFFFF"/>
          </w:tcPr>
          <w:p w14:paraId="3108CCD3" w14:textId="77777777" w:rsidR="008A45F1" w:rsidRPr="00127A19" w:rsidRDefault="008A45F1" w:rsidP="008A45F1">
            <w:pPr>
              <w:rPr>
                <w:sz w:val="22"/>
                <w:szCs w:val="22"/>
              </w:rPr>
            </w:pPr>
          </w:p>
        </w:tc>
        <w:tc>
          <w:tcPr>
            <w:tcW w:w="742" w:type="dxa"/>
            <w:vMerge/>
            <w:shd w:val="clear" w:color="auto" w:fill="FFFFFF"/>
          </w:tcPr>
          <w:p w14:paraId="39A69132" w14:textId="77777777" w:rsidR="008A45F1" w:rsidRPr="00127A19" w:rsidRDefault="008A45F1" w:rsidP="008A45F1">
            <w:pPr>
              <w:rPr>
                <w:sz w:val="22"/>
                <w:szCs w:val="22"/>
              </w:rPr>
            </w:pPr>
          </w:p>
        </w:tc>
        <w:tc>
          <w:tcPr>
            <w:tcW w:w="1840" w:type="dxa"/>
            <w:shd w:val="clear" w:color="auto" w:fill="FFFFFF"/>
            <w:vAlign w:val="center"/>
          </w:tcPr>
          <w:p w14:paraId="461CFD23" w14:textId="2C1A487F" w:rsidR="008A45F1" w:rsidRPr="00127A19" w:rsidRDefault="008A45F1" w:rsidP="008A45F1">
            <w:pPr>
              <w:jc w:val="center"/>
              <w:rPr>
                <w:sz w:val="22"/>
                <w:szCs w:val="22"/>
              </w:rPr>
            </w:pPr>
            <w:r w:rsidRPr="00127A19">
              <w:rPr>
                <w:sz w:val="22"/>
                <w:szCs w:val="22"/>
              </w:rPr>
              <w:t>1-3</w:t>
            </w:r>
          </w:p>
        </w:tc>
        <w:tc>
          <w:tcPr>
            <w:tcW w:w="570" w:type="dxa"/>
            <w:shd w:val="clear" w:color="auto" w:fill="FFFFFF"/>
            <w:vAlign w:val="center"/>
          </w:tcPr>
          <w:p w14:paraId="6127F69D" w14:textId="075BEA4A" w:rsidR="008A45F1" w:rsidRPr="00127A19" w:rsidRDefault="008A45F1" w:rsidP="008A45F1">
            <w:pPr>
              <w:jc w:val="center"/>
              <w:rPr>
                <w:sz w:val="22"/>
                <w:szCs w:val="22"/>
              </w:rPr>
            </w:pPr>
            <w:r w:rsidRPr="00127A19">
              <w:rPr>
                <w:sz w:val="22"/>
                <w:szCs w:val="22"/>
              </w:rPr>
              <w:t>64</w:t>
            </w:r>
          </w:p>
        </w:tc>
        <w:tc>
          <w:tcPr>
            <w:tcW w:w="570" w:type="dxa"/>
            <w:shd w:val="clear" w:color="auto" w:fill="FFFFFF"/>
            <w:vAlign w:val="center"/>
          </w:tcPr>
          <w:p w14:paraId="552CC923" w14:textId="6C37BB33" w:rsidR="008A45F1" w:rsidRPr="00127A19" w:rsidRDefault="008A45F1" w:rsidP="008A45F1">
            <w:pPr>
              <w:jc w:val="center"/>
              <w:rPr>
                <w:sz w:val="22"/>
                <w:szCs w:val="22"/>
              </w:rPr>
            </w:pPr>
            <w:r w:rsidRPr="00127A19">
              <w:rPr>
                <w:sz w:val="22"/>
                <w:szCs w:val="22"/>
              </w:rPr>
              <w:t>84</w:t>
            </w:r>
          </w:p>
        </w:tc>
        <w:tc>
          <w:tcPr>
            <w:tcW w:w="570" w:type="dxa"/>
            <w:shd w:val="clear" w:color="auto" w:fill="FFFFFF"/>
            <w:vAlign w:val="center"/>
          </w:tcPr>
          <w:p w14:paraId="322D3755" w14:textId="311574B6" w:rsidR="008A45F1" w:rsidRPr="00127A19" w:rsidRDefault="008A45F1" w:rsidP="008A45F1">
            <w:pPr>
              <w:jc w:val="center"/>
              <w:rPr>
                <w:sz w:val="22"/>
                <w:szCs w:val="22"/>
              </w:rPr>
            </w:pPr>
            <w:r w:rsidRPr="00127A19">
              <w:rPr>
                <w:sz w:val="22"/>
                <w:szCs w:val="22"/>
              </w:rPr>
              <w:t>75</w:t>
            </w:r>
          </w:p>
        </w:tc>
        <w:tc>
          <w:tcPr>
            <w:tcW w:w="570" w:type="dxa"/>
            <w:shd w:val="clear" w:color="auto" w:fill="FFFFFF"/>
            <w:vAlign w:val="center"/>
          </w:tcPr>
          <w:p w14:paraId="0BB075C6" w14:textId="1F2B3439" w:rsidR="008A45F1" w:rsidRPr="00127A19" w:rsidRDefault="008A45F1" w:rsidP="008A45F1">
            <w:pPr>
              <w:jc w:val="center"/>
              <w:rPr>
                <w:sz w:val="22"/>
                <w:szCs w:val="22"/>
              </w:rPr>
            </w:pPr>
            <w:r w:rsidRPr="00127A19">
              <w:rPr>
                <w:sz w:val="22"/>
                <w:szCs w:val="22"/>
              </w:rPr>
              <w:t>67</w:t>
            </w:r>
          </w:p>
        </w:tc>
        <w:tc>
          <w:tcPr>
            <w:tcW w:w="570" w:type="dxa"/>
            <w:shd w:val="clear" w:color="auto" w:fill="FFFFFF"/>
            <w:vAlign w:val="center"/>
          </w:tcPr>
          <w:p w14:paraId="0BA2E1C2" w14:textId="577F3AD5" w:rsidR="008A45F1" w:rsidRPr="00127A19" w:rsidRDefault="008A45F1" w:rsidP="008A45F1">
            <w:pPr>
              <w:jc w:val="center"/>
              <w:rPr>
                <w:sz w:val="22"/>
                <w:szCs w:val="22"/>
              </w:rPr>
            </w:pPr>
            <w:r w:rsidRPr="00127A19">
              <w:rPr>
                <w:sz w:val="22"/>
                <w:szCs w:val="22"/>
              </w:rPr>
              <w:t>81</w:t>
            </w:r>
          </w:p>
        </w:tc>
        <w:tc>
          <w:tcPr>
            <w:tcW w:w="570" w:type="dxa"/>
            <w:shd w:val="clear" w:color="auto" w:fill="FFFFFF"/>
            <w:vAlign w:val="center"/>
          </w:tcPr>
          <w:p w14:paraId="02BB8521" w14:textId="4700EC33" w:rsidR="008A45F1" w:rsidRPr="00127A19" w:rsidRDefault="008A45F1" w:rsidP="008A45F1">
            <w:pPr>
              <w:jc w:val="center"/>
              <w:rPr>
                <w:sz w:val="22"/>
                <w:szCs w:val="22"/>
              </w:rPr>
            </w:pPr>
            <w:r w:rsidRPr="00127A19">
              <w:rPr>
                <w:sz w:val="22"/>
                <w:szCs w:val="22"/>
              </w:rPr>
              <w:t>120</w:t>
            </w:r>
          </w:p>
        </w:tc>
        <w:tc>
          <w:tcPr>
            <w:tcW w:w="570" w:type="dxa"/>
            <w:shd w:val="clear" w:color="auto" w:fill="FFFFFF"/>
            <w:vAlign w:val="center"/>
          </w:tcPr>
          <w:p w14:paraId="6EEEF88F" w14:textId="09722CCF" w:rsidR="008A45F1" w:rsidRPr="00127A19" w:rsidRDefault="008A45F1" w:rsidP="008A45F1">
            <w:pPr>
              <w:jc w:val="center"/>
              <w:rPr>
                <w:sz w:val="22"/>
                <w:szCs w:val="22"/>
              </w:rPr>
            </w:pPr>
            <w:r w:rsidRPr="00127A19">
              <w:rPr>
                <w:sz w:val="22"/>
                <w:szCs w:val="22"/>
              </w:rPr>
              <w:t>104</w:t>
            </w:r>
          </w:p>
        </w:tc>
        <w:tc>
          <w:tcPr>
            <w:tcW w:w="698" w:type="dxa"/>
            <w:shd w:val="clear" w:color="auto" w:fill="FFFFFF"/>
            <w:vAlign w:val="center"/>
          </w:tcPr>
          <w:p w14:paraId="60C28148" w14:textId="7C2DB13A" w:rsidR="008A45F1" w:rsidRPr="00127A19" w:rsidRDefault="008A45F1" w:rsidP="008A45F1">
            <w:pPr>
              <w:jc w:val="center"/>
              <w:rPr>
                <w:sz w:val="22"/>
                <w:szCs w:val="22"/>
              </w:rPr>
            </w:pPr>
            <w:r w:rsidRPr="00127A19">
              <w:rPr>
                <w:sz w:val="22"/>
                <w:szCs w:val="22"/>
              </w:rPr>
              <w:t>81</w:t>
            </w:r>
          </w:p>
        </w:tc>
      </w:tr>
      <w:tr w:rsidR="008A45F1" w:rsidRPr="00127A19" w14:paraId="6856D512" w14:textId="77777777" w:rsidTr="008A45F1">
        <w:trPr>
          <w:trHeight w:hRule="exact" w:val="371"/>
        </w:trPr>
        <w:tc>
          <w:tcPr>
            <w:tcW w:w="1706" w:type="dxa"/>
            <w:vMerge/>
            <w:shd w:val="clear" w:color="auto" w:fill="FFFFFF"/>
          </w:tcPr>
          <w:p w14:paraId="5D99C4B9" w14:textId="77777777" w:rsidR="008A45F1" w:rsidRPr="00127A19" w:rsidRDefault="008A45F1" w:rsidP="008A45F1">
            <w:pPr>
              <w:rPr>
                <w:sz w:val="22"/>
                <w:szCs w:val="22"/>
              </w:rPr>
            </w:pPr>
          </w:p>
        </w:tc>
        <w:tc>
          <w:tcPr>
            <w:tcW w:w="742" w:type="dxa"/>
            <w:vMerge/>
            <w:shd w:val="clear" w:color="auto" w:fill="FFFFFF"/>
          </w:tcPr>
          <w:p w14:paraId="6F1CDD4C" w14:textId="77777777" w:rsidR="008A45F1" w:rsidRPr="00127A19" w:rsidRDefault="008A45F1" w:rsidP="008A45F1">
            <w:pPr>
              <w:rPr>
                <w:sz w:val="22"/>
                <w:szCs w:val="22"/>
              </w:rPr>
            </w:pPr>
          </w:p>
        </w:tc>
        <w:tc>
          <w:tcPr>
            <w:tcW w:w="1840" w:type="dxa"/>
            <w:shd w:val="clear" w:color="auto" w:fill="FFFFFF"/>
            <w:vAlign w:val="center"/>
          </w:tcPr>
          <w:p w14:paraId="4162A29F" w14:textId="7FF4E877" w:rsidR="008A45F1" w:rsidRPr="00127A19" w:rsidRDefault="008A45F1" w:rsidP="008A45F1">
            <w:pPr>
              <w:jc w:val="center"/>
              <w:rPr>
                <w:sz w:val="22"/>
                <w:szCs w:val="22"/>
              </w:rPr>
            </w:pPr>
            <w:r w:rsidRPr="00127A19">
              <w:rPr>
                <w:sz w:val="22"/>
                <w:szCs w:val="22"/>
              </w:rPr>
              <w:t>3-6</w:t>
            </w:r>
          </w:p>
        </w:tc>
        <w:tc>
          <w:tcPr>
            <w:tcW w:w="570" w:type="dxa"/>
            <w:shd w:val="clear" w:color="auto" w:fill="FFFFFF"/>
            <w:vAlign w:val="center"/>
          </w:tcPr>
          <w:p w14:paraId="00058AE7" w14:textId="71871ABC" w:rsidR="008A45F1" w:rsidRPr="00127A19" w:rsidRDefault="008A45F1" w:rsidP="008A45F1">
            <w:pPr>
              <w:jc w:val="center"/>
              <w:rPr>
                <w:sz w:val="22"/>
                <w:szCs w:val="22"/>
              </w:rPr>
            </w:pPr>
            <w:r w:rsidRPr="00127A19">
              <w:rPr>
                <w:sz w:val="22"/>
                <w:szCs w:val="22"/>
              </w:rPr>
              <w:t>84</w:t>
            </w:r>
          </w:p>
        </w:tc>
        <w:tc>
          <w:tcPr>
            <w:tcW w:w="570" w:type="dxa"/>
            <w:shd w:val="clear" w:color="auto" w:fill="FFFFFF"/>
            <w:vAlign w:val="center"/>
          </w:tcPr>
          <w:p w14:paraId="6FAE6AED" w14:textId="671981BA" w:rsidR="008A45F1" w:rsidRPr="00127A19" w:rsidRDefault="008A45F1" w:rsidP="008A45F1">
            <w:pPr>
              <w:jc w:val="center"/>
              <w:rPr>
                <w:sz w:val="22"/>
                <w:szCs w:val="22"/>
              </w:rPr>
            </w:pPr>
            <w:r w:rsidRPr="00127A19">
              <w:rPr>
                <w:sz w:val="22"/>
                <w:szCs w:val="22"/>
              </w:rPr>
              <w:t>91</w:t>
            </w:r>
          </w:p>
        </w:tc>
        <w:tc>
          <w:tcPr>
            <w:tcW w:w="570" w:type="dxa"/>
            <w:shd w:val="clear" w:color="auto" w:fill="FFFFFF"/>
            <w:vAlign w:val="center"/>
          </w:tcPr>
          <w:p w14:paraId="1148E9FB" w14:textId="589297E8" w:rsidR="008A45F1" w:rsidRPr="00127A19" w:rsidRDefault="008A45F1" w:rsidP="008A45F1">
            <w:pPr>
              <w:jc w:val="center"/>
              <w:rPr>
                <w:sz w:val="22"/>
                <w:szCs w:val="22"/>
              </w:rPr>
            </w:pPr>
            <w:r w:rsidRPr="00127A19">
              <w:rPr>
                <w:sz w:val="22"/>
                <w:szCs w:val="22"/>
              </w:rPr>
              <w:t>95</w:t>
            </w:r>
          </w:p>
        </w:tc>
        <w:tc>
          <w:tcPr>
            <w:tcW w:w="570" w:type="dxa"/>
            <w:shd w:val="clear" w:color="auto" w:fill="FFFFFF"/>
            <w:vAlign w:val="center"/>
          </w:tcPr>
          <w:p w14:paraId="35450864" w14:textId="0ADA893C" w:rsidR="008A45F1" w:rsidRPr="00127A19" w:rsidRDefault="008A45F1" w:rsidP="008A45F1">
            <w:pPr>
              <w:jc w:val="center"/>
              <w:rPr>
                <w:sz w:val="22"/>
                <w:szCs w:val="22"/>
              </w:rPr>
            </w:pPr>
            <w:r w:rsidRPr="00127A19">
              <w:rPr>
                <w:sz w:val="22"/>
                <w:szCs w:val="22"/>
              </w:rPr>
              <w:t>90</w:t>
            </w:r>
          </w:p>
        </w:tc>
        <w:tc>
          <w:tcPr>
            <w:tcW w:w="570" w:type="dxa"/>
            <w:shd w:val="clear" w:color="auto" w:fill="FFFFFF"/>
            <w:vAlign w:val="center"/>
          </w:tcPr>
          <w:p w14:paraId="345FC5BC" w14:textId="7CCF7020" w:rsidR="008A45F1" w:rsidRPr="00127A19" w:rsidRDefault="008A45F1" w:rsidP="008A45F1">
            <w:pPr>
              <w:jc w:val="center"/>
              <w:rPr>
                <w:sz w:val="22"/>
                <w:szCs w:val="22"/>
              </w:rPr>
            </w:pPr>
            <w:r w:rsidRPr="00127A19">
              <w:rPr>
                <w:sz w:val="22"/>
                <w:szCs w:val="22"/>
              </w:rPr>
              <w:t>85</w:t>
            </w:r>
          </w:p>
        </w:tc>
        <w:tc>
          <w:tcPr>
            <w:tcW w:w="570" w:type="dxa"/>
            <w:shd w:val="clear" w:color="auto" w:fill="FFFFFF"/>
            <w:vAlign w:val="center"/>
          </w:tcPr>
          <w:p w14:paraId="59319C3B" w14:textId="3D0D77B5" w:rsidR="008A45F1" w:rsidRPr="00127A19" w:rsidRDefault="008A45F1" w:rsidP="008A45F1">
            <w:pPr>
              <w:jc w:val="center"/>
              <w:rPr>
                <w:sz w:val="22"/>
                <w:szCs w:val="22"/>
              </w:rPr>
            </w:pPr>
            <w:r w:rsidRPr="00127A19">
              <w:rPr>
                <w:sz w:val="22"/>
                <w:szCs w:val="22"/>
              </w:rPr>
              <w:t>59</w:t>
            </w:r>
          </w:p>
        </w:tc>
        <w:tc>
          <w:tcPr>
            <w:tcW w:w="570" w:type="dxa"/>
            <w:shd w:val="clear" w:color="auto" w:fill="FFFFFF"/>
            <w:vAlign w:val="center"/>
          </w:tcPr>
          <w:p w14:paraId="5F436297" w14:textId="48B62CCD" w:rsidR="008A45F1" w:rsidRPr="00127A19" w:rsidRDefault="008A45F1" w:rsidP="008A45F1">
            <w:pPr>
              <w:jc w:val="center"/>
              <w:rPr>
                <w:sz w:val="22"/>
                <w:szCs w:val="22"/>
              </w:rPr>
            </w:pPr>
            <w:r w:rsidRPr="00127A19">
              <w:rPr>
                <w:sz w:val="22"/>
                <w:szCs w:val="22"/>
              </w:rPr>
              <w:t>88</w:t>
            </w:r>
          </w:p>
        </w:tc>
        <w:tc>
          <w:tcPr>
            <w:tcW w:w="698" w:type="dxa"/>
            <w:shd w:val="clear" w:color="auto" w:fill="FFFFFF"/>
            <w:vAlign w:val="center"/>
          </w:tcPr>
          <w:p w14:paraId="372A2EEC" w14:textId="0FE18A58" w:rsidR="008A45F1" w:rsidRPr="00127A19" w:rsidRDefault="008A45F1" w:rsidP="008A45F1">
            <w:pPr>
              <w:jc w:val="center"/>
              <w:rPr>
                <w:sz w:val="22"/>
                <w:szCs w:val="22"/>
              </w:rPr>
            </w:pPr>
            <w:r w:rsidRPr="00127A19">
              <w:rPr>
                <w:sz w:val="22"/>
                <w:szCs w:val="22"/>
              </w:rPr>
              <w:t>91</w:t>
            </w:r>
          </w:p>
        </w:tc>
      </w:tr>
      <w:tr w:rsidR="008A45F1" w:rsidRPr="00127A19" w14:paraId="78FEDFA4" w14:textId="77777777" w:rsidTr="008A45F1">
        <w:trPr>
          <w:trHeight w:hRule="exact" w:val="371"/>
        </w:trPr>
        <w:tc>
          <w:tcPr>
            <w:tcW w:w="1706" w:type="dxa"/>
            <w:vMerge/>
            <w:shd w:val="clear" w:color="auto" w:fill="FFFFFF"/>
          </w:tcPr>
          <w:p w14:paraId="675C7713" w14:textId="77777777" w:rsidR="008A45F1" w:rsidRPr="00127A19" w:rsidRDefault="008A45F1" w:rsidP="008A45F1">
            <w:pPr>
              <w:rPr>
                <w:sz w:val="22"/>
                <w:szCs w:val="22"/>
              </w:rPr>
            </w:pPr>
          </w:p>
        </w:tc>
        <w:tc>
          <w:tcPr>
            <w:tcW w:w="742" w:type="dxa"/>
            <w:vMerge/>
            <w:shd w:val="clear" w:color="auto" w:fill="FFFFFF"/>
          </w:tcPr>
          <w:p w14:paraId="6150F874" w14:textId="77777777" w:rsidR="008A45F1" w:rsidRPr="00127A19" w:rsidRDefault="008A45F1" w:rsidP="008A45F1">
            <w:pPr>
              <w:rPr>
                <w:sz w:val="22"/>
                <w:szCs w:val="22"/>
              </w:rPr>
            </w:pPr>
          </w:p>
        </w:tc>
        <w:tc>
          <w:tcPr>
            <w:tcW w:w="1840" w:type="dxa"/>
            <w:shd w:val="clear" w:color="auto" w:fill="FFFFFF"/>
            <w:vAlign w:val="center"/>
          </w:tcPr>
          <w:p w14:paraId="7A587133" w14:textId="5A850B96" w:rsidR="008A45F1" w:rsidRPr="00127A19" w:rsidRDefault="008A45F1" w:rsidP="008A45F1">
            <w:pPr>
              <w:jc w:val="center"/>
              <w:rPr>
                <w:sz w:val="22"/>
                <w:szCs w:val="22"/>
              </w:rPr>
            </w:pPr>
            <w:r w:rsidRPr="00127A19">
              <w:rPr>
                <w:sz w:val="22"/>
                <w:szCs w:val="22"/>
              </w:rPr>
              <w:t>6-12</w:t>
            </w:r>
          </w:p>
        </w:tc>
        <w:tc>
          <w:tcPr>
            <w:tcW w:w="570" w:type="dxa"/>
            <w:shd w:val="clear" w:color="auto" w:fill="FFFFFF"/>
            <w:vAlign w:val="center"/>
          </w:tcPr>
          <w:p w14:paraId="2DFBA36B" w14:textId="3D1A6D7B" w:rsidR="008A45F1" w:rsidRPr="00127A19" w:rsidRDefault="008A45F1" w:rsidP="008A45F1">
            <w:pPr>
              <w:jc w:val="center"/>
              <w:rPr>
                <w:sz w:val="22"/>
                <w:szCs w:val="22"/>
              </w:rPr>
            </w:pPr>
            <w:r w:rsidRPr="00127A19">
              <w:rPr>
                <w:sz w:val="22"/>
                <w:szCs w:val="22"/>
              </w:rPr>
              <w:t>92</w:t>
            </w:r>
          </w:p>
        </w:tc>
        <w:tc>
          <w:tcPr>
            <w:tcW w:w="570" w:type="dxa"/>
            <w:shd w:val="clear" w:color="auto" w:fill="FFFFFF"/>
            <w:vAlign w:val="center"/>
          </w:tcPr>
          <w:p w14:paraId="29B91D4F" w14:textId="39E6E86B" w:rsidR="008A45F1" w:rsidRPr="00127A19" w:rsidRDefault="008A45F1" w:rsidP="008A45F1">
            <w:pPr>
              <w:jc w:val="center"/>
              <w:rPr>
                <w:sz w:val="22"/>
                <w:szCs w:val="22"/>
              </w:rPr>
            </w:pPr>
            <w:r w:rsidRPr="00127A19">
              <w:rPr>
                <w:sz w:val="22"/>
                <w:szCs w:val="22"/>
              </w:rPr>
              <w:t>100</w:t>
            </w:r>
          </w:p>
        </w:tc>
        <w:tc>
          <w:tcPr>
            <w:tcW w:w="570" w:type="dxa"/>
            <w:shd w:val="clear" w:color="auto" w:fill="FFFFFF"/>
            <w:vAlign w:val="center"/>
          </w:tcPr>
          <w:p w14:paraId="3DA62695" w14:textId="6A6F1774" w:rsidR="008A45F1" w:rsidRPr="00127A19" w:rsidRDefault="008A45F1" w:rsidP="008A45F1">
            <w:pPr>
              <w:jc w:val="center"/>
              <w:rPr>
                <w:sz w:val="22"/>
                <w:szCs w:val="22"/>
              </w:rPr>
            </w:pPr>
            <w:r w:rsidRPr="00127A19">
              <w:rPr>
                <w:sz w:val="22"/>
                <w:szCs w:val="22"/>
              </w:rPr>
              <w:t>75</w:t>
            </w:r>
          </w:p>
        </w:tc>
        <w:tc>
          <w:tcPr>
            <w:tcW w:w="570" w:type="dxa"/>
            <w:shd w:val="clear" w:color="auto" w:fill="FFFFFF"/>
            <w:vAlign w:val="center"/>
          </w:tcPr>
          <w:p w14:paraId="2A22F587" w14:textId="42E39B07" w:rsidR="008A45F1" w:rsidRPr="00127A19" w:rsidRDefault="008A45F1" w:rsidP="008A45F1">
            <w:pPr>
              <w:jc w:val="center"/>
              <w:rPr>
                <w:sz w:val="22"/>
                <w:szCs w:val="22"/>
              </w:rPr>
            </w:pPr>
            <w:r w:rsidRPr="00127A19">
              <w:rPr>
                <w:sz w:val="22"/>
                <w:szCs w:val="22"/>
              </w:rPr>
              <w:t>96</w:t>
            </w:r>
          </w:p>
        </w:tc>
        <w:tc>
          <w:tcPr>
            <w:tcW w:w="570" w:type="dxa"/>
            <w:shd w:val="clear" w:color="auto" w:fill="FFFFFF"/>
            <w:vAlign w:val="center"/>
          </w:tcPr>
          <w:p w14:paraId="1A31F5E4" w14:textId="30BF25E0" w:rsidR="008A45F1" w:rsidRPr="00127A19" w:rsidRDefault="008A45F1" w:rsidP="008A45F1">
            <w:pPr>
              <w:jc w:val="center"/>
              <w:rPr>
                <w:sz w:val="22"/>
                <w:szCs w:val="22"/>
              </w:rPr>
            </w:pPr>
            <w:r w:rsidRPr="00127A19">
              <w:rPr>
                <w:sz w:val="22"/>
                <w:szCs w:val="22"/>
              </w:rPr>
              <w:t>65</w:t>
            </w:r>
          </w:p>
        </w:tc>
        <w:tc>
          <w:tcPr>
            <w:tcW w:w="570" w:type="dxa"/>
            <w:shd w:val="clear" w:color="auto" w:fill="FFFFFF"/>
            <w:vAlign w:val="center"/>
          </w:tcPr>
          <w:p w14:paraId="09B2E800" w14:textId="301CBD0C" w:rsidR="008A45F1" w:rsidRPr="00127A19" w:rsidRDefault="008A45F1" w:rsidP="008A45F1">
            <w:pPr>
              <w:jc w:val="center"/>
              <w:rPr>
                <w:sz w:val="22"/>
                <w:szCs w:val="22"/>
              </w:rPr>
            </w:pPr>
            <w:r w:rsidRPr="00127A19">
              <w:rPr>
                <w:sz w:val="22"/>
                <w:szCs w:val="22"/>
              </w:rPr>
              <w:t>49</w:t>
            </w:r>
          </w:p>
        </w:tc>
        <w:tc>
          <w:tcPr>
            <w:tcW w:w="570" w:type="dxa"/>
            <w:shd w:val="clear" w:color="auto" w:fill="FFFFFF"/>
            <w:vAlign w:val="center"/>
          </w:tcPr>
          <w:p w14:paraId="2F7AF602" w14:textId="598D3173" w:rsidR="008A45F1" w:rsidRPr="00127A19" w:rsidRDefault="008A45F1" w:rsidP="008A45F1">
            <w:pPr>
              <w:jc w:val="center"/>
              <w:rPr>
                <w:sz w:val="22"/>
                <w:szCs w:val="22"/>
              </w:rPr>
            </w:pPr>
            <w:r w:rsidRPr="00127A19">
              <w:rPr>
                <w:sz w:val="22"/>
                <w:szCs w:val="22"/>
              </w:rPr>
              <w:t>65</w:t>
            </w:r>
          </w:p>
        </w:tc>
        <w:tc>
          <w:tcPr>
            <w:tcW w:w="698" w:type="dxa"/>
            <w:shd w:val="clear" w:color="auto" w:fill="FFFFFF"/>
            <w:vAlign w:val="center"/>
          </w:tcPr>
          <w:p w14:paraId="1B3C726F" w14:textId="18AEFC8B" w:rsidR="008A45F1" w:rsidRPr="00127A19" w:rsidRDefault="008A45F1" w:rsidP="008A45F1">
            <w:pPr>
              <w:jc w:val="center"/>
              <w:rPr>
                <w:sz w:val="22"/>
                <w:szCs w:val="22"/>
              </w:rPr>
            </w:pPr>
            <w:r w:rsidRPr="00127A19">
              <w:rPr>
                <w:sz w:val="22"/>
                <w:szCs w:val="22"/>
              </w:rPr>
              <w:t>80</w:t>
            </w:r>
          </w:p>
        </w:tc>
      </w:tr>
      <w:tr w:rsidR="008A45F1" w:rsidRPr="00127A19" w14:paraId="00E6FE11" w14:textId="77777777" w:rsidTr="008A45F1">
        <w:trPr>
          <w:trHeight w:hRule="exact" w:val="371"/>
        </w:trPr>
        <w:tc>
          <w:tcPr>
            <w:tcW w:w="1706" w:type="dxa"/>
            <w:vMerge/>
            <w:shd w:val="clear" w:color="auto" w:fill="FFFFFF"/>
          </w:tcPr>
          <w:p w14:paraId="4DB99628" w14:textId="77777777" w:rsidR="008A45F1" w:rsidRPr="00127A19" w:rsidRDefault="008A45F1" w:rsidP="008A45F1">
            <w:pPr>
              <w:rPr>
                <w:sz w:val="22"/>
                <w:szCs w:val="22"/>
              </w:rPr>
            </w:pPr>
          </w:p>
        </w:tc>
        <w:tc>
          <w:tcPr>
            <w:tcW w:w="742" w:type="dxa"/>
            <w:vMerge/>
            <w:shd w:val="clear" w:color="auto" w:fill="FFFFFF"/>
          </w:tcPr>
          <w:p w14:paraId="63C2628B" w14:textId="77777777" w:rsidR="008A45F1" w:rsidRPr="00127A19" w:rsidRDefault="008A45F1" w:rsidP="008A45F1">
            <w:pPr>
              <w:rPr>
                <w:sz w:val="22"/>
                <w:szCs w:val="22"/>
              </w:rPr>
            </w:pPr>
          </w:p>
        </w:tc>
        <w:tc>
          <w:tcPr>
            <w:tcW w:w="1840" w:type="dxa"/>
            <w:shd w:val="clear" w:color="auto" w:fill="FFFFFF"/>
            <w:vAlign w:val="center"/>
          </w:tcPr>
          <w:p w14:paraId="334B6722" w14:textId="0C1B2C54" w:rsidR="008A45F1" w:rsidRPr="00127A19" w:rsidRDefault="008A45F1" w:rsidP="008A45F1">
            <w:pPr>
              <w:jc w:val="center"/>
              <w:rPr>
                <w:sz w:val="22"/>
                <w:szCs w:val="22"/>
              </w:rPr>
            </w:pPr>
            <w:r w:rsidRPr="00127A19">
              <w:rPr>
                <w:sz w:val="22"/>
                <w:szCs w:val="22"/>
              </w:rPr>
              <w:t>12-24</w:t>
            </w:r>
          </w:p>
        </w:tc>
        <w:tc>
          <w:tcPr>
            <w:tcW w:w="570" w:type="dxa"/>
            <w:shd w:val="clear" w:color="auto" w:fill="FFFFFF"/>
            <w:vAlign w:val="center"/>
          </w:tcPr>
          <w:p w14:paraId="6EC047C2" w14:textId="09803F1A" w:rsidR="008A45F1" w:rsidRPr="00127A19" w:rsidRDefault="008A45F1" w:rsidP="008A45F1">
            <w:pPr>
              <w:jc w:val="center"/>
              <w:rPr>
                <w:sz w:val="22"/>
                <w:szCs w:val="22"/>
              </w:rPr>
            </w:pPr>
            <w:r w:rsidRPr="00127A19">
              <w:rPr>
                <w:sz w:val="22"/>
                <w:szCs w:val="22"/>
              </w:rPr>
              <w:t>141</w:t>
            </w:r>
          </w:p>
        </w:tc>
        <w:tc>
          <w:tcPr>
            <w:tcW w:w="570" w:type="dxa"/>
            <w:shd w:val="clear" w:color="auto" w:fill="FFFFFF"/>
            <w:vAlign w:val="center"/>
          </w:tcPr>
          <w:p w14:paraId="618DD775" w14:textId="18017ED9" w:rsidR="008A45F1" w:rsidRPr="00127A19" w:rsidRDefault="008A45F1" w:rsidP="008A45F1">
            <w:pPr>
              <w:jc w:val="center"/>
              <w:rPr>
                <w:sz w:val="22"/>
                <w:szCs w:val="22"/>
              </w:rPr>
            </w:pPr>
            <w:r w:rsidRPr="00127A19">
              <w:rPr>
                <w:sz w:val="22"/>
                <w:szCs w:val="22"/>
              </w:rPr>
              <w:t>106</w:t>
            </w:r>
          </w:p>
        </w:tc>
        <w:tc>
          <w:tcPr>
            <w:tcW w:w="570" w:type="dxa"/>
            <w:shd w:val="clear" w:color="auto" w:fill="FFFFFF"/>
            <w:vAlign w:val="center"/>
          </w:tcPr>
          <w:p w14:paraId="198F989F" w14:textId="0C6BF95E" w:rsidR="008A45F1" w:rsidRPr="00127A19" w:rsidRDefault="008A45F1" w:rsidP="008A45F1">
            <w:pPr>
              <w:jc w:val="center"/>
              <w:rPr>
                <w:sz w:val="22"/>
                <w:szCs w:val="22"/>
              </w:rPr>
            </w:pPr>
            <w:r w:rsidRPr="00127A19">
              <w:rPr>
                <w:sz w:val="22"/>
                <w:szCs w:val="22"/>
              </w:rPr>
              <w:t>118</w:t>
            </w:r>
          </w:p>
        </w:tc>
        <w:tc>
          <w:tcPr>
            <w:tcW w:w="570" w:type="dxa"/>
            <w:shd w:val="clear" w:color="auto" w:fill="FFFFFF"/>
            <w:vAlign w:val="center"/>
          </w:tcPr>
          <w:p w14:paraId="34DEBB91" w14:textId="254A36E9" w:rsidR="008A45F1" w:rsidRPr="00127A19" w:rsidRDefault="008A45F1" w:rsidP="008A45F1">
            <w:pPr>
              <w:jc w:val="center"/>
              <w:rPr>
                <w:sz w:val="22"/>
                <w:szCs w:val="22"/>
              </w:rPr>
            </w:pPr>
            <w:r w:rsidRPr="00127A19">
              <w:rPr>
                <w:sz w:val="22"/>
                <w:szCs w:val="22"/>
              </w:rPr>
              <w:t>82</w:t>
            </w:r>
          </w:p>
        </w:tc>
        <w:tc>
          <w:tcPr>
            <w:tcW w:w="570" w:type="dxa"/>
            <w:shd w:val="clear" w:color="auto" w:fill="FFFFFF"/>
            <w:vAlign w:val="center"/>
          </w:tcPr>
          <w:p w14:paraId="5FCE7F2B" w14:textId="2B293F1E" w:rsidR="008A45F1" w:rsidRPr="00127A19" w:rsidRDefault="008A45F1" w:rsidP="008A45F1">
            <w:pPr>
              <w:jc w:val="center"/>
              <w:rPr>
                <w:sz w:val="22"/>
                <w:szCs w:val="22"/>
              </w:rPr>
            </w:pPr>
            <w:r w:rsidRPr="00127A19">
              <w:rPr>
                <w:sz w:val="22"/>
                <w:szCs w:val="22"/>
              </w:rPr>
              <w:t>66</w:t>
            </w:r>
          </w:p>
        </w:tc>
        <w:tc>
          <w:tcPr>
            <w:tcW w:w="570" w:type="dxa"/>
            <w:shd w:val="clear" w:color="auto" w:fill="FFFFFF"/>
            <w:vAlign w:val="center"/>
          </w:tcPr>
          <w:p w14:paraId="0FF17821" w14:textId="68673DC2" w:rsidR="008A45F1" w:rsidRPr="00127A19" w:rsidRDefault="008A45F1" w:rsidP="008A45F1">
            <w:pPr>
              <w:jc w:val="center"/>
              <w:rPr>
                <w:sz w:val="22"/>
                <w:szCs w:val="22"/>
              </w:rPr>
            </w:pPr>
            <w:r w:rsidRPr="00127A19">
              <w:rPr>
                <w:sz w:val="22"/>
                <w:szCs w:val="22"/>
              </w:rPr>
              <w:t>30</w:t>
            </w:r>
          </w:p>
        </w:tc>
        <w:tc>
          <w:tcPr>
            <w:tcW w:w="570" w:type="dxa"/>
            <w:shd w:val="clear" w:color="auto" w:fill="FFFFFF"/>
            <w:vAlign w:val="center"/>
          </w:tcPr>
          <w:p w14:paraId="3D9A45DB" w14:textId="5BB92FD7" w:rsidR="008A45F1" w:rsidRPr="00127A19" w:rsidRDefault="008A45F1" w:rsidP="008A45F1">
            <w:pPr>
              <w:jc w:val="center"/>
              <w:rPr>
                <w:sz w:val="22"/>
                <w:szCs w:val="22"/>
              </w:rPr>
            </w:pPr>
            <w:r w:rsidRPr="00127A19">
              <w:rPr>
                <w:sz w:val="22"/>
                <w:szCs w:val="22"/>
              </w:rPr>
              <w:t>73</w:t>
            </w:r>
          </w:p>
        </w:tc>
        <w:tc>
          <w:tcPr>
            <w:tcW w:w="698" w:type="dxa"/>
            <w:shd w:val="clear" w:color="auto" w:fill="FFFFFF"/>
            <w:vAlign w:val="center"/>
          </w:tcPr>
          <w:p w14:paraId="6276C16B" w14:textId="6A6D2850" w:rsidR="008A45F1" w:rsidRPr="00127A19" w:rsidRDefault="008A45F1" w:rsidP="008A45F1">
            <w:pPr>
              <w:jc w:val="center"/>
              <w:rPr>
                <w:sz w:val="22"/>
                <w:szCs w:val="22"/>
              </w:rPr>
            </w:pPr>
            <w:r w:rsidRPr="00127A19">
              <w:rPr>
                <w:sz w:val="22"/>
                <w:szCs w:val="22"/>
              </w:rPr>
              <w:t>92</w:t>
            </w:r>
          </w:p>
        </w:tc>
      </w:tr>
      <w:tr w:rsidR="008A45F1" w:rsidRPr="00127A19" w14:paraId="4AEBE031" w14:textId="77777777" w:rsidTr="008A45F1">
        <w:trPr>
          <w:trHeight w:hRule="exact" w:val="371"/>
        </w:trPr>
        <w:tc>
          <w:tcPr>
            <w:tcW w:w="1706" w:type="dxa"/>
            <w:vMerge/>
            <w:shd w:val="clear" w:color="auto" w:fill="FFFFFF"/>
          </w:tcPr>
          <w:p w14:paraId="7229D5EA" w14:textId="77777777" w:rsidR="008A45F1" w:rsidRPr="00127A19" w:rsidRDefault="008A45F1" w:rsidP="008A45F1">
            <w:pPr>
              <w:rPr>
                <w:sz w:val="22"/>
                <w:szCs w:val="22"/>
              </w:rPr>
            </w:pPr>
          </w:p>
        </w:tc>
        <w:tc>
          <w:tcPr>
            <w:tcW w:w="742" w:type="dxa"/>
            <w:vMerge/>
            <w:shd w:val="clear" w:color="auto" w:fill="FFFFFF"/>
          </w:tcPr>
          <w:p w14:paraId="4A006A6B" w14:textId="77777777" w:rsidR="008A45F1" w:rsidRPr="00127A19" w:rsidRDefault="008A45F1" w:rsidP="008A45F1">
            <w:pPr>
              <w:rPr>
                <w:sz w:val="22"/>
                <w:szCs w:val="22"/>
              </w:rPr>
            </w:pPr>
          </w:p>
        </w:tc>
        <w:tc>
          <w:tcPr>
            <w:tcW w:w="1840" w:type="dxa"/>
            <w:shd w:val="clear" w:color="auto" w:fill="FFFFFF"/>
            <w:vAlign w:val="bottom"/>
          </w:tcPr>
          <w:p w14:paraId="0CFF60D1" w14:textId="78B083C3" w:rsidR="008A45F1" w:rsidRPr="00127A19" w:rsidRDefault="008A45F1" w:rsidP="008A45F1">
            <w:pPr>
              <w:jc w:val="center"/>
              <w:rPr>
                <w:sz w:val="22"/>
                <w:szCs w:val="22"/>
              </w:rPr>
            </w:pPr>
            <w:r w:rsidRPr="00127A19">
              <w:rPr>
                <w:sz w:val="22"/>
                <w:szCs w:val="22"/>
              </w:rPr>
              <w:t>pow. 24</w:t>
            </w:r>
          </w:p>
        </w:tc>
        <w:tc>
          <w:tcPr>
            <w:tcW w:w="570" w:type="dxa"/>
            <w:shd w:val="clear" w:color="auto" w:fill="FFFFFF"/>
            <w:vAlign w:val="center"/>
          </w:tcPr>
          <w:p w14:paraId="3C31F284" w14:textId="26BBD5F7" w:rsidR="008A45F1" w:rsidRPr="00127A19" w:rsidRDefault="008A45F1" w:rsidP="008A45F1">
            <w:pPr>
              <w:jc w:val="center"/>
              <w:rPr>
                <w:sz w:val="22"/>
                <w:szCs w:val="22"/>
              </w:rPr>
            </w:pPr>
            <w:r w:rsidRPr="00127A19">
              <w:rPr>
                <w:sz w:val="22"/>
                <w:szCs w:val="22"/>
              </w:rPr>
              <w:t>285</w:t>
            </w:r>
          </w:p>
        </w:tc>
        <w:tc>
          <w:tcPr>
            <w:tcW w:w="570" w:type="dxa"/>
            <w:shd w:val="clear" w:color="auto" w:fill="FFFFFF"/>
            <w:vAlign w:val="center"/>
          </w:tcPr>
          <w:p w14:paraId="63317B75" w14:textId="0F0C1D9B" w:rsidR="008A45F1" w:rsidRPr="00127A19" w:rsidRDefault="008A45F1" w:rsidP="008A45F1">
            <w:pPr>
              <w:jc w:val="center"/>
              <w:rPr>
                <w:sz w:val="22"/>
                <w:szCs w:val="22"/>
              </w:rPr>
            </w:pPr>
            <w:r w:rsidRPr="00127A19">
              <w:rPr>
                <w:sz w:val="22"/>
                <w:szCs w:val="22"/>
              </w:rPr>
              <w:t>286</w:t>
            </w:r>
          </w:p>
        </w:tc>
        <w:tc>
          <w:tcPr>
            <w:tcW w:w="570" w:type="dxa"/>
            <w:shd w:val="clear" w:color="auto" w:fill="FFFFFF"/>
            <w:vAlign w:val="center"/>
          </w:tcPr>
          <w:p w14:paraId="7C5A189C" w14:textId="5ED8719D" w:rsidR="008A45F1" w:rsidRPr="00127A19" w:rsidRDefault="008A45F1" w:rsidP="008A45F1">
            <w:pPr>
              <w:jc w:val="center"/>
              <w:rPr>
                <w:sz w:val="22"/>
                <w:szCs w:val="22"/>
              </w:rPr>
            </w:pPr>
            <w:r w:rsidRPr="00127A19">
              <w:rPr>
                <w:sz w:val="22"/>
                <w:szCs w:val="22"/>
              </w:rPr>
              <w:t>263</w:t>
            </w:r>
          </w:p>
        </w:tc>
        <w:tc>
          <w:tcPr>
            <w:tcW w:w="570" w:type="dxa"/>
            <w:shd w:val="clear" w:color="auto" w:fill="FFFFFF"/>
            <w:vAlign w:val="center"/>
          </w:tcPr>
          <w:p w14:paraId="276F0219" w14:textId="308B779E" w:rsidR="008A45F1" w:rsidRPr="00127A19" w:rsidRDefault="008A45F1" w:rsidP="008A45F1">
            <w:pPr>
              <w:jc w:val="center"/>
              <w:rPr>
                <w:sz w:val="22"/>
                <w:szCs w:val="22"/>
              </w:rPr>
            </w:pPr>
            <w:r w:rsidRPr="00127A19">
              <w:rPr>
                <w:sz w:val="22"/>
                <w:szCs w:val="22"/>
              </w:rPr>
              <w:t>243</w:t>
            </w:r>
          </w:p>
        </w:tc>
        <w:tc>
          <w:tcPr>
            <w:tcW w:w="570" w:type="dxa"/>
            <w:shd w:val="clear" w:color="auto" w:fill="FFFFFF"/>
            <w:vAlign w:val="center"/>
          </w:tcPr>
          <w:p w14:paraId="68B0426F" w14:textId="7178AB3B" w:rsidR="008A45F1" w:rsidRPr="00127A19" w:rsidRDefault="008A45F1" w:rsidP="008A45F1">
            <w:pPr>
              <w:jc w:val="center"/>
              <w:rPr>
                <w:sz w:val="22"/>
                <w:szCs w:val="22"/>
              </w:rPr>
            </w:pPr>
            <w:r w:rsidRPr="00127A19">
              <w:rPr>
                <w:sz w:val="22"/>
                <w:szCs w:val="22"/>
              </w:rPr>
              <w:t>179</w:t>
            </w:r>
          </w:p>
        </w:tc>
        <w:tc>
          <w:tcPr>
            <w:tcW w:w="570" w:type="dxa"/>
            <w:shd w:val="clear" w:color="auto" w:fill="FFFFFF"/>
            <w:vAlign w:val="center"/>
          </w:tcPr>
          <w:p w14:paraId="4CF195DC" w14:textId="3D4DF789" w:rsidR="008A45F1" w:rsidRPr="00127A19" w:rsidRDefault="008A45F1" w:rsidP="008A45F1">
            <w:pPr>
              <w:jc w:val="center"/>
              <w:rPr>
                <w:sz w:val="22"/>
                <w:szCs w:val="22"/>
              </w:rPr>
            </w:pPr>
            <w:r w:rsidRPr="00127A19">
              <w:rPr>
                <w:sz w:val="22"/>
                <w:szCs w:val="22"/>
              </w:rPr>
              <w:t>58</w:t>
            </w:r>
          </w:p>
        </w:tc>
        <w:tc>
          <w:tcPr>
            <w:tcW w:w="570" w:type="dxa"/>
            <w:shd w:val="clear" w:color="auto" w:fill="FFFFFF"/>
            <w:vAlign w:val="center"/>
          </w:tcPr>
          <w:p w14:paraId="6B0EE439" w14:textId="731E1B68" w:rsidR="008A45F1" w:rsidRPr="00127A19" w:rsidRDefault="008A45F1" w:rsidP="008A45F1">
            <w:pPr>
              <w:jc w:val="center"/>
              <w:rPr>
                <w:sz w:val="22"/>
                <w:szCs w:val="22"/>
              </w:rPr>
            </w:pPr>
            <w:r w:rsidRPr="00127A19">
              <w:rPr>
                <w:sz w:val="22"/>
                <w:szCs w:val="22"/>
              </w:rPr>
              <w:t>56</w:t>
            </w:r>
          </w:p>
        </w:tc>
        <w:tc>
          <w:tcPr>
            <w:tcW w:w="698" w:type="dxa"/>
            <w:shd w:val="clear" w:color="auto" w:fill="FFFFFF"/>
            <w:vAlign w:val="center"/>
          </w:tcPr>
          <w:p w14:paraId="35564D9A" w14:textId="650E6069" w:rsidR="008A45F1" w:rsidRPr="00127A19" w:rsidRDefault="008A45F1" w:rsidP="008A45F1">
            <w:pPr>
              <w:jc w:val="center"/>
              <w:rPr>
                <w:sz w:val="22"/>
                <w:szCs w:val="22"/>
              </w:rPr>
            </w:pPr>
            <w:r w:rsidRPr="00127A19">
              <w:rPr>
                <w:sz w:val="22"/>
                <w:szCs w:val="22"/>
              </w:rPr>
              <w:t>75</w:t>
            </w:r>
          </w:p>
        </w:tc>
      </w:tr>
    </w:tbl>
    <w:p w14:paraId="7B2EC7CE" w14:textId="43E20990" w:rsidR="00BD0CB4" w:rsidRPr="00127A19" w:rsidRDefault="0040512F" w:rsidP="00127A19">
      <w:pPr>
        <w:rPr>
          <w:i/>
          <w:iCs/>
          <w:sz w:val="20"/>
          <w:szCs w:val="20"/>
        </w:rPr>
      </w:pPr>
      <w:r w:rsidRPr="00127A19">
        <w:rPr>
          <w:i/>
          <w:iCs/>
          <w:sz w:val="20"/>
          <w:szCs w:val="20"/>
        </w:rPr>
        <w:t>Źródło</w:t>
      </w:r>
      <w:r w:rsidR="008A45F1">
        <w:rPr>
          <w:i/>
          <w:iCs/>
          <w:sz w:val="20"/>
          <w:szCs w:val="20"/>
        </w:rPr>
        <w:t>:</w:t>
      </w:r>
      <w:r w:rsidRPr="00127A19">
        <w:rPr>
          <w:i/>
          <w:iCs/>
          <w:sz w:val="20"/>
          <w:szCs w:val="20"/>
        </w:rPr>
        <w:t xml:space="preserve"> PUP </w:t>
      </w:r>
      <w:r w:rsidR="00127A19">
        <w:rPr>
          <w:i/>
          <w:iCs/>
          <w:sz w:val="20"/>
          <w:szCs w:val="20"/>
        </w:rPr>
        <w:t>w</w:t>
      </w:r>
      <w:r w:rsidR="008A45F1">
        <w:rPr>
          <w:i/>
          <w:iCs/>
          <w:sz w:val="20"/>
          <w:szCs w:val="20"/>
        </w:rPr>
        <w:t xml:space="preserve"> </w:t>
      </w:r>
      <w:r w:rsidRPr="00127A19">
        <w:rPr>
          <w:i/>
          <w:iCs/>
          <w:sz w:val="20"/>
          <w:szCs w:val="20"/>
        </w:rPr>
        <w:t>Koninie</w:t>
      </w:r>
    </w:p>
    <w:p w14:paraId="4CB425EB" w14:textId="77777777" w:rsidR="00BD0CB4" w:rsidRDefault="00BD0CB4" w:rsidP="00330C48">
      <w:pPr>
        <w:rPr>
          <w:sz w:val="2"/>
          <w:szCs w:val="2"/>
        </w:rPr>
      </w:pPr>
    </w:p>
    <w:p w14:paraId="361F7A6B" w14:textId="5ED119EF" w:rsidR="00BD0CB4" w:rsidRDefault="0040512F" w:rsidP="006B046C">
      <w:pPr>
        <w:pStyle w:val="Nagwek3"/>
        <w:numPr>
          <w:ilvl w:val="1"/>
          <w:numId w:val="84"/>
        </w:numPr>
      </w:pPr>
      <w:bookmarkStart w:id="263" w:name="_Toc86049552"/>
      <w:bookmarkStart w:id="264" w:name="_Toc86049849"/>
      <w:bookmarkStart w:id="265" w:name="_Toc86049969"/>
      <w:bookmarkStart w:id="266" w:name="_Toc86064338"/>
      <w:bookmarkStart w:id="267" w:name="_Toc143083029"/>
      <w:r>
        <w:t>Usługi publiczne</w:t>
      </w:r>
      <w:bookmarkEnd w:id="263"/>
      <w:bookmarkEnd w:id="264"/>
      <w:bookmarkEnd w:id="265"/>
      <w:bookmarkEnd w:id="266"/>
      <w:bookmarkEnd w:id="267"/>
    </w:p>
    <w:p w14:paraId="70A830BC" w14:textId="49693354" w:rsidR="00BD0CB4" w:rsidRDefault="0040512F" w:rsidP="006B046C">
      <w:pPr>
        <w:pStyle w:val="Nagwek4"/>
        <w:numPr>
          <w:ilvl w:val="2"/>
          <w:numId w:val="84"/>
        </w:numPr>
      </w:pPr>
      <w:bookmarkStart w:id="268" w:name="_Toc86049553"/>
      <w:bookmarkStart w:id="269" w:name="_Toc86049850"/>
      <w:bookmarkStart w:id="270" w:name="_Toc86049970"/>
      <w:bookmarkStart w:id="271" w:name="_Toc86064339"/>
      <w:r>
        <w:t>Placówki samorządowe w zakresie oświaty</w:t>
      </w:r>
      <w:bookmarkEnd w:id="268"/>
      <w:bookmarkEnd w:id="269"/>
      <w:bookmarkEnd w:id="270"/>
      <w:bookmarkEnd w:id="271"/>
    </w:p>
    <w:p w14:paraId="7F62A2A4" w14:textId="77777777" w:rsidR="00BD0CB4" w:rsidRPr="00127A19" w:rsidRDefault="0040512F" w:rsidP="00127A19">
      <w:r w:rsidRPr="00127A19">
        <w:t>Na terenie gminy bazę oświatową tworzą:</w:t>
      </w:r>
    </w:p>
    <w:p w14:paraId="060661A5" w14:textId="466CA272" w:rsidR="00BD0CB4" w:rsidRPr="00127A19" w:rsidRDefault="0040512F" w:rsidP="00AC1307">
      <w:pPr>
        <w:pStyle w:val="Akapitzlist"/>
        <w:numPr>
          <w:ilvl w:val="0"/>
          <w:numId w:val="42"/>
        </w:numPr>
      </w:pPr>
      <w:r w:rsidRPr="00127A19">
        <w:t>Gimnazjum w Skulsku, ul. Konińska 39</w:t>
      </w:r>
    </w:p>
    <w:p w14:paraId="3DDCB85B" w14:textId="77777777" w:rsidR="00BD0CB4" w:rsidRPr="00127A19" w:rsidRDefault="0040512F" w:rsidP="00127A19">
      <w:pPr>
        <w:pStyle w:val="Akapitzlist"/>
      </w:pPr>
      <w:r w:rsidRPr="00127A19">
        <w:lastRenderedPageBreak/>
        <w:t>Lewa strona budynku na wszystkich piętrach, sala gimnastyczna i kotłownia (wspólne ogrzewanie, ale odpowiedzialność ponosi gimnazjum), wspólne użytkowanie boiska ze szkołą podstawową.</w:t>
      </w:r>
    </w:p>
    <w:p w14:paraId="5799447D" w14:textId="77777777" w:rsidR="00BD0CB4" w:rsidRPr="00127A19" w:rsidRDefault="0040512F" w:rsidP="00127A19">
      <w:pPr>
        <w:pStyle w:val="Akapitzlist"/>
      </w:pPr>
      <w:r w:rsidRPr="00127A19">
        <w:t>Oddziałów 10. k las 10.</w:t>
      </w:r>
    </w:p>
    <w:p w14:paraId="2DE5498D" w14:textId="77777777" w:rsidR="00BD0CB4" w:rsidRPr="00127A19" w:rsidRDefault="0040512F" w:rsidP="00127A19">
      <w:pPr>
        <w:pStyle w:val="Akapitzlist"/>
      </w:pPr>
      <w:r w:rsidRPr="00127A19">
        <w:t>Ilość uczniów 220.</w:t>
      </w:r>
    </w:p>
    <w:p w14:paraId="50436D67" w14:textId="5D802D21" w:rsidR="00BD0CB4" w:rsidRPr="00127A19" w:rsidRDefault="0040512F" w:rsidP="00AC1307">
      <w:pPr>
        <w:pStyle w:val="Akapitzlist"/>
        <w:numPr>
          <w:ilvl w:val="0"/>
          <w:numId w:val="42"/>
        </w:numPr>
      </w:pPr>
      <w:r w:rsidRPr="00127A19">
        <w:t>Szkoła Podstawowa w Skulsku, ul. Konińska 39.</w:t>
      </w:r>
    </w:p>
    <w:p w14:paraId="45C8F7B0" w14:textId="77777777" w:rsidR="00BD0CB4" w:rsidRPr="00127A19" w:rsidRDefault="0040512F" w:rsidP="00127A19">
      <w:pPr>
        <w:pStyle w:val="Akapitzlist"/>
      </w:pPr>
      <w:r w:rsidRPr="00127A19">
        <w:t>Prawa strona budynku na wszystkich piętrach, sala gimnastyczna, wspólne użytkowanie boiska sportowego z gimnazjum.</w:t>
      </w:r>
    </w:p>
    <w:p w14:paraId="49D2EAA9" w14:textId="77777777" w:rsidR="00BD0CB4" w:rsidRPr="00127A19" w:rsidRDefault="0040512F" w:rsidP="00127A19">
      <w:pPr>
        <w:pStyle w:val="Akapitzlist"/>
      </w:pPr>
      <w:r w:rsidRPr="00127A19">
        <w:t>Oddziałów 14. klas 14.</w:t>
      </w:r>
    </w:p>
    <w:p w14:paraId="3B81396D" w14:textId="77777777" w:rsidR="00BD0CB4" w:rsidRPr="00127A19" w:rsidRDefault="0040512F" w:rsidP="00127A19">
      <w:pPr>
        <w:pStyle w:val="Akapitzlist"/>
      </w:pPr>
      <w:r w:rsidRPr="00127A19">
        <w:t>Ilość uczniów 312 + 33 wychowanków klasy ..O".</w:t>
      </w:r>
    </w:p>
    <w:p w14:paraId="7321B214" w14:textId="77777777" w:rsidR="00127A19" w:rsidRDefault="00127A19" w:rsidP="00127A19"/>
    <w:p w14:paraId="6784D0E1" w14:textId="44A7C447" w:rsidR="00BD0CB4" w:rsidRPr="00127A19" w:rsidRDefault="0040512F" w:rsidP="00127A19">
      <w:pPr>
        <w:rPr>
          <w:b/>
          <w:bCs/>
        </w:rPr>
      </w:pPr>
      <w:r w:rsidRPr="00127A19">
        <w:rPr>
          <w:b/>
          <w:bCs/>
        </w:rPr>
        <w:t>Filie Szkoły Podstawowej w Skulsku</w:t>
      </w:r>
    </w:p>
    <w:p w14:paraId="6D4E301C" w14:textId="7CEC250D" w:rsidR="00BD0CB4" w:rsidRPr="00127A19" w:rsidRDefault="0040512F" w:rsidP="00AC1307">
      <w:pPr>
        <w:pStyle w:val="Akapitzlist"/>
        <w:numPr>
          <w:ilvl w:val="0"/>
          <w:numId w:val="42"/>
        </w:numPr>
        <w:rPr>
          <w:u w:val="single"/>
        </w:rPr>
      </w:pPr>
      <w:r w:rsidRPr="00127A19">
        <w:rPr>
          <w:u w:val="single"/>
        </w:rPr>
        <w:t>Filia w Buszkowie, Buszkowo 51</w:t>
      </w:r>
    </w:p>
    <w:p w14:paraId="6B98A359" w14:textId="77777777" w:rsidR="00BD0CB4" w:rsidRPr="00127A19" w:rsidRDefault="0040512F" w:rsidP="00127A19">
      <w:pPr>
        <w:pStyle w:val="Akapitzlist"/>
      </w:pPr>
      <w:r w:rsidRPr="00127A19">
        <w:t>Budynek wolnostojący, piętrowy, w tym mieszkanie dla pracownika, mała sala gimnastyczna, kotłownia, budynek gospodarczy, rozległe boisko szkolne.</w:t>
      </w:r>
    </w:p>
    <w:p w14:paraId="59BF6CDD" w14:textId="77777777" w:rsidR="00BD0CB4" w:rsidRPr="00127A19" w:rsidRDefault="0040512F" w:rsidP="00127A19">
      <w:pPr>
        <w:pStyle w:val="Akapitzlist"/>
      </w:pPr>
      <w:r w:rsidRPr="00127A19">
        <w:t>Oddziałów 3, klas 6.</w:t>
      </w:r>
    </w:p>
    <w:p w14:paraId="1FC04AE8" w14:textId="77777777" w:rsidR="00BD0CB4" w:rsidRPr="00127A19" w:rsidRDefault="0040512F" w:rsidP="00127A19">
      <w:pPr>
        <w:pStyle w:val="Akapitzlist"/>
      </w:pPr>
      <w:r w:rsidRPr="00127A19">
        <w:t>Ilość uczniów 35 + 4 wychowanków klasy ,.0”.</w:t>
      </w:r>
    </w:p>
    <w:p w14:paraId="2F0659FC" w14:textId="0F3FBE6C" w:rsidR="00BD0CB4" w:rsidRPr="00127A19" w:rsidRDefault="0040512F" w:rsidP="00AC1307">
      <w:pPr>
        <w:pStyle w:val="Akapitzlist"/>
        <w:numPr>
          <w:ilvl w:val="0"/>
          <w:numId w:val="42"/>
        </w:numPr>
        <w:rPr>
          <w:u w:val="single"/>
        </w:rPr>
      </w:pPr>
      <w:r w:rsidRPr="00127A19">
        <w:rPr>
          <w:u w:val="single"/>
        </w:rPr>
        <w:t xml:space="preserve">Filia w Łuszczewie, </w:t>
      </w:r>
      <w:r w:rsidR="00127A19">
        <w:rPr>
          <w:u w:val="single"/>
        </w:rPr>
        <w:t>Ł</w:t>
      </w:r>
      <w:r w:rsidRPr="00127A19">
        <w:rPr>
          <w:u w:val="single"/>
        </w:rPr>
        <w:t>usz</w:t>
      </w:r>
      <w:r w:rsidR="00127A19">
        <w:rPr>
          <w:u w:val="single"/>
        </w:rPr>
        <w:t>c</w:t>
      </w:r>
      <w:r w:rsidRPr="00127A19">
        <w:rPr>
          <w:u w:val="single"/>
        </w:rPr>
        <w:t>zewo 97</w:t>
      </w:r>
    </w:p>
    <w:p w14:paraId="21B6D8C3" w14:textId="77777777" w:rsidR="00BD0CB4" w:rsidRPr="00127A19" w:rsidRDefault="0040512F" w:rsidP="00127A19">
      <w:pPr>
        <w:pStyle w:val="Akapitzlist"/>
      </w:pPr>
      <w:r w:rsidRPr="00127A19">
        <w:t>Budynek piętrowy, w nim sala gimnastyczna, całość do remontu. Kotłownia nie wydzielona. Planowana likwidacja szkoły. W budynku dwa mieszkania.</w:t>
      </w:r>
    </w:p>
    <w:p w14:paraId="7EA67DDD" w14:textId="77777777" w:rsidR="00BD0CB4" w:rsidRPr="00127A19" w:rsidRDefault="0040512F" w:rsidP="00127A19">
      <w:pPr>
        <w:pStyle w:val="Akapitzlist"/>
      </w:pPr>
      <w:r w:rsidRPr="00127A19">
        <w:t>Oddziałów 2, klas 4.</w:t>
      </w:r>
    </w:p>
    <w:p w14:paraId="54377CFF" w14:textId="77777777" w:rsidR="00BD0CB4" w:rsidRPr="00127A19" w:rsidRDefault="0040512F" w:rsidP="00127A19">
      <w:pPr>
        <w:pStyle w:val="Akapitzlist"/>
      </w:pPr>
      <w:r w:rsidRPr="00127A19">
        <w:t>Ilość uczniów 14 + 7 wychowanków klasy ,,0”.</w:t>
      </w:r>
    </w:p>
    <w:p w14:paraId="6FC32A43" w14:textId="0D0AED6D" w:rsidR="00BD0CB4" w:rsidRPr="00127A19" w:rsidRDefault="0040512F" w:rsidP="00AC1307">
      <w:pPr>
        <w:pStyle w:val="Akapitzlist"/>
        <w:numPr>
          <w:ilvl w:val="0"/>
          <w:numId w:val="42"/>
        </w:numPr>
        <w:rPr>
          <w:u w:val="single"/>
        </w:rPr>
      </w:pPr>
      <w:r w:rsidRPr="00127A19">
        <w:rPr>
          <w:u w:val="single"/>
        </w:rPr>
        <w:t>Filia w Zy</w:t>
      </w:r>
      <w:r w:rsidR="00127A19">
        <w:rPr>
          <w:u w:val="single"/>
        </w:rPr>
        <w:t>g</w:t>
      </w:r>
      <w:r w:rsidRPr="00127A19">
        <w:rPr>
          <w:u w:val="single"/>
        </w:rPr>
        <w:t>muntowie. Zy</w:t>
      </w:r>
      <w:r w:rsidR="00127A19">
        <w:rPr>
          <w:u w:val="single"/>
        </w:rPr>
        <w:t>g</w:t>
      </w:r>
      <w:r w:rsidRPr="00127A19">
        <w:rPr>
          <w:u w:val="single"/>
        </w:rPr>
        <w:t>muntowo 35.</w:t>
      </w:r>
    </w:p>
    <w:p w14:paraId="2D392E33" w14:textId="77777777" w:rsidR="00BD0CB4" w:rsidRPr="00127A19" w:rsidRDefault="0040512F" w:rsidP="00127A19">
      <w:pPr>
        <w:pStyle w:val="Akapitzlist"/>
      </w:pPr>
      <w:r w:rsidRPr="00127A19">
        <w:t>Budynek piętrowy z małą, dobudowaną salą gimnastyczną. W budynku, na piętrze dwa mieszkania i nie ma izb lekcyjnych. Dodatkowy budynek, w którym są mieszkania osób nie związanych z oświatą. Kotłownia wewnątrz budynku. Planuje się likwidację szkoły.</w:t>
      </w:r>
    </w:p>
    <w:p w14:paraId="05AE16B3" w14:textId="77777777" w:rsidR="00BD0CB4" w:rsidRPr="00127A19" w:rsidRDefault="0040512F" w:rsidP="00127A19">
      <w:pPr>
        <w:pStyle w:val="Akapitzlist"/>
      </w:pPr>
      <w:r w:rsidRPr="00127A19">
        <w:t>Oddziałów 2, klas 4.</w:t>
      </w:r>
    </w:p>
    <w:p w14:paraId="02A97F0A" w14:textId="1149AD4E" w:rsidR="00BD0CB4" w:rsidRPr="00127A19" w:rsidRDefault="0040512F" w:rsidP="00127A19">
      <w:pPr>
        <w:pStyle w:val="Akapitzlist"/>
      </w:pPr>
      <w:r w:rsidRPr="00127A19">
        <w:t>Ilość uczniów 15 + 7 wychowanków klasy „</w:t>
      </w:r>
      <w:r w:rsidR="00BA7AE0">
        <w:t>0</w:t>
      </w:r>
      <w:r w:rsidRPr="00127A19">
        <w:t>”.</w:t>
      </w:r>
    </w:p>
    <w:p w14:paraId="3B7B43FA" w14:textId="48836DE2" w:rsidR="00BD0CB4" w:rsidRPr="00127A19" w:rsidRDefault="0040512F" w:rsidP="00AC1307">
      <w:pPr>
        <w:pStyle w:val="Akapitzlist"/>
        <w:numPr>
          <w:ilvl w:val="0"/>
          <w:numId w:val="42"/>
        </w:numPr>
        <w:rPr>
          <w:u w:val="single"/>
        </w:rPr>
      </w:pPr>
      <w:r w:rsidRPr="00127A19">
        <w:rPr>
          <w:u w:val="single"/>
        </w:rPr>
        <w:t>Szkoła Podstawowa w Wandowie, Wandowo 3.</w:t>
      </w:r>
    </w:p>
    <w:p w14:paraId="02EBA126" w14:textId="77777777" w:rsidR="00BD0CB4" w:rsidRPr="00127A19" w:rsidRDefault="0040512F" w:rsidP="00127A19">
      <w:pPr>
        <w:pStyle w:val="Akapitzlist"/>
      </w:pPr>
      <w:r w:rsidRPr="00127A19">
        <w:t>Budynek piętrowy. Stara część szkoły adaptowana na salę gimnastyczną. Dodatkowy budynek, w którym są mieszkania osób nie związanych z oświatą. Kotłownia wewnątrz budynku. Oddziałów 7, klas 7.</w:t>
      </w:r>
    </w:p>
    <w:p w14:paraId="2491D253" w14:textId="77777777" w:rsidR="00BD0CB4" w:rsidRPr="00127A19" w:rsidRDefault="0040512F" w:rsidP="00127A19">
      <w:pPr>
        <w:pStyle w:val="Akapitzlist"/>
      </w:pPr>
      <w:r w:rsidRPr="00127A19">
        <w:t>Ilość uczniów 73 + 22 wychowanków klasy ,,0".</w:t>
      </w:r>
    </w:p>
    <w:p w14:paraId="093E7161" w14:textId="77777777" w:rsidR="00BD0CB4" w:rsidRPr="00127A19" w:rsidRDefault="0040512F" w:rsidP="00127A19">
      <w:pPr>
        <w:pStyle w:val="Akapitzlist"/>
      </w:pPr>
      <w:r w:rsidRPr="00127A19">
        <w:t>Klasa oznacza grupę wiekową razem uczącą się, a nie izbę lekcyjną.</w:t>
      </w:r>
    </w:p>
    <w:p w14:paraId="3B905BB3" w14:textId="77777777" w:rsidR="00BD0CB4" w:rsidRPr="00127A19" w:rsidRDefault="0040512F" w:rsidP="00127A19">
      <w:pPr>
        <w:pStyle w:val="Akapitzlist"/>
      </w:pPr>
      <w:r w:rsidRPr="00127A19">
        <w:t>Istniejąca baza oświatowa w pełni zabezpiecza potrzeby w zakresie kształcenia podstawowego.</w:t>
      </w:r>
    </w:p>
    <w:p w14:paraId="2C1AA41E" w14:textId="36C6ABF0" w:rsidR="00BD0CB4" w:rsidRPr="00127A19" w:rsidRDefault="0040512F" w:rsidP="00AC1307">
      <w:pPr>
        <w:pStyle w:val="Akapitzlist"/>
        <w:numPr>
          <w:ilvl w:val="0"/>
          <w:numId w:val="42"/>
        </w:numPr>
        <w:rPr>
          <w:u w:val="single"/>
        </w:rPr>
      </w:pPr>
      <w:r w:rsidRPr="00127A19">
        <w:rPr>
          <w:u w:val="single"/>
        </w:rPr>
        <w:t>Przedszkole Gminne, ul. Sikorskiego 5 w Skulsku</w:t>
      </w:r>
    </w:p>
    <w:p w14:paraId="1516CE52" w14:textId="77777777" w:rsidR="00BD0CB4" w:rsidRPr="00127A19" w:rsidRDefault="0040512F" w:rsidP="00127A19">
      <w:pPr>
        <w:pStyle w:val="Akapitzlist"/>
      </w:pPr>
      <w:r w:rsidRPr="00127A19">
        <w:t>Budynek parterowy, kotłownia nie wydzielona, wspólna. Funkcjonuje od godz. 730 do godz.</w:t>
      </w:r>
    </w:p>
    <w:p w14:paraId="26F5D4D7" w14:textId="77777777" w:rsidR="00BD0CB4" w:rsidRPr="00127A19" w:rsidRDefault="0040512F" w:rsidP="00127A19">
      <w:pPr>
        <w:pStyle w:val="Akapitzlist"/>
      </w:pPr>
      <w:r w:rsidRPr="00127A19">
        <w:t>1230 z wyżywieniem.</w:t>
      </w:r>
    </w:p>
    <w:p w14:paraId="3FF306A9" w14:textId="77777777" w:rsidR="00BD0CB4" w:rsidRPr="00127A19" w:rsidRDefault="0040512F" w:rsidP="00127A19">
      <w:pPr>
        <w:pStyle w:val="Akapitzlist"/>
      </w:pPr>
      <w:r w:rsidRPr="00127A19">
        <w:t>Dzieci 85, ponad normę powierzchni.</w:t>
      </w:r>
    </w:p>
    <w:p w14:paraId="695350F7" w14:textId="77777777" w:rsidR="00BD0CB4" w:rsidRPr="00127A19" w:rsidRDefault="0040512F" w:rsidP="00127A19">
      <w:pPr>
        <w:pStyle w:val="Akapitzlist"/>
      </w:pPr>
      <w:r w:rsidRPr="00127A19">
        <w:t>Planuje się otworzenie oddziałów przedszkola w miejscu likwidowanych szkół.</w:t>
      </w:r>
    </w:p>
    <w:p w14:paraId="0D42C6FE" w14:textId="77777777" w:rsidR="00127A19" w:rsidRDefault="00127A19" w:rsidP="00127A19">
      <w:bookmarkStart w:id="272" w:name="bookmark45"/>
    </w:p>
    <w:p w14:paraId="3C561030" w14:textId="73E3DE73" w:rsidR="00BD0CB4" w:rsidRPr="00127A19" w:rsidRDefault="0040512F" w:rsidP="006B046C">
      <w:pPr>
        <w:pStyle w:val="Nagwek4"/>
        <w:numPr>
          <w:ilvl w:val="2"/>
          <w:numId w:val="84"/>
        </w:numPr>
      </w:pPr>
      <w:bookmarkStart w:id="273" w:name="_Toc86049554"/>
      <w:bookmarkStart w:id="274" w:name="_Toc86049851"/>
      <w:bookmarkStart w:id="275" w:name="_Toc86049971"/>
      <w:bookmarkStart w:id="276" w:name="_Toc86064340"/>
      <w:r w:rsidRPr="00127A19">
        <w:t>Opieka zdrowotna</w:t>
      </w:r>
      <w:bookmarkEnd w:id="272"/>
      <w:bookmarkEnd w:id="273"/>
      <w:bookmarkEnd w:id="274"/>
      <w:bookmarkEnd w:id="275"/>
      <w:bookmarkEnd w:id="276"/>
    </w:p>
    <w:p w14:paraId="4CB7CFF6" w14:textId="77777777" w:rsidR="00BD0CB4" w:rsidRPr="00127A19" w:rsidRDefault="0040512F" w:rsidP="00127A19">
      <w:r w:rsidRPr="00127A19">
        <w:t>Podstawowe świadczenia zdrowotne realizowane są w budynku gminnym, po byłym ośrodku zdrowia, przez :</w:t>
      </w:r>
    </w:p>
    <w:p w14:paraId="42B1F7FE" w14:textId="58C0C1C4" w:rsidR="00BD0CB4" w:rsidRPr="00127A19" w:rsidRDefault="0040512F" w:rsidP="00AC1307">
      <w:pPr>
        <w:pStyle w:val="Akapitzlist"/>
        <w:numPr>
          <w:ilvl w:val="0"/>
          <w:numId w:val="42"/>
        </w:numPr>
      </w:pPr>
      <w:r w:rsidRPr="00127A19">
        <w:t>Niepubliczny Zakład Opieki Zdrowotnej w Skulsku, ul Sikorskiego 5 Orest Sudczak,</w:t>
      </w:r>
    </w:p>
    <w:p w14:paraId="4083AD21" w14:textId="00E2B988" w:rsidR="00BD0CB4" w:rsidRPr="00127A19" w:rsidRDefault="0040512F" w:rsidP="00AC1307">
      <w:pPr>
        <w:pStyle w:val="Akapitzlist"/>
        <w:numPr>
          <w:ilvl w:val="0"/>
          <w:numId w:val="42"/>
        </w:numPr>
      </w:pPr>
      <w:r w:rsidRPr="00127A19">
        <w:t>Prywatny Gabinet Lekarski w Skulsku, ul.</w:t>
      </w:r>
      <w:r w:rsidR="00127A19">
        <w:t xml:space="preserve"> </w:t>
      </w:r>
      <w:r w:rsidRPr="00127A19">
        <w:t>Sikorskiego 5 Jarosław Pilarski</w:t>
      </w:r>
    </w:p>
    <w:p w14:paraId="1695AD5F" w14:textId="77777777" w:rsidR="00BD0CB4" w:rsidRPr="00127A19" w:rsidRDefault="0040512F" w:rsidP="00127A19">
      <w:r w:rsidRPr="00127A19">
        <w:t>dla około 90 % mieszkańców gminy., w ramach umowy z NFOZ. Pozostali mieszkańcy korzystają z podstawowej opieki zdrowotnej poza terenem gminy.</w:t>
      </w:r>
    </w:p>
    <w:p w14:paraId="0728DBF3" w14:textId="77777777" w:rsidR="00BD0CB4" w:rsidRPr="00127A19" w:rsidRDefault="0040512F" w:rsidP="00127A19">
      <w:r w:rsidRPr="00127A19">
        <w:t>Na terenie gminy brakuje specjalistów i mieszkańcy zmuszeni są jeździć do Konina oddalonego</w:t>
      </w:r>
    </w:p>
    <w:p w14:paraId="458AA2DD" w14:textId="77777777" w:rsidR="00BD0CB4" w:rsidRPr="00127A19" w:rsidRDefault="0040512F" w:rsidP="00127A19">
      <w:r w:rsidRPr="00127A19">
        <w:t xml:space="preserve"> 36 km.</w:t>
      </w:r>
    </w:p>
    <w:p w14:paraId="755BFB98" w14:textId="77777777" w:rsidR="00127A19" w:rsidRDefault="00127A19" w:rsidP="00127A19">
      <w:bookmarkStart w:id="277" w:name="bookmark46"/>
    </w:p>
    <w:p w14:paraId="7296CADA" w14:textId="5AF108F7" w:rsidR="00BD0CB4" w:rsidRPr="00127A19" w:rsidRDefault="0040512F" w:rsidP="006B046C">
      <w:pPr>
        <w:pStyle w:val="Nagwek4"/>
        <w:numPr>
          <w:ilvl w:val="2"/>
          <w:numId w:val="84"/>
        </w:numPr>
      </w:pPr>
      <w:bookmarkStart w:id="278" w:name="_Toc86049555"/>
      <w:bookmarkStart w:id="279" w:name="_Toc86049852"/>
      <w:bookmarkStart w:id="280" w:name="_Toc86049972"/>
      <w:bookmarkStart w:id="281" w:name="_Toc86064341"/>
      <w:r w:rsidRPr="00127A19">
        <w:lastRenderedPageBreak/>
        <w:t>Placówki upowszechniania kultury</w:t>
      </w:r>
      <w:bookmarkEnd w:id="277"/>
      <w:bookmarkEnd w:id="278"/>
      <w:bookmarkEnd w:id="279"/>
      <w:bookmarkEnd w:id="280"/>
      <w:bookmarkEnd w:id="281"/>
    </w:p>
    <w:p w14:paraId="1DF113D8" w14:textId="0A14F712" w:rsidR="00BD0CB4" w:rsidRPr="00127A19" w:rsidRDefault="0040512F" w:rsidP="00127A19">
      <w:r w:rsidRPr="00127A19">
        <w:rPr>
          <w:b/>
          <w:bCs/>
        </w:rPr>
        <w:t>Biblioteka publiczna</w:t>
      </w:r>
      <w:r w:rsidRPr="00127A19">
        <w:t xml:space="preserve"> - zlokalizowana jest w budynku administracji samorządowej, przy ul.</w:t>
      </w:r>
      <w:r w:rsidR="00127A19">
        <w:t> </w:t>
      </w:r>
      <w:r w:rsidR="00127A19" w:rsidRPr="00127A19">
        <w:t>Skórskiego</w:t>
      </w:r>
      <w:r w:rsidRPr="00127A19">
        <w:t xml:space="preserve"> w Skulsku. Posiada w księgozbiorze 21.588 woluminów i 1.136 czytelników.</w:t>
      </w:r>
    </w:p>
    <w:p w14:paraId="57C0D26D" w14:textId="2986410B" w:rsidR="00BD0CB4" w:rsidRPr="00127A19" w:rsidRDefault="0040512F" w:rsidP="00127A19">
      <w:r w:rsidRPr="00127A19">
        <w:t>W 2010 roku wypożyczono 17.741 książek. Czytelnictwo wynosi 18,3 %, wobec średniej powiatu</w:t>
      </w:r>
      <w:r w:rsidR="00127A19">
        <w:t xml:space="preserve"> 13,8</w:t>
      </w:r>
      <w:r w:rsidRPr="00127A19">
        <w:t>%. Na 2011 rok, na zakup książek, zaplanowano kwotę 1150 zł z budżetu gminy oraz dofinansowanie z Ministerstwa Kultury i Dziedzictwa Narodowego kwotę 3066 zł.</w:t>
      </w:r>
    </w:p>
    <w:p w14:paraId="1B5589EC" w14:textId="77777777" w:rsidR="00BD0CB4" w:rsidRPr="00127A19" w:rsidRDefault="0040512F" w:rsidP="00127A19">
      <w:r w:rsidRPr="00127A19">
        <w:t>Jest to jedyna biblioteka na terenie gminy i nie posiada ona punktów bibliotecznych.</w:t>
      </w:r>
    </w:p>
    <w:p w14:paraId="4C411FF8" w14:textId="77777777" w:rsidR="00127A19" w:rsidRDefault="00127A19" w:rsidP="00127A19"/>
    <w:p w14:paraId="3B98F2E9" w14:textId="1E7A133F" w:rsidR="00BD0CB4" w:rsidRPr="00127A19" w:rsidRDefault="0040512F" w:rsidP="00127A19">
      <w:r w:rsidRPr="00127A19">
        <w:rPr>
          <w:b/>
          <w:bCs/>
        </w:rPr>
        <w:t>Gminny Ośrodek Kultury</w:t>
      </w:r>
      <w:r w:rsidRPr="00127A19">
        <w:t xml:space="preserve"> - z siedzibą w Mielnicy Dużej, funkcjonuje od 1987 roku. Oferuje mieszkańcom gminy imprezy okolicznościowe i rocznicowe, rozrywkę na szczeblu lokalnym. Działalność kulturalna prowadzona jest na poziomie bardzo przeciętnym.</w:t>
      </w:r>
    </w:p>
    <w:p w14:paraId="68F4442D" w14:textId="77777777" w:rsidR="00127A19" w:rsidRDefault="00127A19" w:rsidP="00127A19"/>
    <w:p w14:paraId="75AB95C1" w14:textId="27C1A0E7" w:rsidR="00BD0CB4" w:rsidRPr="00127A19" w:rsidRDefault="0040512F" w:rsidP="006B046C">
      <w:pPr>
        <w:pStyle w:val="Nagwek3"/>
        <w:numPr>
          <w:ilvl w:val="1"/>
          <w:numId w:val="84"/>
        </w:numPr>
      </w:pPr>
      <w:bookmarkStart w:id="282" w:name="_Toc86049556"/>
      <w:bookmarkStart w:id="283" w:name="_Toc86049853"/>
      <w:bookmarkStart w:id="284" w:name="_Toc86049973"/>
      <w:bookmarkStart w:id="285" w:name="_Toc86064342"/>
      <w:bookmarkStart w:id="286" w:name="_Toc143083030"/>
      <w:r w:rsidRPr="00127A19">
        <w:t>Sfera produkcyjna i usługowa</w:t>
      </w:r>
      <w:bookmarkEnd w:id="282"/>
      <w:bookmarkEnd w:id="283"/>
      <w:bookmarkEnd w:id="284"/>
      <w:bookmarkEnd w:id="285"/>
      <w:bookmarkEnd w:id="286"/>
    </w:p>
    <w:p w14:paraId="529D0765" w14:textId="77777777" w:rsidR="00BD0CB4" w:rsidRPr="00127A19" w:rsidRDefault="0040512F" w:rsidP="00127A19">
      <w:r w:rsidRPr="00127A19">
        <w:t>Na terenie gminy nie ma lokalizacji zakładów przemysłowych. Działalność wytwórczą prowadzą jedynie trzy piekarnie w Skulsku, należące do trzech różnych osób fizycznych oraz wytwórnia mebli w Zygmuntowie. Dobrze rozwinięta jest sieć detaliczna sklepów, branży spożywczej</w:t>
      </w:r>
    </w:p>
    <w:p w14:paraId="6D319850" w14:textId="77777777" w:rsidR="00BD0CB4" w:rsidRPr="00127A19" w:rsidRDefault="0040512F" w:rsidP="00127A19">
      <w:r w:rsidRPr="00127A19">
        <w:t xml:space="preserve"> budowlanej. Do znaczących podmiotów kompleksu handlowo - usługowego należą :</w:t>
      </w:r>
    </w:p>
    <w:p w14:paraId="22AD211C" w14:textId="0CFC571B" w:rsidR="00BD0CB4" w:rsidRPr="00127A19" w:rsidRDefault="0040512F" w:rsidP="00AC1307">
      <w:pPr>
        <w:pStyle w:val="Akapitzlist"/>
        <w:numPr>
          <w:ilvl w:val="0"/>
          <w:numId w:val="43"/>
        </w:numPr>
      </w:pPr>
      <w:r w:rsidRPr="00127A19">
        <w:t>przedsiębiorstwo handlowo - usługowe „Agromax” w Skulsku</w:t>
      </w:r>
    </w:p>
    <w:p w14:paraId="66DC0650" w14:textId="40E920F7" w:rsidR="00BD0CB4" w:rsidRPr="00127A19" w:rsidRDefault="0040512F" w:rsidP="00AC1307">
      <w:pPr>
        <w:pStyle w:val="Akapitzlist"/>
        <w:numPr>
          <w:ilvl w:val="0"/>
          <w:numId w:val="43"/>
        </w:numPr>
      </w:pPr>
      <w:r w:rsidRPr="00127A19">
        <w:t>zakład produkcyjno - usługowo - handlowy ,,TEX BIS” w' Przyłubiu</w:t>
      </w:r>
    </w:p>
    <w:p w14:paraId="21EB0E6B" w14:textId="759B5E75" w:rsidR="00BD0CB4" w:rsidRPr="00127A19" w:rsidRDefault="0040512F" w:rsidP="00AC1307">
      <w:pPr>
        <w:pStyle w:val="Akapitzlist"/>
        <w:numPr>
          <w:ilvl w:val="0"/>
          <w:numId w:val="43"/>
        </w:numPr>
      </w:pPr>
      <w:r w:rsidRPr="00127A19">
        <w:t>przedsiębiorstwo handlowo - usługowe „Petromot” w Skulsku</w:t>
      </w:r>
    </w:p>
    <w:p w14:paraId="5F315DD0" w14:textId="5A00FE8B" w:rsidR="00127A19" w:rsidRPr="00127A19" w:rsidRDefault="0040512F" w:rsidP="00AC1307">
      <w:pPr>
        <w:pStyle w:val="Akapitzlist"/>
        <w:numPr>
          <w:ilvl w:val="0"/>
          <w:numId w:val="43"/>
        </w:numPr>
      </w:pPr>
      <w:r w:rsidRPr="00127A19">
        <w:t>przedsiębiorstwo produkcyjno-handlowe ,,Konkret”.</w:t>
      </w:r>
    </w:p>
    <w:p w14:paraId="17F4F80E" w14:textId="105F59B9" w:rsidR="00127A19" w:rsidRDefault="00127A19" w:rsidP="00330C48"/>
    <w:p w14:paraId="3501D3E2" w14:textId="513C31B9" w:rsidR="00127A19" w:rsidRDefault="00BF0FCF" w:rsidP="006B046C">
      <w:pPr>
        <w:pStyle w:val="Nagwek2"/>
        <w:numPr>
          <w:ilvl w:val="0"/>
          <w:numId w:val="84"/>
        </w:numPr>
      </w:pPr>
      <w:bookmarkStart w:id="287" w:name="_Toc86049557"/>
      <w:bookmarkStart w:id="288" w:name="_Toc86049854"/>
      <w:bookmarkStart w:id="289" w:name="_Toc86049974"/>
      <w:bookmarkStart w:id="290" w:name="_Toc86064343"/>
      <w:bookmarkStart w:id="291" w:name="_Toc143083031"/>
      <w:r>
        <w:t>Uwarunkowa</w:t>
      </w:r>
      <w:r w:rsidR="00127A19">
        <w:t>nia wynikające z zagrożenia bezpieczeństwa ludności i jej mienia</w:t>
      </w:r>
      <w:bookmarkEnd w:id="287"/>
      <w:bookmarkEnd w:id="288"/>
      <w:bookmarkEnd w:id="289"/>
      <w:bookmarkEnd w:id="290"/>
      <w:bookmarkEnd w:id="291"/>
    </w:p>
    <w:p w14:paraId="5A41795C" w14:textId="3E2053DD" w:rsidR="00BD0CB4" w:rsidRDefault="0040512F" w:rsidP="001D5BDE">
      <w:pPr>
        <w:pStyle w:val="Nagwek3"/>
        <w:numPr>
          <w:ilvl w:val="1"/>
          <w:numId w:val="96"/>
        </w:numPr>
      </w:pPr>
      <w:bookmarkStart w:id="292" w:name="_Toc86049558"/>
      <w:bookmarkStart w:id="293" w:name="_Toc86049855"/>
      <w:bookmarkStart w:id="294" w:name="_Toc86049975"/>
      <w:bookmarkStart w:id="295" w:name="_Toc86064344"/>
      <w:bookmarkStart w:id="296" w:name="_Toc143083032"/>
      <w:r>
        <w:t>Zagrożenia powodziowe</w:t>
      </w:r>
      <w:bookmarkEnd w:id="292"/>
      <w:bookmarkEnd w:id="293"/>
      <w:bookmarkEnd w:id="294"/>
      <w:bookmarkEnd w:id="295"/>
      <w:bookmarkEnd w:id="296"/>
    </w:p>
    <w:p w14:paraId="1CD995DE" w14:textId="1194B56A" w:rsidR="00BD0CB4" w:rsidRDefault="0040512F" w:rsidP="00330C48">
      <w:r>
        <w:t>Z zakresu ochrony przeciwpowodziowej obowiązuje Dyrektywa 2007/60/WE Parlamentu Europejskiego i Rady z dnia 23 października 2007 roku w sprawie oceny ryzyka powodziowego i</w:t>
      </w:r>
      <w:r w:rsidR="00BA7AE0">
        <w:t> </w:t>
      </w:r>
      <w:r>
        <w:t xml:space="preserve">zarządzania nim, </w:t>
      </w:r>
      <w:r w:rsidRPr="001D5BDE">
        <w:rPr>
          <w:strike/>
        </w:rPr>
        <w:t>a zgodnie z art. 79 ust. 2 ustawy Prawo Wodne dla potrzeb planowania ochrony przed powodzią, Dyrektor RZGW sporządza studium ochrony przeciwpowodziowej, ustalające granice zasięgu wód powodziowych o określonym prawdopodobieństwie wystąpienia. Studium to winno zawierać między innymi obszary służące przepuszczaniu wód powodziowych tzw. obszary bezpośredniego zagrożenia powodzią.</w:t>
      </w:r>
      <w:r w:rsidR="001D5BDE">
        <w:t xml:space="preserve"> </w:t>
      </w:r>
      <w:r w:rsidR="001D5BDE" w:rsidRPr="001D5BDE">
        <w:rPr>
          <w:shd w:val="clear" w:color="auto" w:fill="BDD6EE" w:themeFill="accent5" w:themeFillTint="66"/>
        </w:rPr>
        <w:t>Ochronę przed powodzią realizuje się w szczególności z</w:t>
      </w:r>
      <w:r w:rsidR="0088640E">
        <w:rPr>
          <w:shd w:val="clear" w:color="auto" w:fill="BDD6EE" w:themeFill="accent5" w:themeFillTint="66"/>
        </w:rPr>
        <w:t> </w:t>
      </w:r>
      <w:r w:rsidR="001D5BDE" w:rsidRPr="001D5BDE">
        <w:rPr>
          <w:shd w:val="clear" w:color="auto" w:fill="BDD6EE" w:themeFill="accent5" w:themeFillTint="66"/>
        </w:rPr>
        <w:t>uwzględnieniem map zagrożenia powodziowego, map ryzyka powodziowego oraz planów zarządzania ryzykiem powodziowym.</w:t>
      </w:r>
      <w:r w:rsidR="001D5BDE" w:rsidRPr="001D5BDE">
        <w:t xml:space="preserve"> </w:t>
      </w:r>
    </w:p>
    <w:p w14:paraId="62571826" w14:textId="6494C86C" w:rsidR="00BD0CB4" w:rsidRDefault="0040512F" w:rsidP="00AF53D5">
      <w:pPr>
        <w:shd w:val="clear" w:color="auto" w:fill="BDD6EE" w:themeFill="accent5" w:themeFillTint="66"/>
        <w:rPr>
          <w:strike/>
        </w:rPr>
      </w:pPr>
      <w:r w:rsidRPr="00AF53D5">
        <w:rPr>
          <w:strike/>
        </w:rPr>
        <w:t>Dla terenu gminy Skulsk Studium ochrony przeciwpowodziowej nie zostało jeszcze opracowane, jednak z długoletnich obserwacji wynika, że ryzyko lokalnych podtopień może wystąpić wzdłuż całej linii brzegowej jeziora Gopło.</w:t>
      </w:r>
    </w:p>
    <w:p w14:paraId="4F8733C0" w14:textId="383A873C" w:rsidR="00AF53D5" w:rsidRDefault="00AF53D5" w:rsidP="00AF53D5">
      <w:pPr>
        <w:rPr>
          <w:shd w:val="clear" w:color="auto" w:fill="BDD6EE" w:themeFill="accent5" w:themeFillTint="66"/>
        </w:rPr>
      </w:pPr>
      <w:r w:rsidRPr="00263069">
        <w:rPr>
          <w:shd w:val="clear" w:color="auto" w:fill="BDD6EE" w:themeFill="accent5" w:themeFillTint="66"/>
        </w:rPr>
        <w:t>W granicach gminy Skulsk</w:t>
      </w:r>
      <w:r>
        <w:rPr>
          <w:shd w:val="clear" w:color="auto" w:fill="BDD6EE" w:themeFill="accent5" w:themeFillTint="66"/>
        </w:rPr>
        <w:t xml:space="preserve"> </w:t>
      </w:r>
      <w:r w:rsidRPr="00263069">
        <w:rPr>
          <w:shd w:val="clear" w:color="auto" w:fill="BDD6EE" w:themeFill="accent5" w:themeFillTint="66"/>
        </w:rPr>
        <w:t>występują</w:t>
      </w:r>
      <w:r>
        <w:rPr>
          <w:shd w:val="clear" w:color="auto" w:fill="BDD6EE" w:themeFill="accent5" w:themeFillTint="66"/>
        </w:rPr>
        <w:t xml:space="preserve"> </w:t>
      </w:r>
      <w:r w:rsidRPr="00263069">
        <w:rPr>
          <w:shd w:val="clear" w:color="auto" w:fill="BDD6EE" w:themeFill="accent5" w:themeFillTint="66"/>
        </w:rPr>
        <w:t>obszary zagrożenia powodziowego, w tym</w:t>
      </w:r>
      <w:r>
        <w:rPr>
          <w:shd w:val="clear" w:color="auto" w:fill="BDD6EE" w:themeFill="accent5" w:themeFillTint="66"/>
        </w:rPr>
        <w:t>:</w:t>
      </w:r>
    </w:p>
    <w:p w14:paraId="10D92F82" w14:textId="77777777" w:rsidR="00AF53D5" w:rsidRPr="00BA7316" w:rsidRDefault="00AF53D5" w:rsidP="00AF53D5">
      <w:pPr>
        <w:pStyle w:val="Akapitzlist"/>
        <w:numPr>
          <w:ilvl w:val="0"/>
          <w:numId w:val="67"/>
        </w:numPr>
        <w:rPr>
          <w:shd w:val="clear" w:color="auto" w:fill="BDD6EE" w:themeFill="accent5" w:themeFillTint="66"/>
        </w:rPr>
      </w:pPr>
      <w:r w:rsidRPr="00BA7316">
        <w:rPr>
          <w:shd w:val="clear" w:color="auto" w:fill="BDD6EE" w:themeFill="accent5" w:themeFillTint="66"/>
        </w:rPr>
        <w:t xml:space="preserve">obszary, na których prawdopodobieństwo wystąpienia powodzi jest wysokie i wynosi 10%, </w:t>
      </w:r>
    </w:p>
    <w:p w14:paraId="77005122" w14:textId="77777777" w:rsidR="00AF53D5" w:rsidRDefault="00AF53D5" w:rsidP="00AF53D5">
      <w:pPr>
        <w:pStyle w:val="Akapitzlist"/>
        <w:numPr>
          <w:ilvl w:val="0"/>
          <w:numId w:val="67"/>
        </w:numPr>
        <w:rPr>
          <w:shd w:val="clear" w:color="auto" w:fill="BDD6EE" w:themeFill="accent5" w:themeFillTint="66"/>
        </w:rPr>
      </w:pPr>
      <w:r w:rsidRPr="00BA7316">
        <w:rPr>
          <w:shd w:val="clear" w:color="auto" w:fill="BDD6EE" w:themeFill="accent5" w:themeFillTint="66"/>
        </w:rPr>
        <w:t>obszary, na których prawdopodobieństwo wystąpienia powodzi jest średnie i wynosi 1%</w:t>
      </w:r>
      <w:r>
        <w:rPr>
          <w:shd w:val="clear" w:color="auto" w:fill="BDD6EE" w:themeFill="accent5" w:themeFillTint="66"/>
        </w:rPr>
        <w:t>,</w:t>
      </w:r>
    </w:p>
    <w:p w14:paraId="62358D6B" w14:textId="5B6415F9" w:rsidR="00AF53D5" w:rsidRPr="00BA7316" w:rsidRDefault="00AF53D5" w:rsidP="00AF53D5">
      <w:pPr>
        <w:pStyle w:val="Akapitzlist"/>
        <w:numPr>
          <w:ilvl w:val="0"/>
          <w:numId w:val="67"/>
        </w:numPr>
        <w:rPr>
          <w:shd w:val="clear" w:color="auto" w:fill="BDD6EE" w:themeFill="accent5" w:themeFillTint="66"/>
        </w:rPr>
      </w:pPr>
      <w:r w:rsidRPr="00BA7316">
        <w:rPr>
          <w:shd w:val="clear" w:color="auto" w:fill="BDD6EE" w:themeFill="accent5" w:themeFillTint="66"/>
        </w:rPr>
        <w:t xml:space="preserve">obszary, na których prawdopodobieństwo wystąpienia powodzi jest </w:t>
      </w:r>
      <w:r>
        <w:rPr>
          <w:shd w:val="clear" w:color="auto" w:fill="BDD6EE" w:themeFill="accent5" w:themeFillTint="66"/>
        </w:rPr>
        <w:t>niskie</w:t>
      </w:r>
      <w:r w:rsidRPr="00BA7316">
        <w:rPr>
          <w:shd w:val="clear" w:color="auto" w:fill="BDD6EE" w:themeFill="accent5" w:themeFillTint="66"/>
        </w:rPr>
        <w:t xml:space="preserve"> i wynosi </w:t>
      </w:r>
      <w:r>
        <w:rPr>
          <w:shd w:val="clear" w:color="auto" w:fill="BDD6EE" w:themeFill="accent5" w:themeFillTint="66"/>
        </w:rPr>
        <w:t>0,2</w:t>
      </w:r>
      <w:r w:rsidRPr="00BA7316">
        <w:rPr>
          <w:shd w:val="clear" w:color="auto" w:fill="BDD6EE" w:themeFill="accent5" w:themeFillTint="66"/>
        </w:rPr>
        <w:t>%</w:t>
      </w:r>
      <w:r w:rsidR="00832DC3">
        <w:rPr>
          <w:shd w:val="clear" w:color="auto" w:fill="BDD6EE" w:themeFill="accent5" w:themeFillTint="66"/>
        </w:rPr>
        <w:t>.</w:t>
      </w:r>
    </w:p>
    <w:p w14:paraId="42BC1DCA" w14:textId="640C6E1B" w:rsidR="0088640E" w:rsidRPr="0088640E" w:rsidRDefault="0088640E" w:rsidP="0088640E">
      <w:pPr>
        <w:shd w:val="clear" w:color="auto" w:fill="BDD6EE" w:themeFill="accent5" w:themeFillTint="66"/>
        <w:rPr>
          <w:shd w:val="clear" w:color="auto" w:fill="BDD6EE" w:themeFill="accent5" w:themeFillTint="66"/>
        </w:rPr>
      </w:pPr>
      <w:r w:rsidRPr="0088640E">
        <w:rPr>
          <w:shd w:val="clear" w:color="auto" w:fill="BDD6EE" w:themeFill="accent5" w:themeFillTint="66"/>
        </w:rPr>
        <w:t xml:space="preserve">Tereny te występują wzdłuż linii brzegowej Jeziora Gopło. </w:t>
      </w:r>
      <w:r>
        <w:rPr>
          <w:shd w:val="clear" w:color="auto" w:fill="BDD6EE" w:themeFill="accent5" w:themeFillTint="66"/>
        </w:rPr>
        <w:t>Przedstawione na załączniku graficznym g</w:t>
      </w:r>
      <w:r w:rsidRPr="0088640E">
        <w:rPr>
          <w:shd w:val="clear" w:color="auto" w:fill="BDD6EE" w:themeFill="accent5" w:themeFillTint="66"/>
        </w:rPr>
        <w:t>ranice obszarów szczególnego zagrożenia powodzią, na których prawdopodobieństwo wystąpienia powodzi jest wysokie</w:t>
      </w:r>
      <w:r>
        <w:rPr>
          <w:shd w:val="clear" w:color="auto" w:fill="BDD6EE" w:themeFill="accent5" w:themeFillTint="66"/>
        </w:rPr>
        <w:t xml:space="preserve"> (Q10%)</w:t>
      </w:r>
      <w:r w:rsidRPr="0088640E">
        <w:rPr>
          <w:shd w:val="clear" w:color="auto" w:fill="BDD6EE" w:themeFill="accent5" w:themeFillTint="66"/>
        </w:rPr>
        <w:t xml:space="preserve"> i średnie</w:t>
      </w:r>
      <w:r>
        <w:rPr>
          <w:shd w:val="clear" w:color="auto" w:fill="BDD6EE" w:themeFill="accent5" w:themeFillTint="66"/>
        </w:rPr>
        <w:t xml:space="preserve"> (</w:t>
      </w:r>
      <w:r w:rsidRPr="0088640E">
        <w:rPr>
          <w:shd w:val="clear" w:color="auto" w:fill="BDD6EE" w:themeFill="accent5" w:themeFillTint="66"/>
        </w:rPr>
        <w:t>Q1%), ze względu na niedokładność wynikającą ze skali dokumentu mają charakter orientacyjny. Szczegółowy zasięg</w:t>
      </w:r>
      <w:r>
        <w:rPr>
          <w:shd w:val="clear" w:color="auto" w:fill="BDD6EE" w:themeFill="accent5" w:themeFillTint="66"/>
        </w:rPr>
        <w:t xml:space="preserve"> </w:t>
      </w:r>
      <w:r w:rsidRPr="0088640E">
        <w:rPr>
          <w:shd w:val="clear" w:color="auto" w:fill="BDD6EE" w:themeFill="accent5" w:themeFillTint="66"/>
        </w:rPr>
        <w:t>obszarów</w:t>
      </w:r>
      <w:r>
        <w:rPr>
          <w:shd w:val="clear" w:color="auto" w:fill="BDD6EE" w:themeFill="accent5" w:themeFillTint="66"/>
        </w:rPr>
        <w:t xml:space="preserve"> szczególnego zagrożenia powodzią </w:t>
      </w:r>
      <w:r w:rsidRPr="0088640E">
        <w:rPr>
          <w:shd w:val="clear" w:color="auto" w:fill="BDD6EE" w:themeFill="accent5" w:themeFillTint="66"/>
        </w:rPr>
        <w:t xml:space="preserve">określają obowiązujące mapy zagrożenia powodziowego, które podlegają cyklicznej aktualizacji.  </w:t>
      </w:r>
    </w:p>
    <w:p w14:paraId="0C23568D" w14:textId="77777777" w:rsidR="0088640E" w:rsidRDefault="0088640E" w:rsidP="00AF53D5">
      <w:pPr>
        <w:shd w:val="clear" w:color="auto" w:fill="BDD6EE" w:themeFill="accent5" w:themeFillTint="66"/>
        <w:rPr>
          <w:shd w:val="clear" w:color="auto" w:fill="BDD6EE" w:themeFill="accent5" w:themeFillTint="66"/>
        </w:rPr>
      </w:pPr>
    </w:p>
    <w:p w14:paraId="225EA657" w14:textId="3B5D7A23" w:rsidR="001D5BDE" w:rsidRDefault="001D5BDE" w:rsidP="00AF53D5">
      <w:pPr>
        <w:shd w:val="clear" w:color="auto" w:fill="BDD6EE" w:themeFill="accent5" w:themeFillTint="66"/>
        <w:rPr>
          <w:shd w:val="clear" w:color="auto" w:fill="BDD6EE" w:themeFill="accent5" w:themeFillTint="66"/>
        </w:rPr>
      </w:pPr>
      <w:r>
        <w:rPr>
          <w:shd w:val="clear" w:color="auto" w:fill="BDD6EE" w:themeFill="accent5" w:themeFillTint="66"/>
        </w:rPr>
        <w:t>Obszary zagrożenia powodziowego, na których prawdopodobieństwo wystąpienia powodzi jest wysokie i średnie, i wynosi odpowiednio 10%</w:t>
      </w:r>
      <w:r w:rsidR="0088640E">
        <w:rPr>
          <w:shd w:val="clear" w:color="auto" w:fill="BDD6EE" w:themeFill="accent5" w:themeFillTint="66"/>
        </w:rPr>
        <w:t xml:space="preserve"> (raz na 10 lat)</w:t>
      </w:r>
      <w:r>
        <w:rPr>
          <w:shd w:val="clear" w:color="auto" w:fill="BDD6EE" w:themeFill="accent5" w:themeFillTint="66"/>
        </w:rPr>
        <w:t xml:space="preserve"> i 1%</w:t>
      </w:r>
      <w:r w:rsidR="0088640E">
        <w:rPr>
          <w:shd w:val="clear" w:color="auto" w:fill="BDD6EE" w:themeFill="accent5" w:themeFillTint="66"/>
        </w:rPr>
        <w:t xml:space="preserve"> (raz na 100 lat) </w:t>
      </w:r>
      <w:r>
        <w:rPr>
          <w:shd w:val="clear" w:color="auto" w:fill="BDD6EE" w:themeFill="accent5" w:themeFillTint="66"/>
        </w:rPr>
        <w:t xml:space="preserve"> stanowią, w myśl ustawy Prawo Wodne obszary szczególnego zagrożenia powodzią. </w:t>
      </w:r>
    </w:p>
    <w:p w14:paraId="31E9BE8C" w14:textId="77777777" w:rsidR="00AF53D5" w:rsidRPr="00AF53D5" w:rsidRDefault="00AF53D5" w:rsidP="00AF53D5">
      <w:pPr>
        <w:rPr>
          <w:strike/>
        </w:rPr>
      </w:pPr>
    </w:p>
    <w:p w14:paraId="424653FA" w14:textId="5D096F22" w:rsidR="00BD0CB4" w:rsidRDefault="0040512F" w:rsidP="001D5BDE">
      <w:pPr>
        <w:pStyle w:val="Nagwek3"/>
        <w:numPr>
          <w:ilvl w:val="1"/>
          <w:numId w:val="96"/>
        </w:numPr>
      </w:pPr>
      <w:bookmarkStart w:id="297" w:name="_Toc86049559"/>
      <w:bookmarkStart w:id="298" w:name="_Toc86049856"/>
      <w:bookmarkStart w:id="299" w:name="_Toc86049976"/>
      <w:bookmarkStart w:id="300" w:name="_Toc86064345"/>
      <w:bookmarkStart w:id="301" w:name="_Toc143083033"/>
      <w:r>
        <w:t>Zagrożenia dla jakości wód powierzchniowych i podziemnych</w:t>
      </w:r>
      <w:bookmarkEnd w:id="297"/>
      <w:bookmarkEnd w:id="298"/>
      <w:bookmarkEnd w:id="299"/>
      <w:bookmarkEnd w:id="300"/>
      <w:bookmarkEnd w:id="301"/>
    </w:p>
    <w:p w14:paraId="1F10866C" w14:textId="75D43856" w:rsidR="00BD0CB4" w:rsidRDefault="0040512F" w:rsidP="001D5BDE">
      <w:pPr>
        <w:pStyle w:val="Nagwek4"/>
        <w:numPr>
          <w:ilvl w:val="2"/>
          <w:numId w:val="96"/>
        </w:numPr>
      </w:pPr>
      <w:bookmarkStart w:id="302" w:name="bookmark50"/>
      <w:bookmarkStart w:id="303" w:name="_Toc86049560"/>
      <w:bookmarkStart w:id="304" w:name="_Toc86049857"/>
      <w:bookmarkStart w:id="305" w:name="_Toc86049977"/>
      <w:bookmarkStart w:id="306" w:name="_Toc86064346"/>
      <w:r>
        <w:t>Wody powierzchniowe</w:t>
      </w:r>
      <w:bookmarkEnd w:id="302"/>
      <w:bookmarkEnd w:id="303"/>
      <w:bookmarkEnd w:id="304"/>
      <w:bookmarkEnd w:id="305"/>
      <w:bookmarkEnd w:id="306"/>
    </w:p>
    <w:p w14:paraId="5801A697" w14:textId="77777777" w:rsidR="00BD0CB4" w:rsidRDefault="0040512F" w:rsidP="00BF0FCF">
      <w:r>
        <w:t>Na stan wód wpływają głównie punktowe i obszarowe źródła zanieczyszczeń :</w:t>
      </w:r>
    </w:p>
    <w:p w14:paraId="5260C206" w14:textId="77777777" w:rsidR="00BD0CB4" w:rsidRDefault="0040512F" w:rsidP="00AC1307">
      <w:pPr>
        <w:pStyle w:val="Akapitzlist"/>
        <w:numPr>
          <w:ilvl w:val="0"/>
          <w:numId w:val="47"/>
        </w:numPr>
      </w:pPr>
      <w:r>
        <w:t>wprowadzenie do wód niedostatecznie oczyszczonych ścieków komunalnych, co wynika niejednokrotnie z niedoskonałości technologicznej oczyszczalni,</w:t>
      </w:r>
    </w:p>
    <w:p w14:paraId="650051D8" w14:textId="77777777" w:rsidR="00BD0CB4" w:rsidRDefault="0040512F" w:rsidP="00AC1307">
      <w:pPr>
        <w:pStyle w:val="Akapitzlist"/>
        <w:numPr>
          <w:ilvl w:val="0"/>
          <w:numId w:val="47"/>
        </w:numPr>
      </w:pPr>
      <w:r>
        <w:t>składowania obornika w pryzmach, bezpośrednio na gruncie,</w:t>
      </w:r>
    </w:p>
    <w:p w14:paraId="5850BA5D" w14:textId="77777777" w:rsidR="00BD0CB4" w:rsidRDefault="0040512F" w:rsidP="00AC1307">
      <w:pPr>
        <w:pStyle w:val="Akapitzlist"/>
        <w:numPr>
          <w:ilvl w:val="0"/>
          <w:numId w:val="47"/>
        </w:numPr>
      </w:pPr>
      <w:r>
        <w:t>lokalizacji pryzm obornika w zbyt małej odległości od rowów,</w:t>
      </w:r>
    </w:p>
    <w:p w14:paraId="2C0A5508" w14:textId="77777777" w:rsidR="00BD0CB4" w:rsidRDefault="0040512F" w:rsidP="00AC1307">
      <w:pPr>
        <w:pStyle w:val="Akapitzlist"/>
        <w:numPr>
          <w:ilvl w:val="0"/>
          <w:numId w:val="47"/>
        </w:numPr>
      </w:pPr>
      <w:r>
        <w:t>braku zbiorników na gnojówkę, o pojemności zapewniającej sześciomiesięczny okres przechowywania jej.</w:t>
      </w:r>
    </w:p>
    <w:p w14:paraId="236CE62E" w14:textId="77777777" w:rsidR="00BD0CB4" w:rsidRDefault="0040512F" w:rsidP="00AC1307">
      <w:pPr>
        <w:pStyle w:val="Akapitzlist"/>
        <w:numPr>
          <w:ilvl w:val="0"/>
          <w:numId w:val="47"/>
        </w:numPr>
      </w:pPr>
      <w:r>
        <w:t>przedostawania się odcieków z kiszonek oraz gnojówki do kanalizacji deszczowej</w:t>
      </w:r>
    </w:p>
    <w:p w14:paraId="23C7371F" w14:textId="3F0E84FB" w:rsidR="00BD0CB4" w:rsidRDefault="0040512F" w:rsidP="00AC1307">
      <w:pPr>
        <w:pStyle w:val="Akapitzlist"/>
        <w:numPr>
          <w:ilvl w:val="0"/>
          <w:numId w:val="47"/>
        </w:numPr>
      </w:pPr>
      <w:r>
        <w:t>pobór wód powierzchniowych powyżej ilości określonej pozwoleniem wodno</w:t>
      </w:r>
      <w:r w:rsidR="008A45F1">
        <w:t>-</w:t>
      </w:r>
      <w:r>
        <w:t>prawnym,</w:t>
      </w:r>
    </w:p>
    <w:p w14:paraId="2C9A73E2" w14:textId="77777777" w:rsidR="00BD0CB4" w:rsidRDefault="0040512F" w:rsidP="00AC1307">
      <w:pPr>
        <w:pStyle w:val="Akapitzlist"/>
        <w:numPr>
          <w:ilvl w:val="0"/>
          <w:numId w:val="47"/>
        </w:numPr>
      </w:pPr>
      <w:r>
        <w:t>spływ nawozów i pestycydów z pól uprawnych.</w:t>
      </w:r>
    </w:p>
    <w:p w14:paraId="3C5C73DA" w14:textId="77777777" w:rsidR="00BD0CB4" w:rsidRDefault="0040512F" w:rsidP="00AC1307">
      <w:pPr>
        <w:pStyle w:val="Akapitzlist"/>
        <w:numPr>
          <w:ilvl w:val="0"/>
          <w:numId w:val="47"/>
        </w:numPr>
      </w:pPr>
      <w:r>
        <w:t>Jeziora skulskie wskutek niedostatku opadów atmosferycznych ulegają sukcesywnie wypłycaniu i procesowi eutrofizacji.</w:t>
      </w:r>
    </w:p>
    <w:p w14:paraId="41D5485D" w14:textId="77777777" w:rsidR="00BD0CB4" w:rsidRDefault="0040512F" w:rsidP="00AC1307">
      <w:pPr>
        <w:pStyle w:val="Akapitzlist"/>
        <w:numPr>
          <w:ilvl w:val="0"/>
          <w:numId w:val="47"/>
        </w:numPr>
      </w:pPr>
      <w:r>
        <w:t>Przy 100 % zwodociągowaniu gminy był brak postępu w budowie kanalizacji sanitarnej, ale ostatnio planuje się inwestycje w tym zakresie.</w:t>
      </w:r>
    </w:p>
    <w:p w14:paraId="2E45ED48" w14:textId="522B0A21" w:rsidR="00BD0CB4" w:rsidRDefault="0040512F" w:rsidP="001D5BDE">
      <w:pPr>
        <w:pStyle w:val="Nagwek4"/>
        <w:numPr>
          <w:ilvl w:val="2"/>
          <w:numId w:val="96"/>
        </w:numPr>
      </w:pPr>
      <w:bookmarkStart w:id="307" w:name="bookmark51"/>
      <w:bookmarkStart w:id="308" w:name="_Toc86064347"/>
      <w:r>
        <w:t>Wody podziemne</w:t>
      </w:r>
      <w:bookmarkEnd w:id="307"/>
      <w:bookmarkEnd w:id="308"/>
    </w:p>
    <w:p w14:paraId="4BACA04C" w14:textId="77777777" w:rsidR="00BD0CB4" w:rsidRDefault="0040512F" w:rsidP="00BF0FCF">
      <w:r>
        <w:t>Zagrożenia dla jakości wód podziemnych stanowi:</w:t>
      </w:r>
    </w:p>
    <w:p w14:paraId="388E65D7" w14:textId="77777777" w:rsidR="00BD0CB4" w:rsidRDefault="0040512F" w:rsidP="00AC1307">
      <w:pPr>
        <w:pStyle w:val="Akapitzlist"/>
        <w:numPr>
          <w:ilvl w:val="0"/>
          <w:numId w:val="48"/>
        </w:numPr>
      </w:pPr>
      <w:r>
        <w:t>istniejące, nieszczelne szamba przydomowe</w:t>
      </w:r>
      <w:r>
        <w:tab/>
        <w:t>oraz</w:t>
      </w:r>
      <w:r>
        <w:tab/>
        <w:t>w</w:t>
      </w:r>
      <w:r>
        <w:tab/>
        <w:t>obiektach usługowych i produkcyjnych,</w:t>
      </w:r>
    </w:p>
    <w:p w14:paraId="49E5C7F7" w14:textId="77777777" w:rsidR="00BD0CB4" w:rsidRDefault="0040512F" w:rsidP="00AC1307">
      <w:pPr>
        <w:pStyle w:val="Akapitzlist"/>
        <w:numPr>
          <w:ilvl w:val="0"/>
          <w:numId w:val="48"/>
        </w:numPr>
      </w:pPr>
      <w:r>
        <w:t>brak kanalizacji sanitarnej na przeważającym obszarze</w:t>
      </w:r>
      <w:r>
        <w:tab/>
        <w:t>gminy,</w:t>
      </w:r>
    </w:p>
    <w:p w14:paraId="0F3526ED" w14:textId="77777777" w:rsidR="00BD0CB4" w:rsidRDefault="0040512F" w:rsidP="00AC1307">
      <w:pPr>
        <w:pStyle w:val="Akapitzlist"/>
        <w:numPr>
          <w:ilvl w:val="0"/>
          <w:numId w:val="48"/>
        </w:numPr>
      </w:pPr>
      <w:r>
        <w:t>nieszczelne zbiorniki na gnojówkę,</w:t>
      </w:r>
    </w:p>
    <w:p w14:paraId="0522FD8F" w14:textId="77777777" w:rsidR="00BD0CB4" w:rsidRDefault="0040512F" w:rsidP="00AC1307">
      <w:pPr>
        <w:pStyle w:val="Akapitzlist"/>
        <w:numPr>
          <w:ilvl w:val="0"/>
          <w:numId w:val="48"/>
        </w:numPr>
      </w:pPr>
      <w:r>
        <w:t>„dzikie" składowiska odpadów.</w:t>
      </w:r>
    </w:p>
    <w:p w14:paraId="2A6617EA" w14:textId="77777777" w:rsidR="00BD0CB4" w:rsidRDefault="0040512F" w:rsidP="00BF0FCF">
      <w:r>
        <w:t>Dla radykalnej poprawy sytuacji w zakresie eliminacji antropogenicznych zagrożeń dla stanu wód powierzchniowych i podziemnych konieczne jest podnoszenie świadomości ekologicznej społeczeństwa poprzez odpowiednie zajęcia w szkole, prowadzone od najmłodszych lat.</w:t>
      </w:r>
    </w:p>
    <w:p w14:paraId="6C47A4E2" w14:textId="77777777" w:rsidR="00BF0FCF" w:rsidRDefault="00BF0FCF" w:rsidP="00BF0FCF"/>
    <w:p w14:paraId="336FC2BF" w14:textId="2CD3E5DC" w:rsidR="00BF0FCF" w:rsidRDefault="00BF0FCF" w:rsidP="001D5BDE">
      <w:pPr>
        <w:pStyle w:val="Nagwek3"/>
        <w:numPr>
          <w:ilvl w:val="1"/>
          <w:numId w:val="96"/>
        </w:numPr>
      </w:pPr>
      <w:bookmarkStart w:id="309" w:name="_Toc86064348"/>
      <w:bookmarkStart w:id="310" w:name="_Toc143083034"/>
      <w:r>
        <w:t>Zagrożenie dla jakości powietrza</w:t>
      </w:r>
      <w:bookmarkEnd w:id="309"/>
      <w:bookmarkEnd w:id="310"/>
    </w:p>
    <w:p w14:paraId="29B031FE" w14:textId="138D6BDD" w:rsidR="00BD0CB4" w:rsidRDefault="0040512F" w:rsidP="00BF0FCF">
      <w:r>
        <w:t>Gmina Skulsk, ze względu na brak lokalizacji jakichkolwiek zakładów przemysłowych i swój rolniczy charakter, nie jest obszarem zagrożonym pod względem zanieczyszczenia powietrza.</w:t>
      </w:r>
    </w:p>
    <w:p w14:paraId="677AA9C6" w14:textId="053939A7" w:rsidR="00BD0CB4" w:rsidRDefault="0040512F" w:rsidP="00330C48">
      <w:r>
        <w:t>Źródła emisji zanieczyszczeń można podzielić na emisję niską i emisję komunikacyjną.</w:t>
      </w:r>
    </w:p>
    <w:p w14:paraId="67CFFC3A" w14:textId="77777777" w:rsidR="00BD0CB4" w:rsidRDefault="0040512F" w:rsidP="00330C48">
      <w:r>
        <w:t>Do źródeł niskiej emisji na terenie gminy należy zaliczyć kotły centralnego ogrzewania i piece opalane węgłem, wykorzystywane w domostwach, zakładach handlowych, usługowych, szkołach. Trudno oszacować emisję zanieczyszczeń z tego tytułu, ponieważ, jako paliwa stosuje się drewno, węgiel o różnym zasiarczeniu i kaloryczności. len sposób ogrzewania pomieszczeń pozostanie jeszcze na długo, gdyż jest najtańszy dla mieszkańców, co przy ich niskich dochodach jest bardzo istotne.</w:t>
      </w:r>
    </w:p>
    <w:p w14:paraId="310C1B1B" w14:textId="77777777" w:rsidR="00BD0CB4" w:rsidRDefault="0040512F" w:rsidP="00330C48">
      <w:r>
        <w:t>Źródłem emisji komunikacyjnej jest ruch kołowy, zwłaszcza na drodze krajowej nr 25,na drogach powiatowych i gminnych. Wskutek spalania paliw i zużywania się części pojazdów emitowane są do powietrza: dwutlenek węgla, tlenek węgla, tlenki azotu, węglowodory, zanieczyszczenia pyłowe.</w:t>
      </w:r>
    </w:p>
    <w:p w14:paraId="3878B313" w14:textId="15937881" w:rsidR="00BD0CB4" w:rsidRDefault="0040512F" w:rsidP="001D5BDE">
      <w:pPr>
        <w:pStyle w:val="Nagwek3"/>
        <w:numPr>
          <w:ilvl w:val="1"/>
          <w:numId w:val="96"/>
        </w:numPr>
      </w:pPr>
      <w:bookmarkStart w:id="311" w:name="_Toc86064349"/>
      <w:bookmarkStart w:id="312" w:name="_Toc143083035"/>
      <w:r>
        <w:t>Zagrożenia akustyczne</w:t>
      </w:r>
      <w:bookmarkEnd w:id="311"/>
      <w:bookmarkEnd w:id="312"/>
    </w:p>
    <w:p w14:paraId="097AB8B2" w14:textId="77777777" w:rsidR="00BD0CB4" w:rsidRDefault="0040512F" w:rsidP="00330C48">
      <w:r>
        <w:t>Na terenie gminy są dwa podstawowe źródła hałasu :</w:t>
      </w:r>
    </w:p>
    <w:p w14:paraId="440C4182" w14:textId="14144E9D" w:rsidR="00BD0CB4" w:rsidRDefault="0040512F" w:rsidP="00AC1307">
      <w:pPr>
        <w:pStyle w:val="Akapitzlist"/>
        <w:numPr>
          <w:ilvl w:val="0"/>
          <w:numId w:val="49"/>
        </w:numPr>
      </w:pPr>
      <w:r>
        <w:t>hałas komunikacyjny powstający w ciągu drogi krajowej nr 25, przebiegającej przez miejscowości: Celinowo, Lisewo, Skulsk, Skulska Wieś, Pilich,</w:t>
      </w:r>
    </w:p>
    <w:p w14:paraId="2539DE96" w14:textId="0A1B0BB0" w:rsidR="00BD0CB4" w:rsidRDefault="0040512F" w:rsidP="00AC1307">
      <w:pPr>
        <w:pStyle w:val="Akapitzlist"/>
        <w:numPr>
          <w:ilvl w:val="0"/>
          <w:numId w:val="49"/>
        </w:numPr>
      </w:pPr>
      <w:r>
        <w:t>hałas ciągników rolniczych i maszyn samobieżnych, poruszających się po drogach publicznych.</w:t>
      </w:r>
    </w:p>
    <w:p w14:paraId="1BAD0567" w14:textId="77777777" w:rsidR="00BF0FCF" w:rsidRDefault="00BF0FCF" w:rsidP="00330C48"/>
    <w:p w14:paraId="381CE979" w14:textId="396B2421" w:rsidR="00BD0CB4" w:rsidRDefault="0040512F" w:rsidP="001D5BDE">
      <w:pPr>
        <w:pStyle w:val="Nagwek3"/>
        <w:numPr>
          <w:ilvl w:val="1"/>
          <w:numId w:val="96"/>
        </w:numPr>
      </w:pPr>
      <w:bookmarkStart w:id="313" w:name="_Toc86064350"/>
      <w:bookmarkStart w:id="314" w:name="_Toc143083036"/>
      <w:r>
        <w:t>Inne zagrożenia</w:t>
      </w:r>
      <w:bookmarkEnd w:id="313"/>
      <w:bookmarkEnd w:id="314"/>
    </w:p>
    <w:p w14:paraId="48359DA6" w14:textId="1C70668D" w:rsidR="00BD0CB4" w:rsidRPr="00BF0FCF" w:rsidRDefault="0040512F" w:rsidP="00BF0FCF">
      <w:pPr>
        <w:rPr>
          <w:b/>
          <w:bCs/>
          <w:u w:val="single"/>
        </w:rPr>
      </w:pPr>
      <w:r w:rsidRPr="00BF0FCF">
        <w:rPr>
          <w:b/>
          <w:bCs/>
          <w:u w:val="single"/>
        </w:rPr>
        <w:t xml:space="preserve">Na terenie gminy Skulsk </w:t>
      </w:r>
      <w:r w:rsidR="00AE29EB">
        <w:rPr>
          <w:b/>
          <w:bCs/>
          <w:u w:val="single"/>
        </w:rPr>
        <w:t>występuje</w:t>
      </w:r>
      <w:r w:rsidRPr="00BF0FCF">
        <w:rPr>
          <w:b/>
          <w:bCs/>
          <w:u w:val="single"/>
        </w:rPr>
        <w:t xml:space="preserve"> </w:t>
      </w:r>
      <w:r w:rsidR="00BF0FCF" w:rsidRPr="00BF0FCF">
        <w:rPr>
          <w:b/>
          <w:bCs/>
          <w:u w:val="single"/>
        </w:rPr>
        <w:t>ryzyko</w:t>
      </w:r>
      <w:r w:rsidRPr="00BF0FCF">
        <w:rPr>
          <w:b/>
          <w:bCs/>
          <w:u w:val="single"/>
        </w:rPr>
        <w:t xml:space="preserve"> nadzwyczajnych zagrożeń środowiska, które mogą </w:t>
      </w:r>
      <w:r w:rsidR="00BF0FCF" w:rsidRPr="00BF0FCF">
        <w:rPr>
          <w:b/>
          <w:bCs/>
          <w:u w:val="single"/>
        </w:rPr>
        <w:t>być</w:t>
      </w:r>
      <w:r w:rsidRPr="00BF0FCF">
        <w:rPr>
          <w:b/>
          <w:bCs/>
          <w:u w:val="single"/>
        </w:rPr>
        <w:t xml:space="preserve"> wynikiem katastrof lub awarii infrastruktury technicznej, oraz zdarzeń losowych związanych z działaniami sil natury.</w:t>
      </w:r>
    </w:p>
    <w:p w14:paraId="4BEDC936" w14:textId="61E3FA46" w:rsidR="00BD0CB4" w:rsidRPr="00BF0FCF" w:rsidRDefault="0040512F" w:rsidP="00BF0FCF">
      <w:pPr>
        <w:rPr>
          <w:b/>
          <w:bCs/>
          <w:u w:val="single"/>
        </w:rPr>
      </w:pPr>
      <w:r w:rsidRPr="00BF0FCF">
        <w:rPr>
          <w:b/>
          <w:bCs/>
          <w:u w:val="single"/>
        </w:rPr>
        <w:lastRenderedPageBreak/>
        <w:t>Zagrożenia cywilizacyjne stanowią głównie awarie urządzeń infrastruktury technicznej - kanalizacji sanitarnej lub oczyszczalni ścieków. Mogą również wystąpić zagrożenia związane z przewozem niebezpiecznych substancji, zwłaszcza drogą krajową nr 25. Kolejnym źródłem zagrożenia mogą</w:t>
      </w:r>
      <w:r w:rsidR="00BF0FCF">
        <w:rPr>
          <w:b/>
          <w:bCs/>
          <w:u w:val="single"/>
        </w:rPr>
        <w:t xml:space="preserve"> być </w:t>
      </w:r>
      <w:r w:rsidRPr="00BF0FCF">
        <w:rPr>
          <w:b/>
          <w:bCs/>
          <w:u w:val="single"/>
        </w:rPr>
        <w:t>wypadki w ruchu drogowym.</w:t>
      </w:r>
    </w:p>
    <w:p w14:paraId="61DC0D54" w14:textId="77777777" w:rsidR="00B540E8" w:rsidRDefault="00B540E8" w:rsidP="00B540E8"/>
    <w:p w14:paraId="7C4D09A2" w14:textId="3D0E1F85" w:rsidR="00BD0CB4" w:rsidRPr="00B540E8" w:rsidRDefault="0040512F" w:rsidP="00B540E8">
      <w:r w:rsidRPr="00B540E8">
        <w:t>Do innych zagrożeń można zliczyć znajdujące się na terenie gminy:</w:t>
      </w:r>
    </w:p>
    <w:p w14:paraId="32779712" w14:textId="03AC1108" w:rsidR="00BD0CB4" w:rsidRPr="00B540E8" w:rsidRDefault="0040512F" w:rsidP="00AC1307">
      <w:pPr>
        <w:pStyle w:val="Akapitzlist"/>
        <w:numPr>
          <w:ilvl w:val="0"/>
          <w:numId w:val="50"/>
        </w:numPr>
        <w:rPr>
          <w:i/>
          <w:iCs/>
          <w:strike/>
        </w:rPr>
      </w:pPr>
      <w:r w:rsidRPr="00B540E8">
        <w:t xml:space="preserve">linie elektroenergetyczne średniego i wysokiego napięcia, </w:t>
      </w:r>
      <w:r w:rsidRPr="00B540E8">
        <w:rPr>
          <w:i/>
          <w:iCs/>
          <w:strike/>
        </w:rPr>
        <w:t xml:space="preserve">których pole </w:t>
      </w:r>
      <w:r w:rsidR="00B540E8" w:rsidRPr="00B540E8">
        <w:rPr>
          <w:i/>
          <w:iCs/>
          <w:strike/>
        </w:rPr>
        <w:t>elektromagnetyczne</w:t>
      </w:r>
      <w:r w:rsidRPr="00B540E8">
        <w:rPr>
          <w:i/>
          <w:iCs/>
          <w:strike/>
        </w:rPr>
        <w:t xml:space="preserve"> </w:t>
      </w:r>
      <w:r w:rsidR="00B540E8" w:rsidRPr="00B540E8">
        <w:rPr>
          <w:i/>
          <w:iCs/>
          <w:strike/>
        </w:rPr>
        <w:t xml:space="preserve">może negatywnie </w:t>
      </w:r>
      <w:r w:rsidRPr="00B540E8">
        <w:rPr>
          <w:i/>
          <w:iCs/>
          <w:strike/>
        </w:rPr>
        <w:t>oddziaływać</w:t>
      </w:r>
      <w:r w:rsidR="00B540E8" w:rsidRPr="00B540E8">
        <w:rPr>
          <w:i/>
          <w:iCs/>
          <w:strike/>
        </w:rPr>
        <w:t xml:space="preserve"> na </w:t>
      </w:r>
      <w:r w:rsidRPr="00B540E8">
        <w:rPr>
          <w:i/>
          <w:iCs/>
          <w:strike/>
        </w:rPr>
        <w:t>zdr</w:t>
      </w:r>
      <w:r w:rsidR="00B540E8" w:rsidRPr="00B540E8">
        <w:rPr>
          <w:i/>
          <w:iCs/>
          <w:strike/>
        </w:rPr>
        <w:t>owi</w:t>
      </w:r>
      <w:r w:rsidRPr="00B540E8">
        <w:rPr>
          <w:i/>
          <w:iCs/>
          <w:strike/>
        </w:rPr>
        <w:t>e</w:t>
      </w:r>
      <w:r w:rsidR="00B540E8" w:rsidRPr="00B540E8">
        <w:rPr>
          <w:i/>
          <w:iCs/>
          <w:strike/>
        </w:rPr>
        <w:t xml:space="preserve"> organi</w:t>
      </w:r>
      <w:r w:rsidRPr="00B540E8">
        <w:rPr>
          <w:i/>
          <w:iCs/>
          <w:strike/>
        </w:rPr>
        <w:t>zmów</w:t>
      </w:r>
      <w:r w:rsidR="00B540E8" w:rsidRPr="00B540E8">
        <w:rPr>
          <w:i/>
          <w:iCs/>
          <w:strike/>
        </w:rPr>
        <w:t xml:space="preserve"> ż</w:t>
      </w:r>
      <w:r w:rsidRPr="00B540E8">
        <w:rPr>
          <w:i/>
          <w:iCs/>
          <w:strike/>
        </w:rPr>
        <w:t>ywy</w:t>
      </w:r>
      <w:r w:rsidR="00B540E8" w:rsidRPr="00B540E8">
        <w:rPr>
          <w:i/>
          <w:iCs/>
          <w:strike/>
        </w:rPr>
        <w:t>c</w:t>
      </w:r>
      <w:r w:rsidRPr="00B540E8">
        <w:rPr>
          <w:i/>
          <w:iCs/>
          <w:strike/>
        </w:rPr>
        <w:t xml:space="preserve">h, </w:t>
      </w:r>
      <w:r w:rsidR="00B540E8" w:rsidRPr="00B540E8">
        <w:rPr>
          <w:i/>
          <w:iCs/>
          <w:strike/>
        </w:rPr>
        <w:t xml:space="preserve">podobnie </w:t>
      </w:r>
      <w:r w:rsidRPr="00B540E8">
        <w:rPr>
          <w:i/>
          <w:iCs/>
          <w:strike/>
        </w:rPr>
        <w:t>jak</w:t>
      </w:r>
    </w:p>
    <w:p w14:paraId="30EB53E6" w14:textId="7B160A76" w:rsidR="00BD0CB4" w:rsidRPr="00B540E8" w:rsidRDefault="0040512F" w:rsidP="00AC1307">
      <w:pPr>
        <w:pStyle w:val="Akapitzlist"/>
        <w:numPr>
          <w:ilvl w:val="0"/>
          <w:numId w:val="50"/>
        </w:numPr>
      </w:pPr>
      <w:r w:rsidRPr="00B540E8">
        <w:t>przekaźnik telefonii komórkowej.</w:t>
      </w:r>
    </w:p>
    <w:p w14:paraId="1C93FC27" w14:textId="77777777" w:rsidR="00BF0FCF" w:rsidRPr="00B540E8" w:rsidRDefault="0040512F" w:rsidP="00B540E8">
      <w:r w:rsidRPr="00B540E8">
        <w:t>Wszelkie niekorzystne oddziaływania linii elektroenergetycznych zawierają się w granicach pasów technologicznych, w których obowiązuje zakaz lokalizacji obiektów z pomieszczeniami dla przebywania ludzi .</w:t>
      </w:r>
    </w:p>
    <w:p w14:paraId="68EEA486" w14:textId="77777777" w:rsidR="00BF0FCF" w:rsidRDefault="00BF0FCF" w:rsidP="00330C48"/>
    <w:p w14:paraId="7F237031" w14:textId="275E8901" w:rsidR="00B540E8" w:rsidRPr="00B540E8" w:rsidRDefault="0040512F" w:rsidP="001D5BDE">
      <w:pPr>
        <w:pStyle w:val="Nagwek2"/>
        <w:numPr>
          <w:ilvl w:val="0"/>
          <w:numId w:val="96"/>
        </w:numPr>
      </w:pPr>
      <w:bookmarkStart w:id="315" w:name="_Toc86064351"/>
      <w:bookmarkStart w:id="316" w:name="_Toc143083037"/>
      <w:r>
        <w:t>Stan prawny gruntów</w:t>
      </w:r>
      <w:bookmarkEnd w:id="315"/>
      <w:bookmarkEnd w:id="316"/>
    </w:p>
    <w:p w14:paraId="227ABED4" w14:textId="29451AE6" w:rsidR="00B540E8" w:rsidRDefault="00B540E8" w:rsidP="00B540E8">
      <w:pPr>
        <w:pStyle w:val="Legenda"/>
        <w:keepNext/>
      </w:pPr>
      <w:r>
        <w:t xml:space="preserve">Tabela </w:t>
      </w:r>
      <w:r w:rsidR="004625D1">
        <w:t>10</w:t>
      </w:r>
      <w:r>
        <w:t>.</w:t>
      </w:r>
      <w:r w:rsidRPr="00B540E8">
        <w:t xml:space="preserve"> Stan prawny gruntów na dzień 01.01.2011 rok</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63"/>
        <w:gridCol w:w="1973"/>
        <w:gridCol w:w="1872"/>
      </w:tblGrid>
      <w:tr w:rsidR="00BD0CB4" w14:paraId="7FBAF75A" w14:textId="77777777">
        <w:trPr>
          <w:trHeight w:hRule="exact" w:val="490"/>
          <w:jc w:val="center"/>
        </w:trPr>
        <w:tc>
          <w:tcPr>
            <w:tcW w:w="5263" w:type="dxa"/>
            <w:tcBorders>
              <w:top w:val="single" w:sz="4" w:space="0" w:color="auto"/>
              <w:left w:val="single" w:sz="4" w:space="0" w:color="auto"/>
            </w:tcBorders>
            <w:shd w:val="clear" w:color="auto" w:fill="FFFFFF"/>
          </w:tcPr>
          <w:p w14:paraId="4060FFF3" w14:textId="5D886903" w:rsidR="00BD0CB4" w:rsidRDefault="0040512F" w:rsidP="00B540E8">
            <w:pPr>
              <w:jc w:val="center"/>
            </w:pPr>
            <w:r>
              <w:rPr>
                <w:rStyle w:val="TeksttreciPogrubienie1"/>
                <w:rFonts w:eastAsia="Courier New"/>
              </w:rPr>
              <w:t>Właścicie1e gruntów</w:t>
            </w:r>
          </w:p>
        </w:tc>
        <w:tc>
          <w:tcPr>
            <w:tcW w:w="1973" w:type="dxa"/>
            <w:tcBorders>
              <w:top w:val="single" w:sz="4" w:space="0" w:color="auto"/>
              <w:left w:val="single" w:sz="4" w:space="0" w:color="auto"/>
            </w:tcBorders>
            <w:shd w:val="clear" w:color="auto" w:fill="FFFFFF"/>
          </w:tcPr>
          <w:p w14:paraId="6447F221" w14:textId="77777777" w:rsidR="00BD0CB4" w:rsidRDefault="0040512F" w:rsidP="00B540E8">
            <w:pPr>
              <w:jc w:val="center"/>
            </w:pPr>
            <w:r>
              <w:rPr>
                <w:rStyle w:val="TeksttreciPogrubienie1"/>
                <w:rFonts w:eastAsia="Courier New"/>
              </w:rPr>
              <w:t>Powierzchnia w ha</w:t>
            </w:r>
          </w:p>
        </w:tc>
        <w:tc>
          <w:tcPr>
            <w:tcW w:w="1872" w:type="dxa"/>
            <w:tcBorders>
              <w:top w:val="single" w:sz="4" w:space="0" w:color="auto"/>
              <w:left w:val="single" w:sz="4" w:space="0" w:color="auto"/>
              <w:right w:val="single" w:sz="4" w:space="0" w:color="auto"/>
            </w:tcBorders>
            <w:shd w:val="clear" w:color="auto" w:fill="FFFFFF"/>
          </w:tcPr>
          <w:p w14:paraId="3720C88F" w14:textId="77777777" w:rsidR="00BD0CB4" w:rsidRDefault="0040512F" w:rsidP="00B540E8">
            <w:pPr>
              <w:jc w:val="center"/>
            </w:pPr>
            <w:r>
              <w:rPr>
                <w:rStyle w:val="TeksttreciPogrubienie1"/>
                <w:rFonts w:eastAsia="Courier New"/>
              </w:rPr>
              <w:t>% Pow. Ewid.</w:t>
            </w:r>
          </w:p>
        </w:tc>
      </w:tr>
      <w:tr w:rsidR="00BD0CB4" w14:paraId="7867BAEB" w14:textId="77777777">
        <w:trPr>
          <w:trHeight w:hRule="exact" w:val="346"/>
          <w:jc w:val="center"/>
        </w:trPr>
        <w:tc>
          <w:tcPr>
            <w:tcW w:w="5263" w:type="dxa"/>
            <w:tcBorders>
              <w:top w:val="single" w:sz="4" w:space="0" w:color="auto"/>
              <w:left w:val="single" w:sz="4" w:space="0" w:color="auto"/>
            </w:tcBorders>
            <w:shd w:val="clear" w:color="auto" w:fill="FFFFFF"/>
          </w:tcPr>
          <w:p w14:paraId="42B03CFE" w14:textId="77777777" w:rsidR="00BD0CB4" w:rsidRDefault="0040512F" w:rsidP="00330C48">
            <w:r>
              <w:rPr>
                <w:rStyle w:val="TeksttreciPogrubienie1"/>
                <w:rFonts w:eastAsia="Courier New"/>
              </w:rPr>
              <w:t>Skarb Państwa,</w:t>
            </w:r>
          </w:p>
        </w:tc>
        <w:tc>
          <w:tcPr>
            <w:tcW w:w="1973" w:type="dxa"/>
            <w:tcBorders>
              <w:top w:val="single" w:sz="4" w:space="0" w:color="auto"/>
              <w:left w:val="single" w:sz="4" w:space="0" w:color="auto"/>
            </w:tcBorders>
            <w:shd w:val="clear" w:color="auto" w:fill="FFFFFF"/>
          </w:tcPr>
          <w:p w14:paraId="7E20BB81" w14:textId="77777777" w:rsidR="00BD0CB4" w:rsidRDefault="0040512F" w:rsidP="00B540E8">
            <w:pPr>
              <w:jc w:val="center"/>
            </w:pPr>
            <w:r>
              <w:rPr>
                <w:rStyle w:val="TeksttreciPogrubienie1"/>
                <w:rFonts w:eastAsia="Courier New"/>
              </w:rPr>
              <w:t>1267</w:t>
            </w:r>
          </w:p>
        </w:tc>
        <w:tc>
          <w:tcPr>
            <w:tcW w:w="1872" w:type="dxa"/>
            <w:tcBorders>
              <w:top w:val="single" w:sz="4" w:space="0" w:color="auto"/>
              <w:left w:val="single" w:sz="4" w:space="0" w:color="auto"/>
              <w:right w:val="single" w:sz="4" w:space="0" w:color="auto"/>
            </w:tcBorders>
            <w:shd w:val="clear" w:color="auto" w:fill="FFFFFF"/>
          </w:tcPr>
          <w:p w14:paraId="48C63EE5" w14:textId="77777777" w:rsidR="00BD0CB4" w:rsidRDefault="0040512F" w:rsidP="00B540E8">
            <w:pPr>
              <w:jc w:val="center"/>
            </w:pPr>
            <w:r>
              <w:rPr>
                <w:rStyle w:val="TeksttreciPogrubienie1"/>
                <w:rFonts w:eastAsia="Courier New"/>
              </w:rPr>
              <w:t>14,94</w:t>
            </w:r>
          </w:p>
        </w:tc>
      </w:tr>
      <w:tr w:rsidR="00BD0CB4" w14:paraId="321FD978" w14:textId="77777777">
        <w:trPr>
          <w:trHeight w:hRule="exact" w:val="1436"/>
          <w:jc w:val="center"/>
        </w:trPr>
        <w:tc>
          <w:tcPr>
            <w:tcW w:w="5263" w:type="dxa"/>
            <w:tcBorders>
              <w:top w:val="single" w:sz="4" w:space="0" w:color="auto"/>
              <w:left w:val="single" w:sz="4" w:space="0" w:color="auto"/>
            </w:tcBorders>
            <w:shd w:val="clear" w:color="auto" w:fill="FFFFFF"/>
          </w:tcPr>
          <w:p w14:paraId="07C8BD3A" w14:textId="77777777" w:rsidR="00B540E8" w:rsidRDefault="0040512F" w:rsidP="00330C48">
            <w:pPr>
              <w:rPr>
                <w:rStyle w:val="Teksttrecib"/>
                <w:rFonts w:eastAsia="Courier New"/>
              </w:rPr>
            </w:pPr>
            <w:r>
              <w:rPr>
                <w:rStyle w:val="Teksttrecib"/>
                <w:rFonts w:eastAsia="Courier New"/>
              </w:rPr>
              <w:t xml:space="preserve">w tym: grunty wchodzące w skład zasobu WRSP </w:t>
            </w:r>
          </w:p>
          <w:p w14:paraId="438F7CAF" w14:textId="75E9B379" w:rsidR="00B540E8" w:rsidRDefault="00F67FEA" w:rsidP="00330C48">
            <w:pPr>
              <w:rPr>
                <w:rStyle w:val="Teksttrecib"/>
                <w:rFonts w:eastAsia="Courier New"/>
              </w:rPr>
            </w:pPr>
            <w:r>
              <w:rPr>
                <w:rStyle w:val="Teksttrecib"/>
                <w:rFonts w:eastAsia="Courier New"/>
              </w:rPr>
              <w:t xml:space="preserve"> </w:t>
            </w:r>
            <w:r w:rsidR="0040512F">
              <w:rPr>
                <w:rStyle w:val="Teksttrecib"/>
                <w:rFonts w:eastAsia="Courier New"/>
              </w:rPr>
              <w:t>grunty Lasów Państwowych</w:t>
            </w:r>
            <w:r w:rsidR="00B540E8">
              <w:rPr>
                <w:rStyle w:val="Teksttrecib"/>
                <w:rFonts w:eastAsia="Courier New"/>
              </w:rPr>
              <w:t>,</w:t>
            </w:r>
          </w:p>
          <w:p w14:paraId="21B5AC71" w14:textId="3F075C29" w:rsidR="00B540E8" w:rsidRDefault="00F67FEA" w:rsidP="00330C48">
            <w:pPr>
              <w:rPr>
                <w:rStyle w:val="Teksttrecib"/>
                <w:rFonts w:eastAsia="Courier New"/>
              </w:rPr>
            </w:pPr>
            <w:r>
              <w:rPr>
                <w:rStyle w:val="Teksttrecib"/>
                <w:rFonts w:eastAsia="Courier New"/>
              </w:rPr>
              <w:t xml:space="preserve"> </w:t>
            </w:r>
            <w:r w:rsidR="0040512F">
              <w:rPr>
                <w:rStyle w:val="Teksttrecib"/>
                <w:rFonts w:eastAsia="Courier New"/>
              </w:rPr>
              <w:t xml:space="preserve">grunty w trwałym zarządzie p.j. organizacyjnych </w:t>
            </w:r>
          </w:p>
          <w:p w14:paraId="60C6026D" w14:textId="50293A7B" w:rsidR="00B540E8" w:rsidRDefault="00F67FEA" w:rsidP="00330C48">
            <w:pPr>
              <w:rPr>
                <w:rStyle w:val="Teksttrecib"/>
                <w:rFonts w:eastAsia="Courier New"/>
              </w:rPr>
            </w:pPr>
            <w:r>
              <w:rPr>
                <w:rStyle w:val="Teksttrecib"/>
                <w:rFonts w:eastAsia="Courier New"/>
              </w:rPr>
              <w:t xml:space="preserve"> </w:t>
            </w:r>
            <w:r w:rsidR="0040512F">
              <w:rPr>
                <w:rStyle w:val="Teksttrecib"/>
                <w:rFonts w:eastAsia="Courier New"/>
              </w:rPr>
              <w:t xml:space="preserve">grunty zasobu SP z wyj. przekaz, w trw. zarząd </w:t>
            </w:r>
          </w:p>
          <w:p w14:paraId="3E7AC082" w14:textId="406CF7B5" w:rsidR="00BD0CB4" w:rsidRDefault="00F67FEA" w:rsidP="00330C48">
            <w:r>
              <w:rPr>
                <w:rStyle w:val="Teksttrecib"/>
                <w:rFonts w:eastAsia="Courier New"/>
              </w:rPr>
              <w:t xml:space="preserve"> </w:t>
            </w:r>
            <w:r w:rsidR="0040512F">
              <w:rPr>
                <w:rStyle w:val="Teksttrecib"/>
                <w:rFonts w:eastAsia="Courier New"/>
              </w:rPr>
              <w:t>grunty pozostałe SP</w:t>
            </w:r>
          </w:p>
        </w:tc>
        <w:tc>
          <w:tcPr>
            <w:tcW w:w="1973" w:type="dxa"/>
            <w:tcBorders>
              <w:top w:val="single" w:sz="4" w:space="0" w:color="auto"/>
              <w:left w:val="single" w:sz="4" w:space="0" w:color="auto"/>
            </w:tcBorders>
            <w:shd w:val="clear" w:color="auto" w:fill="FFFFFF"/>
          </w:tcPr>
          <w:p w14:paraId="737DB587" w14:textId="77777777" w:rsidR="00B540E8" w:rsidRDefault="0040512F" w:rsidP="00B540E8">
            <w:pPr>
              <w:jc w:val="center"/>
              <w:rPr>
                <w:rStyle w:val="Teksttrecib"/>
                <w:rFonts w:eastAsia="Courier New"/>
              </w:rPr>
            </w:pPr>
            <w:r>
              <w:rPr>
                <w:rStyle w:val="Teksttrecib"/>
                <w:rFonts w:eastAsia="Courier New"/>
              </w:rPr>
              <w:t xml:space="preserve">99 </w:t>
            </w:r>
          </w:p>
          <w:p w14:paraId="1A16CFC2" w14:textId="77777777" w:rsidR="00B540E8" w:rsidRDefault="0040512F" w:rsidP="00B540E8">
            <w:pPr>
              <w:jc w:val="center"/>
              <w:rPr>
                <w:rStyle w:val="Teksttrecib"/>
                <w:rFonts w:eastAsia="Courier New"/>
              </w:rPr>
            </w:pPr>
            <w:r>
              <w:rPr>
                <w:rStyle w:val="Teksttrecib"/>
                <w:rFonts w:eastAsia="Courier New"/>
              </w:rPr>
              <w:t>411</w:t>
            </w:r>
          </w:p>
          <w:p w14:paraId="3D465D29" w14:textId="77777777" w:rsidR="00B540E8" w:rsidRDefault="0040512F" w:rsidP="00B540E8">
            <w:pPr>
              <w:jc w:val="center"/>
              <w:rPr>
                <w:rStyle w:val="Teksttrecib"/>
                <w:rFonts w:eastAsia="Courier New"/>
              </w:rPr>
            </w:pPr>
            <w:r>
              <w:rPr>
                <w:rStyle w:val="Teksttrecib"/>
                <w:rFonts w:eastAsia="Courier New"/>
              </w:rPr>
              <w:t>112</w:t>
            </w:r>
          </w:p>
          <w:p w14:paraId="06380DE0" w14:textId="35DB688B" w:rsidR="00BD0CB4" w:rsidRDefault="0040512F" w:rsidP="00B540E8">
            <w:pPr>
              <w:jc w:val="center"/>
            </w:pPr>
            <w:r>
              <w:rPr>
                <w:rStyle w:val="Teksttrecib"/>
                <w:rFonts w:eastAsia="Courier New"/>
              </w:rPr>
              <w:t>16</w:t>
            </w:r>
          </w:p>
          <w:p w14:paraId="2F790B44" w14:textId="77777777" w:rsidR="00BD0CB4" w:rsidRDefault="0040512F" w:rsidP="00B540E8">
            <w:pPr>
              <w:jc w:val="center"/>
            </w:pPr>
            <w:r>
              <w:rPr>
                <w:rStyle w:val="Teksttrecib"/>
                <w:rFonts w:eastAsia="Courier New"/>
              </w:rPr>
              <w:t>629</w:t>
            </w:r>
          </w:p>
        </w:tc>
        <w:tc>
          <w:tcPr>
            <w:tcW w:w="1872" w:type="dxa"/>
            <w:tcBorders>
              <w:top w:val="single" w:sz="4" w:space="0" w:color="auto"/>
              <w:left w:val="single" w:sz="4" w:space="0" w:color="auto"/>
              <w:right w:val="single" w:sz="4" w:space="0" w:color="auto"/>
            </w:tcBorders>
            <w:shd w:val="clear" w:color="auto" w:fill="FFFFFF"/>
          </w:tcPr>
          <w:p w14:paraId="51B1EEB8" w14:textId="77777777" w:rsidR="00BD0CB4" w:rsidRDefault="00BD0CB4" w:rsidP="00B540E8">
            <w:pPr>
              <w:jc w:val="center"/>
              <w:rPr>
                <w:sz w:val="10"/>
                <w:szCs w:val="10"/>
              </w:rPr>
            </w:pPr>
          </w:p>
        </w:tc>
      </w:tr>
      <w:tr w:rsidR="00BD0CB4" w14:paraId="46A94E2F" w14:textId="77777777">
        <w:trPr>
          <w:trHeight w:hRule="exact" w:val="540"/>
          <w:jc w:val="center"/>
        </w:trPr>
        <w:tc>
          <w:tcPr>
            <w:tcW w:w="5263" w:type="dxa"/>
            <w:tcBorders>
              <w:top w:val="single" w:sz="4" w:space="0" w:color="auto"/>
              <w:left w:val="single" w:sz="4" w:space="0" w:color="auto"/>
            </w:tcBorders>
            <w:shd w:val="clear" w:color="auto" w:fill="FFFFFF"/>
            <w:vAlign w:val="bottom"/>
          </w:tcPr>
          <w:p w14:paraId="0AE69528" w14:textId="77777777" w:rsidR="00BD0CB4" w:rsidRDefault="0040512F" w:rsidP="00330C48">
            <w:r>
              <w:rPr>
                <w:rStyle w:val="TeksttreciPogrubienie1"/>
                <w:rFonts w:eastAsia="Courier New"/>
              </w:rPr>
              <w:t>Grunty spółek SP, przeds. państw., osób prawnych</w:t>
            </w:r>
          </w:p>
        </w:tc>
        <w:tc>
          <w:tcPr>
            <w:tcW w:w="1973" w:type="dxa"/>
            <w:tcBorders>
              <w:top w:val="single" w:sz="4" w:space="0" w:color="auto"/>
              <w:left w:val="single" w:sz="4" w:space="0" w:color="auto"/>
            </w:tcBorders>
            <w:shd w:val="clear" w:color="auto" w:fill="FFFFFF"/>
          </w:tcPr>
          <w:p w14:paraId="4AF4DAB9" w14:textId="77777777" w:rsidR="00BD0CB4" w:rsidRDefault="0040512F" w:rsidP="00B540E8">
            <w:pPr>
              <w:jc w:val="center"/>
            </w:pPr>
            <w:r>
              <w:rPr>
                <w:rStyle w:val="TeksttreciPogrubienie1"/>
                <w:rFonts w:eastAsia="Courier New"/>
              </w:rPr>
              <w:t>4</w:t>
            </w:r>
          </w:p>
        </w:tc>
        <w:tc>
          <w:tcPr>
            <w:tcW w:w="1872" w:type="dxa"/>
            <w:tcBorders>
              <w:top w:val="single" w:sz="4" w:space="0" w:color="auto"/>
              <w:left w:val="single" w:sz="4" w:space="0" w:color="auto"/>
              <w:right w:val="single" w:sz="4" w:space="0" w:color="auto"/>
            </w:tcBorders>
            <w:shd w:val="clear" w:color="auto" w:fill="FFFFFF"/>
          </w:tcPr>
          <w:p w14:paraId="2E77D814" w14:textId="77777777" w:rsidR="00BD0CB4" w:rsidRDefault="00BD0CB4" w:rsidP="00B540E8">
            <w:pPr>
              <w:jc w:val="center"/>
              <w:rPr>
                <w:sz w:val="10"/>
                <w:szCs w:val="10"/>
              </w:rPr>
            </w:pPr>
          </w:p>
        </w:tc>
      </w:tr>
      <w:tr w:rsidR="00BD0CB4" w14:paraId="56F7D19E" w14:textId="77777777">
        <w:trPr>
          <w:trHeight w:hRule="exact" w:val="893"/>
          <w:jc w:val="center"/>
        </w:trPr>
        <w:tc>
          <w:tcPr>
            <w:tcW w:w="5263" w:type="dxa"/>
            <w:tcBorders>
              <w:top w:val="single" w:sz="4" w:space="0" w:color="auto"/>
              <w:left w:val="single" w:sz="4" w:space="0" w:color="auto"/>
            </w:tcBorders>
            <w:shd w:val="clear" w:color="auto" w:fill="FFFFFF"/>
            <w:vAlign w:val="center"/>
          </w:tcPr>
          <w:p w14:paraId="68292F86" w14:textId="77777777" w:rsidR="00BD0CB4" w:rsidRDefault="0040512F" w:rsidP="00330C48">
            <w:r>
              <w:rPr>
                <w:rStyle w:val="TeksttreciPogrubienie1"/>
                <w:rFonts w:eastAsia="Courier New"/>
              </w:rPr>
              <w:t>Grunty gminnego zasobu nieruchomości</w:t>
            </w:r>
          </w:p>
          <w:p w14:paraId="6EB36254" w14:textId="77777777" w:rsidR="00B540E8" w:rsidRDefault="0040512F" w:rsidP="00330C48">
            <w:pPr>
              <w:rPr>
                <w:rStyle w:val="Teksttrecib"/>
                <w:rFonts w:eastAsia="Courier New"/>
              </w:rPr>
            </w:pPr>
            <w:r>
              <w:rPr>
                <w:rStyle w:val="Teksttrecib"/>
                <w:rFonts w:eastAsia="Courier New"/>
              </w:rPr>
              <w:t>w tym: w użytkowaniu wieczystym pozostałych osó</w:t>
            </w:r>
            <w:r w:rsidR="00B540E8">
              <w:rPr>
                <w:rStyle w:val="Teksttrecib"/>
                <w:rFonts w:eastAsia="Courier New"/>
              </w:rPr>
              <w:t>b</w:t>
            </w:r>
          </w:p>
          <w:p w14:paraId="0F110857" w14:textId="3560413B" w:rsidR="00BD0CB4" w:rsidRDefault="00F67FEA" w:rsidP="00330C48">
            <w:r>
              <w:rPr>
                <w:rStyle w:val="Teksttrecib"/>
                <w:rFonts w:eastAsia="Courier New"/>
              </w:rPr>
              <w:t xml:space="preserve"> </w:t>
            </w:r>
            <w:r w:rsidR="0040512F">
              <w:rPr>
                <w:rStyle w:val="Teksttrecib"/>
                <w:rFonts w:eastAsia="Courier New"/>
              </w:rPr>
              <w:t>pozostałe</w:t>
            </w:r>
          </w:p>
        </w:tc>
        <w:tc>
          <w:tcPr>
            <w:tcW w:w="1973" w:type="dxa"/>
            <w:tcBorders>
              <w:top w:val="single" w:sz="4" w:space="0" w:color="auto"/>
              <w:left w:val="single" w:sz="4" w:space="0" w:color="auto"/>
            </w:tcBorders>
            <w:shd w:val="clear" w:color="auto" w:fill="FFFFFF"/>
            <w:vAlign w:val="center"/>
          </w:tcPr>
          <w:p w14:paraId="1B79B139" w14:textId="77777777" w:rsidR="00BD0CB4" w:rsidRDefault="0040512F" w:rsidP="00B540E8">
            <w:pPr>
              <w:jc w:val="center"/>
            </w:pPr>
            <w:r>
              <w:rPr>
                <w:rStyle w:val="TeksttreciPogrubienie1"/>
                <w:rFonts w:eastAsia="Courier New"/>
              </w:rPr>
              <w:t>92</w:t>
            </w:r>
          </w:p>
          <w:p w14:paraId="2690935A" w14:textId="77777777" w:rsidR="00BD0CB4" w:rsidRDefault="0040512F" w:rsidP="00B540E8">
            <w:pPr>
              <w:jc w:val="center"/>
            </w:pPr>
            <w:r>
              <w:rPr>
                <w:rStyle w:val="Teksttrecib"/>
                <w:rFonts w:eastAsia="Courier New"/>
              </w:rPr>
              <w:t>8</w:t>
            </w:r>
          </w:p>
          <w:p w14:paraId="1371ADA7" w14:textId="77777777" w:rsidR="00BD0CB4" w:rsidRDefault="0040512F" w:rsidP="00B540E8">
            <w:pPr>
              <w:jc w:val="center"/>
            </w:pPr>
            <w:r>
              <w:rPr>
                <w:rStyle w:val="Teksttrecib"/>
                <w:rFonts w:eastAsia="Courier New"/>
              </w:rPr>
              <w:t>1</w:t>
            </w:r>
          </w:p>
        </w:tc>
        <w:tc>
          <w:tcPr>
            <w:tcW w:w="1872" w:type="dxa"/>
            <w:tcBorders>
              <w:top w:val="single" w:sz="4" w:space="0" w:color="auto"/>
              <w:left w:val="single" w:sz="4" w:space="0" w:color="auto"/>
              <w:right w:val="single" w:sz="4" w:space="0" w:color="auto"/>
            </w:tcBorders>
            <w:shd w:val="clear" w:color="auto" w:fill="FFFFFF"/>
          </w:tcPr>
          <w:p w14:paraId="0B1F9DDD" w14:textId="77777777" w:rsidR="00BD0CB4" w:rsidRDefault="0040512F" w:rsidP="00B540E8">
            <w:pPr>
              <w:jc w:val="center"/>
            </w:pPr>
            <w:r>
              <w:rPr>
                <w:rStyle w:val="TeksttreciPogrubienie1"/>
                <w:rFonts w:eastAsia="Courier New"/>
              </w:rPr>
              <w:t>1,08</w:t>
            </w:r>
          </w:p>
        </w:tc>
      </w:tr>
      <w:tr w:rsidR="00BD0CB4" w14:paraId="17011BEB" w14:textId="77777777">
        <w:trPr>
          <w:trHeight w:hRule="exact" w:val="878"/>
          <w:jc w:val="center"/>
        </w:trPr>
        <w:tc>
          <w:tcPr>
            <w:tcW w:w="5263" w:type="dxa"/>
            <w:tcBorders>
              <w:top w:val="single" w:sz="4" w:space="0" w:color="auto"/>
              <w:left w:val="single" w:sz="4" w:space="0" w:color="auto"/>
            </w:tcBorders>
            <w:shd w:val="clear" w:color="auto" w:fill="FFFFFF"/>
          </w:tcPr>
          <w:p w14:paraId="7C318C49" w14:textId="77777777" w:rsidR="00BD0CB4" w:rsidRDefault="0040512F" w:rsidP="00330C48">
            <w:r>
              <w:rPr>
                <w:rStyle w:val="TeksttreciPogrubienie1"/>
                <w:rFonts w:eastAsia="Courier New"/>
              </w:rPr>
              <w:t>Grunty osób fizycznych</w:t>
            </w:r>
          </w:p>
          <w:p w14:paraId="13DFD052" w14:textId="77777777" w:rsidR="00BD0CB4" w:rsidRDefault="0040512F" w:rsidP="00330C48">
            <w:r>
              <w:rPr>
                <w:rStyle w:val="Teksttrecib"/>
                <w:rFonts w:eastAsia="Courier New"/>
              </w:rPr>
              <w:t>w tym: wchodzące w skład gospodarstw rolnych</w:t>
            </w:r>
          </w:p>
          <w:p w14:paraId="0C47A0C0" w14:textId="22CE7998" w:rsidR="00BD0CB4" w:rsidRDefault="00F67FEA" w:rsidP="00330C48">
            <w:r>
              <w:rPr>
                <w:rStyle w:val="Teksttrecib"/>
                <w:rFonts w:eastAsia="Courier New"/>
              </w:rPr>
              <w:t xml:space="preserve"> </w:t>
            </w:r>
            <w:r w:rsidR="0040512F">
              <w:rPr>
                <w:rStyle w:val="Teksttrecib"/>
                <w:rFonts w:eastAsia="Courier New"/>
              </w:rPr>
              <w:t>nie wchodzące w skład gospodarstw rolnych</w:t>
            </w:r>
          </w:p>
        </w:tc>
        <w:tc>
          <w:tcPr>
            <w:tcW w:w="1973" w:type="dxa"/>
            <w:tcBorders>
              <w:top w:val="single" w:sz="4" w:space="0" w:color="auto"/>
              <w:left w:val="single" w:sz="4" w:space="0" w:color="auto"/>
            </w:tcBorders>
            <w:shd w:val="clear" w:color="auto" w:fill="FFFFFF"/>
          </w:tcPr>
          <w:p w14:paraId="32EE99C0" w14:textId="77777777" w:rsidR="00BD0CB4" w:rsidRDefault="0040512F" w:rsidP="00B540E8">
            <w:pPr>
              <w:jc w:val="center"/>
            </w:pPr>
            <w:r>
              <w:rPr>
                <w:rStyle w:val="TeksttreciPogrubienie1"/>
                <w:rFonts w:eastAsia="Courier New"/>
              </w:rPr>
              <w:t>7086</w:t>
            </w:r>
          </w:p>
          <w:p w14:paraId="068D36D7" w14:textId="77777777" w:rsidR="00BD0CB4" w:rsidRDefault="0040512F" w:rsidP="00B540E8">
            <w:pPr>
              <w:jc w:val="center"/>
            </w:pPr>
            <w:r>
              <w:rPr>
                <w:rStyle w:val="Teksttrecib"/>
                <w:rFonts w:eastAsia="Courier New"/>
              </w:rPr>
              <w:t>6669</w:t>
            </w:r>
          </w:p>
          <w:p w14:paraId="727D92A5" w14:textId="77777777" w:rsidR="00BD0CB4" w:rsidRDefault="0040512F" w:rsidP="00B540E8">
            <w:pPr>
              <w:jc w:val="center"/>
            </w:pPr>
            <w:r>
              <w:rPr>
                <w:rStyle w:val="Teksttrecib"/>
                <w:rFonts w:eastAsia="Courier New"/>
              </w:rPr>
              <w:t>417</w:t>
            </w:r>
          </w:p>
        </w:tc>
        <w:tc>
          <w:tcPr>
            <w:tcW w:w="1872" w:type="dxa"/>
            <w:tcBorders>
              <w:top w:val="single" w:sz="4" w:space="0" w:color="auto"/>
              <w:left w:val="single" w:sz="4" w:space="0" w:color="auto"/>
              <w:right w:val="single" w:sz="4" w:space="0" w:color="auto"/>
            </w:tcBorders>
            <w:shd w:val="clear" w:color="auto" w:fill="FFFFFF"/>
          </w:tcPr>
          <w:p w14:paraId="566FBB27" w14:textId="77777777" w:rsidR="00BD0CB4" w:rsidRDefault="0040512F" w:rsidP="00B540E8">
            <w:pPr>
              <w:jc w:val="center"/>
            </w:pPr>
            <w:r>
              <w:rPr>
                <w:rStyle w:val="TeksttreciPogrubienie1"/>
                <w:rFonts w:eastAsia="Courier New"/>
              </w:rPr>
              <w:t>83,54</w:t>
            </w:r>
          </w:p>
          <w:p w14:paraId="176BA0B6" w14:textId="77777777" w:rsidR="00BD0CB4" w:rsidRDefault="0040512F" w:rsidP="00B540E8">
            <w:pPr>
              <w:jc w:val="center"/>
            </w:pPr>
            <w:r>
              <w:rPr>
                <w:rStyle w:val="TeksttreciPogrubienie1"/>
                <w:rFonts w:eastAsia="Courier New"/>
              </w:rPr>
              <w:t>78,63</w:t>
            </w:r>
          </w:p>
        </w:tc>
      </w:tr>
      <w:tr w:rsidR="00BD0CB4" w14:paraId="6600703A" w14:textId="77777777">
        <w:trPr>
          <w:trHeight w:hRule="exact" w:val="508"/>
          <w:jc w:val="center"/>
        </w:trPr>
        <w:tc>
          <w:tcPr>
            <w:tcW w:w="5263" w:type="dxa"/>
            <w:tcBorders>
              <w:top w:val="single" w:sz="4" w:space="0" w:color="auto"/>
              <w:left w:val="single" w:sz="4" w:space="0" w:color="auto"/>
            </w:tcBorders>
            <w:shd w:val="clear" w:color="auto" w:fill="FFFFFF"/>
          </w:tcPr>
          <w:p w14:paraId="2098C9E2" w14:textId="77777777" w:rsidR="00BD0CB4" w:rsidRDefault="0040512F" w:rsidP="00330C48">
            <w:r>
              <w:rPr>
                <w:rStyle w:val="TeksttreciPogrubienie1"/>
                <w:rFonts w:eastAsia="Courier New"/>
              </w:rPr>
              <w:t>Grunty rolniczych spółdzielni produkcyjnych</w:t>
            </w:r>
          </w:p>
        </w:tc>
        <w:tc>
          <w:tcPr>
            <w:tcW w:w="1973" w:type="dxa"/>
            <w:tcBorders>
              <w:top w:val="single" w:sz="4" w:space="0" w:color="auto"/>
              <w:left w:val="single" w:sz="4" w:space="0" w:color="auto"/>
            </w:tcBorders>
            <w:shd w:val="clear" w:color="auto" w:fill="FFFFFF"/>
            <w:vAlign w:val="center"/>
          </w:tcPr>
          <w:p w14:paraId="2085AFD5" w14:textId="77777777" w:rsidR="00BD0CB4" w:rsidRDefault="0040512F" w:rsidP="00B540E8">
            <w:pPr>
              <w:jc w:val="center"/>
            </w:pPr>
            <w:r>
              <w:rPr>
                <w:rStyle w:val="TeksttreciPogrubienie1"/>
                <w:rFonts w:eastAsia="Courier New"/>
              </w:rPr>
              <w:t>6</w:t>
            </w:r>
          </w:p>
        </w:tc>
        <w:tc>
          <w:tcPr>
            <w:tcW w:w="1872" w:type="dxa"/>
            <w:tcBorders>
              <w:top w:val="single" w:sz="4" w:space="0" w:color="auto"/>
              <w:left w:val="single" w:sz="4" w:space="0" w:color="auto"/>
              <w:right w:val="single" w:sz="4" w:space="0" w:color="auto"/>
            </w:tcBorders>
            <w:shd w:val="clear" w:color="auto" w:fill="FFFFFF"/>
          </w:tcPr>
          <w:p w14:paraId="43B731DB" w14:textId="77777777" w:rsidR="00BD0CB4" w:rsidRDefault="00BD0CB4" w:rsidP="00B540E8">
            <w:pPr>
              <w:jc w:val="center"/>
              <w:rPr>
                <w:sz w:val="10"/>
                <w:szCs w:val="10"/>
              </w:rPr>
            </w:pPr>
          </w:p>
        </w:tc>
      </w:tr>
      <w:tr w:rsidR="00BD0CB4" w14:paraId="146BF0C1" w14:textId="77777777">
        <w:trPr>
          <w:trHeight w:hRule="exact" w:val="500"/>
          <w:jc w:val="center"/>
        </w:trPr>
        <w:tc>
          <w:tcPr>
            <w:tcW w:w="5263" w:type="dxa"/>
            <w:tcBorders>
              <w:top w:val="single" w:sz="4" w:space="0" w:color="auto"/>
              <w:left w:val="single" w:sz="4" w:space="0" w:color="auto"/>
            </w:tcBorders>
            <w:shd w:val="clear" w:color="auto" w:fill="FFFFFF"/>
          </w:tcPr>
          <w:p w14:paraId="39DE60D3" w14:textId="77777777" w:rsidR="00BD0CB4" w:rsidRDefault="0040512F" w:rsidP="00330C48">
            <w:r>
              <w:rPr>
                <w:rStyle w:val="TeksttreciPogrubienie1"/>
                <w:rFonts w:eastAsia="Courier New"/>
              </w:rPr>
              <w:t>Grunty kościołów i związków wyznaniowych</w:t>
            </w:r>
          </w:p>
        </w:tc>
        <w:tc>
          <w:tcPr>
            <w:tcW w:w="1973" w:type="dxa"/>
            <w:tcBorders>
              <w:top w:val="single" w:sz="4" w:space="0" w:color="auto"/>
              <w:left w:val="single" w:sz="4" w:space="0" w:color="auto"/>
            </w:tcBorders>
            <w:shd w:val="clear" w:color="auto" w:fill="FFFFFF"/>
            <w:vAlign w:val="center"/>
          </w:tcPr>
          <w:p w14:paraId="23354CE1" w14:textId="77777777" w:rsidR="00BD0CB4" w:rsidRDefault="0040512F" w:rsidP="00B540E8">
            <w:pPr>
              <w:jc w:val="center"/>
            </w:pPr>
            <w:r>
              <w:rPr>
                <w:rStyle w:val="TeksttreciPogrubienie1"/>
                <w:rFonts w:eastAsia="Courier New"/>
              </w:rPr>
              <w:t>16</w:t>
            </w:r>
          </w:p>
        </w:tc>
        <w:tc>
          <w:tcPr>
            <w:tcW w:w="1872" w:type="dxa"/>
            <w:tcBorders>
              <w:top w:val="single" w:sz="4" w:space="0" w:color="auto"/>
              <w:left w:val="single" w:sz="4" w:space="0" w:color="auto"/>
              <w:right w:val="single" w:sz="4" w:space="0" w:color="auto"/>
            </w:tcBorders>
            <w:shd w:val="clear" w:color="auto" w:fill="FFFFFF"/>
          </w:tcPr>
          <w:p w14:paraId="4ED31F7D" w14:textId="77777777" w:rsidR="00BD0CB4" w:rsidRDefault="0040512F" w:rsidP="00B540E8">
            <w:pPr>
              <w:jc w:val="center"/>
            </w:pPr>
            <w:r>
              <w:rPr>
                <w:rStyle w:val="TeksttreciPogrubienie1"/>
                <w:rFonts w:eastAsia="Courier New"/>
              </w:rPr>
              <w:t>0,19</w:t>
            </w:r>
          </w:p>
        </w:tc>
      </w:tr>
      <w:tr w:rsidR="00BD0CB4" w14:paraId="4FD4B4AF" w14:textId="77777777">
        <w:trPr>
          <w:trHeight w:hRule="exact" w:val="443"/>
          <w:jc w:val="center"/>
        </w:trPr>
        <w:tc>
          <w:tcPr>
            <w:tcW w:w="5263" w:type="dxa"/>
            <w:tcBorders>
              <w:top w:val="single" w:sz="4" w:space="0" w:color="auto"/>
              <w:left w:val="single" w:sz="4" w:space="0" w:color="auto"/>
            </w:tcBorders>
            <w:shd w:val="clear" w:color="auto" w:fill="FFFFFF"/>
            <w:vAlign w:val="center"/>
          </w:tcPr>
          <w:p w14:paraId="0BFFD6A3" w14:textId="77777777" w:rsidR="00BD0CB4" w:rsidRDefault="0040512F" w:rsidP="00330C48">
            <w:r>
              <w:rPr>
                <w:rStyle w:val="TeksttreciPogrubienie1"/>
                <w:rFonts w:eastAsia="Courier New"/>
              </w:rPr>
              <w:t>Grunty powiatowego zasobu nieruchomości</w:t>
            </w:r>
          </w:p>
        </w:tc>
        <w:tc>
          <w:tcPr>
            <w:tcW w:w="1973" w:type="dxa"/>
            <w:tcBorders>
              <w:top w:val="single" w:sz="4" w:space="0" w:color="auto"/>
              <w:left w:val="single" w:sz="4" w:space="0" w:color="auto"/>
            </w:tcBorders>
            <w:shd w:val="clear" w:color="auto" w:fill="FFFFFF"/>
            <w:vAlign w:val="center"/>
          </w:tcPr>
          <w:p w14:paraId="70D9D95E" w14:textId="77777777" w:rsidR="00BD0CB4" w:rsidRDefault="0040512F" w:rsidP="00B540E8">
            <w:pPr>
              <w:jc w:val="center"/>
            </w:pPr>
            <w:r>
              <w:rPr>
                <w:rStyle w:val="TeksttreciPogrubienie1"/>
                <w:rFonts w:eastAsia="Courier New"/>
              </w:rPr>
              <w:t>8</w:t>
            </w:r>
          </w:p>
        </w:tc>
        <w:tc>
          <w:tcPr>
            <w:tcW w:w="1872" w:type="dxa"/>
            <w:tcBorders>
              <w:top w:val="single" w:sz="4" w:space="0" w:color="auto"/>
              <w:left w:val="single" w:sz="4" w:space="0" w:color="auto"/>
              <w:right w:val="single" w:sz="4" w:space="0" w:color="auto"/>
            </w:tcBorders>
            <w:shd w:val="clear" w:color="auto" w:fill="FFFFFF"/>
          </w:tcPr>
          <w:p w14:paraId="7074E727" w14:textId="77777777" w:rsidR="00BD0CB4" w:rsidRDefault="00BD0CB4" w:rsidP="00B540E8">
            <w:pPr>
              <w:jc w:val="center"/>
              <w:rPr>
                <w:sz w:val="10"/>
                <w:szCs w:val="10"/>
              </w:rPr>
            </w:pPr>
          </w:p>
        </w:tc>
      </w:tr>
      <w:tr w:rsidR="00BD0CB4" w14:paraId="5B2A7422" w14:textId="77777777">
        <w:trPr>
          <w:trHeight w:hRule="exact" w:val="454"/>
          <w:jc w:val="center"/>
        </w:trPr>
        <w:tc>
          <w:tcPr>
            <w:tcW w:w="5263" w:type="dxa"/>
            <w:tcBorders>
              <w:top w:val="single" w:sz="4" w:space="0" w:color="auto"/>
              <w:left w:val="single" w:sz="4" w:space="0" w:color="auto"/>
            </w:tcBorders>
            <w:shd w:val="clear" w:color="auto" w:fill="FFFFFF"/>
            <w:vAlign w:val="center"/>
          </w:tcPr>
          <w:p w14:paraId="2E247E9C" w14:textId="77777777" w:rsidR="00BD0CB4" w:rsidRDefault="0040512F" w:rsidP="00330C48">
            <w:r>
              <w:rPr>
                <w:rStyle w:val="TeksttreciPogrubienie1"/>
                <w:rFonts w:eastAsia="Courier New"/>
              </w:rPr>
              <w:t>Grunty spółek prawa handlowego</w:t>
            </w:r>
          </w:p>
        </w:tc>
        <w:tc>
          <w:tcPr>
            <w:tcW w:w="1973" w:type="dxa"/>
            <w:tcBorders>
              <w:top w:val="single" w:sz="4" w:space="0" w:color="auto"/>
              <w:left w:val="single" w:sz="4" w:space="0" w:color="auto"/>
            </w:tcBorders>
            <w:shd w:val="clear" w:color="auto" w:fill="FFFFFF"/>
            <w:vAlign w:val="center"/>
          </w:tcPr>
          <w:p w14:paraId="4919E2C4" w14:textId="77777777" w:rsidR="00BD0CB4" w:rsidRDefault="0040512F" w:rsidP="00B540E8">
            <w:pPr>
              <w:jc w:val="center"/>
            </w:pPr>
            <w:r>
              <w:rPr>
                <w:rStyle w:val="TeksttreciPogrubienie1"/>
                <w:rFonts w:eastAsia="Courier New"/>
              </w:rPr>
              <w:t>2</w:t>
            </w:r>
          </w:p>
        </w:tc>
        <w:tc>
          <w:tcPr>
            <w:tcW w:w="1872" w:type="dxa"/>
            <w:tcBorders>
              <w:top w:val="single" w:sz="4" w:space="0" w:color="auto"/>
              <w:left w:val="single" w:sz="4" w:space="0" w:color="auto"/>
              <w:right w:val="single" w:sz="4" w:space="0" w:color="auto"/>
            </w:tcBorders>
            <w:shd w:val="clear" w:color="auto" w:fill="FFFFFF"/>
          </w:tcPr>
          <w:p w14:paraId="011D469C" w14:textId="77777777" w:rsidR="00BD0CB4" w:rsidRDefault="00BD0CB4" w:rsidP="00B540E8">
            <w:pPr>
              <w:jc w:val="center"/>
              <w:rPr>
                <w:sz w:val="10"/>
                <w:szCs w:val="10"/>
              </w:rPr>
            </w:pPr>
          </w:p>
        </w:tc>
      </w:tr>
      <w:tr w:rsidR="00BD0CB4" w14:paraId="20BDD0FE" w14:textId="77777777">
        <w:trPr>
          <w:trHeight w:hRule="exact" w:val="461"/>
          <w:jc w:val="center"/>
        </w:trPr>
        <w:tc>
          <w:tcPr>
            <w:tcW w:w="5263" w:type="dxa"/>
            <w:tcBorders>
              <w:top w:val="single" w:sz="4" w:space="0" w:color="auto"/>
              <w:left w:val="single" w:sz="4" w:space="0" w:color="auto"/>
            </w:tcBorders>
            <w:shd w:val="clear" w:color="auto" w:fill="FFFFFF"/>
            <w:vAlign w:val="center"/>
          </w:tcPr>
          <w:p w14:paraId="06B635AA" w14:textId="77777777" w:rsidR="00BD0CB4" w:rsidRDefault="0040512F" w:rsidP="00330C48">
            <w:r>
              <w:rPr>
                <w:rStyle w:val="TeksttreciPogrubienie1"/>
                <w:rFonts w:eastAsia="Courier New"/>
              </w:rPr>
              <w:t>Grunty partii politycznych i stowarzyszeń</w:t>
            </w:r>
          </w:p>
        </w:tc>
        <w:tc>
          <w:tcPr>
            <w:tcW w:w="1973" w:type="dxa"/>
            <w:tcBorders>
              <w:top w:val="single" w:sz="4" w:space="0" w:color="auto"/>
              <w:left w:val="single" w:sz="4" w:space="0" w:color="auto"/>
            </w:tcBorders>
            <w:shd w:val="clear" w:color="auto" w:fill="FFFFFF"/>
            <w:vAlign w:val="center"/>
          </w:tcPr>
          <w:p w14:paraId="17357C9F" w14:textId="77777777" w:rsidR="00BD0CB4" w:rsidRDefault="0040512F" w:rsidP="00B540E8">
            <w:pPr>
              <w:jc w:val="center"/>
            </w:pPr>
            <w:r>
              <w:rPr>
                <w:rStyle w:val="PogrubienieTeksttreci12ptOdstpy0pt"/>
                <w:rFonts w:eastAsia="Courier New"/>
              </w:rPr>
              <w:t>1</w:t>
            </w:r>
          </w:p>
        </w:tc>
        <w:tc>
          <w:tcPr>
            <w:tcW w:w="1872" w:type="dxa"/>
            <w:tcBorders>
              <w:top w:val="single" w:sz="4" w:space="0" w:color="auto"/>
              <w:left w:val="single" w:sz="4" w:space="0" w:color="auto"/>
              <w:right w:val="single" w:sz="4" w:space="0" w:color="auto"/>
            </w:tcBorders>
            <w:shd w:val="clear" w:color="auto" w:fill="FFFFFF"/>
          </w:tcPr>
          <w:p w14:paraId="79FAACA3" w14:textId="77777777" w:rsidR="00BD0CB4" w:rsidRDefault="00BD0CB4" w:rsidP="00B540E8">
            <w:pPr>
              <w:jc w:val="center"/>
              <w:rPr>
                <w:sz w:val="10"/>
                <w:szCs w:val="10"/>
              </w:rPr>
            </w:pPr>
          </w:p>
        </w:tc>
      </w:tr>
      <w:tr w:rsidR="00BD0CB4" w14:paraId="41A3F9F7" w14:textId="77777777">
        <w:trPr>
          <w:trHeight w:hRule="exact" w:val="320"/>
          <w:jc w:val="center"/>
        </w:trPr>
        <w:tc>
          <w:tcPr>
            <w:tcW w:w="5263" w:type="dxa"/>
            <w:tcBorders>
              <w:top w:val="single" w:sz="4" w:space="0" w:color="auto"/>
              <w:left w:val="single" w:sz="4" w:space="0" w:color="auto"/>
            </w:tcBorders>
            <w:shd w:val="clear" w:color="auto" w:fill="FFFFFF"/>
            <w:vAlign w:val="bottom"/>
          </w:tcPr>
          <w:p w14:paraId="2D0769C8" w14:textId="77777777" w:rsidR="00BD0CB4" w:rsidRDefault="0040512F" w:rsidP="00330C48">
            <w:r>
              <w:rPr>
                <w:rStyle w:val="TeksttreciPogrubienie1"/>
                <w:rFonts w:eastAsia="Courier New"/>
              </w:rPr>
              <w:t>Razem powierzchnia ewidencyjna</w:t>
            </w:r>
          </w:p>
        </w:tc>
        <w:tc>
          <w:tcPr>
            <w:tcW w:w="1973" w:type="dxa"/>
            <w:tcBorders>
              <w:top w:val="single" w:sz="4" w:space="0" w:color="auto"/>
              <w:left w:val="single" w:sz="4" w:space="0" w:color="auto"/>
            </w:tcBorders>
            <w:shd w:val="clear" w:color="auto" w:fill="FFFFFF"/>
            <w:vAlign w:val="bottom"/>
          </w:tcPr>
          <w:p w14:paraId="1071D867" w14:textId="77777777" w:rsidR="00BD0CB4" w:rsidRDefault="0040512F" w:rsidP="00B540E8">
            <w:pPr>
              <w:jc w:val="center"/>
            </w:pPr>
            <w:r>
              <w:rPr>
                <w:rStyle w:val="PogrubienieTeksttreci12ptOdstpy0pt"/>
                <w:rFonts w:eastAsia="Courier New"/>
              </w:rPr>
              <w:t>8482</w:t>
            </w:r>
          </w:p>
        </w:tc>
        <w:tc>
          <w:tcPr>
            <w:tcW w:w="1872" w:type="dxa"/>
            <w:tcBorders>
              <w:top w:val="single" w:sz="4" w:space="0" w:color="auto"/>
              <w:left w:val="single" w:sz="4" w:space="0" w:color="auto"/>
              <w:right w:val="single" w:sz="4" w:space="0" w:color="auto"/>
            </w:tcBorders>
            <w:shd w:val="clear" w:color="auto" w:fill="FFFFFF"/>
          </w:tcPr>
          <w:p w14:paraId="7A87AA7A" w14:textId="77777777" w:rsidR="00BD0CB4" w:rsidRDefault="00BD0CB4" w:rsidP="00B540E8">
            <w:pPr>
              <w:jc w:val="center"/>
              <w:rPr>
                <w:sz w:val="10"/>
                <w:szCs w:val="10"/>
              </w:rPr>
            </w:pPr>
          </w:p>
        </w:tc>
      </w:tr>
      <w:tr w:rsidR="00BD0CB4" w14:paraId="28FB83F5" w14:textId="77777777">
        <w:trPr>
          <w:trHeight w:hRule="exact" w:val="342"/>
          <w:jc w:val="center"/>
        </w:trPr>
        <w:tc>
          <w:tcPr>
            <w:tcW w:w="5263" w:type="dxa"/>
            <w:tcBorders>
              <w:top w:val="single" w:sz="4" w:space="0" w:color="auto"/>
              <w:left w:val="single" w:sz="4" w:space="0" w:color="auto"/>
              <w:bottom w:val="single" w:sz="4" w:space="0" w:color="auto"/>
            </w:tcBorders>
            <w:shd w:val="clear" w:color="auto" w:fill="FFFFFF"/>
          </w:tcPr>
          <w:p w14:paraId="4AB94515" w14:textId="77777777" w:rsidR="00BD0CB4" w:rsidRDefault="0040512F" w:rsidP="00330C48">
            <w:r>
              <w:rPr>
                <w:rStyle w:val="TeksttreciPogrubienie1"/>
                <w:rFonts w:eastAsia="Courier New"/>
              </w:rPr>
              <w:t>Razem powierzchnia geodezyjna</w:t>
            </w:r>
          </w:p>
        </w:tc>
        <w:tc>
          <w:tcPr>
            <w:tcW w:w="1973" w:type="dxa"/>
            <w:tcBorders>
              <w:top w:val="single" w:sz="4" w:space="0" w:color="auto"/>
              <w:left w:val="single" w:sz="4" w:space="0" w:color="auto"/>
              <w:bottom w:val="single" w:sz="4" w:space="0" w:color="auto"/>
            </w:tcBorders>
            <w:shd w:val="clear" w:color="auto" w:fill="FFFFFF"/>
          </w:tcPr>
          <w:p w14:paraId="409C13FD" w14:textId="77777777" w:rsidR="00BD0CB4" w:rsidRDefault="0040512F" w:rsidP="00B540E8">
            <w:pPr>
              <w:jc w:val="center"/>
            </w:pPr>
            <w:r>
              <w:rPr>
                <w:rStyle w:val="PogrubienieTeksttreci12ptOdstpy0pt"/>
                <w:rFonts w:eastAsia="Courier New"/>
              </w:rPr>
              <w:t>8489</w:t>
            </w:r>
          </w:p>
        </w:tc>
        <w:tc>
          <w:tcPr>
            <w:tcW w:w="1872" w:type="dxa"/>
            <w:tcBorders>
              <w:left w:val="single" w:sz="4" w:space="0" w:color="auto"/>
              <w:bottom w:val="single" w:sz="4" w:space="0" w:color="auto"/>
              <w:right w:val="single" w:sz="4" w:space="0" w:color="auto"/>
            </w:tcBorders>
            <w:shd w:val="clear" w:color="auto" w:fill="FFFFFF"/>
          </w:tcPr>
          <w:p w14:paraId="3EB7B730" w14:textId="77777777" w:rsidR="00BD0CB4" w:rsidRDefault="00BD0CB4" w:rsidP="00B540E8">
            <w:pPr>
              <w:jc w:val="center"/>
              <w:rPr>
                <w:sz w:val="10"/>
                <w:szCs w:val="10"/>
              </w:rPr>
            </w:pPr>
          </w:p>
        </w:tc>
      </w:tr>
    </w:tbl>
    <w:p w14:paraId="54020779" w14:textId="68A0BC2A" w:rsidR="00BD0CB4" w:rsidRPr="00B540E8" w:rsidRDefault="00B540E8" w:rsidP="00330C48">
      <w:pPr>
        <w:rPr>
          <w:i/>
          <w:iCs/>
          <w:sz w:val="20"/>
          <w:szCs w:val="20"/>
        </w:rPr>
      </w:pPr>
      <w:r w:rsidRPr="00B540E8">
        <w:rPr>
          <w:i/>
          <w:iCs/>
          <w:sz w:val="20"/>
          <w:szCs w:val="20"/>
        </w:rPr>
        <w:t>źródło</w:t>
      </w:r>
      <w:r w:rsidR="0040512F" w:rsidRPr="00B540E8">
        <w:rPr>
          <w:i/>
          <w:iCs/>
          <w:sz w:val="20"/>
          <w:szCs w:val="20"/>
        </w:rPr>
        <w:t>: Główny Urząd Geodezji i Kartografii</w:t>
      </w:r>
    </w:p>
    <w:p w14:paraId="6CE59302" w14:textId="77777777" w:rsidR="00BD0CB4" w:rsidRDefault="00BD0CB4" w:rsidP="00330C48">
      <w:pPr>
        <w:rPr>
          <w:sz w:val="2"/>
          <w:szCs w:val="2"/>
        </w:rPr>
      </w:pPr>
    </w:p>
    <w:p w14:paraId="3E459CB4" w14:textId="40A05E76" w:rsidR="00BD0CB4" w:rsidRPr="00B540E8" w:rsidRDefault="0040512F" w:rsidP="001D5BDE">
      <w:pPr>
        <w:pStyle w:val="Nagwek2"/>
        <w:numPr>
          <w:ilvl w:val="0"/>
          <w:numId w:val="96"/>
        </w:numPr>
      </w:pPr>
      <w:bookmarkStart w:id="317" w:name="_Toc86064352"/>
      <w:bookmarkStart w:id="318" w:name="_Toc143083038"/>
      <w:r w:rsidRPr="00B540E8">
        <w:t>Występowanie obiektów i terenów chronionych na podstawie przepisów od rębnych.</w:t>
      </w:r>
      <w:bookmarkEnd w:id="317"/>
      <w:bookmarkEnd w:id="318"/>
    </w:p>
    <w:p w14:paraId="6722FA48" w14:textId="747695DD" w:rsidR="00BD0CB4" w:rsidRPr="00BB1946" w:rsidRDefault="00B540E8" w:rsidP="00B540E8">
      <w:pPr>
        <w:rPr>
          <w:i/>
          <w:iCs/>
          <w:strike/>
        </w:rPr>
      </w:pPr>
      <w:r w:rsidRPr="00BB1946">
        <w:rPr>
          <w:i/>
          <w:iCs/>
          <w:strike/>
        </w:rPr>
        <w:t xml:space="preserve">Na terenie gminy Skulsk </w:t>
      </w:r>
      <w:r w:rsidR="0040512F" w:rsidRPr="00BB1946">
        <w:rPr>
          <w:i/>
          <w:iCs/>
          <w:strike/>
        </w:rPr>
        <w:t>występuje ryzy</w:t>
      </w:r>
      <w:r w:rsidRPr="00BB1946">
        <w:rPr>
          <w:i/>
          <w:iCs/>
          <w:strike/>
        </w:rPr>
        <w:t>k</w:t>
      </w:r>
      <w:r w:rsidR="0040512F" w:rsidRPr="00BB1946">
        <w:rPr>
          <w:i/>
          <w:iCs/>
          <w:strike/>
        </w:rPr>
        <w:t>o</w:t>
      </w:r>
      <w:r w:rsidRPr="00BB1946">
        <w:rPr>
          <w:i/>
          <w:iCs/>
          <w:strike/>
        </w:rPr>
        <w:t xml:space="preserve"> </w:t>
      </w:r>
      <w:r w:rsidR="0040512F" w:rsidRPr="00BB1946">
        <w:rPr>
          <w:i/>
          <w:iCs/>
          <w:strike/>
        </w:rPr>
        <w:t>na</w:t>
      </w:r>
      <w:r w:rsidRPr="00BB1946">
        <w:rPr>
          <w:i/>
          <w:iCs/>
          <w:strike/>
        </w:rPr>
        <w:t>d</w:t>
      </w:r>
      <w:r w:rsidR="0040512F" w:rsidRPr="00BB1946">
        <w:rPr>
          <w:i/>
          <w:iCs/>
          <w:strike/>
        </w:rPr>
        <w:t>zwy</w:t>
      </w:r>
      <w:r w:rsidRPr="00BB1946">
        <w:rPr>
          <w:i/>
          <w:iCs/>
          <w:strike/>
        </w:rPr>
        <w:t>c</w:t>
      </w:r>
      <w:r w:rsidR="0040512F" w:rsidRPr="00BB1946">
        <w:rPr>
          <w:i/>
          <w:iCs/>
          <w:strike/>
        </w:rPr>
        <w:t>zajny</w:t>
      </w:r>
      <w:r w:rsidRPr="00BB1946">
        <w:rPr>
          <w:i/>
          <w:iCs/>
          <w:strike/>
        </w:rPr>
        <w:t>ch z</w:t>
      </w:r>
      <w:r w:rsidR="0040512F" w:rsidRPr="00BB1946">
        <w:rPr>
          <w:i/>
          <w:iCs/>
          <w:strike/>
        </w:rPr>
        <w:t>a</w:t>
      </w:r>
      <w:r w:rsidRPr="00BB1946">
        <w:rPr>
          <w:i/>
          <w:iCs/>
          <w:strike/>
        </w:rPr>
        <w:t>g</w:t>
      </w:r>
      <w:r w:rsidR="0040512F" w:rsidRPr="00BB1946">
        <w:rPr>
          <w:i/>
          <w:iCs/>
          <w:strike/>
        </w:rPr>
        <w:t>r</w:t>
      </w:r>
      <w:r w:rsidRPr="00BB1946">
        <w:rPr>
          <w:i/>
          <w:iCs/>
          <w:strike/>
        </w:rPr>
        <w:t>o</w:t>
      </w:r>
      <w:r w:rsidR="0040512F" w:rsidRPr="00BB1946">
        <w:rPr>
          <w:i/>
          <w:iCs/>
          <w:strike/>
        </w:rPr>
        <w:t>żeń</w:t>
      </w:r>
      <w:r w:rsidRPr="00BB1946">
        <w:rPr>
          <w:i/>
          <w:iCs/>
          <w:strike/>
        </w:rPr>
        <w:t xml:space="preserve"> </w:t>
      </w:r>
      <w:r w:rsidR="0040512F" w:rsidRPr="00BB1946">
        <w:rPr>
          <w:i/>
          <w:iCs/>
          <w:strike/>
        </w:rPr>
        <w:t>śr</w:t>
      </w:r>
      <w:r w:rsidRPr="00BB1946">
        <w:rPr>
          <w:i/>
          <w:iCs/>
          <w:strike/>
        </w:rPr>
        <w:t>odowiska,</w:t>
      </w:r>
      <w:r w:rsidR="0040512F" w:rsidRPr="00BB1946">
        <w:rPr>
          <w:i/>
          <w:iCs/>
          <w:strike/>
        </w:rPr>
        <w:t xml:space="preserve"> które mogą</w:t>
      </w:r>
      <w:r w:rsidRPr="00BB1946">
        <w:rPr>
          <w:i/>
          <w:iCs/>
          <w:strike/>
        </w:rPr>
        <w:t xml:space="preserve"> być wynikiem katastrof lub </w:t>
      </w:r>
      <w:r w:rsidR="0040512F" w:rsidRPr="00BB1946">
        <w:rPr>
          <w:i/>
          <w:iCs/>
          <w:strike/>
        </w:rPr>
        <w:t>awa</w:t>
      </w:r>
      <w:r w:rsidRPr="00BB1946">
        <w:rPr>
          <w:i/>
          <w:iCs/>
          <w:strike/>
        </w:rPr>
        <w:t>ri</w:t>
      </w:r>
      <w:r w:rsidR="0040512F" w:rsidRPr="00BB1946">
        <w:rPr>
          <w:i/>
          <w:iCs/>
          <w:strike/>
        </w:rPr>
        <w:t>i infras</w:t>
      </w:r>
      <w:r w:rsidRPr="00BB1946">
        <w:rPr>
          <w:i/>
          <w:iCs/>
          <w:strike/>
        </w:rPr>
        <w:t>tr</w:t>
      </w:r>
      <w:r w:rsidR="0040512F" w:rsidRPr="00BB1946">
        <w:rPr>
          <w:i/>
          <w:iCs/>
          <w:strike/>
        </w:rPr>
        <w:t>uk</w:t>
      </w:r>
      <w:r w:rsidRPr="00BB1946">
        <w:rPr>
          <w:i/>
          <w:iCs/>
          <w:strike/>
        </w:rPr>
        <w:t>t</w:t>
      </w:r>
      <w:r w:rsidR="0040512F" w:rsidRPr="00BB1946">
        <w:rPr>
          <w:i/>
          <w:iCs/>
          <w:strike/>
        </w:rPr>
        <w:t>ury technicznej</w:t>
      </w:r>
      <w:r w:rsidRPr="00BB1946">
        <w:rPr>
          <w:i/>
          <w:iCs/>
          <w:strike/>
        </w:rPr>
        <w:t>, or</w:t>
      </w:r>
      <w:r w:rsidR="0040512F" w:rsidRPr="00BB1946">
        <w:rPr>
          <w:i/>
          <w:iCs/>
          <w:strike/>
        </w:rPr>
        <w:t>az zdarzeń losowych związanych</w:t>
      </w:r>
      <w:r w:rsidRPr="00BB1946">
        <w:rPr>
          <w:i/>
          <w:iCs/>
          <w:strike/>
        </w:rPr>
        <w:t xml:space="preserve"> </w:t>
      </w:r>
      <w:r w:rsidR="0040512F" w:rsidRPr="00BB1946">
        <w:rPr>
          <w:i/>
          <w:iCs/>
          <w:strike/>
        </w:rPr>
        <w:t>z</w:t>
      </w:r>
      <w:r w:rsidRPr="00BB1946">
        <w:rPr>
          <w:i/>
          <w:iCs/>
          <w:strike/>
        </w:rPr>
        <w:t xml:space="preserve"> działaniami sił natury.</w:t>
      </w:r>
    </w:p>
    <w:p w14:paraId="43E879D1" w14:textId="262D199C" w:rsidR="00BD0CB4" w:rsidRPr="00BB1946" w:rsidRDefault="00B540E8" w:rsidP="00B540E8">
      <w:pPr>
        <w:rPr>
          <w:i/>
          <w:iCs/>
          <w:strike/>
        </w:rPr>
      </w:pPr>
      <w:r w:rsidRPr="00BB1946">
        <w:rPr>
          <w:i/>
          <w:iCs/>
          <w:strike/>
        </w:rPr>
        <w:lastRenderedPageBreak/>
        <w:t xml:space="preserve">Zagrożenia cywilizacyjne stanowią głównie awarie urządzeń infrastruktury technicznej – kanalizacji sanitarnej lub oczyszczalni ścieków. Mogą również wystąpić zagrożenia związane z przewozem </w:t>
      </w:r>
      <w:r w:rsidR="00BB1946" w:rsidRPr="00BB1946">
        <w:rPr>
          <w:i/>
          <w:iCs/>
          <w:strike/>
        </w:rPr>
        <w:t xml:space="preserve">niebezpiecznych </w:t>
      </w:r>
      <w:r w:rsidR="0040512F" w:rsidRPr="00BB1946">
        <w:rPr>
          <w:i/>
          <w:iCs/>
          <w:strike/>
        </w:rPr>
        <w:t>substan</w:t>
      </w:r>
      <w:r w:rsidR="00BB1946" w:rsidRPr="00BB1946">
        <w:rPr>
          <w:i/>
          <w:iCs/>
          <w:strike/>
        </w:rPr>
        <w:t>c</w:t>
      </w:r>
      <w:r w:rsidR="0040512F" w:rsidRPr="00BB1946">
        <w:rPr>
          <w:i/>
          <w:iCs/>
          <w:strike/>
        </w:rPr>
        <w:t>ji</w:t>
      </w:r>
      <w:r w:rsidR="00BB1946" w:rsidRPr="00BB1946">
        <w:rPr>
          <w:i/>
          <w:iCs/>
          <w:strike/>
        </w:rPr>
        <w:t>,</w:t>
      </w:r>
      <w:r w:rsidR="0040512F" w:rsidRPr="00BB1946">
        <w:rPr>
          <w:i/>
          <w:iCs/>
          <w:strike/>
        </w:rPr>
        <w:t xml:space="preserve"> zwłaszcza drog</w:t>
      </w:r>
      <w:r w:rsidR="00BB1946" w:rsidRPr="00BB1946">
        <w:rPr>
          <w:i/>
          <w:iCs/>
          <w:strike/>
        </w:rPr>
        <w:t xml:space="preserve">ą </w:t>
      </w:r>
      <w:r w:rsidR="0040512F" w:rsidRPr="00BB1946">
        <w:rPr>
          <w:i/>
          <w:iCs/>
          <w:strike/>
        </w:rPr>
        <w:t>krajową nr 2</w:t>
      </w:r>
      <w:r w:rsidR="00BB1946" w:rsidRPr="00BB1946">
        <w:rPr>
          <w:i/>
          <w:iCs/>
          <w:strike/>
        </w:rPr>
        <w:t>5</w:t>
      </w:r>
      <w:r w:rsidR="0040512F" w:rsidRPr="00BB1946">
        <w:rPr>
          <w:i/>
          <w:iCs/>
          <w:strike/>
        </w:rPr>
        <w:t>.</w:t>
      </w:r>
      <w:r w:rsidR="00BB1946" w:rsidRPr="00BB1946">
        <w:rPr>
          <w:i/>
          <w:iCs/>
          <w:strike/>
        </w:rPr>
        <w:t xml:space="preserve"> </w:t>
      </w:r>
      <w:r w:rsidR="0040512F" w:rsidRPr="00BB1946">
        <w:rPr>
          <w:i/>
          <w:iCs/>
          <w:strike/>
        </w:rPr>
        <w:t>Kole</w:t>
      </w:r>
      <w:r w:rsidR="00BB1946" w:rsidRPr="00BB1946">
        <w:rPr>
          <w:i/>
          <w:iCs/>
          <w:strike/>
        </w:rPr>
        <w:t>j</w:t>
      </w:r>
      <w:r w:rsidR="0040512F" w:rsidRPr="00BB1946">
        <w:rPr>
          <w:i/>
          <w:iCs/>
          <w:strike/>
        </w:rPr>
        <w:t>nym</w:t>
      </w:r>
      <w:r w:rsidR="00BB1946" w:rsidRPr="00BB1946">
        <w:rPr>
          <w:i/>
          <w:iCs/>
          <w:strike/>
        </w:rPr>
        <w:t xml:space="preserve"> </w:t>
      </w:r>
      <w:r w:rsidR="0040512F" w:rsidRPr="00BB1946">
        <w:rPr>
          <w:i/>
          <w:iCs/>
          <w:strike/>
        </w:rPr>
        <w:t>źr</w:t>
      </w:r>
      <w:r w:rsidR="00BB1946" w:rsidRPr="00BB1946">
        <w:rPr>
          <w:i/>
          <w:iCs/>
          <w:strike/>
        </w:rPr>
        <w:t>ód</w:t>
      </w:r>
      <w:r w:rsidR="0040512F" w:rsidRPr="00BB1946">
        <w:rPr>
          <w:i/>
          <w:iCs/>
          <w:strike/>
        </w:rPr>
        <w:t>łem</w:t>
      </w:r>
      <w:r w:rsidR="00BB1946" w:rsidRPr="00BB1946">
        <w:rPr>
          <w:i/>
          <w:iCs/>
          <w:strike/>
        </w:rPr>
        <w:t xml:space="preserve"> </w:t>
      </w:r>
      <w:r w:rsidR="0040512F" w:rsidRPr="00BB1946">
        <w:rPr>
          <w:i/>
          <w:iCs/>
          <w:strike/>
        </w:rPr>
        <w:t>zagrożenia mogą być wypadki w</w:t>
      </w:r>
      <w:r w:rsidR="00BB1946" w:rsidRPr="00BB1946">
        <w:rPr>
          <w:i/>
          <w:iCs/>
          <w:strike/>
        </w:rPr>
        <w:t xml:space="preserve"> </w:t>
      </w:r>
      <w:r w:rsidR="0040512F" w:rsidRPr="00BB1946">
        <w:rPr>
          <w:i/>
          <w:iCs/>
          <w:strike/>
        </w:rPr>
        <w:t>r</w:t>
      </w:r>
      <w:r w:rsidR="00BB1946" w:rsidRPr="00BB1946">
        <w:rPr>
          <w:i/>
          <w:iCs/>
          <w:strike/>
        </w:rPr>
        <w:t>uch</w:t>
      </w:r>
      <w:r w:rsidR="0040512F" w:rsidRPr="00BB1946">
        <w:rPr>
          <w:i/>
          <w:iCs/>
          <w:strike/>
        </w:rPr>
        <w:t>u drogowym.</w:t>
      </w:r>
    </w:p>
    <w:p w14:paraId="015B9C9A" w14:textId="77777777" w:rsidR="00BB1946" w:rsidRDefault="0040512F" w:rsidP="00AC1307">
      <w:pPr>
        <w:pStyle w:val="Akapitzlist"/>
        <w:numPr>
          <w:ilvl w:val="0"/>
          <w:numId w:val="51"/>
        </w:numPr>
      </w:pPr>
      <w:r w:rsidRPr="00BB1946">
        <w:t>Obiekty i tereny chronione na podstawie ustawy o ochronie zabytków i opiece nad zabytkami z dnia 23 lipca 2003 roku (Dz.U. z 2003 roku,</w:t>
      </w:r>
      <w:r w:rsidR="00BB1946">
        <w:t xml:space="preserve"> </w:t>
      </w:r>
      <w:r w:rsidRPr="00BB1946">
        <w:t>nr 162, poz. 1568).</w:t>
      </w:r>
    </w:p>
    <w:p w14:paraId="2AE32996" w14:textId="77777777" w:rsidR="00BB1946" w:rsidRDefault="0040512F" w:rsidP="00BB1946">
      <w:pPr>
        <w:pStyle w:val="Akapitzlist"/>
      </w:pPr>
      <w:r w:rsidRPr="00BB1946">
        <w:t>Ochronie i opiece podlegają zabytki, obiekty i stanowiska archeologiczne, których opis zawarty jest w rozdziale nr 4 niniejszego opracowania</w:t>
      </w:r>
    </w:p>
    <w:p w14:paraId="2347BBEC" w14:textId="013576F6" w:rsidR="00BD0CB4" w:rsidRDefault="0040512F" w:rsidP="00AC1307">
      <w:pPr>
        <w:pStyle w:val="Akapitzlist"/>
        <w:numPr>
          <w:ilvl w:val="0"/>
          <w:numId w:val="51"/>
        </w:numPr>
      </w:pPr>
      <w:r>
        <w:t>Obiekty i tereny chronione na podstawie ustawy o ochronie przyrody z dnia 16 kwietnia 2004 roku (Dz.U. Nr 92</w:t>
      </w:r>
      <w:r w:rsidR="008A45F1">
        <w:t xml:space="preserve">, </w:t>
      </w:r>
      <w:r>
        <w:t>poz. 880 z póżn. zm. z 2004 roku)</w:t>
      </w:r>
    </w:p>
    <w:p w14:paraId="120124B4" w14:textId="1448E4B9" w:rsidR="00BD0CB4" w:rsidRPr="00BB1946" w:rsidRDefault="0040512F" w:rsidP="00AC1307">
      <w:pPr>
        <w:pStyle w:val="Akapitzlist"/>
        <w:numPr>
          <w:ilvl w:val="0"/>
          <w:numId w:val="52"/>
        </w:numPr>
      </w:pPr>
      <w:r w:rsidRPr="00BB1946">
        <w:t>Nadgoplański Park Tysiąclecia - park krajobrazowy,</w:t>
      </w:r>
    </w:p>
    <w:p w14:paraId="50E9CA4E" w14:textId="4B7B4075" w:rsidR="00BD0CB4" w:rsidRPr="00BB1946" w:rsidRDefault="0040512F" w:rsidP="00AC1307">
      <w:pPr>
        <w:pStyle w:val="Akapitzlist"/>
        <w:numPr>
          <w:ilvl w:val="0"/>
          <w:numId w:val="52"/>
        </w:numPr>
      </w:pPr>
      <w:r w:rsidRPr="00BB1946">
        <w:t>Obszar Specjalnej Ochrony Natura 2000 „Ostoja Nadgoplańska” (kod obszaru PLB 040004)</w:t>
      </w:r>
    </w:p>
    <w:p w14:paraId="34030607" w14:textId="77777777" w:rsidR="00BD0CB4" w:rsidRPr="00BB1946" w:rsidRDefault="0040512F" w:rsidP="00AC1307">
      <w:pPr>
        <w:pStyle w:val="Akapitzlist"/>
        <w:numPr>
          <w:ilvl w:val="0"/>
          <w:numId w:val="52"/>
        </w:numPr>
      </w:pPr>
      <w:r w:rsidRPr="00BB1946">
        <w:t>Specjalny Obszar Ochrony Siedlisk Natura 2000 „Jezioro Gopło” (kod obszaru PLH 040007)</w:t>
      </w:r>
    </w:p>
    <w:p w14:paraId="730AFF66" w14:textId="5264ABA2" w:rsidR="00BD0CB4" w:rsidRPr="00BB1946" w:rsidRDefault="0040512F" w:rsidP="00AC1307">
      <w:pPr>
        <w:pStyle w:val="Akapitzlist"/>
        <w:numPr>
          <w:ilvl w:val="0"/>
          <w:numId w:val="52"/>
        </w:numPr>
      </w:pPr>
      <w:r w:rsidRPr="00BB1946">
        <w:t>Goplańsko - Kujawski Obszar Chronionego Krajobrazu.</w:t>
      </w:r>
    </w:p>
    <w:p w14:paraId="07F4E97D" w14:textId="59892CFF" w:rsidR="00BD0CB4" w:rsidRPr="00BB1946" w:rsidRDefault="0040512F" w:rsidP="00AC1307">
      <w:pPr>
        <w:pStyle w:val="Akapitzlist"/>
        <w:numPr>
          <w:ilvl w:val="0"/>
          <w:numId w:val="51"/>
        </w:numPr>
      </w:pPr>
      <w:r w:rsidRPr="00BB1946">
        <w:t>Obiekty i tereny chronione na podstawie ustawy o ochronie gruntów rolnych i leśnych z dnia 3 lutego 1905 roku (Dz.U.Nr 16,poz.78 z 1995 r. z póżn. zm.)</w:t>
      </w:r>
    </w:p>
    <w:p w14:paraId="59AE1695" w14:textId="236DC538" w:rsidR="00BD0CB4" w:rsidRDefault="0040512F" w:rsidP="00BB1946">
      <w:pPr>
        <w:pStyle w:val="Akapitzlist"/>
      </w:pPr>
      <w:r>
        <w:t>Ochrona gruntów rolnych i leśnych polega na ograniczaniu przeznaczenia tychże gruntów na cele nierolne i nieleśne, zachowaniu naturalnych torfowisk i zbiorników wodnych.</w:t>
      </w:r>
    </w:p>
    <w:p w14:paraId="65EA7D0D" w14:textId="77777777" w:rsidR="00BB1946" w:rsidRDefault="0040512F" w:rsidP="00AC1307">
      <w:pPr>
        <w:pStyle w:val="Akapitzlist"/>
        <w:numPr>
          <w:ilvl w:val="0"/>
          <w:numId w:val="51"/>
        </w:numPr>
      </w:pPr>
      <w:r>
        <w:t>Obiekty i tereny chronione na podstawie ustawy Prawo Wodne z dnia 18 lipca 2001 r. (Dz.U. Nr 1152,poz. 1229 ze zmianami).</w:t>
      </w:r>
    </w:p>
    <w:p w14:paraId="0B74A52C" w14:textId="30EBECDC" w:rsidR="00BD0CB4" w:rsidRDefault="0040512F" w:rsidP="00BB1946">
      <w:pPr>
        <w:pStyle w:val="Akapitzlist"/>
      </w:pPr>
      <w:r>
        <w:t>Ochronie podlegają wody, ujęcia wód wraz z ich strefami ochronnymi, obszary zagrożone powodzią.</w:t>
      </w:r>
    </w:p>
    <w:p w14:paraId="14F13E56" w14:textId="5511C9DB" w:rsidR="00BD0CB4" w:rsidRDefault="0040512F" w:rsidP="00AC1307">
      <w:pPr>
        <w:pStyle w:val="Akapitzlist"/>
        <w:numPr>
          <w:ilvl w:val="0"/>
          <w:numId w:val="51"/>
        </w:numPr>
      </w:pPr>
      <w:r>
        <w:t>Obiekty i tereny chronione na podstawie ustawy Prawo Geologiczne i górnicze z dnia 4 lutego 1994 r. (Dz.U. Nr 16, poz.78 z 1995 r. ze zmianami).</w:t>
      </w:r>
    </w:p>
    <w:p w14:paraId="05F1294F" w14:textId="77777777" w:rsidR="00BD0CB4" w:rsidRPr="00BB1946" w:rsidRDefault="0040512F" w:rsidP="00BB1946">
      <w:r w:rsidRPr="00BB1946">
        <w:t>Na terenie gminy ochronie podlegają złoża kopalin, wód podziemnych i innych składników środowiska związanych z wykonywaniem prac geologicznych i eksploatacją kopalin, opisanych w rozdziale 3.</w:t>
      </w:r>
    </w:p>
    <w:p w14:paraId="0FCA7ACB" w14:textId="5F070849" w:rsidR="00BD0CB4" w:rsidRDefault="0040512F" w:rsidP="001D5BDE">
      <w:pPr>
        <w:pStyle w:val="Nagwek2"/>
        <w:numPr>
          <w:ilvl w:val="0"/>
          <w:numId w:val="96"/>
        </w:numPr>
      </w:pPr>
      <w:bookmarkStart w:id="319" w:name="_Toc86064353"/>
      <w:bookmarkStart w:id="320" w:name="_Toc143083039"/>
      <w:r>
        <w:t>Występowanie obszarów naturalnych zagrożeń geologicznych</w:t>
      </w:r>
      <w:bookmarkEnd w:id="319"/>
      <w:bookmarkEnd w:id="320"/>
    </w:p>
    <w:p w14:paraId="65D56EF9" w14:textId="097F08F1" w:rsidR="00BD0CB4" w:rsidRDefault="0040512F" w:rsidP="00330C48">
      <w:r>
        <w:t xml:space="preserve">Na </w:t>
      </w:r>
      <w:r w:rsidRPr="00E86DB9">
        <w:t>terenie gminy nie występują naturalne zagrożenia geologiczne.</w:t>
      </w:r>
    </w:p>
    <w:p w14:paraId="6986B44E" w14:textId="77777777" w:rsidR="00950E79" w:rsidRDefault="00950E79" w:rsidP="00330C48"/>
    <w:p w14:paraId="3D8B9E3A" w14:textId="77777777" w:rsidR="00047CF8" w:rsidRDefault="00047CF8" w:rsidP="00047CF8">
      <w:pPr>
        <w:widowControl/>
        <w:shd w:val="clear" w:color="auto" w:fill="BDD6EE" w:themeFill="accent5" w:themeFillTint="66"/>
        <w:rPr>
          <w:rFonts w:eastAsia="Times New Roman" w:cs="Times New Roman"/>
          <w:color w:val="auto"/>
          <w:lang w:eastAsia="en-US" w:bidi="ar-SA"/>
        </w:rPr>
      </w:pPr>
      <w:r w:rsidRPr="000E062A">
        <w:rPr>
          <w:rFonts w:eastAsia="Times New Roman" w:cs="Times New Roman"/>
          <w:color w:val="auto"/>
          <w:lang w:eastAsia="en-US" w:bidi="ar-SA"/>
        </w:rPr>
        <w:t xml:space="preserve">Zgodnie z opracowaniem pn.: „Rejestr terenów, na których wystąpiły ruchy masowe oraz terenów zagrożonych ruchami masowymi ziemi w wybranych gminach na terenie powiatu konińskiego, dla potrzeb wdrożenia programu monitoringu tych terenów (2019 r.)”, dotyczącym m.in. gminy Skulsk na obszarze objętym zmianom nie ma terenów, na których występują ruchy masowe oraz tereny zagrożone ruchami masowymi ziemi. </w:t>
      </w:r>
    </w:p>
    <w:p w14:paraId="7C2F20CC" w14:textId="31A8F613" w:rsidR="002701D6" w:rsidRDefault="00047CF8" w:rsidP="00047CF8">
      <w:pPr>
        <w:rPr>
          <w:rFonts w:eastAsia="Times New Roman" w:cs="Times New Roman"/>
          <w:color w:val="auto"/>
          <w:shd w:val="clear" w:color="auto" w:fill="BDD6EE" w:themeFill="accent5" w:themeFillTint="66"/>
          <w:lang w:eastAsia="ar-SA" w:bidi="ar-SA"/>
        </w:rPr>
      </w:pPr>
      <w:r w:rsidRPr="00047CF8">
        <w:rPr>
          <w:rFonts w:eastAsia="Times New Roman" w:cs="Times New Roman"/>
          <w:color w:val="auto"/>
          <w:shd w:val="clear" w:color="auto" w:fill="BDD6EE" w:themeFill="accent5" w:themeFillTint="66"/>
          <w:lang w:eastAsia="ar-SA" w:bidi="ar-SA"/>
        </w:rPr>
        <w:t xml:space="preserve">Rejestr został opracowany z wyłączeniem czynnych zwałowisk, hałd oraz </w:t>
      </w:r>
      <w:r w:rsidRPr="00950E79">
        <w:rPr>
          <w:rFonts w:eastAsia="Times New Roman" w:cs="Times New Roman"/>
          <w:color w:val="auto"/>
          <w:shd w:val="clear" w:color="auto" w:fill="BDD6EE" w:themeFill="accent5" w:themeFillTint="66"/>
          <w:lang w:eastAsia="ar-SA" w:bidi="ar-SA"/>
        </w:rPr>
        <w:t>wyrobisk kopalnianych.</w:t>
      </w:r>
    </w:p>
    <w:p w14:paraId="33788592" w14:textId="2E0D4174" w:rsidR="00047CF8" w:rsidRPr="002701D6" w:rsidRDefault="002701D6" w:rsidP="002701D6">
      <w:pPr>
        <w:spacing w:line="240" w:lineRule="auto"/>
        <w:jc w:val="left"/>
        <w:rPr>
          <w:rFonts w:eastAsia="Times New Roman" w:cs="Times New Roman"/>
          <w:color w:val="auto"/>
          <w:shd w:val="clear" w:color="auto" w:fill="BDD6EE" w:themeFill="accent5" w:themeFillTint="66"/>
          <w:lang w:eastAsia="ar-SA" w:bidi="ar-SA"/>
        </w:rPr>
      </w:pPr>
      <w:r>
        <w:rPr>
          <w:rFonts w:eastAsia="Times New Roman" w:cs="Times New Roman"/>
          <w:color w:val="auto"/>
          <w:shd w:val="clear" w:color="auto" w:fill="BDD6EE" w:themeFill="accent5" w:themeFillTint="66"/>
          <w:lang w:eastAsia="ar-SA" w:bidi="ar-SA"/>
        </w:rPr>
        <w:br w:type="page"/>
      </w:r>
    </w:p>
    <w:p w14:paraId="2F1897CD" w14:textId="77777777" w:rsidR="00BB1946" w:rsidRPr="00E86DB9" w:rsidRDefault="00BB1946" w:rsidP="00330C48"/>
    <w:p w14:paraId="480F2D42" w14:textId="2F070050" w:rsidR="00BD0CB4" w:rsidRDefault="00DE5336" w:rsidP="001D5BDE">
      <w:pPr>
        <w:pStyle w:val="Nagwek2"/>
        <w:numPr>
          <w:ilvl w:val="0"/>
          <w:numId w:val="96"/>
        </w:numPr>
      </w:pPr>
      <w:bookmarkStart w:id="321" w:name="_Toc86064354"/>
      <w:r w:rsidRPr="00E86DB9">
        <w:t xml:space="preserve"> </w:t>
      </w:r>
      <w:bookmarkStart w:id="322" w:name="_Toc143083040"/>
      <w:r w:rsidR="0040512F" w:rsidRPr="00E86DB9">
        <w:t>Występowanie udokumentowanych złóż kopalin oraz zasobów wód podziemnych</w:t>
      </w:r>
      <w:r w:rsidR="0040512F">
        <w:t>.</w:t>
      </w:r>
      <w:bookmarkEnd w:id="321"/>
      <w:bookmarkEnd w:id="322"/>
    </w:p>
    <w:p w14:paraId="5498D706" w14:textId="14A90E08" w:rsidR="005E111B" w:rsidRPr="005B5F54" w:rsidRDefault="005E111B" w:rsidP="005B5F54">
      <w:r w:rsidRPr="005B5F54">
        <w:rPr>
          <w:shd w:val="clear" w:color="auto" w:fill="BDD6EE" w:themeFill="accent5" w:themeFillTint="66"/>
        </w:rPr>
        <w:t>Na terenie gminy Skulsk występują udokumentowane złoża surowców naturalnych:</w:t>
      </w:r>
    </w:p>
    <w:p w14:paraId="067DEA9C" w14:textId="7D919522" w:rsidR="005E111B" w:rsidRDefault="005E111B" w:rsidP="005B5F54">
      <w:pPr>
        <w:pStyle w:val="Legenda"/>
        <w:keepNext/>
      </w:pPr>
      <w:bookmarkStart w:id="323" w:name="_Toc94806705"/>
      <w:bookmarkStart w:id="324" w:name="_Toc128557319"/>
      <w:r w:rsidRPr="005B5F54">
        <w:rPr>
          <w:shd w:val="clear" w:color="auto" w:fill="BDD6EE" w:themeFill="accent5" w:themeFillTint="66"/>
        </w:rPr>
        <w:t xml:space="preserve">Tabela </w:t>
      </w:r>
      <w:r w:rsidRPr="005B5F54">
        <w:rPr>
          <w:shd w:val="clear" w:color="auto" w:fill="BDD6EE" w:themeFill="accent5" w:themeFillTint="66"/>
        </w:rPr>
        <w:fldChar w:fldCharType="begin"/>
      </w:r>
      <w:r w:rsidRPr="005B5F54">
        <w:rPr>
          <w:shd w:val="clear" w:color="auto" w:fill="BDD6EE" w:themeFill="accent5" w:themeFillTint="66"/>
        </w:rPr>
        <w:instrText xml:space="preserve"> SEQ Tabela \* ARABIC </w:instrText>
      </w:r>
      <w:r w:rsidRPr="005B5F54">
        <w:rPr>
          <w:shd w:val="clear" w:color="auto" w:fill="BDD6EE" w:themeFill="accent5" w:themeFillTint="66"/>
        </w:rPr>
        <w:fldChar w:fldCharType="separate"/>
      </w:r>
      <w:r w:rsidR="00B63B85">
        <w:rPr>
          <w:noProof/>
          <w:shd w:val="clear" w:color="auto" w:fill="BDD6EE" w:themeFill="accent5" w:themeFillTint="66"/>
        </w:rPr>
        <w:t>5</w:t>
      </w:r>
      <w:r w:rsidRPr="005B5F54">
        <w:rPr>
          <w:noProof/>
          <w:shd w:val="clear" w:color="auto" w:fill="BDD6EE" w:themeFill="accent5" w:themeFillTint="66"/>
        </w:rPr>
        <w:fldChar w:fldCharType="end"/>
      </w:r>
      <w:r w:rsidRPr="005B5F54">
        <w:rPr>
          <w:shd w:val="clear" w:color="auto" w:fill="BDD6EE" w:themeFill="accent5" w:themeFillTint="66"/>
        </w:rPr>
        <w:t>. Wykaz udokumentowanych złóż surowców naturalnych na terenie gminy Skulsk</w:t>
      </w:r>
      <w:r w:rsidRPr="005B5F54">
        <w:rPr>
          <w:rStyle w:val="Odwoanieprzypisudolnego"/>
          <w:shd w:val="clear" w:color="auto" w:fill="BDD6EE" w:themeFill="accent5" w:themeFillTint="66"/>
        </w:rPr>
        <w:footnoteReference w:id="1"/>
      </w:r>
      <w:bookmarkEnd w:id="323"/>
      <w:bookmarkEnd w:id="324"/>
    </w:p>
    <w:tbl>
      <w:tblPr>
        <w:tblStyle w:val="Tabela-Siatka"/>
        <w:tblW w:w="0" w:type="auto"/>
        <w:jc w:val="center"/>
        <w:tblLook w:val="04A0" w:firstRow="1" w:lastRow="0" w:firstColumn="1" w:lastColumn="0" w:noHBand="0" w:noVBand="1"/>
      </w:tblPr>
      <w:tblGrid>
        <w:gridCol w:w="531"/>
        <w:gridCol w:w="1683"/>
        <w:gridCol w:w="2096"/>
        <w:gridCol w:w="2228"/>
        <w:gridCol w:w="3066"/>
      </w:tblGrid>
      <w:tr w:rsidR="005E111B" w:rsidRPr="00250B58" w14:paraId="5879325F" w14:textId="77777777" w:rsidTr="005B5F54">
        <w:trPr>
          <w:trHeight w:val="656"/>
          <w:jc w:val="center"/>
        </w:trPr>
        <w:tc>
          <w:tcPr>
            <w:tcW w:w="531" w:type="dxa"/>
            <w:vAlign w:val="center"/>
          </w:tcPr>
          <w:p w14:paraId="62EB165C" w14:textId="77777777" w:rsidR="005E111B" w:rsidRPr="005B5F54" w:rsidRDefault="005E111B" w:rsidP="005B5F54">
            <w:pPr>
              <w:jc w:val="center"/>
              <w:rPr>
                <w:rFonts w:asciiTheme="minorHAnsi" w:hAnsiTheme="minorHAnsi" w:cstheme="minorHAnsi"/>
                <w:b/>
                <w:bCs/>
                <w:i/>
                <w:iCs/>
                <w:sz w:val="20"/>
                <w:szCs w:val="20"/>
              </w:rPr>
            </w:pPr>
            <w:r w:rsidRPr="005B5F54">
              <w:rPr>
                <w:rFonts w:asciiTheme="minorHAnsi" w:hAnsiTheme="minorHAnsi" w:cstheme="minorHAnsi"/>
                <w:b/>
                <w:bCs/>
                <w:i/>
                <w:iCs/>
                <w:sz w:val="20"/>
                <w:szCs w:val="20"/>
              </w:rPr>
              <w:t>Lp.</w:t>
            </w:r>
          </w:p>
        </w:tc>
        <w:tc>
          <w:tcPr>
            <w:tcW w:w="1683" w:type="dxa"/>
            <w:vAlign w:val="center"/>
          </w:tcPr>
          <w:p w14:paraId="6FC5C0F4" w14:textId="77777777" w:rsidR="005E111B" w:rsidRPr="005B5F54" w:rsidRDefault="005E111B" w:rsidP="005B5F54">
            <w:pPr>
              <w:jc w:val="center"/>
              <w:rPr>
                <w:rFonts w:asciiTheme="minorHAnsi" w:hAnsiTheme="minorHAnsi" w:cstheme="minorHAnsi"/>
                <w:b/>
                <w:bCs/>
                <w:i/>
                <w:iCs/>
                <w:sz w:val="20"/>
                <w:szCs w:val="20"/>
              </w:rPr>
            </w:pPr>
            <w:r w:rsidRPr="005B5F54">
              <w:rPr>
                <w:rFonts w:asciiTheme="minorHAnsi" w:hAnsiTheme="minorHAnsi" w:cstheme="minorHAnsi"/>
                <w:b/>
                <w:bCs/>
                <w:i/>
                <w:iCs/>
                <w:sz w:val="20"/>
                <w:szCs w:val="20"/>
              </w:rPr>
              <w:t>Nazwa złoża</w:t>
            </w:r>
          </w:p>
        </w:tc>
        <w:tc>
          <w:tcPr>
            <w:tcW w:w="2096" w:type="dxa"/>
            <w:vAlign w:val="center"/>
          </w:tcPr>
          <w:p w14:paraId="1088424F" w14:textId="77777777" w:rsidR="005E111B" w:rsidRPr="005B5F54" w:rsidRDefault="005E111B" w:rsidP="005B5F54">
            <w:pPr>
              <w:jc w:val="center"/>
              <w:rPr>
                <w:rFonts w:asciiTheme="minorHAnsi" w:hAnsiTheme="minorHAnsi" w:cstheme="minorHAnsi"/>
                <w:b/>
                <w:bCs/>
                <w:i/>
                <w:iCs/>
                <w:sz w:val="20"/>
                <w:szCs w:val="20"/>
              </w:rPr>
            </w:pPr>
            <w:r w:rsidRPr="005B5F54">
              <w:rPr>
                <w:rFonts w:asciiTheme="minorHAnsi" w:hAnsiTheme="minorHAnsi" w:cstheme="minorHAnsi"/>
                <w:b/>
                <w:bCs/>
                <w:i/>
                <w:iCs/>
                <w:sz w:val="20"/>
                <w:szCs w:val="20"/>
              </w:rPr>
              <w:t>Stan zagospodarowania</w:t>
            </w:r>
          </w:p>
        </w:tc>
        <w:tc>
          <w:tcPr>
            <w:tcW w:w="2228" w:type="dxa"/>
            <w:vAlign w:val="center"/>
          </w:tcPr>
          <w:p w14:paraId="5664994E" w14:textId="77777777" w:rsidR="005E111B" w:rsidRPr="005B5F54" w:rsidRDefault="005E111B" w:rsidP="005B5F54">
            <w:pPr>
              <w:jc w:val="center"/>
              <w:rPr>
                <w:rFonts w:asciiTheme="minorHAnsi" w:hAnsiTheme="minorHAnsi" w:cstheme="minorHAnsi"/>
                <w:b/>
                <w:bCs/>
                <w:i/>
                <w:iCs/>
                <w:sz w:val="20"/>
                <w:szCs w:val="20"/>
              </w:rPr>
            </w:pPr>
            <w:r w:rsidRPr="005B5F54">
              <w:rPr>
                <w:rFonts w:asciiTheme="minorHAnsi" w:hAnsiTheme="minorHAnsi" w:cstheme="minorHAnsi"/>
                <w:b/>
                <w:bCs/>
                <w:i/>
                <w:iCs/>
                <w:sz w:val="20"/>
                <w:szCs w:val="20"/>
              </w:rPr>
              <w:t>Nazwa kopaliny</w:t>
            </w:r>
          </w:p>
        </w:tc>
        <w:tc>
          <w:tcPr>
            <w:tcW w:w="3066" w:type="dxa"/>
            <w:vAlign w:val="center"/>
          </w:tcPr>
          <w:p w14:paraId="6C5A1F8C" w14:textId="77777777" w:rsidR="005E111B" w:rsidRPr="005B5F54" w:rsidRDefault="005E111B" w:rsidP="005B5F54">
            <w:pPr>
              <w:jc w:val="center"/>
              <w:rPr>
                <w:rFonts w:asciiTheme="minorHAnsi" w:hAnsiTheme="minorHAnsi" w:cstheme="minorHAnsi"/>
                <w:b/>
                <w:bCs/>
                <w:i/>
                <w:iCs/>
                <w:sz w:val="20"/>
                <w:szCs w:val="20"/>
              </w:rPr>
            </w:pPr>
            <w:r w:rsidRPr="005B5F54">
              <w:rPr>
                <w:rFonts w:asciiTheme="minorHAnsi" w:hAnsiTheme="minorHAnsi" w:cstheme="minorHAnsi"/>
                <w:b/>
                <w:bCs/>
                <w:i/>
                <w:iCs/>
                <w:sz w:val="20"/>
                <w:szCs w:val="20"/>
              </w:rPr>
              <w:t>Nr decyzji, data, organ</w:t>
            </w:r>
          </w:p>
        </w:tc>
      </w:tr>
      <w:tr w:rsidR="005E111B" w:rsidRPr="00250B58" w14:paraId="54B1B0B0" w14:textId="77777777" w:rsidTr="005E111B">
        <w:trPr>
          <w:jc w:val="center"/>
        </w:trPr>
        <w:tc>
          <w:tcPr>
            <w:tcW w:w="531" w:type="dxa"/>
            <w:vAlign w:val="center"/>
          </w:tcPr>
          <w:p w14:paraId="3C8E51BC"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1.</w:t>
            </w:r>
          </w:p>
        </w:tc>
        <w:tc>
          <w:tcPr>
            <w:tcW w:w="1683" w:type="dxa"/>
            <w:vAlign w:val="center"/>
          </w:tcPr>
          <w:p w14:paraId="3AE2705D"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Gawrony</w:t>
            </w:r>
          </w:p>
        </w:tc>
        <w:tc>
          <w:tcPr>
            <w:tcW w:w="2096" w:type="dxa"/>
            <w:vAlign w:val="center"/>
          </w:tcPr>
          <w:p w14:paraId="1BFD7C2D"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złoże rozpoznane szczegółowo</w:t>
            </w:r>
          </w:p>
        </w:tc>
        <w:tc>
          <w:tcPr>
            <w:tcW w:w="2228" w:type="dxa"/>
            <w:vAlign w:val="center"/>
          </w:tcPr>
          <w:p w14:paraId="66917C66"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Kruszywa naturalne</w:t>
            </w:r>
          </w:p>
        </w:tc>
        <w:tc>
          <w:tcPr>
            <w:tcW w:w="3066" w:type="dxa"/>
            <w:vAlign w:val="center"/>
          </w:tcPr>
          <w:p w14:paraId="765E3BC7"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DSR.IV.7510-58/09</w:t>
            </w:r>
          </w:p>
          <w:p w14:paraId="1828429F"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2009-09-23</w:t>
            </w:r>
          </w:p>
          <w:p w14:paraId="5B909504"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Marszałek województwa - Poznań</w:t>
            </w:r>
          </w:p>
        </w:tc>
      </w:tr>
      <w:tr w:rsidR="005E111B" w:rsidRPr="00250B58" w14:paraId="3B7384F8" w14:textId="77777777" w:rsidTr="005E111B">
        <w:trPr>
          <w:jc w:val="center"/>
        </w:trPr>
        <w:tc>
          <w:tcPr>
            <w:tcW w:w="531" w:type="dxa"/>
            <w:vAlign w:val="center"/>
          </w:tcPr>
          <w:p w14:paraId="3FD441E7"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2.</w:t>
            </w:r>
          </w:p>
        </w:tc>
        <w:tc>
          <w:tcPr>
            <w:tcW w:w="1683" w:type="dxa"/>
            <w:vAlign w:val="center"/>
          </w:tcPr>
          <w:p w14:paraId="4CF11F52"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Gawrony I</w:t>
            </w:r>
          </w:p>
        </w:tc>
        <w:tc>
          <w:tcPr>
            <w:tcW w:w="2096" w:type="dxa"/>
            <w:vAlign w:val="center"/>
          </w:tcPr>
          <w:p w14:paraId="594B75EA"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złoże rozpoznane szczegółowo</w:t>
            </w:r>
          </w:p>
        </w:tc>
        <w:tc>
          <w:tcPr>
            <w:tcW w:w="2228" w:type="dxa"/>
            <w:vAlign w:val="center"/>
          </w:tcPr>
          <w:p w14:paraId="3EF765C7"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Kruszywa naturalne</w:t>
            </w:r>
          </w:p>
        </w:tc>
        <w:tc>
          <w:tcPr>
            <w:tcW w:w="3066" w:type="dxa"/>
            <w:vAlign w:val="center"/>
          </w:tcPr>
          <w:p w14:paraId="34085FFB"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WO.7513-13/09</w:t>
            </w:r>
          </w:p>
          <w:p w14:paraId="4056EE1C"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2009-10-06</w:t>
            </w:r>
          </w:p>
          <w:p w14:paraId="61F97E6A"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Starosta - Konin</w:t>
            </w:r>
          </w:p>
        </w:tc>
      </w:tr>
      <w:tr w:rsidR="005E111B" w:rsidRPr="00250B58" w14:paraId="344F4152" w14:textId="77777777" w:rsidTr="005E111B">
        <w:trPr>
          <w:jc w:val="center"/>
        </w:trPr>
        <w:tc>
          <w:tcPr>
            <w:tcW w:w="531" w:type="dxa"/>
            <w:vAlign w:val="center"/>
          </w:tcPr>
          <w:p w14:paraId="59C0FD7A"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3.</w:t>
            </w:r>
          </w:p>
        </w:tc>
        <w:tc>
          <w:tcPr>
            <w:tcW w:w="1683" w:type="dxa"/>
            <w:vAlign w:val="center"/>
          </w:tcPr>
          <w:p w14:paraId="5BC913ED"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Mielnica II</w:t>
            </w:r>
          </w:p>
        </w:tc>
        <w:tc>
          <w:tcPr>
            <w:tcW w:w="2096" w:type="dxa"/>
            <w:vAlign w:val="center"/>
          </w:tcPr>
          <w:p w14:paraId="4C0E466F"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eksploatacja złoża zaniechana</w:t>
            </w:r>
          </w:p>
        </w:tc>
        <w:tc>
          <w:tcPr>
            <w:tcW w:w="2228" w:type="dxa"/>
            <w:vAlign w:val="center"/>
          </w:tcPr>
          <w:p w14:paraId="5AB0FA46"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Kruszywa naturalne</w:t>
            </w:r>
          </w:p>
        </w:tc>
        <w:tc>
          <w:tcPr>
            <w:tcW w:w="3066" w:type="dxa"/>
            <w:vAlign w:val="center"/>
          </w:tcPr>
          <w:p w14:paraId="527E2320"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PG.6528.10.2018</w:t>
            </w:r>
          </w:p>
          <w:p w14:paraId="4C165858"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2018-12-06</w:t>
            </w:r>
          </w:p>
          <w:p w14:paraId="1047FA05"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Starosta - Konin</w:t>
            </w:r>
          </w:p>
        </w:tc>
      </w:tr>
      <w:tr w:rsidR="005E111B" w:rsidRPr="00250B58" w14:paraId="57340D62" w14:textId="77777777" w:rsidTr="005E111B">
        <w:trPr>
          <w:jc w:val="center"/>
        </w:trPr>
        <w:tc>
          <w:tcPr>
            <w:tcW w:w="531" w:type="dxa"/>
            <w:vAlign w:val="center"/>
          </w:tcPr>
          <w:p w14:paraId="5F89C6C5"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4.</w:t>
            </w:r>
          </w:p>
        </w:tc>
        <w:tc>
          <w:tcPr>
            <w:tcW w:w="1683" w:type="dxa"/>
            <w:vAlign w:val="center"/>
          </w:tcPr>
          <w:p w14:paraId="439B678E"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Mielnica IV</w:t>
            </w:r>
          </w:p>
        </w:tc>
        <w:tc>
          <w:tcPr>
            <w:tcW w:w="2096" w:type="dxa"/>
            <w:vAlign w:val="center"/>
          </w:tcPr>
          <w:p w14:paraId="3BE09352"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złoże rozpoznane szczegółowo</w:t>
            </w:r>
          </w:p>
        </w:tc>
        <w:tc>
          <w:tcPr>
            <w:tcW w:w="2228" w:type="dxa"/>
            <w:vAlign w:val="center"/>
          </w:tcPr>
          <w:p w14:paraId="3180775F"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Kruszywa naturalne</w:t>
            </w:r>
          </w:p>
        </w:tc>
        <w:tc>
          <w:tcPr>
            <w:tcW w:w="3066" w:type="dxa"/>
            <w:vAlign w:val="center"/>
          </w:tcPr>
          <w:p w14:paraId="28705566"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DSR.IV.7510-54/08</w:t>
            </w:r>
          </w:p>
          <w:p w14:paraId="7888F461"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2008-12-03</w:t>
            </w:r>
          </w:p>
          <w:p w14:paraId="391434A2"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Marszałek województwa - Poznań</w:t>
            </w:r>
          </w:p>
        </w:tc>
      </w:tr>
      <w:tr w:rsidR="005E111B" w:rsidRPr="00250B58" w14:paraId="373A76A5" w14:textId="77777777" w:rsidTr="005E111B">
        <w:trPr>
          <w:jc w:val="center"/>
        </w:trPr>
        <w:tc>
          <w:tcPr>
            <w:tcW w:w="531" w:type="dxa"/>
            <w:vAlign w:val="center"/>
          </w:tcPr>
          <w:p w14:paraId="02F23CFA"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5.</w:t>
            </w:r>
          </w:p>
        </w:tc>
        <w:tc>
          <w:tcPr>
            <w:tcW w:w="1683" w:type="dxa"/>
            <w:vAlign w:val="center"/>
          </w:tcPr>
          <w:p w14:paraId="2219E42A"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Mielnica VI</w:t>
            </w:r>
          </w:p>
        </w:tc>
        <w:tc>
          <w:tcPr>
            <w:tcW w:w="2096" w:type="dxa"/>
            <w:vAlign w:val="center"/>
          </w:tcPr>
          <w:p w14:paraId="5652F294"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złoże zagospodarowane</w:t>
            </w:r>
          </w:p>
        </w:tc>
        <w:tc>
          <w:tcPr>
            <w:tcW w:w="2228" w:type="dxa"/>
            <w:vAlign w:val="center"/>
          </w:tcPr>
          <w:p w14:paraId="47310802"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Kruszywa naturalne</w:t>
            </w:r>
          </w:p>
        </w:tc>
        <w:tc>
          <w:tcPr>
            <w:tcW w:w="3066" w:type="dxa"/>
            <w:vAlign w:val="center"/>
          </w:tcPr>
          <w:p w14:paraId="3F0D1250"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WOS.6528.9.2014</w:t>
            </w:r>
          </w:p>
          <w:p w14:paraId="73845BE1"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2014-07-21</w:t>
            </w:r>
          </w:p>
          <w:p w14:paraId="37C5B841"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Starosta - Konin</w:t>
            </w:r>
          </w:p>
        </w:tc>
      </w:tr>
      <w:tr w:rsidR="005E111B" w:rsidRPr="00250B58" w14:paraId="65FEE8F8" w14:textId="77777777" w:rsidTr="005E111B">
        <w:trPr>
          <w:jc w:val="center"/>
        </w:trPr>
        <w:tc>
          <w:tcPr>
            <w:tcW w:w="531" w:type="dxa"/>
            <w:vAlign w:val="center"/>
          </w:tcPr>
          <w:p w14:paraId="58E67A65"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6.</w:t>
            </w:r>
          </w:p>
        </w:tc>
        <w:tc>
          <w:tcPr>
            <w:tcW w:w="1683" w:type="dxa"/>
            <w:vAlign w:val="center"/>
          </w:tcPr>
          <w:p w14:paraId="1CF26875"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Mielnica VII</w:t>
            </w:r>
          </w:p>
        </w:tc>
        <w:tc>
          <w:tcPr>
            <w:tcW w:w="2096" w:type="dxa"/>
            <w:vAlign w:val="center"/>
          </w:tcPr>
          <w:p w14:paraId="1A9E1C55"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złoże rozpoznane szczegółowo</w:t>
            </w:r>
          </w:p>
        </w:tc>
        <w:tc>
          <w:tcPr>
            <w:tcW w:w="2228" w:type="dxa"/>
            <w:vAlign w:val="center"/>
          </w:tcPr>
          <w:p w14:paraId="3EB1BBD3"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Kruszywa naturalne</w:t>
            </w:r>
          </w:p>
        </w:tc>
        <w:tc>
          <w:tcPr>
            <w:tcW w:w="3066" w:type="dxa"/>
            <w:vAlign w:val="center"/>
          </w:tcPr>
          <w:p w14:paraId="437F6A6A"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PG.6528.6.2020</w:t>
            </w:r>
          </w:p>
          <w:p w14:paraId="0A223968"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2020-12-17</w:t>
            </w:r>
          </w:p>
          <w:p w14:paraId="5E00F68A"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Starosta - Konin</w:t>
            </w:r>
          </w:p>
        </w:tc>
      </w:tr>
      <w:tr w:rsidR="00952D21" w:rsidRPr="00250B58" w14:paraId="63B466AA" w14:textId="77777777" w:rsidTr="005B5F54">
        <w:trPr>
          <w:jc w:val="center"/>
        </w:trPr>
        <w:tc>
          <w:tcPr>
            <w:tcW w:w="531" w:type="dxa"/>
            <w:shd w:val="clear" w:color="auto" w:fill="auto"/>
            <w:vAlign w:val="center"/>
          </w:tcPr>
          <w:p w14:paraId="209EE54D" w14:textId="2D2D4B91" w:rsidR="00952D21" w:rsidRPr="005B5F54" w:rsidRDefault="00952D21" w:rsidP="005B5F54">
            <w:pPr>
              <w:jc w:val="center"/>
              <w:rPr>
                <w:rFonts w:asciiTheme="minorHAnsi" w:hAnsiTheme="minorHAnsi" w:cstheme="minorHAnsi"/>
                <w:sz w:val="20"/>
                <w:szCs w:val="20"/>
              </w:rPr>
            </w:pPr>
            <w:r w:rsidRPr="005B5F54">
              <w:rPr>
                <w:rFonts w:asciiTheme="minorHAnsi" w:hAnsiTheme="minorHAnsi" w:cstheme="minorHAnsi"/>
                <w:sz w:val="20"/>
                <w:szCs w:val="20"/>
              </w:rPr>
              <w:t>7.</w:t>
            </w:r>
          </w:p>
        </w:tc>
        <w:tc>
          <w:tcPr>
            <w:tcW w:w="1683" w:type="dxa"/>
            <w:shd w:val="clear" w:color="auto" w:fill="auto"/>
            <w:vAlign w:val="center"/>
          </w:tcPr>
          <w:p w14:paraId="0ACF762B" w14:textId="6A36E702" w:rsidR="00952D21" w:rsidRPr="005B5F54" w:rsidRDefault="00952D21" w:rsidP="005B5F54">
            <w:pPr>
              <w:rPr>
                <w:rFonts w:asciiTheme="minorHAnsi" w:hAnsiTheme="minorHAnsi" w:cstheme="minorHAnsi"/>
                <w:sz w:val="20"/>
                <w:szCs w:val="20"/>
              </w:rPr>
            </w:pPr>
            <w:r w:rsidRPr="005B5F54">
              <w:rPr>
                <w:rFonts w:asciiTheme="minorHAnsi" w:hAnsiTheme="minorHAnsi" w:cstheme="minorHAnsi"/>
                <w:sz w:val="20"/>
                <w:szCs w:val="20"/>
              </w:rPr>
              <w:t>Mielnica VIII</w:t>
            </w:r>
          </w:p>
        </w:tc>
        <w:tc>
          <w:tcPr>
            <w:tcW w:w="2096" w:type="dxa"/>
            <w:shd w:val="clear" w:color="auto" w:fill="auto"/>
            <w:vAlign w:val="center"/>
          </w:tcPr>
          <w:p w14:paraId="53F51621" w14:textId="50FB636B" w:rsidR="00952D21" w:rsidRPr="005B5F54" w:rsidRDefault="00952D21" w:rsidP="005B5F54">
            <w:pPr>
              <w:jc w:val="center"/>
              <w:rPr>
                <w:rFonts w:asciiTheme="minorHAnsi" w:hAnsiTheme="minorHAnsi" w:cstheme="minorHAnsi"/>
                <w:sz w:val="20"/>
                <w:szCs w:val="20"/>
              </w:rPr>
            </w:pPr>
            <w:r w:rsidRPr="005B5F54">
              <w:rPr>
                <w:rFonts w:asciiTheme="minorHAnsi" w:hAnsiTheme="minorHAnsi" w:cstheme="minorHAnsi"/>
                <w:sz w:val="20"/>
                <w:szCs w:val="20"/>
              </w:rPr>
              <w:t>złoże rozpoznane szczegółowo</w:t>
            </w:r>
          </w:p>
        </w:tc>
        <w:tc>
          <w:tcPr>
            <w:tcW w:w="2228" w:type="dxa"/>
            <w:shd w:val="clear" w:color="auto" w:fill="auto"/>
            <w:vAlign w:val="center"/>
          </w:tcPr>
          <w:p w14:paraId="7C5EC6E7" w14:textId="5721DCC8" w:rsidR="00952D21" w:rsidRPr="005B5F54" w:rsidRDefault="00952D21" w:rsidP="005B5F54">
            <w:pPr>
              <w:jc w:val="center"/>
              <w:rPr>
                <w:rFonts w:asciiTheme="minorHAnsi" w:hAnsiTheme="minorHAnsi" w:cstheme="minorHAnsi"/>
                <w:sz w:val="20"/>
                <w:szCs w:val="20"/>
              </w:rPr>
            </w:pPr>
            <w:r w:rsidRPr="005B5F54">
              <w:rPr>
                <w:rFonts w:asciiTheme="minorHAnsi" w:hAnsiTheme="minorHAnsi" w:cstheme="minorHAnsi"/>
                <w:sz w:val="20"/>
                <w:szCs w:val="20"/>
              </w:rPr>
              <w:t>Kruszywa naturalne</w:t>
            </w:r>
          </w:p>
        </w:tc>
        <w:tc>
          <w:tcPr>
            <w:tcW w:w="3066" w:type="dxa"/>
            <w:shd w:val="clear" w:color="auto" w:fill="auto"/>
            <w:vAlign w:val="center"/>
          </w:tcPr>
          <w:p w14:paraId="611CE7A6" w14:textId="77777777" w:rsidR="00952D21" w:rsidRPr="005B5F54" w:rsidRDefault="00952D21" w:rsidP="005B5F54">
            <w:pPr>
              <w:rPr>
                <w:rFonts w:asciiTheme="minorHAnsi" w:hAnsiTheme="minorHAnsi" w:cstheme="minorHAnsi"/>
                <w:sz w:val="20"/>
                <w:szCs w:val="20"/>
              </w:rPr>
            </w:pPr>
            <w:r w:rsidRPr="005B5F54">
              <w:rPr>
                <w:rFonts w:asciiTheme="minorHAnsi" w:hAnsiTheme="minorHAnsi" w:cstheme="minorHAnsi"/>
                <w:sz w:val="20"/>
                <w:szCs w:val="20"/>
              </w:rPr>
              <w:t xml:space="preserve">PG.6528.2.2023 </w:t>
            </w:r>
          </w:p>
          <w:p w14:paraId="5444E7FC" w14:textId="77777777" w:rsidR="00952D21" w:rsidRPr="005B5F54" w:rsidRDefault="00952D21" w:rsidP="005B5F54">
            <w:pPr>
              <w:rPr>
                <w:rFonts w:asciiTheme="minorHAnsi" w:hAnsiTheme="minorHAnsi" w:cstheme="minorHAnsi"/>
                <w:sz w:val="20"/>
                <w:szCs w:val="20"/>
              </w:rPr>
            </w:pPr>
            <w:r w:rsidRPr="005B5F54">
              <w:rPr>
                <w:rFonts w:asciiTheme="minorHAnsi" w:hAnsiTheme="minorHAnsi" w:cstheme="minorHAnsi"/>
                <w:sz w:val="20"/>
                <w:szCs w:val="20"/>
              </w:rPr>
              <w:t>2022-12-31</w:t>
            </w:r>
          </w:p>
          <w:p w14:paraId="5B0180BB" w14:textId="655C1874" w:rsidR="00952D21" w:rsidRPr="005B5F54" w:rsidRDefault="00952D21" w:rsidP="005B5F54">
            <w:pPr>
              <w:rPr>
                <w:rFonts w:asciiTheme="minorHAnsi" w:hAnsiTheme="minorHAnsi" w:cstheme="minorHAnsi"/>
                <w:sz w:val="20"/>
                <w:szCs w:val="20"/>
              </w:rPr>
            </w:pPr>
            <w:r w:rsidRPr="005B5F54">
              <w:rPr>
                <w:rFonts w:asciiTheme="minorHAnsi" w:hAnsiTheme="minorHAnsi" w:cstheme="minorHAnsi"/>
                <w:sz w:val="20"/>
                <w:szCs w:val="20"/>
              </w:rPr>
              <w:t>Starosta - Konin</w:t>
            </w:r>
          </w:p>
        </w:tc>
      </w:tr>
      <w:tr w:rsidR="005E111B" w:rsidRPr="00250B58" w14:paraId="56DEA8D7" w14:textId="77777777" w:rsidTr="005E111B">
        <w:trPr>
          <w:jc w:val="center"/>
        </w:trPr>
        <w:tc>
          <w:tcPr>
            <w:tcW w:w="531" w:type="dxa"/>
            <w:vAlign w:val="center"/>
          </w:tcPr>
          <w:p w14:paraId="7F3C4DF4" w14:textId="765DC335" w:rsidR="005E111B" w:rsidRPr="005B5F54" w:rsidRDefault="00952D21" w:rsidP="005B5F54">
            <w:pPr>
              <w:jc w:val="center"/>
              <w:rPr>
                <w:rFonts w:asciiTheme="minorHAnsi" w:hAnsiTheme="minorHAnsi" w:cstheme="minorHAnsi"/>
                <w:sz w:val="20"/>
                <w:szCs w:val="20"/>
              </w:rPr>
            </w:pPr>
            <w:r w:rsidRPr="005B5F54">
              <w:rPr>
                <w:rFonts w:asciiTheme="minorHAnsi" w:hAnsiTheme="minorHAnsi" w:cstheme="minorHAnsi"/>
                <w:sz w:val="20"/>
                <w:szCs w:val="20"/>
              </w:rPr>
              <w:t>8</w:t>
            </w:r>
            <w:r w:rsidR="005E111B" w:rsidRPr="005B5F54">
              <w:rPr>
                <w:rFonts w:asciiTheme="minorHAnsi" w:hAnsiTheme="minorHAnsi" w:cstheme="minorHAnsi"/>
                <w:sz w:val="20"/>
                <w:szCs w:val="20"/>
              </w:rPr>
              <w:t>.</w:t>
            </w:r>
          </w:p>
        </w:tc>
        <w:tc>
          <w:tcPr>
            <w:tcW w:w="1683" w:type="dxa"/>
            <w:vAlign w:val="center"/>
          </w:tcPr>
          <w:p w14:paraId="47877E01"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Mielnica Duża II</w:t>
            </w:r>
          </w:p>
        </w:tc>
        <w:tc>
          <w:tcPr>
            <w:tcW w:w="2096" w:type="dxa"/>
            <w:vAlign w:val="center"/>
          </w:tcPr>
          <w:p w14:paraId="33F9C9A6"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złoże zagospodarowane</w:t>
            </w:r>
          </w:p>
        </w:tc>
        <w:tc>
          <w:tcPr>
            <w:tcW w:w="2228" w:type="dxa"/>
            <w:vAlign w:val="center"/>
          </w:tcPr>
          <w:p w14:paraId="10B9C49E"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Kruszywa naturalne</w:t>
            </w:r>
          </w:p>
        </w:tc>
        <w:tc>
          <w:tcPr>
            <w:tcW w:w="3066" w:type="dxa"/>
            <w:vAlign w:val="center"/>
          </w:tcPr>
          <w:p w14:paraId="41B896AC"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PG.6528.5.2017</w:t>
            </w:r>
          </w:p>
          <w:p w14:paraId="617923F1"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2017-08-14</w:t>
            </w:r>
          </w:p>
          <w:p w14:paraId="7F64BE1F"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Starosta - Konin</w:t>
            </w:r>
          </w:p>
        </w:tc>
      </w:tr>
      <w:tr w:rsidR="005E111B" w:rsidRPr="00250B58" w14:paraId="216C9758" w14:textId="77777777" w:rsidTr="005E111B">
        <w:trPr>
          <w:jc w:val="center"/>
        </w:trPr>
        <w:tc>
          <w:tcPr>
            <w:tcW w:w="531" w:type="dxa"/>
            <w:vAlign w:val="center"/>
          </w:tcPr>
          <w:p w14:paraId="37002A6E" w14:textId="33DE3933" w:rsidR="005E111B" w:rsidRPr="005B5F54" w:rsidRDefault="00952D21" w:rsidP="005B5F54">
            <w:pPr>
              <w:jc w:val="center"/>
              <w:rPr>
                <w:rFonts w:asciiTheme="minorHAnsi" w:hAnsiTheme="minorHAnsi" w:cstheme="minorHAnsi"/>
                <w:sz w:val="20"/>
                <w:szCs w:val="20"/>
              </w:rPr>
            </w:pPr>
            <w:r w:rsidRPr="005B5F54">
              <w:rPr>
                <w:rFonts w:asciiTheme="minorHAnsi" w:hAnsiTheme="minorHAnsi" w:cstheme="minorHAnsi"/>
                <w:sz w:val="20"/>
                <w:szCs w:val="20"/>
              </w:rPr>
              <w:t>9</w:t>
            </w:r>
            <w:r w:rsidR="005E111B" w:rsidRPr="005B5F54">
              <w:rPr>
                <w:rFonts w:asciiTheme="minorHAnsi" w:hAnsiTheme="minorHAnsi" w:cstheme="minorHAnsi"/>
                <w:sz w:val="20"/>
                <w:szCs w:val="20"/>
              </w:rPr>
              <w:t>.</w:t>
            </w:r>
          </w:p>
        </w:tc>
        <w:tc>
          <w:tcPr>
            <w:tcW w:w="1683" w:type="dxa"/>
            <w:vAlign w:val="center"/>
          </w:tcPr>
          <w:p w14:paraId="1C688E23"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Morzyczyn</w:t>
            </w:r>
          </w:p>
        </w:tc>
        <w:tc>
          <w:tcPr>
            <w:tcW w:w="2096" w:type="dxa"/>
            <w:vAlign w:val="center"/>
          </w:tcPr>
          <w:p w14:paraId="722195D3"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złoże rozpoznane szczegółowo</w:t>
            </w:r>
          </w:p>
        </w:tc>
        <w:tc>
          <w:tcPr>
            <w:tcW w:w="2228" w:type="dxa"/>
            <w:vAlign w:val="center"/>
          </w:tcPr>
          <w:p w14:paraId="0D7DB9F0"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Węgle brunatne</w:t>
            </w:r>
          </w:p>
        </w:tc>
        <w:tc>
          <w:tcPr>
            <w:tcW w:w="3066" w:type="dxa"/>
            <w:vAlign w:val="center"/>
          </w:tcPr>
          <w:p w14:paraId="2B52F073"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GK/kzk/ZW/6761/97</w:t>
            </w:r>
          </w:p>
          <w:p w14:paraId="27DF3176"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1997-10-07</w:t>
            </w:r>
          </w:p>
          <w:p w14:paraId="387952DC"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Minister - Warszawa</w:t>
            </w:r>
          </w:p>
        </w:tc>
      </w:tr>
      <w:tr w:rsidR="005E111B" w:rsidRPr="00250B58" w14:paraId="3D274BFD" w14:textId="77777777" w:rsidTr="005E111B">
        <w:trPr>
          <w:jc w:val="center"/>
        </w:trPr>
        <w:tc>
          <w:tcPr>
            <w:tcW w:w="531" w:type="dxa"/>
            <w:vAlign w:val="center"/>
          </w:tcPr>
          <w:p w14:paraId="5DF6C124" w14:textId="57FC3D53" w:rsidR="005E111B" w:rsidRPr="005B5F54" w:rsidRDefault="00952D21" w:rsidP="005B5F54">
            <w:pPr>
              <w:jc w:val="center"/>
              <w:rPr>
                <w:rFonts w:asciiTheme="minorHAnsi" w:hAnsiTheme="minorHAnsi" w:cstheme="minorHAnsi"/>
                <w:sz w:val="20"/>
                <w:szCs w:val="20"/>
              </w:rPr>
            </w:pPr>
            <w:r w:rsidRPr="005B5F54">
              <w:rPr>
                <w:rFonts w:asciiTheme="minorHAnsi" w:hAnsiTheme="minorHAnsi" w:cstheme="minorHAnsi"/>
                <w:sz w:val="20"/>
                <w:szCs w:val="20"/>
              </w:rPr>
              <w:t>10</w:t>
            </w:r>
            <w:r w:rsidR="005E111B" w:rsidRPr="005B5F54">
              <w:rPr>
                <w:rFonts w:asciiTheme="minorHAnsi" w:hAnsiTheme="minorHAnsi" w:cstheme="minorHAnsi"/>
                <w:sz w:val="20"/>
                <w:szCs w:val="20"/>
              </w:rPr>
              <w:t>.</w:t>
            </w:r>
          </w:p>
        </w:tc>
        <w:tc>
          <w:tcPr>
            <w:tcW w:w="1683" w:type="dxa"/>
            <w:vAlign w:val="center"/>
          </w:tcPr>
          <w:p w14:paraId="5E5C686E"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Ościsłowo</w:t>
            </w:r>
          </w:p>
        </w:tc>
        <w:tc>
          <w:tcPr>
            <w:tcW w:w="2096" w:type="dxa"/>
            <w:vAlign w:val="center"/>
          </w:tcPr>
          <w:p w14:paraId="1A1F2273"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złoże rozpoznane szczegółowo</w:t>
            </w:r>
          </w:p>
        </w:tc>
        <w:tc>
          <w:tcPr>
            <w:tcW w:w="2228" w:type="dxa"/>
            <w:vAlign w:val="center"/>
          </w:tcPr>
          <w:p w14:paraId="37794B21" w14:textId="77777777" w:rsidR="005E111B" w:rsidRPr="005B5F54" w:rsidRDefault="005E111B" w:rsidP="005B5F54">
            <w:pPr>
              <w:jc w:val="center"/>
              <w:rPr>
                <w:rFonts w:asciiTheme="minorHAnsi" w:hAnsiTheme="minorHAnsi" w:cstheme="minorHAnsi"/>
                <w:sz w:val="20"/>
                <w:szCs w:val="20"/>
              </w:rPr>
            </w:pPr>
            <w:r w:rsidRPr="005B5F54">
              <w:rPr>
                <w:rFonts w:asciiTheme="minorHAnsi" w:hAnsiTheme="minorHAnsi" w:cstheme="minorHAnsi"/>
                <w:sz w:val="20"/>
                <w:szCs w:val="20"/>
              </w:rPr>
              <w:t>Węgle brunatne</w:t>
            </w:r>
          </w:p>
        </w:tc>
        <w:tc>
          <w:tcPr>
            <w:tcW w:w="3066" w:type="dxa"/>
            <w:vAlign w:val="center"/>
          </w:tcPr>
          <w:p w14:paraId="4343F10D"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DGkzk-479-52/7750/9521/07/EZD</w:t>
            </w:r>
          </w:p>
          <w:p w14:paraId="2083652E"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2007-11-06</w:t>
            </w:r>
          </w:p>
          <w:p w14:paraId="6BCD46F0" w14:textId="77777777" w:rsidR="005E111B" w:rsidRPr="005B5F54" w:rsidRDefault="005E111B" w:rsidP="005B5F54">
            <w:pPr>
              <w:rPr>
                <w:rFonts w:asciiTheme="minorHAnsi" w:hAnsiTheme="minorHAnsi" w:cstheme="minorHAnsi"/>
                <w:sz w:val="20"/>
                <w:szCs w:val="20"/>
              </w:rPr>
            </w:pPr>
            <w:r w:rsidRPr="005B5F54">
              <w:rPr>
                <w:rFonts w:asciiTheme="minorHAnsi" w:hAnsiTheme="minorHAnsi" w:cstheme="minorHAnsi"/>
                <w:sz w:val="20"/>
                <w:szCs w:val="20"/>
              </w:rPr>
              <w:t>Minister - Warszawa</w:t>
            </w:r>
          </w:p>
        </w:tc>
      </w:tr>
    </w:tbl>
    <w:p w14:paraId="42F66992" w14:textId="0A5F7ABE" w:rsidR="004625D1" w:rsidRPr="002942E5" w:rsidRDefault="005E111B" w:rsidP="005B5F54">
      <w:pPr>
        <w:shd w:val="clear" w:color="auto" w:fill="BDD6EE" w:themeFill="accent5" w:themeFillTint="66"/>
        <w:rPr>
          <w:i/>
          <w:iCs/>
          <w:sz w:val="20"/>
          <w:szCs w:val="20"/>
        </w:rPr>
      </w:pPr>
      <w:r w:rsidRPr="00F202BD">
        <w:rPr>
          <w:i/>
          <w:iCs/>
          <w:sz w:val="20"/>
          <w:szCs w:val="20"/>
        </w:rPr>
        <w:t>Źródło: http://geoportal.pgi.gov.pl/igs</w:t>
      </w:r>
    </w:p>
    <w:p w14:paraId="73741745" w14:textId="77777777" w:rsidR="004625D1" w:rsidRDefault="004625D1" w:rsidP="005E111B"/>
    <w:p w14:paraId="3367F768" w14:textId="77777777" w:rsidR="00C97714" w:rsidRDefault="002701D6" w:rsidP="00B97A22">
      <w:pPr>
        <w:spacing w:after="120"/>
      </w:pPr>
      <w:r w:rsidRPr="005B5F54">
        <w:rPr>
          <w:shd w:val="clear" w:color="auto" w:fill="BDD6EE" w:themeFill="accent5" w:themeFillTint="66"/>
        </w:rPr>
        <w:t>Na terenie gminy Skulsk brak jest dokumentacji geologicznej złoża torfu. W gminie udokumentowano</w:t>
      </w:r>
      <w:r>
        <w:t xml:space="preserve"> </w:t>
      </w:r>
      <w:r w:rsidRPr="005B5F54">
        <w:rPr>
          <w:shd w:val="clear" w:color="auto" w:fill="BDD6EE" w:themeFill="accent5" w:themeFillTint="66"/>
        </w:rPr>
        <w:t>złoża kruszywa naturalnego</w:t>
      </w:r>
      <w:r w:rsidR="00C97714" w:rsidRPr="005B5F54">
        <w:rPr>
          <w:shd w:val="clear" w:color="auto" w:fill="BDD6EE" w:themeFill="accent5" w:themeFillTint="66"/>
        </w:rPr>
        <w:t>:</w:t>
      </w:r>
    </w:p>
    <w:p w14:paraId="17407D6E" w14:textId="607699CF" w:rsidR="00C97714" w:rsidRDefault="002701D6" w:rsidP="00B97A22">
      <w:pPr>
        <w:pStyle w:val="Akapitzlist"/>
        <w:numPr>
          <w:ilvl w:val="0"/>
          <w:numId w:val="66"/>
        </w:numPr>
        <w:tabs>
          <w:tab w:val="left" w:pos="567"/>
        </w:tabs>
        <w:spacing w:line="276" w:lineRule="auto"/>
        <w:ind w:left="567" w:hanging="283"/>
      </w:pPr>
      <w:r w:rsidRPr="005B5F54">
        <w:rPr>
          <w:b/>
          <w:bCs/>
          <w:shd w:val="clear" w:color="auto" w:fill="BDD6EE" w:themeFill="accent5" w:themeFillTint="66"/>
        </w:rPr>
        <w:t>„Gawrony”</w:t>
      </w:r>
      <w:r w:rsidR="00C97714" w:rsidRPr="005B5F54">
        <w:rPr>
          <w:shd w:val="clear" w:color="auto" w:fill="BDD6EE" w:themeFill="accent5" w:themeFillTint="66"/>
        </w:rPr>
        <w:t xml:space="preserve"> (</w:t>
      </w:r>
      <w:r w:rsidRPr="005B5F54">
        <w:rPr>
          <w:shd w:val="clear" w:color="auto" w:fill="BDD6EE" w:themeFill="accent5" w:themeFillTint="66"/>
        </w:rPr>
        <w:t xml:space="preserve">pow. </w:t>
      </w:r>
      <w:r w:rsidR="00C97714" w:rsidRPr="005B5F54">
        <w:rPr>
          <w:shd w:val="clear" w:color="auto" w:fill="BDD6EE" w:themeFill="accent5" w:themeFillTint="66"/>
        </w:rPr>
        <w:t xml:space="preserve">ok. </w:t>
      </w:r>
      <w:r w:rsidRPr="005B5F54">
        <w:rPr>
          <w:shd w:val="clear" w:color="auto" w:fill="BDD6EE" w:themeFill="accent5" w:themeFillTint="66"/>
        </w:rPr>
        <w:t>12,22 ha</w:t>
      </w:r>
      <w:r w:rsidR="00C97714" w:rsidRPr="005B5F54">
        <w:rPr>
          <w:shd w:val="clear" w:color="auto" w:fill="BDD6EE" w:themeFill="accent5" w:themeFillTint="66"/>
        </w:rPr>
        <w:t xml:space="preserve">, stan zagospodarowania: złoże rozpoznane szczegółowo, </w:t>
      </w:r>
      <w:r w:rsidR="00C97714" w:rsidRPr="00C17F60">
        <w:rPr>
          <w:shd w:val="clear" w:color="auto" w:fill="BDD6EE" w:themeFill="accent5" w:themeFillTint="66"/>
        </w:rPr>
        <w:t>forma</w:t>
      </w:r>
      <w:r w:rsidR="005B5F54" w:rsidRPr="00C17F60">
        <w:rPr>
          <w:shd w:val="clear" w:color="auto" w:fill="BDD6EE" w:themeFill="accent5" w:themeFillTint="66"/>
        </w:rPr>
        <w:t> </w:t>
      </w:r>
      <w:r w:rsidR="00C97714" w:rsidRPr="00C17F60">
        <w:rPr>
          <w:shd w:val="clear" w:color="auto" w:fill="BDD6EE" w:themeFill="accent5" w:themeFillTint="66"/>
        </w:rPr>
        <w:t>złoża: pokładowa</w:t>
      </w:r>
      <w:r w:rsidR="00C97714" w:rsidRPr="005B5F54">
        <w:rPr>
          <w:shd w:val="clear" w:color="auto" w:fill="BDD6EE" w:themeFill="accent5" w:themeFillTint="66"/>
        </w:rPr>
        <w:t>, miąższość złoża: 4,9 m do 13, 8 m – średni</w:t>
      </w:r>
      <w:r w:rsidR="001401E3" w:rsidRPr="005B5F54">
        <w:rPr>
          <w:shd w:val="clear" w:color="auto" w:fill="BDD6EE" w:themeFill="accent5" w:themeFillTint="66"/>
        </w:rPr>
        <w:t>a</w:t>
      </w:r>
      <w:r w:rsidR="00C97714" w:rsidRPr="005B5F54">
        <w:rPr>
          <w:shd w:val="clear" w:color="auto" w:fill="BDD6EE" w:themeFill="accent5" w:themeFillTint="66"/>
        </w:rPr>
        <w:t>: 5,3 m)</w:t>
      </w:r>
      <w:r w:rsidRPr="005B5F54">
        <w:rPr>
          <w:shd w:val="clear" w:color="auto" w:fill="BDD6EE" w:themeFill="accent5" w:themeFillTint="66"/>
        </w:rPr>
        <w:t>,</w:t>
      </w:r>
      <w:r>
        <w:t xml:space="preserve">  </w:t>
      </w:r>
    </w:p>
    <w:p w14:paraId="59731964" w14:textId="74BD60AB" w:rsidR="00C97714" w:rsidRDefault="00C97714" w:rsidP="00B97A22">
      <w:pPr>
        <w:pStyle w:val="Akapitzlist"/>
        <w:numPr>
          <w:ilvl w:val="0"/>
          <w:numId w:val="66"/>
        </w:numPr>
        <w:tabs>
          <w:tab w:val="left" w:pos="567"/>
        </w:tabs>
        <w:spacing w:line="276" w:lineRule="auto"/>
        <w:ind w:left="567" w:hanging="283"/>
      </w:pPr>
      <w:r w:rsidRPr="005B5F54">
        <w:rPr>
          <w:b/>
          <w:bCs/>
          <w:shd w:val="clear" w:color="auto" w:fill="BDD6EE" w:themeFill="accent5" w:themeFillTint="66"/>
        </w:rPr>
        <w:t>„Gawrony I”</w:t>
      </w:r>
      <w:r w:rsidRPr="005B5F54">
        <w:rPr>
          <w:shd w:val="clear" w:color="auto" w:fill="BDD6EE" w:themeFill="accent5" w:themeFillTint="66"/>
        </w:rPr>
        <w:t xml:space="preserve"> (pow. ok. 1,95 ha, stan zagospodarowania: złoże rozpoznane szczegółowo, </w:t>
      </w:r>
      <w:r w:rsidRPr="00C17F60">
        <w:rPr>
          <w:shd w:val="clear" w:color="auto" w:fill="BDD6EE" w:themeFill="accent5" w:themeFillTint="66"/>
        </w:rPr>
        <w:t>forma</w:t>
      </w:r>
      <w:r w:rsidR="005B5F54" w:rsidRPr="00C17F60">
        <w:rPr>
          <w:shd w:val="clear" w:color="auto" w:fill="BDD6EE" w:themeFill="accent5" w:themeFillTint="66"/>
        </w:rPr>
        <w:t> </w:t>
      </w:r>
      <w:r w:rsidRPr="00C17F60">
        <w:rPr>
          <w:shd w:val="clear" w:color="auto" w:fill="BDD6EE" w:themeFill="accent5" w:themeFillTint="66"/>
        </w:rPr>
        <w:t>złoża: pokładowa, miąższość złoża: 4,2 m</w:t>
      </w:r>
      <w:r w:rsidR="001401E3" w:rsidRPr="00C17F60">
        <w:rPr>
          <w:shd w:val="clear" w:color="auto" w:fill="BDD6EE" w:themeFill="accent5" w:themeFillTint="66"/>
        </w:rPr>
        <w:t xml:space="preserve"> </w:t>
      </w:r>
      <w:r w:rsidRPr="00C17F60">
        <w:rPr>
          <w:shd w:val="clear" w:color="auto" w:fill="BDD6EE" w:themeFill="accent5" w:themeFillTint="66"/>
        </w:rPr>
        <w:t>do 7,6</w:t>
      </w:r>
      <w:r w:rsidRPr="005B5F54">
        <w:rPr>
          <w:shd w:val="clear" w:color="auto" w:fill="BDD6EE" w:themeFill="accent5" w:themeFillTint="66"/>
        </w:rPr>
        <w:t xml:space="preserve"> m – średni</w:t>
      </w:r>
      <w:r w:rsidR="001401E3" w:rsidRPr="005B5F54">
        <w:rPr>
          <w:shd w:val="clear" w:color="auto" w:fill="BDD6EE" w:themeFill="accent5" w:themeFillTint="66"/>
        </w:rPr>
        <w:t xml:space="preserve">a: </w:t>
      </w:r>
      <w:r w:rsidRPr="005B5F54">
        <w:rPr>
          <w:shd w:val="clear" w:color="auto" w:fill="BDD6EE" w:themeFill="accent5" w:themeFillTint="66"/>
        </w:rPr>
        <w:t>5,98 m),</w:t>
      </w:r>
    </w:p>
    <w:p w14:paraId="67E0B367" w14:textId="480D1A04" w:rsidR="001401E3" w:rsidRDefault="00C97714" w:rsidP="00B97A22">
      <w:pPr>
        <w:pStyle w:val="Akapitzlist"/>
        <w:numPr>
          <w:ilvl w:val="0"/>
          <w:numId w:val="66"/>
        </w:numPr>
        <w:tabs>
          <w:tab w:val="left" w:pos="567"/>
        </w:tabs>
        <w:spacing w:line="276" w:lineRule="auto"/>
        <w:ind w:left="567" w:hanging="283"/>
      </w:pPr>
      <w:r w:rsidRPr="005B5F54">
        <w:rPr>
          <w:b/>
          <w:bCs/>
          <w:shd w:val="clear" w:color="auto" w:fill="BDD6EE" w:themeFill="accent5" w:themeFillTint="66"/>
        </w:rPr>
        <w:t>„Mielnica Duża II”</w:t>
      </w:r>
      <w:r w:rsidRPr="005B5F54">
        <w:rPr>
          <w:shd w:val="clear" w:color="auto" w:fill="BDD6EE" w:themeFill="accent5" w:themeFillTint="66"/>
        </w:rPr>
        <w:t xml:space="preserve"> (pow. ok, 1,60 ha, stan zagospodarowania: złoże</w:t>
      </w:r>
      <w:r w:rsidR="001401E3" w:rsidRPr="005B5F54">
        <w:rPr>
          <w:shd w:val="clear" w:color="auto" w:fill="BDD6EE" w:themeFill="accent5" w:themeFillTint="66"/>
        </w:rPr>
        <w:t xml:space="preserve"> </w:t>
      </w:r>
      <w:r w:rsidRPr="005B5F54">
        <w:rPr>
          <w:shd w:val="clear" w:color="auto" w:fill="BDD6EE" w:themeFill="accent5" w:themeFillTint="66"/>
        </w:rPr>
        <w:t>eksploatowane</w:t>
      </w:r>
      <w:r w:rsidR="001401E3" w:rsidRPr="005B5F54">
        <w:rPr>
          <w:shd w:val="clear" w:color="auto" w:fill="BDD6EE" w:themeFill="accent5" w:themeFillTint="66"/>
        </w:rPr>
        <w:t xml:space="preserve"> okresowo</w:t>
      </w:r>
      <w:r w:rsidRPr="005B5F54">
        <w:rPr>
          <w:shd w:val="clear" w:color="auto" w:fill="BDD6EE" w:themeFill="accent5" w:themeFillTint="66"/>
        </w:rPr>
        <w:t>,</w:t>
      </w:r>
      <w:r>
        <w:t xml:space="preserve"> </w:t>
      </w:r>
      <w:r w:rsidRPr="005B5F54">
        <w:rPr>
          <w:shd w:val="clear" w:color="auto" w:fill="BDD6EE" w:themeFill="accent5" w:themeFillTint="66"/>
        </w:rPr>
        <w:lastRenderedPageBreak/>
        <w:t>forma złoża:</w:t>
      </w:r>
      <w:r w:rsidR="001401E3" w:rsidRPr="005B5F54">
        <w:rPr>
          <w:shd w:val="clear" w:color="auto" w:fill="BDD6EE" w:themeFill="accent5" w:themeFillTint="66"/>
        </w:rPr>
        <w:t xml:space="preserve"> pokładowa, miąższość złoża: 11,5 m do 21,6 m – średnia: 14,5 m),</w:t>
      </w:r>
    </w:p>
    <w:p w14:paraId="6AA49115" w14:textId="394FE947" w:rsidR="001401E3" w:rsidRDefault="001401E3" w:rsidP="00B97A22">
      <w:pPr>
        <w:pStyle w:val="Akapitzlist"/>
        <w:numPr>
          <w:ilvl w:val="0"/>
          <w:numId w:val="66"/>
        </w:numPr>
        <w:tabs>
          <w:tab w:val="left" w:pos="567"/>
        </w:tabs>
        <w:spacing w:line="276" w:lineRule="auto"/>
        <w:ind w:left="567" w:hanging="283"/>
      </w:pPr>
      <w:r w:rsidRPr="005B5F54">
        <w:rPr>
          <w:b/>
          <w:bCs/>
          <w:shd w:val="clear" w:color="auto" w:fill="BDD6EE" w:themeFill="accent5" w:themeFillTint="66"/>
        </w:rPr>
        <w:t>„Mielnica II”</w:t>
      </w:r>
      <w:r w:rsidRPr="005B5F54">
        <w:rPr>
          <w:shd w:val="clear" w:color="auto" w:fill="BDD6EE" w:themeFill="accent5" w:themeFillTint="66"/>
        </w:rPr>
        <w:t xml:space="preserve"> (pow. ok. 0,89 ha, stan zagospodarowania: eksploatacja złoża zaniechana, forma</w:t>
      </w:r>
      <w:r>
        <w:t xml:space="preserve"> </w:t>
      </w:r>
      <w:r w:rsidRPr="005B5F54">
        <w:rPr>
          <w:shd w:val="clear" w:color="auto" w:fill="BDD6EE" w:themeFill="accent5" w:themeFillTint="66"/>
        </w:rPr>
        <w:t>złoża: pokładowa, miąższość złoża: 11,2 m do 11,2 m – średnia: 11, 2 m),</w:t>
      </w:r>
    </w:p>
    <w:p w14:paraId="61D0ACCD" w14:textId="2D90EC32" w:rsidR="002701D6" w:rsidRDefault="001401E3" w:rsidP="00B97A22">
      <w:pPr>
        <w:pStyle w:val="Akapitzlist"/>
        <w:numPr>
          <w:ilvl w:val="0"/>
          <w:numId w:val="66"/>
        </w:numPr>
        <w:tabs>
          <w:tab w:val="left" w:pos="567"/>
        </w:tabs>
        <w:spacing w:line="276" w:lineRule="auto"/>
        <w:ind w:left="567" w:hanging="283"/>
      </w:pPr>
      <w:r w:rsidRPr="005B5F54">
        <w:rPr>
          <w:b/>
          <w:bCs/>
          <w:shd w:val="clear" w:color="auto" w:fill="BDD6EE" w:themeFill="accent5" w:themeFillTint="66"/>
        </w:rPr>
        <w:t>„Mielnica IV”</w:t>
      </w:r>
      <w:r w:rsidRPr="005B5F54">
        <w:rPr>
          <w:shd w:val="clear" w:color="auto" w:fill="BDD6EE" w:themeFill="accent5" w:themeFillTint="66"/>
        </w:rPr>
        <w:t xml:space="preserve"> (pow. ok. 4</w:t>
      </w:r>
      <w:r w:rsidR="00B97A22" w:rsidRPr="005B5F54">
        <w:rPr>
          <w:shd w:val="clear" w:color="auto" w:fill="BDD6EE" w:themeFill="accent5" w:themeFillTint="66"/>
        </w:rPr>
        <w:t>,0</w:t>
      </w:r>
      <w:r w:rsidRPr="005B5F54">
        <w:rPr>
          <w:shd w:val="clear" w:color="auto" w:fill="BDD6EE" w:themeFill="accent5" w:themeFillTint="66"/>
        </w:rPr>
        <w:t xml:space="preserve"> ha, stan zagospodarowania: złoże rozpoznane szczegółowo, forma</w:t>
      </w:r>
      <w:r>
        <w:t xml:space="preserve"> </w:t>
      </w:r>
      <w:r w:rsidRPr="005B5F54">
        <w:rPr>
          <w:shd w:val="clear" w:color="auto" w:fill="BDD6EE" w:themeFill="accent5" w:themeFillTint="66"/>
        </w:rPr>
        <w:t>złoża: pokładowa, miąższość złoża: 6,0 m do 11,0 m – średnia: 7,6 m),</w:t>
      </w:r>
      <w:r w:rsidR="002701D6">
        <w:t xml:space="preserve"> </w:t>
      </w:r>
    </w:p>
    <w:p w14:paraId="2B11ACF2" w14:textId="6F96CE0B" w:rsidR="001401E3" w:rsidRDefault="001401E3" w:rsidP="00B97A22">
      <w:pPr>
        <w:pStyle w:val="Akapitzlist"/>
        <w:numPr>
          <w:ilvl w:val="0"/>
          <w:numId w:val="66"/>
        </w:numPr>
        <w:tabs>
          <w:tab w:val="left" w:pos="567"/>
        </w:tabs>
        <w:spacing w:line="276" w:lineRule="auto"/>
        <w:ind w:left="567" w:hanging="283"/>
      </w:pPr>
      <w:r w:rsidRPr="005B5F54">
        <w:rPr>
          <w:b/>
          <w:bCs/>
          <w:shd w:val="clear" w:color="auto" w:fill="BDD6EE" w:themeFill="accent5" w:themeFillTint="66"/>
        </w:rPr>
        <w:t>„Mielnica VI”</w:t>
      </w:r>
      <w:r w:rsidRPr="005B5F54">
        <w:rPr>
          <w:shd w:val="clear" w:color="auto" w:fill="BDD6EE" w:themeFill="accent5" w:themeFillTint="66"/>
        </w:rPr>
        <w:t xml:space="preserve"> (pow. ok. 1,99 ha, stan zagospodarowania: złoże zagospodarowane, forma złoża:</w:t>
      </w:r>
      <w:r>
        <w:t xml:space="preserve"> </w:t>
      </w:r>
      <w:r w:rsidRPr="005B5F54">
        <w:rPr>
          <w:shd w:val="clear" w:color="auto" w:fill="BDD6EE" w:themeFill="accent5" w:themeFillTint="66"/>
        </w:rPr>
        <w:t>pokładowa, miąższość złoża: 4,4 m do 10,3 m – średnia: 8,2 m),</w:t>
      </w:r>
    </w:p>
    <w:p w14:paraId="41A79874" w14:textId="77777777" w:rsidR="001401E3" w:rsidRDefault="001401E3" w:rsidP="00B97A22">
      <w:pPr>
        <w:pStyle w:val="Akapitzlist"/>
        <w:numPr>
          <w:ilvl w:val="0"/>
          <w:numId w:val="66"/>
        </w:numPr>
        <w:tabs>
          <w:tab w:val="left" w:pos="567"/>
        </w:tabs>
        <w:spacing w:line="276" w:lineRule="auto"/>
        <w:ind w:left="567" w:hanging="283"/>
      </w:pPr>
      <w:r w:rsidRPr="005B5F54">
        <w:rPr>
          <w:b/>
          <w:bCs/>
          <w:shd w:val="clear" w:color="auto" w:fill="BDD6EE" w:themeFill="accent5" w:themeFillTint="66"/>
        </w:rPr>
        <w:t xml:space="preserve">„Mielnica VII” </w:t>
      </w:r>
      <w:r w:rsidRPr="005B5F54">
        <w:rPr>
          <w:shd w:val="clear" w:color="auto" w:fill="BDD6EE" w:themeFill="accent5" w:themeFillTint="66"/>
        </w:rPr>
        <w:t>(pow. ok. 2,0 ha, stan zagospodarowania: złoże zagospodarowane, forma złoża:</w:t>
      </w:r>
      <w:r>
        <w:t xml:space="preserve"> </w:t>
      </w:r>
      <w:r w:rsidRPr="005B5F54">
        <w:rPr>
          <w:shd w:val="clear" w:color="auto" w:fill="BDD6EE" w:themeFill="accent5" w:themeFillTint="66"/>
        </w:rPr>
        <w:t>pokładowa, miąższość złoża: 12,4 m do 15,0 m – średnia 13,7 m),</w:t>
      </w:r>
    </w:p>
    <w:p w14:paraId="66B9E7A9" w14:textId="1018927D" w:rsidR="001401E3" w:rsidRDefault="00B97A22" w:rsidP="00B97A22">
      <w:pPr>
        <w:pStyle w:val="Akapitzlist"/>
        <w:numPr>
          <w:ilvl w:val="0"/>
          <w:numId w:val="66"/>
        </w:numPr>
        <w:tabs>
          <w:tab w:val="left" w:pos="567"/>
        </w:tabs>
        <w:spacing w:after="120" w:line="276" w:lineRule="auto"/>
        <w:ind w:left="568" w:hanging="284"/>
      </w:pPr>
      <w:r w:rsidRPr="005B5F54">
        <w:rPr>
          <w:b/>
          <w:bCs/>
          <w:shd w:val="clear" w:color="auto" w:fill="BDD6EE" w:themeFill="accent5" w:themeFillTint="66"/>
        </w:rPr>
        <w:t>„Mielnica VIII”</w:t>
      </w:r>
      <w:r w:rsidRPr="005B5F54">
        <w:rPr>
          <w:shd w:val="clear" w:color="auto" w:fill="BDD6EE" w:themeFill="accent5" w:themeFillTint="66"/>
        </w:rPr>
        <w:t xml:space="preserve"> (pow. ok. 2,0 ha, stan zagospodarowania: złoże rozpoznane szczegółowo,</w:t>
      </w:r>
      <w:r>
        <w:t xml:space="preserve"> </w:t>
      </w:r>
      <w:r w:rsidRPr="005B5F54">
        <w:rPr>
          <w:shd w:val="clear" w:color="auto" w:fill="BDD6EE" w:themeFill="accent5" w:themeFillTint="66"/>
        </w:rPr>
        <w:t>forma złoża: pokładowa, miąższość złoża: 10,4 m do 13,4 m – średnia: 12,3 ha).</w:t>
      </w:r>
      <w:r w:rsidR="001401E3" w:rsidRPr="005B5F54">
        <w:rPr>
          <w:shd w:val="clear" w:color="auto" w:fill="BDD6EE" w:themeFill="accent5" w:themeFillTint="66"/>
        </w:rPr>
        <w:t xml:space="preserve"> </w:t>
      </w:r>
    </w:p>
    <w:p w14:paraId="228FDB4C" w14:textId="4A469999" w:rsidR="00B97A22" w:rsidRDefault="00B97A22" w:rsidP="00B97A22">
      <w:pPr>
        <w:tabs>
          <w:tab w:val="left" w:pos="567"/>
        </w:tabs>
        <w:spacing w:line="276" w:lineRule="auto"/>
      </w:pPr>
      <w:r w:rsidRPr="005B5F54">
        <w:rPr>
          <w:shd w:val="clear" w:color="auto" w:fill="BDD6EE" w:themeFill="accent5" w:themeFillTint="66"/>
        </w:rPr>
        <w:t xml:space="preserve">Na terenie gminy Skulsk </w:t>
      </w:r>
      <w:r w:rsidR="005B5F54">
        <w:rPr>
          <w:shd w:val="clear" w:color="auto" w:fill="BDD6EE" w:themeFill="accent5" w:themeFillTint="66"/>
        </w:rPr>
        <w:t xml:space="preserve">występują również </w:t>
      </w:r>
      <w:r w:rsidRPr="005B5F54">
        <w:rPr>
          <w:shd w:val="clear" w:color="auto" w:fill="BDD6EE" w:themeFill="accent5" w:themeFillTint="66"/>
        </w:rPr>
        <w:t>udokumentowan</w:t>
      </w:r>
      <w:r w:rsidR="005B5F54">
        <w:rPr>
          <w:shd w:val="clear" w:color="auto" w:fill="BDD6EE" w:themeFill="accent5" w:themeFillTint="66"/>
        </w:rPr>
        <w:t xml:space="preserve">e </w:t>
      </w:r>
      <w:r w:rsidRPr="005B5F54">
        <w:rPr>
          <w:shd w:val="clear" w:color="auto" w:fill="BDD6EE" w:themeFill="accent5" w:themeFillTint="66"/>
        </w:rPr>
        <w:t>złoża węgla brunatnego:</w:t>
      </w:r>
    </w:p>
    <w:p w14:paraId="662C450C" w14:textId="215220EC" w:rsidR="00B97A22" w:rsidRDefault="00B97A22" w:rsidP="00B97A22">
      <w:pPr>
        <w:pStyle w:val="Akapitzlist"/>
        <w:numPr>
          <w:ilvl w:val="0"/>
          <w:numId w:val="66"/>
        </w:numPr>
        <w:tabs>
          <w:tab w:val="left" w:pos="567"/>
        </w:tabs>
        <w:spacing w:after="120" w:line="276" w:lineRule="auto"/>
        <w:ind w:left="568" w:hanging="284"/>
      </w:pPr>
      <w:r w:rsidRPr="005B5F54">
        <w:rPr>
          <w:b/>
          <w:bCs/>
          <w:shd w:val="clear" w:color="auto" w:fill="BDD6EE" w:themeFill="accent5" w:themeFillTint="66"/>
        </w:rPr>
        <w:t xml:space="preserve">„Morzyczyn” </w:t>
      </w:r>
      <w:r w:rsidRPr="005B5F54">
        <w:rPr>
          <w:shd w:val="clear" w:color="auto" w:fill="BDD6EE" w:themeFill="accent5" w:themeFillTint="66"/>
        </w:rPr>
        <w:t>(pow. ok.</w:t>
      </w:r>
      <w:r w:rsidRPr="005B5F54">
        <w:rPr>
          <w:b/>
          <w:bCs/>
          <w:shd w:val="clear" w:color="auto" w:fill="BDD6EE" w:themeFill="accent5" w:themeFillTint="66"/>
        </w:rPr>
        <w:t xml:space="preserve"> </w:t>
      </w:r>
      <w:r w:rsidRPr="005B5F54">
        <w:rPr>
          <w:shd w:val="clear" w:color="auto" w:fill="BDD6EE" w:themeFill="accent5" w:themeFillTint="66"/>
        </w:rPr>
        <w:t>408,700 ha, stan zagospodarowania: złoże rozpoznane szczegółowo, forma złoża: pokładowa, miąższość złoża: 3,0 m do 10,7 m – średnia 5,7 m),</w:t>
      </w:r>
    </w:p>
    <w:p w14:paraId="4D695578" w14:textId="27198B95" w:rsidR="00B97A22" w:rsidRDefault="00B97A22" w:rsidP="00B97A22">
      <w:pPr>
        <w:pStyle w:val="Akapitzlist"/>
        <w:numPr>
          <w:ilvl w:val="0"/>
          <w:numId w:val="66"/>
        </w:numPr>
        <w:tabs>
          <w:tab w:val="left" w:pos="567"/>
        </w:tabs>
        <w:spacing w:after="120" w:line="276" w:lineRule="auto"/>
        <w:ind w:left="568" w:hanging="284"/>
      </w:pPr>
      <w:r w:rsidRPr="005B5F54">
        <w:rPr>
          <w:b/>
          <w:bCs/>
          <w:shd w:val="clear" w:color="auto" w:fill="BDD6EE" w:themeFill="accent5" w:themeFillTint="66"/>
        </w:rPr>
        <w:t xml:space="preserve">„Ościsłowo” </w:t>
      </w:r>
      <w:r w:rsidRPr="005B5F54">
        <w:rPr>
          <w:shd w:val="clear" w:color="auto" w:fill="BDD6EE" w:themeFill="accent5" w:themeFillTint="66"/>
        </w:rPr>
        <w:t>(pow. ok. 1 179,579 ha, stan zagospodarowania: złoże rozpoznane szczegółowo,</w:t>
      </w:r>
      <w:r w:rsidRPr="00B97A22">
        <w:t xml:space="preserve"> </w:t>
      </w:r>
      <w:r w:rsidRPr="005B5F54">
        <w:rPr>
          <w:shd w:val="clear" w:color="auto" w:fill="BDD6EE" w:themeFill="accent5" w:themeFillTint="66"/>
        </w:rPr>
        <w:t>forma złoża: pokładowa, miąższość: 4,1 m do 9,4 m – średnia 6,1 m).</w:t>
      </w:r>
    </w:p>
    <w:p w14:paraId="7126D0DA" w14:textId="4D48E685" w:rsidR="00B97A22" w:rsidRDefault="00B97A22" w:rsidP="00B97A22">
      <w:pPr>
        <w:tabs>
          <w:tab w:val="left" w:pos="567"/>
        </w:tabs>
        <w:spacing w:after="120" w:line="276" w:lineRule="auto"/>
      </w:pPr>
      <w:r w:rsidRPr="005B5F54">
        <w:rPr>
          <w:shd w:val="clear" w:color="auto" w:fill="BDD6EE" w:themeFill="accent5" w:themeFillTint="66"/>
        </w:rPr>
        <w:t xml:space="preserve">Ponadto na obszarze gminy </w:t>
      </w:r>
      <w:r w:rsidR="00952D21" w:rsidRPr="005B5F54">
        <w:rPr>
          <w:shd w:val="clear" w:color="auto" w:fill="BDD6EE" w:themeFill="accent5" w:themeFillTint="66"/>
        </w:rPr>
        <w:t>występują dwa złoża węgla brunatnego o zasobach prognostycznych: „Pątnów V” oraz „Przewóz Morzyczyn”.</w:t>
      </w:r>
      <w:r w:rsidR="00952D21">
        <w:t xml:space="preserve"> </w:t>
      </w:r>
    </w:p>
    <w:p w14:paraId="5E8204C8" w14:textId="52FF1373" w:rsidR="002701D6" w:rsidRDefault="005B5F54" w:rsidP="00C17F60">
      <w:pPr>
        <w:tabs>
          <w:tab w:val="left" w:pos="567"/>
        </w:tabs>
        <w:spacing w:after="240" w:line="276" w:lineRule="auto"/>
      </w:pPr>
      <w:r w:rsidRPr="005B5F54">
        <w:rPr>
          <w:shd w:val="clear" w:color="auto" w:fill="BDD6EE" w:themeFill="accent5" w:themeFillTint="66"/>
        </w:rPr>
        <w:t xml:space="preserve">Do tej pory z </w:t>
      </w:r>
      <w:r w:rsidR="00952D21" w:rsidRPr="005B5F54">
        <w:rPr>
          <w:shd w:val="clear" w:color="auto" w:fill="BDD6EE" w:themeFill="accent5" w:themeFillTint="66"/>
        </w:rPr>
        <w:t>bilansu zasobów</w:t>
      </w:r>
      <w:r w:rsidRPr="005B5F54">
        <w:rPr>
          <w:shd w:val="clear" w:color="auto" w:fill="BDD6EE" w:themeFill="accent5" w:themeFillTint="66"/>
        </w:rPr>
        <w:t xml:space="preserve"> złóż </w:t>
      </w:r>
      <w:r w:rsidR="00952D21" w:rsidRPr="005B5F54">
        <w:rPr>
          <w:shd w:val="clear" w:color="auto" w:fill="BDD6EE" w:themeFill="accent5" w:themeFillTint="66"/>
        </w:rPr>
        <w:t>wykreślono złoża: „Mielnica”, „Mielnica Duża”, „Mielnica III”,</w:t>
      </w:r>
      <w:r w:rsidR="00952D21">
        <w:t xml:space="preserve"> </w:t>
      </w:r>
      <w:r w:rsidR="00952D21" w:rsidRPr="005B5F54">
        <w:rPr>
          <w:shd w:val="clear" w:color="auto" w:fill="BDD6EE" w:themeFill="accent5" w:themeFillTint="66"/>
        </w:rPr>
        <w:t xml:space="preserve">„Mielnica Mała”, </w:t>
      </w:r>
      <w:r w:rsidRPr="005B5F54">
        <w:rPr>
          <w:shd w:val="clear" w:color="auto" w:fill="BDD6EE" w:themeFill="accent5" w:themeFillTint="66"/>
        </w:rPr>
        <w:t>„Mielnica V”.</w:t>
      </w:r>
      <w:r>
        <w:t xml:space="preserve"> </w:t>
      </w:r>
    </w:p>
    <w:p w14:paraId="51851179" w14:textId="6CD16CF1" w:rsidR="00C17F60" w:rsidRDefault="00F8798A" w:rsidP="00C17F60">
      <w:pPr>
        <w:tabs>
          <w:tab w:val="left" w:pos="567"/>
        </w:tabs>
        <w:spacing w:line="276" w:lineRule="auto"/>
      </w:pPr>
      <w:bookmarkStart w:id="325" w:name="_Hlk124415184"/>
      <w:r w:rsidRPr="00C17F60">
        <w:rPr>
          <w:shd w:val="clear" w:color="auto" w:fill="BDD6EE" w:themeFill="accent5" w:themeFillTint="66"/>
        </w:rPr>
        <w:t>Gmina Skulsk położona jest w zasięgu jednolitych części wód podziemnych (JCWPd) nr 43 i 62.</w:t>
      </w:r>
      <w:bookmarkEnd w:id="325"/>
      <w:r w:rsidR="00C17F60" w:rsidRPr="00C17F60">
        <w:rPr>
          <w:shd w:val="clear" w:color="auto" w:fill="BDD6EE" w:themeFill="accent5" w:themeFillTint="66"/>
        </w:rPr>
        <w:t xml:space="preserve"> Gminę od północy dosięga fragment Głównego Zbiornika Wód Podziemnych (GZWP nr 144) – „Dolina Kopalna Wielkopolska”, natomiast od południa fragment Głównego Zbiornika Wód Podziemnych (GZWP nr 151) – „Zbiornik Turek – Konin – Koło”.</w:t>
      </w:r>
    </w:p>
    <w:p w14:paraId="1E5DA851" w14:textId="77777777" w:rsidR="00C17F60" w:rsidRPr="00C17F60" w:rsidRDefault="00C17F60" w:rsidP="00D72EE9">
      <w:pPr>
        <w:pStyle w:val="Akapitzlist"/>
        <w:numPr>
          <w:ilvl w:val="0"/>
          <w:numId w:val="95"/>
        </w:numPr>
        <w:tabs>
          <w:tab w:val="left" w:pos="993"/>
        </w:tabs>
        <w:spacing w:after="120" w:line="276" w:lineRule="auto"/>
        <w:ind w:left="567" w:hanging="283"/>
      </w:pPr>
      <w:r w:rsidRPr="00C17F60">
        <w:rPr>
          <w:shd w:val="clear" w:color="auto" w:fill="BDD6EE" w:themeFill="accent5" w:themeFillTint="66"/>
        </w:rPr>
        <w:t>GZWP nr 144 to zbiornik czwartorzędowy. Utwory wodonośne, o zróżnicowanej miąższości od 10 do ponad 30 m, znajdują się tu na głębokości 4–60 m p.p.t. Wody występują pod ciśnieniem ok. 500 kPa</w:t>
      </w:r>
      <w:r>
        <w:rPr>
          <w:shd w:val="clear" w:color="auto" w:fill="BDD6EE" w:themeFill="accent5" w:themeFillTint="66"/>
        </w:rPr>
        <w:t>,</w:t>
      </w:r>
    </w:p>
    <w:p w14:paraId="47276D4C" w14:textId="544F82E0" w:rsidR="005B5F54" w:rsidRDefault="00C17F60" w:rsidP="00D72EE9">
      <w:pPr>
        <w:pStyle w:val="Akapitzlist"/>
        <w:numPr>
          <w:ilvl w:val="0"/>
          <w:numId w:val="95"/>
        </w:numPr>
        <w:tabs>
          <w:tab w:val="left" w:pos="993"/>
        </w:tabs>
        <w:spacing w:after="120" w:line="276" w:lineRule="auto"/>
        <w:ind w:left="567" w:hanging="283"/>
      </w:pPr>
      <w:r w:rsidRPr="00C17F60">
        <w:rPr>
          <w:shd w:val="clear" w:color="auto" w:fill="BDD6EE" w:themeFill="accent5" w:themeFillTint="66"/>
        </w:rPr>
        <w:t>GZWP nr 151 to zbiornik kredowy, którego szacunkowe zasoby dyspozycyjne wynoszą 240 tys. m</w:t>
      </w:r>
      <w:r w:rsidRPr="00C17F60">
        <w:rPr>
          <w:shd w:val="clear" w:color="auto" w:fill="BDD6EE" w:themeFill="accent5" w:themeFillTint="66"/>
          <w:vertAlign w:val="superscript"/>
        </w:rPr>
        <w:t>3</w:t>
      </w:r>
      <w:r w:rsidRPr="00C17F60">
        <w:rPr>
          <w:shd w:val="clear" w:color="auto" w:fill="BDD6EE" w:themeFill="accent5" w:themeFillTint="66"/>
        </w:rPr>
        <w:t>/dobę, a średnia głębokość ujęć jest równa 90 m. Użytkowy poziom wodonośny Głównego Zbiornika Wód Podziemnych związany jest ze szczelinowymi marglami i zalega na</w:t>
      </w:r>
      <w:r w:rsidRPr="004A04B8">
        <w:t xml:space="preserve"> </w:t>
      </w:r>
      <w:r w:rsidRPr="00C17F60">
        <w:rPr>
          <w:shd w:val="clear" w:color="auto" w:fill="BDD6EE" w:themeFill="accent5" w:themeFillTint="66"/>
        </w:rPr>
        <w:t>głębokości kilkudziesięciu metrów. Wydajność ujęć jest zależna od stopnia spękania skał i jest</w:t>
      </w:r>
      <w:r w:rsidRPr="004A04B8">
        <w:t xml:space="preserve"> </w:t>
      </w:r>
      <w:r w:rsidRPr="00C17F60">
        <w:rPr>
          <w:shd w:val="clear" w:color="auto" w:fill="BDD6EE" w:themeFill="accent5" w:themeFillTint="66"/>
        </w:rPr>
        <w:t>to średnio 30–70 m</w:t>
      </w:r>
      <w:r w:rsidRPr="00C17F60">
        <w:rPr>
          <w:shd w:val="clear" w:color="auto" w:fill="BDD6EE" w:themeFill="accent5" w:themeFillTint="66"/>
          <w:vertAlign w:val="superscript"/>
        </w:rPr>
        <w:t>3</w:t>
      </w:r>
      <w:r w:rsidRPr="00C17F60">
        <w:rPr>
          <w:shd w:val="clear" w:color="auto" w:fill="BDD6EE" w:themeFill="accent5" w:themeFillTint="66"/>
        </w:rPr>
        <w:t>/h.</w:t>
      </w:r>
    </w:p>
    <w:p w14:paraId="7FE476EE" w14:textId="4D94D588" w:rsidR="005E111B" w:rsidRPr="005B5F54" w:rsidRDefault="005E111B" w:rsidP="005B5F54">
      <w:pPr>
        <w:shd w:val="clear" w:color="auto" w:fill="BDD6EE" w:themeFill="accent5" w:themeFillTint="66"/>
        <w:rPr>
          <w:strike/>
        </w:rPr>
      </w:pPr>
      <w:r w:rsidRPr="005B5F54">
        <w:rPr>
          <w:strike/>
        </w:rPr>
        <w:t>Na terenie gminy udokumentowano złoża kruszywa naturalnego „Mielnica” i „Gawrony”, „Gawrony I”, „Mielnica II”, „Mielnica IV”, „Mielnica VI”, „Mielnica VII”, „Mielnica Duża II”, złoże torfów „Siedlimowo - Skulska Wieś” i złoża węgla brunatnego „Pątnów” „Ościsłowo” i „Morzyczyn”.</w:t>
      </w:r>
    </w:p>
    <w:p w14:paraId="7AB39818" w14:textId="77777777" w:rsidR="005E111B" w:rsidRPr="005B5F54" w:rsidRDefault="005E111B" w:rsidP="005B5F54">
      <w:pPr>
        <w:shd w:val="clear" w:color="auto" w:fill="BDD6EE" w:themeFill="accent5" w:themeFillTint="66"/>
        <w:rPr>
          <w:strike/>
        </w:rPr>
      </w:pPr>
      <w:r w:rsidRPr="005B5F54">
        <w:rPr>
          <w:strike/>
        </w:rPr>
        <w:t xml:space="preserve">Do tej pory z Bilansu wykreślono złoża: </w:t>
      </w:r>
    </w:p>
    <w:p w14:paraId="56DED8DD" w14:textId="77777777" w:rsidR="005E111B" w:rsidRPr="005B5F54" w:rsidRDefault="005E111B" w:rsidP="005B5F54">
      <w:pPr>
        <w:shd w:val="clear" w:color="auto" w:fill="BDD6EE" w:themeFill="accent5" w:themeFillTint="66"/>
        <w:rPr>
          <w:strike/>
        </w:rPr>
      </w:pPr>
      <w:r w:rsidRPr="005B5F54">
        <w:rPr>
          <w:strike/>
        </w:rPr>
        <w:t>W rejonie miejscowości Mielnica udokumentowano dwa złoża kruszywa naturalnego „Mielnica Mała” i „Mielnica”. W 1981 roku udokumentowano w formie karty rejestracyjnej złoże kruszywa naturalnego „Mielnica Mała". Kopalinę złoża stanowiły czwartorzędowe piaski. Złoże zostało wyeksploatowane i zrekultywowane w kierunku leśnym.</w:t>
      </w:r>
    </w:p>
    <w:p w14:paraId="3E3271C6" w14:textId="21E95EDA" w:rsidR="005E111B" w:rsidRPr="00C17F60" w:rsidRDefault="005E111B" w:rsidP="00C17F60">
      <w:pPr>
        <w:shd w:val="clear" w:color="auto" w:fill="BDD6EE" w:themeFill="accent5" w:themeFillTint="66"/>
        <w:rPr>
          <w:strike/>
        </w:rPr>
      </w:pPr>
      <w:r w:rsidRPr="005B5F54">
        <w:rPr>
          <w:strike/>
        </w:rPr>
        <w:t xml:space="preserve">W 1994 roku w pobliżu wcześniej udokumentowanego złoża „Mielnica Mała”, udokumentowano w formie dokumentacji geologicznej uproszczonej, złoże kruszywa naturalnego „Mielnica". Kopalinę stanowią czwartorzędowe piaski ze żwirem, o średnim punkcie piaskowym 53,1 % i zawartości pyłów </w:t>
      </w:r>
      <w:r w:rsidRPr="005B5F54">
        <w:rPr>
          <w:strike/>
        </w:rPr>
        <w:lastRenderedPageBreak/>
        <w:t xml:space="preserve">mineralnych 2,3 %. Średnia miąższość warstwy złożowej 7,2 m. Nadkład grubości od 0.2 do 6,6 m </w:t>
      </w:r>
      <w:r w:rsidRPr="00C17F60">
        <w:rPr>
          <w:strike/>
        </w:rPr>
        <w:t>stanowi gleba i piaski zaglinione. Powierzchnia wyrobiska 12 tys.m2.</w:t>
      </w:r>
    </w:p>
    <w:p w14:paraId="30438A74" w14:textId="77777777" w:rsidR="005E111B" w:rsidRPr="00C17F60" w:rsidRDefault="005E111B" w:rsidP="00C17F60">
      <w:pPr>
        <w:shd w:val="clear" w:color="auto" w:fill="BDD6EE" w:themeFill="accent5" w:themeFillTint="66"/>
        <w:rPr>
          <w:strike/>
        </w:rPr>
      </w:pPr>
      <w:r w:rsidRPr="00C17F60">
        <w:rPr>
          <w:strike/>
        </w:rPr>
        <w:t>W roku 1981 udokumentowano w formie karty rejestracyjnej złoże kruszywa naturalnego „Gawrony". Kopalinę stanowią czwartorzędowe piaski o punkcie piaskowym 95,6 % i zawartości pyłów mineralnych 3,8 %. Średnia miąższość wynosi 8,2 m. Nadkład stanowi 0,1 m warstwa gleby. Złoże nie jest eksploatowane.</w:t>
      </w:r>
    </w:p>
    <w:p w14:paraId="2A234F98" w14:textId="447E3D6A" w:rsidR="005E111B" w:rsidRPr="00C17F60" w:rsidRDefault="005E111B" w:rsidP="00C17F60">
      <w:pPr>
        <w:shd w:val="clear" w:color="auto" w:fill="BDD6EE" w:themeFill="accent5" w:themeFillTint="66"/>
        <w:rPr>
          <w:strike/>
        </w:rPr>
      </w:pPr>
      <w:r w:rsidRPr="00C17F60">
        <w:rPr>
          <w:strike/>
        </w:rPr>
        <w:t>W gminie udokumentowano złoże torfu „Siedlimowo - Skulska Wieś”. Bilansowe zasoby torfu wynoszą 869,4 tys. m3, a zasoby pozabilansowe 738,4 tys.m3. Złoża nie są eksploatowane, leżą w bezpośrednim sąsiedztwie jezior skulskich, w obrębie parku krajobrazowego i z tego względu powinny pozostać w stanie naturalnym.</w:t>
      </w:r>
    </w:p>
    <w:p w14:paraId="27B150B0" w14:textId="77777777" w:rsidR="005E111B" w:rsidRPr="00C17F60" w:rsidRDefault="005E111B" w:rsidP="00C17F60">
      <w:pPr>
        <w:shd w:val="clear" w:color="auto" w:fill="BDD6EE" w:themeFill="accent5" w:themeFillTint="66"/>
        <w:rPr>
          <w:strike/>
        </w:rPr>
      </w:pPr>
      <w:r w:rsidRPr="00C17F60">
        <w:rPr>
          <w:strike/>
        </w:rPr>
        <w:t>Brak jest informacji o udokumentowanych złożach torfu na ternie gminy Skulsk.</w:t>
      </w:r>
    </w:p>
    <w:p w14:paraId="146EAC5B" w14:textId="1AE9EEE1" w:rsidR="00BB1946" w:rsidRPr="00C17F60" w:rsidRDefault="005E111B" w:rsidP="00C17F60">
      <w:pPr>
        <w:shd w:val="clear" w:color="auto" w:fill="BDD6EE" w:themeFill="accent5" w:themeFillTint="66"/>
        <w:rPr>
          <w:strike/>
        </w:rPr>
      </w:pPr>
      <w:r w:rsidRPr="00C17F60">
        <w:rPr>
          <w:strike/>
        </w:rPr>
        <w:t>Z północną granicą gminy pokrywa się południowa granica</w:t>
      </w:r>
      <w:r w:rsidR="005B5F54" w:rsidRPr="00C17F60">
        <w:rPr>
          <w:strike/>
        </w:rPr>
        <w:t xml:space="preserve"> Głównego </w:t>
      </w:r>
      <w:r w:rsidRPr="00C17F60">
        <w:rPr>
          <w:strike/>
        </w:rPr>
        <w:t xml:space="preserve"> głównego zbiornika czwartorzędowych wód podziemnych, wymagających najwyższej ochrony (ONO) GZWP nr 144 - Dolina Kopalna Wielkopolska o zasobach dyspozycyjnych 480 tys. m3/ dobę.</w:t>
      </w:r>
      <w:bookmarkStart w:id="326" w:name="bookmark58"/>
    </w:p>
    <w:p w14:paraId="7AA9BB2F" w14:textId="77777777" w:rsidR="005E111B" w:rsidRDefault="005E111B" w:rsidP="00330C48"/>
    <w:p w14:paraId="68017F3E" w14:textId="104E8312" w:rsidR="00BD0CB4" w:rsidRDefault="00DE5336" w:rsidP="001D5BDE">
      <w:pPr>
        <w:pStyle w:val="Nagwek2"/>
        <w:numPr>
          <w:ilvl w:val="0"/>
          <w:numId w:val="96"/>
        </w:numPr>
      </w:pPr>
      <w:bookmarkStart w:id="327" w:name="_Toc86064355"/>
      <w:r>
        <w:t xml:space="preserve"> </w:t>
      </w:r>
      <w:bookmarkStart w:id="328" w:name="_Toc143083041"/>
      <w:r w:rsidR="0040512F">
        <w:t>Występowanie terenów górniczych wyznaczonych na podstawie przepisów odrębnych</w:t>
      </w:r>
      <w:bookmarkEnd w:id="326"/>
      <w:bookmarkEnd w:id="327"/>
      <w:bookmarkEnd w:id="328"/>
    </w:p>
    <w:p w14:paraId="3FADE81D" w14:textId="77777777" w:rsidR="005E111B" w:rsidRPr="004625D1" w:rsidRDefault="005E111B" w:rsidP="004625D1">
      <w:pPr>
        <w:shd w:val="clear" w:color="auto" w:fill="C5E0B3" w:themeFill="accent6" w:themeFillTint="66"/>
        <w:rPr>
          <w:rFonts w:asciiTheme="minorHAnsi" w:hAnsiTheme="minorHAnsi" w:cstheme="minorHAnsi"/>
        </w:rPr>
      </w:pPr>
      <w:r w:rsidRPr="004625D1">
        <w:rPr>
          <w:rFonts w:asciiTheme="minorHAnsi" w:hAnsiTheme="minorHAnsi" w:cstheme="minorHAnsi"/>
        </w:rPr>
        <w:t>W południowo-zachodniej części gminy istnieją 2 tereny górnicze nakładające się na siebie. Jeden z nich dotyczy złoża „Pątnów III”, z decyzją wydana przez Ministra Górnictwa i Energetyki nr VMF/3048/61 z 29.12.1993 r. oraz drugi teren związany ze złożem „Pątnów IV”, z decyzją wydaną przez Ministra Ochrony Środowiska, Zasobów Naturalnych i Leśnictwa nr GOsm/1537/93 z 30.08.1993 r.</w:t>
      </w:r>
    </w:p>
    <w:p w14:paraId="0DAE7834" w14:textId="77777777" w:rsidR="005E111B" w:rsidRPr="004625D1" w:rsidRDefault="005E111B" w:rsidP="004625D1">
      <w:pPr>
        <w:shd w:val="clear" w:color="auto" w:fill="C5E0B3" w:themeFill="accent6" w:themeFillTint="66"/>
        <w:rPr>
          <w:rFonts w:asciiTheme="minorHAnsi" w:hAnsiTheme="minorHAnsi" w:cstheme="minorHAnsi"/>
        </w:rPr>
      </w:pPr>
      <w:r w:rsidRPr="004625D1">
        <w:rPr>
          <w:rFonts w:asciiTheme="minorHAnsi" w:hAnsiTheme="minorHAnsi" w:cstheme="minorHAnsi"/>
        </w:rPr>
        <w:t>Ponadto, występują jeszcze tereny górnicze pod eksploatowanymi złożami kruszywa naturalnego, jak:</w:t>
      </w:r>
    </w:p>
    <w:p w14:paraId="79462A4B" w14:textId="5FA89BF8" w:rsidR="005E111B" w:rsidRPr="004625D1" w:rsidRDefault="005E111B" w:rsidP="004625D1">
      <w:pPr>
        <w:pStyle w:val="Legenda"/>
        <w:keepNext/>
        <w:shd w:val="clear" w:color="auto" w:fill="C5E0B3" w:themeFill="accent6" w:themeFillTint="66"/>
        <w:rPr>
          <w:rFonts w:asciiTheme="minorHAnsi" w:hAnsiTheme="minorHAnsi" w:cstheme="minorHAnsi"/>
          <w:szCs w:val="20"/>
          <w:shd w:val="clear" w:color="auto" w:fill="C5E0B3" w:themeFill="accent6" w:themeFillTint="66"/>
        </w:rPr>
      </w:pPr>
      <w:bookmarkStart w:id="329" w:name="_Toc94806706"/>
      <w:bookmarkStart w:id="330" w:name="_Toc128557320"/>
      <w:r w:rsidRPr="004625D1">
        <w:rPr>
          <w:rFonts w:asciiTheme="minorHAnsi" w:hAnsiTheme="minorHAnsi" w:cstheme="minorHAnsi"/>
          <w:szCs w:val="20"/>
          <w:shd w:val="clear" w:color="auto" w:fill="C5E0B3" w:themeFill="accent6" w:themeFillTint="66"/>
        </w:rPr>
        <w:t xml:space="preserve">Tabela </w:t>
      </w:r>
      <w:r w:rsidRPr="004625D1">
        <w:rPr>
          <w:rFonts w:asciiTheme="minorHAnsi" w:hAnsiTheme="minorHAnsi" w:cstheme="minorHAnsi"/>
          <w:szCs w:val="20"/>
          <w:shd w:val="clear" w:color="auto" w:fill="C5E0B3" w:themeFill="accent6" w:themeFillTint="66"/>
        </w:rPr>
        <w:fldChar w:fldCharType="begin"/>
      </w:r>
      <w:r w:rsidRPr="004625D1">
        <w:rPr>
          <w:rFonts w:asciiTheme="minorHAnsi" w:hAnsiTheme="minorHAnsi" w:cstheme="minorHAnsi"/>
          <w:szCs w:val="20"/>
          <w:shd w:val="clear" w:color="auto" w:fill="C5E0B3" w:themeFill="accent6" w:themeFillTint="66"/>
        </w:rPr>
        <w:instrText xml:space="preserve"> SEQ Tabela \* ARABIC </w:instrText>
      </w:r>
      <w:r w:rsidRPr="004625D1">
        <w:rPr>
          <w:rFonts w:asciiTheme="minorHAnsi" w:hAnsiTheme="minorHAnsi" w:cstheme="minorHAnsi"/>
          <w:szCs w:val="20"/>
          <w:shd w:val="clear" w:color="auto" w:fill="C5E0B3" w:themeFill="accent6" w:themeFillTint="66"/>
        </w:rPr>
        <w:fldChar w:fldCharType="separate"/>
      </w:r>
      <w:r w:rsidR="00B63B85">
        <w:rPr>
          <w:rFonts w:asciiTheme="minorHAnsi" w:hAnsiTheme="minorHAnsi" w:cstheme="minorHAnsi"/>
          <w:noProof/>
          <w:szCs w:val="20"/>
          <w:shd w:val="clear" w:color="auto" w:fill="C5E0B3" w:themeFill="accent6" w:themeFillTint="66"/>
        </w:rPr>
        <w:t>6</w:t>
      </w:r>
      <w:r w:rsidRPr="004625D1">
        <w:rPr>
          <w:rFonts w:asciiTheme="minorHAnsi" w:hAnsiTheme="minorHAnsi" w:cstheme="minorHAnsi"/>
          <w:szCs w:val="20"/>
          <w:shd w:val="clear" w:color="auto" w:fill="C5E0B3" w:themeFill="accent6" w:themeFillTint="66"/>
        </w:rPr>
        <w:fldChar w:fldCharType="end"/>
      </w:r>
      <w:r w:rsidRPr="004625D1">
        <w:rPr>
          <w:rFonts w:asciiTheme="minorHAnsi" w:hAnsiTheme="minorHAnsi" w:cstheme="minorHAnsi"/>
          <w:szCs w:val="20"/>
          <w:shd w:val="clear" w:color="auto" w:fill="C5E0B3" w:themeFill="accent6" w:themeFillTint="66"/>
        </w:rPr>
        <w:t>. Tereny górnicze na obszarze gminy Skulsk (stan na 03.02.2022 r.)</w:t>
      </w:r>
      <w:r w:rsidRPr="004625D1">
        <w:rPr>
          <w:rStyle w:val="Odwoanieprzypisudolnego"/>
          <w:rFonts w:asciiTheme="minorHAnsi" w:hAnsiTheme="minorHAnsi" w:cstheme="minorHAnsi"/>
          <w:szCs w:val="20"/>
        </w:rPr>
        <w:footnoteReference w:id="2"/>
      </w:r>
      <w:bookmarkEnd w:id="329"/>
      <w:bookmarkEnd w:id="330"/>
    </w:p>
    <w:tbl>
      <w:tblPr>
        <w:tblStyle w:val="Tabela-Siatka"/>
        <w:tblW w:w="0" w:type="auto"/>
        <w:tblInd w:w="108" w:type="dxa"/>
        <w:shd w:val="clear" w:color="auto" w:fill="C5E0B3" w:themeFill="accent6" w:themeFillTint="66"/>
        <w:tblLook w:val="04A0" w:firstRow="1" w:lastRow="0" w:firstColumn="1" w:lastColumn="0" w:noHBand="0" w:noVBand="1"/>
      </w:tblPr>
      <w:tblGrid>
        <w:gridCol w:w="563"/>
        <w:gridCol w:w="1971"/>
        <w:gridCol w:w="1971"/>
        <w:gridCol w:w="2266"/>
        <w:gridCol w:w="2268"/>
      </w:tblGrid>
      <w:tr w:rsidR="005E111B" w:rsidRPr="004625D1" w14:paraId="69685824" w14:textId="77777777" w:rsidTr="004625D1">
        <w:tc>
          <w:tcPr>
            <w:tcW w:w="563" w:type="dxa"/>
            <w:shd w:val="clear" w:color="auto" w:fill="C5E0B3" w:themeFill="accent6" w:themeFillTint="66"/>
            <w:vAlign w:val="center"/>
          </w:tcPr>
          <w:p w14:paraId="12104944" w14:textId="47ADB2B8" w:rsidR="005E111B" w:rsidRPr="004625D1" w:rsidRDefault="005E111B" w:rsidP="004625D1">
            <w:pPr>
              <w:jc w:val="center"/>
              <w:rPr>
                <w:rFonts w:asciiTheme="minorHAnsi" w:hAnsiTheme="minorHAnsi" w:cstheme="minorHAnsi"/>
                <w:sz w:val="22"/>
                <w:szCs w:val="22"/>
              </w:rPr>
            </w:pPr>
            <w:r w:rsidRPr="004625D1">
              <w:rPr>
                <w:rFonts w:asciiTheme="minorHAnsi" w:hAnsiTheme="minorHAnsi" w:cstheme="minorHAnsi"/>
                <w:sz w:val="22"/>
                <w:szCs w:val="22"/>
              </w:rPr>
              <w:t>Lp</w:t>
            </w:r>
            <w:r w:rsidR="004625D1" w:rsidRPr="004625D1">
              <w:rPr>
                <w:rFonts w:asciiTheme="minorHAnsi" w:hAnsiTheme="minorHAnsi" w:cstheme="minorHAnsi"/>
                <w:sz w:val="22"/>
                <w:szCs w:val="22"/>
              </w:rPr>
              <w:t>.</w:t>
            </w:r>
          </w:p>
        </w:tc>
        <w:tc>
          <w:tcPr>
            <w:tcW w:w="1971" w:type="dxa"/>
            <w:shd w:val="clear" w:color="auto" w:fill="C5E0B3" w:themeFill="accent6" w:themeFillTint="66"/>
            <w:vAlign w:val="center"/>
          </w:tcPr>
          <w:p w14:paraId="15D75F5E" w14:textId="77777777" w:rsidR="005E111B" w:rsidRPr="004625D1" w:rsidRDefault="005E111B" w:rsidP="00F10515">
            <w:pPr>
              <w:jc w:val="center"/>
              <w:rPr>
                <w:rFonts w:asciiTheme="minorHAnsi" w:hAnsiTheme="minorHAnsi" w:cstheme="minorHAnsi"/>
                <w:sz w:val="22"/>
                <w:szCs w:val="22"/>
              </w:rPr>
            </w:pPr>
            <w:r w:rsidRPr="004625D1">
              <w:rPr>
                <w:rFonts w:asciiTheme="minorHAnsi" w:hAnsiTheme="minorHAnsi" w:cstheme="minorHAnsi"/>
                <w:sz w:val="22"/>
                <w:szCs w:val="22"/>
              </w:rPr>
              <w:t>Teren górniczy</w:t>
            </w:r>
          </w:p>
        </w:tc>
        <w:tc>
          <w:tcPr>
            <w:tcW w:w="1971" w:type="dxa"/>
            <w:shd w:val="clear" w:color="auto" w:fill="C5E0B3" w:themeFill="accent6" w:themeFillTint="66"/>
            <w:vAlign w:val="center"/>
          </w:tcPr>
          <w:p w14:paraId="02724C54" w14:textId="77777777" w:rsidR="005E111B" w:rsidRPr="004625D1" w:rsidRDefault="005E111B" w:rsidP="00F10515">
            <w:pPr>
              <w:jc w:val="center"/>
              <w:rPr>
                <w:rFonts w:asciiTheme="minorHAnsi" w:hAnsiTheme="minorHAnsi" w:cstheme="minorHAnsi"/>
                <w:sz w:val="22"/>
                <w:szCs w:val="22"/>
              </w:rPr>
            </w:pPr>
            <w:r w:rsidRPr="004625D1">
              <w:rPr>
                <w:rFonts w:asciiTheme="minorHAnsi" w:hAnsiTheme="minorHAnsi" w:cstheme="minorHAnsi"/>
                <w:sz w:val="22"/>
                <w:szCs w:val="22"/>
              </w:rPr>
              <w:t>Nazwa złoża</w:t>
            </w:r>
          </w:p>
        </w:tc>
        <w:tc>
          <w:tcPr>
            <w:tcW w:w="2266" w:type="dxa"/>
            <w:shd w:val="clear" w:color="auto" w:fill="C5E0B3" w:themeFill="accent6" w:themeFillTint="66"/>
            <w:vAlign w:val="center"/>
          </w:tcPr>
          <w:p w14:paraId="75E6E850" w14:textId="77777777" w:rsidR="005E111B" w:rsidRPr="004625D1" w:rsidRDefault="005E111B" w:rsidP="00F10515">
            <w:pPr>
              <w:jc w:val="center"/>
              <w:rPr>
                <w:rFonts w:asciiTheme="minorHAnsi" w:hAnsiTheme="minorHAnsi" w:cstheme="minorHAnsi"/>
                <w:sz w:val="22"/>
                <w:szCs w:val="22"/>
              </w:rPr>
            </w:pPr>
            <w:r w:rsidRPr="004625D1">
              <w:rPr>
                <w:rFonts w:asciiTheme="minorHAnsi" w:hAnsiTheme="minorHAnsi" w:cstheme="minorHAnsi"/>
                <w:sz w:val="22"/>
                <w:szCs w:val="22"/>
              </w:rPr>
              <w:t>Nr decyzji</w:t>
            </w:r>
          </w:p>
          <w:p w14:paraId="366B2EF0" w14:textId="77777777" w:rsidR="005E111B" w:rsidRPr="004625D1" w:rsidRDefault="005E111B" w:rsidP="00F10515">
            <w:pPr>
              <w:jc w:val="center"/>
              <w:rPr>
                <w:rFonts w:asciiTheme="minorHAnsi" w:hAnsiTheme="minorHAnsi" w:cstheme="minorHAnsi"/>
                <w:sz w:val="22"/>
                <w:szCs w:val="22"/>
              </w:rPr>
            </w:pPr>
            <w:r w:rsidRPr="004625D1">
              <w:rPr>
                <w:rFonts w:asciiTheme="minorHAnsi" w:hAnsiTheme="minorHAnsi" w:cstheme="minorHAnsi"/>
                <w:sz w:val="22"/>
                <w:szCs w:val="22"/>
              </w:rPr>
              <w:t>i data</w:t>
            </w:r>
          </w:p>
        </w:tc>
        <w:tc>
          <w:tcPr>
            <w:tcW w:w="2268" w:type="dxa"/>
            <w:shd w:val="clear" w:color="auto" w:fill="C5E0B3" w:themeFill="accent6" w:themeFillTint="66"/>
            <w:vAlign w:val="center"/>
          </w:tcPr>
          <w:p w14:paraId="48F490EB" w14:textId="77777777" w:rsidR="005E111B" w:rsidRPr="004625D1" w:rsidRDefault="005E111B" w:rsidP="00F10515">
            <w:pPr>
              <w:jc w:val="center"/>
              <w:rPr>
                <w:rFonts w:asciiTheme="minorHAnsi" w:hAnsiTheme="minorHAnsi" w:cstheme="minorHAnsi"/>
                <w:sz w:val="22"/>
                <w:szCs w:val="22"/>
              </w:rPr>
            </w:pPr>
            <w:r w:rsidRPr="004625D1">
              <w:rPr>
                <w:rFonts w:asciiTheme="minorHAnsi" w:hAnsiTheme="minorHAnsi" w:cstheme="minorHAnsi"/>
                <w:sz w:val="22"/>
                <w:szCs w:val="22"/>
              </w:rPr>
              <w:t>Organ wydający</w:t>
            </w:r>
          </w:p>
        </w:tc>
      </w:tr>
      <w:tr w:rsidR="005E111B" w:rsidRPr="004625D1" w14:paraId="7C171523" w14:textId="77777777" w:rsidTr="005B64EF">
        <w:tc>
          <w:tcPr>
            <w:tcW w:w="563" w:type="dxa"/>
            <w:shd w:val="clear" w:color="auto" w:fill="BDD6EE" w:themeFill="accent5" w:themeFillTint="66"/>
            <w:vAlign w:val="center"/>
          </w:tcPr>
          <w:p w14:paraId="630A55F0" w14:textId="77777777" w:rsidR="005E111B" w:rsidRPr="005B64EF" w:rsidRDefault="005E111B" w:rsidP="004625D1">
            <w:pPr>
              <w:jc w:val="center"/>
              <w:rPr>
                <w:rFonts w:asciiTheme="minorHAnsi" w:hAnsiTheme="minorHAnsi" w:cstheme="minorHAnsi"/>
                <w:strike/>
                <w:sz w:val="20"/>
                <w:szCs w:val="20"/>
              </w:rPr>
            </w:pPr>
            <w:r w:rsidRPr="005B64EF">
              <w:rPr>
                <w:rFonts w:asciiTheme="minorHAnsi" w:hAnsiTheme="minorHAnsi" w:cstheme="minorHAnsi"/>
                <w:strike/>
                <w:sz w:val="20"/>
                <w:szCs w:val="20"/>
              </w:rPr>
              <w:t>1.</w:t>
            </w:r>
          </w:p>
        </w:tc>
        <w:tc>
          <w:tcPr>
            <w:tcW w:w="1971" w:type="dxa"/>
            <w:shd w:val="clear" w:color="auto" w:fill="BDD6EE" w:themeFill="accent5" w:themeFillTint="66"/>
            <w:vAlign w:val="center"/>
          </w:tcPr>
          <w:p w14:paraId="1E8FB181" w14:textId="77777777" w:rsidR="005E111B" w:rsidRPr="005B64EF" w:rsidRDefault="005E111B" w:rsidP="00F10515">
            <w:pPr>
              <w:jc w:val="center"/>
              <w:rPr>
                <w:rFonts w:asciiTheme="minorHAnsi" w:hAnsiTheme="minorHAnsi" w:cstheme="minorHAnsi"/>
                <w:strike/>
                <w:sz w:val="20"/>
                <w:szCs w:val="20"/>
              </w:rPr>
            </w:pPr>
            <w:r w:rsidRPr="005B64EF">
              <w:rPr>
                <w:rFonts w:asciiTheme="minorHAnsi" w:hAnsiTheme="minorHAnsi" w:cstheme="minorHAnsi"/>
                <w:strike/>
                <w:sz w:val="20"/>
                <w:szCs w:val="20"/>
              </w:rPr>
              <w:t>Mielnica Duża</w:t>
            </w:r>
          </w:p>
        </w:tc>
        <w:tc>
          <w:tcPr>
            <w:tcW w:w="1971" w:type="dxa"/>
            <w:shd w:val="clear" w:color="auto" w:fill="BDD6EE" w:themeFill="accent5" w:themeFillTint="66"/>
            <w:vAlign w:val="center"/>
          </w:tcPr>
          <w:p w14:paraId="09996920" w14:textId="77777777" w:rsidR="005E111B" w:rsidRPr="005B64EF" w:rsidRDefault="005E111B" w:rsidP="00F10515">
            <w:pPr>
              <w:jc w:val="center"/>
              <w:rPr>
                <w:rFonts w:asciiTheme="minorHAnsi" w:hAnsiTheme="minorHAnsi" w:cstheme="minorHAnsi"/>
                <w:strike/>
                <w:sz w:val="20"/>
                <w:szCs w:val="20"/>
              </w:rPr>
            </w:pPr>
            <w:r w:rsidRPr="005B64EF">
              <w:rPr>
                <w:rFonts w:asciiTheme="minorHAnsi" w:hAnsiTheme="minorHAnsi" w:cstheme="minorHAnsi"/>
                <w:strike/>
                <w:sz w:val="20"/>
                <w:szCs w:val="20"/>
              </w:rPr>
              <w:t>Mielnica Duża (częściowo)</w:t>
            </w:r>
          </w:p>
        </w:tc>
        <w:tc>
          <w:tcPr>
            <w:tcW w:w="2266" w:type="dxa"/>
            <w:shd w:val="clear" w:color="auto" w:fill="BDD6EE" w:themeFill="accent5" w:themeFillTint="66"/>
            <w:vAlign w:val="center"/>
          </w:tcPr>
          <w:p w14:paraId="5D629A22" w14:textId="77777777" w:rsidR="005E111B" w:rsidRPr="005B64EF" w:rsidRDefault="005E111B" w:rsidP="00F10515">
            <w:pPr>
              <w:jc w:val="center"/>
              <w:rPr>
                <w:rFonts w:asciiTheme="minorHAnsi" w:hAnsiTheme="minorHAnsi" w:cstheme="minorHAnsi"/>
                <w:strike/>
                <w:sz w:val="20"/>
                <w:szCs w:val="20"/>
              </w:rPr>
            </w:pPr>
            <w:r w:rsidRPr="005B64EF">
              <w:rPr>
                <w:rFonts w:asciiTheme="minorHAnsi" w:hAnsiTheme="minorHAnsi" w:cstheme="minorHAnsi"/>
                <w:strike/>
                <w:sz w:val="20"/>
                <w:szCs w:val="20"/>
              </w:rPr>
              <w:t>OŚ.IV.7512-11/98</w:t>
            </w:r>
          </w:p>
          <w:p w14:paraId="2ABFFC52" w14:textId="77777777" w:rsidR="005E111B" w:rsidRPr="005B64EF" w:rsidRDefault="005E111B" w:rsidP="00F10515">
            <w:pPr>
              <w:jc w:val="center"/>
              <w:rPr>
                <w:rFonts w:asciiTheme="minorHAnsi" w:hAnsiTheme="minorHAnsi" w:cstheme="minorHAnsi"/>
                <w:strike/>
                <w:sz w:val="20"/>
                <w:szCs w:val="20"/>
              </w:rPr>
            </w:pPr>
            <w:r w:rsidRPr="005B64EF">
              <w:rPr>
                <w:rFonts w:asciiTheme="minorHAnsi" w:hAnsiTheme="minorHAnsi" w:cstheme="minorHAnsi"/>
                <w:strike/>
                <w:sz w:val="20"/>
                <w:szCs w:val="20"/>
              </w:rPr>
              <w:t>16/7/1998</w:t>
            </w:r>
          </w:p>
        </w:tc>
        <w:tc>
          <w:tcPr>
            <w:tcW w:w="2268" w:type="dxa"/>
            <w:shd w:val="clear" w:color="auto" w:fill="BDD6EE" w:themeFill="accent5" w:themeFillTint="66"/>
            <w:vAlign w:val="center"/>
          </w:tcPr>
          <w:p w14:paraId="223F93D5" w14:textId="77777777" w:rsidR="005E111B" w:rsidRPr="005B64EF" w:rsidRDefault="005E111B" w:rsidP="00F10515">
            <w:pPr>
              <w:jc w:val="center"/>
              <w:rPr>
                <w:rFonts w:asciiTheme="minorHAnsi" w:hAnsiTheme="minorHAnsi" w:cstheme="minorHAnsi"/>
                <w:strike/>
                <w:sz w:val="20"/>
                <w:szCs w:val="20"/>
              </w:rPr>
            </w:pPr>
            <w:r w:rsidRPr="005B64EF">
              <w:rPr>
                <w:rFonts w:asciiTheme="minorHAnsi" w:hAnsiTheme="minorHAnsi" w:cstheme="minorHAnsi"/>
                <w:strike/>
                <w:sz w:val="20"/>
                <w:szCs w:val="20"/>
              </w:rPr>
              <w:t>Wojewoda - UW w Koninie</w:t>
            </w:r>
          </w:p>
        </w:tc>
      </w:tr>
      <w:tr w:rsidR="005E111B" w:rsidRPr="004625D1" w14:paraId="72B2F962" w14:textId="77777777" w:rsidTr="004625D1">
        <w:tc>
          <w:tcPr>
            <w:tcW w:w="563" w:type="dxa"/>
            <w:shd w:val="clear" w:color="auto" w:fill="C5E0B3" w:themeFill="accent6" w:themeFillTint="66"/>
            <w:vAlign w:val="center"/>
          </w:tcPr>
          <w:p w14:paraId="1C92D9DA" w14:textId="77777777" w:rsidR="005E111B" w:rsidRPr="004625D1" w:rsidRDefault="005E111B" w:rsidP="004625D1">
            <w:pPr>
              <w:jc w:val="center"/>
              <w:rPr>
                <w:rFonts w:asciiTheme="minorHAnsi" w:hAnsiTheme="minorHAnsi" w:cstheme="minorHAnsi"/>
                <w:sz w:val="20"/>
                <w:szCs w:val="20"/>
              </w:rPr>
            </w:pPr>
            <w:r w:rsidRPr="004625D1">
              <w:rPr>
                <w:rFonts w:asciiTheme="minorHAnsi" w:hAnsiTheme="minorHAnsi" w:cstheme="minorHAnsi"/>
                <w:sz w:val="20"/>
                <w:szCs w:val="20"/>
              </w:rPr>
              <w:t>2.</w:t>
            </w:r>
          </w:p>
        </w:tc>
        <w:tc>
          <w:tcPr>
            <w:tcW w:w="1971" w:type="dxa"/>
            <w:shd w:val="clear" w:color="auto" w:fill="C5E0B3" w:themeFill="accent6" w:themeFillTint="66"/>
            <w:vAlign w:val="center"/>
          </w:tcPr>
          <w:p w14:paraId="48BC36AB"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Mielnica Duża IIA</w:t>
            </w:r>
          </w:p>
        </w:tc>
        <w:tc>
          <w:tcPr>
            <w:tcW w:w="1971" w:type="dxa"/>
            <w:shd w:val="clear" w:color="auto" w:fill="C5E0B3" w:themeFill="accent6" w:themeFillTint="66"/>
            <w:vAlign w:val="center"/>
          </w:tcPr>
          <w:p w14:paraId="778A19FB"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Mielnica Duża</w:t>
            </w:r>
          </w:p>
        </w:tc>
        <w:tc>
          <w:tcPr>
            <w:tcW w:w="2266" w:type="dxa"/>
            <w:shd w:val="clear" w:color="auto" w:fill="C5E0B3" w:themeFill="accent6" w:themeFillTint="66"/>
            <w:vAlign w:val="center"/>
          </w:tcPr>
          <w:p w14:paraId="0813A68D"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PG.6522.2.2018</w:t>
            </w:r>
          </w:p>
          <w:p w14:paraId="74E92624"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9/2/2018</w:t>
            </w:r>
          </w:p>
        </w:tc>
        <w:tc>
          <w:tcPr>
            <w:tcW w:w="2268" w:type="dxa"/>
            <w:shd w:val="clear" w:color="auto" w:fill="C5E0B3" w:themeFill="accent6" w:themeFillTint="66"/>
            <w:vAlign w:val="center"/>
          </w:tcPr>
          <w:p w14:paraId="2F6938C0"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Starosta Powiatowy - pow. Konin</w:t>
            </w:r>
          </w:p>
        </w:tc>
      </w:tr>
      <w:tr w:rsidR="005E111B" w:rsidRPr="004625D1" w14:paraId="11CAD1C3" w14:textId="77777777" w:rsidTr="004625D1">
        <w:tc>
          <w:tcPr>
            <w:tcW w:w="563" w:type="dxa"/>
            <w:shd w:val="clear" w:color="auto" w:fill="C5E0B3" w:themeFill="accent6" w:themeFillTint="66"/>
            <w:vAlign w:val="center"/>
          </w:tcPr>
          <w:p w14:paraId="57162A6C" w14:textId="77777777" w:rsidR="005E111B" w:rsidRPr="004625D1" w:rsidRDefault="005E111B" w:rsidP="004625D1">
            <w:pPr>
              <w:jc w:val="center"/>
              <w:rPr>
                <w:rFonts w:asciiTheme="minorHAnsi" w:hAnsiTheme="minorHAnsi" w:cstheme="minorHAnsi"/>
                <w:sz w:val="20"/>
                <w:szCs w:val="20"/>
              </w:rPr>
            </w:pPr>
            <w:r w:rsidRPr="004625D1">
              <w:rPr>
                <w:rFonts w:asciiTheme="minorHAnsi" w:hAnsiTheme="minorHAnsi" w:cstheme="minorHAnsi"/>
                <w:sz w:val="20"/>
                <w:szCs w:val="20"/>
              </w:rPr>
              <w:t>3.</w:t>
            </w:r>
          </w:p>
        </w:tc>
        <w:tc>
          <w:tcPr>
            <w:tcW w:w="1971" w:type="dxa"/>
            <w:shd w:val="clear" w:color="auto" w:fill="C5E0B3" w:themeFill="accent6" w:themeFillTint="66"/>
            <w:vAlign w:val="center"/>
          </w:tcPr>
          <w:p w14:paraId="08665AF6"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Mielnica IV</w:t>
            </w:r>
          </w:p>
        </w:tc>
        <w:tc>
          <w:tcPr>
            <w:tcW w:w="1971" w:type="dxa"/>
            <w:shd w:val="clear" w:color="auto" w:fill="C5E0B3" w:themeFill="accent6" w:themeFillTint="66"/>
            <w:vAlign w:val="center"/>
          </w:tcPr>
          <w:p w14:paraId="59BC4E28"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Mielnica IV</w:t>
            </w:r>
          </w:p>
        </w:tc>
        <w:tc>
          <w:tcPr>
            <w:tcW w:w="2266" w:type="dxa"/>
            <w:shd w:val="clear" w:color="auto" w:fill="C5E0B3" w:themeFill="accent6" w:themeFillTint="66"/>
            <w:vAlign w:val="center"/>
          </w:tcPr>
          <w:p w14:paraId="280F369D"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DSR-I.7422.25.2012</w:t>
            </w:r>
          </w:p>
          <w:p w14:paraId="6AAEF5F5"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26/9/2012</w:t>
            </w:r>
          </w:p>
        </w:tc>
        <w:tc>
          <w:tcPr>
            <w:tcW w:w="2268" w:type="dxa"/>
            <w:shd w:val="clear" w:color="auto" w:fill="C5E0B3" w:themeFill="accent6" w:themeFillTint="66"/>
            <w:vAlign w:val="center"/>
          </w:tcPr>
          <w:p w14:paraId="551E9870"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Marszałek Województwa Wielkopolskiego</w:t>
            </w:r>
          </w:p>
        </w:tc>
      </w:tr>
      <w:tr w:rsidR="005E111B" w:rsidRPr="004625D1" w14:paraId="7D5C9B58" w14:textId="77777777" w:rsidTr="004625D1">
        <w:tc>
          <w:tcPr>
            <w:tcW w:w="563" w:type="dxa"/>
            <w:shd w:val="clear" w:color="auto" w:fill="C5E0B3" w:themeFill="accent6" w:themeFillTint="66"/>
            <w:vAlign w:val="center"/>
          </w:tcPr>
          <w:p w14:paraId="2CDDEDD9" w14:textId="77777777" w:rsidR="005E111B" w:rsidRPr="004625D1" w:rsidRDefault="005E111B" w:rsidP="004625D1">
            <w:pPr>
              <w:jc w:val="center"/>
              <w:rPr>
                <w:rFonts w:asciiTheme="minorHAnsi" w:hAnsiTheme="minorHAnsi" w:cstheme="minorHAnsi"/>
                <w:sz w:val="20"/>
                <w:szCs w:val="20"/>
              </w:rPr>
            </w:pPr>
            <w:r w:rsidRPr="004625D1">
              <w:rPr>
                <w:rFonts w:asciiTheme="minorHAnsi" w:hAnsiTheme="minorHAnsi" w:cstheme="minorHAnsi"/>
                <w:sz w:val="20"/>
                <w:szCs w:val="20"/>
              </w:rPr>
              <w:t>4.</w:t>
            </w:r>
          </w:p>
        </w:tc>
        <w:tc>
          <w:tcPr>
            <w:tcW w:w="1971" w:type="dxa"/>
            <w:shd w:val="clear" w:color="auto" w:fill="C5E0B3" w:themeFill="accent6" w:themeFillTint="66"/>
            <w:vAlign w:val="center"/>
          </w:tcPr>
          <w:p w14:paraId="58FA66A9" w14:textId="77777777" w:rsidR="005E111B" w:rsidRPr="00972491" w:rsidRDefault="005E111B" w:rsidP="00F10515">
            <w:pPr>
              <w:jc w:val="center"/>
              <w:rPr>
                <w:rFonts w:asciiTheme="minorHAnsi" w:hAnsiTheme="minorHAnsi" w:cstheme="minorHAnsi"/>
                <w:sz w:val="20"/>
                <w:szCs w:val="20"/>
              </w:rPr>
            </w:pPr>
            <w:r w:rsidRPr="00972491">
              <w:rPr>
                <w:rFonts w:asciiTheme="minorHAnsi" w:hAnsiTheme="minorHAnsi" w:cstheme="minorHAnsi"/>
                <w:sz w:val="20"/>
                <w:szCs w:val="20"/>
              </w:rPr>
              <w:t>Mielnica VI</w:t>
            </w:r>
          </w:p>
        </w:tc>
        <w:tc>
          <w:tcPr>
            <w:tcW w:w="1971" w:type="dxa"/>
            <w:shd w:val="clear" w:color="auto" w:fill="C5E0B3" w:themeFill="accent6" w:themeFillTint="66"/>
            <w:vAlign w:val="center"/>
          </w:tcPr>
          <w:p w14:paraId="19415084"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Mielnica VI</w:t>
            </w:r>
          </w:p>
        </w:tc>
        <w:tc>
          <w:tcPr>
            <w:tcW w:w="2266" w:type="dxa"/>
            <w:shd w:val="clear" w:color="auto" w:fill="C5E0B3" w:themeFill="accent6" w:themeFillTint="66"/>
            <w:vAlign w:val="center"/>
          </w:tcPr>
          <w:p w14:paraId="79BA99BD"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WOS.6522.17.2014</w:t>
            </w:r>
          </w:p>
          <w:p w14:paraId="06A8D3EF"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30/10/2014</w:t>
            </w:r>
          </w:p>
        </w:tc>
        <w:tc>
          <w:tcPr>
            <w:tcW w:w="2268" w:type="dxa"/>
            <w:shd w:val="clear" w:color="auto" w:fill="C5E0B3" w:themeFill="accent6" w:themeFillTint="66"/>
            <w:vAlign w:val="center"/>
          </w:tcPr>
          <w:p w14:paraId="15D73D6F" w14:textId="77777777" w:rsidR="005E111B" w:rsidRPr="004625D1" w:rsidRDefault="005E111B" w:rsidP="00F10515">
            <w:pPr>
              <w:jc w:val="center"/>
              <w:rPr>
                <w:rFonts w:asciiTheme="minorHAnsi" w:hAnsiTheme="minorHAnsi" w:cstheme="minorHAnsi"/>
                <w:sz w:val="20"/>
                <w:szCs w:val="20"/>
              </w:rPr>
            </w:pPr>
            <w:r w:rsidRPr="004625D1">
              <w:rPr>
                <w:rFonts w:asciiTheme="minorHAnsi" w:hAnsiTheme="minorHAnsi" w:cstheme="minorHAnsi"/>
                <w:sz w:val="20"/>
                <w:szCs w:val="20"/>
              </w:rPr>
              <w:t>Starosta Powiatowy - pow. Konin</w:t>
            </w:r>
          </w:p>
        </w:tc>
      </w:tr>
      <w:tr w:rsidR="00972491" w:rsidRPr="004625D1" w14:paraId="4FE6B08A" w14:textId="77777777" w:rsidTr="00972491">
        <w:tc>
          <w:tcPr>
            <w:tcW w:w="563" w:type="dxa"/>
            <w:shd w:val="clear" w:color="auto" w:fill="BDD6EE" w:themeFill="accent5" w:themeFillTint="66"/>
            <w:vAlign w:val="center"/>
          </w:tcPr>
          <w:p w14:paraId="34F686E2" w14:textId="2369ED33" w:rsidR="00972491" w:rsidRPr="004625D1" w:rsidRDefault="00972491" w:rsidP="004625D1">
            <w:pPr>
              <w:jc w:val="center"/>
              <w:rPr>
                <w:rFonts w:asciiTheme="minorHAnsi" w:hAnsiTheme="minorHAnsi" w:cstheme="minorHAnsi"/>
                <w:sz w:val="20"/>
                <w:szCs w:val="20"/>
              </w:rPr>
            </w:pPr>
            <w:r>
              <w:rPr>
                <w:rFonts w:asciiTheme="minorHAnsi" w:hAnsiTheme="minorHAnsi" w:cstheme="minorHAnsi"/>
                <w:sz w:val="20"/>
                <w:szCs w:val="20"/>
              </w:rPr>
              <w:t>5.</w:t>
            </w:r>
          </w:p>
        </w:tc>
        <w:tc>
          <w:tcPr>
            <w:tcW w:w="1971" w:type="dxa"/>
            <w:shd w:val="clear" w:color="auto" w:fill="BDD6EE" w:themeFill="accent5" w:themeFillTint="66"/>
            <w:vAlign w:val="center"/>
          </w:tcPr>
          <w:p w14:paraId="70A16051" w14:textId="2D9D9AB4" w:rsidR="00972491" w:rsidRPr="00972491" w:rsidRDefault="00972491" w:rsidP="00F10515">
            <w:pPr>
              <w:jc w:val="center"/>
              <w:rPr>
                <w:rFonts w:asciiTheme="minorHAnsi" w:hAnsiTheme="minorHAnsi" w:cstheme="minorHAnsi"/>
                <w:sz w:val="20"/>
                <w:szCs w:val="20"/>
              </w:rPr>
            </w:pPr>
            <w:r w:rsidRPr="00972491">
              <w:rPr>
                <w:rFonts w:asciiTheme="minorHAnsi" w:hAnsiTheme="minorHAnsi" w:cstheme="minorHAnsi"/>
                <w:sz w:val="20"/>
                <w:szCs w:val="20"/>
              </w:rPr>
              <w:t>Mielnica VII</w:t>
            </w:r>
          </w:p>
        </w:tc>
        <w:tc>
          <w:tcPr>
            <w:tcW w:w="1971" w:type="dxa"/>
            <w:shd w:val="clear" w:color="auto" w:fill="BDD6EE" w:themeFill="accent5" w:themeFillTint="66"/>
            <w:vAlign w:val="center"/>
          </w:tcPr>
          <w:p w14:paraId="79F909EB" w14:textId="5F079239" w:rsidR="00972491" w:rsidRPr="004625D1" w:rsidRDefault="00972491" w:rsidP="00F10515">
            <w:pPr>
              <w:jc w:val="center"/>
              <w:rPr>
                <w:rFonts w:asciiTheme="minorHAnsi" w:hAnsiTheme="minorHAnsi" w:cstheme="minorHAnsi"/>
                <w:sz w:val="20"/>
                <w:szCs w:val="20"/>
              </w:rPr>
            </w:pPr>
            <w:r w:rsidRPr="00972491">
              <w:rPr>
                <w:rFonts w:asciiTheme="minorHAnsi" w:hAnsiTheme="minorHAnsi" w:cstheme="minorHAnsi"/>
                <w:sz w:val="20"/>
                <w:szCs w:val="20"/>
              </w:rPr>
              <w:t>Mielnica VII</w:t>
            </w:r>
          </w:p>
        </w:tc>
        <w:tc>
          <w:tcPr>
            <w:tcW w:w="2266" w:type="dxa"/>
            <w:shd w:val="clear" w:color="auto" w:fill="BDD6EE" w:themeFill="accent5" w:themeFillTint="66"/>
            <w:vAlign w:val="center"/>
          </w:tcPr>
          <w:p w14:paraId="5C2F86C1" w14:textId="73E29376" w:rsidR="00972491" w:rsidRPr="004625D1" w:rsidRDefault="00972491" w:rsidP="00972491">
            <w:pPr>
              <w:jc w:val="center"/>
              <w:rPr>
                <w:rFonts w:asciiTheme="minorHAnsi" w:hAnsiTheme="minorHAnsi" w:cstheme="minorHAnsi"/>
                <w:sz w:val="20"/>
                <w:szCs w:val="20"/>
              </w:rPr>
            </w:pPr>
            <w:r w:rsidRPr="004625D1">
              <w:rPr>
                <w:rFonts w:asciiTheme="minorHAnsi" w:hAnsiTheme="minorHAnsi" w:cstheme="minorHAnsi"/>
                <w:sz w:val="20"/>
                <w:szCs w:val="20"/>
              </w:rPr>
              <w:t>PG.6522.</w:t>
            </w:r>
            <w:r>
              <w:rPr>
                <w:rFonts w:asciiTheme="minorHAnsi" w:hAnsiTheme="minorHAnsi" w:cstheme="minorHAnsi"/>
                <w:sz w:val="20"/>
                <w:szCs w:val="20"/>
              </w:rPr>
              <w:t>11</w:t>
            </w:r>
            <w:r w:rsidRPr="004625D1">
              <w:rPr>
                <w:rFonts w:asciiTheme="minorHAnsi" w:hAnsiTheme="minorHAnsi" w:cstheme="minorHAnsi"/>
                <w:sz w:val="20"/>
                <w:szCs w:val="20"/>
              </w:rPr>
              <w:t>.</w:t>
            </w:r>
            <w:r>
              <w:rPr>
                <w:rFonts w:asciiTheme="minorHAnsi" w:hAnsiTheme="minorHAnsi" w:cstheme="minorHAnsi"/>
                <w:sz w:val="20"/>
                <w:szCs w:val="20"/>
              </w:rPr>
              <w:t>2022</w:t>
            </w:r>
          </w:p>
          <w:p w14:paraId="61FE7E5F" w14:textId="374ADCEF" w:rsidR="00972491" w:rsidRPr="004625D1" w:rsidRDefault="00972491" w:rsidP="00972491">
            <w:pPr>
              <w:jc w:val="center"/>
              <w:rPr>
                <w:rFonts w:asciiTheme="minorHAnsi" w:hAnsiTheme="minorHAnsi" w:cstheme="minorHAnsi"/>
                <w:sz w:val="20"/>
                <w:szCs w:val="20"/>
              </w:rPr>
            </w:pPr>
            <w:r>
              <w:rPr>
                <w:rFonts w:asciiTheme="minorHAnsi" w:hAnsiTheme="minorHAnsi" w:cstheme="minorHAnsi"/>
                <w:sz w:val="20"/>
                <w:szCs w:val="20"/>
              </w:rPr>
              <w:t>18</w:t>
            </w:r>
            <w:r w:rsidRPr="004625D1">
              <w:rPr>
                <w:rFonts w:asciiTheme="minorHAnsi" w:hAnsiTheme="minorHAnsi" w:cstheme="minorHAnsi"/>
                <w:sz w:val="20"/>
                <w:szCs w:val="20"/>
              </w:rPr>
              <w:t>/</w:t>
            </w:r>
            <w:r>
              <w:rPr>
                <w:rFonts w:asciiTheme="minorHAnsi" w:hAnsiTheme="minorHAnsi" w:cstheme="minorHAnsi"/>
                <w:sz w:val="20"/>
                <w:szCs w:val="20"/>
              </w:rPr>
              <w:t>8</w:t>
            </w:r>
            <w:r w:rsidRPr="004625D1">
              <w:rPr>
                <w:rFonts w:asciiTheme="minorHAnsi" w:hAnsiTheme="minorHAnsi" w:cstheme="minorHAnsi"/>
                <w:sz w:val="20"/>
                <w:szCs w:val="20"/>
              </w:rPr>
              <w:t>/</w:t>
            </w:r>
            <w:r>
              <w:rPr>
                <w:rFonts w:asciiTheme="minorHAnsi" w:hAnsiTheme="minorHAnsi" w:cstheme="minorHAnsi"/>
                <w:sz w:val="20"/>
                <w:szCs w:val="20"/>
              </w:rPr>
              <w:t>2022</w:t>
            </w:r>
          </w:p>
        </w:tc>
        <w:tc>
          <w:tcPr>
            <w:tcW w:w="2268" w:type="dxa"/>
            <w:shd w:val="clear" w:color="auto" w:fill="BDD6EE" w:themeFill="accent5" w:themeFillTint="66"/>
            <w:vAlign w:val="center"/>
          </w:tcPr>
          <w:p w14:paraId="7B42E20B" w14:textId="02C4795C" w:rsidR="00972491" w:rsidRPr="004625D1" w:rsidRDefault="00972491" w:rsidP="00F10515">
            <w:pPr>
              <w:jc w:val="center"/>
              <w:rPr>
                <w:rFonts w:asciiTheme="minorHAnsi" w:hAnsiTheme="minorHAnsi" w:cstheme="minorHAnsi"/>
                <w:sz w:val="20"/>
                <w:szCs w:val="20"/>
              </w:rPr>
            </w:pPr>
            <w:r w:rsidRPr="004625D1">
              <w:rPr>
                <w:rFonts w:asciiTheme="minorHAnsi" w:hAnsiTheme="minorHAnsi" w:cstheme="minorHAnsi"/>
                <w:sz w:val="20"/>
                <w:szCs w:val="20"/>
              </w:rPr>
              <w:t>Starosta Powiatowy - pow. Konin</w:t>
            </w:r>
          </w:p>
        </w:tc>
      </w:tr>
      <w:tr w:rsidR="00972491" w:rsidRPr="004625D1" w14:paraId="330E426D" w14:textId="77777777" w:rsidTr="00AF53D5">
        <w:trPr>
          <w:trHeight w:val="493"/>
        </w:trPr>
        <w:tc>
          <w:tcPr>
            <w:tcW w:w="563" w:type="dxa"/>
            <w:shd w:val="clear" w:color="auto" w:fill="BDD6EE" w:themeFill="accent5" w:themeFillTint="66"/>
            <w:vAlign w:val="center"/>
          </w:tcPr>
          <w:p w14:paraId="08DFE2C3" w14:textId="4E6B0517" w:rsidR="00972491" w:rsidRPr="004625D1" w:rsidRDefault="00972491" w:rsidP="004625D1">
            <w:pPr>
              <w:jc w:val="center"/>
              <w:rPr>
                <w:rFonts w:asciiTheme="minorHAnsi" w:hAnsiTheme="minorHAnsi" w:cstheme="minorHAnsi"/>
                <w:sz w:val="20"/>
                <w:szCs w:val="20"/>
              </w:rPr>
            </w:pPr>
            <w:r>
              <w:rPr>
                <w:rFonts w:asciiTheme="minorHAnsi" w:hAnsiTheme="minorHAnsi" w:cstheme="minorHAnsi"/>
                <w:sz w:val="20"/>
                <w:szCs w:val="20"/>
              </w:rPr>
              <w:t>6.</w:t>
            </w:r>
          </w:p>
        </w:tc>
        <w:tc>
          <w:tcPr>
            <w:tcW w:w="1971" w:type="dxa"/>
            <w:shd w:val="clear" w:color="auto" w:fill="BDD6EE" w:themeFill="accent5" w:themeFillTint="66"/>
            <w:vAlign w:val="center"/>
          </w:tcPr>
          <w:p w14:paraId="100B01F9" w14:textId="0FA79F2C" w:rsidR="00972491" w:rsidRPr="00972491" w:rsidRDefault="00972491" w:rsidP="00F10515">
            <w:pPr>
              <w:jc w:val="center"/>
              <w:rPr>
                <w:rFonts w:asciiTheme="minorHAnsi" w:hAnsiTheme="minorHAnsi" w:cstheme="minorHAnsi"/>
                <w:sz w:val="20"/>
                <w:szCs w:val="20"/>
              </w:rPr>
            </w:pPr>
            <w:r w:rsidRPr="00972491">
              <w:rPr>
                <w:rFonts w:asciiTheme="minorHAnsi" w:hAnsiTheme="minorHAnsi" w:cstheme="minorHAnsi"/>
                <w:sz w:val="20"/>
                <w:szCs w:val="20"/>
              </w:rPr>
              <w:t>Pątnów</w:t>
            </w:r>
          </w:p>
        </w:tc>
        <w:tc>
          <w:tcPr>
            <w:tcW w:w="1971" w:type="dxa"/>
            <w:shd w:val="clear" w:color="auto" w:fill="BDD6EE" w:themeFill="accent5" w:themeFillTint="66"/>
            <w:vAlign w:val="center"/>
          </w:tcPr>
          <w:p w14:paraId="11576A9A" w14:textId="55EB7251" w:rsidR="00972491" w:rsidRPr="004625D1" w:rsidRDefault="00972491" w:rsidP="00F10515">
            <w:pPr>
              <w:jc w:val="center"/>
              <w:rPr>
                <w:rFonts w:asciiTheme="minorHAnsi" w:hAnsiTheme="minorHAnsi" w:cstheme="minorHAnsi"/>
                <w:sz w:val="20"/>
                <w:szCs w:val="20"/>
              </w:rPr>
            </w:pPr>
            <w:r>
              <w:rPr>
                <w:rFonts w:asciiTheme="minorHAnsi" w:hAnsiTheme="minorHAnsi" w:cstheme="minorHAnsi"/>
                <w:sz w:val="20"/>
                <w:szCs w:val="20"/>
              </w:rPr>
              <w:t>nie dotyczy</w:t>
            </w:r>
          </w:p>
        </w:tc>
        <w:tc>
          <w:tcPr>
            <w:tcW w:w="2266" w:type="dxa"/>
            <w:shd w:val="clear" w:color="auto" w:fill="BDD6EE" w:themeFill="accent5" w:themeFillTint="66"/>
            <w:vAlign w:val="center"/>
          </w:tcPr>
          <w:p w14:paraId="61A151D0" w14:textId="53211B0B" w:rsidR="00972491" w:rsidRPr="004625D1" w:rsidRDefault="00972491" w:rsidP="00F10515">
            <w:pPr>
              <w:jc w:val="center"/>
              <w:rPr>
                <w:rFonts w:asciiTheme="minorHAnsi" w:hAnsiTheme="minorHAnsi" w:cstheme="minorHAnsi"/>
                <w:sz w:val="20"/>
                <w:szCs w:val="20"/>
              </w:rPr>
            </w:pPr>
            <w:r>
              <w:rPr>
                <w:rFonts w:asciiTheme="minorHAnsi" w:hAnsiTheme="minorHAnsi" w:cstheme="minorHAnsi"/>
                <w:sz w:val="20"/>
                <w:szCs w:val="20"/>
              </w:rPr>
              <w:t>nie dotyczy</w:t>
            </w:r>
          </w:p>
        </w:tc>
        <w:tc>
          <w:tcPr>
            <w:tcW w:w="2268" w:type="dxa"/>
            <w:shd w:val="clear" w:color="auto" w:fill="BDD6EE" w:themeFill="accent5" w:themeFillTint="66"/>
            <w:vAlign w:val="center"/>
          </w:tcPr>
          <w:p w14:paraId="04CC776D" w14:textId="335F12C9" w:rsidR="00972491" w:rsidRPr="004625D1" w:rsidRDefault="00972491" w:rsidP="00F10515">
            <w:pPr>
              <w:jc w:val="center"/>
              <w:rPr>
                <w:rFonts w:asciiTheme="minorHAnsi" w:hAnsiTheme="minorHAnsi" w:cstheme="minorHAnsi"/>
                <w:sz w:val="20"/>
                <w:szCs w:val="20"/>
              </w:rPr>
            </w:pPr>
            <w:r>
              <w:rPr>
                <w:rFonts w:asciiTheme="minorHAnsi" w:hAnsiTheme="minorHAnsi" w:cstheme="minorHAnsi"/>
                <w:sz w:val="20"/>
                <w:szCs w:val="20"/>
              </w:rPr>
              <w:t>nie dotyczy</w:t>
            </w:r>
          </w:p>
        </w:tc>
      </w:tr>
    </w:tbl>
    <w:p w14:paraId="3DB0828B" w14:textId="2BDB411C" w:rsidR="005E111B" w:rsidRPr="004625D1" w:rsidRDefault="005E111B" w:rsidP="005E111B">
      <w:pPr>
        <w:pStyle w:val="Tekstprzypisudolnego"/>
        <w:rPr>
          <w:rFonts w:asciiTheme="minorHAnsi" w:hAnsiTheme="minorHAnsi" w:cstheme="minorHAnsi"/>
        </w:rPr>
      </w:pPr>
      <w:r w:rsidRPr="004625D1">
        <w:rPr>
          <w:rStyle w:val="Odwoanieprzypisudolnego"/>
          <w:rFonts w:asciiTheme="minorHAnsi" w:hAnsiTheme="minorHAnsi" w:cstheme="minorHAnsi"/>
        </w:rPr>
        <w:t>2</w:t>
      </w:r>
      <w:r w:rsidRPr="004625D1">
        <w:rPr>
          <w:rFonts w:asciiTheme="minorHAnsi" w:hAnsiTheme="minorHAnsi" w:cstheme="minorHAnsi"/>
        </w:rPr>
        <w:t xml:space="preserve"> https://geologia.pgi.gov.pl</w:t>
      </w:r>
    </w:p>
    <w:p w14:paraId="7804B9FA" w14:textId="77777777" w:rsidR="004625D1" w:rsidRDefault="004625D1" w:rsidP="004625D1">
      <w:pPr>
        <w:rPr>
          <w:strike/>
        </w:rPr>
      </w:pPr>
    </w:p>
    <w:p w14:paraId="5AC39136" w14:textId="1313C1F6" w:rsidR="005E111B" w:rsidRPr="00DE5336" w:rsidRDefault="005E111B" w:rsidP="005E111B">
      <w:pPr>
        <w:shd w:val="clear" w:color="auto" w:fill="C5E0B3" w:themeFill="accent6" w:themeFillTint="66"/>
        <w:rPr>
          <w:strike/>
        </w:rPr>
      </w:pPr>
      <w:r w:rsidRPr="00DE5336">
        <w:rPr>
          <w:strike/>
        </w:rPr>
        <w:t>W południowo-zachodniej części gminy istnieje teren górniczy Pątnów, wyznaczony decyzją MOŚZNiL Nr</w:t>
      </w:r>
      <w:r w:rsidRPr="00DE5336">
        <w:rPr>
          <w:strike/>
        </w:rPr>
        <w:tab/>
      </w:r>
    </w:p>
    <w:p w14:paraId="1BA6A2CE" w14:textId="77777777" w:rsidR="005E111B" w:rsidRPr="00DE5336" w:rsidRDefault="005E111B" w:rsidP="005E111B">
      <w:pPr>
        <w:shd w:val="clear" w:color="auto" w:fill="C5E0B3" w:themeFill="accent6" w:themeFillTint="66"/>
        <w:rPr>
          <w:strike/>
        </w:rPr>
      </w:pPr>
      <w:r w:rsidRPr="00DE5336">
        <w:rPr>
          <w:strike/>
        </w:rPr>
        <w:t>W 2006 roku opracowano „Dokumentację geologiczną złoża węgla brunatnego Ościsłowo w kategorii, C1 i C2”. Złoże Ościsłowo pierwotnie zaliczano jako niewielką soczewkę węgla należącą do złoża Pątnów V. Całość prac geologicznych dla rozpoznania Pola Ościsłowo zrealizowano w latach 2003 - 2006. Powierzchnia całkowita złoża to 2454 ha.</w:t>
      </w:r>
    </w:p>
    <w:p w14:paraId="49CB29D2" w14:textId="168ABC76" w:rsidR="005E111B" w:rsidRPr="005E111B" w:rsidRDefault="005E111B" w:rsidP="005E111B">
      <w:pPr>
        <w:shd w:val="clear" w:color="auto" w:fill="C5E0B3" w:themeFill="accent6" w:themeFillTint="66"/>
        <w:rPr>
          <w:strike/>
        </w:rPr>
      </w:pPr>
      <w:r w:rsidRPr="00DE5336">
        <w:rPr>
          <w:strike/>
        </w:rPr>
        <w:t xml:space="preserve">Planowa Odkrywka Ościsłowo wraz z pasem pod infrastrukturę techniczną o powierzchni ok. 1510 ha zlokalizowana jest w gminie Wilczyn, Ślesin i Skulsk. Na terenie gminy Skulsk w miejscowościach </w:t>
      </w:r>
      <w:r w:rsidRPr="00DE5336">
        <w:rPr>
          <w:strike/>
        </w:rPr>
        <w:lastRenderedPageBreak/>
        <w:t>Kobylanki i Popielewo znajduje się ok. 14% całej powierzchni odkrywki. Po zakończeniu eksploatacji w północnej części odkrywki na terenie gminy Wilczyn pozostanie wyrobisko końcowe.</w:t>
      </w:r>
    </w:p>
    <w:p w14:paraId="1D290BD1" w14:textId="77777777" w:rsidR="00BB1946" w:rsidRDefault="00BB1946" w:rsidP="00330C48"/>
    <w:p w14:paraId="7FF5E0D2" w14:textId="74F90555" w:rsidR="00BD0CB4" w:rsidRDefault="00DE5336" w:rsidP="001D5BDE">
      <w:pPr>
        <w:pStyle w:val="Nagwek2"/>
        <w:numPr>
          <w:ilvl w:val="0"/>
          <w:numId w:val="96"/>
        </w:numPr>
      </w:pPr>
      <w:bookmarkStart w:id="331" w:name="_Toc86064356"/>
      <w:r>
        <w:t xml:space="preserve"> </w:t>
      </w:r>
      <w:bookmarkStart w:id="332" w:name="_Toc143083042"/>
      <w:r w:rsidR="0040512F">
        <w:t>Stan komunikacji</w:t>
      </w:r>
      <w:bookmarkEnd w:id="331"/>
      <w:bookmarkEnd w:id="332"/>
    </w:p>
    <w:p w14:paraId="16BEC982" w14:textId="327A5A57" w:rsidR="00BD0CB4" w:rsidRDefault="0040512F" w:rsidP="001D5BDE">
      <w:pPr>
        <w:pStyle w:val="Nagwek3"/>
        <w:numPr>
          <w:ilvl w:val="1"/>
          <w:numId w:val="96"/>
        </w:numPr>
      </w:pPr>
      <w:bookmarkStart w:id="333" w:name="_Toc86064357"/>
      <w:bookmarkStart w:id="334" w:name="_Toc143083043"/>
      <w:r>
        <w:t>Komunikacja drogowa</w:t>
      </w:r>
      <w:bookmarkEnd w:id="333"/>
      <w:bookmarkEnd w:id="334"/>
    </w:p>
    <w:p w14:paraId="30454563" w14:textId="2E761476" w:rsidR="00BD0CB4" w:rsidRDefault="0040512F" w:rsidP="00BB1946">
      <w:r w:rsidRPr="00BB1946">
        <w:t>W gminie Skulsk układ komunikacji drogowe tworzą drogi: krajowa, powiatowe i gminne.</w:t>
      </w:r>
    </w:p>
    <w:p w14:paraId="02FBC6F1" w14:textId="77777777" w:rsidR="00BB1946" w:rsidRPr="00BB1946" w:rsidRDefault="00BB1946" w:rsidP="00BB1946"/>
    <w:p w14:paraId="54409A86" w14:textId="7F355988" w:rsidR="00BB1946" w:rsidRDefault="00BB1946" w:rsidP="00482C8D">
      <w:pPr>
        <w:pStyle w:val="Legenda"/>
        <w:keepNext/>
        <w:spacing w:after="120"/>
      </w:pPr>
      <w:r>
        <w:t xml:space="preserve">Tabela </w:t>
      </w:r>
      <w:r w:rsidR="004625D1">
        <w:t>13</w:t>
      </w:r>
      <w:r>
        <w:t>.</w:t>
      </w:r>
      <w:r w:rsidRPr="00BB1946">
        <w:t xml:space="preserve"> Kategorie dróg w gminie Skulsk na dzień 31.12.2010 rok.</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10"/>
        <w:gridCol w:w="3089"/>
        <w:gridCol w:w="3078"/>
      </w:tblGrid>
      <w:tr w:rsidR="00BD0CB4" w14:paraId="64491A74" w14:textId="77777777">
        <w:trPr>
          <w:trHeight w:hRule="exact" w:val="281"/>
          <w:jc w:val="center"/>
        </w:trPr>
        <w:tc>
          <w:tcPr>
            <w:tcW w:w="3110" w:type="dxa"/>
            <w:tcBorders>
              <w:top w:val="single" w:sz="4" w:space="0" w:color="auto"/>
              <w:left w:val="single" w:sz="4" w:space="0" w:color="auto"/>
            </w:tcBorders>
            <w:shd w:val="clear" w:color="auto" w:fill="FFFFFF"/>
            <w:vAlign w:val="bottom"/>
          </w:tcPr>
          <w:p w14:paraId="138BA767" w14:textId="77777777" w:rsidR="00BD0CB4" w:rsidRDefault="0040512F" w:rsidP="00330C48">
            <w:r>
              <w:rPr>
                <w:rStyle w:val="TeksttreciPogrubienie1"/>
                <w:rFonts w:eastAsia="Courier New"/>
              </w:rPr>
              <w:t>Kategoria dróg</w:t>
            </w:r>
          </w:p>
        </w:tc>
        <w:tc>
          <w:tcPr>
            <w:tcW w:w="3089" w:type="dxa"/>
            <w:tcBorders>
              <w:top w:val="single" w:sz="4" w:space="0" w:color="auto"/>
              <w:left w:val="single" w:sz="4" w:space="0" w:color="auto"/>
            </w:tcBorders>
            <w:shd w:val="clear" w:color="auto" w:fill="FFFFFF"/>
            <w:vAlign w:val="bottom"/>
          </w:tcPr>
          <w:p w14:paraId="6FA1CE0A" w14:textId="77777777" w:rsidR="00BD0CB4" w:rsidRDefault="0040512F" w:rsidP="00346880">
            <w:pPr>
              <w:jc w:val="center"/>
            </w:pPr>
            <w:r>
              <w:rPr>
                <w:rStyle w:val="TeksttreciPogrubienie1"/>
                <w:rFonts w:eastAsia="Courier New"/>
              </w:rPr>
              <w:t>Długość w km</w:t>
            </w:r>
          </w:p>
        </w:tc>
        <w:tc>
          <w:tcPr>
            <w:tcW w:w="3078" w:type="dxa"/>
            <w:tcBorders>
              <w:top w:val="single" w:sz="4" w:space="0" w:color="auto"/>
              <w:left w:val="single" w:sz="4" w:space="0" w:color="auto"/>
              <w:right w:val="single" w:sz="4" w:space="0" w:color="auto"/>
            </w:tcBorders>
            <w:shd w:val="clear" w:color="auto" w:fill="FFFFFF"/>
            <w:vAlign w:val="bottom"/>
          </w:tcPr>
          <w:p w14:paraId="2D6A5B9B" w14:textId="77777777" w:rsidR="00BD0CB4" w:rsidRDefault="0040512F" w:rsidP="00346880">
            <w:pPr>
              <w:jc w:val="center"/>
            </w:pPr>
            <w:r>
              <w:rPr>
                <w:rStyle w:val="TeksttreciPogrubienie1"/>
                <w:rFonts w:eastAsia="Courier New"/>
              </w:rPr>
              <w:t>% dróg ogółem</w:t>
            </w:r>
          </w:p>
        </w:tc>
      </w:tr>
      <w:tr w:rsidR="00BD0CB4" w14:paraId="740CB3EA" w14:textId="77777777">
        <w:trPr>
          <w:trHeight w:hRule="exact" w:val="277"/>
          <w:jc w:val="center"/>
        </w:trPr>
        <w:tc>
          <w:tcPr>
            <w:tcW w:w="3110" w:type="dxa"/>
            <w:tcBorders>
              <w:top w:val="single" w:sz="4" w:space="0" w:color="auto"/>
              <w:left w:val="single" w:sz="4" w:space="0" w:color="auto"/>
            </w:tcBorders>
            <w:shd w:val="clear" w:color="auto" w:fill="FFFFFF"/>
            <w:vAlign w:val="bottom"/>
          </w:tcPr>
          <w:p w14:paraId="6388C97A" w14:textId="77777777" w:rsidR="00BD0CB4" w:rsidRDefault="0040512F" w:rsidP="00330C48">
            <w:r>
              <w:rPr>
                <w:rStyle w:val="Teksttrecib"/>
                <w:rFonts w:eastAsia="Courier New"/>
              </w:rPr>
              <w:t>Krajowa</w:t>
            </w:r>
          </w:p>
        </w:tc>
        <w:tc>
          <w:tcPr>
            <w:tcW w:w="3089" w:type="dxa"/>
            <w:tcBorders>
              <w:top w:val="single" w:sz="4" w:space="0" w:color="auto"/>
              <w:left w:val="single" w:sz="4" w:space="0" w:color="auto"/>
            </w:tcBorders>
            <w:shd w:val="clear" w:color="auto" w:fill="FFFFFF"/>
            <w:vAlign w:val="bottom"/>
          </w:tcPr>
          <w:p w14:paraId="11A63865" w14:textId="77777777" w:rsidR="00BD0CB4" w:rsidRDefault="0040512F" w:rsidP="00BB1946">
            <w:pPr>
              <w:jc w:val="center"/>
            </w:pPr>
            <w:r>
              <w:rPr>
                <w:rStyle w:val="Teksttrecib"/>
                <w:rFonts w:eastAsia="Courier New"/>
              </w:rPr>
              <w:t>9,499</w:t>
            </w:r>
          </w:p>
        </w:tc>
        <w:tc>
          <w:tcPr>
            <w:tcW w:w="3078" w:type="dxa"/>
            <w:tcBorders>
              <w:top w:val="single" w:sz="4" w:space="0" w:color="auto"/>
              <w:left w:val="single" w:sz="4" w:space="0" w:color="auto"/>
              <w:right w:val="single" w:sz="4" w:space="0" w:color="auto"/>
            </w:tcBorders>
            <w:shd w:val="clear" w:color="auto" w:fill="FFFFFF"/>
            <w:vAlign w:val="bottom"/>
          </w:tcPr>
          <w:p w14:paraId="30CE43D3" w14:textId="77777777" w:rsidR="00BD0CB4" w:rsidRDefault="0040512F" w:rsidP="00BB1946">
            <w:pPr>
              <w:jc w:val="center"/>
            </w:pPr>
            <w:r>
              <w:rPr>
                <w:rStyle w:val="Teksttrecib"/>
                <w:rFonts w:eastAsia="Courier New"/>
              </w:rPr>
              <w:t>7,33</w:t>
            </w:r>
          </w:p>
        </w:tc>
      </w:tr>
      <w:tr w:rsidR="00BD0CB4" w14:paraId="5A5CA28E" w14:textId="77777777">
        <w:trPr>
          <w:trHeight w:hRule="exact" w:val="277"/>
          <w:jc w:val="center"/>
        </w:trPr>
        <w:tc>
          <w:tcPr>
            <w:tcW w:w="3110" w:type="dxa"/>
            <w:tcBorders>
              <w:top w:val="single" w:sz="4" w:space="0" w:color="auto"/>
              <w:left w:val="single" w:sz="4" w:space="0" w:color="auto"/>
            </w:tcBorders>
            <w:shd w:val="clear" w:color="auto" w:fill="FFFFFF"/>
          </w:tcPr>
          <w:p w14:paraId="265F160A" w14:textId="77777777" w:rsidR="00BD0CB4" w:rsidRDefault="0040512F" w:rsidP="00330C48">
            <w:r>
              <w:rPr>
                <w:rStyle w:val="Teksttrecib"/>
                <w:rFonts w:eastAsia="Courier New"/>
              </w:rPr>
              <w:t>Powiatowe</w:t>
            </w:r>
          </w:p>
        </w:tc>
        <w:tc>
          <w:tcPr>
            <w:tcW w:w="3089" w:type="dxa"/>
            <w:tcBorders>
              <w:top w:val="single" w:sz="4" w:space="0" w:color="auto"/>
              <w:left w:val="single" w:sz="4" w:space="0" w:color="auto"/>
            </w:tcBorders>
            <w:shd w:val="clear" w:color="auto" w:fill="FFFFFF"/>
          </w:tcPr>
          <w:p w14:paraId="28DD4531" w14:textId="77777777" w:rsidR="00BD0CB4" w:rsidRDefault="0040512F" w:rsidP="00BB1946">
            <w:pPr>
              <w:jc w:val="center"/>
            </w:pPr>
            <w:r>
              <w:rPr>
                <w:rStyle w:val="Teksttrecib"/>
                <w:rFonts w:eastAsia="Courier New"/>
              </w:rPr>
              <w:t>37,509</w:t>
            </w:r>
          </w:p>
        </w:tc>
        <w:tc>
          <w:tcPr>
            <w:tcW w:w="3078" w:type="dxa"/>
            <w:tcBorders>
              <w:top w:val="single" w:sz="4" w:space="0" w:color="auto"/>
              <w:left w:val="single" w:sz="4" w:space="0" w:color="auto"/>
              <w:right w:val="single" w:sz="4" w:space="0" w:color="auto"/>
            </w:tcBorders>
            <w:shd w:val="clear" w:color="auto" w:fill="FFFFFF"/>
          </w:tcPr>
          <w:p w14:paraId="4BB42E2F" w14:textId="77777777" w:rsidR="00BD0CB4" w:rsidRDefault="0040512F" w:rsidP="00BB1946">
            <w:pPr>
              <w:jc w:val="center"/>
            </w:pPr>
            <w:r>
              <w:rPr>
                <w:rStyle w:val="Teksttrecib"/>
                <w:rFonts w:eastAsia="Courier New"/>
              </w:rPr>
              <w:t>28,89</w:t>
            </w:r>
          </w:p>
        </w:tc>
      </w:tr>
      <w:tr w:rsidR="00BD0CB4" w14:paraId="0E98BD61" w14:textId="77777777">
        <w:trPr>
          <w:trHeight w:hRule="exact" w:val="270"/>
          <w:jc w:val="center"/>
        </w:trPr>
        <w:tc>
          <w:tcPr>
            <w:tcW w:w="3110" w:type="dxa"/>
            <w:tcBorders>
              <w:top w:val="single" w:sz="4" w:space="0" w:color="auto"/>
              <w:left w:val="single" w:sz="4" w:space="0" w:color="auto"/>
            </w:tcBorders>
            <w:shd w:val="clear" w:color="auto" w:fill="FFFFFF"/>
          </w:tcPr>
          <w:p w14:paraId="2ED5077D" w14:textId="77777777" w:rsidR="00BD0CB4" w:rsidRDefault="0040512F" w:rsidP="00330C48">
            <w:r>
              <w:rPr>
                <w:rStyle w:val="Teksttrecib"/>
                <w:rFonts w:eastAsia="Courier New"/>
              </w:rPr>
              <w:t>Gminne</w:t>
            </w:r>
          </w:p>
        </w:tc>
        <w:tc>
          <w:tcPr>
            <w:tcW w:w="3089" w:type="dxa"/>
            <w:tcBorders>
              <w:top w:val="single" w:sz="4" w:space="0" w:color="auto"/>
              <w:left w:val="single" w:sz="4" w:space="0" w:color="auto"/>
            </w:tcBorders>
            <w:shd w:val="clear" w:color="auto" w:fill="FFFFFF"/>
          </w:tcPr>
          <w:p w14:paraId="3D8D2173" w14:textId="77777777" w:rsidR="00BD0CB4" w:rsidRDefault="0040512F" w:rsidP="00BB1946">
            <w:pPr>
              <w:jc w:val="center"/>
            </w:pPr>
            <w:r>
              <w:rPr>
                <w:rStyle w:val="Teksttrecib"/>
                <w:rFonts w:eastAsia="Courier New"/>
              </w:rPr>
              <w:t>82.825</w:t>
            </w:r>
          </w:p>
        </w:tc>
        <w:tc>
          <w:tcPr>
            <w:tcW w:w="3078" w:type="dxa"/>
            <w:tcBorders>
              <w:top w:val="single" w:sz="4" w:space="0" w:color="auto"/>
              <w:left w:val="single" w:sz="4" w:space="0" w:color="auto"/>
              <w:right w:val="single" w:sz="4" w:space="0" w:color="auto"/>
            </w:tcBorders>
            <w:shd w:val="clear" w:color="auto" w:fill="FFFFFF"/>
          </w:tcPr>
          <w:p w14:paraId="6A4906DA" w14:textId="77777777" w:rsidR="00BD0CB4" w:rsidRDefault="0040512F" w:rsidP="00BB1946">
            <w:pPr>
              <w:jc w:val="center"/>
            </w:pPr>
            <w:r>
              <w:rPr>
                <w:rStyle w:val="Teksttrecib"/>
                <w:rFonts w:eastAsia="Courier New"/>
              </w:rPr>
              <w:t>63,78</w:t>
            </w:r>
          </w:p>
        </w:tc>
      </w:tr>
      <w:tr w:rsidR="00BD0CB4" w14:paraId="4B5B30F7" w14:textId="77777777">
        <w:trPr>
          <w:trHeight w:hRule="exact" w:val="295"/>
          <w:jc w:val="center"/>
        </w:trPr>
        <w:tc>
          <w:tcPr>
            <w:tcW w:w="3110" w:type="dxa"/>
            <w:tcBorders>
              <w:top w:val="single" w:sz="4" w:space="0" w:color="auto"/>
              <w:left w:val="single" w:sz="4" w:space="0" w:color="auto"/>
              <w:bottom w:val="single" w:sz="4" w:space="0" w:color="auto"/>
            </w:tcBorders>
            <w:shd w:val="clear" w:color="auto" w:fill="FFFFFF"/>
            <w:vAlign w:val="bottom"/>
          </w:tcPr>
          <w:p w14:paraId="14A5E019" w14:textId="77777777" w:rsidR="00BD0CB4" w:rsidRDefault="0040512F" w:rsidP="00330C48">
            <w:r>
              <w:rPr>
                <w:rStyle w:val="TeksttreciPogrubienie1"/>
                <w:rFonts w:eastAsia="Courier New"/>
              </w:rPr>
              <w:t>Ogółem</w:t>
            </w:r>
          </w:p>
        </w:tc>
        <w:tc>
          <w:tcPr>
            <w:tcW w:w="3089" w:type="dxa"/>
            <w:tcBorders>
              <w:top w:val="single" w:sz="4" w:space="0" w:color="auto"/>
              <w:left w:val="single" w:sz="4" w:space="0" w:color="auto"/>
              <w:bottom w:val="single" w:sz="4" w:space="0" w:color="auto"/>
            </w:tcBorders>
            <w:shd w:val="clear" w:color="auto" w:fill="FFFFFF"/>
            <w:vAlign w:val="bottom"/>
          </w:tcPr>
          <w:p w14:paraId="3A92D8DA" w14:textId="77777777" w:rsidR="00BD0CB4" w:rsidRDefault="0040512F" w:rsidP="00BB1946">
            <w:pPr>
              <w:jc w:val="center"/>
            </w:pPr>
            <w:r>
              <w:rPr>
                <w:rStyle w:val="TeksttreciPogrubienie1"/>
                <w:rFonts w:eastAsia="Courier New"/>
              </w:rPr>
              <w:t>129.833</w:t>
            </w:r>
          </w:p>
        </w:tc>
        <w:tc>
          <w:tcPr>
            <w:tcW w:w="3078" w:type="dxa"/>
            <w:tcBorders>
              <w:top w:val="single" w:sz="4" w:space="0" w:color="auto"/>
              <w:left w:val="single" w:sz="4" w:space="0" w:color="auto"/>
              <w:bottom w:val="single" w:sz="4" w:space="0" w:color="auto"/>
              <w:right w:val="single" w:sz="4" w:space="0" w:color="auto"/>
            </w:tcBorders>
            <w:shd w:val="clear" w:color="auto" w:fill="FFFFFF"/>
            <w:vAlign w:val="bottom"/>
          </w:tcPr>
          <w:p w14:paraId="2E95FEC2" w14:textId="77777777" w:rsidR="00BD0CB4" w:rsidRDefault="0040512F" w:rsidP="00BB1946">
            <w:pPr>
              <w:jc w:val="center"/>
            </w:pPr>
            <w:r>
              <w:rPr>
                <w:rStyle w:val="TeksttreciPogrubienie1"/>
                <w:rFonts w:eastAsia="Courier New"/>
              </w:rPr>
              <w:t>100,00</w:t>
            </w:r>
          </w:p>
        </w:tc>
      </w:tr>
    </w:tbl>
    <w:p w14:paraId="0472616E" w14:textId="77777777" w:rsidR="00BD0CB4" w:rsidRPr="00BB1946" w:rsidRDefault="0040512F" w:rsidP="00482C8D">
      <w:pPr>
        <w:spacing w:before="120"/>
        <w:rPr>
          <w:i/>
          <w:iCs/>
          <w:sz w:val="20"/>
          <w:szCs w:val="20"/>
        </w:rPr>
      </w:pPr>
      <w:r w:rsidRPr="00BB1946">
        <w:rPr>
          <w:i/>
          <w:iCs/>
          <w:sz w:val="20"/>
          <w:szCs w:val="20"/>
        </w:rPr>
        <w:t>Źródłu: dane Urzędu Gminy w Skulsku</w:t>
      </w:r>
    </w:p>
    <w:p w14:paraId="33106971" w14:textId="77777777" w:rsidR="00BD0CB4" w:rsidRDefault="00BD0CB4" w:rsidP="00330C48">
      <w:pPr>
        <w:rPr>
          <w:sz w:val="2"/>
          <w:szCs w:val="2"/>
        </w:rPr>
      </w:pPr>
    </w:p>
    <w:p w14:paraId="17A9DB89" w14:textId="359ACFD1" w:rsidR="00BD0CB4" w:rsidRPr="00BB1946" w:rsidRDefault="0040512F" w:rsidP="00BB1946">
      <w:r w:rsidRPr="00BB1946">
        <w:t>Droga krajowa nr 25 przebiega z Ostrowa Wielkopolskiego przez Kalisz, Konin do Bydgoszczy, a</w:t>
      </w:r>
      <w:r w:rsidR="00482C8D">
        <w:t> </w:t>
      </w:r>
      <w:r w:rsidRPr="00BB1946">
        <w:t>w</w:t>
      </w:r>
      <w:r w:rsidR="00482C8D">
        <w:t> </w:t>
      </w:r>
      <w:r w:rsidRPr="00BB1946">
        <w:t>gminie Skulsk przez miejscowości Celinowo, Lisewo, Skulsk. Skulska Wieś, Pil ich. Przebiegając przez gęsto zaludnione jednostki osadnicze, oprócz swojej niewątpliwej funkcji komunikacyjnej, jest źródłem często śmiertelnych wypadków drogowych, hałasu i emisji spalin. Niezbędna jest realizacja planowanej obwodnicy, która ominie gęsto zaludnione wsie.</w:t>
      </w:r>
    </w:p>
    <w:p w14:paraId="6A57D52F" w14:textId="5AFF09E8" w:rsidR="00BD0CB4" w:rsidRPr="00BB1946" w:rsidRDefault="0040512F" w:rsidP="00BB1946">
      <w:r w:rsidRPr="00BB1946">
        <w:t>Drogi powiatowe w większości są w złym stanie technicznym i wymagają gruntownego remontu, a</w:t>
      </w:r>
      <w:r w:rsidR="00482C8D">
        <w:t> </w:t>
      </w:r>
      <w:r w:rsidRPr="00BB1946">
        <w:t>często i przebudowy.</w:t>
      </w:r>
    </w:p>
    <w:p w14:paraId="469A51AD" w14:textId="77777777" w:rsidR="00BD0CB4" w:rsidRPr="00BB1946" w:rsidRDefault="0040512F" w:rsidP="00BB1946">
      <w:r w:rsidRPr="00BB1946">
        <w:t>Drogi gminne w większości budowane były w latach dziewięćdziesiątych i wymagają remontu.</w:t>
      </w:r>
    </w:p>
    <w:p w14:paraId="23C2F00B" w14:textId="77777777" w:rsidR="00BB1946" w:rsidRDefault="00BB1946" w:rsidP="00330C48"/>
    <w:p w14:paraId="293C3F61" w14:textId="28A6B0CF" w:rsidR="00BD0CB4" w:rsidRDefault="0040512F" w:rsidP="001D5BDE">
      <w:pPr>
        <w:pStyle w:val="Nagwek3"/>
        <w:numPr>
          <w:ilvl w:val="1"/>
          <w:numId w:val="96"/>
        </w:numPr>
      </w:pPr>
      <w:bookmarkStart w:id="335" w:name="_Toc86064358"/>
      <w:bookmarkStart w:id="336" w:name="_Toc143083044"/>
      <w:r>
        <w:t>Komunikacja wodna</w:t>
      </w:r>
      <w:bookmarkEnd w:id="335"/>
      <w:bookmarkEnd w:id="336"/>
    </w:p>
    <w:p w14:paraId="5B7A9901" w14:textId="5E4BE3A8" w:rsidR="00BD0CB4" w:rsidRDefault="0040512F" w:rsidP="00482C8D">
      <w:pPr>
        <w:spacing w:after="120"/>
      </w:pPr>
      <w:r>
        <w:t>Przez teren gminy Skulsk przebiega Wielka Pętla Wielkopolski (Pętla Wielkopolsko - Lubusko - Kujawska ) - szlak żeglugi śródlądowej o długości 688 km, prowadzący z Kostrzyna nad Odrą</w:t>
      </w:r>
      <w:r w:rsidR="00032521">
        <w:t xml:space="preserve">, </w:t>
      </w:r>
      <w:r>
        <w:t xml:space="preserve">Wartą do Santoka, a następnie Notecią przez Czarnków i Nakło na przedmieścia Bydgoszczy, skąd Kanałem Górnonoteckim przez jezioro Gopło i Kanał </w:t>
      </w:r>
      <w:r w:rsidR="00032521">
        <w:t>Ślesiński</w:t>
      </w:r>
      <w:r>
        <w:t xml:space="preserve"> do Konina. Następnie szlak prowadzi Wartą przez Poznań i Międzychód do Santoka, w którym Warta łączy się z Notecią.</w:t>
      </w:r>
    </w:p>
    <w:p w14:paraId="094C9DAC" w14:textId="77777777" w:rsidR="00BD0CB4" w:rsidRDefault="0040512F" w:rsidP="00482C8D">
      <w:pPr>
        <w:spacing w:after="120"/>
      </w:pPr>
      <w:r>
        <w:t>Na terenie gminy nie ma przystani na przedmiotowym szlaku, najbliższe są w Ślesinie i Kruszwicy. Dobrym rozwiązaniem byłaby lokalizacja przystani w Łuszczewie nad jeziorem Gopło.</w:t>
      </w:r>
    </w:p>
    <w:p w14:paraId="5B498EF3" w14:textId="77777777" w:rsidR="00BD0CB4" w:rsidRDefault="0040512F" w:rsidP="00482C8D">
      <w:r>
        <w:t>Ta droga wodna ma znaczenie krajoznawczo-turystyczne.</w:t>
      </w:r>
    </w:p>
    <w:p w14:paraId="47A0A78A" w14:textId="77777777" w:rsidR="00BB1946" w:rsidRDefault="00BB1946" w:rsidP="00330C48"/>
    <w:p w14:paraId="2FFDD459" w14:textId="50BED023" w:rsidR="00BD0CB4" w:rsidRDefault="0040512F" w:rsidP="001D5BDE">
      <w:pPr>
        <w:pStyle w:val="Nagwek3"/>
        <w:numPr>
          <w:ilvl w:val="1"/>
          <w:numId w:val="96"/>
        </w:numPr>
      </w:pPr>
      <w:bookmarkStart w:id="337" w:name="_Toc86064359"/>
      <w:bookmarkStart w:id="338" w:name="_Toc143083045"/>
      <w:r>
        <w:t>Szlaki turystyczne</w:t>
      </w:r>
      <w:bookmarkEnd w:id="337"/>
      <w:bookmarkEnd w:id="338"/>
    </w:p>
    <w:p w14:paraId="37C82C87" w14:textId="77777777" w:rsidR="00BD0CB4" w:rsidRDefault="0040512F" w:rsidP="00330C48">
      <w:r>
        <w:t>Na terenie gminy istnieje oznaczony szlak turystyki wodnej z Mikorzyna do Kruszwicy, natomiast brak jest oznaczonych szlaków turystyki lądowej.</w:t>
      </w:r>
    </w:p>
    <w:p w14:paraId="15611ADA" w14:textId="77777777" w:rsidR="00BD0CB4" w:rsidRDefault="0040512F" w:rsidP="00330C48">
      <w:r>
        <w:t>Proponuje się utworzenie i oznaczenie:</w:t>
      </w:r>
    </w:p>
    <w:p w14:paraId="494FCE93" w14:textId="26BEA49E" w:rsidR="00BD0CB4" w:rsidRDefault="0040512F" w:rsidP="00AC1307">
      <w:pPr>
        <w:pStyle w:val="Akapitzlist"/>
        <w:numPr>
          <w:ilvl w:val="0"/>
          <w:numId w:val="53"/>
        </w:numPr>
      </w:pPr>
      <w:r>
        <w:t>regionalnych i lokalnych tras turystyki rowerowej,</w:t>
      </w:r>
    </w:p>
    <w:p w14:paraId="15B4ABC8" w14:textId="50080AF7" w:rsidR="00BD0CB4" w:rsidRDefault="0040512F" w:rsidP="00AC1307">
      <w:pPr>
        <w:pStyle w:val="Akapitzlist"/>
        <w:numPr>
          <w:ilvl w:val="0"/>
          <w:numId w:val="53"/>
        </w:numPr>
      </w:pPr>
      <w:r>
        <w:t>szlaków turystyki samochodowej i pieszej,</w:t>
      </w:r>
    </w:p>
    <w:p w14:paraId="4F2ECAFB" w14:textId="3C25186F" w:rsidR="00BD0CB4" w:rsidRDefault="0040512F" w:rsidP="00AC1307">
      <w:pPr>
        <w:pStyle w:val="Akapitzlist"/>
        <w:numPr>
          <w:ilvl w:val="0"/>
          <w:numId w:val="53"/>
        </w:numPr>
      </w:pPr>
      <w:r>
        <w:t>ścieżki edukacyjnej do wzbogacenia elementami uzupełniającego zagospodarowania turystycznego.</w:t>
      </w:r>
    </w:p>
    <w:p w14:paraId="512DE948" w14:textId="77777777" w:rsidR="00BD0CB4" w:rsidRDefault="0040512F" w:rsidP="00330C48">
      <w:r>
        <w:t>Działania powinny podążać w kierunku wykorzystania walorów przyrodniczych gminy do rekreacji turystycznej i edukacji.</w:t>
      </w:r>
    </w:p>
    <w:p w14:paraId="7ED01115" w14:textId="77777777" w:rsidR="00FF4ECC" w:rsidRDefault="00FF4ECC" w:rsidP="00330C48">
      <w:bookmarkStart w:id="339" w:name="bookmark63"/>
    </w:p>
    <w:p w14:paraId="695B50C9" w14:textId="0746DB77" w:rsidR="00BD0CB4" w:rsidRDefault="003C3B9C" w:rsidP="001D5BDE">
      <w:pPr>
        <w:pStyle w:val="Nagwek2"/>
        <w:numPr>
          <w:ilvl w:val="0"/>
          <w:numId w:val="96"/>
        </w:numPr>
      </w:pPr>
      <w:bookmarkStart w:id="340" w:name="_Toc86064360"/>
      <w:r>
        <w:lastRenderedPageBreak/>
        <w:t xml:space="preserve"> </w:t>
      </w:r>
      <w:bookmarkStart w:id="341" w:name="_Toc143083046"/>
      <w:r w:rsidR="0040512F">
        <w:t>Stan infrastruktury technicznej, w tym stopień uporządkowania gospodarki wodno - ściekowej, energetycznej oraz gospodarki odpadami</w:t>
      </w:r>
      <w:bookmarkEnd w:id="339"/>
      <w:bookmarkEnd w:id="340"/>
      <w:bookmarkEnd w:id="341"/>
    </w:p>
    <w:p w14:paraId="6F3722DB" w14:textId="50A2891A" w:rsidR="00BD0CB4" w:rsidRDefault="0040512F" w:rsidP="001D5BDE">
      <w:pPr>
        <w:pStyle w:val="Nagwek3"/>
        <w:numPr>
          <w:ilvl w:val="1"/>
          <w:numId w:val="96"/>
        </w:numPr>
      </w:pPr>
      <w:bookmarkStart w:id="342" w:name="_Toc86064361"/>
      <w:bookmarkStart w:id="343" w:name="_Toc143083047"/>
      <w:r>
        <w:t>Gospodarka wodno - ściekowa</w:t>
      </w:r>
      <w:bookmarkEnd w:id="342"/>
      <w:bookmarkEnd w:id="343"/>
    </w:p>
    <w:p w14:paraId="314124B8" w14:textId="69F4F907" w:rsidR="00BD0CB4" w:rsidRDefault="0040512F" w:rsidP="001D5BDE">
      <w:pPr>
        <w:pStyle w:val="Nagwek4"/>
        <w:numPr>
          <w:ilvl w:val="2"/>
          <w:numId w:val="96"/>
        </w:numPr>
      </w:pPr>
      <w:bookmarkStart w:id="344" w:name="bookmark65"/>
      <w:bookmarkStart w:id="345" w:name="_Toc86064362"/>
      <w:r>
        <w:t>Infrastruktura wodociągowa</w:t>
      </w:r>
      <w:bookmarkEnd w:id="344"/>
      <w:bookmarkEnd w:id="345"/>
    </w:p>
    <w:p w14:paraId="2B2A75BF" w14:textId="40FCB0FA" w:rsidR="00BD0CB4" w:rsidRPr="00FF4ECC" w:rsidRDefault="0040512F" w:rsidP="00FF4ECC">
      <w:r w:rsidRPr="00FF4ECC">
        <w:t>W latach dziewięćdziesiątych ubiegłego wieku zwodociągowano 95 % gospodarstw domowych. Na terenie gminy znajdują się 4 ujęcia wody do celów komunalnych: Skulsk, Rakowo, Kolonia Warzymowo i Gawrony. Z czwartorzędowych wód korzystają hydrofornie w Kolonii Warzymowo i</w:t>
      </w:r>
      <w:r w:rsidR="00482C8D">
        <w:t> </w:t>
      </w:r>
      <w:r w:rsidRPr="00FF4ECC">
        <w:t>Gawronach, natomiast hydrofornie w Skulsku i Rakowie z wód trzeciorzędowych.</w:t>
      </w:r>
    </w:p>
    <w:p w14:paraId="16F3DE21" w14:textId="1B03980A" w:rsidR="00BD0CB4" w:rsidRDefault="0040512F" w:rsidP="00FF4ECC">
      <w:r w:rsidRPr="00FF4ECC">
        <w:t>Eksploatacją i utrzymaniem hydroforni i sieci wodociągowej zajmuje się zakład gospodarki komunalnej.</w:t>
      </w:r>
    </w:p>
    <w:p w14:paraId="73EC7C57" w14:textId="77777777" w:rsidR="00FF4ECC" w:rsidRPr="00FF4ECC" w:rsidRDefault="00FF4ECC" w:rsidP="00FF4ECC"/>
    <w:p w14:paraId="0F75C4C7" w14:textId="02772547" w:rsidR="00FF4ECC" w:rsidRDefault="00FF4ECC" w:rsidP="00FF4ECC">
      <w:pPr>
        <w:pStyle w:val="Legenda"/>
        <w:keepNext/>
      </w:pPr>
      <w:r>
        <w:t xml:space="preserve">Tabela </w:t>
      </w:r>
      <w:r w:rsidR="004625D1">
        <w:t>14</w:t>
      </w:r>
      <w:r>
        <w:t>.</w:t>
      </w:r>
      <w:r w:rsidRPr="00FF4ECC">
        <w:t xml:space="preserve"> Sieć wodociągowa na terenie gminy Skulsk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88"/>
        <w:gridCol w:w="1194"/>
        <w:gridCol w:w="1116"/>
        <w:gridCol w:w="1170"/>
      </w:tblGrid>
      <w:tr w:rsidR="00BD0CB4" w:rsidRPr="00FF4ECC" w14:paraId="11B21DFE" w14:textId="77777777" w:rsidTr="004E5B83">
        <w:trPr>
          <w:trHeight w:hRule="exact" w:val="497"/>
        </w:trPr>
        <w:tc>
          <w:tcPr>
            <w:tcW w:w="5088" w:type="dxa"/>
            <w:tcBorders>
              <w:top w:val="single" w:sz="4" w:space="0" w:color="auto"/>
              <w:left w:val="single" w:sz="4" w:space="0" w:color="auto"/>
            </w:tcBorders>
            <w:shd w:val="clear" w:color="auto" w:fill="FFFFFF"/>
            <w:vAlign w:val="bottom"/>
          </w:tcPr>
          <w:p w14:paraId="4541B96A" w14:textId="3F843D19" w:rsidR="00BD0CB4" w:rsidRPr="00FF4ECC" w:rsidRDefault="0040512F" w:rsidP="00FF4ECC">
            <w:pPr>
              <w:jc w:val="center"/>
              <w:rPr>
                <w:b/>
                <w:bCs/>
                <w:sz w:val="22"/>
                <w:szCs w:val="22"/>
              </w:rPr>
            </w:pPr>
            <w:r w:rsidRPr="00FF4ECC">
              <w:rPr>
                <w:b/>
                <w:bCs/>
                <w:sz w:val="22"/>
                <w:szCs w:val="22"/>
              </w:rPr>
              <w:t>Wyszczegó</w:t>
            </w:r>
            <w:r w:rsidR="00FF4ECC" w:rsidRPr="00FF4ECC">
              <w:rPr>
                <w:b/>
                <w:bCs/>
                <w:sz w:val="22"/>
                <w:szCs w:val="22"/>
              </w:rPr>
              <w:t>l</w:t>
            </w:r>
            <w:r w:rsidRPr="00FF4ECC">
              <w:rPr>
                <w:b/>
                <w:bCs/>
                <w:sz w:val="22"/>
                <w:szCs w:val="22"/>
              </w:rPr>
              <w:t>nienie</w:t>
            </w:r>
          </w:p>
        </w:tc>
        <w:tc>
          <w:tcPr>
            <w:tcW w:w="1194" w:type="dxa"/>
            <w:tcBorders>
              <w:top w:val="single" w:sz="4" w:space="0" w:color="auto"/>
              <w:left w:val="single" w:sz="4" w:space="0" w:color="auto"/>
            </w:tcBorders>
            <w:shd w:val="clear" w:color="auto" w:fill="FFFFFF"/>
            <w:vAlign w:val="bottom"/>
          </w:tcPr>
          <w:p w14:paraId="0572F2B3" w14:textId="77777777" w:rsidR="00BD0CB4" w:rsidRPr="00FF4ECC" w:rsidRDefault="0040512F" w:rsidP="00FF4ECC">
            <w:pPr>
              <w:jc w:val="center"/>
              <w:rPr>
                <w:b/>
                <w:bCs/>
                <w:sz w:val="22"/>
                <w:szCs w:val="22"/>
              </w:rPr>
            </w:pPr>
            <w:r w:rsidRPr="00FF4ECC">
              <w:rPr>
                <w:b/>
                <w:bCs/>
                <w:sz w:val="22"/>
                <w:szCs w:val="22"/>
              </w:rPr>
              <w:t>2008</w:t>
            </w:r>
          </w:p>
        </w:tc>
        <w:tc>
          <w:tcPr>
            <w:tcW w:w="1116" w:type="dxa"/>
            <w:tcBorders>
              <w:top w:val="single" w:sz="4" w:space="0" w:color="auto"/>
              <w:left w:val="single" w:sz="4" w:space="0" w:color="auto"/>
            </w:tcBorders>
            <w:shd w:val="clear" w:color="auto" w:fill="FFFFFF"/>
            <w:vAlign w:val="bottom"/>
          </w:tcPr>
          <w:p w14:paraId="25D572AE" w14:textId="77777777" w:rsidR="00BD0CB4" w:rsidRPr="00FF4ECC" w:rsidRDefault="0040512F" w:rsidP="00FF4ECC">
            <w:pPr>
              <w:jc w:val="center"/>
              <w:rPr>
                <w:b/>
                <w:bCs/>
                <w:sz w:val="22"/>
                <w:szCs w:val="22"/>
              </w:rPr>
            </w:pPr>
            <w:r w:rsidRPr="00FF4ECC">
              <w:rPr>
                <w:b/>
                <w:bCs/>
                <w:sz w:val="22"/>
                <w:szCs w:val="22"/>
              </w:rPr>
              <w:t>2009</w:t>
            </w:r>
          </w:p>
        </w:tc>
        <w:tc>
          <w:tcPr>
            <w:tcW w:w="1170" w:type="dxa"/>
            <w:tcBorders>
              <w:top w:val="single" w:sz="4" w:space="0" w:color="auto"/>
              <w:left w:val="single" w:sz="4" w:space="0" w:color="auto"/>
              <w:right w:val="single" w:sz="4" w:space="0" w:color="auto"/>
            </w:tcBorders>
            <w:shd w:val="clear" w:color="auto" w:fill="FFFFFF"/>
            <w:vAlign w:val="bottom"/>
          </w:tcPr>
          <w:p w14:paraId="089D32CA" w14:textId="77777777" w:rsidR="00BD0CB4" w:rsidRPr="00FF4ECC" w:rsidRDefault="0040512F" w:rsidP="00FF4ECC">
            <w:pPr>
              <w:jc w:val="center"/>
              <w:rPr>
                <w:b/>
                <w:bCs/>
                <w:sz w:val="22"/>
                <w:szCs w:val="22"/>
              </w:rPr>
            </w:pPr>
            <w:r w:rsidRPr="00FF4ECC">
              <w:rPr>
                <w:b/>
                <w:bCs/>
                <w:sz w:val="22"/>
                <w:szCs w:val="22"/>
              </w:rPr>
              <w:t>2010</w:t>
            </w:r>
          </w:p>
        </w:tc>
      </w:tr>
      <w:tr w:rsidR="00BD0CB4" w:rsidRPr="00FF4ECC" w14:paraId="3C70CDC2" w14:textId="77777777" w:rsidTr="004E5B83">
        <w:trPr>
          <w:trHeight w:hRule="exact" w:val="607"/>
        </w:trPr>
        <w:tc>
          <w:tcPr>
            <w:tcW w:w="5088" w:type="dxa"/>
            <w:tcBorders>
              <w:top w:val="single" w:sz="4" w:space="0" w:color="auto"/>
              <w:left w:val="single" w:sz="4" w:space="0" w:color="auto"/>
            </w:tcBorders>
            <w:shd w:val="clear" w:color="auto" w:fill="FFFFFF"/>
            <w:vAlign w:val="bottom"/>
          </w:tcPr>
          <w:p w14:paraId="79354BFF" w14:textId="19CD890C" w:rsidR="00BD0CB4" w:rsidRPr="00FF4ECC" w:rsidRDefault="0040512F" w:rsidP="00FF4ECC">
            <w:pPr>
              <w:rPr>
                <w:sz w:val="22"/>
                <w:szCs w:val="22"/>
              </w:rPr>
            </w:pPr>
            <w:r w:rsidRPr="00FF4ECC">
              <w:rPr>
                <w:sz w:val="22"/>
                <w:szCs w:val="22"/>
              </w:rPr>
              <w:t>Lic</w:t>
            </w:r>
            <w:r w:rsidR="0047348B">
              <w:rPr>
                <w:sz w:val="22"/>
                <w:szCs w:val="22"/>
              </w:rPr>
              <w:t>zb</w:t>
            </w:r>
            <w:r w:rsidRPr="00FF4ECC">
              <w:rPr>
                <w:sz w:val="22"/>
                <w:szCs w:val="22"/>
              </w:rPr>
              <w:t>a gospodarstw domowych podłączonych do sieci wodociągowej</w:t>
            </w:r>
          </w:p>
        </w:tc>
        <w:tc>
          <w:tcPr>
            <w:tcW w:w="1194" w:type="dxa"/>
            <w:tcBorders>
              <w:top w:val="single" w:sz="4" w:space="0" w:color="auto"/>
              <w:left w:val="single" w:sz="4" w:space="0" w:color="auto"/>
            </w:tcBorders>
            <w:shd w:val="clear" w:color="auto" w:fill="FFFFFF"/>
            <w:vAlign w:val="center"/>
          </w:tcPr>
          <w:p w14:paraId="0CB174B8" w14:textId="77777777" w:rsidR="00BD0CB4" w:rsidRPr="00FF4ECC" w:rsidRDefault="0040512F" w:rsidP="0047348B">
            <w:pPr>
              <w:jc w:val="center"/>
              <w:rPr>
                <w:sz w:val="22"/>
                <w:szCs w:val="22"/>
              </w:rPr>
            </w:pPr>
            <w:r w:rsidRPr="00FF4ECC">
              <w:rPr>
                <w:sz w:val="22"/>
                <w:szCs w:val="22"/>
              </w:rPr>
              <w:t>1304</w:t>
            </w:r>
          </w:p>
        </w:tc>
        <w:tc>
          <w:tcPr>
            <w:tcW w:w="1116" w:type="dxa"/>
            <w:tcBorders>
              <w:top w:val="single" w:sz="4" w:space="0" w:color="auto"/>
              <w:left w:val="single" w:sz="4" w:space="0" w:color="auto"/>
            </w:tcBorders>
            <w:shd w:val="clear" w:color="auto" w:fill="FFFFFF"/>
            <w:vAlign w:val="center"/>
          </w:tcPr>
          <w:p w14:paraId="0ED76CB8" w14:textId="77777777" w:rsidR="00BD0CB4" w:rsidRPr="00FF4ECC" w:rsidRDefault="0040512F" w:rsidP="0047348B">
            <w:pPr>
              <w:jc w:val="center"/>
              <w:rPr>
                <w:sz w:val="22"/>
                <w:szCs w:val="22"/>
              </w:rPr>
            </w:pPr>
            <w:r w:rsidRPr="00FF4ECC">
              <w:rPr>
                <w:sz w:val="22"/>
                <w:szCs w:val="22"/>
              </w:rPr>
              <w:t>1304</w:t>
            </w:r>
          </w:p>
        </w:tc>
        <w:tc>
          <w:tcPr>
            <w:tcW w:w="1170" w:type="dxa"/>
            <w:tcBorders>
              <w:top w:val="single" w:sz="4" w:space="0" w:color="auto"/>
              <w:left w:val="single" w:sz="4" w:space="0" w:color="auto"/>
              <w:right w:val="single" w:sz="4" w:space="0" w:color="auto"/>
            </w:tcBorders>
            <w:shd w:val="clear" w:color="auto" w:fill="FFFFFF"/>
            <w:vAlign w:val="center"/>
          </w:tcPr>
          <w:p w14:paraId="79729952" w14:textId="77777777" w:rsidR="00BD0CB4" w:rsidRPr="00FF4ECC" w:rsidRDefault="0040512F" w:rsidP="0047348B">
            <w:pPr>
              <w:jc w:val="center"/>
              <w:rPr>
                <w:sz w:val="22"/>
                <w:szCs w:val="22"/>
              </w:rPr>
            </w:pPr>
            <w:r w:rsidRPr="00FF4ECC">
              <w:rPr>
                <w:sz w:val="22"/>
                <w:szCs w:val="22"/>
              </w:rPr>
              <w:t>1304</w:t>
            </w:r>
          </w:p>
        </w:tc>
      </w:tr>
      <w:tr w:rsidR="00BD0CB4" w:rsidRPr="00FF4ECC" w14:paraId="3F01A90B" w14:textId="77777777" w:rsidTr="004E5B83">
        <w:trPr>
          <w:trHeight w:hRule="exact" w:val="573"/>
        </w:trPr>
        <w:tc>
          <w:tcPr>
            <w:tcW w:w="5088" w:type="dxa"/>
            <w:tcBorders>
              <w:top w:val="single" w:sz="4" w:space="0" w:color="auto"/>
              <w:left w:val="single" w:sz="4" w:space="0" w:color="auto"/>
            </w:tcBorders>
            <w:shd w:val="clear" w:color="auto" w:fill="FFFFFF"/>
            <w:vAlign w:val="bottom"/>
          </w:tcPr>
          <w:p w14:paraId="4E9265C4" w14:textId="77777777" w:rsidR="00BD0CB4" w:rsidRPr="00FF4ECC" w:rsidRDefault="0040512F" w:rsidP="00FF4ECC">
            <w:pPr>
              <w:rPr>
                <w:sz w:val="22"/>
                <w:szCs w:val="22"/>
              </w:rPr>
            </w:pPr>
            <w:r w:rsidRPr="00FF4ECC">
              <w:rPr>
                <w:sz w:val="22"/>
                <w:szCs w:val="22"/>
              </w:rPr>
              <w:t>Procent gospodarstw domowych podłączonych do sieci wodociągowej</w:t>
            </w:r>
          </w:p>
        </w:tc>
        <w:tc>
          <w:tcPr>
            <w:tcW w:w="1194" w:type="dxa"/>
            <w:tcBorders>
              <w:top w:val="single" w:sz="4" w:space="0" w:color="auto"/>
              <w:left w:val="single" w:sz="4" w:space="0" w:color="auto"/>
            </w:tcBorders>
            <w:shd w:val="clear" w:color="auto" w:fill="FFFFFF"/>
            <w:vAlign w:val="center"/>
          </w:tcPr>
          <w:p w14:paraId="6156E552" w14:textId="77777777" w:rsidR="00BD0CB4" w:rsidRPr="00FF4ECC" w:rsidRDefault="0040512F" w:rsidP="0047348B">
            <w:pPr>
              <w:jc w:val="center"/>
              <w:rPr>
                <w:sz w:val="22"/>
                <w:szCs w:val="22"/>
              </w:rPr>
            </w:pPr>
            <w:r w:rsidRPr="00FF4ECC">
              <w:rPr>
                <w:sz w:val="22"/>
                <w:szCs w:val="22"/>
              </w:rPr>
              <w:t>95</w:t>
            </w:r>
          </w:p>
        </w:tc>
        <w:tc>
          <w:tcPr>
            <w:tcW w:w="1116" w:type="dxa"/>
            <w:tcBorders>
              <w:top w:val="single" w:sz="4" w:space="0" w:color="auto"/>
              <w:left w:val="single" w:sz="4" w:space="0" w:color="auto"/>
            </w:tcBorders>
            <w:shd w:val="clear" w:color="auto" w:fill="FFFFFF"/>
            <w:vAlign w:val="center"/>
          </w:tcPr>
          <w:p w14:paraId="5DA861D0" w14:textId="77777777" w:rsidR="00BD0CB4" w:rsidRPr="00FF4ECC" w:rsidRDefault="0040512F" w:rsidP="0047348B">
            <w:pPr>
              <w:jc w:val="center"/>
              <w:rPr>
                <w:sz w:val="22"/>
                <w:szCs w:val="22"/>
              </w:rPr>
            </w:pPr>
            <w:r w:rsidRPr="00FF4ECC">
              <w:rPr>
                <w:sz w:val="22"/>
                <w:szCs w:val="22"/>
              </w:rPr>
              <w:t>95</w:t>
            </w:r>
          </w:p>
        </w:tc>
        <w:tc>
          <w:tcPr>
            <w:tcW w:w="1170" w:type="dxa"/>
            <w:tcBorders>
              <w:top w:val="single" w:sz="4" w:space="0" w:color="auto"/>
              <w:left w:val="single" w:sz="4" w:space="0" w:color="auto"/>
              <w:right w:val="single" w:sz="4" w:space="0" w:color="auto"/>
            </w:tcBorders>
            <w:shd w:val="clear" w:color="auto" w:fill="FFFFFF"/>
            <w:vAlign w:val="center"/>
          </w:tcPr>
          <w:p w14:paraId="1FBD5F67" w14:textId="77777777" w:rsidR="00BD0CB4" w:rsidRPr="00FF4ECC" w:rsidRDefault="0040512F" w:rsidP="0047348B">
            <w:pPr>
              <w:jc w:val="center"/>
              <w:rPr>
                <w:sz w:val="22"/>
                <w:szCs w:val="22"/>
              </w:rPr>
            </w:pPr>
            <w:r w:rsidRPr="00FF4ECC">
              <w:rPr>
                <w:sz w:val="22"/>
                <w:szCs w:val="22"/>
              </w:rPr>
              <w:t>95</w:t>
            </w:r>
          </w:p>
        </w:tc>
      </w:tr>
      <w:tr w:rsidR="00BD0CB4" w:rsidRPr="00FF4ECC" w14:paraId="2F23B015" w14:textId="77777777" w:rsidTr="004E5B83">
        <w:trPr>
          <w:trHeight w:val="266"/>
        </w:trPr>
        <w:tc>
          <w:tcPr>
            <w:tcW w:w="5088" w:type="dxa"/>
            <w:tcBorders>
              <w:top w:val="single" w:sz="4" w:space="0" w:color="auto"/>
              <w:left w:val="single" w:sz="4" w:space="0" w:color="auto"/>
            </w:tcBorders>
            <w:shd w:val="clear" w:color="auto" w:fill="FFFFFF"/>
          </w:tcPr>
          <w:p w14:paraId="3DBECE6F" w14:textId="6D1F44EC" w:rsidR="00BD0CB4" w:rsidRPr="00FF4ECC" w:rsidRDefault="0040512F" w:rsidP="00FF4ECC">
            <w:pPr>
              <w:rPr>
                <w:sz w:val="22"/>
                <w:szCs w:val="22"/>
              </w:rPr>
            </w:pPr>
            <w:r w:rsidRPr="00FF4ECC">
              <w:rPr>
                <w:sz w:val="22"/>
                <w:szCs w:val="22"/>
              </w:rPr>
              <w:t xml:space="preserve">Średnioroczna produkcja wody </w:t>
            </w:r>
            <w:r w:rsidR="0047348B">
              <w:rPr>
                <w:sz w:val="22"/>
                <w:szCs w:val="22"/>
              </w:rPr>
              <w:t>m</w:t>
            </w:r>
            <w:r w:rsidR="0047348B" w:rsidRPr="0047348B">
              <w:rPr>
                <w:sz w:val="22"/>
                <w:szCs w:val="22"/>
                <w:vertAlign w:val="superscript"/>
              </w:rPr>
              <w:t>3</w:t>
            </w:r>
            <w:r w:rsidR="0047348B">
              <w:rPr>
                <w:sz w:val="22"/>
                <w:szCs w:val="22"/>
              </w:rPr>
              <w:t>/</w:t>
            </w:r>
            <w:r w:rsidRPr="00FF4ECC">
              <w:rPr>
                <w:sz w:val="22"/>
                <w:szCs w:val="22"/>
              </w:rPr>
              <w:t>dobę</w:t>
            </w:r>
          </w:p>
        </w:tc>
        <w:tc>
          <w:tcPr>
            <w:tcW w:w="1194" w:type="dxa"/>
            <w:tcBorders>
              <w:top w:val="single" w:sz="4" w:space="0" w:color="auto"/>
              <w:left w:val="single" w:sz="4" w:space="0" w:color="auto"/>
            </w:tcBorders>
            <w:shd w:val="clear" w:color="auto" w:fill="FFFFFF"/>
            <w:vAlign w:val="center"/>
          </w:tcPr>
          <w:p w14:paraId="5C023E15" w14:textId="77777777" w:rsidR="00BD0CB4" w:rsidRPr="00FF4ECC" w:rsidRDefault="0040512F" w:rsidP="0047348B">
            <w:pPr>
              <w:jc w:val="center"/>
              <w:rPr>
                <w:sz w:val="22"/>
                <w:szCs w:val="22"/>
              </w:rPr>
            </w:pPr>
            <w:r w:rsidRPr="00FF4ECC">
              <w:rPr>
                <w:sz w:val="22"/>
                <w:szCs w:val="22"/>
              </w:rPr>
              <w:t>367</w:t>
            </w:r>
          </w:p>
        </w:tc>
        <w:tc>
          <w:tcPr>
            <w:tcW w:w="1116" w:type="dxa"/>
            <w:tcBorders>
              <w:top w:val="single" w:sz="4" w:space="0" w:color="auto"/>
              <w:left w:val="single" w:sz="4" w:space="0" w:color="auto"/>
            </w:tcBorders>
            <w:shd w:val="clear" w:color="auto" w:fill="FFFFFF"/>
            <w:vAlign w:val="center"/>
          </w:tcPr>
          <w:p w14:paraId="5D148996" w14:textId="77777777" w:rsidR="00BD0CB4" w:rsidRPr="00FF4ECC" w:rsidRDefault="0040512F" w:rsidP="0047348B">
            <w:pPr>
              <w:jc w:val="center"/>
              <w:rPr>
                <w:sz w:val="22"/>
                <w:szCs w:val="22"/>
              </w:rPr>
            </w:pPr>
            <w:r w:rsidRPr="00FF4ECC">
              <w:rPr>
                <w:sz w:val="22"/>
                <w:szCs w:val="22"/>
              </w:rPr>
              <w:t>416</w:t>
            </w:r>
          </w:p>
        </w:tc>
        <w:tc>
          <w:tcPr>
            <w:tcW w:w="1170" w:type="dxa"/>
            <w:tcBorders>
              <w:top w:val="single" w:sz="4" w:space="0" w:color="auto"/>
              <w:left w:val="single" w:sz="4" w:space="0" w:color="auto"/>
              <w:right w:val="single" w:sz="4" w:space="0" w:color="auto"/>
            </w:tcBorders>
            <w:shd w:val="clear" w:color="auto" w:fill="FFFFFF"/>
            <w:vAlign w:val="center"/>
          </w:tcPr>
          <w:p w14:paraId="77EF3726" w14:textId="77777777" w:rsidR="00BD0CB4" w:rsidRPr="00FF4ECC" w:rsidRDefault="0040512F" w:rsidP="0047348B">
            <w:pPr>
              <w:jc w:val="center"/>
              <w:rPr>
                <w:sz w:val="22"/>
                <w:szCs w:val="22"/>
              </w:rPr>
            </w:pPr>
            <w:r w:rsidRPr="00FF4ECC">
              <w:rPr>
                <w:sz w:val="22"/>
                <w:szCs w:val="22"/>
              </w:rPr>
              <w:t>437</w:t>
            </w:r>
          </w:p>
        </w:tc>
      </w:tr>
      <w:tr w:rsidR="00BD0CB4" w:rsidRPr="00FF4ECC" w14:paraId="66302EE4" w14:textId="77777777" w:rsidTr="004E5B83">
        <w:trPr>
          <w:trHeight w:val="266"/>
        </w:trPr>
        <w:tc>
          <w:tcPr>
            <w:tcW w:w="5088" w:type="dxa"/>
            <w:tcBorders>
              <w:top w:val="single" w:sz="4" w:space="0" w:color="auto"/>
              <w:left w:val="single" w:sz="4" w:space="0" w:color="auto"/>
            </w:tcBorders>
            <w:shd w:val="clear" w:color="auto" w:fill="FFFFFF"/>
          </w:tcPr>
          <w:p w14:paraId="0726D21A" w14:textId="5B87A879" w:rsidR="00BD0CB4" w:rsidRPr="00FF4ECC" w:rsidRDefault="0040512F" w:rsidP="00FF4ECC">
            <w:pPr>
              <w:rPr>
                <w:sz w:val="22"/>
                <w:szCs w:val="22"/>
              </w:rPr>
            </w:pPr>
            <w:r w:rsidRPr="00FF4ECC">
              <w:rPr>
                <w:sz w:val="22"/>
                <w:szCs w:val="22"/>
              </w:rPr>
              <w:t xml:space="preserve">Maksymalna produkcja wody </w:t>
            </w:r>
            <w:r w:rsidR="0047348B">
              <w:rPr>
                <w:sz w:val="22"/>
                <w:szCs w:val="22"/>
              </w:rPr>
              <w:t>m</w:t>
            </w:r>
            <w:r w:rsidR="0047348B" w:rsidRPr="0047348B">
              <w:rPr>
                <w:sz w:val="22"/>
                <w:szCs w:val="22"/>
                <w:vertAlign w:val="superscript"/>
              </w:rPr>
              <w:t>3</w:t>
            </w:r>
            <w:r w:rsidR="0047348B">
              <w:rPr>
                <w:sz w:val="22"/>
                <w:szCs w:val="22"/>
              </w:rPr>
              <w:t>/</w:t>
            </w:r>
            <w:r w:rsidRPr="00FF4ECC">
              <w:rPr>
                <w:sz w:val="22"/>
                <w:szCs w:val="22"/>
              </w:rPr>
              <w:t>dobę</w:t>
            </w:r>
          </w:p>
        </w:tc>
        <w:tc>
          <w:tcPr>
            <w:tcW w:w="1194" w:type="dxa"/>
            <w:tcBorders>
              <w:top w:val="single" w:sz="4" w:space="0" w:color="auto"/>
              <w:left w:val="single" w:sz="4" w:space="0" w:color="auto"/>
            </w:tcBorders>
            <w:shd w:val="clear" w:color="auto" w:fill="FFFFFF"/>
            <w:vAlign w:val="center"/>
          </w:tcPr>
          <w:p w14:paraId="7756D2F5" w14:textId="77777777" w:rsidR="00BD0CB4" w:rsidRPr="00FF4ECC" w:rsidRDefault="0040512F" w:rsidP="0047348B">
            <w:pPr>
              <w:jc w:val="center"/>
              <w:rPr>
                <w:sz w:val="22"/>
                <w:szCs w:val="22"/>
              </w:rPr>
            </w:pPr>
            <w:r w:rsidRPr="00FF4ECC">
              <w:rPr>
                <w:sz w:val="22"/>
                <w:szCs w:val="22"/>
              </w:rPr>
              <w:t>1600</w:t>
            </w:r>
          </w:p>
        </w:tc>
        <w:tc>
          <w:tcPr>
            <w:tcW w:w="1116" w:type="dxa"/>
            <w:tcBorders>
              <w:top w:val="single" w:sz="4" w:space="0" w:color="auto"/>
              <w:left w:val="single" w:sz="4" w:space="0" w:color="auto"/>
            </w:tcBorders>
            <w:shd w:val="clear" w:color="auto" w:fill="FFFFFF"/>
            <w:vAlign w:val="center"/>
          </w:tcPr>
          <w:p w14:paraId="58E804F4" w14:textId="77777777" w:rsidR="00BD0CB4" w:rsidRPr="00FF4ECC" w:rsidRDefault="0040512F" w:rsidP="0047348B">
            <w:pPr>
              <w:jc w:val="center"/>
              <w:rPr>
                <w:sz w:val="22"/>
                <w:szCs w:val="22"/>
              </w:rPr>
            </w:pPr>
            <w:r w:rsidRPr="00FF4ECC">
              <w:rPr>
                <w:sz w:val="22"/>
                <w:szCs w:val="22"/>
              </w:rPr>
              <w:t>1600</w:t>
            </w:r>
          </w:p>
        </w:tc>
        <w:tc>
          <w:tcPr>
            <w:tcW w:w="1170" w:type="dxa"/>
            <w:tcBorders>
              <w:top w:val="single" w:sz="4" w:space="0" w:color="auto"/>
              <w:left w:val="single" w:sz="4" w:space="0" w:color="auto"/>
              <w:right w:val="single" w:sz="4" w:space="0" w:color="auto"/>
            </w:tcBorders>
            <w:shd w:val="clear" w:color="auto" w:fill="FFFFFF"/>
            <w:vAlign w:val="center"/>
          </w:tcPr>
          <w:p w14:paraId="5812D989" w14:textId="77777777" w:rsidR="00BD0CB4" w:rsidRPr="00FF4ECC" w:rsidRDefault="0040512F" w:rsidP="0047348B">
            <w:pPr>
              <w:jc w:val="center"/>
              <w:rPr>
                <w:sz w:val="22"/>
                <w:szCs w:val="22"/>
              </w:rPr>
            </w:pPr>
            <w:r w:rsidRPr="00FF4ECC">
              <w:rPr>
                <w:sz w:val="22"/>
                <w:szCs w:val="22"/>
              </w:rPr>
              <w:t>1600</w:t>
            </w:r>
          </w:p>
        </w:tc>
      </w:tr>
      <w:tr w:rsidR="00BD0CB4" w:rsidRPr="00FF4ECC" w14:paraId="78FC280F" w14:textId="77777777" w:rsidTr="004E5B83">
        <w:trPr>
          <w:trHeight w:val="266"/>
        </w:trPr>
        <w:tc>
          <w:tcPr>
            <w:tcW w:w="5088" w:type="dxa"/>
            <w:tcBorders>
              <w:top w:val="single" w:sz="4" w:space="0" w:color="auto"/>
              <w:left w:val="single" w:sz="4" w:space="0" w:color="auto"/>
            </w:tcBorders>
            <w:shd w:val="clear" w:color="auto" w:fill="FFFFFF"/>
            <w:vAlign w:val="center"/>
          </w:tcPr>
          <w:p w14:paraId="6183BDAA" w14:textId="77777777" w:rsidR="00BD0CB4" w:rsidRPr="00FF4ECC" w:rsidRDefault="0040512F" w:rsidP="00FF4ECC">
            <w:pPr>
              <w:rPr>
                <w:sz w:val="22"/>
                <w:szCs w:val="22"/>
              </w:rPr>
            </w:pPr>
            <w:r w:rsidRPr="00FF4ECC">
              <w:rPr>
                <w:sz w:val="22"/>
                <w:szCs w:val="22"/>
              </w:rPr>
              <w:t>Liczba zbiorników wyrównawczych</w:t>
            </w:r>
          </w:p>
        </w:tc>
        <w:tc>
          <w:tcPr>
            <w:tcW w:w="1194" w:type="dxa"/>
            <w:tcBorders>
              <w:top w:val="single" w:sz="4" w:space="0" w:color="auto"/>
              <w:left w:val="single" w:sz="4" w:space="0" w:color="auto"/>
            </w:tcBorders>
            <w:shd w:val="clear" w:color="auto" w:fill="FFFFFF"/>
            <w:vAlign w:val="center"/>
          </w:tcPr>
          <w:p w14:paraId="160FFE9F" w14:textId="77777777" w:rsidR="00BD0CB4" w:rsidRPr="00FF4ECC" w:rsidRDefault="0040512F" w:rsidP="0047348B">
            <w:pPr>
              <w:jc w:val="center"/>
              <w:rPr>
                <w:sz w:val="22"/>
                <w:szCs w:val="22"/>
              </w:rPr>
            </w:pPr>
            <w:r w:rsidRPr="00FF4ECC">
              <w:rPr>
                <w:sz w:val="22"/>
                <w:szCs w:val="22"/>
              </w:rPr>
              <w:t>1</w:t>
            </w:r>
          </w:p>
        </w:tc>
        <w:tc>
          <w:tcPr>
            <w:tcW w:w="1116" w:type="dxa"/>
            <w:tcBorders>
              <w:top w:val="single" w:sz="4" w:space="0" w:color="auto"/>
              <w:left w:val="single" w:sz="4" w:space="0" w:color="auto"/>
            </w:tcBorders>
            <w:shd w:val="clear" w:color="auto" w:fill="FFFFFF"/>
            <w:vAlign w:val="center"/>
          </w:tcPr>
          <w:p w14:paraId="7EA7E7C2" w14:textId="77777777" w:rsidR="00BD0CB4" w:rsidRPr="00FF4ECC" w:rsidRDefault="0040512F" w:rsidP="0047348B">
            <w:pPr>
              <w:jc w:val="center"/>
              <w:rPr>
                <w:sz w:val="22"/>
                <w:szCs w:val="22"/>
              </w:rPr>
            </w:pPr>
            <w:r w:rsidRPr="00FF4ECC">
              <w:rPr>
                <w:sz w:val="22"/>
                <w:szCs w:val="22"/>
              </w:rPr>
              <w:t>1</w:t>
            </w:r>
          </w:p>
        </w:tc>
        <w:tc>
          <w:tcPr>
            <w:tcW w:w="1170" w:type="dxa"/>
            <w:tcBorders>
              <w:top w:val="single" w:sz="4" w:space="0" w:color="auto"/>
              <w:left w:val="single" w:sz="4" w:space="0" w:color="auto"/>
              <w:right w:val="single" w:sz="4" w:space="0" w:color="auto"/>
            </w:tcBorders>
            <w:shd w:val="clear" w:color="auto" w:fill="FFFFFF"/>
            <w:vAlign w:val="center"/>
          </w:tcPr>
          <w:p w14:paraId="0A73010E" w14:textId="77777777" w:rsidR="00BD0CB4" w:rsidRPr="00FF4ECC" w:rsidRDefault="0040512F" w:rsidP="0047348B">
            <w:pPr>
              <w:jc w:val="center"/>
              <w:rPr>
                <w:sz w:val="22"/>
                <w:szCs w:val="22"/>
              </w:rPr>
            </w:pPr>
            <w:r w:rsidRPr="00FF4ECC">
              <w:rPr>
                <w:sz w:val="22"/>
                <w:szCs w:val="22"/>
              </w:rPr>
              <w:t>1</w:t>
            </w:r>
          </w:p>
        </w:tc>
      </w:tr>
      <w:tr w:rsidR="00BD0CB4" w:rsidRPr="00FF4ECC" w14:paraId="2A15FFA3" w14:textId="77777777" w:rsidTr="004E5B83">
        <w:trPr>
          <w:trHeight w:val="266"/>
        </w:trPr>
        <w:tc>
          <w:tcPr>
            <w:tcW w:w="5088" w:type="dxa"/>
            <w:tcBorders>
              <w:top w:val="single" w:sz="4" w:space="0" w:color="auto"/>
              <w:left w:val="single" w:sz="4" w:space="0" w:color="auto"/>
            </w:tcBorders>
            <w:shd w:val="clear" w:color="auto" w:fill="FFFFFF"/>
            <w:vAlign w:val="bottom"/>
          </w:tcPr>
          <w:p w14:paraId="7C99CD91" w14:textId="4EA17F31" w:rsidR="00BD0CB4" w:rsidRPr="00FF4ECC" w:rsidRDefault="0040512F" w:rsidP="00FF4ECC">
            <w:pPr>
              <w:rPr>
                <w:sz w:val="22"/>
                <w:szCs w:val="22"/>
              </w:rPr>
            </w:pPr>
            <w:r w:rsidRPr="00FF4ECC">
              <w:rPr>
                <w:sz w:val="22"/>
                <w:szCs w:val="22"/>
              </w:rPr>
              <w:t xml:space="preserve">Pojemność zbiorników wyrównawczych w </w:t>
            </w:r>
            <w:r w:rsidR="0047348B">
              <w:rPr>
                <w:sz w:val="22"/>
                <w:szCs w:val="22"/>
              </w:rPr>
              <w:t>m</w:t>
            </w:r>
            <w:r w:rsidR="0047348B" w:rsidRPr="0047348B">
              <w:rPr>
                <w:sz w:val="22"/>
                <w:szCs w:val="22"/>
                <w:vertAlign w:val="superscript"/>
              </w:rPr>
              <w:t>3</w:t>
            </w:r>
          </w:p>
        </w:tc>
        <w:tc>
          <w:tcPr>
            <w:tcW w:w="1194" w:type="dxa"/>
            <w:tcBorders>
              <w:top w:val="single" w:sz="4" w:space="0" w:color="auto"/>
              <w:left w:val="single" w:sz="4" w:space="0" w:color="auto"/>
            </w:tcBorders>
            <w:shd w:val="clear" w:color="auto" w:fill="FFFFFF"/>
            <w:vAlign w:val="center"/>
          </w:tcPr>
          <w:p w14:paraId="33703946" w14:textId="77777777" w:rsidR="00BD0CB4" w:rsidRPr="00FF4ECC" w:rsidRDefault="0040512F" w:rsidP="0047348B">
            <w:pPr>
              <w:jc w:val="center"/>
              <w:rPr>
                <w:sz w:val="22"/>
                <w:szCs w:val="22"/>
              </w:rPr>
            </w:pPr>
            <w:r w:rsidRPr="00FF4ECC">
              <w:rPr>
                <w:sz w:val="22"/>
                <w:szCs w:val="22"/>
              </w:rPr>
              <w:t>100</w:t>
            </w:r>
          </w:p>
        </w:tc>
        <w:tc>
          <w:tcPr>
            <w:tcW w:w="1116" w:type="dxa"/>
            <w:tcBorders>
              <w:top w:val="single" w:sz="4" w:space="0" w:color="auto"/>
              <w:left w:val="single" w:sz="4" w:space="0" w:color="auto"/>
            </w:tcBorders>
            <w:shd w:val="clear" w:color="auto" w:fill="FFFFFF"/>
            <w:vAlign w:val="center"/>
          </w:tcPr>
          <w:p w14:paraId="7352072C" w14:textId="77777777" w:rsidR="00BD0CB4" w:rsidRPr="00FF4ECC" w:rsidRDefault="0040512F" w:rsidP="0047348B">
            <w:pPr>
              <w:jc w:val="center"/>
              <w:rPr>
                <w:sz w:val="22"/>
                <w:szCs w:val="22"/>
              </w:rPr>
            </w:pPr>
            <w:r w:rsidRPr="00FF4ECC">
              <w:rPr>
                <w:sz w:val="22"/>
                <w:szCs w:val="22"/>
              </w:rPr>
              <w:t>100</w:t>
            </w:r>
          </w:p>
        </w:tc>
        <w:tc>
          <w:tcPr>
            <w:tcW w:w="1170" w:type="dxa"/>
            <w:tcBorders>
              <w:top w:val="single" w:sz="4" w:space="0" w:color="auto"/>
              <w:left w:val="single" w:sz="4" w:space="0" w:color="auto"/>
              <w:right w:val="single" w:sz="4" w:space="0" w:color="auto"/>
            </w:tcBorders>
            <w:shd w:val="clear" w:color="auto" w:fill="FFFFFF"/>
            <w:vAlign w:val="center"/>
          </w:tcPr>
          <w:p w14:paraId="2CEA0D89" w14:textId="77777777" w:rsidR="00BD0CB4" w:rsidRPr="00FF4ECC" w:rsidRDefault="0040512F" w:rsidP="0047348B">
            <w:pPr>
              <w:jc w:val="center"/>
              <w:rPr>
                <w:sz w:val="22"/>
                <w:szCs w:val="22"/>
              </w:rPr>
            </w:pPr>
            <w:r w:rsidRPr="00FF4ECC">
              <w:rPr>
                <w:sz w:val="22"/>
                <w:szCs w:val="22"/>
              </w:rPr>
              <w:t>100</w:t>
            </w:r>
          </w:p>
        </w:tc>
      </w:tr>
      <w:tr w:rsidR="00BD0CB4" w:rsidRPr="00FF4ECC" w14:paraId="7197111B" w14:textId="77777777" w:rsidTr="004E5B83">
        <w:trPr>
          <w:trHeight w:val="266"/>
        </w:trPr>
        <w:tc>
          <w:tcPr>
            <w:tcW w:w="5088" w:type="dxa"/>
            <w:tcBorders>
              <w:top w:val="single" w:sz="4" w:space="0" w:color="auto"/>
              <w:left w:val="single" w:sz="4" w:space="0" w:color="auto"/>
            </w:tcBorders>
            <w:shd w:val="clear" w:color="auto" w:fill="FFFFFF"/>
            <w:vAlign w:val="center"/>
          </w:tcPr>
          <w:p w14:paraId="28FCD2E7" w14:textId="77777777" w:rsidR="00BD0CB4" w:rsidRPr="00FF4ECC" w:rsidRDefault="0040512F" w:rsidP="00FF4ECC">
            <w:pPr>
              <w:rPr>
                <w:sz w:val="22"/>
                <w:szCs w:val="22"/>
              </w:rPr>
            </w:pPr>
            <w:r w:rsidRPr="00FF4ECC">
              <w:rPr>
                <w:sz w:val="22"/>
                <w:szCs w:val="22"/>
              </w:rPr>
              <w:t>Długość sieci wodociągowej w km</w:t>
            </w:r>
          </w:p>
        </w:tc>
        <w:tc>
          <w:tcPr>
            <w:tcW w:w="1194" w:type="dxa"/>
            <w:tcBorders>
              <w:top w:val="single" w:sz="4" w:space="0" w:color="auto"/>
              <w:left w:val="single" w:sz="4" w:space="0" w:color="auto"/>
            </w:tcBorders>
            <w:shd w:val="clear" w:color="auto" w:fill="FFFFFF"/>
            <w:vAlign w:val="center"/>
          </w:tcPr>
          <w:p w14:paraId="0633B4B9" w14:textId="77777777" w:rsidR="00BD0CB4" w:rsidRPr="00FF4ECC" w:rsidRDefault="0040512F" w:rsidP="0047348B">
            <w:pPr>
              <w:jc w:val="center"/>
              <w:rPr>
                <w:sz w:val="22"/>
                <w:szCs w:val="22"/>
              </w:rPr>
            </w:pPr>
            <w:r w:rsidRPr="00FF4ECC">
              <w:rPr>
                <w:sz w:val="22"/>
                <w:szCs w:val="22"/>
              </w:rPr>
              <w:t>122,8</w:t>
            </w:r>
          </w:p>
        </w:tc>
        <w:tc>
          <w:tcPr>
            <w:tcW w:w="1116" w:type="dxa"/>
            <w:tcBorders>
              <w:top w:val="single" w:sz="4" w:space="0" w:color="auto"/>
              <w:left w:val="single" w:sz="4" w:space="0" w:color="auto"/>
            </w:tcBorders>
            <w:shd w:val="clear" w:color="auto" w:fill="FFFFFF"/>
            <w:vAlign w:val="center"/>
          </w:tcPr>
          <w:p w14:paraId="08A8D7A8" w14:textId="77777777" w:rsidR="00BD0CB4" w:rsidRPr="00FF4ECC" w:rsidRDefault="0040512F" w:rsidP="0047348B">
            <w:pPr>
              <w:jc w:val="center"/>
              <w:rPr>
                <w:sz w:val="22"/>
                <w:szCs w:val="22"/>
              </w:rPr>
            </w:pPr>
            <w:r w:rsidRPr="00FF4ECC">
              <w:rPr>
                <w:sz w:val="22"/>
                <w:szCs w:val="22"/>
              </w:rPr>
              <w:t>122,8</w:t>
            </w:r>
          </w:p>
        </w:tc>
        <w:tc>
          <w:tcPr>
            <w:tcW w:w="1170" w:type="dxa"/>
            <w:tcBorders>
              <w:top w:val="single" w:sz="4" w:space="0" w:color="auto"/>
              <w:left w:val="single" w:sz="4" w:space="0" w:color="auto"/>
              <w:right w:val="single" w:sz="4" w:space="0" w:color="auto"/>
            </w:tcBorders>
            <w:shd w:val="clear" w:color="auto" w:fill="FFFFFF"/>
            <w:vAlign w:val="center"/>
          </w:tcPr>
          <w:p w14:paraId="5065EF38" w14:textId="77777777" w:rsidR="00BD0CB4" w:rsidRPr="00FF4ECC" w:rsidRDefault="0040512F" w:rsidP="0047348B">
            <w:pPr>
              <w:jc w:val="center"/>
              <w:rPr>
                <w:sz w:val="22"/>
                <w:szCs w:val="22"/>
              </w:rPr>
            </w:pPr>
            <w:r w:rsidRPr="00FF4ECC">
              <w:rPr>
                <w:sz w:val="22"/>
                <w:szCs w:val="22"/>
              </w:rPr>
              <w:t>122,8</w:t>
            </w:r>
          </w:p>
        </w:tc>
      </w:tr>
      <w:tr w:rsidR="00BD0CB4" w:rsidRPr="00FF4ECC" w14:paraId="4EAD6EE3" w14:textId="77777777" w:rsidTr="004E5B83">
        <w:trPr>
          <w:trHeight w:val="266"/>
        </w:trPr>
        <w:tc>
          <w:tcPr>
            <w:tcW w:w="5088" w:type="dxa"/>
            <w:tcBorders>
              <w:top w:val="single" w:sz="4" w:space="0" w:color="auto"/>
              <w:left w:val="single" w:sz="4" w:space="0" w:color="auto"/>
            </w:tcBorders>
            <w:shd w:val="clear" w:color="auto" w:fill="FFFFFF"/>
            <w:vAlign w:val="bottom"/>
          </w:tcPr>
          <w:p w14:paraId="4B7829E0" w14:textId="77777777" w:rsidR="00BD0CB4" w:rsidRPr="00FF4ECC" w:rsidRDefault="0040512F" w:rsidP="00FF4ECC">
            <w:pPr>
              <w:rPr>
                <w:sz w:val="22"/>
                <w:szCs w:val="22"/>
              </w:rPr>
            </w:pPr>
            <w:r w:rsidRPr="00FF4ECC">
              <w:rPr>
                <w:sz w:val="22"/>
                <w:szCs w:val="22"/>
              </w:rPr>
              <w:t>Długość sieci rozdzielczej w km</w:t>
            </w:r>
          </w:p>
        </w:tc>
        <w:tc>
          <w:tcPr>
            <w:tcW w:w="1194" w:type="dxa"/>
            <w:tcBorders>
              <w:top w:val="single" w:sz="4" w:space="0" w:color="auto"/>
              <w:left w:val="single" w:sz="4" w:space="0" w:color="auto"/>
            </w:tcBorders>
            <w:shd w:val="clear" w:color="auto" w:fill="FFFFFF"/>
            <w:vAlign w:val="center"/>
          </w:tcPr>
          <w:p w14:paraId="5BEB53F6" w14:textId="77777777" w:rsidR="00BD0CB4" w:rsidRPr="00FF4ECC" w:rsidRDefault="0040512F" w:rsidP="0047348B">
            <w:pPr>
              <w:jc w:val="center"/>
              <w:rPr>
                <w:sz w:val="22"/>
                <w:szCs w:val="22"/>
              </w:rPr>
            </w:pPr>
            <w:r w:rsidRPr="00FF4ECC">
              <w:rPr>
                <w:sz w:val="22"/>
                <w:szCs w:val="22"/>
              </w:rPr>
              <w:t>49,1</w:t>
            </w:r>
          </w:p>
        </w:tc>
        <w:tc>
          <w:tcPr>
            <w:tcW w:w="1116" w:type="dxa"/>
            <w:tcBorders>
              <w:top w:val="single" w:sz="4" w:space="0" w:color="auto"/>
              <w:left w:val="single" w:sz="4" w:space="0" w:color="auto"/>
            </w:tcBorders>
            <w:shd w:val="clear" w:color="auto" w:fill="FFFFFF"/>
            <w:vAlign w:val="center"/>
          </w:tcPr>
          <w:p w14:paraId="6E00D92F" w14:textId="77777777" w:rsidR="00BD0CB4" w:rsidRPr="00FF4ECC" w:rsidRDefault="0040512F" w:rsidP="0047348B">
            <w:pPr>
              <w:jc w:val="center"/>
              <w:rPr>
                <w:sz w:val="22"/>
                <w:szCs w:val="22"/>
              </w:rPr>
            </w:pPr>
            <w:r w:rsidRPr="00FF4ECC">
              <w:rPr>
                <w:sz w:val="22"/>
                <w:szCs w:val="22"/>
              </w:rPr>
              <w:t>49,1</w:t>
            </w:r>
          </w:p>
        </w:tc>
        <w:tc>
          <w:tcPr>
            <w:tcW w:w="1170" w:type="dxa"/>
            <w:tcBorders>
              <w:top w:val="single" w:sz="4" w:space="0" w:color="auto"/>
              <w:left w:val="single" w:sz="4" w:space="0" w:color="auto"/>
              <w:right w:val="single" w:sz="4" w:space="0" w:color="auto"/>
            </w:tcBorders>
            <w:shd w:val="clear" w:color="auto" w:fill="FFFFFF"/>
            <w:vAlign w:val="center"/>
          </w:tcPr>
          <w:p w14:paraId="3198D197" w14:textId="77777777" w:rsidR="00BD0CB4" w:rsidRPr="00FF4ECC" w:rsidRDefault="0040512F" w:rsidP="0047348B">
            <w:pPr>
              <w:jc w:val="center"/>
              <w:rPr>
                <w:sz w:val="22"/>
                <w:szCs w:val="22"/>
              </w:rPr>
            </w:pPr>
            <w:r w:rsidRPr="00FF4ECC">
              <w:rPr>
                <w:sz w:val="22"/>
                <w:szCs w:val="22"/>
              </w:rPr>
              <w:t>49,1</w:t>
            </w:r>
          </w:p>
        </w:tc>
      </w:tr>
      <w:tr w:rsidR="00BD0CB4" w:rsidRPr="00FF4ECC" w14:paraId="4DA72DB4" w14:textId="77777777" w:rsidTr="004E5B83">
        <w:trPr>
          <w:trHeight w:val="266"/>
        </w:trPr>
        <w:tc>
          <w:tcPr>
            <w:tcW w:w="5088" w:type="dxa"/>
            <w:tcBorders>
              <w:top w:val="single" w:sz="4" w:space="0" w:color="auto"/>
              <w:left w:val="single" w:sz="4" w:space="0" w:color="auto"/>
              <w:bottom w:val="single" w:sz="4" w:space="0" w:color="auto"/>
            </w:tcBorders>
            <w:shd w:val="clear" w:color="auto" w:fill="FFFFFF"/>
          </w:tcPr>
          <w:p w14:paraId="6E83DCEB" w14:textId="77777777" w:rsidR="00BD0CB4" w:rsidRPr="00FF4ECC" w:rsidRDefault="0040512F" w:rsidP="00FF4ECC">
            <w:pPr>
              <w:rPr>
                <w:sz w:val="22"/>
                <w:szCs w:val="22"/>
              </w:rPr>
            </w:pPr>
            <w:r w:rsidRPr="00FF4ECC">
              <w:rPr>
                <w:sz w:val="22"/>
                <w:szCs w:val="22"/>
              </w:rPr>
              <w:t>Liczba przyłączy w szt.</w:t>
            </w:r>
          </w:p>
        </w:tc>
        <w:tc>
          <w:tcPr>
            <w:tcW w:w="1194" w:type="dxa"/>
            <w:tcBorders>
              <w:top w:val="single" w:sz="4" w:space="0" w:color="auto"/>
              <w:left w:val="single" w:sz="4" w:space="0" w:color="auto"/>
              <w:bottom w:val="single" w:sz="4" w:space="0" w:color="auto"/>
            </w:tcBorders>
            <w:shd w:val="clear" w:color="auto" w:fill="FFFFFF"/>
            <w:vAlign w:val="center"/>
          </w:tcPr>
          <w:p w14:paraId="53BF1722" w14:textId="77777777" w:rsidR="00BD0CB4" w:rsidRPr="00FF4ECC" w:rsidRDefault="0040512F" w:rsidP="0047348B">
            <w:pPr>
              <w:jc w:val="center"/>
              <w:rPr>
                <w:sz w:val="22"/>
                <w:szCs w:val="22"/>
              </w:rPr>
            </w:pPr>
            <w:r w:rsidRPr="00FF4ECC">
              <w:rPr>
                <w:sz w:val="22"/>
                <w:szCs w:val="22"/>
              </w:rPr>
              <w:t>1304</w:t>
            </w:r>
          </w:p>
        </w:tc>
        <w:tc>
          <w:tcPr>
            <w:tcW w:w="1116" w:type="dxa"/>
            <w:tcBorders>
              <w:top w:val="single" w:sz="4" w:space="0" w:color="auto"/>
              <w:left w:val="single" w:sz="4" w:space="0" w:color="auto"/>
              <w:bottom w:val="single" w:sz="4" w:space="0" w:color="auto"/>
            </w:tcBorders>
            <w:shd w:val="clear" w:color="auto" w:fill="FFFFFF"/>
            <w:vAlign w:val="center"/>
          </w:tcPr>
          <w:p w14:paraId="64E7659E" w14:textId="77777777" w:rsidR="00BD0CB4" w:rsidRPr="00FF4ECC" w:rsidRDefault="0040512F" w:rsidP="0047348B">
            <w:pPr>
              <w:jc w:val="center"/>
              <w:rPr>
                <w:sz w:val="22"/>
                <w:szCs w:val="22"/>
              </w:rPr>
            </w:pPr>
            <w:r w:rsidRPr="00FF4ECC">
              <w:rPr>
                <w:sz w:val="22"/>
                <w:szCs w:val="22"/>
              </w:rPr>
              <w:t>1304</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C323851" w14:textId="77777777" w:rsidR="00BD0CB4" w:rsidRPr="00FF4ECC" w:rsidRDefault="0040512F" w:rsidP="0047348B">
            <w:pPr>
              <w:jc w:val="center"/>
              <w:rPr>
                <w:sz w:val="22"/>
                <w:szCs w:val="22"/>
              </w:rPr>
            </w:pPr>
            <w:r w:rsidRPr="00FF4ECC">
              <w:rPr>
                <w:sz w:val="22"/>
                <w:szCs w:val="22"/>
              </w:rPr>
              <w:t>1304</w:t>
            </w:r>
          </w:p>
        </w:tc>
      </w:tr>
    </w:tbl>
    <w:p w14:paraId="219127A9" w14:textId="77777777" w:rsidR="00BD0CB4" w:rsidRPr="00FF4ECC" w:rsidRDefault="0040512F" w:rsidP="00330C48">
      <w:pPr>
        <w:rPr>
          <w:i/>
          <w:iCs/>
          <w:sz w:val="20"/>
          <w:szCs w:val="20"/>
        </w:rPr>
      </w:pPr>
      <w:r w:rsidRPr="00FF4ECC">
        <w:rPr>
          <w:i/>
          <w:iCs/>
          <w:sz w:val="20"/>
          <w:szCs w:val="20"/>
        </w:rPr>
        <w:t>Źródło: dane Urzędu Gminy w Skulsku</w:t>
      </w:r>
    </w:p>
    <w:p w14:paraId="58AB4CFE" w14:textId="77777777" w:rsidR="00BD0CB4" w:rsidRDefault="00BD0CB4" w:rsidP="00330C48">
      <w:pPr>
        <w:rPr>
          <w:sz w:val="2"/>
          <w:szCs w:val="2"/>
        </w:rPr>
      </w:pPr>
    </w:p>
    <w:p w14:paraId="3EB59ADE" w14:textId="77777777" w:rsidR="00BD0CB4" w:rsidRPr="00FF4ECC" w:rsidRDefault="0040512F" w:rsidP="00FF4ECC">
      <w:r w:rsidRPr="00FF4ECC">
        <w:t>Istniejące ujęcia wody, hydrofornie oraz sieć wodociągowa w pełni zabezpieczają potrzeby mieszkańców, a połączenia tranzytowe międzysieciowe umożliwiają dostarczenie wody odbiorcom w przypadku awarii którejkolwiek z hydroforni.</w:t>
      </w:r>
    </w:p>
    <w:p w14:paraId="7D8E887E" w14:textId="77777777" w:rsidR="00FF4ECC" w:rsidRDefault="00FF4ECC" w:rsidP="00FF4ECC">
      <w:bookmarkStart w:id="346" w:name="bookmark66"/>
    </w:p>
    <w:p w14:paraId="58031462" w14:textId="191CD6B5" w:rsidR="00BD0CB4" w:rsidRPr="00FF4ECC" w:rsidRDefault="0040512F" w:rsidP="001D5BDE">
      <w:pPr>
        <w:pStyle w:val="Nagwek4"/>
        <w:numPr>
          <w:ilvl w:val="2"/>
          <w:numId w:val="96"/>
        </w:numPr>
      </w:pPr>
      <w:bookmarkStart w:id="347" w:name="_Toc86064363"/>
      <w:r w:rsidRPr="00FF4ECC">
        <w:t>Infrastruktura kanalizacyjna</w:t>
      </w:r>
      <w:bookmarkEnd w:id="346"/>
      <w:bookmarkEnd w:id="347"/>
    </w:p>
    <w:p w14:paraId="0931D65C" w14:textId="1F50672D" w:rsidR="00BD0CB4" w:rsidRDefault="0040512F" w:rsidP="00FF4ECC">
      <w:r w:rsidRPr="00FF4ECC">
        <w:t xml:space="preserve">W miejscowości Lisewo zlokalizowana jest mechaniczno-biologiczna oczyszczalnia ścieków typu Bioblok PS-300, o wydajności maksymalnej 300 </w:t>
      </w:r>
      <w:r w:rsidR="00FF4ECC">
        <w:t>m3</w:t>
      </w:r>
      <w:r w:rsidRPr="00FF4ECC">
        <w:t>/ dobę. Skanalizowane są tylko dwie miejscowości na terenie gminy t.j. część Lisewa i Skulsk. W ostatnich latach nie wykonywano kanalizacji na terenie gminy, a istniejąca oczyszczalnia jest wykorzystana tylko w części.</w:t>
      </w:r>
    </w:p>
    <w:p w14:paraId="5D4791A5" w14:textId="77777777" w:rsidR="00FF4ECC" w:rsidRPr="00FF4ECC" w:rsidRDefault="00FF4ECC" w:rsidP="00FF4ECC"/>
    <w:p w14:paraId="4E355D0D" w14:textId="33701C5C" w:rsidR="00FF4ECC" w:rsidRPr="00F6234B" w:rsidRDefault="00FF4ECC" w:rsidP="00F6234B">
      <w:pPr>
        <w:pStyle w:val="Legenda"/>
      </w:pPr>
      <w:r w:rsidRPr="00F6234B">
        <w:t xml:space="preserve">Tabela </w:t>
      </w:r>
      <w:r w:rsidR="00F6234B" w:rsidRPr="00F6234B">
        <w:t>15</w:t>
      </w:r>
      <w:r w:rsidRPr="00F6234B">
        <w:t>. Sieć kanalizacyjna w gminie Skulsk, stan na 31.12.2010 r.</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2"/>
        <w:gridCol w:w="2182"/>
      </w:tblGrid>
      <w:tr w:rsidR="00BD0CB4" w:rsidRPr="00FF4ECC" w14:paraId="3F099BDD" w14:textId="77777777" w:rsidTr="00FF4ECC">
        <w:trPr>
          <w:trHeight w:hRule="exact" w:val="373"/>
          <w:jc w:val="center"/>
        </w:trPr>
        <w:tc>
          <w:tcPr>
            <w:tcW w:w="6822" w:type="dxa"/>
            <w:tcBorders>
              <w:top w:val="single" w:sz="4" w:space="0" w:color="auto"/>
              <w:left w:val="single" w:sz="4" w:space="0" w:color="auto"/>
            </w:tcBorders>
            <w:shd w:val="clear" w:color="auto" w:fill="FFFFFF"/>
          </w:tcPr>
          <w:p w14:paraId="11A58097" w14:textId="00524D41" w:rsidR="00BD0CB4" w:rsidRPr="00FF4ECC" w:rsidRDefault="0040512F" w:rsidP="00FF4ECC">
            <w:pPr>
              <w:jc w:val="center"/>
              <w:rPr>
                <w:b/>
                <w:bCs/>
                <w:sz w:val="22"/>
                <w:szCs w:val="22"/>
              </w:rPr>
            </w:pPr>
            <w:r w:rsidRPr="00FF4ECC">
              <w:rPr>
                <w:b/>
                <w:bCs/>
                <w:sz w:val="22"/>
                <w:szCs w:val="22"/>
              </w:rPr>
              <w:t>Wyszczegó</w:t>
            </w:r>
            <w:r w:rsidR="00FF4ECC" w:rsidRPr="00FF4ECC">
              <w:rPr>
                <w:b/>
                <w:bCs/>
                <w:sz w:val="22"/>
                <w:szCs w:val="22"/>
              </w:rPr>
              <w:t>l</w:t>
            </w:r>
            <w:r w:rsidRPr="00FF4ECC">
              <w:rPr>
                <w:b/>
                <w:bCs/>
                <w:sz w:val="22"/>
                <w:szCs w:val="22"/>
              </w:rPr>
              <w:t>nienie</w:t>
            </w:r>
          </w:p>
        </w:tc>
        <w:tc>
          <w:tcPr>
            <w:tcW w:w="2182" w:type="dxa"/>
            <w:tcBorders>
              <w:top w:val="single" w:sz="4" w:space="0" w:color="auto"/>
              <w:left w:val="single" w:sz="4" w:space="0" w:color="auto"/>
              <w:right w:val="single" w:sz="4" w:space="0" w:color="auto"/>
            </w:tcBorders>
            <w:shd w:val="clear" w:color="auto" w:fill="FFFFFF"/>
            <w:vAlign w:val="center"/>
          </w:tcPr>
          <w:p w14:paraId="1542CEF0" w14:textId="77777777" w:rsidR="00BD0CB4" w:rsidRPr="00FF4ECC" w:rsidRDefault="0040512F" w:rsidP="00FF4ECC">
            <w:pPr>
              <w:jc w:val="center"/>
              <w:rPr>
                <w:b/>
                <w:bCs/>
                <w:sz w:val="22"/>
                <w:szCs w:val="22"/>
              </w:rPr>
            </w:pPr>
            <w:r w:rsidRPr="00FF4ECC">
              <w:rPr>
                <w:b/>
                <w:bCs/>
                <w:sz w:val="22"/>
                <w:szCs w:val="22"/>
              </w:rPr>
              <w:t>2010</w:t>
            </w:r>
          </w:p>
        </w:tc>
      </w:tr>
      <w:tr w:rsidR="00BD0CB4" w:rsidRPr="00FF4ECC" w14:paraId="2F354887" w14:textId="77777777" w:rsidTr="0047348B">
        <w:trPr>
          <w:trHeight w:val="420"/>
          <w:jc w:val="center"/>
        </w:trPr>
        <w:tc>
          <w:tcPr>
            <w:tcW w:w="6822" w:type="dxa"/>
            <w:tcBorders>
              <w:top w:val="single" w:sz="4" w:space="0" w:color="auto"/>
              <w:left w:val="single" w:sz="4" w:space="0" w:color="auto"/>
            </w:tcBorders>
            <w:shd w:val="clear" w:color="auto" w:fill="FFFFFF"/>
            <w:vAlign w:val="center"/>
          </w:tcPr>
          <w:p w14:paraId="6EAD3C7B" w14:textId="77777777" w:rsidR="00BD0CB4" w:rsidRPr="00FF4ECC" w:rsidRDefault="0040512F" w:rsidP="00FF4ECC">
            <w:pPr>
              <w:rPr>
                <w:sz w:val="22"/>
                <w:szCs w:val="22"/>
              </w:rPr>
            </w:pPr>
            <w:r w:rsidRPr="00FF4ECC">
              <w:rPr>
                <w:sz w:val="22"/>
                <w:szCs w:val="22"/>
              </w:rPr>
              <w:t>Długość kolektorów w km</w:t>
            </w:r>
          </w:p>
        </w:tc>
        <w:tc>
          <w:tcPr>
            <w:tcW w:w="2182" w:type="dxa"/>
            <w:tcBorders>
              <w:top w:val="single" w:sz="4" w:space="0" w:color="auto"/>
              <w:left w:val="single" w:sz="4" w:space="0" w:color="auto"/>
              <w:right w:val="single" w:sz="4" w:space="0" w:color="auto"/>
            </w:tcBorders>
            <w:shd w:val="clear" w:color="auto" w:fill="FFFFFF"/>
            <w:vAlign w:val="center"/>
          </w:tcPr>
          <w:p w14:paraId="06F63AAA" w14:textId="77777777" w:rsidR="00BD0CB4" w:rsidRPr="00FF4ECC" w:rsidRDefault="0040512F" w:rsidP="0047348B">
            <w:pPr>
              <w:jc w:val="center"/>
              <w:rPr>
                <w:sz w:val="22"/>
                <w:szCs w:val="22"/>
              </w:rPr>
            </w:pPr>
            <w:r w:rsidRPr="00FF4ECC">
              <w:rPr>
                <w:sz w:val="22"/>
                <w:szCs w:val="22"/>
              </w:rPr>
              <w:t>7</w:t>
            </w:r>
          </w:p>
        </w:tc>
      </w:tr>
      <w:tr w:rsidR="00BD0CB4" w:rsidRPr="00FF4ECC" w14:paraId="630930EA" w14:textId="77777777" w:rsidTr="0047348B">
        <w:trPr>
          <w:trHeight w:val="420"/>
          <w:jc w:val="center"/>
        </w:trPr>
        <w:tc>
          <w:tcPr>
            <w:tcW w:w="6822" w:type="dxa"/>
            <w:tcBorders>
              <w:top w:val="single" w:sz="4" w:space="0" w:color="auto"/>
              <w:left w:val="single" w:sz="4" w:space="0" w:color="auto"/>
            </w:tcBorders>
            <w:shd w:val="clear" w:color="auto" w:fill="FFFFFF"/>
            <w:vAlign w:val="center"/>
          </w:tcPr>
          <w:p w14:paraId="2A2C226F" w14:textId="77777777" w:rsidR="00BD0CB4" w:rsidRPr="00FF4ECC" w:rsidRDefault="0040512F" w:rsidP="00FF4ECC">
            <w:pPr>
              <w:rPr>
                <w:sz w:val="22"/>
                <w:szCs w:val="22"/>
              </w:rPr>
            </w:pPr>
            <w:r w:rsidRPr="00FF4ECC">
              <w:rPr>
                <w:sz w:val="22"/>
                <w:szCs w:val="22"/>
              </w:rPr>
              <w:t>Długość sieci rozdzielczej w km</w:t>
            </w:r>
          </w:p>
        </w:tc>
        <w:tc>
          <w:tcPr>
            <w:tcW w:w="2182" w:type="dxa"/>
            <w:tcBorders>
              <w:top w:val="single" w:sz="4" w:space="0" w:color="auto"/>
              <w:left w:val="single" w:sz="4" w:space="0" w:color="auto"/>
              <w:right w:val="single" w:sz="4" w:space="0" w:color="auto"/>
            </w:tcBorders>
            <w:shd w:val="clear" w:color="auto" w:fill="FFFFFF"/>
            <w:vAlign w:val="center"/>
          </w:tcPr>
          <w:p w14:paraId="7A31C96C" w14:textId="77777777" w:rsidR="00BD0CB4" w:rsidRPr="00FF4ECC" w:rsidRDefault="0040512F" w:rsidP="0047348B">
            <w:pPr>
              <w:jc w:val="center"/>
              <w:rPr>
                <w:sz w:val="22"/>
                <w:szCs w:val="22"/>
              </w:rPr>
            </w:pPr>
            <w:r w:rsidRPr="00FF4ECC">
              <w:rPr>
                <w:sz w:val="22"/>
                <w:szCs w:val="22"/>
              </w:rPr>
              <w:t>15,8</w:t>
            </w:r>
          </w:p>
        </w:tc>
      </w:tr>
      <w:tr w:rsidR="00BD0CB4" w:rsidRPr="00FF4ECC" w14:paraId="53A00868" w14:textId="77777777" w:rsidTr="0047348B">
        <w:trPr>
          <w:trHeight w:val="420"/>
          <w:jc w:val="center"/>
        </w:trPr>
        <w:tc>
          <w:tcPr>
            <w:tcW w:w="6822" w:type="dxa"/>
            <w:tcBorders>
              <w:top w:val="single" w:sz="4" w:space="0" w:color="auto"/>
              <w:left w:val="single" w:sz="4" w:space="0" w:color="auto"/>
            </w:tcBorders>
            <w:shd w:val="clear" w:color="auto" w:fill="FFFFFF"/>
            <w:vAlign w:val="center"/>
          </w:tcPr>
          <w:p w14:paraId="72A6646F" w14:textId="77777777" w:rsidR="00BD0CB4" w:rsidRPr="00FF4ECC" w:rsidRDefault="0040512F" w:rsidP="00FF4ECC">
            <w:pPr>
              <w:rPr>
                <w:sz w:val="22"/>
                <w:szCs w:val="22"/>
              </w:rPr>
            </w:pPr>
            <w:r w:rsidRPr="00FF4ECC">
              <w:rPr>
                <w:sz w:val="22"/>
                <w:szCs w:val="22"/>
              </w:rPr>
              <w:t>Liczba przyłączy w szt.</w:t>
            </w:r>
          </w:p>
        </w:tc>
        <w:tc>
          <w:tcPr>
            <w:tcW w:w="2182" w:type="dxa"/>
            <w:tcBorders>
              <w:top w:val="single" w:sz="4" w:space="0" w:color="auto"/>
              <w:left w:val="single" w:sz="4" w:space="0" w:color="auto"/>
              <w:right w:val="single" w:sz="4" w:space="0" w:color="auto"/>
            </w:tcBorders>
            <w:shd w:val="clear" w:color="auto" w:fill="FFFFFF"/>
            <w:vAlign w:val="center"/>
          </w:tcPr>
          <w:p w14:paraId="7467F7F3" w14:textId="77777777" w:rsidR="00BD0CB4" w:rsidRPr="00FF4ECC" w:rsidRDefault="0040512F" w:rsidP="0047348B">
            <w:pPr>
              <w:jc w:val="center"/>
              <w:rPr>
                <w:sz w:val="22"/>
                <w:szCs w:val="22"/>
              </w:rPr>
            </w:pPr>
            <w:r w:rsidRPr="00FF4ECC">
              <w:rPr>
                <w:sz w:val="22"/>
                <w:szCs w:val="22"/>
              </w:rPr>
              <w:t>194</w:t>
            </w:r>
          </w:p>
        </w:tc>
      </w:tr>
      <w:tr w:rsidR="00BD0CB4" w:rsidRPr="00FF4ECC" w14:paraId="2C93EA39" w14:textId="77777777" w:rsidTr="0047348B">
        <w:trPr>
          <w:trHeight w:val="420"/>
          <w:jc w:val="center"/>
        </w:trPr>
        <w:tc>
          <w:tcPr>
            <w:tcW w:w="6822" w:type="dxa"/>
            <w:tcBorders>
              <w:top w:val="single" w:sz="4" w:space="0" w:color="auto"/>
              <w:left w:val="single" w:sz="4" w:space="0" w:color="auto"/>
            </w:tcBorders>
            <w:shd w:val="clear" w:color="auto" w:fill="FFFFFF"/>
            <w:vAlign w:val="center"/>
          </w:tcPr>
          <w:p w14:paraId="3D6F639C" w14:textId="19EE8AA5" w:rsidR="00BD0CB4" w:rsidRPr="00FF4ECC" w:rsidRDefault="003C3B9C" w:rsidP="00FF4ECC">
            <w:pPr>
              <w:rPr>
                <w:sz w:val="22"/>
                <w:szCs w:val="22"/>
              </w:rPr>
            </w:pPr>
            <w:r>
              <w:rPr>
                <w:sz w:val="22"/>
                <w:szCs w:val="22"/>
              </w:rPr>
              <w:t>Licz</w:t>
            </w:r>
            <w:r w:rsidR="0040512F" w:rsidRPr="00FF4ECC">
              <w:rPr>
                <w:sz w:val="22"/>
                <w:szCs w:val="22"/>
              </w:rPr>
              <w:t>ba gospodarstw domowych przyłączonych do kanalizacji</w:t>
            </w:r>
          </w:p>
        </w:tc>
        <w:tc>
          <w:tcPr>
            <w:tcW w:w="2182" w:type="dxa"/>
            <w:tcBorders>
              <w:top w:val="single" w:sz="4" w:space="0" w:color="auto"/>
              <w:left w:val="single" w:sz="4" w:space="0" w:color="auto"/>
              <w:right w:val="single" w:sz="4" w:space="0" w:color="auto"/>
            </w:tcBorders>
            <w:shd w:val="clear" w:color="auto" w:fill="FFFFFF"/>
            <w:vAlign w:val="center"/>
          </w:tcPr>
          <w:p w14:paraId="754D2BBD" w14:textId="77777777" w:rsidR="00BD0CB4" w:rsidRPr="00FF4ECC" w:rsidRDefault="0040512F" w:rsidP="0047348B">
            <w:pPr>
              <w:jc w:val="center"/>
              <w:rPr>
                <w:sz w:val="22"/>
                <w:szCs w:val="22"/>
              </w:rPr>
            </w:pPr>
            <w:r w:rsidRPr="00FF4ECC">
              <w:rPr>
                <w:sz w:val="22"/>
                <w:szCs w:val="22"/>
              </w:rPr>
              <w:t>194</w:t>
            </w:r>
          </w:p>
        </w:tc>
      </w:tr>
      <w:tr w:rsidR="00BD0CB4" w:rsidRPr="00FF4ECC" w14:paraId="1D0B1221" w14:textId="77777777" w:rsidTr="0047348B">
        <w:trPr>
          <w:trHeight w:val="420"/>
          <w:jc w:val="center"/>
        </w:trPr>
        <w:tc>
          <w:tcPr>
            <w:tcW w:w="6822" w:type="dxa"/>
            <w:tcBorders>
              <w:top w:val="single" w:sz="4" w:space="0" w:color="auto"/>
              <w:left w:val="single" w:sz="4" w:space="0" w:color="auto"/>
            </w:tcBorders>
            <w:shd w:val="clear" w:color="auto" w:fill="FFFFFF"/>
            <w:vAlign w:val="center"/>
          </w:tcPr>
          <w:p w14:paraId="418D4A39" w14:textId="77777777" w:rsidR="00BD0CB4" w:rsidRPr="00FF4ECC" w:rsidRDefault="0040512F" w:rsidP="00FF4ECC">
            <w:pPr>
              <w:rPr>
                <w:sz w:val="22"/>
                <w:szCs w:val="22"/>
              </w:rPr>
            </w:pPr>
            <w:r w:rsidRPr="00FF4ECC">
              <w:rPr>
                <w:sz w:val="22"/>
                <w:szCs w:val="22"/>
              </w:rPr>
              <w:t>% gospodarstw domowych przyłączonych do kanalizacji</w:t>
            </w:r>
          </w:p>
        </w:tc>
        <w:tc>
          <w:tcPr>
            <w:tcW w:w="2182" w:type="dxa"/>
            <w:tcBorders>
              <w:top w:val="single" w:sz="4" w:space="0" w:color="auto"/>
              <w:left w:val="single" w:sz="4" w:space="0" w:color="auto"/>
              <w:right w:val="single" w:sz="4" w:space="0" w:color="auto"/>
            </w:tcBorders>
            <w:shd w:val="clear" w:color="auto" w:fill="FFFFFF"/>
            <w:vAlign w:val="center"/>
          </w:tcPr>
          <w:p w14:paraId="64654B6A" w14:textId="77777777" w:rsidR="00BD0CB4" w:rsidRPr="00FF4ECC" w:rsidRDefault="0040512F" w:rsidP="0047348B">
            <w:pPr>
              <w:jc w:val="center"/>
              <w:rPr>
                <w:sz w:val="22"/>
                <w:szCs w:val="22"/>
              </w:rPr>
            </w:pPr>
            <w:r w:rsidRPr="00FF4ECC">
              <w:rPr>
                <w:sz w:val="22"/>
                <w:szCs w:val="22"/>
              </w:rPr>
              <w:t>14</w:t>
            </w:r>
          </w:p>
        </w:tc>
      </w:tr>
      <w:tr w:rsidR="00BD0CB4" w:rsidRPr="00FF4ECC" w14:paraId="3CBBE9FB" w14:textId="77777777" w:rsidTr="0047348B">
        <w:trPr>
          <w:trHeight w:val="420"/>
          <w:jc w:val="center"/>
        </w:trPr>
        <w:tc>
          <w:tcPr>
            <w:tcW w:w="6822" w:type="dxa"/>
            <w:tcBorders>
              <w:top w:val="single" w:sz="4" w:space="0" w:color="auto"/>
              <w:left w:val="single" w:sz="4" w:space="0" w:color="auto"/>
              <w:bottom w:val="single" w:sz="4" w:space="0" w:color="auto"/>
            </w:tcBorders>
            <w:shd w:val="clear" w:color="auto" w:fill="FFFFFF"/>
            <w:vAlign w:val="center"/>
          </w:tcPr>
          <w:p w14:paraId="4CC32FB0" w14:textId="15DCF35F" w:rsidR="00BD0CB4" w:rsidRPr="00FF4ECC" w:rsidRDefault="0040512F" w:rsidP="00FF4ECC">
            <w:pPr>
              <w:rPr>
                <w:sz w:val="22"/>
                <w:szCs w:val="22"/>
              </w:rPr>
            </w:pPr>
            <w:r w:rsidRPr="00FF4ECC">
              <w:rPr>
                <w:sz w:val="22"/>
                <w:szCs w:val="22"/>
              </w:rPr>
              <w:t xml:space="preserve">Ogółem oczyszczonych ścieków w tys. </w:t>
            </w:r>
            <w:r w:rsidR="0047348B">
              <w:rPr>
                <w:sz w:val="22"/>
                <w:szCs w:val="22"/>
              </w:rPr>
              <w:t>m</w:t>
            </w:r>
            <w:r w:rsidR="0047348B" w:rsidRPr="0047348B">
              <w:rPr>
                <w:sz w:val="22"/>
                <w:szCs w:val="22"/>
                <w:vertAlign w:val="superscript"/>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7095983" w14:textId="77777777" w:rsidR="00BD0CB4" w:rsidRPr="00FF4ECC" w:rsidRDefault="0040512F" w:rsidP="0047348B">
            <w:pPr>
              <w:jc w:val="center"/>
              <w:rPr>
                <w:sz w:val="22"/>
                <w:szCs w:val="22"/>
              </w:rPr>
            </w:pPr>
            <w:r w:rsidRPr="00FF4ECC">
              <w:rPr>
                <w:sz w:val="22"/>
                <w:szCs w:val="22"/>
              </w:rPr>
              <w:t>41</w:t>
            </w:r>
          </w:p>
        </w:tc>
      </w:tr>
    </w:tbl>
    <w:p w14:paraId="100C1189" w14:textId="77777777" w:rsidR="00BD0CB4" w:rsidRPr="00FF4ECC" w:rsidRDefault="0040512F" w:rsidP="00330C48">
      <w:pPr>
        <w:rPr>
          <w:i/>
          <w:iCs/>
          <w:sz w:val="20"/>
          <w:szCs w:val="20"/>
        </w:rPr>
      </w:pPr>
      <w:r w:rsidRPr="00FF4ECC">
        <w:rPr>
          <w:i/>
          <w:iCs/>
          <w:sz w:val="20"/>
          <w:szCs w:val="20"/>
        </w:rPr>
        <w:t>Źródło: Zakład Gospodarki Komunalnej w Skulsku</w:t>
      </w:r>
    </w:p>
    <w:p w14:paraId="3A0975F5" w14:textId="77777777" w:rsidR="00BD0CB4" w:rsidRDefault="00BD0CB4" w:rsidP="00330C48">
      <w:pPr>
        <w:rPr>
          <w:sz w:val="2"/>
          <w:szCs w:val="2"/>
        </w:rPr>
      </w:pPr>
    </w:p>
    <w:p w14:paraId="17FF12E5" w14:textId="58712E25" w:rsidR="00BD0CB4" w:rsidRDefault="0040512F" w:rsidP="00330C48">
      <w:r>
        <w:t>W bieżącej kadencji planuje się budowę kanalizacji sanitarnej w m. Lisewo Parcele.</w:t>
      </w:r>
    </w:p>
    <w:p w14:paraId="7FCBF629" w14:textId="77777777" w:rsidR="00FF4ECC" w:rsidRDefault="00FF4ECC" w:rsidP="00330C48"/>
    <w:p w14:paraId="2F849B55" w14:textId="3A1BDA0C" w:rsidR="00BD0CB4" w:rsidRDefault="0040512F" w:rsidP="001D5BDE">
      <w:pPr>
        <w:pStyle w:val="Nagwek3"/>
        <w:numPr>
          <w:ilvl w:val="1"/>
          <w:numId w:val="96"/>
        </w:numPr>
      </w:pPr>
      <w:bookmarkStart w:id="348" w:name="_Toc86064364"/>
      <w:bookmarkStart w:id="349" w:name="_Toc143083048"/>
      <w:r>
        <w:t>Gazownictwo</w:t>
      </w:r>
      <w:bookmarkEnd w:id="348"/>
      <w:bookmarkEnd w:id="349"/>
    </w:p>
    <w:p w14:paraId="0D47D1F1" w14:textId="7F9FB36B" w:rsidR="00BD0CB4" w:rsidRDefault="0040512F" w:rsidP="00330C48">
      <w:r>
        <w:t>Na terenie gminy Skulsk nie ma sieci gazowej. Najbliżej gminy zlokalizowane są sieci gazowe w</w:t>
      </w:r>
      <w:r w:rsidR="0047348B">
        <w:t> </w:t>
      </w:r>
      <w:r>
        <w:t>Kleczewie i Kruszwicy.</w:t>
      </w:r>
    </w:p>
    <w:p w14:paraId="174DB7A9" w14:textId="69DEB8DB" w:rsidR="00BD0CB4" w:rsidRDefault="0040512F" w:rsidP="00330C48">
      <w:r>
        <w:t>Zaopatrzenie w gaz ziemny ustala się z sieci gazociągów, zgodnie z obowiązującym Prawem Energetycznym (Dz.U. z 97r. Nr 54, poz. 348 ze zmianami), po każdorazowym uzgodnieniu z</w:t>
      </w:r>
      <w:r w:rsidR="0047348B">
        <w:t> </w:t>
      </w:r>
      <w:r>
        <w:t>operatorem systemu dystrybucyjnego i będzie zależało od szczegółowych warunków technicznych i ekonomicznych uzasadniających budowę sieci gazowej.</w:t>
      </w:r>
    </w:p>
    <w:p w14:paraId="1B8B8F36" w14:textId="77777777" w:rsidR="00BD0CB4" w:rsidRDefault="0040512F" w:rsidP="00330C48">
      <w:r>
        <w:t>Nie ma planów w zakresie budowy sieci gazowej.</w:t>
      </w:r>
    </w:p>
    <w:p w14:paraId="322FB9C2" w14:textId="77777777" w:rsidR="00FF4ECC" w:rsidRDefault="00FF4ECC" w:rsidP="00330C48"/>
    <w:p w14:paraId="5401C2AA" w14:textId="5ECFB9AF" w:rsidR="00BD0CB4" w:rsidRDefault="0040512F" w:rsidP="001D5BDE">
      <w:pPr>
        <w:pStyle w:val="Nagwek3"/>
        <w:numPr>
          <w:ilvl w:val="1"/>
          <w:numId w:val="96"/>
        </w:numPr>
      </w:pPr>
      <w:bookmarkStart w:id="350" w:name="_Toc86064365"/>
      <w:bookmarkStart w:id="351" w:name="_Toc143083049"/>
      <w:r>
        <w:t>Energetyka cieplna</w:t>
      </w:r>
      <w:bookmarkEnd w:id="350"/>
      <w:bookmarkEnd w:id="351"/>
    </w:p>
    <w:p w14:paraId="6295C880" w14:textId="77777777" w:rsidR="00BD0CB4" w:rsidRPr="00FF4ECC" w:rsidRDefault="0040512F" w:rsidP="00FF4ECC">
      <w:r w:rsidRPr="00FF4ECC">
        <w:t>Budynki użyteczności publicznej, w tym szkoły i budynki administracyjne urzędu gminy są zasilane w ciepło z kotłowni opalanych węglem, mieszczących się w tych budynkach.</w:t>
      </w:r>
    </w:p>
    <w:p w14:paraId="2739C10D" w14:textId="12C08FE7" w:rsidR="00BD0CB4" w:rsidRPr="00FF4ECC" w:rsidRDefault="0040512F" w:rsidP="00FF4ECC">
      <w:r w:rsidRPr="00FF4ECC">
        <w:t xml:space="preserve">Budownictwo jednorodzinne korzysta </w:t>
      </w:r>
      <w:r w:rsidR="00FF4ECC">
        <w:t xml:space="preserve">z </w:t>
      </w:r>
      <w:r w:rsidRPr="00FF4ECC">
        <w:t>kotłowni indywidualnych, których paliwem jest węgiel lub</w:t>
      </w:r>
      <w:r w:rsidR="00FF4ECC">
        <w:t xml:space="preserve"> </w:t>
      </w:r>
      <w:r w:rsidRPr="00FF4ECC">
        <w:t>mia</w:t>
      </w:r>
      <w:r w:rsidR="00FF4ECC">
        <w:t>ł</w:t>
      </w:r>
      <w:r w:rsidRPr="00FF4ECC">
        <w:t xml:space="preserve"> węglowy.</w:t>
      </w:r>
    </w:p>
    <w:p w14:paraId="30718F56" w14:textId="77777777" w:rsidR="00FF4ECC" w:rsidRDefault="00FF4ECC" w:rsidP="00330C48"/>
    <w:p w14:paraId="6DAFCE6F" w14:textId="059837C4" w:rsidR="00BD0CB4" w:rsidRDefault="0040512F" w:rsidP="001D5BDE">
      <w:pPr>
        <w:pStyle w:val="Nagwek3"/>
        <w:numPr>
          <w:ilvl w:val="1"/>
          <w:numId w:val="96"/>
        </w:numPr>
      </w:pPr>
      <w:bookmarkStart w:id="352" w:name="_Toc86064366"/>
      <w:bookmarkStart w:id="353" w:name="_Toc143083050"/>
      <w:r>
        <w:t>Elektroenergetyka</w:t>
      </w:r>
      <w:bookmarkEnd w:id="352"/>
      <w:bookmarkEnd w:id="353"/>
    </w:p>
    <w:p w14:paraId="0C8F79CE" w14:textId="77777777" w:rsidR="00BD0CB4" w:rsidRDefault="0040512F" w:rsidP="00330C48">
      <w:r>
        <w:t>Przez teren gminy przebiegają elektroenergetyczne linie napowietrzne:</w:t>
      </w:r>
    </w:p>
    <w:p w14:paraId="77408283" w14:textId="16406219" w:rsidR="00BD0CB4" w:rsidRPr="00FF4ECC" w:rsidRDefault="0040512F" w:rsidP="00AC1307">
      <w:pPr>
        <w:pStyle w:val="Akapitzlist"/>
        <w:numPr>
          <w:ilvl w:val="0"/>
          <w:numId w:val="54"/>
        </w:numPr>
      </w:pPr>
      <w:r w:rsidRPr="00FF4ECC">
        <w:t>220</w:t>
      </w:r>
      <w:r w:rsidR="00FF4ECC">
        <w:t xml:space="preserve"> </w:t>
      </w:r>
      <w:r w:rsidRPr="00FF4ECC">
        <w:t>kV</w:t>
      </w:r>
      <w:r w:rsidR="00FF4ECC">
        <w:t xml:space="preserve"> </w:t>
      </w:r>
      <w:r w:rsidRPr="00FF4ECC">
        <w:t>relacji</w:t>
      </w:r>
      <w:r w:rsidR="00FF4ECC">
        <w:t xml:space="preserve"> </w:t>
      </w:r>
      <w:r w:rsidRPr="00FF4ECC">
        <w:t>Pątnów</w:t>
      </w:r>
      <w:r w:rsidR="00FF4ECC">
        <w:t xml:space="preserve"> - J</w:t>
      </w:r>
      <w:r w:rsidRPr="00FF4ECC">
        <w:t>asiniec</w:t>
      </w:r>
      <w:r w:rsidR="00FF4ECC">
        <w:t xml:space="preserve"> </w:t>
      </w:r>
      <w:r w:rsidRPr="00FF4ECC">
        <w:t>tor</w:t>
      </w:r>
      <w:r w:rsidR="00FF4ECC">
        <w:t xml:space="preserve"> I</w:t>
      </w:r>
      <w:r w:rsidRPr="00FF4ECC">
        <w:t xml:space="preserve"> (zachodni),</w:t>
      </w:r>
    </w:p>
    <w:p w14:paraId="00DBE204" w14:textId="2A64B23A" w:rsidR="00BD0CB4" w:rsidRPr="00FF4ECC" w:rsidRDefault="0040512F" w:rsidP="00AC1307">
      <w:pPr>
        <w:pStyle w:val="Akapitzlist"/>
        <w:numPr>
          <w:ilvl w:val="0"/>
          <w:numId w:val="54"/>
        </w:numPr>
      </w:pPr>
      <w:r w:rsidRPr="00FF4ECC">
        <w:t xml:space="preserve">220 kV relacji Pątnów - Jasiniec tor </w:t>
      </w:r>
      <w:r w:rsidR="00FF4ECC">
        <w:t>II</w:t>
      </w:r>
      <w:r w:rsidRPr="00FF4ECC">
        <w:t xml:space="preserve"> (wschodni) </w:t>
      </w:r>
      <w:r w:rsidRPr="00FF4ECC">
        <w:rPr>
          <w:i/>
          <w:iCs/>
          <w:strike/>
        </w:rPr>
        <w:t>do</w:t>
      </w:r>
      <w:r w:rsidR="00FF4ECC" w:rsidRPr="00FF4ECC">
        <w:rPr>
          <w:i/>
          <w:iCs/>
          <w:strike/>
        </w:rPr>
        <w:t xml:space="preserve"> przebudowy</w:t>
      </w:r>
      <w:r w:rsidRPr="00FF4ECC">
        <w:rPr>
          <w:i/>
          <w:iCs/>
          <w:strike/>
        </w:rPr>
        <w:t xml:space="preserve"> na 400</w:t>
      </w:r>
      <w:r w:rsidR="00FF4ECC" w:rsidRPr="00FF4ECC">
        <w:rPr>
          <w:i/>
          <w:iCs/>
          <w:strike/>
        </w:rPr>
        <w:t xml:space="preserve"> </w:t>
      </w:r>
      <w:r w:rsidRPr="00FF4ECC">
        <w:rPr>
          <w:i/>
          <w:iCs/>
          <w:strike/>
        </w:rPr>
        <w:t>kV</w:t>
      </w:r>
      <w:r w:rsidRPr="00FF4ECC">
        <w:t>,</w:t>
      </w:r>
    </w:p>
    <w:p w14:paraId="0E7A61D6" w14:textId="7AD7E925" w:rsidR="00BD0CB4" w:rsidRDefault="0040512F" w:rsidP="00AC1307">
      <w:pPr>
        <w:pStyle w:val="Akapitzlist"/>
        <w:numPr>
          <w:ilvl w:val="0"/>
          <w:numId w:val="54"/>
        </w:numPr>
      </w:pPr>
      <w:r w:rsidRPr="00FF4ECC">
        <w:t xml:space="preserve">110 kV relacji Pątnów </w:t>
      </w:r>
      <w:r w:rsidR="006825B5">
        <w:t>–</w:t>
      </w:r>
      <w:r w:rsidRPr="00FF4ECC">
        <w:t xml:space="preserve"> Janikowo</w:t>
      </w:r>
      <w:r w:rsidR="006825B5">
        <w:t>,</w:t>
      </w:r>
    </w:p>
    <w:p w14:paraId="48182614" w14:textId="383C8DA8" w:rsidR="008E347D" w:rsidRDefault="008E347D" w:rsidP="00AC1307">
      <w:pPr>
        <w:pStyle w:val="Akapitzlist"/>
        <w:numPr>
          <w:ilvl w:val="0"/>
          <w:numId w:val="54"/>
        </w:numPr>
      </w:pPr>
      <w:r w:rsidRPr="008E347D">
        <w:rPr>
          <w:shd w:val="clear" w:color="auto" w:fill="BDD6EE" w:themeFill="accent5" w:themeFillTint="66"/>
        </w:rPr>
        <w:t>220 kV relacji Włocławek Azoty – Pątnów,</w:t>
      </w:r>
    </w:p>
    <w:p w14:paraId="21E80605" w14:textId="25BDBBBC" w:rsidR="006825B5" w:rsidRDefault="008E347D" w:rsidP="00AC1307">
      <w:pPr>
        <w:pStyle w:val="Akapitzlist"/>
        <w:numPr>
          <w:ilvl w:val="0"/>
          <w:numId w:val="54"/>
        </w:numPr>
      </w:pPr>
      <w:r w:rsidRPr="008E347D">
        <w:rPr>
          <w:shd w:val="clear" w:color="auto" w:fill="BDD6EE" w:themeFill="accent5" w:themeFillTint="66"/>
        </w:rPr>
        <w:t xml:space="preserve">2 x </w:t>
      </w:r>
      <w:r w:rsidR="006825B5" w:rsidRPr="008E347D">
        <w:rPr>
          <w:shd w:val="clear" w:color="auto" w:fill="BDD6EE" w:themeFill="accent5" w:themeFillTint="66"/>
        </w:rPr>
        <w:t xml:space="preserve">400 kV </w:t>
      </w:r>
      <w:r w:rsidRPr="008E347D">
        <w:rPr>
          <w:shd w:val="clear" w:color="auto" w:fill="BDD6EE" w:themeFill="accent5" w:themeFillTint="66"/>
        </w:rPr>
        <w:t>Pątnów – Jasiniec</w:t>
      </w:r>
      <w:r>
        <w:rPr>
          <w:shd w:val="clear" w:color="auto" w:fill="BDD6EE" w:themeFill="accent5" w:themeFillTint="66"/>
        </w:rPr>
        <w:t>.</w:t>
      </w:r>
    </w:p>
    <w:p w14:paraId="01893827" w14:textId="1D7FB624" w:rsidR="00FF4ECC" w:rsidRDefault="00FF4ECC" w:rsidP="00FF4ECC"/>
    <w:p w14:paraId="477B5413" w14:textId="2A02406F" w:rsidR="00FF4ECC" w:rsidRPr="003C3B9C" w:rsidRDefault="00FF4ECC" w:rsidP="00FF4ECC">
      <w:pPr>
        <w:rPr>
          <w:rFonts w:ascii="Arial" w:hAnsi="Arial" w:cs="Arial"/>
          <w:i/>
          <w:iCs/>
          <w:strike/>
          <w:sz w:val="22"/>
          <w:szCs w:val="22"/>
        </w:rPr>
      </w:pPr>
      <w:r w:rsidRPr="003C3B9C">
        <w:rPr>
          <w:rFonts w:ascii="Arial" w:hAnsi="Arial" w:cs="Arial"/>
          <w:i/>
          <w:iCs/>
          <w:strike/>
          <w:sz w:val="22"/>
          <w:szCs w:val="22"/>
        </w:rPr>
        <w:t xml:space="preserve">Zgodnie z planem rozwoju Krajowej Sieci Przesyłowej przewiduje się budowę elektroenergetycznej linii napowietrznej dwutorowej 2 x 400 kV po trasie </w:t>
      </w:r>
      <w:r w:rsidR="00E66FC7" w:rsidRPr="003C3B9C">
        <w:rPr>
          <w:rFonts w:ascii="Arial" w:hAnsi="Arial" w:cs="Arial"/>
          <w:i/>
          <w:iCs/>
          <w:strike/>
          <w:sz w:val="22"/>
          <w:szCs w:val="22"/>
        </w:rPr>
        <w:t>istniejącej</w:t>
      </w:r>
      <w:r w:rsidRPr="003C3B9C">
        <w:rPr>
          <w:rFonts w:ascii="Arial" w:hAnsi="Arial" w:cs="Arial"/>
          <w:i/>
          <w:iCs/>
          <w:strike/>
          <w:sz w:val="22"/>
          <w:szCs w:val="22"/>
        </w:rPr>
        <w:t xml:space="preserve"> linii 220 kV relacji Pątnów – Jasiniec tor II (wschodni)</w:t>
      </w:r>
      <w:r w:rsidR="00E66FC7" w:rsidRPr="003C3B9C">
        <w:rPr>
          <w:rFonts w:ascii="Arial" w:hAnsi="Arial" w:cs="Arial"/>
          <w:i/>
          <w:iCs/>
          <w:strike/>
          <w:sz w:val="22"/>
          <w:szCs w:val="22"/>
        </w:rPr>
        <w:t>.</w:t>
      </w:r>
    </w:p>
    <w:p w14:paraId="38CAFEAE" w14:textId="381AB6AE" w:rsidR="00BD0CB4" w:rsidRPr="00FF4ECC" w:rsidRDefault="0040512F" w:rsidP="00FF4ECC">
      <w:pPr>
        <w:rPr>
          <w:b/>
          <w:bCs/>
          <w:u w:val="single"/>
        </w:rPr>
      </w:pPr>
      <w:r w:rsidRPr="00FF4ECC">
        <w:rPr>
          <w:b/>
          <w:bCs/>
          <w:u w:val="single"/>
        </w:rPr>
        <w:t>Zgodnie planem rozwoju Krajowej Sieci Przesyłowej przewi</w:t>
      </w:r>
      <w:r w:rsidR="00FF4ECC">
        <w:rPr>
          <w:b/>
          <w:bCs/>
          <w:u w:val="single"/>
        </w:rPr>
        <w:t>d</w:t>
      </w:r>
      <w:r w:rsidRPr="00FF4ECC">
        <w:rPr>
          <w:b/>
          <w:bCs/>
          <w:u w:val="single"/>
        </w:rPr>
        <w:t>uje się budowę elektroenergetycznej linii dwutorowej napowietrznej 400 kV relacji Jasiniec - Pątnów.</w:t>
      </w:r>
    </w:p>
    <w:p w14:paraId="4E197640" w14:textId="77777777" w:rsidR="00FF4ECC" w:rsidRPr="00FF4ECC" w:rsidRDefault="00FF4ECC" w:rsidP="00FF4ECC"/>
    <w:p w14:paraId="0B1EE8E5" w14:textId="2010AAA1" w:rsidR="00BD0CB4" w:rsidRPr="00E66FC7" w:rsidRDefault="0040512F" w:rsidP="00E66FC7">
      <w:r w:rsidRPr="006825B5">
        <w:rPr>
          <w:strike/>
          <w:shd w:val="clear" w:color="auto" w:fill="BDD6EE" w:themeFill="accent5" w:themeFillTint="66"/>
        </w:rPr>
        <w:t xml:space="preserve">W związku z planowaną </w:t>
      </w:r>
      <w:r w:rsidR="00654042" w:rsidRPr="006825B5">
        <w:rPr>
          <w:strike/>
          <w:shd w:val="clear" w:color="auto" w:fill="BDD6EE" w:themeFill="accent5" w:themeFillTint="66"/>
        </w:rPr>
        <w:t xml:space="preserve">niegdyś </w:t>
      </w:r>
      <w:r w:rsidRPr="006825B5">
        <w:rPr>
          <w:strike/>
          <w:shd w:val="clear" w:color="auto" w:fill="BDD6EE" w:themeFill="accent5" w:themeFillTint="66"/>
        </w:rPr>
        <w:t xml:space="preserve">przez KWB </w:t>
      </w:r>
      <w:r w:rsidR="00E66FC7" w:rsidRPr="006825B5">
        <w:rPr>
          <w:strike/>
          <w:shd w:val="clear" w:color="auto" w:fill="BDD6EE" w:themeFill="accent5" w:themeFillTint="66"/>
        </w:rPr>
        <w:t>„</w:t>
      </w:r>
      <w:r w:rsidRPr="006825B5">
        <w:rPr>
          <w:strike/>
          <w:shd w:val="clear" w:color="auto" w:fill="BDD6EE" w:themeFill="accent5" w:themeFillTint="66"/>
        </w:rPr>
        <w:t>Konin</w:t>
      </w:r>
      <w:r w:rsidR="00E66FC7" w:rsidRPr="006825B5">
        <w:rPr>
          <w:strike/>
          <w:shd w:val="clear" w:color="auto" w:fill="BDD6EE" w:themeFill="accent5" w:themeFillTint="66"/>
        </w:rPr>
        <w:t>”</w:t>
      </w:r>
      <w:r w:rsidRPr="006825B5">
        <w:rPr>
          <w:strike/>
          <w:shd w:val="clear" w:color="auto" w:fill="BDD6EE" w:themeFill="accent5" w:themeFillTint="66"/>
        </w:rPr>
        <w:t xml:space="preserve"> w Kleczewie S.A. odkrywkową eksploatacją węgla brunatnego „Ościsłowo” planuje się wykonanie</w:t>
      </w:r>
      <w:r w:rsidR="00E66FC7" w:rsidRPr="006825B5">
        <w:rPr>
          <w:strike/>
          <w:shd w:val="clear" w:color="auto" w:fill="BDD6EE" w:themeFill="accent5" w:themeFillTint="66"/>
        </w:rPr>
        <w:t xml:space="preserve"> </w:t>
      </w:r>
      <w:r w:rsidRPr="006825B5">
        <w:rPr>
          <w:strike/>
          <w:shd w:val="clear" w:color="auto" w:fill="BDD6EE" w:themeFill="accent5" w:themeFillTint="66"/>
        </w:rPr>
        <w:t>obejścia</w:t>
      </w:r>
      <w:r w:rsidR="00E66FC7" w:rsidRPr="006825B5">
        <w:rPr>
          <w:strike/>
          <w:shd w:val="clear" w:color="auto" w:fill="BDD6EE" w:themeFill="accent5" w:themeFillTint="66"/>
        </w:rPr>
        <w:t xml:space="preserve"> </w:t>
      </w:r>
      <w:r w:rsidRPr="006825B5">
        <w:rPr>
          <w:strike/>
          <w:shd w:val="clear" w:color="auto" w:fill="BDD6EE" w:themeFill="accent5" w:themeFillTint="66"/>
        </w:rPr>
        <w:t>linii</w:t>
      </w:r>
      <w:r w:rsidR="00E66FC7" w:rsidRPr="006825B5">
        <w:rPr>
          <w:strike/>
          <w:shd w:val="clear" w:color="auto" w:fill="BDD6EE" w:themeFill="accent5" w:themeFillTint="66"/>
        </w:rPr>
        <w:t xml:space="preserve"> </w:t>
      </w:r>
      <w:r w:rsidRPr="006825B5">
        <w:rPr>
          <w:strike/>
          <w:shd w:val="clear" w:color="auto" w:fill="BDD6EE" w:themeFill="accent5" w:themeFillTint="66"/>
        </w:rPr>
        <w:t>najwyższych</w:t>
      </w:r>
      <w:r w:rsidR="00E66FC7" w:rsidRPr="006825B5">
        <w:rPr>
          <w:strike/>
          <w:shd w:val="clear" w:color="auto" w:fill="BDD6EE" w:themeFill="accent5" w:themeFillTint="66"/>
        </w:rPr>
        <w:t xml:space="preserve"> </w:t>
      </w:r>
      <w:r w:rsidRPr="006825B5">
        <w:rPr>
          <w:strike/>
          <w:shd w:val="clear" w:color="auto" w:fill="BDD6EE" w:themeFill="accent5" w:themeFillTint="66"/>
        </w:rPr>
        <w:t>napięć</w:t>
      </w:r>
      <w:r w:rsidRPr="00E66FC7">
        <w:t>.</w:t>
      </w:r>
      <w:r w:rsidR="00E66FC7">
        <w:t xml:space="preserve"> </w:t>
      </w:r>
      <w:r w:rsidRPr="003C3B9C">
        <w:rPr>
          <w:rFonts w:ascii="Arial" w:hAnsi="Arial" w:cs="Arial"/>
          <w:strike/>
          <w:sz w:val="22"/>
          <w:szCs w:val="22"/>
        </w:rPr>
        <w:t>W</w:t>
      </w:r>
      <w:r w:rsidR="00E66FC7" w:rsidRPr="003C3B9C">
        <w:rPr>
          <w:rFonts w:ascii="Arial" w:hAnsi="Arial" w:cs="Arial"/>
          <w:strike/>
          <w:sz w:val="22"/>
          <w:szCs w:val="22"/>
        </w:rPr>
        <w:t xml:space="preserve"> </w:t>
      </w:r>
      <w:r w:rsidRPr="003C3B9C">
        <w:rPr>
          <w:rFonts w:ascii="Arial" w:hAnsi="Arial" w:cs="Arial"/>
          <w:strike/>
          <w:sz w:val="22"/>
          <w:szCs w:val="22"/>
        </w:rPr>
        <w:t>ramach</w:t>
      </w:r>
      <w:r w:rsidR="00E66FC7" w:rsidRPr="003C3B9C">
        <w:rPr>
          <w:rFonts w:ascii="Arial" w:hAnsi="Arial" w:cs="Arial"/>
          <w:strike/>
          <w:sz w:val="22"/>
          <w:szCs w:val="22"/>
        </w:rPr>
        <w:t xml:space="preserve"> </w:t>
      </w:r>
      <w:r w:rsidRPr="003C3B9C">
        <w:rPr>
          <w:rFonts w:ascii="Arial" w:hAnsi="Arial" w:cs="Arial"/>
          <w:strike/>
          <w:sz w:val="22"/>
          <w:szCs w:val="22"/>
        </w:rPr>
        <w:t>obejścia</w:t>
      </w:r>
      <w:r w:rsidR="00E66FC7" w:rsidRPr="003C3B9C">
        <w:rPr>
          <w:rFonts w:ascii="Arial" w:hAnsi="Arial" w:cs="Arial"/>
          <w:strike/>
          <w:sz w:val="22"/>
          <w:szCs w:val="22"/>
        </w:rPr>
        <w:t xml:space="preserve"> </w:t>
      </w:r>
      <w:r w:rsidRPr="003C3B9C">
        <w:rPr>
          <w:rFonts w:ascii="Arial" w:hAnsi="Arial" w:cs="Arial"/>
          <w:strike/>
          <w:sz w:val="22"/>
          <w:szCs w:val="22"/>
        </w:rPr>
        <w:t>p</w:t>
      </w:r>
      <w:r w:rsidR="00E66FC7" w:rsidRPr="003C3B9C">
        <w:rPr>
          <w:rFonts w:ascii="Arial" w:hAnsi="Arial" w:cs="Arial"/>
          <w:strike/>
          <w:sz w:val="22"/>
          <w:szCs w:val="22"/>
        </w:rPr>
        <w:t>l</w:t>
      </w:r>
      <w:r w:rsidRPr="003C3B9C">
        <w:rPr>
          <w:rFonts w:ascii="Arial" w:hAnsi="Arial" w:cs="Arial"/>
          <w:strike/>
          <w:sz w:val="22"/>
          <w:szCs w:val="22"/>
        </w:rPr>
        <w:t xml:space="preserve">anowanej </w:t>
      </w:r>
      <w:r w:rsidR="00E66FC7" w:rsidRPr="003C3B9C">
        <w:rPr>
          <w:rFonts w:ascii="Arial" w:hAnsi="Arial" w:cs="Arial"/>
          <w:strike/>
          <w:sz w:val="22"/>
          <w:szCs w:val="22"/>
        </w:rPr>
        <w:t>li</w:t>
      </w:r>
      <w:r w:rsidRPr="003C3B9C">
        <w:rPr>
          <w:rFonts w:ascii="Arial" w:hAnsi="Arial" w:cs="Arial"/>
          <w:strike/>
          <w:sz w:val="22"/>
          <w:szCs w:val="22"/>
        </w:rPr>
        <w:t>nii 400</w:t>
      </w:r>
      <w:r w:rsidR="00E66FC7" w:rsidRPr="003C3B9C">
        <w:rPr>
          <w:rFonts w:ascii="Arial" w:hAnsi="Arial" w:cs="Arial"/>
          <w:strike/>
          <w:sz w:val="22"/>
          <w:szCs w:val="22"/>
        </w:rPr>
        <w:t xml:space="preserve"> </w:t>
      </w:r>
      <w:r w:rsidRPr="003C3B9C">
        <w:rPr>
          <w:rFonts w:ascii="Arial" w:hAnsi="Arial" w:cs="Arial"/>
          <w:strike/>
          <w:sz w:val="22"/>
          <w:szCs w:val="22"/>
        </w:rPr>
        <w:t>kV</w:t>
      </w:r>
      <w:r w:rsidR="00E66FC7" w:rsidRPr="003C3B9C">
        <w:rPr>
          <w:rFonts w:ascii="Arial" w:hAnsi="Arial" w:cs="Arial"/>
          <w:strike/>
          <w:sz w:val="22"/>
          <w:szCs w:val="22"/>
        </w:rPr>
        <w:t xml:space="preserve"> </w:t>
      </w:r>
      <w:r w:rsidRPr="003C3B9C">
        <w:rPr>
          <w:rFonts w:ascii="Arial" w:hAnsi="Arial" w:cs="Arial"/>
          <w:strike/>
          <w:sz w:val="22"/>
          <w:szCs w:val="22"/>
        </w:rPr>
        <w:t>Pątnów</w:t>
      </w:r>
      <w:r w:rsidR="00E66FC7" w:rsidRPr="003C3B9C">
        <w:rPr>
          <w:rFonts w:ascii="Arial" w:hAnsi="Arial" w:cs="Arial"/>
          <w:strike/>
          <w:sz w:val="22"/>
          <w:szCs w:val="22"/>
        </w:rPr>
        <w:t xml:space="preserve"> - </w:t>
      </w:r>
      <w:r w:rsidRPr="003C3B9C">
        <w:rPr>
          <w:rFonts w:ascii="Arial" w:hAnsi="Arial" w:cs="Arial"/>
          <w:strike/>
          <w:sz w:val="22"/>
          <w:szCs w:val="22"/>
        </w:rPr>
        <w:t>Jasiniec</w:t>
      </w:r>
      <w:r w:rsidRPr="003C3B9C">
        <w:rPr>
          <w:rFonts w:ascii="Arial" w:hAnsi="Arial" w:cs="Arial"/>
          <w:strike/>
          <w:sz w:val="22"/>
          <w:szCs w:val="22"/>
        </w:rPr>
        <w:tab/>
        <w:t>oraz</w:t>
      </w:r>
      <w:r w:rsidR="00E66FC7" w:rsidRPr="003C3B9C">
        <w:rPr>
          <w:rFonts w:ascii="Arial" w:hAnsi="Arial" w:cs="Arial"/>
          <w:strike/>
          <w:sz w:val="22"/>
          <w:szCs w:val="22"/>
        </w:rPr>
        <w:t xml:space="preserve"> </w:t>
      </w:r>
      <w:r w:rsidRPr="003C3B9C">
        <w:rPr>
          <w:rFonts w:ascii="Arial" w:hAnsi="Arial" w:cs="Arial"/>
          <w:strike/>
          <w:sz w:val="22"/>
          <w:szCs w:val="22"/>
        </w:rPr>
        <w:t>istniejącej</w:t>
      </w:r>
      <w:r w:rsidR="00E66FC7" w:rsidRPr="003C3B9C">
        <w:rPr>
          <w:rFonts w:ascii="Arial" w:hAnsi="Arial" w:cs="Arial"/>
          <w:strike/>
          <w:sz w:val="22"/>
          <w:szCs w:val="22"/>
        </w:rPr>
        <w:t xml:space="preserve"> li</w:t>
      </w:r>
      <w:r w:rsidRPr="003C3B9C">
        <w:rPr>
          <w:rFonts w:ascii="Arial" w:hAnsi="Arial" w:cs="Arial"/>
          <w:strike/>
          <w:sz w:val="22"/>
          <w:szCs w:val="22"/>
        </w:rPr>
        <w:t>nii</w:t>
      </w:r>
      <w:r w:rsidR="00E66FC7" w:rsidRPr="003C3B9C">
        <w:rPr>
          <w:rFonts w:ascii="Arial" w:hAnsi="Arial" w:cs="Arial"/>
          <w:strike/>
          <w:sz w:val="22"/>
          <w:szCs w:val="22"/>
        </w:rPr>
        <w:t xml:space="preserve"> </w:t>
      </w:r>
      <w:r w:rsidRPr="003C3B9C">
        <w:rPr>
          <w:rFonts w:ascii="Arial" w:hAnsi="Arial" w:cs="Arial"/>
          <w:strike/>
          <w:sz w:val="22"/>
          <w:szCs w:val="22"/>
        </w:rPr>
        <w:t>220</w:t>
      </w:r>
      <w:r w:rsidR="00E66FC7" w:rsidRPr="003C3B9C">
        <w:rPr>
          <w:rFonts w:ascii="Arial" w:hAnsi="Arial" w:cs="Arial"/>
          <w:strike/>
          <w:sz w:val="22"/>
          <w:szCs w:val="22"/>
        </w:rPr>
        <w:t xml:space="preserve"> </w:t>
      </w:r>
      <w:r w:rsidRPr="003C3B9C">
        <w:rPr>
          <w:rFonts w:ascii="Arial" w:hAnsi="Arial" w:cs="Arial"/>
          <w:strike/>
          <w:sz w:val="22"/>
          <w:szCs w:val="22"/>
        </w:rPr>
        <w:t>kV</w:t>
      </w:r>
      <w:r w:rsidR="00E66FC7" w:rsidRPr="003C3B9C">
        <w:rPr>
          <w:rFonts w:ascii="Arial" w:hAnsi="Arial" w:cs="Arial"/>
          <w:strike/>
          <w:sz w:val="22"/>
          <w:szCs w:val="22"/>
        </w:rPr>
        <w:t xml:space="preserve"> </w:t>
      </w:r>
      <w:r w:rsidRPr="003C3B9C">
        <w:rPr>
          <w:rFonts w:ascii="Arial" w:hAnsi="Arial" w:cs="Arial"/>
          <w:strike/>
          <w:sz w:val="22"/>
          <w:szCs w:val="22"/>
        </w:rPr>
        <w:t>tor</w:t>
      </w:r>
      <w:r w:rsidR="00E66FC7" w:rsidRPr="003C3B9C">
        <w:rPr>
          <w:rFonts w:ascii="Arial" w:hAnsi="Arial" w:cs="Arial"/>
          <w:strike/>
          <w:sz w:val="22"/>
          <w:szCs w:val="22"/>
        </w:rPr>
        <w:t xml:space="preserve"> </w:t>
      </w:r>
      <w:r w:rsidRPr="003C3B9C">
        <w:rPr>
          <w:rFonts w:ascii="Arial" w:hAnsi="Arial" w:cs="Arial"/>
          <w:strike/>
          <w:sz w:val="22"/>
          <w:szCs w:val="22"/>
        </w:rPr>
        <w:t>I</w:t>
      </w:r>
      <w:r w:rsidR="00E66FC7" w:rsidRPr="003C3B9C">
        <w:rPr>
          <w:rFonts w:ascii="Arial" w:hAnsi="Arial" w:cs="Arial"/>
          <w:strike/>
          <w:sz w:val="22"/>
          <w:szCs w:val="22"/>
        </w:rPr>
        <w:t xml:space="preserve"> </w:t>
      </w:r>
      <w:r w:rsidRPr="003C3B9C">
        <w:rPr>
          <w:rFonts w:ascii="Arial" w:hAnsi="Arial" w:cs="Arial"/>
          <w:strike/>
          <w:sz w:val="22"/>
          <w:szCs w:val="22"/>
        </w:rPr>
        <w:t>Pątnów</w:t>
      </w:r>
      <w:r w:rsidR="00E66FC7" w:rsidRPr="003C3B9C">
        <w:rPr>
          <w:rFonts w:ascii="Arial" w:hAnsi="Arial" w:cs="Arial"/>
          <w:strike/>
          <w:sz w:val="22"/>
          <w:szCs w:val="22"/>
        </w:rPr>
        <w:t xml:space="preserve"> – </w:t>
      </w:r>
      <w:r w:rsidRPr="003C3B9C">
        <w:rPr>
          <w:rFonts w:ascii="Arial" w:hAnsi="Arial" w:cs="Arial"/>
          <w:strike/>
          <w:sz w:val="22"/>
          <w:szCs w:val="22"/>
        </w:rPr>
        <w:t>Jas</w:t>
      </w:r>
      <w:r w:rsidR="00E66FC7" w:rsidRPr="003C3B9C">
        <w:rPr>
          <w:rFonts w:ascii="Arial" w:hAnsi="Arial" w:cs="Arial"/>
          <w:strike/>
          <w:sz w:val="22"/>
          <w:szCs w:val="22"/>
        </w:rPr>
        <w:t xml:space="preserve">iniec przewiduje się w ramach ich </w:t>
      </w:r>
      <w:r w:rsidRPr="003C3B9C">
        <w:rPr>
          <w:rFonts w:ascii="Arial" w:hAnsi="Arial" w:cs="Arial"/>
          <w:strike/>
          <w:sz w:val="22"/>
          <w:szCs w:val="22"/>
        </w:rPr>
        <w:t>przebudowy,</w:t>
      </w:r>
      <w:r w:rsidR="00E66FC7" w:rsidRPr="003C3B9C">
        <w:rPr>
          <w:rFonts w:ascii="Arial" w:hAnsi="Arial" w:cs="Arial"/>
          <w:strike/>
          <w:sz w:val="22"/>
          <w:szCs w:val="22"/>
        </w:rPr>
        <w:t xml:space="preserve"> </w:t>
      </w:r>
      <w:r w:rsidRPr="003C3B9C">
        <w:rPr>
          <w:rFonts w:ascii="Arial" w:hAnsi="Arial" w:cs="Arial"/>
          <w:strike/>
          <w:sz w:val="22"/>
          <w:szCs w:val="22"/>
        </w:rPr>
        <w:t>budowę trójtorowego odcinka</w:t>
      </w:r>
      <w:r w:rsidR="00E66FC7" w:rsidRPr="003C3B9C">
        <w:rPr>
          <w:rFonts w:ascii="Arial" w:hAnsi="Arial" w:cs="Arial"/>
          <w:strike/>
          <w:sz w:val="22"/>
          <w:szCs w:val="22"/>
        </w:rPr>
        <w:t xml:space="preserve"> li</w:t>
      </w:r>
      <w:r w:rsidRPr="003C3B9C">
        <w:rPr>
          <w:rFonts w:ascii="Arial" w:hAnsi="Arial" w:cs="Arial"/>
          <w:strike/>
          <w:sz w:val="22"/>
          <w:szCs w:val="22"/>
        </w:rPr>
        <w:t>nii o napięciach</w:t>
      </w:r>
      <w:r w:rsidR="00E66FC7" w:rsidRPr="003C3B9C">
        <w:rPr>
          <w:rFonts w:ascii="Arial" w:hAnsi="Arial" w:cs="Arial"/>
          <w:strike/>
          <w:sz w:val="22"/>
          <w:szCs w:val="22"/>
        </w:rPr>
        <w:t xml:space="preserve"> </w:t>
      </w:r>
      <w:r w:rsidRPr="003C3B9C">
        <w:rPr>
          <w:rFonts w:ascii="Arial" w:hAnsi="Arial" w:cs="Arial"/>
          <w:strike/>
          <w:sz w:val="22"/>
          <w:szCs w:val="22"/>
        </w:rPr>
        <w:t>2</w:t>
      </w:r>
      <w:r w:rsidR="00E66FC7" w:rsidRPr="003C3B9C">
        <w:rPr>
          <w:rFonts w:ascii="Arial" w:hAnsi="Arial" w:cs="Arial"/>
          <w:strike/>
          <w:sz w:val="22"/>
          <w:szCs w:val="22"/>
        </w:rPr>
        <w:t> </w:t>
      </w:r>
      <w:r w:rsidRPr="003C3B9C">
        <w:rPr>
          <w:rFonts w:ascii="Arial" w:hAnsi="Arial" w:cs="Arial"/>
          <w:strike/>
          <w:sz w:val="22"/>
          <w:szCs w:val="22"/>
        </w:rPr>
        <w:t>x</w:t>
      </w:r>
      <w:r w:rsidR="00E66FC7" w:rsidRPr="003C3B9C">
        <w:rPr>
          <w:rFonts w:ascii="Arial" w:hAnsi="Arial" w:cs="Arial"/>
          <w:strike/>
          <w:sz w:val="22"/>
          <w:szCs w:val="22"/>
        </w:rPr>
        <w:t xml:space="preserve"> </w:t>
      </w:r>
      <w:r w:rsidRPr="003C3B9C">
        <w:rPr>
          <w:rFonts w:ascii="Arial" w:hAnsi="Arial" w:cs="Arial"/>
          <w:strike/>
          <w:sz w:val="22"/>
          <w:szCs w:val="22"/>
        </w:rPr>
        <w:t>4</w:t>
      </w:r>
      <w:r w:rsidR="00E66FC7" w:rsidRPr="003C3B9C">
        <w:rPr>
          <w:rFonts w:ascii="Arial" w:hAnsi="Arial" w:cs="Arial"/>
          <w:strike/>
          <w:sz w:val="22"/>
          <w:szCs w:val="22"/>
        </w:rPr>
        <w:t xml:space="preserve">00 </w:t>
      </w:r>
      <w:r w:rsidRPr="003C3B9C">
        <w:rPr>
          <w:rFonts w:ascii="Arial" w:hAnsi="Arial" w:cs="Arial"/>
          <w:strike/>
          <w:sz w:val="22"/>
          <w:szCs w:val="22"/>
        </w:rPr>
        <w:t>kV</w:t>
      </w:r>
      <w:r w:rsidR="00E66FC7" w:rsidRPr="003C3B9C">
        <w:rPr>
          <w:rFonts w:ascii="Arial" w:hAnsi="Arial" w:cs="Arial"/>
          <w:strike/>
          <w:sz w:val="22"/>
          <w:szCs w:val="22"/>
        </w:rPr>
        <w:t xml:space="preserve"> </w:t>
      </w:r>
      <w:r w:rsidRPr="003C3B9C">
        <w:rPr>
          <w:rFonts w:ascii="Arial" w:hAnsi="Arial" w:cs="Arial"/>
          <w:strike/>
          <w:sz w:val="22"/>
          <w:szCs w:val="22"/>
        </w:rPr>
        <w:t>+</w:t>
      </w:r>
      <w:r w:rsidR="00E66FC7" w:rsidRPr="003C3B9C">
        <w:rPr>
          <w:rFonts w:ascii="Arial" w:hAnsi="Arial" w:cs="Arial"/>
          <w:strike/>
          <w:sz w:val="22"/>
          <w:szCs w:val="22"/>
        </w:rPr>
        <w:t xml:space="preserve"> </w:t>
      </w:r>
      <w:r w:rsidRPr="003C3B9C">
        <w:rPr>
          <w:rFonts w:ascii="Arial" w:hAnsi="Arial" w:cs="Arial"/>
          <w:strike/>
          <w:sz w:val="22"/>
          <w:szCs w:val="22"/>
        </w:rPr>
        <w:t>22</w:t>
      </w:r>
      <w:r w:rsidR="00E66FC7" w:rsidRPr="003C3B9C">
        <w:rPr>
          <w:rFonts w:ascii="Arial" w:hAnsi="Arial" w:cs="Arial"/>
          <w:strike/>
          <w:sz w:val="22"/>
          <w:szCs w:val="22"/>
        </w:rPr>
        <w:t xml:space="preserve">0 </w:t>
      </w:r>
      <w:r w:rsidRPr="003C3B9C">
        <w:rPr>
          <w:rFonts w:ascii="Arial" w:hAnsi="Arial" w:cs="Arial"/>
          <w:strike/>
          <w:sz w:val="22"/>
          <w:szCs w:val="22"/>
        </w:rPr>
        <w:t>kV</w:t>
      </w:r>
      <w:r w:rsidR="00E66FC7" w:rsidRPr="008E347D">
        <w:rPr>
          <w:rFonts w:ascii="Arial" w:hAnsi="Arial" w:cs="Arial"/>
          <w:strike/>
          <w:sz w:val="22"/>
          <w:szCs w:val="22"/>
          <w:shd w:val="clear" w:color="auto" w:fill="BDD6EE" w:themeFill="accent5" w:themeFillTint="66"/>
        </w:rPr>
        <w:t>.</w:t>
      </w:r>
      <w:r w:rsidR="00E66FC7" w:rsidRPr="008E347D">
        <w:rPr>
          <w:strike/>
          <w:shd w:val="clear" w:color="auto" w:fill="BDD6EE" w:themeFill="accent5" w:themeFillTint="66"/>
        </w:rPr>
        <w:t xml:space="preserve"> </w:t>
      </w:r>
      <w:r w:rsidRPr="008E347D">
        <w:rPr>
          <w:strike/>
          <w:shd w:val="clear" w:color="auto" w:fill="BDD6EE" w:themeFill="accent5" w:themeFillTint="66"/>
        </w:rPr>
        <w:t xml:space="preserve">Obejście obejmuje również linię 110 </w:t>
      </w:r>
      <w:r w:rsidR="00E66FC7" w:rsidRPr="008E347D">
        <w:rPr>
          <w:strike/>
          <w:shd w:val="clear" w:color="auto" w:fill="BDD6EE" w:themeFill="accent5" w:themeFillTint="66"/>
        </w:rPr>
        <w:t>k</w:t>
      </w:r>
      <w:r w:rsidRPr="008E347D">
        <w:rPr>
          <w:strike/>
          <w:shd w:val="clear" w:color="auto" w:fill="BDD6EE" w:themeFill="accent5" w:themeFillTint="66"/>
        </w:rPr>
        <w:t>V, prowadzoną równolegle do obejścia linii 400 kV i 200 kV.</w:t>
      </w:r>
    </w:p>
    <w:p w14:paraId="76FDDA40" w14:textId="77777777" w:rsidR="00E66FC7" w:rsidRDefault="00E66FC7" w:rsidP="00330C48"/>
    <w:p w14:paraId="3BD9592E" w14:textId="20339C3F" w:rsidR="00BD0CB4" w:rsidRDefault="0040512F" w:rsidP="00330C48">
      <w:r>
        <w:t>Dla istniejących i planowanych linii elektroenergetycznych obowiązują następujące pasy technologiczne, dotyczące ograniczeń w użytkowaniu terenu:</w:t>
      </w:r>
    </w:p>
    <w:p w14:paraId="1C3F1833" w14:textId="23172B99" w:rsidR="00BD0CB4" w:rsidRPr="00E66FC7" w:rsidRDefault="0040512F" w:rsidP="00AC1307">
      <w:pPr>
        <w:pStyle w:val="Akapitzlist"/>
        <w:numPr>
          <w:ilvl w:val="0"/>
          <w:numId w:val="55"/>
        </w:numPr>
      </w:pPr>
      <w:r w:rsidRPr="00E66FC7">
        <w:t>dla istniejącej linii 220</w:t>
      </w:r>
      <w:r w:rsidR="00E66FC7">
        <w:t xml:space="preserve"> </w:t>
      </w:r>
      <w:r w:rsidRPr="00E66FC7">
        <w:t>kV 50 m,</w:t>
      </w:r>
    </w:p>
    <w:p w14:paraId="3B9011E0" w14:textId="130432A2" w:rsidR="00BD0CB4" w:rsidRPr="00E66FC7" w:rsidRDefault="0040512F" w:rsidP="00AC1307">
      <w:pPr>
        <w:pStyle w:val="Akapitzlist"/>
        <w:numPr>
          <w:ilvl w:val="0"/>
          <w:numId w:val="55"/>
        </w:numPr>
      </w:pPr>
      <w:r w:rsidRPr="00E66FC7">
        <w:t>dla istniejącej linii 110 kV 30 m,</w:t>
      </w:r>
    </w:p>
    <w:p w14:paraId="210AA4CE" w14:textId="002C363A" w:rsidR="00BD0CB4" w:rsidRPr="00E66FC7" w:rsidRDefault="0040512F" w:rsidP="00AC1307">
      <w:pPr>
        <w:pStyle w:val="Akapitzlist"/>
        <w:numPr>
          <w:ilvl w:val="0"/>
          <w:numId w:val="55"/>
        </w:numPr>
      </w:pPr>
      <w:r w:rsidRPr="00E66FC7">
        <w:t>dla istniejących linii 15 kV 5 m od rzutu poziomego skrajnego</w:t>
      </w:r>
      <w:r w:rsidR="00E66FC7">
        <w:t xml:space="preserve"> </w:t>
      </w:r>
      <w:r w:rsidRPr="00E66FC7">
        <w:t>przewodu,</w:t>
      </w:r>
    </w:p>
    <w:p w14:paraId="07E2B694" w14:textId="77777777" w:rsidR="00E66FC7" w:rsidRDefault="0040512F" w:rsidP="00AC1307">
      <w:pPr>
        <w:pStyle w:val="Akapitzlist"/>
        <w:numPr>
          <w:ilvl w:val="0"/>
          <w:numId w:val="55"/>
        </w:numPr>
      </w:pPr>
      <w:r w:rsidRPr="00E66FC7">
        <w:t>dla</w:t>
      </w:r>
      <w:r w:rsidR="00E66FC7">
        <w:t xml:space="preserve"> </w:t>
      </w:r>
      <w:r w:rsidRPr="00E66FC7">
        <w:t>istniejących linii 0,4 kV 3</w:t>
      </w:r>
      <w:r w:rsidR="00E66FC7">
        <w:t xml:space="preserve"> </w:t>
      </w:r>
      <w:r w:rsidRPr="00E66FC7">
        <w:t>m od rzutu poziomego skrajnego przewodu</w:t>
      </w:r>
    </w:p>
    <w:p w14:paraId="306131ED" w14:textId="6252CC9F" w:rsidR="00BD0CB4" w:rsidRPr="003C3B9C" w:rsidRDefault="00E66FC7" w:rsidP="00AC1307">
      <w:pPr>
        <w:pStyle w:val="Akapitzlist"/>
        <w:numPr>
          <w:ilvl w:val="0"/>
          <w:numId w:val="55"/>
        </w:numPr>
        <w:rPr>
          <w:rFonts w:ascii="Arial" w:hAnsi="Arial" w:cs="Arial"/>
          <w:strike/>
          <w:sz w:val="22"/>
          <w:szCs w:val="22"/>
        </w:rPr>
      </w:pPr>
      <w:r w:rsidRPr="003C3B9C">
        <w:rPr>
          <w:rFonts w:ascii="Arial" w:hAnsi="Arial" w:cs="Arial"/>
          <w:strike/>
          <w:sz w:val="22"/>
          <w:szCs w:val="22"/>
        </w:rPr>
        <w:t xml:space="preserve">dla </w:t>
      </w:r>
      <w:r w:rsidR="0040512F" w:rsidRPr="003C3B9C">
        <w:rPr>
          <w:rFonts w:ascii="Arial" w:hAnsi="Arial" w:cs="Arial"/>
          <w:strike/>
          <w:sz w:val="22"/>
          <w:szCs w:val="22"/>
        </w:rPr>
        <w:t>planowanej</w:t>
      </w:r>
      <w:r w:rsidR="00F67FEA">
        <w:rPr>
          <w:rFonts w:ascii="Arial" w:hAnsi="Arial" w:cs="Arial"/>
          <w:strike/>
          <w:sz w:val="22"/>
          <w:szCs w:val="22"/>
        </w:rPr>
        <w:t xml:space="preserve"> </w:t>
      </w:r>
      <w:r w:rsidRPr="003C3B9C">
        <w:rPr>
          <w:rFonts w:ascii="Arial" w:hAnsi="Arial" w:cs="Arial"/>
          <w:strike/>
          <w:sz w:val="22"/>
          <w:szCs w:val="22"/>
        </w:rPr>
        <w:t xml:space="preserve">linii </w:t>
      </w:r>
      <w:r w:rsidR="0040512F" w:rsidRPr="003C3B9C">
        <w:rPr>
          <w:rFonts w:ascii="Arial" w:hAnsi="Arial" w:cs="Arial"/>
          <w:strike/>
          <w:sz w:val="22"/>
          <w:szCs w:val="22"/>
        </w:rPr>
        <w:t>2</w:t>
      </w:r>
      <w:r w:rsidRPr="003C3B9C">
        <w:rPr>
          <w:rFonts w:ascii="Arial" w:hAnsi="Arial" w:cs="Arial"/>
          <w:strike/>
          <w:sz w:val="22"/>
          <w:szCs w:val="22"/>
        </w:rPr>
        <w:t xml:space="preserve"> </w:t>
      </w:r>
      <w:r w:rsidR="0040512F" w:rsidRPr="003C3B9C">
        <w:rPr>
          <w:rFonts w:ascii="Arial" w:hAnsi="Arial" w:cs="Arial"/>
          <w:strike/>
          <w:sz w:val="22"/>
          <w:szCs w:val="22"/>
        </w:rPr>
        <w:t>x</w:t>
      </w:r>
      <w:r w:rsidRPr="003C3B9C">
        <w:rPr>
          <w:rFonts w:ascii="Arial" w:hAnsi="Arial" w:cs="Arial"/>
          <w:strike/>
          <w:sz w:val="22"/>
          <w:szCs w:val="22"/>
        </w:rPr>
        <w:t xml:space="preserve"> 400 kV (</w:t>
      </w:r>
      <w:r w:rsidR="0040512F" w:rsidRPr="003C3B9C">
        <w:rPr>
          <w:rFonts w:ascii="Arial" w:hAnsi="Arial" w:cs="Arial"/>
          <w:strike/>
          <w:sz w:val="22"/>
          <w:szCs w:val="22"/>
        </w:rPr>
        <w:t>d</w:t>
      </w:r>
      <w:r w:rsidRPr="003C3B9C">
        <w:rPr>
          <w:rFonts w:ascii="Arial" w:hAnsi="Arial" w:cs="Arial"/>
          <w:strike/>
          <w:sz w:val="22"/>
          <w:szCs w:val="22"/>
        </w:rPr>
        <w:t>wu</w:t>
      </w:r>
      <w:r w:rsidR="0040512F" w:rsidRPr="003C3B9C">
        <w:rPr>
          <w:rFonts w:ascii="Arial" w:hAnsi="Arial" w:cs="Arial"/>
          <w:strike/>
          <w:sz w:val="22"/>
          <w:szCs w:val="22"/>
        </w:rPr>
        <w:t>torowej)</w:t>
      </w:r>
      <w:r w:rsidRPr="003C3B9C">
        <w:rPr>
          <w:rFonts w:ascii="Arial" w:hAnsi="Arial" w:cs="Arial"/>
          <w:strike/>
          <w:sz w:val="22"/>
          <w:szCs w:val="22"/>
        </w:rPr>
        <w:t xml:space="preserve"> </w:t>
      </w:r>
      <w:r w:rsidR="0040512F" w:rsidRPr="003C3B9C">
        <w:rPr>
          <w:rFonts w:ascii="Arial" w:hAnsi="Arial" w:cs="Arial"/>
          <w:strike/>
          <w:sz w:val="22"/>
          <w:szCs w:val="22"/>
        </w:rPr>
        <w:t>70</w:t>
      </w:r>
      <w:r w:rsidRPr="003C3B9C">
        <w:rPr>
          <w:rFonts w:ascii="Arial" w:hAnsi="Arial" w:cs="Arial"/>
          <w:strike/>
          <w:sz w:val="22"/>
          <w:szCs w:val="22"/>
        </w:rPr>
        <w:t xml:space="preserve"> </w:t>
      </w:r>
      <w:r w:rsidR="0040512F" w:rsidRPr="003C3B9C">
        <w:rPr>
          <w:rFonts w:ascii="Arial" w:hAnsi="Arial" w:cs="Arial"/>
          <w:strike/>
          <w:sz w:val="22"/>
          <w:szCs w:val="22"/>
        </w:rPr>
        <w:t>m,</w:t>
      </w:r>
    </w:p>
    <w:p w14:paraId="6394F7A5" w14:textId="45EAD3FA" w:rsidR="00E66FC7" w:rsidRPr="003C3B9C" w:rsidRDefault="00E66FC7" w:rsidP="00AC1307">
      <w:pPr>
        <w:pStyle w:val="Akapitzlist"/>
        <w:numPr>
          <w:ilvl w:val="0"/>
          <w:numId w:val="55"/>
        </w:numPr>
        <w:rPr>
          <w:rFonts w:ascii="Arial" w:hAnsi="Arial" w:cs="Arial"/>
          <w:strike/>
          <w:sz w:val="22"/>
          <w:szCs w:val="22"/>
        </w:rPr>
      </w:pPr>
      <w:r w:rsidRPr="003C3B9C">
        <w:rPr>
          <w:rFonts w:ascii="Arial" w:hAnsi="Arial" w:cs="Arial"/>
          <w:strike/>
          <w:sz w:val="22"/>
          <w:szCs w:val="22"/>
        </w:rPr>
        <w:t>dla planowanego odcinka linii 2 x 400 kV + 220 kV (trójtorowej) 70 m,</w:t>
      </w:r>
    </w:p>
    <w:p w14:paraId="1BC528B1" w14:textId="7E003F1D" w:rsidR="00BD0CB4" w:rsidRPr="008E347D" w:rsidRDefault="0040512F" w:rsidP="00AC1307">
      <w:pPr>
        <w:pStyle w:val="Akapitzlist"/>
        <w:numPr>
          <w:ilvl w:val="0"/>
          <w:numId w:val="55"/>
        </w:numPr>
        <w:rPr>
          <w:strike/>
        </w:rPr>
      </w:pPr>
      <w:r w:rsidRPr="008E347D">
        <w:rPr>
          <w:strike/>
          <w:shd w:val="clear" w:color="auto" w:fill="BDD6EE" w:themeFill="accent5" w:themeFillTint="66"/>
        </w:rPr>
        <w:t>dla planowanej przebudowy linii 220 kV 50 m</w:t>
      </w:r>
      <w:r w:rsidR="008E347D" w:rsidRPr="008E347D">
        <w:rPr>
          <w:strike/>
          <w:shd w:val="clear" w:color="auto" w:fill="BDD6EE" w:themeFill="accent5" w:themeFillTint="66"/>
        </w:rPr>
        <w:t>,</w:t>
      </w:r>
    </w:p>
    <w:p w14:paraId="75B6CEBC" w14:textId="73038F04" w:rsidR="00BD0CB4" w:rsidRPr="00E66FC7" w:rsidRDefault="0040512F" w:rsidP="00AC1307">
      <w:pPr>
        <w:pStyle w:val="Akapitzlist"/>
        <w:numPr>
          <w:ilvl w:val="0"/>
          <w:numId w:val="55"/>
        </w:numPr>
        <w:rPr>
          <w:b/>
          <w:bCs/>
          <w:u w:val="single"/>
        </w:rPr>
      </w:pPr>
      <w:r w:rsidRPr="008E347D">
        <w:rPr>
          <w:b/>
          <w:bCs/>
          <w:strike/>
          <w:u w:val="single"/>
          <w:shd w:val="clear" w:color="auto" w:fill="BDD6EE" w:themeFill="accent5" w:themeFillTint="66"/>
        </w:rPr>
        <w:t>dla planowanej</w:t>
      </w:r>
      <w:r w:rsidRPr="00E66FC7">
        <w:rPr>
          <w:b/>
          <w:bCs/>
          <w:u w:val="single"/>
        </w:rPr>
        <w:t xml:space="preserve"> dwutorowej napowietrznej linii elektroenergetycznej 400 kV Jasiniec-Pątnów 70 m.</w:t>
      </w:r>
    </w:p>
    <w:p w14:paraId="01260A98" w14:textId="77777777" w:rsidR="00BD0CB4" w:rsidRDefault="0040512F" w:rsidP="00330C48">
      <w:r>
        <w:t>Wydzielony pas terenu ochronnego dla napowietrznych linii elektroenergetycznych:</w:t>
      </w:r>
    </w:p>
    <w:p w14:paraId="2B712C48" w14:textId="61FB2E3A" w:rsidR="00BD0CB4" w:rsidRDefault="0040512F" w:rsidP="00AC1307">
      <w:pPr>
        <w:pStyle w:val="Akapitzlist"/>
        <w:numPr>
          <w:ilvl w:val="0"/>
          <w:numId w:val="56"/>
        </w:numPr>
      </w:pPr>
      <w:r>
        <w:t>15</w:t>
      </w:r>
      <w:r w:rsidR="00E66FC7">
        <w:t xml:space="preserve"> </w:t>
      </w:r>
      <w:r>
        <w:t>kV wynosi 5 m od rzutu poziomego skrajnego przewodu linii,</w:t>
      </w:r>
    </w:p>
    <w:p w14:paraId="2FBC8F70" w14:textId="77777777" w:rsidR="00BD0CB4" w:rsidRDefault="0040512F" w:rsidP="00AC1307">
      <w:pPr>
        <w:pStyle w:val="Akapitzlist"/>
        <w:numPr>
          <w:ilvl w:val="0"/>
          <w:numId w:val="56"/>
        </w:numPr>
      </w:pPr>
      <w:r>
        <w:lastRenderedPageBreak/>
        <w:t>0,4 kV wynosi 3 m od rzutu poziomego skrajnego przewodu linii.</w:t>
      </w:r>
    </w:p>
    <w:p w14:paraId="6FD79363" w14:textId="77777777" w:rsidR="00BD0CB4" w:rsidRDefault="0040512F" w:rsidP="00330C48">
      <w:r>
        <w:t>W pasie terenu ochronnego obowiązuje zakaz lokalizacji wszelkich budynków, budowli takich jak maszty oraz zieleni wysokiej.</w:t>
      </w:r>
    </w:p>
    <w:p w14:paraId="3C3E4167" w14:textId="77777777" w:rsidR="00BD0CB4" w:rsidRDefault="0040512F" w:rsidP="00330C48">
      <w:r>
        <w:t>Dla usunięcia kolizji linii 1 10 kV z planowaną odkrywką węgla brunatnego należy, dla przebudowy dwutorowej linii 110 kV Pakość - Pątnów i Janikowo - Pątnów, należy zarezerwować pas technologiczny o szerokości 40 m.</w:t>
      </w:r>
    </w:p>
    <w:p w14:paraId="56F96D50" w14:textId="77777777" w:rsidR="00E66FC7" w:rsidRDefault="00E66FC7" w:rsidP="00330C48"/>
    <w:p w14:paraId="3B5FD506" w14:textId="1B03CFD2" w:rsidR="00BD0CB4" w:rsidRDefault="0040512F" w:rsidP="001D5BDE">
      <w:pPr>
        <w:pStyle w:val="Nagwek3"/>
        <w:numPr>
          <w:ilvl w:val="1"/>
          <w:numId w:val="96"/>
        </w:numPr>
      </w:pPr>
      <w:bookmarkStart w:id="354" w:name="_Toc86064367"/>
      <w:bookmarkStart w:id="355" w:name="_Toc143083051"/>
      <w:r>
        <w:t>Energetyka wiatrowa</w:t>
      </w:r>
      <w:bookmarkEnd w:id="354"/>
      <w:bookmarkEnd w:id="355"/>
    </w:p>
    <w:p w14:paraId="667C2164" w14:textId="77777777" w:rsidR="00BD0CB4" w:rsidRDefault="0040512F" w:rsidP="00330C48">
      <w:r>
        <w:t>Na terenie gminy obecnie nie ma elektrowni wiatrowych. Ze względu na objęcie formami ochrony przyrody znacznej powierzchni obszaru gminy, lokalizacja elektrowni wiatrowych wymaga uwzględnienia:</w:t>
      </w:r>
    </w:p>
    <w:p w14:paraId="4319EDD7" w14:textId="4DD5B9DE" w:rsidR="00BD0CB4" w:rsidRDefault="0040512F" w:rsidP="00AC1307">
      <w:pPr>
        <w:pStyle w:val="Akapitzlist"/>
        <w:numPr>
          <w:ilvl w:val="0"/>
          <w:numId w:val="57"/>
        </w:numPr>
      </w:pPr>
      <w:r>
        <w:t>obszarów specjalnej ochrony ptaków (OSO) oraz obszarów ochrony siedlisk (SOO) wyznaczonych w ramach sieci Natura 2000,</w:t>
      </w:r>
    </w:p>
    <w:p w14:paraId="54C63C41" w14:textId="7F8235B5" w:rsidR="00BD0CB4" w:rsidRDefault="0040512F" w:rsidP="00AC1307">
      <w:pPr>
        <w:pStyle w:val="Akapitzlist"/>
        <w:numPr>
          <w:ilvl w:val="0"/>
          <w:numId w:val="57"/>
        </w:numPr>
      </w:pPr>
      <w:r>
        <w:t>parku krajobrazowego Nadgoplański Park Tysiąclecia,</w:t>
      </w:r>
    </w:p>
    <w:p w14:paraId="540259B6" w14:textId="415361DB" w:rsidR="00BD0CB4" w:rsidRDefault="0040512F" w:rsidP="00AC1307">
      <w:pPr>
        <w:pStyle w:val="Akapitzlist"/>
        <w:numPr>
          <w:ilvl w:val="0"/>
          <w:numId w:val="57"/>
        </w:numPr>
      </w:pPr>
      <w:r>
        <w:t>obszarów tras przelotów ptaków,</w:t>
      </w:r>
    </w:p>
    <w:p w14:paraId="79387B9F" w14:textId="36DDE733" w:rsidR="00BD0CB4" w:rsidRDefault="0040512F" w:rsidP="00AC1307">
      <w:pPr>
        <w:pStyle w:val="Akapitzlist"/>
        <w:numPr>
          <w:ilvl w:val="0"/>
          <w:numId w:val="57"/>
        </w:numPr>
      </w:pPr>
      <w:r>
        <w:t>kolizji ze złożem węgla „Lenartowo”.</w:t>
      </w:r>
    </w:p>
    <w:p w14:paraId="06EB812B" w14:textId="7CEA04DB" w:rsidR="00BD0CB4" w:rsidRPr="00E66FC7" w:rsidRDefault="0040512F" w:rsidP="00E66FC7">
      <w:r w:rsidRPr="00E66FC7">
        <w:t>Ewentualna lokalizacja siłowni wiatrowych na terenie gminy</w:t>
      </w:r>
      <w:r w:rsidR="0089767B">
        <w:t xml:space="preserve"> Skulsk</w:t>
      </w:r>
      <w:r w:rsidRPr="00E66FC7">
        <w:t xml:space="preserve"> wyklucza obszar międzyjeziorny.</w:t>
      </w:r>
    </w:p>
    <w:p w14:paraId="13C71296" w14:textId="48FD9DEE" w:rsidR="00BD0CB4" w:rsidRPr="00E66FC7" w:rsidRDefault="0040512F" w:rsidP="00E66FC7">
      <w:r w:rsidRPr="00E66FC7">
        <w:t xml:space="preserve">Istnieje możliwość lokalizacji siłowni </w:t>
      </w:r>
      <w:r w:rsidRPr="0089767B">
        <w:rPr>
          <w:shd w:val="clear" w:color="auto" w:fill="BDD6EE" w:themeFill="accent5" w:themeFillTint="66"/>
        </w:rPr>
        <w:t xml:space="preserve">w </w:t>
      </w:r>
      <w:r w:rsidR="0089767B" w:rsidRPr="0089767B">
        <w:rPr>
          <w:shd w:val="clear" w:color="auto" w:fill="BDD6EE" w:themeFill="accent5" w:themeFillTint="66"/>
        </w:rPr>
        <w:t xml:space="preserve">zachodniej części gminy, w okolicy miejscowości Buszkowo-Parcele, w </w:t>
      </w:r>
      <w:r w:rsidRPr="0089767B">
        <w:rPr>
          <w:shd w:val="clear" w:color="auto" w:fill="BDD6EE" w:themeFill="accent5" w:themeFillTint="66"/>
        </w:rPr>
        <w:t>południowo-zachodniej części gminy, w</w:t>
      </w:r>
      <w:r w:rsidR="008E347D" w:rsidRPr="0089767B">
        <w:rPr>
          <w:shd w:val="clear" w:color="auto" w:fill="BDD6EE" w:themeFill="accent5" w:themeFillTint="66"/>
        </w:rPr>
        <w:t xml:space="preserve"> okolicy miejscowości Kobylanki </w:t>
      </w:r>
      <w:r w:rsidRPr="0089767B">
        <w:rPr>
          <w:strike/>
          <w:shd w:val="clear" w:color="auto" w:fill="BDD6EE" w:themeFill="accent5" w:themeFillTint="66"/>
        </w:rPr>
        <w:t>sąsiedztwie terenów Odkrywki „Ościsłowo”</w:t>
      </w:r>
      <w:r w:rsidRPr="0089767B">
        <w:rPr>
          <w:shd w:val="clear" w:color="auto" w:fill="BDD6EE" w:themeFill="accent5" w:themeFillTint="66"/>
        </w:rPr>
        <w:t xml:space="preserve"> oraz w rejonie miejscowości Dąb w południowej części gminy.</w:t>
      </w:r>
    </w:p>
    <w:p w14:paraId="5720AE4D" w14:textId="1BCCC8F0" w:rsidR="00BD0CB4" w:rsidRPr="00E66FC7" w:rsidRDefault="0040512F" w:rsidP="00E66FC7">
      <w:pPr>
        <w:rPr>
          <w:b/>
          <w:bCs/>
          <w:u w:val="single"/>
        </w:rPr>
      </w:pPr>
      <w:r w:rsidRPr="00E66FC7">
        <w:rPr>
          <w:b/>
          <w:bCs/>
          <w:u w:val="single"/>
        </w:rPr>
        <w:t>Lokalizacja urządzeń wytwarzających energię z odnawialnych źródeł nie może</w:t>
      </w:r>
      <w:r w:rsidR="00A4017F">
        <w:rPr>
          <w:b/>
          <w:bCs/>
          <w:u w:val="single"/>
        </w:rPr>
        <w:t xml:space="preserve"> </w:t>
      </w:r>
      <w:r w:rsidRPr="00E66FC7">
        <w:rPr>
          <w:b/>
          <w:bCs/>
          <w:u w:val="single"/>
        </w:rPr>
        <w:t>kolidować z</w:t>
      </w:r>
      <w:r w:rsidR="00A4017F">
        <w:rPr>
          <w:b/>
          <w:bCs/>
          <w:u w:val="single"/>
        </w:rPr>
        <w:t> </w:t>
      </w:r>
      <w:r w:rsidRPr="00E66FC7">
        <w:rPr>
          <w:b/>
          <w:bCs/>
          <w:u w:val="single"/>
        </w:rPr>
        <w:t>istniejącymi i projektowanymi liniami elektroenergetycznymi. Minimalna wymagana odległość turbiny wiatrowej od linii elektroenergetycznej najwyższych napięć, określona jako odległość najhardziej skrajnego elementu turbiny wiatrowej (krańców łopat turbiny) od osi linii, wynosi trzykrotną długość średnicy koła (3xd&gt; zataczanego przez łopaty turbiny wiatrowej.</w:t>
      </w:r>
    </w:p>
    <w:p w14:paraId="2842A345" w14:textId="77777777" w:rsidR="00E66FC7" w:rsidRDefault="00E66FC7" w:rsidP="00E66FC7">
      <w:bookmarkStart w:id="356" w:name="bookmark71"/>
    </w:p>
    <w:p w14:paraId="1BCBA773" w14:textId="23E41E45" w:rsidR="00BD0CB4" w:rsidRPr="00E66FC7" w:rsidRDefault="0040512F" w:rsidP="001D5BDE">
      <w:pPr>
        <w:pStyle w:val="Nagwek3"/>
        <w:numPr>
          <w:ilvl w:val="1"/>
          <w:numId w:val="96"/>
        </w:numPr>
      </w:pPr>
      <w:bookmarkStart w:id="357" w:name="_Toc86064368"/>
      <w:bookmarkStart w:id="358" w:name="_Toc143083052"/>
      <w:r w:rsidRPr="00E66FC7">
        <w:t>Telekomunikacja</w:t>
      </w:r>
      <w:bookmarkEnd w:id="356"/>
      <w:bookmarkEnd w:id="357"/>
      <w:bookmarkEnd w:id="358"/>
    </w:p>
    <w:p w14:paraId="6EE3BAB2" w14:textId="48B24888" w:rsidR="00BD0CB4" w:rsidRDefault="00E66FC7" w:rsidP="00330C48">
      <w:r>
        <w:t>N</w:t>
      </w:r>
      <w:r w:rsidR="0040512F">
        <w:t>a terenie gminy Skulsk działa dwóch operatorów sieci stacjonarnej: Telekomunikacja Polska S.A. oraz Netia, a także operatorzy telefonii komórkowej: Plus GSM, Era, Orange. W Skulsku posadowiona jest stacja bazowa telefonii komórkowej sieci Plus GSM.</w:t>
      </w:r>
    </w:p>
    <w:p w14:paraId="79432D6E" w14:textId="77777777" w:rsidR="00E66FC7" w:rsidRDefault="00E66FC7" w:rsidP="00330C48"/>
    <w:p w14:paraId="317E294A" w14:textId="0B4947F8" w:rsidR="00BD0CB4" w:rsidRDefault="0040512F" w:rsidP="001D5BDE">
      <w:pPr>
        <w:pStyle w:val="Nagwek3"/>
        <w:numPr>
          <w:ilvl w:val="1"/>
          <w:numId w:val="96"/>
        </w:numPr>
      </w:pPr>
      <w:bookmarkStart w:id="359" w:name="_Toc86064369"/>
      <w:bookmarkStart w:id="360" w:name="_Toc143083053"/>
      <w:r>
        <w:t>Urządzenia wodne i melioracje.</w:t>
      </w:r>
      <w:bookmarkEnd w:id="359"/>
      <w:bookmarkEnd w:id="360"/>
    </w:p>
    <w:p w14:paraId="5002C1A4" w14:textId="527D5526" w:rsidR="00BD0CB4" w:rsidRDefault="0040512F" w:rsidP="00330C48">
      <w:r>
        <w:t xml:space="preserve">W ramach modernizacji Kanału </w:t>
      </w:r>
      <w:r w:rsidR="00E66FC7">
        <w:t>Ślesińskiego</w:t>
      </w:r>
      <w:r>
        <w:t xml:space="preserve"> w km 0,0 - 32,0 przewiduje się remont istniejących śluz: w Gawronach w 2012 roku oraz w Koszewie w 2013 roku.</w:t>
      </w:r>
    </w:p>
    <w:p w14:paraId="14CB8E8B" w14:textId="73959DDA" w:rsidR="00BD0CB4" w:rsidRDefault="0040512F" w:rsidP="00330C48">
      <w:r>
        <w:t>Oprócz cieków podstawowych, będących w ewidencji Zarządu Melioracji i Urządzeń Wodnych w</w:t>
      </w:r>
      <w:r w:rsidR="00482C8D">
        <w:t> </w:t>
      </w:r>
      <w:r>
        <w:t>Poznaniu, na terenie gminy znajdują się urządzenia melioracji wodnych szczegółowych, stanowiące</w:t>
      </w:r>
      <w:r w:rsidR="00482C8D">
        <w:t> </w:t>
      </w:r>
      <w:r>
        <w:t>własność właścicieli gruntów, na których się znajdują:</w:t>
      </w:r>
    </w:p>
    <w:p w14:paraId="6028156E" w14:textId="6F4613B9" w:rsidR="00BD0CB4" w:rsidRDefault="0040512F" w:rsidP="00330C48">
      <w:r>
        <w:t>a/ rowy melioracyjne o długości całkowitej 31 623 m - na terenie całej gminy,</w:t>
      </w:r>
    </w:p>
    <w:p w14:paraId="7CCAF9DE" w14:textId="77777777" w:rsidR="00BD0CB4" w:rsidRDefault="0040512F" w:rsidP="00330C48">
      <w:r>
        <w:t>b/ drenowania, w obrębach: Buszkowo, Buszkowo Parcele, Pilich, Rakowo, Skulska Wieś, Popielewo, Dzierżysław, Czartowo - na powierzchni 825 ha.</w:t>
      </w:r>
    </w:p>
    <w:p w14:paraId="306C7226" w14:textId="77777777" w:rsidR="00003793" w:rsidRDefault="00003793" w:rsidP="00330C48"/>
    <w:p w14:paraId="11E0C2D8" w14:textId="63CF4C7A" w:rsidR="00BD0CB4" w:rsidRDefault="0040512F" w:rsidP="001D5BDE">
      <w:pPr>
        <w:pStyle w:val="Nagwek3"/>
        <w:numPr>
          <w:ilvl w:val="1"/>
          <w:numId w:val="96"/>
        </w:numPr>
      </w:pPr>
      <w:bookmarkStart w:id="361" w:name="_Toc86064370"/>
      <w:bookmarkStart w:id="362" w:name="_Toc143083054"/>
      <w:r>
        <w:t>Gospodarka odpadami</w:t>
      </w:r>
      <w:bookmarkEnd w:id="361"/>
      <w:bookmarkEnd w:id="362"/>
    </w:p>
    <w:p w14:paraId="769FA26C" w14:textId="72D9F167" w:rsidR="00BD0CB4" w:rsidRDefault="0040512F" w:rsidP="00330C48">
      <w:r>
        <w:t>Na terenie gminy Skulsk znajdowało się od roku 1984 gminne wysypisko odpadów komunalnych i</w:t>
      </w:r>
      <w:r w:rsidR="00A4017F">
        <w:t> </w:t>
      </w:r>
      <w:r>
        <w:t>funkcjonowało do roku 2007, kiedy to przestało spełniać wymogi określone przepisami w tym zakresie. Wysypisko usytuowane było w Mielnicy Dużej, przy drodze powiatowej.</w:t>
      </w:r>
    </w:p>
    <w:p w14:paraId="6526EDC9" w14:textId="0BF91FD0" w:rsidR="00BD0CB4" w:rsidRDefault="0040512F" w:rsidP="00330C48">
      <w:r>
        <w:t>Obecnie odpady z. gospodarstw domowych gromadzone są w pojemnikach plastikowych w</w:t>
      </w:r>
      <w:r w:rsidR="00A4017F">
        <w:t> </w:t>
      </w:r>
      <w:r>
        <w:t>obejściach i odbierane przez uprawnione do tego firmy transportowe.</w:t>
      </w:r>
    </w:p>
    <w:p w14:paraId="35C50918" w14:textId="77777777" w:rsidR="00003793" w:rsidRDefault="00003793" w:rsidP="00330C48"/>
    <w:p w14:paraId="217D2F3C" w14:textId="0E7837C0" w:rsidR="00BD0CB4" w:rsidRDefault="0040512F" w:rsidP="001D5BDE">
      <w:pPr>
        <w:pStyle w:val="Nagwek2"/>
        <w:numPr>
          <w:ilvl w:val="0"/>
          <w:numId w:val="96"/>
        </w:numPr>
      </w:pPr>
      <w:bookmarkStart w:id="363" w:name="_Toc86064371"/>
      <w:bookmarkStart w:id="364" w:name="_Toc143083055"/>
      <w:r>
        <w:t>Potrzeby i możliwości rozwoju gminy</w:t>
      </w:r>
      <w:bookmarkEnd w:id="363"/>
      <w:bookmarkEnd w:id="364"/>
    </w:p>
    <w:p w14:paraId="5A89C3E6" w14:textId="77777777" w:rsidR="00BD0CB4" w:rsidRDefault="0040512F" w:rsidP="00330C48">
      <w:r>
        <w:t>Mocne strony gminy, to:</w:t>
      </w:r>
    </w:p>
    <w:p w14:paraId="722D23BF" w14:textId="34FF6BE9" w:rsidR="00BD0CB4" w:rsidRDefault="0040512F" w:rsidP="00AC1307">
      <w:pPr>
        <w:pStyle w:val="Akapitzlist"/>
        <w:numPr>
          <w:ilvl w:val="0"/>
          <w:numId w:val="58"/>
        </w:numPr>
      </w:pPr>
      <w:r>
        <w:lastRenderedPageBreak/>
        <w:t>wysokie walory przyrodnicze, w tym jeziora, krajobraz, szlak wodny,</w:t>
      </w:r>
    </w:p>
    <w:p w14:paraId="48C14462" w14:textId="77777777" w:rsidR="00BD0CB4" w:rsidRDefault="0040512F" w:rsidP="00AC1307">
      <w:pPr>
        <w:pStyle w:val="Akapitzlist"/>
        <w:numPr>
          <w:ilvl w:val="0"/>
          <w:numId w:val="58"/>
        </w:numPr>
      </w:pPr>
      <w:r>
        <w:t>dobrze rozwinięta infrastruktura drogowa, energetyczna, wodociągowa, telefoniczna,</w:t>
      </w:r>
    </w:p>
    <w:p w14:paraId="39692FF4" w14:textId="77777777" w:rsidR="00BD0CB4" w:rsidRDefault="0040512F" w:rsidP="00AC1307">
      <w:pPr>
        <w:pStyle w:val="Akapitzlist"/>
        <w:numPr>
          <w:ilvl w:val="0"/>
          <w:numId w:val="58"/>
        </w:numPr>
      </w:pPr>
      <w:r>
        <w:t>dobrze rozwinięta sieć detaliczna sklepów</w:t>
      </w:r>
    </w:p>
    <w:p w14:paraId="13618101" w14:textId="77777777" w:rsidR="00BD0CB4" w:rsidRDefault="0040512F" w:rsidP="00AC1307">
      <w:pPr>
        <w:pStyle w:val="Akapitzlist"/>
        <w:numPr>
          <w:ilvl w:val="0"/>
          <w:numId w:val="58"/>
        </w:numPr>
      </w:pPr>
      <w:r>
        <w:t>duży potencjał rozwoju turystycznego i rekreacyjnego</w:t>
      </w:r>
    </w:p>
    <w:p w14:paraId="1E9EC348" w14:textId="77777777" w:rsidR="00BD0CB4" w:rsidRDefault="0040512F" w:rsidP="00330C48">
      <w:r>
        <w:t>Słabe strony gminy, to:</w:t>
      </w:r>
    </w:p>
    <w:p w14:paraId="4BB6524F" w14:textId="77777777" w:rsidR="00BD0CB4" w:rsidRDefault="0040512F" w:rsidP="00AC1307">
      <w:pPr>
        <w:pStyle w:val="Akapitzlist"/>
        <w:numPr>
          <w:ilvl w:val="0"/>
          <w:numId w:val="59"/>
        </w:numPr>
      </w:pPr>
      <w:r>
        <w:t>brak obwodnicy dla terenów silnie zamieszkałych,</w:t>
      </w:r>
    </w:p>
    <w:p w14:paraId="2C808089" w14:textId="77777777" w:rsidR="00BD0CB4" w:rsidRDefault="0040512F" w:rsidP="00AC1307">
      <w:pPr>
        <w:pStyle w:val="Akapitzlist"/>
        <w:numPr>
          <w:ilvl w:val="0"/>
          <w:numId w:val="59"/>
        </w:numPr>
      </w:pPr>
      <w:r>
        <w:t>niedostatek sieci kanalizacyjnej,</w:t>
      </w:r>
    </w:p>
    <w:p w14:paraId="58CFC775" w14:textId="2890D701" w:rsidR="00BD0CB4" w:rsidRDefault="0040512F" w:rsidP="00AC1307">
      <w:pPr>
        <w:pStyle w:val="Akapitzlist"/>
        <w:numPr>
          <w:ilvl w:val="0"/>
          <w:numId w:val="59"/>
        </w:numPr>
      </w:pPr>
      <w:r>
        <w:t>niedostatecznie rozwinięta sieć usług agroturystycznych,</w:t>
      </w:r>
    </w:p>
    <w:p w14:paraId="3623BC7B" w14:textId="4BF3A7AF" w:rsidR="00BD0CB4" w:rsidRDefault="0040512F" w:rsidP="00AC1307">
      <w:pPr>
        <w:pStyle w:val="Akapitzlist"/>
        <w:numPr>
          <w:ilvl w:val="0"/>
          <w:numId w:val="59"/>
        </w:numPr>
      </w:pPr>
      <w:r>
        <w:t>brak wyznaczonych terenów pod inwestycje rekreacyjne, co skutkuje brakiem wpływów z</w:t>
      </w:r>
      <w:r w:rsidR="00A4017F">
        <w:t> </w:t>
      </w:r>
      <w:r>
        <w:t>podatków z tego tytułu,</w:t>
      </w:r>
    </w:p>
    <w:p w14:paraId="14028085" w14:textId="4C2BE047" w:rsidR="00BD0CB4" w:rsidRDefault="0040512F" w:rsidP="00AC1307">
      <w:pPr>
        <w:pStyle w:val="Akapitzlist"/>
        <w:numPr>
          <w:ilvl w:val="0"/>
          <w:numId w:val="59"/>
        </w:numPr>
      </w:pPr>
      <w:r>
        <w:t>niski poziom lesistości,</w:t>
      </w:r>
    </w:p>
    <w:p w14:paraId="3F092CE2" w14:textId="1C0AB0BD" w:rsidR="00BD0CB4" w:rsidRDefault="0040512F" w:rsidP="00AC1307">
      <w:pPr>
        <w:pStyle w:val="Akapitzlist"/>
        <w:numPr>
          <w:ilvl w:val="0"/>
          <w:numId w:val="59"/>
        </w:numPr>
      </w:pPr>
      <w:r>
        <w:t>nielegalne wysypiska śmieci</w:t>
      </w:r>
    </w:p>
    <w:p w14:paraId="5E0BA747" w14:textId="77777777" w:rsidR="00BD0CB4" w:rsidRDefault="0040512F" w:rsidP="00330C48">
      <w:r>
        <w:t>Do głównych potrzeb gminy i jej mieszkańców, należą:</w:t>
      </w:r>
    </w:p>
    <w:p w14:paraId="001D2C15" w14:textId="55909481" w:rsidR="00BD0CB4" w:rsidRDefault="0040512F" w:rsidP="00AC1307">
      <w:pPr>
        <w:pStyle w:val="Akapitzlist"/>
        <w:numPr>
          <w:ilvl w:val="0"/>
          <w:numId w:val="60"/>
        </w:numPr>
      </w:pPr>
      <w:r>
        <w:t>budowa kanalizacji sanitarnej i poprawa nawierzchni dróg,</w:t>
      </w:r>
    </w:p>
    <w:p w14:paraId="7A30DA92" w14:textId="02F7BE66" w:rsidR="00BD0CB4" w:rsidRDefault="0040512F" w:rsidP="00AC1307">
      <w:pPr>
        <w:pStyle w:val="Akapitzlist"/>
        <w:numPr>
          <w:ilvl w:val="0"/>
          <w:numId w:val="60"/>
        </w:numPr>
      </w:pPr>
      <w:r>
        <w:t>budowa obwodnicy dla Skulska,</w:t>
      </w:r>
    </w:p>
    <w:p w14:paraId="3F3E150B" w14:textId="7832F747" w:rsidR="00BD0CB4" w:rsidRDefault="0040512F" w:rsidP="00AC1307">
      <w:pPr>
        <w:pStyle w:val="Akapitzlist"/>
        <w:numPr>
          <w:ilvl w:val="0"/>
          <w:numId w:val="60"/>
        </w:numPr>
      </w:pPr>
      <w:r>
        <w:t>zwiększenie lesistości gminy,</w:t>
      </w:r>
    </w:p>
    <w:p w14:paraId="4BBA0E8D" w14:textId="0DF7772D" w:rsidR="00BD0CB4" w:rsidRDefault="0040512F" w:rsidP="00AC1307">
      <w:pPr>
        <w:pStyle w:val="Akapitzlist"/>
        <w:numPr>
          <w:ilvl w:val="0"/>
          <w:numId w:val="60"/>
        </w:numPr>
      </w:pPr>
      <w:r>
        <w:t>zwiększenie dostępności terenów przyjeziornych do rekreacji,</w:t>
      </w:r>
    </w:p>
    <w:p w14:paraId="3BCD22F8" w14:textId="406D90EF" w:rsidR="00BD0CB4" w:rsidRDefault="0040512F" w:rsidP="00AC1307">
      <w:pPr>
        <w:pStyle w:val="Akapitzlist"/>
        <w:numPr>
          <w:ilvl w:val="0"/>
          <w:numId w:val="60"/>
        </w:numPr>
      </w:pPr>
      <w:r>
        <w:t>rozwój oświaty ponadpodstawowej.</w:t>
      </w:r>
    </w:p>
    <w:p w14:paraId="683A3474" w14:textId="77777777" w:rsidR="00003793" w:rsidRDefault="00003793" w:rsidP="00330C48"/>
    <w:p w14:paraId="47C36593" w14:textId="7A914E95" w:rsidR="00BD0CB4" w:rsidRDefault="00346880" w:rsidP="001D5BDE">
      <w:pPr>
        <w:pStyle w:val="Nagwek2"/>
        <w:numPr>
          <w:ilvl w:val="0"/>
          <w:numId w:val="96"/>
        </w:numPr>
      </w:pPr>
      <w:bookmarkStart w:id="365" w:name="_Toc86064372"/>
      <w:r>
        <w:t xml:space="preserve"> </w:t>
      </w:r>
      <w:bookmarkStart w:id="366" w:name="_Toc143083056"/>
      <w:r w:rsidR="0040512F">
        <w:t>Zadania służące realizacji ponadlokalnych celów publicznych</w:t>
      </w:r>
      <w:bookmarkEnd w:id="365"/>
      <w:bookmarkEnd w:id="366"/>
    </w:p>
    <w:p w14:paraId="2E1C9E4E" w14:textId="015CA8FE" w:rsidR="00BD0CB4" w:rsidRPr="00003793" w:rsidRDefault="0040512F" w:rsidP="00003793">
      <w:r w:rsidRPr="00003793">
        <w:t>Do zadań o znaczeniu ponad lokalnym, które powinny być uwzględnione na terenie gminy Skulsk, a</w:t>
      </w:r>
      <w:r w:rsidR="00A4017F">
        <w:t> </w:t>
      </w:r>
      <w:r w:rsidRPr="00003793">
        <w:t>wynikających z opracowanych programów wojewódzkich, w tym przede wszystkim z Planu zagospodarowania przestrzennego województwa wielkopolskiego, zatwierdzonego Uchwałą Sejmiku Województwa Wielkopolskiego Nr XLV</w:t>
      </w:r>
      <w:r w:rsidR="00A4017F">
        <w:t>I</w:t>
      </w:r>
      <w:r w:rsidRPr="00003793">
        <w:t>/690/10 z dnia 26 kwietnia 2010 r., (Dz.</w:t>
      </w:r>
      <w:r w:rsidR="00A4017F">
        <w:t xml:space="preserve"> Woj. </w:t>
      </w:r>
      <w:r w:rsidRPr="00003793">
        <w:t>Wlkp. Nr 155, poz. 2953), należą:</w:t>
      </w:r>
    </w:p>
    <w:p w14:paraId="76810A5D" w14:textId="77777777" w:rsidR="00003793" w:rsidRDefault="0040512F" w:rsidP="00AC1307">
      <w:pPr>
        <w:pStyle w:val="Akapitzlist"/>
        <w:numPr>
          <w:ilvl w:val="0"/>
          <w:numId w:val="61"/>
        </w:numPr>
      </w:pPr>
      <w:r w:rsidRPr="00003793">
        <w:t>w zakresie komunikacji:</w:t>
      </w:r>
    </w:p>
    <w:p w14:paraId="5992263A" w14:textId="4FB344F3" w:rsidR="00003793" w:rsidRDefault="00003793" w:rsidP="00003793">
      <w:pPr>
        <w:ind w:firstLine="708"/>
      </w:pPr>
      <w:r>
        <w:t xml:space="preserve">- </w:t>
      </w:r>
      <w:r w:rsidR="0040512F" w:rsidRPr="00003793">
        <w:t>droga krajowa nr 25 klasy głównej ruchu przyśpieszonego i obwodnica w jej ciągu,</w:t>
      </w:r>
    </w:p>
    <w:p w14:paraId="7754D660" w14:textId="77777777" w:rsidR="00003793" w:rsidRDefault="0040512F" w:rsidP="00AC1307">
      <w:pPr>
        <w:pStyle w:val="Akapitzlist"/>
        <w:numPr>
          <w:ilvl w:val="0"/>
          <w:numId w:val="61"/>
        </w:numPr>
      </w:pPr>
      <w:r w:rsidRPr="00003793">
        <w:t>w zakresie infrastruktury technicznej:</w:t>
      </w:r>
    </w:p>
    <w:p w14:paraId="6D98645B" w14:textId="53709220" w:rsidR="00003793" w:rsidRDefault="00003793" w:rsidP="00003793">
      <w:pPr>
        <w:pStyle w:val="Akapitzlist"/>
      </w:pPr>
      <w:r>
        <w:t xml:space="preserve">- </w:t>
      </w:r>
      <w:r w:rsidR="0040512F" w:rsidRPr="00003793">
        <w:t>linia elektroenergetyczna WN 110 kV,</w:t>
      </w:r>
    </w:p>
    <w:p w14:paraId="1133D693" w14:textId="545D7890" w:rsidR="00003793" w:rsidRPr="00003793" w:rsidRDefault="00003793" w:rsidP="00003793">
      <w:pPr>
        <w:pStyle w:val="Akapitzlist"/>
        <w:rPr>
          <w:b/>
          <w:bCs/>
          <w:u w:val="single"/>
        </w:rPr>
      </w:pPr>
      <w:r w:rsidRPr="00003793">
        <w:rPr>
          <w:b/>
          <w:bCs/>
          <w:u w:val="single"/>
        </w:rPr>
        <w:t xml:space="preserve">- </w:t>
      </w:r>
      <w:r w:rsidR="0040512F" w:rsidRPr="00003793">
        <w:rPr>
          <w:b/>
          <w:bCs/>
          <w:u w:val="single"/>
        </w:rPr>
        <w:t>budowa linii 400 kV Jasiniec-</w:t>
      </w:r>
      <w:r w:rsidR="00A4017F" w:rsidRPr="00003793">
        <w:rPr>
          <w:b/>
          <w:bCs/>
          <w:u w:val="single"/>
        </w:rPr>
        <w:t>Pątnów</w:t>
      </w:r>
      <w:r w:rsidR="0040512F" w:rsidRPr="00003793">
        <w:rPr>
          <w:b/>
          <w:bCs/>
          <w:u w:val="single"/>
        </w:rPr>
        <w:t>-Grudziądz,</w:t>
      </w:r>
    </w:p>
    <w:p w14:paraId="2DB2892B" w14:textId="0CBB7B21" w:rsidR="00BD0CB4" w:rsidRPr="00003793" w:rsidRDefault="0040512F" w:rsidP="00AC1307">
      <w:pPr>
        <w:pStyle w:val="Akapitzlist"/>
        <w:numPr>
          <w:ilvl w:val="0"/>
          <w:numId w:val="61"/>
        </w:numPr>
      </w:pPr>
      <w:r w:rsidRPr="00003793">
        <w:t>w zakresie środowiska przyrodniczego:</w:t>
      </w:r>
    </w:p>
    <w:p w14:paraId="35450F1D" w14:textId="7F019CD9" w:rsidR="00BD0CB4" w:rsidRPr="00003793" w:rsidRDefault="00003793" w:rsidP="00003793">
      <w:pPr>
        <w:pStyle w:val="Akapitzlist"/>
      </w:pPr>
      <w:r>
        <w:t xml:space="preserve">- </w:t>
      </w:r>
      <w:r w:rsidR="0040512F" w:rsidRPr="00003793">
        <w:t>obszary specjalnej ochrony ptaków i siedlisk Natura 2000,</w:t>
      </w:r>
    </w:p>
    <w:p w14:paraId="356192DE" w14:textId="0729EA70" w:rsidR="00BD0CB4" w:rsidRPr="00003793" w:rsidRDefault="00003793" w:rsidP="00003793">
      <w:pPr>
        <w:pStyle w:val="Akapitzlist"/>
      </w:pPr>
      <w:r>
        <w:t xml:space="preserve">- </w:t>
      </w:r>
      <w:r w:rsidR="0040512F" w:rsidRPr="00003793">
        <w:t>Goplańsko - Kujawski Obszar Chronionego Krajobrazu,</w:t>
      </w:r>
    </w:p>
    <w:p w14:paraId="7B4C257D" w14:textId="7EE14BA6" w:rsidR="00BD0CB4" w:rsidRPr="00003793" w:rsidRDefault="00003793" w:rsidP="00003793">
      <w:pPr>
        <w:pStyle w:val="Akapitzlist"/>
      </w:pPr>
      <w:r>
        <w:t xml:space="preserve">- </w:t>
      </w:r>
      <w:r w:rsidR="0040512F" w:rsidRPr="00003793">
        <w:t>park krajobrazowy Nadgoplański Park Tysiąclecia,</w:t>
      </w:r>
    </w:p>
    <w:p w14:paraId="33471A42" w14:textId="7D6BA6BB" w:rsidR="00BD0CB4" w:rsidRPr="00003793" w:rsidRDefault="00003793" w:rsidP="00003793">
      <w:pPr>
        <w:pStyle w:val="Akapitzlist"/>
      </w:pPr>
      <w:r>
        <w:t xml:space="preserve">- </w:t>
      </w:r>
      <w:r w:rsidR="0040512F" w:rsidRPr="00003793">
        <w:t>złoża węgla brunatnego i surowców skalnych okruchowych,</w:t>
      </w:r>
    </w:p>
    <w:p w14:paraId="49C7148B" w14:textId="5D60AF7E" w:rsidR="00BD0CB4" w:rsidRPr="00003793" w:rsidRDefault="00003793" w:rsidP="00003793">
      <w:pPr>
        <w:pStyle w:val="Akapitzlist"/>
      </w:pPr>
      <w:r>
        <w:t xml:space="preserve">- </w:t>
      </w:r>
      <w:r w:rsidR="0040512F" w:rsidRPr="00003793">
        <w:t>istniejące kompleksy leśne,</w:t>
      </w:r>
    </w:p>
    <w:p w14:paraId="756BE5AB" w14:textId="3ADB6D7F" w:rsidR="00BD0CB4" w:rsidRPr="00003793" w:rsidRDefault="00003793" w:rsidP="00003793">
      <w:pPr>
        <w:pStyle w:val="Akapitzlist"/>
      </w:pPr>
      <w:r>
        <w:t xml:space="preserve">- </w:t>
      </w:r>
      <w:r w:rsidR="0040512F" w:rsidRPr="00003793">
        <w:t>trzeciorzędowy zbiornik wód podziemnych,</w:t>
      </w:r>
    </w:p>
    <w:p w14:paraId="4756D4C5" w14:textId="3A059975" w:rsidR="00BD0CB4" w:rsidRPr="00003793" w:rsidRDefault="00003793" w:rsidP="00003793">
      <w:pPr>
        <w:pStyle w:val="Akapitzlist"/>
      </w:pPr>
      <w:r>
        <w:t xml:space="preserve">- </w:t>
      </w:r>
      <w:r w:rsidR="0040512F" w:rsidRPr="00003793">
        <w:t>ciąg ekologiczny w dolinie Kanału Ślesińskiego.</w:t>
      </w:r>
    </w:p>
    <w:p w14:paraId="3E63FB41" w14:textId="77777777" w:rsidR="00003793" w:rsidRDefault="00003793" w:rsidP="00003793"/>
    <w:p w14:paraId="692D68F3" w14:textId="0F6F5D89" w:rsidR="00BD0CB4" w:rsidRPr="00003793" w:rsidRDefault="0040512F" w:rsidP="00003793">
      <w:r w:rsidRPr="00003793">
        <w:t>Zadania do realizacji na styku gminy Skulsk z obszarem województwa kujawsko-pomorskiego:</w:t>
      </w:r>
    </w:p>
    <w:p w14:paraId="0E2014E3" w14:textId="04F4CA8F" w:rsidR="00BD0CB4" w:rsidRPr="00003793" w:rsidRDefault="0040512F" w:rsidP="00AC1307">
      <w:pPr>
        <w:pStyle w:val="Akapitzlist"/>
        <w:numPr>
          <w:ilvl w:val="0"/>
          <w:numId w:val="62"/>
        </w:numPr>
      </w:pPr>
      <w:r w:rsidRPr="00003793">
        <w:t>przebieg linii WN 220 kV i 110 kV,</w:t>
      </w:r>
    </w:p>
    <w:p w14:paraId="7FCDFD70" w14:textId="35EE0F63" w:rsidR="00BD0CB4" w:rsidRPr="00003793" w:rsidRDefault="0040512F" w:rsidP="00AC1307">
      <w:pPr>
        <w:pStyle w:val="Akapitzlist"/>
        <w:numPr>
          <w:ilvl w:val="0"/>
          <w:numId w:val="62"/>
        </w:numPr>
        <w:rPr>
          <w:b/>
          <w:bCs/>
          <w:u w:val="single"/>
        </w:rPr>
      </w:pPr>
      <w:r w:rsidRPr="00003793">
        <w:rPr>
          <w:b/>
          <w:bCs/>
          <w:u w:val="single"/>
        </w:rPr>
        <w:t>budowa linii 400 kV Pątnów-Jasiniec-Grudziądz,</w:t>
      </w:r>
    </w:p>
    <w:p w14:paraId="1C809BA3" w14:textId="212553C6" w:rsidR="00BD0CB4" w:rsidRPr="00003793" w:rsidRDefault="0040512F" w:rsidP="00AC1307">
      <w:pPr>
        <w:pStyle w:val="Akapitzlist"/>
        <w:numPr>
          <w:ilvl w:val="0"/>
          <w:numId w:val="62"/>
        </w:numPr>
      </w:pPr>
      <w:r w:rsidRPr="00003793">
        <w:t>szlak turystyczny o znaczeniu międzyregionalnym (Szlak Cysterski),</w:t>
      </w:r>
    </w:p>
    <w:p w14:paraId="0CDF9010" w14:textId="754EA5A3" w:rsidR="00BD0CB4" w:rsidRPr="00003793" w:rsidRDefault="0040512F" w:rsidP="00AC1307">
      <w:pPr>
        <w:pStyle w:val="Akapitzlist"/>
        <w:numPr>
          <w:ilvl w:val="0"/>
          <w:numId w:val="62"/>
        </w:numPr>
      </w:pPr>
      <w:r w:rsidRPr="00003793">
        <w:t>rozwój produktu turystycznego na bazie szlaku wodnego rzeki Noteci.</w:t>
      </w:r>
    </w:p>
    <w:p w14:paraId="77A6731A" w14:textId="2C6A8461" w:rsidR="00BD0CB4" w:rsidRPr="00003793" w:rsidRDefault="0040512F" w:rsidP="00AC1307">
      <w:pPr>
        <w:pStyle w:val="Akapitzlist"/>
        <w:numPr>
          <w:ilvl w:val="0"/>
          <w:numId w:val="62"/>
        </w:numPr>
      </w:pPr>
      <w:r w:rsidRPr="00003793">
        <w:t>lokalizacja siłowni wiatrowych,</w:t>
      </w:r>
    </w:p>
    <w:p w14:paraId="61EF7DB3" w14:textId="3C7D4725" w:rsidR="00003793" w:rsidRDefault="0040512F" w:rsidP="00F6234B">
      <w:pPr>
        <w:pStyle w:val="Akapitzlist"/>
        <w:numPr>
          <w:ilvl w:val="0"/>
          <w:numId w:val="62"/>
        </w:numPr>
      </w:pPr>
      <w:r w:rsidRPr="00003793">
        <w:t>ochrona przyrody.</w:t>
      </w:r>
    </w:p>
    <w:p w14:paraId="47592DBF" w14:textId="77777777" w:rsidR="00F6234B" w:rsidRDefault="00F6234B">
      <w:pPr>
        <w:spacing w:line="240" w:lineRule="auto"/>
        <w:jc w:val="left"/>
      </w:pPr>
      <w:r>
        <w:br w:type="page"/>
      </w:r>
    </w:p>
    <w:p w14:paraId="1F109CE7" w14:textId="3260D1B0" w:rsidR="00F6234B" w:rsidRDefault="00F6234B" w:rsidP="00F6234B">
      <w:r>
        <w:lastRenderedPageBreak/>
        <w:t>SPIS TABEL:</w:t>
      </w:r>
    </w:p>
    <w:p w14:paraId="5B6003D6" w14:textId="05057ED2" w:rsidR="00F6234B" w:rsidRDefault="00F6234B" w:rsidP="00F6234B">
      <w:pPr>
        <w:pStyle w:val="Spisilustracji"/>
        <w:tabs>
          <w:tab w:val="right" w:leader="dot" w:pos="9707"/>
        </w:tabs>
        <w:rPr>
          <w:rFonts w:asciiTheme="minorHAnsi" w:eastAsiaTheme="minorEastAsia" w:hAnsiTheme="minorHAnsi" w:cstheme="minorBidi"/>
          <w:noProof/>
          <w:color w:val="auto"/>
          <w:sz w:val="22"/>
          <w:szCs w:val="22"/>
          <w:lang w:bidi="ar-SA"/>
        </w:rPr>
      </w:pPr>
      <w:r>
        <w:fldChar w:fldCharType="begin"/>
      </w:r>
      <w:r>
        <w:instrText xml:space="preserve"> TOC \h \z \c "Tabela" </w:instrText>
      </w:r>
      <w:r>
        <w:fldChar w:fldCharType="separate"/>
      </w:r>
      <w:hyperlink w:anchor="_Toc94806695" w:history="1">
        <w:r w:rsidRPr="00225D95">
          <w:rPr>
            <w:rStyle w:val="Hipercze"/>
            <w:noProof/>
          </w:rPr>
          <w:t>Tabela 1. Struktura dochodów gminy na przestrzeni ostatnich lat (2007 -2010)</w:t>
        </w:r>
        <w:r>
          <w:rPr>
            <w:noProof/>
            <w:webHidden/>
          </w:rPr>
          <w:tab/>
        </w:r>
        <w:r>
          <w:rPr>
            <w:noProof/>
            <w:webHidden/>
          </w:rPr>
          <w:fldChar w:fldCharType="begin"/>
        </w:r>
        <w:r>
          <w:rPr>
            <w:noProof/>
            <w:webHidden/>
          </w:rPr>
          <w:instrText xml:space="preserve"> PAGEREF _Toc94806695 \h </w:instrText>
        </w:r>
        <w:r>
          <w:rPr>
            <w:noProof/>
            <w:webHidden/>
          </w:rPr>
        </w:r>
        <w:r>
          <w:rPr>
            <w:noProof/>
            <w:webHidden/>
          </w:rPr>
          <w:fldChar w:fldCharType="separate"/>
        </w:r>
        <w:r w:rsidR="00B63B85">
          <w:rPr>
            <w:b/>
            <w:bCs/>
            <w:noProof/>
            <w:webHidden/>
          </w:rPr>
          <w:t>Błąd! Nie zdefiniowano zakładki.</w:t>
        </w:r>
        <w:r>
          <w:rPr>
            <w:noProof/>
            <w:webHidden/>
          </w:rPr>
          <w:fldChar w:fldCharType="end"/>
        </w:r>
      </w:hyperlink>
    </w:p>
    <w:p w14:paraId="0D80123F" w14:textId="185E0361" w:rsidR="00F6234B" w:rsidRDefault="00000000" w:rsidP="00F6234B">
      <w:pPr>
        <w:pStyle w:val="Spisilustracji"/>
        <w:tabs>
          <w:tab w:val="right" w:leader="dot" w:pos="9707"/>
        </w:tabs>
        <w:rPr>
          <w:rFonts w:asciiTheme="minorHAnsi" w:eastAsiaTheme="minorEastAsia" w:hAnsiTheme="minorHAnsi" w:cstheme="minorBidi"/>
          <w:noProof/>
          <w:color w:val="auto"/>
          <w:sz w:val="22"/>
          <w:szCs w:val="22"/>
          <w:lang w:bidi="ar-SA"/>
        </w:rPr>
      </w:pPr>
      <w:hyperlink w:anchor="_Toc94806696" w:history="1">
        <w:r w:rsidR="00F6234B" w:rsidRPr="00225D95">
          <w:rPr>
            <w:rStyle w:val="Hipercze"/>
            <w:noProof/>
          </w:rPr>
          <w:t>Tabela 2. Wydatki gminy Skulsk na przestrzeni ostatnich lat (2007-2010)</w:t>
        </w:r>
        <w:r w:rsidR="00F6234B">
          <w:rPr>
            <w:noProof/>
            <w:webHidden/>
          </w:rPr>
          <w:tab/>
        </w:r>
        <w:r w:rsidR="00F6234B">
          <w:rPr>
            <w:noProof/>
            <w:webHidden/>
          </w:rPr>
          <w:fldChar w:fldCharType="begin"/>
        </w:r>
        <w:r w:rsidR="00F6234B">
          <w:rPr>
            <w:noProof/>
            <w:webHidden/>
          </w:rPr>
          <w:instrText xml:space="preserve"> PAGEREF _Toc94806696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0548A4C7" w14:textId="49DA6405" w:rsidR="00F6234B" w:rsidRDefault="00000000" w:rsidP="00F6234B">
      <w:pPr>
        <w:pStyle w:val="Spisilustracji"/>
        <w:tabs>
          <w:tab w:val="right" w:leader="dot" w:pos="9707"/>
        </w:tabs>
        <w:rPr>
          <w:rFonts w:asciiTheme="minorHAnsi" w:eastAsiaTheme="minorEastAsia" w:hAnsiTheme="minorHAnsi" w:cstheme="minorBidi"/>
          <w:noProof/>
          <w:color w:val="auto"/>
          <w:sz w:val="22"/>
          <w:szCs w:val="22"/>
          <w:lang w:bidi="ar-SA"/>
        </w:rPr>
      </w:pPr>
      <w:hyperlink w:anchor="_Toc94806697" w:history="1">
        <w:r w:rsidR="00F6234B" w:rsidRPr="00225D95">
          <w:rPr>
            <w:rStyle w:val="Hipercze"/>
            <w:noProof/>
          </w:rPr>
          <w:t>Tabela 3. Struktura wydatków inwestycyjnych w gminie na przestrzeni ostatnich lat (2007-2010).</w:t>
        </w:r>
        <w:r w:rsidR="00F6234B">
          <w:rPr>
            <w:noProof/>
            <w:webHidden/>
          </w:rPr>
          <w:tab/>
        </w:r>
        <w:r w:rsidR="00F6234B">
          <w:rPr>
            <w:noProof/>
            <w:webHidden/>
          </w:rPr>
          <w:fldChar w:fldCharType="begin"/>
        </w:r>
        <w:r w:rsidR="00F6234B">
          <w:rPr>
            <w:noProof/>
            <w:webHidden/>
          </w:rPr>
          <w:instrText xml:space="preserve"> PAGEREF _Toc94806697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4EE60803" w14:textId="43BD89F7" w:rsidR="00F6234B" w:rsidRDefault="00000000" w:rsidP="00F6234B">
      <w:pPr>
        <w:pStyle w:val="Spisilustracji"/>
        <w:tabs>
          <w:tab w:val="right" w:leader="dot" w:pos="9707"/>
        </w:tabs>
        <w:rPr>
          <w:rFonts w:asciiTheme="minorHAnsi" w:eastAsiaTheme="minorEastAsia" w:hAnsiTheme="minorHAnsi" w:cstheme="minorBidi"/>
          <w:noProof/>
          <w:color w:val="auto"/>
          <w:sz w:val="22"/>
          <w:szCs w:val="22"/>
          <w:lang w:bidi="ar-SA"/>
        </w:rPr>
      </w:pPr>
      <w:hyperlink w:anchor="_Toc94806698" w:history="1">
        <w:r w:rsidR="00F6234B" w:rsidRPr="00225D95">
          <w:rPr>
            <w:rStyle w:val="Hipercze"/>
            <w:noProof/>
          </w:rPr>
          <w:t>Tabela 4. Kompleksy rolniczej przydatności gleb na terenie gminy Skulsk</w:t>
        </w:r>
        <w:r w:rsidR="00F6234B">
          <w:rPr>
            <w:noProof/>
            <w:webHidden/>
          </w:rPr>
          <w:tab/>
        </w:r>
        <w:r w:rsidR="00F6234B">
          <w:rPr>
            <w:noProof/>
            <w:webHidden/>
          </w:rPr>
          <w:fldChar w:fldCharType="begin"/>
        </w:r>
        <w:r w:rsidR="00F6234B">
          <w:rPr>
            <w:noProof/>
            <w:webHidden/>
          </w:rPr>
          <w:instrText xml:space="preserve"> PAGEREF _Toc94806698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69CE2AE3" w14:textId="2A0A83C5" w:rsidR="00F6234B" w:rsidRDefault="00000000" w:rsidP="00346880">
      <w:pPr>
        <w:pStyle w:val="Spisilustracji"/>
        <w:shd w:val="clear" w:color="auto" w:fill="BDD6EE" w:themeFill="accent5" w:themeFillTint="66"/>
        <w:tabs>
          <w:tab w:val="right" w:leader="dot" w:pos="9707"/>
        </w:tabs>
        <w:rPr>
          <w:rFonts w:asciiTheme="minorHAnsi" w:eastAsiaTheme="minorEastAsia" w:hAnsiTheme="minorHAnsi" w:cstheme="minorBidi"/>
          <w:noProof/>
          <w:color w:val="auto"/>
          <w:sz w:val="22"/>
          <w:szCs w:val="22"/>
          <w:lang w:bidi="ar-SA"/>
        </w:rPr>
      </w:pPr>
      <w:hyperlink w:anchor="_Toc94806699" w:history="1">
        <w:r w:rsidR="00F6234B" w:rsidRPr="00225D95">
          <w:rPr>
            <w:rStyle w:val="Hipercze"/>
            <w:noProof/>
          </w:rPr>
          <w:t>Tabela 5. Mieszkańcy gminy według wieku i płci (lata 20</w:t>
        </w:r>
        <w:r w:rsidR="00346880">
          <w:rPr>
            <w:rStyle w:val="Hipercze"/>
            <w:noProof/>
          </w:rPr>
          <w:t>20</w:t>
        </w:r>
        <w:r w:rsidR="00F6234B" w:rsidRPr="00225D95">
          <w:rPr>
            <w:rStyle w:val="Hipercze"/>
            <w:noProof/>
          </w:rPr>
          <w:t xml:space="preserve"> - 20</w:t>
        </w:r>
        <w:r w:rsidR="00346880">
          <w:rPr>
            <w:rStyle w:val="Hipercze"/>
            <w:noProof/>
          </w:rPr>
          <w:t>21</w:t>
        </w:r>
        <w:r w:rsidR="00F6234B" w:rsidRPr="00225D95">
          <w:rPr>
            <w:rStyle w:val="Hipercze"/>
            <w:noProof/>
          </w:rPr>
          <w:t>)</w:t>
        </w:r>
        <w:r w:rsidR="00F6234B">
          <w:rPr>
            <w:noProof/>
            <w:webHidden/>
          </w:rPr>
          <w:tab/>
        </w:r>
        <w:r w:rsidR="00F6234B">
          <w:rPr>
            <w:noProof/>
            <w:webHidden/>
          </w:rPr>
          <w:fldChar w:fldCharType="begin"/>
        </w:r>
        <w:r w:rsidR="00F6234B">
          <w:rPr>
            <w:noProof/>
            <w:webHidden/>
          </w:rPr>
          <w:instrText xml:space="preserve"> PAGEREF _Toc94806699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25503177" w14:textId="61F3AB39" w:rsidR="00F6234B" w:rsidRDefault="00000000" w:rsidP="00346880">
      <w:pPr>
        <w:pStyle w:val="Spisilustracji"/>
        <w:shd w:val="clear" w:color="auto" w:fill="BDD6EE" w:themeFill="accent5" w:themeFillTint="66"/>
        <w:tabs>
          <w:tab w:val="right" w:leader="dot" w:pos="9707"/>
        </w:tabs>
        <w:rPr>
          <w:rFonts w:asciiTheme="minorHAnsi" w:eastAsiaTheme="minorEastAsia" w:hAnsiTheme="minorHAnsi" w:cstheme="minorBidi"/>
          <w:noProof/>
          <w:color w:val="auto"/>
          <w:sz w:val="22"/>
          <w:szCs w:val="22"/>
          <w:lang w:bidi="ar-SA"/>
        </w:rPr>
      </w:pPr>
      <w:hyperlink w:anchor="_Toc94806700" w:history="1">
        <w:r w:rsidR="00F6234B" w:rsidRPr="00225D95">
          <w:rPr>
            <w:rStyle w:val="Hipercze"/>
            <w:noProof/>
          </w:rPr>
          <w:t>Tabela 6. Liczba urodzeń żywych i zgonów oraz przyrost naturalny (20</w:t>
        </w:r>
        <w:r w:rsidR="00346880">
          <w:rPr>
            <w:rStyle w:val="Hipercze"/>
            <w:noProof/>
          </w:rPr>
          <w:t>16</w:t>
        </w:r>
        <w:r w:rsidR="00F6234B" w:rsidRPr="00225D95">
          <w:rPr>
            <w:rStyle w:val="Hipercze"/>
            <w:noProof/>
          </w:rPr>
          <w:t xml:space="preserve"> - 20</w:t>
        </w:r>
        <w:r w:rsidR="00346880">
          <w:rPr>
            <w:rStyle w:val="Hipercze"/>
            <w:noProof/>
          </w:rPr>
          <w:t>22</w:t>
        </w:r>
        <w:r w:rsidR="00F6234B" w:rsidRPr="00225D95">
          <w:rPr>
            <w:rStyle w:val="Hipercze"/>
            <w:noProof/>
          </w:rPr>
          <w:t>)</w:t>
        </w:r>
        <w:r w:rsidR="00F6234B">
          <w:rPr>
            <w:noProof/>
            <w:webHidden/>
          </w:rPr>
          <w:tab/>
        </w:r>
        <w:r w:rsidR="00F6234B">
          <w:rPr>
            <w:noProof/>
            <w:webHidden/>
          </w:rPr>
          <w:fldChar w:fldCharType="begin"/>
        </w:r>
        <w:r w:rsidR="00F6234B">
          <w:rPr>
            <w:noProof/>
            <w:webHidden/>
          </w:rPr>
          <w:instrText xml:space="preserve"> PAGEREF _Toc94806700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10866465" w14:textId="47E02217" w:rsidR="00F6234B" w:rsidRDefault="00000000" w:rsidP="00346880">
      <w:pPr>
        <w:pStyle w:val="Spisilustracji"/>
        <w:shd w:val="clear" w:color="auto" w:fill="BDD6EE" w:themeFill="accent5" w:themeFillTint="66"/>
        <w:tabs>
          <w:tab w:val="right" w:leader="dot" w:pos="9707"/>
        </w:tabs>
        <w:rPr>
          <w:rFonts w:asciiTheme="minorHAnsi" w:eastAsiaTheme="minorEastAsia" w:hAnsiTheme="minorHAnsi" w:cstheme="minorBidi"/>
          <w:noProof/>
          <w:color w:val="auto"/>
          <w:sz w:val="22"/>
          <w:szCs w:val="22"/>
          <w:lang w:bidi="ar-SA"/>
        </w:rPr>
      </w:pPr>
      <w:hyperlink w:anchor="_Toc94806701" w:history="1">
        <w:r w:rsidR="00F6234B" w:rsidRPr="00225D95">
          <w:rPr>
            <w:rStyle w:val="Hipercze"/>
            <w:noProof/>
          </w:rPr>
          <w:t>Tabela 7. Liczba mieszkańców w latach 20</w:t>
        </w:r>
        <w:r w:rsidR="00346880">
          <w:rPr>
            <w:rStyle w:val="Hipercze"/>
            <w:noProof/>
          </w:rPr>
          <w:t>11</w:t>
        </w:r>
        <w:r w:rsidR="00F6234B" w:rsidRPr="00225D95">
          <w:rPr>
            <w:rStyle w:val="Hipercze"/>
            <w:noProof/>
          </w:rPr>
          <w:t xml:space="preserve"> - 20</w:t>
        </w:r>
        <w:r w:rsidR="00346880">
          <w:rPr>
            <w:rStyle w:val="Hipercze"/>
            <w:noProof/>
          </w:rPr>
          <w:t>22</w:t>
        </w:r>
        <w:r w:rsidR="00F6234B">
          <w:rPr>
            <w:noProof/>
            <w:webHidden/>
          </w:rPr>
          <w:tab/>
        </w:r>
        <w:r w:rsidR="00F6234B">
          <w:rPr>
            <w:noProof/>
            <w:webHidden/>
          </w:rPr>
          <w:fldChar w:fldCharType="begin"/>
        </w:r>
        <w:r w:rsidR="00F6234B">
          <w:rPr>
            <w:noProof/>
            <w:webHidden/>
          </w:rPr>
          <w:instrText xml:space="preserve"> PAGEREF _Toc94806701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0EC63915" w14:textId="1A75E5E6" w:rsidR="00F6234B" w:rsidRDefault="00000000" w:rsidP="00346880">
      <w:pPr>
        <w:pStyle w:val="Spisilustracji"/>
        <w:shd w:val="clear" w:color="auto" w:fill="BDD6EE" w:themeFill="accent5" w:themeFillTint="66"/>
        <w:tabs>
          <w:tab w:val="right" w:leader="dot" w:pos="9707"/>
        </w:tabs>
        <w:rPr>
          <w:rFonts w:asciiTheme="minorHAnsi" w:eastAsiaTheme="minorEastAsia" w:hAnsiTheme="minorHAnsi" w:cstheme="minorBidi"/>
          <w:noProof/>
          <w:color w:val="auto"/>
          <w:sz w:val="22"/>
          <w:szCs w:val="22"/>
          <w:lang w:bidi="ar-SA"/>
        </w:rPr>
      </w:pPr>
      <w:hyperlink w:anchor="_Toc94806702" w:history="1">
        <w:r w:rsidR="00F6234B" w:rsidRPr="00225D95">
          <w:rPr>
            <w:rStyle w:val="Hipercze"/>
            <w:noProof/>
          </w:rPr>
          <w:t xml:space="preserve">Tabela 8. Liczba mieszkańców poszczególnych miejscowości gminy w </w:t>
        </w:r>
        <w:r w:rsidR="00346880">
          <w:rPr>
            <w:rStyle w:val="Hipercze"/>
            <w:noProof/>
          </w:rPr>
          <w:t>roku 2012 i 2022</w:t>
        </w:r>
        <w:r w:rsidR="00F6234B">
          <w:rPr>
            <w:noProof/>
            <w:webHidden/>
          </w:rPr>
          <w:tab/>
        </w:r>
        <w:r w:rsidR="00F6234B">
          <w:rPr>
            <w:noProof/>
            <w:webHidden/>
          </w:rPr>
          <w:fldChar w:fldCharType="begin"/>
        </w:r>
        <w:r w:rsidR="00F6234B">
          <w:rPr>
            <w:noProof/>
            <w:webHidden/>
          </w:rPr>
          <w:instrText xml:space="preserve"> PAGEREF _Toc94806702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65888B8E" w14:textId="488FA0DD" w:rsidR="00F6234B" w:rsidRDefault="00000000" w:rsidP="00F6234B">
      <w:pPr>
        <w:pStyle w:val="Spisilustracji"/>
        <w:tabs>
          <w:tab w:val="right" w:leader="dot" w:pos="9707"/>
        </w:tabs>
        <w:rPr>
          <w:rFonts w:asciiTheme="minorHAnsi" w:eastAsiaTheme="minorEastAsia" w:hAnsiTheme="minorHAnsi" w:cstheme="minorBidi"/>
          <w:noProof/>
          <w:color w:val="auto"/>
          <w:sz w:val="22"/>
          <w:szCs w:val="22"/>
          <w:lang w:bidi="ar-SA"/>
        </w:rPr>
      </w:pPr>
      <w:hyperlink w:anchor="_Toc94806703" w:history="1">
        <w:r w:rsidR="00F6234B" w:rsidRPr="00225D95">
          <w:rPr>
            <w:rStyle w:val="Hipercze"/>
            <w:noProof/>
          </w:rPr>
          <w:t>Tabela 9. Bezrobotni w gminie Skulsk (2003 - 2010)</w:t>
        </w:r>
        <w:r w:rsidR="00F6234B">
          <w:rPr>
            <w:noProof/>
            <w:webHidden/>
          </w:rPr>
          <w:tab/>
        </w:r>
        <w:r w:rsidR="00F6234B">
          <w:rPr>
            <w:noProof/>
            <w:webHidden/>
          </w:rPr>
          <w:fldChar w:fldCharType="begin"/>
        </w:r>
        <w:r w:rsidR="00F6234B">
          <w:rPr>
            <w:noProof/>
            <w:webHidden/>
          </w:rPr>
          <w:instrText xml:space="preserve"> PAGEREF _Toc94806703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425EB7E1" w14:textId="37F6DB15" w:rsidR="00F6234B" w:rsidRDefault="00000000" w:rsidP="00F6234B">
      <w:pPr>
        <w:pStyle w:val="Spisilustracji"/>
        <w:tabs>
          <w:tab w:val="right" w:leader="dot" w:pos="9707"/>
        </w:tabs>
        <w:rPr>
          <w:rFonts w:asciiTheme="minorHAnsi" w:eastAsiaTheme="minorEastAsia" w:hAnsiTheme="minorHAnsi" w:cstheme="minorBidi"/>
          <w:noProof/>
          <w:color w:val="auto"/>
          <w:sz w:val="22"/>
          <w:szCs w:val="22"/>
          <w:lang w:bidi="ar-SA"/>
        </w:rPr>
      </w:pPr>
      <w:hyperlink w:anchor="_Toc94806704" w:history="1">
        <w:r w:rsidR="00F6234B" w:rsidRPr="00225D95">
          <w:rPr>
            <w:rStyle w:val="Hipercze"/>
            <w:noProof/>
          </w:rPr>
          <w:t>Tabela 10. Stan prawny gruntów na dzień 01.01.2011 rok</w:t>
        </w:r>
        <w:r w:rsidR="00F6234B">
          <w:rPr>
            <w:noProof/>
            <w:webHidden/>
          </w:rPr>
          <w:tab/>
        </w:r>
        <w:r w:rsidR="00F6234B">
          <w:rPr>
            <w:noProof/>
            <w:webHidden/>
          </w:rPr>
          <w:fldChar w:fldCharType="begin"/>
        </w:r>
        <w:r w:rsidR="00F6234B">
          <w:rPr>
            <w:noProof/>
            <w:webHidden/>
          </w:rPr>
          <w:instrText xml:space="preserve"> PAGEREF _Toc94806704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46C0FECA" w14:textId="6560623B" w:rsidR="00F6234B" w:rsidRDefault="00000000" w:rsidP="00346880">
      <w:pPr>
        <w:pStyle w:val="Spisilustracji"/>
        <w:shd w:val="clear" w:color="auto" w:fill="C5E0B3" w:themeFill="accent6" w:themeFillTint="66"/>
        <w:tabs>
          <w:tab w:val="right" w:leader="dot" w:pos="9707"/>
        </w:tabs>
        <w:rPr>
          <w:rFonts w:asciiTheme="minorHAnsi" w:eastAsiaTheme="minorEastAsia" w:hAnsiTheme="minorHAnsi" w:cstheme="minorBidi"/>
          <w:noProof/>
          <w:color w:val="auto"/>
          <w:sz w:val="22"/>
          <w:szCs w:val="22"/>
          <w:lang w:bidi="ar-SA"/>
        </w:rPr>
      </w:pPr>
      <w:hyperlink w:anchor="_Toc94806705" w:history="1">
        <w:r w:rsidR="00F6234B" w:rsidRPr="00225D95">
          <w:rPr>
            <w:rStyle w:val="Hipercze"/>
            <w:noProof/>
          </w:rPr>
          <w:t>Tabela 11. Wykaz udokumentowanych złóż surowców naturalnych na terenie gminy Skulsk</w:t>
        </w:r>
        <w:r w:rsidR="00F6234B">
          <w:rPr>
            <w:noProof/>
            <w:webHidden/>
          </w:rPr>
          <w:tab/>
        </w:r>
        <w:r w:rsidR="00F6234B">
          <w:rPr>
            <w:noProof/>
            <w:webHidden/>
          </w:rPr>
          <w:fldChar w:fldCharType="begin"/>
        </w:r>
        <w:r w:rsidR="00F6234B">
          <w:rPr>
            <w:noProof/>
            <w:webHidden/>
          </w:rPr>
          <w:instrText xml:space="preserve"> PAGEREF _Toc94806705 \h </w:instrText>
        </w:r>
        <w:r w:rsidR="00F6234B">
          <w:rPr>
            <w:noProof/>
            <w:webHidden/>
          </w:rPr>
        </w:r>
        <w:r w:rsidR="00F6234B">
          <w:rPr>
            <w:noProof/>
            <w:webHidden/>
          </w:rPr>
          <w:fldChar w:fldCharType="separate"/>
        </w:r>
        <w:r w:rsidR="00B63B85">
          <w:rPr>
            <w:noProof/>
            <w:webHidden/>
          </w:rPr>
          <w:t>44</w:t>
        </w:r>
        <w:r w:rsidR="00F6234B">
          <w:rPr>
            <w:noProof/>
            <w:webHidden/>
          </w:rPr>
          <w:fldChar w:fldCharType="end"/>
        </w:r>
      </w:hyperlink>
    </w:p>
    <w:p w14:paraId="74FB733B" w14:textId="0A034592" w:rsidR="00F6234B" w:rsidRDefault="00000000" w:rsidP="00346880">
      <w:pPr>
        <w:pStyle w:val="Spisilustracji"/>
        <w:shd w:val="clear" w:color="auto" w:fill="C5E0B3" w:themeFill="accent6" w:themeFillTint="66"/>
        <w:tabs>
          <w:tab w:val="right" w:leader="dot" w:pos="9707"/>
        </w:tabs>
        <w:rPr>
          <w:rFonts w:asciiTheme="minorHAnsi" w:eastAsiaTheme="minorEastAsia" w:hAnsiTheme="minorHAnsi" w:cstheme="minorBidi"/>
          <w:noProof/>
          <w:color w:val="auto"/>
          <w:sz w:val="22"/>
          <w:szCs w:val="22"/>
          <w:lang w:bidi="ar-SA"/>
        </w:rPr>
      </w:pPr>
      <w:hyperlink w:anchor="_Toc94806706" w:history="1">
        <w:r w:rsidR="00F6234B" w:rsidRPr="00225D95">
          <w:rPr>
            <w:rStyle w:val="Hipercze"/>
            <w:noProof/>
            <w:shd w:val="clear" w:color="auto" w:fill="C5E0B3" w:themeFill="accent6" w:themeFillTint="66"/>
          </w:rPr>
          <w:t>Tabela 12. Tereny górnicze na obszarze gminy Skulsk (stan na 03.02.2022 r.)</w:t>
        </w:r>
        <w:r w:rsidR="00F6234B">
          <w:rPr>
            <w:noProof/>
            <w:webHidden/>
          </w:rPr>
          <w:tab/>
        </w:r>
        <w:r w:rsidR="00F6234B">
          <w:rPr>
            <w:noProof/>
            <w:webHidden/>
          </w:rPr>
          <w:fldChar w:fldCharType="begin"/>
        </w:r>
        <w:r w:rsidR="00F6234B">
          <w:rPr>
            <w:noProof/>
            <w:webHidden/>
          </w:rPr>
          <w:instrText xml:space="preserve"> PAGEREF _Toc94806706 \h </w:instrText>
        </w:r>
        <w:r w:rsidR="00F6234B">
          <w:rPr>
            <w:noProof/>
            <w:webHidden/>
          </w:rPr>
        </w:r>
        <w:r w:rsidR="00F6234B">
          <w:rPr>
            <w:noProof/>
            <w:webHidden/>
          </w:rPr>
          <w:fldChar w:fldCharType="separate"/>
        </w:r>
        <w:r w:rsidR="00B63B85">
          <w:rPr>
            <w:noProof/>
            <w:webHidden/>
          </w:rPr>
          <w:t>46</w:t>
        </w:r>
        <w:r w:rsidR="00F6234B">
          <w:rPr>
            <w:noProof/>
            <w:webHidden/>
          </w:rPr>
          <w:fldChar w:fldCharType="end"/>
        </w:r>
      </w:hyperlink>
    </w:p>
    <w:p w14:paraId="6D809531" w14:textId="6C9B4CA2" w:rsidR="00F6234B" w:rsidRDefault="00000000" w:rsidP="00F6234B">
      <w:pPr>
        <w:pStyle w:val="Spisilustracji"/>
        <w:tabs>
          <w:tab w:val="right" w:leader="dot" w:pos="9707"/>
        </w:tabs>
        <w:rPr>
          <w:rFonts w:asciiTheme="minorHAnsi" w:eastAsiaTheme="minorEastAsia" w:hAnsiTheme="minorHAnsi" w:cstheme="minorBidi"/>
          <w:noProof/>
          <w:color w:val="auto"/>
          <w:sz w:val="22"/>
          <w:szCs w:val="22"/>
          <w:lang w:bidi="ar-SA"/>
        </w:rPr>
      </w:pPr>
      <w:hyperlink w:anchor="_Toc94806707" w:history="1">
        <w:r w:rsidR="00F6234B" w:rsidRPr="00225D95">
          <w:rPr>
            <w:rStyle w:val="Hipercze"/>
            <w:noProof/>
          </w:rPr>
          <w:t>Tabela 13. Kategorie dróg w gminie Skulsk na dzień 31.12.2010 rok.</w:t>
        </w:r>
        <w:r w:rsidR="00F6234B">
          <w:rPr>
            <w:noProof/>
            <w:webHidden/>
          </w:rPr>
          <w:tab/>
        </w:r>
        <w:r w:rsidR="00F6234B">
          <w:rPr>
            <w:noProof/>
            <w:webHidden/>
          </w:rPr>
          <w:fldChar w:fldCharType="begin"/>
        </w:r>
        <w:r w:rsidR="00F6234B">
          <w:rPr>
            <w:noProof/>
            <w:webHidden/>
          </w:rPr>
          <w:instrText xml:space="preserve"> PAGEREF _Toc94806707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78E87541" w14:textId="5FF8C71F" w:rsidR="00F6234B" w:rsidRDefault="00000000" w:rsidP="00F6234B">
      <w:pPr>
        <w:pStyle w:val="Spisilustracji"/>
        <w:tabs>
          <w:tab w:val="right" w:leader="dot" w:pos="9707"/>
        </w:tabs>
        <w:rPr>
          <w:rFonts w:asciiTheme="minorHAnsi" w:eastAsiaTheme="minorEastAsia" w:hAnsiTheme="minorHAnsi" w:cstheme="minorBidi"/>
          <w:noProof/>
          <w:color w:val="auto"/>
          <w:sz w:val="22"/>
          <w:szCs w:val="22"/>
          <w:lang w:bidi="ar-SA"/>
        </w:rPr>
      </w:pPr>
      <w:hyperlink w:anchor="_Toc94806708" w:history="1">
        <w:r w:rsidR="00F6234B" w:rsidRPr="00225D95">
          <w:rPr>
            <w:rStyle w:val="Hipercze"/>
            <w:noProof/>
          </w:rPr>
          <w:t>Tabela 14. Sieć wodociągowa na terenie gminy Skulsk</w:t>
        </w:r>
        <w:r w:rsidR="00F6234B">
          <w:rPr>
            <w:noProof/>
            <w:webHidden/>
          </w:rPr>
          <w:tab/>
        </w:r>
        <w:r w:rsidR="00F6234B">
          <w:rPr>
            <w:noProof/>
            <w:webHidden/>
          </w:rPr>
          <w:fldChar w:fldCharType="begin"/>
        </w:r>
        <w:r w:rsidR="00F6234B">
          <w:rPr>
            <w:noProof/>
            <w:webHidden/>
          </w:rPr>
          <w:instrText xml:space="preserve"> PAGEREF _Toc94806708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08E73394" w14:textId="742E8715" w:rsidR="00F6234B" w:rsidRDefault="00000000" w:rsidP="00F6234B">
      <w:pPr>
        <w:pStyle w:val="Spisilustracji"/>
        <w:tabs>
          <w:tab w:val="right" w:leader="dot" w:pos="9707"/>
        </w:tabs>
        <w:rPr>
          <w:rFonts w:asciiTheme="minorHAnsi" w:eastAsiaTheme="minorEastAsia" w:hAnsiTheme="minorHAnsi" w:cstheme="minorBidi"/>
          <w:noProof/>
          <w:color w:val="auto"/>
          <w:sz w:val="22"/>
          <w:szCs w:val="22"/>
          <w:lang w:bidi="ar-SA"/>
        </w:rPr>
      </w:pPr>
      <w:hyperlink w:anchor="_Toc94806709" w:history="1">
        <w:r w:rsidR="00F6234B" w:rsidRPr="00225D95">
          <w:rPr>
            <w:rStyle w:val="Hipercze"/>
            <w:noProof/>
          </w:rPr>
          <w:t>Tabela 15. Sieć kanalizacyjna w gminie Skulsk, stan na 31.12.2010 r</w:t>
        </w:r>
        <w:r w:rsidR="00F6234B">
          <w:rPr>
            <w:noProof/>
            <w:webHidden/>
          </w:rPr>
          <w:tab/>
        </w:r>
        <w:r w:rsidR="00F6234B">
          <w:rPr>
            <w:noProof/>
            <w:webHidden/>
          </w:rPr>
          <w:fldChar w:fldCharType="begin"/>
        </w:r>
        <w:r w:rsidR="00F6234B">
          <w:rPr>
            <w:noProof/>
            <w:webHidden/>
          </w:rPr>
          <w:instrText xml:space="preserve"> PAGEREF _Toc94806709 \h </w:instrText>
        </w:r>
        <w:r w:rsidR="00F6234B">
          <w:rPr>
            <w:noProof/>
            <w:webHidden/>
          </w:rPr>
        </w:r>
        <w:r w:rsidR="00F6234B">
          <w:rPr>
            <w:noProof/>
            <w:webHidden/>
          </w:rPr>
          <w:fldChar w:fldCharType="separate"/>
        </w:r>
        <w:r w:rsidR="00B63B85">
          <w:rPr>
            <w:b/>
            <w:bCs/>
            <w:noProof/>
            <w:webHidden/>
          </w:rPr>
          <w:t>Błąd! Nie zdefiniowano zakładki.</w:t>
        </w:r>
        <w:r w:rsidR="00F6234B">
          <w:rPr>
            <w:noProof/>
            <w:webHidden/>
          </w:rPr>
          <w:fldChar w:fldCharType="end"/>
        </w:r>
      </w:hyperlink>
    </w:p>
    <w:p w14:paraId="2D1F2664" w14:textId="28B27D13" w:rsidR="00F6234B" w:rsidRDefault="00F6234B" w:rsidP="00F6234B">
      <w:r>
        <w:fldChar w:fldCharType="end"/>
      </w:r>
    </w:p>
    <w:sectPr w:rsidR="00F6234B" w:rsidSect="0094698A">
      <w:headerReference w:type="default" r:id="rId11"/>
      <w:footerReference w:type="default" r:id="rId12"/>
      <w:pgSz w:w="11909" w:h="16838"/>
      <w:pgMar w:top="1212" w:right="1080" w:bottom="1418" w:left="1112" w:header="0" w:footer="27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D200" w14:textId="77777777" w:rsidR="00226959" w:rsidRDefault="00226959">
      <w:pPr>
        <w:spacing w:line="240" w:lineRule="auto"/>
      </w:pPr>
      <w:r>
        <w:separator/>
      </w:r>
    </w:p>
  </w:endnote>
  <w:endnote w:type="continuationSeparator" w:id="0">
    <w:p w14:paraId="34864FC8" w14:textId="77777777" w:rsidR="00226959" w:rsidRDefault="00226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CIDFont+F1">
    <w:altName w:val="Cambria"/>
    <w:panose1 w:val="00000000000000000000"/>
    <w:charset w:val="00"/>
    <w:family w:val="roman"/>
    <w:notTrueType/>
    <w:pitch w:val="default"/>
  </w:font>
  <w:font w:name="Liberation Sans Narrow">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Verdana,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515026"/>
      <w:docPartObj>
        <w:docPartGallery w:val="Page Numbers (Bottom of Page)"/>
        <w:docPartUnique/>
      </w:docPartObj>
    </w:sdtPr>
    <w:sdtContent>
      <w:p w14:paraId="4C3CD545" w14:textId="14361DA7" w:rsidR="00DA5450" w:rsidRDefault="00DA5450">
        <w:pPr>
          <w:pStyle w:val="Stopka"/>
          <w:jc w:val="right"/>
        </w:pPr>
        <w:r>
          <w:fldChar w:fldCharType="begin"/>
        </w:r>
        <w:r>
          <w:instrText>PAGE   \* MERGEFORMAT</w:instrText>
        </w:r>
        <w:r>
          <w:fldChar w:fldCharType="separate"/>
        </w:r>
        <w:r w:rsidR="007468A3">
          <w:rPr>
            <w:noProof/>
          </w:rPr>
          <w:t>44</w:t>
        </w:r>
        <w:r>
          <w:fldChar w:fldCharType="end"/>
        </w:r>
      </w:p>
    </w:sdtContent>
  </w:sdt>
  <w:p w14:paraId="055117F3" w14:textId="3F3AC24D" w:rsidR="00BD0CB4" w:rsidRDefault="00BD0CB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E3B7" w14:textId="77777777" w:rsidR="00226959" w:rsidRDefault="00226959"/>
  </w:footnote>
  <w:footnote w:type="continuationSeparator" w:id="0">
    <w:p w14:paraId="2B77B923" w14:textId="77777777" w:rsidR="00226959" w:rsidRDefault="00226959"/>
  </w:footnote>
  <w:footnote w:id="1">
    <w:p w14:paraId="279E0597" w14:textId="77777777" w:rsidR="005E111B" w:rsidRDefault="005E111B" w:rsidP="005E111B">
      <w:pPr>
        <w:pStyle w:val="Tekstprzypisudolnego"/>
      </w:pPr>
      <w:r>
        <w:rPr>
          <w:rStyle w:val="Odwoanieprzypisudolnego"/>
        </w:rPr>
        <w:footnoteRef/>
      </w:r>
      <w:r>
        <w:t xml:space="preserve"> Bilans zasobów złóż kopalin w Polsce wg stanu na 31.XII.2020 r., Państwowy Instytut Geologiczny Państwowy Instytut Badawczy, Warszawa 2021 r.</w:t>
      </w:r>
    </w:p>
  </w:footnote>
  <w:footnote w:id="2">
    <w:p w14:paraId="13D1836C" w14:textId="4AC217B1" w:rsidR="005E111B" w:rsidRDefault="005E111B" w:rsidP="005E111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6229" w14:textId="77777777" w:rsidR="00B63B85" w:rsidRDefault="00B63B85" w:rsidP="00B63B85">
    <w:pPr>
      <w:jc w:val="center"/>
      <w:rPr>
        <w:color w:val="FF0000"/>
      </w:rPr>
    </w:pPr>
  </w:p>
  <w:p w14:paraId="53D119EC" w14:textId="77777777" w:rsidR="00B63B85" w:rsidRDefault="00B63B85" w:rsidP="00B63B85">
    <w:pPr>
      <w:jc w:val="center"/>
      <w:rPr>
        <w:color w:val="FF0000"/>
      </w:rPr>
    </w:pPr>
  </w:p>
  <w:p w14:paraId="2EF49DE3" w14:textId="690083E7" w:rsidR="00BD0CB4" w:rsidRPr="00B63B85" w:rsidRDefault="00B63B85" w:rsidP="00B63B85">
    <w:pPr>
      <w:jc w:val="center"/>
      <w:rPr>
        <w:b/>
        <w:bCs/>
        <w:color w:val="FF0000"/>
      </w:rPr>
    </w:pPr>
    <w:r w:rsidRPr="00B63B85">
      <w:rPr>
        <w:b/>
        <w:bCs/>
        <w:color w:val="FF0000"/>
      </w:rPr>
      <w:t>WYŁOŻENIE DO PUBLICZNEGO WGLĄDU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98D"/>
    <w:multiLevelType w:val="multilevel"/>
    <w:tmpl w:val="21320104"/>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72714"/>
    <w:multiLevelType w:val="hybridMultilevel"/>
    <w:tmpl w:val="E71CD1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0A67DF"/>
    <w:multiLevelType w:val="hybridMultilevel"/>
    <w:tmpl w:val="BDC4B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95888"/>
    <w:multiLevelType w:val="hybridMultilevel"/>
    <w:tmpl w:val="2DD810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8E2FC6"/>
    <w:multiLevelType w:val="hybridMultilevel"/>
    <w:tmpl w:val="03A067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9A71C3"/>
    <w:multiLevelType w:val="hybridMultilevel"/>
    <w:tmpl w:val="151AF48A"/>
    <w:lvl w:ilvl="0" w:tplc="C358A7A8">
      <w:start w:val="1"/>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2127C1"/>
    <w:multiLevelType w:val="hybridMultilevel"/>
    <w:tmpl w:val="BDFCF3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4F1A9F"/>
    <w:multiLevelType w:val="hybridMultilevel"/>
    <w:tmpl w:val="06402C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711B16"/>
    <w:multiLevelType w:val="hybridMultilevel"/>
    <w:tmpl w:val="EB7C98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7D605A"/>
    <w:multiLevelType w:val="hybridMultilevel"/>
    <w:tmpl w:val="6D8AEA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C05D7E"/>
    <w:multiLevelType w:val="hybridMultilevel"/>
    <w:tmpl w:val="D1868A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71715E"/>
    <w:multiLevelType w:val="hybridMultilevel"/>
    <w:tmpl w:val="F76C8D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8328B2"/>
    <w:multiLevelType w:val="hybridMultilevel"/>
    <w:tmpl w:val="EBF241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3F3C2C"/>
    <w:multiLevelType w:val="hybridMultilevel"/>
    <w:tmpl w:val="5ACCA1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E22BAE"/>
    <w:multiLevelType w:val="hybridMultilevel"/>
    <w:tmpl w:val="EDC8A2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091D0A"/>
    <w:multiLevelType w:val="hybridMultilevel"/>
    <w:tmpl w:val="98DCBE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796688"/>
    <w:multiLevelType w:val="hybridMultilevel"/>
    <w:tmpl w:val="32881926"/>
    <w:lvl w:ilvl="0" w:tplc="04150005">
      <w:start w:val="1"/>
      <w:numFmt w:val="bullet"/>
      <w:lvlText w:val=""/>
      <w:lvlJc w:val="left"/>
      <w:pPr>
        <w:ind w:left="720" w:hanging="360"/>
      </w:pPr>
      <w:rPr>
        <w:rFonts w:ascii="Wingdings" w:hAnsi="Wingdings" w:hint="default"/>
      </w:rPr>
    </w:lvl>
    <w:lvl w:ilvl="1" w:tplc="0415000F">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79C22C4"/>
    <w:multiLevelType w:val="hybridMultilevel"/>
    <w:tmpl w:val="B2607B78"/>
    <w:lvl w:ilvl="0" w:tplc="4FD28CC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CF0A4F"/>
    <w:multiLevelType w:val="hybridMultilevel"/>
    <w:tmpl w:val="491E6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C37826"/>
    <w:multiLevelType w:val="hybridMultilevel"/>
    <w:tmpl w:val="0CFEBB4A"/>
    <w:lvl w:ilvl="0" w:tplc="12A00AF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F73A9F"/>
    <w:multiLevelType w:val="hybridMultilevel"/>
    <w:tmpl w:val="95EAB24A"/>
    <w:lvl w:ilvl="0" w:tplc="04150005">
      <w:start w:val="1"/>
      <w:numFmt w:val="bullet"/>
      <w:lvlText w:val=""/>
      <w:lvlJc w:val="left"/>
      <w:pPr>
        <w:ind w:left="720" w:hanging="360"/>
      </w:pPr>
      <w:rPr>
        <w:rFonts w:ascii="Wingdings" w:hAnsi="Wingdings" w:hint="default"/>
      </w:rPr>
    </w:lvl>
    <w:lvl w:ilvl="1" w:tplc="2EF4AA6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357B95"/>
    <w:multiLevelType w:val="hybridMultilevel"/>
    <w:tmpl w:val="C62AEA2C"/>
    <w:lvl w:ilvl="0" w:tplc="D33C1F2A">
      <w:start w:val="4"/>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431AF0"/>
    <w:multiLevelType w:val="hybridMultilevel"/>
    <w:tmpl w:val="49906D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A63540"/>
    <w:multiLevelType w:val="hybridMultilevel"/>
    <w:tmpl w:val="076896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3A6244"/>
    <w:multiLevelType w:val="hybridMultilevel"/>
    <w:tmpl w:val="477E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0222125"/>
    <w:multiLevelType w:val="hybridMultilevel"/>
    <w:tmpl w:val="64E29E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0997425"/>
    <w:multiLevelType w:val="hybridMultilevel"/>
    <w:tmpl w:val="02889B6C"/>
    <w:lvl w:ilvl="0" w:tplc="C358A7A8">
      <w:start w:val="1"/>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C20E8C"/>
    <w:multiLevelType w:val="hybridMultilevel"/>
    <w:tmpl w:val="60F882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4CF0281"/>
    <w:multiLevelType w:val="multilevel"/>
    <w:tmpl w:val="3856A5E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51163B3"/>
    <w:multiLevelType w:val="hybridMultilevel"/>
    <w:tmpl w:val="1C0432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56D3B8B"/>
    <w:multiLevelType w:val="hybridMultilevel"/>
    <w:tmpl w:val="0EAC5404"/>
    <w:lvl w:ilvl="0" w:tplc="C358A7A8">
      <w:start w:val="1"/>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9C63DB"/>
    <w:multiLevelType w:val="hybridMultilevel"/>
    <w:tmpl w:val="0C1E4B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7B118A8"/>
    <w:multiLevelType w:val="hybridMultilevel"/>
    <w:tmpl w:val="B852A1D8"/>
    <w:lvl w:ilvl="0" w:tplc="8E5CDF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BA4BBF"/>
    <w:multiLevelType w:val="hybridMultilevel"/>
    <w:tmpl w:val="352A1A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96D2C5E"/>
    <w:multiLevelType w:val="multilevel"/>
    <w:tmpl w:val="28B8A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9CE2B86"/>
    <w:multiLevelType w:val="hybridMultilevel"/>
    <w:tmpl w:val="F8325B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A167220"/>
    <w:multiLevelType w:val="hybridMultilevel"/>
    <w:tmpl w:val="078CD4BC"/>
    <w:lvl w:ilvl="0" w:tplc="C358A7A8">
      <w:start w:val="1"/>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80612D"/>
    <w:multiLevelType w:val="hybridMultilevel"/>
    <w:tmpl w:val="7DAE12B4"/>
    <w:lvl w:ilvl="0" w:tplc="C358A7A8">
      <w:start w:val="1"/>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BD72F2"/>
    <w:multiLevelType w:val="hybridMultilevel"/>
    <w:tmpl w:val="0EEE43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BAF4D6A"/>
    <w:multiLevelType w:val="hybridMultilevel"/>
    <w:tmpl w:val="5D82DB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344095"/>
    <w:multiLevelType w:val="hybridMultilevel"/>
    <w:tmpl w:val="BAC0E6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AA5E7D"/>
    <w:multiLevelType w:val="hybridMultilevel"/>
    <w:tmpl w:val="333283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E7808E3"/>
    <w:multiLevelType w:val="hybridMultilevel"/>
    <w:tmpl w:val="59E075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E9145DF"/>
    <w:multiLevelType w:val="hybridMultilevel"/>
    <w:tmpl w:val="600E5B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F443159"/>
    <w:multiLevelType w:val="hybridMultilevel"/>
    <w:tmpl w:val="BDC4B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D5452A"/>
    <w:multiLevelType w:val="hybridMultilevel"/>
    <w:tmpl w:val="4EB6EAC4"/>
    <w:lvl w:ilvl="0" w:tplc="C358A7A8">
      <w:start w:val="1"/>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237249"/>
    <w:multiLevelType w:val="hybridMultilevel"/>
    <w:tmpl w:val="494E86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DE6D3D"/>
    <w:multiLevelType w:val="hybridMultilevel"/>
    <w:tmpl w:val="F508F6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22C394F"/>
    <w:multiLevelType w:val="hybridMultilevel"/>
    <w:tmpl w:val="98BABFF2"/>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4BD2053"/>
    <w:multiLevelType w:val="hybridMultilevel"/>
    <w:tmpl w:val="85D259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73D17A2"/>
    <w:multiLevelType w:val="hybridMultilevel"/>
    <w:tmpl w:val="9040939E"/>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908449E"/>
    <w:multiLevelType w:val="hybridMultilevel"/>
    <w:tmpl w:val="5636D1D2"/>
    <w:lvl w:ilvl="0" w:tplc="A3800998">
      <w:start w:val="6"/>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8F1AA3"/>
    <w:multiLevelType w:val="hybridMultilevel"/>
    <w:tmpl w:val="18EA2F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CC501A"/>
    <w:multiLevelType w:val="hybridMultilevel"/>
    <w:tmpl w:val="9C9694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E4B261B"/>
    <w:multiLevelType w:val="hybridMultilevel"/>
    <w:tmpl w:val="4D620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10409A"/>
    <w:multiLevelType w:val="hybridMultilevel"/>
    <w:tmpl w:val="292CD7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8C560F"/>
    <w:multiLevelType w:val="hybridMultilevel"/>
    <w:tmpl w:val="AE5EC482"/>
    <w:lvl w:ilvl="0" w:tplc="C358A7A8">
      <w:start w:val="1"/>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B91246"/>
    <w:multiLevelType w:val="multilevel"/>
    <w:tmpl w:val="1464AD3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FE64E64"/>
    <w:multiLevelType w:val="hybridMultilevel"/>
    <w:tmpl w:val="BDC4B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0001AC6"/>
    <w:multiLevelType w:val="hybridMultilevel"/>
    <w:tmpl w:val="00B8059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0486CA5"/>
    <w:multiLevelType w:val="multilevel"/>
    <w:tmpl w:val="7B306D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04D2E14"/>
    <w:multiLevelType w:val="hybridMultilevel"/>
    <w:tmpl w:val="CA70CB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0515618"/>
    <w:multiLevelType w:val="multilevel"/>
    <w:tmpl w:val="7B306D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0544978"/>
    <w:multiLevelType w:val="hybridMultilevel"/>
    <w:tmpl w:val="9F0E7A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06A7E7E"/>
    <w:multiLevelType w:val="hybridMultilevel"/>
    <w:tmpl w:val="EC7E4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07C2FB1"/>
    <w:multiLevelType w:val="hybridMultilevel"/>
    <w:tmpl w:val="99B8BA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0D646EB"/>
    <w:multiLevelType w:val="hybridMultilevel"/>
    <w:tmpl w:val="CFD480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4BC50CA"/>
    <w:multiLevelType w:val="hybridMultilevel"/>
    <w:tmpl w:val="85FC99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4BF42A3"/>
    <w:multiLevelType w:val="hybridMultilevel"/>
    <w:tmpl w:val="691827C2"/>
    <w:lvl w:ilvl="0" w:tplc="2EF4AA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52D4056"/>
    <w:multiLevelType w:val="hybridMultilevel"/>
    <w:tmpl w:val="E4AAF9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5FE1D4D"/>
    <w:multiLevelType w:val="hybridMultilevel"/>
    <w:tmpl w:val="7BF6180E"/>
    <w:lvl w:ilvl="0" w:tplc="A1523A42">
      <w:start w:val="3"/>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6440D6"/>
    <w:multiLevelType w:val="hybridMultilevel"/>
    <w:tmpl w:val="224AE76C"/>
    <w:lvl w:ilvl="0" w:tplc="59601AD4">
      <w:start w:val="3"/>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0B4071"/>
    <w:multiLevelType w:val="hybridMultilevel"/>
    <w:tmpl w:val="E286E648"/>
    <w:lvl w:ilvl="0" w:tplc="93268CF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859777C"/>
    <w:multiLevelType w:val="multilevel"/>
    <w:tmpl w:val="DFDA38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9442099"/>
    <w:multiLevelType w:val="hybridMultilevel"/>
    <w:tmpl w:val="AB9E4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0875D3"/>
    <w:multiLevelType w:val="hybridMultilevel"/>
    <w:tmpl w:val="D9D0BA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666783"/>
    <w:multiLevelType w:val="hybridMultilevel"/>
    <w:tmpl w:val="BDA63D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FA14107"/>
    <w:multiLevelType w:val="hybridMultilevel"/>
    <w:tmpl w:val="43543F4A"/>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092601F"/>
    <w:multiLevelType w:val="hybridMultilevel"/>
    <w:tmpl w:val="B00C5D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1662061"/>
    <w:multiLevelType w:val="hybridMultilevel"/>
    <w:tmpl w:val="C5A284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23B1DFD"/>
    <w:multiLevelType w:val="hybridMultilevel"/>
    <w:tmpl w:val="3CBC782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2796E7E"/>
    <w:multiLevelType w:val="hybridMultilevel"/>
    <w:tmpl w:val="E42E7090"/>
    <w:lvl w:ilvl="0" w:tplc="815E90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F67042"/>
    <w:multiLevelType w:val="hybridMultilevel"/>
    <w:tmpl w:val="C6C634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55938DB"/>
    <w:multiLevelType w:val="hybridMultilevel"/>
    <w:tmpl w:val="B03C8ED0"/>
    <w:lvl w:ilvl="0" w:tplc="04150005">
      <w:start w:val="1"/>
      <w:numFmt w:val="bullet"/>
      <w:lvlText w:val=""/>
      <w:lvlJc w:val="left"/>
      <w:pPr>
        <w:ind w:left="720" w:hanging="360"/>
      </w:pPr>
      <w:rPr>
        <w:rFonts w:ascii="Wingdings" w:hAnsi="Wingdings" w:hint="default"/>
      </w:rPr>
    </w:lvl>
    <w:lvl w:ilvl="1" w:tplc="2EF4AA6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5DB13F3"/>
    <w:multiLevelType w:val="hybridMultilevel"/>
    <w:tmpl w:val="0F5CC2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65025BB"/>
    <w:multiLevelType w:val="hybridMultilevel"/>
    <w:tmpl w:val="C00C29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580FEF"/>
    <w:multiLevelType w:val="hybridMultilevel"/>
    <w:tmpl w:val="C8B2F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664606"/>
    <w:multiLevelType w:val="hybridMultilevel"/>
    <w:tmpl w:val="BE02D438"/>
    <w:lvl w:ilvl="0" w:tplc="04150017">
      <w:start w:val="1"/>
      <w:numFmt w:val="lowerLetter"/>
      <w:lvlText w:val="%1)"/>
      <w:lvlJc w:val="left"/>
      <w:pPr>
        <w:ind w:left="720" w:hanging="360"/>
      </w:pPr>
    </w:lvl>
    <w:lvl w:ilvl="1" w:tplc="0160F8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231408"/>
    <w:multiLevelType w:val="hybridMultilevel"/>
    <w:tmpl w:val="7204A7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9662258"/>
    <w:multiLevelType w:val="hybridMultilevel"/>
    <w:tmpl w:val="81A288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A044DAC"/>
    <w:multiLevelType w:val="hybridMultilevel"/>
    <w:tmpl w:val="8432FD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AD811F1"/>
    <w:multiLevelType w:val="hybridMultilevel"/>
    <w:tmpl w:val="08B423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B1245DE"/>
    <w:multiLevelType w:val="hybridMultilevel"/>
    <w:tmpl w:val="1550E1A2"/>
    <w:lvl w:ilvl="0" w:tplc="AB06ADC6">
      <w:start w:val="5"/>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B24726D"/>
    <w:multiLevelType w:val="hybridMultilevel"/>
    <w:tmpl w:val="1B2827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E2360B"/>
    <w:multiLevelType w:val="hybridMultilevel"/>
    <w:tmpl w:val="F2C89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CF7663F"/>
    <w:multiLevelType w:val="hybridMultilevel"/>
    <w:tmpl w:val="79CABE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E320889"/>
    <w:multiLevelType w:val="multilevel"/>
    <w:tmpl w:val="A5206D9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lvlText w:val="4.3.%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lvlText w:val="4.3.%6"/>
      <w:lvlJc w:val="left"/>
      <w:pPr>
        <w:ind w:left="720" w:hanging="36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0FE71CB"/>
    <w:multiLevelType w:val="hybridMultilevel"/>
    <w:tmpl w:val="88E0A4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250022A"/>
    <w:multiLevelType w:val="hybridMultilevel"/>
    <w:tmpl w:val="69C4255E"/>
    <w:lvl w:ilvl="0" w:tplc="2EF4AA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3897AF7"/>
    <w:multiLevelType w:val="hybridMultilevel"/>
    <w:tmpl w:val="F59E3146"/>
    <w:lvl w:ilvl="0" w:tplc="FD8A23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46A3CD4"/>
    <w:multiLevelType w:val="multilevel"/>
    <w:tmpl w:val="33943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5617721F"/>
    <w:multiLevelType w:val="hybridMultilevel"/>
    <w:tmpl w:val="DFC0602A"/>
    <w:lvl w:ilvl="0" w:tplc="C358A7A8">
      <w:start w:val="1"/>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6274F6F"/>
    <w:multiLevelType w:val="hybridMultilevel"/>
    <w:tmpl w:val="2A205C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860CC9"/>
    <w:multiLevelType w:val="hybridMultilevel"/>
    <w:tmpl w:val="48FE8F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83373AD"/>
    <w:multiLevelType w:val="hybridMultilevel"/>
    <w:tmpl w:val="1C1E2A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88768A3"/>
    <w:multiLevelType w:val="hybridMultilevel"/>
    <w:tmpl w:val="E35CDD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8A03ED0"/>
    <w:multiLevelType w:val="hybridMultilevel"/>
    <w:tmpl w:val="92DC8C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9037DDD"/>
    <w:multiLevelType w:val="hybridMultilevel"/>
    <w:tmpl w:val="CEE017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A7A3089"/>
    <w:multiLevelType w:val="hybridMultilevel"/>
    <w:tmpl w:val="6A70C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E112E5"/>
    <w:multiLevelType w:val="hybridMultilevel"/>
    <w:tmpl w:val="25CEBC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C015AB6"/>
    <w:multiLevelType w:val="hybridMultilevel"/>
    <w:tmpl w:val="7AE291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C810FD6"/>
    <w:multiLevelType w:val="multilevel"/>
    <w:tmpl w:val="0EECCF5E"/>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5D280538"/>
    <w:multiLevelType w:val="hybridMultilevel"/>
    <w:tmpl w:val="BC7A3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D9C737B"/>
    <w:multiLevelType w:val="hybridMultilevel"/>
    <w:tmpl w:val="03F8C29C"/>
    <w:lvl w:ilvl="0" w:tplc="2B5268C2">
      <w:start w:val="2"/>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0777AC"/>
    <w:multiLevelType w:val="hybridMultilevel"/>
    <w:tmpl w:val="143823E2"/>
    <w:lvl w:ilvl="0" w:tplc="04150005">
      <w:start w:val="1"/>
      <w:numFmt w:val="bullet"/>
      <w:lvlText w:val=""/>
      <w:lvlJc w:val="left"/>
      <w:pPr>
        <w:ind w:left="720" w:hanging="360"/>
      </w:pPr>
      <w:rPr>
        <w:rFonts w:ascii="Wingdings" w:hAnsi="Wingdings" w:hint="default"/>
      </w:rPr>
    </w:lvl>
    <w:lvl w:ilvl="1" w:tplc="0EE60C0C">
      <w:numFmt w:val="bullet"/>
      <w:lvlText w:val=""/>
      <w:lvlJc w:val="left"/>
      <w:pPr>
        <w:ind w:left="1440" w:hanging="360"/>
      </w:pPr>
      <w:rPr>
        <w:rFonts w:ascii="Symbol" w:eastAsia="Courier New" w:hAnsi="Symbol"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E1F193A"/>
    <w:multiLevelType w:val="hybridMultilevel"/>
    <w:tmpl w:val="F29E55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E3E4C13"/>
    <w:multiLevelType w:val="hybridMultilevel"/>
    <w:tmpl w:val="84AE87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E940F14"/>
    <w:multiLevelType w:val="hybridMultilevel"/>
    <w:tmpl w:val="DA823812"/>
    <w:lvl w:ilvl="0" w:tplc="52CCB1A4">
      <w:start w:val="1"/>
      <w:numFmt w:val="decimal"/>
      <w:lvlText w:val="4.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F882E87"/>
    <w:multiLevelType w:val="multilevel"/>
    <w:tmpl w:val="4E22E9EE"/>
    <w:lvl w:ilvl="0">
      <w:start w:val="12"/>
      <w:numFmt w:val="decimal"/>
      <w:lvlText w:val="%1."/>
      <w:lvlJc w:val="left"/>
      <w:rPr>
        <w:rFonts w:ascii="Times New Roman" w:eastAsia="Times New Roman" w:hAnsi="Times New Roman" w:cs="Times New Roman"/>
        <w:b w:val="0"/>
        <w:bCs w:val="0"/>
        <w:i w:val="0"/>
        <w:iCs w:val="0"/>
        <w:smallCaps/>
        <w:strike w:val="0"/>
        <w:color w:val="000000"/>
        <w:spacing w:val="2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14448DC"/>
    <w:multiLevelType w:val="hybridMultilevel"/>
    <w:tmpl w:val="EDFA24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1E43F06"/>
    <w:multiLevelType w:val="hybridMultilevel"/>
    <w:tmpl w:val="02BC4E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21D324F"/>
    <w:multiLevelType w:val="hybridMultilevel"/>
    <w:tmpl w:val="77EAE8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24C499A"/>
    <w:multiLevelType w:val="hybridMultilevel"/>
    <w:tmpl w:val="A77E01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29111C6"/>
    <w:multiLevelType w:val="hybridMultilevel"/>
    <w:tmpl w:val="2E06F9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632F40FF"/>
    <w:multiLevelType w:val="hybridMultilevel"/>
    <w:tmpl w:val="6EE254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3B738A5"/>
    <w:multiLevelType w:val="hybridMultilevel"/>
    <w:tmpl w:val="ABAEC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4BC5868"/>
    <w:multiLevelType w:val="hybridMultilevel"/>
    <w:tmpl w:val="CED8CB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4E0242B"/>
    <w:multiLevelType w:val="hybridMultilevel"/>
    <w:tmpl w:val="9E001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4E73BC1"/>
    <w:multiLevelType w:val="hybridMultilevel"/>
    <w:tmpl w:val="49A46C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61C11EB"/>
    <w:multiLevelType w:val="hybridMultilevel"/>
    <w:tmpl w:val="073E247A"/>
    <w:lvl w:ilvl="0" w:tplc="04150005">
      <w:start w:val="1"/>
      <w:numFmt w:val="bullet"/>
      <w:lvlText w:val=""/>
      <w:lvlJc w:val="left"/>
      <w:pPr>
        <w:ind w:left="720" w:hanging="360"/>
      </w:pPr>
      <w:rPr>
        <w:rFonts w:ascii="Wingdings" w:hAnsi="Wingdings" w:hint="default"/>
      </w:rPr>
    </w:lvl>
    <w:lvl w:ilvl="1" w:tplc="2EF4AA6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6947E3D"/>
    <w:multiLevelType w:val="hybridMultilevel"/>
    <w:tmpl w:val="5CD0EB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6E234B4"/>
    <w:multiLevelType w:val="hybridMultilevel"/>
    <w:tmpl w:val="4AD68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83472E2"/>
    <w:multiLevelType w:val="hybridMultilevel"/>
    <w:tmpl w:val="2DBE20A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3" w15:restartNumberingAfterBreak="0">
    <w:nsid w:val="68BB0D56"/>
    <w:multiLevelType w:val="hybridMultilevel"/>
    <w:tmpl w:val="91784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252DDA"/>
    <w:multiLevelType w:val="hybridMultilevel"/>
    <w:tmpl w:val="D1204814"/>
    <w:lvl w:ilvl="0" w:tplc="C9D4403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BCE0D00"/>
    <w:multiLevelType w:val="hybridMultilevel"/>
    <w:tmpl w:val="CBBEBF46"/>
    <w:lvl w:ilvl="0" w:tplc="A9F84294">
      <w:start w:val="5"/>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AF1060"/>
    <w:multiLevelType w:val="hybridMultilevel"/>
    <w:tmpl w:val="11AA1416"/>
    <w:lvl w:ilvl="0" w:tplc="93268CFC">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7" w15:restartNumberingAfterBreak="0">
    <w:nsid w:val="6E590F17"/>
    <w:multiLevelType w:val="hybridMultilevel"/>
    <w:tmpl w:val="4C6C3E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E72660C"/>
    <w:multiLevelType w:val="hybridMultilevel"/>
    <w:tmpl w:val="CB6EE4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F74724E"/>
    <w:multiLevelType w:val="hybridMultilevel"/>
    <w:tmpl w:val="BD6C824A"/>
    <w:lvl w:ilvl="0" w:tplc="574206CA">
      <w:start w:val="4"/>
      <w:numFmt w:val="decimal"/>
      <w:lvlText w:val="4.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06061A3"/>
    <w:multiLevelType w:val="hybridMultilevel"/>
    <w:tmpl w:val="ED2EA0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08E3FCF"/>
    <w:multiLevelType w:val="hybridMultilevel"/>
    <w:tmpl w:val="65A60F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1255A02"/>
    <w:multiLevelType w:val="hybridMultilevel"/>
    <w:tmpl w:val="FFECBE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2306AFE"/>
    <w:multiLevelType w:val="hybridMultilevel"/>
    <w:tmpl w:val="C4101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3031759"/>
    <w:multiLevelType w:val="hybridMultilevel"/>
    <w:tmpl w:val="D22452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30603DC"/>
    <w:multiLevelType w:val="hybridMultilevel"/>
    <w:tmpl w:val="77D6A8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3EA21B9"/>
    <w:multiLevelType w:val="hybridMultilevel"/>
    <w:tmpl w:val="E37E04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4106B63"/>
    <w:multiLevelType w:val="multilevel"/>
    <w:tmpl w:val="21320104"/>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74E671CD"/>
    <w:multiLevelType w:val="hybridMultilevel"/>
    <w:tmpl w:val="1BE2FD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626853"/>
    <w:multiLevelType w:val="hybridMultilevel"/>
    <w:tmpl w:val="FD0EB9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67D71D7"/>
    <w:multiLevelType w:val="hybridMultilevel"/>
    <w:tmpl w:val="3044FF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9FA3C56"/>
    <w:multiLevelType w:val="hybridMultilevel"/>
    <w:tmpl w:val="CABC33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A333F03"/>
    <w:multiLevelType w:val="hybridMultilevel"/>
    <w:tmpl w:val="7522159C"/>
    <w:lvl w:ilvl="0" w:tplc="4586949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A393213"/>
    <w:multiLevelType w:val="hybridMultilevel"/>
    <w:tmpl w:val="52B08654"/>
    <w:lvl w:ilvl="0" w:tplc="F288DA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A3E613F"/>
    <w:multiLevelType w:val="hybridMultilevel"/>
    <w:tmpl w:val="13D05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8D2440"/>
    <w:multiLevelType w:val="hybridMultilevel"/>
    <w:tmpl w:val="BA56124A"/>
    <w:lvl w:ilvl="0" w:tplc="93268CF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DE63B8F"/>
    <w:multiLevelType w:val="hybridMultilevel"/>
    <w:tmpl w:val="371CA7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FFC2D30"/>
    <w:multiLevelType w:val="hybridMultilevel"/>
    <w:tmpl w:val="8632BA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3533076">
    <w:abstractNumId w:val="118"/>
  </w:num>
  <w:num w:numId="2" w16cid:durableId="1855193113">
    <w:abstractNumId w:val="152"/>
  </w:num>
  <w:num w:numId="3" w16cid:durableId="465977609">
    <w:abstractNumId w:val="17"/>
  </w:num>
  <w:num w:numId="4" w16cid:durableId="258756762">
    <w:abstractNumId w:val="34"/>
  </w:num>
  <w:num w:numId="5" w16cid:durableId="1921598960">
    <w:abstractNumId w:val="128"/>
  </w:num>
  <w:num w:numId="6" w16cid:durableId="1092432584">
    <w:abstractNumId w:val="1"/>
  </w:num>
  <w:num w:numId="7" w16cid:durableId="1380740599">
    <w:abstractNumId w:val="49"/>
  </w:num>
  <w:num w:numId="8" w16cid:durableId="457186565">
    <w:abstractNumId w:val="104"/>
  </w:num>
  <w:num w:numId="9" w16cid:durableId="762652653">
    <w:abstractNumId w:val="78"/>
  </w:num>
  <w:num w:numId="10" w16cid:durableId="1000158121">
    <w:abstractNumId w:val="119"/>
  </w:num>
  <w:num w:numId="11" w16cid:durableId="1295604268">
    <w:abstractNumId w:val="142"/>
  </w:num>
  <w:num w:numId="12" w16cid:durableId="1823159330">
    <w:abstractNumId w:val="116"/>
  </w:num>
  <w:num w:numId="13" w16cid:durableId="621765306">
    <w:abstractNumId w:val="10"/>
  </w:num>
  <w:num w:numId="14" w16cid:durableId="1381051719">
    <w:abstractNumId w:val="69"/>
  </w:num>
  <w:num w:numId="15" w16cid:durableId="1993023589">
    <w:abstractNumId w:val="35"/>
  </w:num>
  <w:num w:numId="16" w16cid:durableId="1734308004">
    <w:abstractNumId w:val="24"/>
  </w:num>
  <w:num w:numId="17" w16cid:durableId="1410426181">
    <w:abstractNumId w:val="149"/>
  </w:num>
  <w:num w:numId="18" w16cid:durableId="1743091528">
    <w:abstractNumId w:val="55"/>
  </w:num>
  <w:num w:numId="19" w16cid:durableId="1031950802">
    <w:abstractNumId w:val="11"/>
  </w:num>
  <w:num w:numId="20" w16cid:durableId="1068654478">
    <w:abstractNumId w:val="13"/>
  </w:num>
  <w:num w:numId="21" w16cid:durableId="606279594">
    <w:abstractNumId w:val="14"/>
  </w:num>
  <w:num w:numId="22" w16cid:durableId="1878153829">
    <w:abstractNumId w:val="106"/>
  </w:num>
  <w:num w:numId="23" w16cid:durableId="1570309660">
    <w:abstractNumId w:val="8"/>
  </w:num>
  <w:num w:numId="24" w16cid:durableId="1289583213">
    <w:abstractNumId w:val="86"/>
  </w:num>
  <w:num w:numId="25" w16cid:durableId="1691836476">
    <w:abstractNumId w:val="54"/>
  </w:num>
  <w:num w:numId="26" w16cid:durableId="763762468">
    <w:abstractNumId w:val="156"/>
  </w:num>
  <w:num w:numId="27" w16cid:durableId="930819888">
    <w:abstractNumId w:val="88"/>
  </w:num>
  <w:num w:numId="28" w16cid:durableId="665282072">
    <w:abstractNumId w:val="73"/>
  </w:num>
  <w:num w:numId="29" w16cid:durableId="308436664">
    <w:abstractNumId w:val="75"/>
  </w:num>
  <w:num w:numId="30" w16cid:durableId="372779325">
    <w:abstractNumId w:val="32"/>
  </w:num>
  <w:num w:numId="31" w16cid:durableId="450517508">
    <w:abstractNumId w:val="85"/>
  </w:num>
  <w:num w:numId="32" w16cid:durableId="2086949670">
    <w:abstractNumId w:val="148"/>
  </w:num>
  <w:num w:numId="33" w16cid:durableId="1191409225">
    <w:abstractNumId w:val="19"/>
  </w:num>
  <w:num w:numId="34" w16cid:durableId="1417091877">
    <w:abstractNumId w:val="80"/>
  </w:num>
  <w:num w:numId="35" w16cid:durableId="611936886">
    <w:abstractNumId w:val="64"/>
  </w:num>
  <w:num w:numId="36" w16cid:durableId="2104103849">
    <w:abstractNumId w:val="22"/>
  </w:num>
  <w:num w:numId="37" w16cid:durableId="2010408196">
    <w:abstractNumId w:val="144"/>
  </w:num>
  <w:num w:numId="38" w16cid:durableId="601184525">
    <w:abstractNumId w:val="122"/>
  </w:num>
  <w:num w:numId="39" w16cid:durableId="406533183">
    <w:abstractNumId w:val="42"/>
  </w:num>
  <w:num w:numId="40" w16cid:durableId="435446506">
    <w:abstractNumId w:val="25"/>
  </w:num>
  <w:num w:numId="41" w16cid:durableId="657609404">
    <w:abstractNumId w:val="120"/>
  </w:num>
  <w:num w:numId="42" w16cid:durableId="1932426324">
    <w:abstractNumId w:val="138"/>
  </w:num>
  <w:num w:numId="43" w16cid:durableId="139880701">
    <w:abstractNumId w:val="7"/>
  </w:num>
  <w:num w:numId="44" w16cid:durableId="291640058">
    <w:abstractNumId w:val="81"/>
  </w:num>
  <w:num w:numId="45" w16cid:durableId="519785786">
    <w:abstractNumId w:val="0"/>
  </w:num>
  <w:num w:numId="46" w16cid:durableId="193735012">
    <w:abstractNumId w:val="100"/>
  </w:num>
  <w:num w:numId="47" w16cid:durableId="50543915">
    <w:abstractNumId w:val="121"/>
  </w:num>
  <w:num w:numId="48" w16cid:durableId="1307127048">
    <w:abstractNumId w:val="93"/>
  </w:num>
  <w:num w:numId="49" w16cid:durableId="1870339452">
    <w:abstractNumId w:val="79"/>
  </w:num>
  <w:num w:numId="50" w16cid:durableId="1515611322">
    <w:abstractNumId w:val="31"/>
  </w:num>
  <w:num w:numId="51" w16cid:durableId="717708990">
    <w:abstractNumId w:val="99"/>
  </w:num>
  <w:num w:numId="52" w16cid:durableId="133180493">
    <w:abstractNumId w:val="140"/>
  </w:num>
  <w:num w:numId="53" w16cid:durableId="1324629682">
    <w:abstractNumId w:val="97"/>
  </w:num>
  <w:num w:numId="54" w16cid:durableId="164782833">
    <w:abstractNumId w:val="124"/>
  </w:num>
  <w:num w:numId="55" w16cid:durableId="407120448">
    <w:abstractNumId w:val="33"/>
  </w:num>
  <w:num w:numId="56" w16cid:durableId="751507844">
    <w:abstractNumId w:val="63"/>
  </w:num>
  <w:num w:numId="57" w16cid:durableId="2022393630">
    <w:abstractNumId w:val="151"/>
  </w:num>
  <w:num w:numId="58" w16cid:durableId="383799902">
    <w:abstractNumId w:val="84"/>
  </w:num>
  <w:num w:numId="59" w16cid:durableId="1242914460">
    <w:abstractNumId w:val="46"/>
  </w:num>
  <w:num w:numId="60" w16cid:durableId="632443992">
    <w:abstractNumId w:val="131"/>
  </w:num>
  <w:num w:numId="61" w16cid:durableId="2121992849">
    <w:abstractNumId w:val="153"/>
  </w:num>
  <w:num w:numId="62" w16cid:durableId="799349369">
    <w:abstractNumId w:val="41"/>
  </w:num>
  <w:num w:numId="63" w16cid:durableId="871723854">
    <w:abstractNumId w:val="110"/>
  </w:num>
  <w:num w:numId="64" w16cid:durableId="984360341">
    <w:abstractNumId w:val="132"/>
  </w:num>
  <w:num w:numId="65" w16cid:durableId="1528450973">
    <w:abstractNumId w:val="147"/>
  </w:num>
  <w:num w:numId="66" w16cid:durableId="105127181">
    <w:abstractNumId w:val="136"/>
  </w:num>
  <w:num w:numId="67" w16cid:durableId="1808664189">
    <w:abstractNumId w:val="48"/>
  </w:num>
  <w:num w:numId="68" w16cid:durableId="672755841">
    <w:abstractNumId w:val="28"/>
  </w:num>
  <w:num w:numId="69" w16cid:durableId="1382485795">
    <w:abstractNumId w:val="125"/>
  </w:num>
  <w:num w:numId="70" w16cid:durableId="1760327020">
    <w:abstractNumId w:val="112"/>
  </w:num>
  <w:num w:numId="71" w16cid:durableId="174463171">
    <w:abstractNumId w:val="74"/>
  </w:num>
  <w:num w:numId="72" w16cid:durableId="838346518">
    <w:abstractNumId w:val="133"/>
  </w:num>
  <w:num w:numId="73" w16cid:durableId="1134984038">
    <w:abstractNumId w:val="44"/>
  </w:num>
  <w:num w:numId="74" w16cid:durableId="1458642079">
    <w:abstractNumId w:val="62"/>
  </w:num>
  <w:num w:numId="75" w16cid:durableId="1809667442">
    <w:abstractNumId w:val="96"/>
  </w:num>
  <w:num w:numId="76" w16cid:durableId="384572688">
    <w:abstractNumId w:val="45"/>
  </w:num>
  <w:num w:numId="77" w16cid:durableId="1620378928">
    <w:abstractNumId w:val="71"/>
  </w:num>
  <w:num w:numId="78" w16cid:durableId="727916476">
    <w:abstractNumId w:val="37"/>
  </w:num>
  <w:num w:numId="79" w16cid:durableId="2019118955">
    <w:abstractNumId w:val="139"/>
  </w:num>
  <w:num w:numId="80" w16cid:durableId="1899587722">
    <w:abstractNumId w:val="101"/>
  </w:num>
  <w:num w:numId="81" w16cid:durableId="1092891143">
    <w:abstractNumId w:val="135"/>
  </w:num>
  <w:num w:numId="82" w16cid:durableId="414790596">
    <w:abstractNumId w:val="36"/>
  </w:num>
  <w:num w:numId="83" w16cid:durableId="715547798">
    <w:abstractNumId w:val="51"/>
  </w:num>
  <w:num w:numId="84" w16cid:durableId="1619801887">
    <w:abstractNumId w:val="111"/>
  </w:num>
  <w:num w:numId="85" w16cid:durableId="39787288">
    <w:abstractNumId w:val="58"/>
  </w:num>
  <w:num w:numId="86" w16cid:durableId="1728532726">
    <w:abstractNumId w:val="77"/>
  </w:num>
  <w:num w:numId="87" w16cid:durableId="339964238">
    <w:abstractNumId w:val="26"/>
  </w:num>
  <w:num w:numId="88" w16cid:durableId="955142855">
    <w:abstractNumId w:val="113"/>
  </w:num>
  <w:num w:numId="89" w16cid:durableId="776028787">
    <w:abstractNumId w:val="5"/>
  </w:num>
  <w:num w:numId="90" w16cid:durableId="1086656283">
    <w:abstractNumId w:val="70"/>
  </w:num>
  <w:num w:numId="91" w16cid:durableId="520509165">
    <w:abstractNumId w:val="30"/>
  </w:num>
  <w:num w:numId="92" w16cid:durableId="39013300">
    <w:abstractNumId w:val="21"/>
  </w:num>
  <w:num w:numId="93" w16cid:durableId="1867331391">
    <w:abstractNumId w:val="56"/>
  </w:num>
  <w:num w:numId="94" w16cid:durableId="230848761">
    <w:abstractNumId w:val="92"/>
  </w:num>
  <w:num w:numId="95" w16cid:durableId="988287765">
    <w:abstractNumId w:val="72"/>
  </w:num>
  <w:num w:numId="96" w16cid:durableId="1610159109">
    <w:abstractNumId w:val="57"/>
  </w:num>
  <w:num w:numId="97" w16cid:durableId="110756151">
    <w:abstractNumId w:val="134"/>
  </w:num>
  <w:num w:numId="98" w16cid:durableId="1396661732">
    <w:abstractNumId w:val="52"/>
  </w:num>
  <w:num w:numId="99" w16cid:durableId="787821805">
    <w:abstractNumId w:val="47"/>
  </w:num>
  <w:num w:numId="100" w16cid:durableId="838234242">
    <w:abstractNumId w:val="9"/>
  </w:num>
  <w:num w:numId="101" w16cid:durableId="58865655">
    <w:abstractNumId w:val="91"/>
  </w:num>
  <w:num w:numId="102" w16cid:durableId="1176263098">
    <w:abstractNumId w:val="95"/>
  </w:num>
  <w:num w:numId="103" w16cid:durableId="1831674316">
    <w:abstractNumId w:val="157"/>
  </w:num>
  <w:num w:numId="104" w16cid:durableId="1012873548">
    <w:abstractNumId w:val="43"/>
  </w:num>
  <w:num w:numId="105" w16cid:durableId="1217281739">
    <w:abstractNumId w:val="102"/>
  </w:num>
  <w:num w:numId="106" w16cid:durableId="965891796">
    <w:abstractNumId w:val="145"/>
  </w:num>
  <w:num w:numId="107" w16cid:durableId="1506162494">
    <w:abstractNumId w:val="150"/>
  </w:num>
  <w:num w:numId="108" w16cid:durableId="307982206">
    <w:abstractNumId w:val="94"/>
  </w:num>
  <w:num w:numId="109" w16cid:durableId="469716">
    <w:abstractNumId w:val="105"/>
  </w:num>
  <w:num w:numId="110" w16cid:durableId="1173489643">
    <w:abstractNumId w:val="109"/>
  </w:num>
  <w:num w:numId="111" w16cid:durableId="2015526779">
    <w:abstractNumId w:val="39"/>
  </w:num>
  <w:num w:numId="112" w16cid:durableId="1579898352">
    <w:abstractNumId w:val="114"/>
  </w:num>
  <w:num w:numId="113" w16cid:durableId="787048323">
    <w:abstractNumId w:val="65"/>
  </w:num>
  <w:num w:numId="114" w16cid:durableId="1605915010">
    <w:abstractNumId w:val="129"/>
  </w:num>
  <w:num w:numId="115" w16cid:durableId="1105006187">
    <w:abstractNumId w:val="83"/>
  </w:num>
  <w:num w:numId="116" w16cid:durableId="1497956525">
    <w:abstractNumId w:val="23"/>
  </w:num>
  <w:num w:numId="117" w16cid:durableId="471673111">
    <w:abstractNumId w:val="18"/>
  </w:num>
  <w:num w:numId="118" w16cid:durableId="598559772">
    <w:abstractNumId w:val="27"/>
  </w:num>
  <w:num w:numId="119" w16cid:durableId="407532339">
    <w:abstractNumId w:val="87"/>
  </w:num>
  <w:num w:numId="120" w16cid:durableId="828399145">
    <w:abstractNumId w:val="20"/>
  </w:num>
  <w:num w:numId="121" w16cid:durableId="41095669">
    <w:abstractNumId w:val="107"/>
  </w:num>
  <w:num w:numId="122" w16cid:durableId="691497541">
    <w:abstractNumId w:val="141"/>
  </w:num>
  <w:num w:numId="123" w16cid:durableId="392626782">
    <w:abstractNumId w:val="103"/>
  </w:num>
  <w:num w:numId="124" w16cid:durableId="1893039175">
    <w:abstractNumId w:val="126"/>
  </w:num>
  <w:num w:numId="125" w16cid:durableId="1953899749">
    <w:abstractNumId w:val="4"/>
  </w:num>
  <w:num w:numId="126" w16cid:durableId="734821358">
    <w:abstractNumId w:val="3"/>
  </w:num>
  <w:num w:numId="127" w16cid:durableId="686248349">
    <w:abstractNumId w:val="89"/>
  </w:num>
  <w:num w:numId="128" w16cid:durableId="1099371711">
    <w:abstractNumId w:val="40"/>
  </w:num>
  <w:num w:numId="129" w16cid:durableId="582757400">
    <w:abstractNumId w:val="68"/>
  </w:num>
  <w:num w:numId="130" w16cid:durableId="1159152251">
    <w:abstractNumId w:val="98"/>
  </w:num>
  <w:num w:numId="131" w16cid:durableId="469565997">
    <w:abstractNumId w:val="15"/>
  </w:num>
  <w:num w:numId="132" w16cid:durableId="778261260">
    <w:abstractNumId w:val="127"/>
  </w:num>
  <w:num w:numId="133" w16cid:durableId="1113861128">
    <w:abstractNumId w:val="130"/>
  </w:num>
  <w:num w:numId="134" w16cid:durableId="1623003319">
    <w:abstractNumId w:val="66"/>
  </w:num>
  <w:num w:numId="135" w16cid:durableId="1689601127">
    <w:abstractNumId w:val="12"/>
  </w:num>
  <w:num w:numId="136" w16cid:durableId="1639601446">
    <w:abstractNumId w:val="82"/>
  </w:num>
  <w:num w:numId="137" w16cid:durableId="1220172646">
    <w:abstractNumId w:val="6"/>
  </w:num>
  <w:num w:numId="138" w16cid:durableId="386413486">
    <w:abstractNumId w:val="38"/>
  </w:num>
  <w:num w:numId="139" w16cid:durableId="1473643574">
    <w:abstractNumId w:val="16"/>
  </w:num>
  <w:num w:numId="140" w16cid:durableId="1041320108">
    <w:abstractNumId w:val="90"/>
  </w:num>
  <w:num w:numId="141" w16cid:durableId="749471320">
    <w:abstractNumId w:val="76"/>
  </w:num>
  <w:num w:numId="142" w16cid:durableId="171771696">
    <w:abstractNumId w:val="146"/>
  </w:num>
  <w:num w:numId="143" w16cid:durableId="1768229693">
    <w:abstractNumId w:val="115"/>
  </w:num>
  <w:num w:numId="144" w16cid:durableId="1255045559">
    <w:abstractNumId w:val="60"/>
  </w:num>
  <w:num w:numId="145" w16cid:durableId="1172112236">
    <w:abstractNumId w:val="137"/>
  </w:num>
  <w:num w:numId="146" w16cid:durableId="86198685">
    <w:abstractNumId w:val="61"/>
  </w:num>
  <w:num w:numId="147" w16cid:durableId="1405444407">
    <w:abstractNumId w:val="53"/>
  </w:num>
  <w:num w:numId="148" w16cid:durableId="1447967295">
    <w:abstractNumId w:val="123"/>
  </w:num>
  <w:num w:numId="149" w16cid:durableId="832182258">
    <w:abstractNumId w:val="59"/>
  </w:num>
  <w:num w:numId="150" w16cid:durableId="1660966386">
    <w:abstractNumId w:val="143"/>
  </w:num>
  <w:num w:numId="151" w16cid:durableId="1782531332">
    <w:abstractNumId w:val="29"/>
  </w:num>
  <w:num w:numId="152" w16cid:durableId="1704330566">
    <w:abstractNumId w:val="67"/>
  </w:num>
  <w:num w:numId="153" w16cid:durableId="147325752">
    <w:abstractNumId w:val="154"/>
  </w:num>
  <w:num w:numId="154" w16cid:durableId="536236590">
    <w:abstractNumId w:val="155"/>
  </w:num>
  <w:num w:numId="155" w16cid:durableId="1720934813">
    <w:abstractNumId w:val="50"/>
  </w:num>
  <w:num w:numId="156" w16cid:durableId="65344451">
    <w:abstractNumId w:val="108"/>
  </w:num>
  <w:num w:numId="157" w16cid:durableId="1673799556">
    <w:abstractNumId w:val="2"/>
  </w:num>
  <w:num w:numId="158" w16cid:durableId="464395463">
    <w:abstractNumId w:val="1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B4"/>
    <w:rsid w:val="00003793"/>
    <w:rsid w:val="0001307A"/>
    <w:rsid w:val="00017E2E"/>
    <w:rsid w:val="00022690"/>
    <w:rsid w:val="00026D2D"/>
    <w:rsid w:val="00030DB4"/>
    <w:rsid w:val="00032521"/>
    <w:rsid w:val="00047CF8"/>
    <w:rsid w:val="0007438D"/>
    <w:rsid w:val="000839F0"/>
    <w:rsid w:val="00087979"/>
    <w:rsid w:val="00095CDB"/>
    <w:rsid w:val="000A12E2"/>
    <w:rsid w:val="000D4820"/>
    <w:rsid w:val="000F0BC8"/>
    <w:rsid w:val="00110F96"/>
    <w:rsid w:val="00127A19"/>
    <w:rsid w:val="001401E3"/>
    <w:rsid w:val="0016489C"/>
    <w:rsid w:val="001715FA"/>
    <w:rsid w:val="0018797A"/>
    <w:rsid w:val="00191308"/>
    <w:rsid w:val="001B194A"/>
    <w:rsid w:val="001B2A5B"/>
    <w:rsid w:val="001C4F36"/>
    <w:rsid w:val="001D5BDE"/>
    <w:rsid w:val="001F5AA5"/>
    <w:rsid w:val="00205D1F"/>
    <w:rsid w:val="00210B49"/>
    <w:rsid w:val="00222008"/>
    <w:rsid w:val="00226959"/>
    <w:rsid w:val="0023373A"/>
    <w:rsid w:val="00250B58"/>
    <w:rsid w:val="00265DC1"/>
    <w:rsid w:val="002663B7"/>
    <w:rsid w:val="002664CF"/>
    <w:rsid w:val="002701D6"/>
    <w:rsid w:val="00277FFD"/>
    <w:rsid w:val="00290996"/>
    <w:rsid w:val="002942E5"/>
    <w:rsid w:val="002B54F4"/>
    <w:rsid w:val="002C2170"/>
    <w:rsid w:val="002C48EA"/>
    <w:rsid w:val="003114A0"/>
    <w:rsid w:val="003126F6"/>
    <w:rsid w:val="00330C48"/>
    <w:rsid w:val="00344753"/>
    <w:rsid w:val="00346880"/>
    <w:rsid w:val="00347111"/>
    <w:rsid w:val="003514DF"/>
    <w:rsid w:val="00352D6D"/>
    <w:rsid w:val="0036506F"/>
    <w:rsid w:val="003871D8"/>
    <w:rsid w:val="00392A10"/>
    <w:rsid w:val="003C3B9C"/>
    <w:rsid w:val="003F6060"/>
    <w:rsid w:val="003F60DC"/>
    <w:rsid w:val="00402842"/>
    <w:rsid w:val="0040512F"/>
    <w:rsid w:val="004227BD"/>
    <w:rsid w:val="004256BD"/>
    <w:rsid w:val="004414C4"/>
    <w:rsid w:val="00452F2B"/>
    <w:rsid w:val="00453C55"/>
    <w:rsid w:val="004625D1"/>
    <w:rsid w:val="0047348B"/>
    <w:rsid w:val="004758A7"/>
    <w:rsid w:val="004813AA"/>
    <w:rsid w:val="00482C8D"/>
    <w:rsid w:val="00485125"/>
    <w:rsid w:val="004A2E5F"/>
    <w:rsid w:val="004B3BE0"/>
    <w:rsid w:val="004D5954"/>
    <w:rsid w:val="004E5B83"/>
    <w:rsid w:val="004F3D13"/>
    <w:rsid w:val="004F4059"/>
    <w:rsid w:val="004F4B7D"/>
    <w:rsid w:val="00514996"/>
    <w:rsid w:val="00550A64"/>
    <w:rsid w:val="00571031"/>
    <w:rsid w:val="00597C8A"/>
    <w:rsid w:val="005B1449"/>
    <w:rsid w:val="005B4979"/>
    <w:rsid w:val="005B5F54"/>
    <w:rsid w:val="005B64EF"/>
    <w:rsid w:val="005D282D"/>
    <w:rsid w:val="005E111B"/>
    <w:rsid w:val="005F7223"/>
    <w:rsid w:val="00610E6E"/>
    <w:rsid w:val="00621D35"/>
    <w:rsid w:val="0062429C"/>
    <w:rsid w:val="00630401"/>
    <w:rsid w:val="00630A64"/>
    <w:rsid w:val="00654042"/>
    <w:rsid w:val="00656C32"/>
    <w:rsid w:val="0066501E"/>
    <w:rsid w:val="006662E3"/>
    <w:rsid w:val="00670551"/>
    <w:rsid w:val="006825B5"/>
    <w:rsid w:val="006B046C"/>
    <w:rsid w:val="006B5E9F"/>
    <w:rsid w:val="006C3921"/>
    <w:rsid w:val="006C7B11"/>
    <w:rsid w:val="0070117A"/>
    <w:rsid w:val="0070375B"/>
    <w:rsid w:val="00710C25"/>
    <w:rsid w:val="00712557"/>
    <w:rsid w:val="007201D8"/>
    <w:rsid w:val="00724276"/>
    <w:rsid w:val="007468A3"/>
    <w:rsid w:val="00753CF3"/>
    <w:rsid w:val="0078056B"/>
    <w:rsid w:val="00782B6E"/>
    <w:rsid w:val="00786693"/>
    <w:rsid w:val="007868F0"/>
    <w:rsid w:val="007949FD"/>
    <w:rsid w:val="007C46BC"/>
    <w:rsid w:val="007F7484"/>
    <w:rsid w:val="00832DC3"/>
    <w:rsid w:val="00871E57"/>
    <w:rsid w:val="00884CD0"/>
    <w:rsid w:val="0088640E"/>
    <w:rsid w:val="0089001A"/>
    <w:rsid w:val="0089663C"/>
    <w:rsid w:val="0089767B"/>
    <w:rsid w:val="008A45F1"/>
    <w:rsid w:val="008A4C3D"/>
    <w:rsid w:val="008A7648"/>
    <w:rsid w:val="008B1D02"/>
    <w:rsid w:val="008B271B"/>
    <w:rsid w:val="008D171B"/>
    <w:rsid w:val="008E347D"/>
    <w:rsid w:val="008E7D92"/>
    <w:rsid w:val="009455FC"/>
    <w:rsid w:val="0094698A"/>
    <w:rsid w:val="00950E79"/>
    <w:rsid w:val="00952D21"/>
    <w:rsid w:val="00953658"/>
    <w:rsid w:val="00970911"/>
    <w:rsid w:val="00972491"/>
    <w:rsid w:val="009737E3"/>
    <w:rsid w:val="00975786"/>
    <w:rsid w:val="009A2892"/>
    <w:rsid w:val="009A3E64"/>
    <w:rsid w:val="009A6C5E"/>
    <w:rsid w:val="009A7F61"/>
    <w:rsid w:val="009B7E22"/>
    <w:rsid w:val="009D72CE"/>
    <w:rsid w:val="009E348C"/>
    <w:rsid w:val="00A020E8"/>
    <w:rsid w:val="00A23945"/>
    <w:rsid w:val="00A4017F"/>
    <w:rsid w:val="00A95F95"/>
    <w:rsid w:val="00AC1307"/>
    <w:rsid w:val="00AC34C9"/>
    <w:rsid w:val="00AD6CF3"/>
    <w:rsid w:val="00AE29EB"/>
    <w:rsid w:val="00AF3C3B"/>
    <w:rsid w:val="00AF53D5"/>
    <w:rsid w:val="00B540E8"/>
    <w:rsid w:val="00B5794C"/>
    <w:rsid w:val="00B63B85"/>
    <w:rsid w:val="00B87773"/>
    <w:rsid w:val="00B97A22"/>
    <w:rsid w:val="00BA157A"/>
    <w:rsid w:val="00BA7AE0"/>
    <w:rsid w:val="00BB1946"/>
    <w:rsid w:val="00BD0CB4"/>
    <w:rsid w:val="00BF0FCF"/>
    <w:rsid w:val="00C02896"/>
    <w:rsid w:val="00C14580"/>
    <w:rsid w:val="00C17F60"/>
    <w:rsid w:val="00C27F85"/>
    <w:rsid w:val="00C5378D"/>
    <w:rsid w:val="00C94CAE"/>
    <w:rsid w:val="00C9529C"/>
    <w:rsid w:val="00C97714"/>
    <w:rsid w:val="00CC6176"/>
    <w:rsid w:val="00CC6DDF"/>
    <w:rsid w:val="00CD2C7D"/>
    <w:rsid w:val="00CD7D9C"/>
    <w:rsid w:val="00CE7ADF"/>
    <w:rsid w:val="00CF7E2B"/>
    <w:rsid w:val="00D12B47"/>
    <w:rsid w:val="00D278E1"/>
    <w:rsid w:val="00D40A1B"/>
    <w:rsid w:val="00D57377"/>
    <w:rsid w:val="00D61B6C"/>
    <w:rsid w:val="00D72EE9"/>
    <w:rsid w:val="00D83A03"/>
    <w:rsid w:val="00DA42B2"/>
    <w:rsid w:val="00DA5450"/>
    <w:rsid w:val="00DA660A"/>
    <w:rsid w:val="00DB5A2B"/>
    <w:rsid w:val="00DE5336"/>
    <w:rsid w:val="00DF5861"/>
    <w:rsid w:val="00E10289"/>
    <w:rsid w:val="00E20C4B"/>
    <w:rsid w:val="00E4243E"/>
    <w:rsid w:val="00E66FC7"/>
    <w:rsid w:val="00E702A0"/>
    <w:rsid w:val="00E7164B"/>
    <w:rsid w:val="00E86DB9"/>
    <w:rsid w:val="00EC450E"/>
    <w:rsid w:val="00EE5F98"/>
    <w:rsid w:val="00F13FDF"/>
    <w:rsid w:val="00F202BD"/>
    <w:rsid w:val="00F229C3"/>
    <w:rsid w:val="00F276E4"/>
    <w:rsid w:val="00F5148D"/>
    <w:rsid w:val="00F5301C"/>
    <w:rsid w:val="00F6234B"/>
    <w:rsid w:val="00F67B74"/>
    <w:rsid w:val="00F67FEA"/>
    <w:rsid w:val="00F8798A"/>
    <w:rsid w:val="00FB60C1"/>
    <w:rsid w:val="00FC2438"/>
    <w:rsid w:val="00FD1FC2"/>
    <w:rsid w:val="00FD68B7"/>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716CD"/>
  <w15:docId w15:val="{FBCDFE12-FC61-4C13-9FDA-F3F65FBA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5125"/>
    <w:pPr>
      <w:spacing w:line="266" w:lineRule="exact"/>
      <w:jc w:val="both"/>
    </w:pPr>
    <w:rPr>
      <w:rFonts w:ascii="Times New Roman" w:hAnsi="Times New Roman"/>
      <w:color w:val="000000"/>
    </w:rPr>
  </w:style>
  <w:style w:type="paragraph" w:styleId="Nagwek1">
    <w:name w:val="heading 1"/>
    <w:basedOn w:val="Normalny"/>
    <w:next w:val="Normalny"/>
    <w:link w:val="Nagwek1Znak"/>
    <w:uiPriority w:val="9"/>
    <w:qFormat/>
    <w:rsid w:val="00630A64"/>
    <w:pPr>
      <w:keepNext/>
      <w:keepLines/>
      <w:spacing w:before="240" w:after="240"/>
      <w:outlineLvl w:val="0"/>
    </w:pPr>
    <w:rPr>
      <w:rFonts w:eastAsiaTheme="majorEastAsia" w:cstheme="majorBidi"/>
      <w:b/>
      <w:color w:val="auto"/>
      <w:sz w:val="32"/>
      <w:szCs w:val="32"/>
    </w:rPr>
  </w:style>
  <w:style w:type="paragraph" w:styleId="Nagwek2">
    <w:name w:val="heading 2"/>
    <w:basedOn w:val="Normalny"/>
    <w:next w:val="Normalny"/>
    <w:link w:val="Nagwek2Znak"/>
    <w:uiPriority w:val="9"/>
    <w:unhideWhenUsed/>
    <w:qFormat/>
    <w:rsid w:val="00630A64"/>
    <w:pPr>
      <w:keepNext/>
      <w:keepLines/>
      <w:spacing w:before="120" w:after="120"/>
      <w:outlineLvl w:val="1"/>
    </w:pPr>
    <w:rPr>
      <w:rFonts w:eastAsiaTheme="majorEastAsia" w:cstheme="majorBidi"/>
      <w:b/>
      <w:color w:val="auto"/>
      <w:sz w:val="28"/>
      <w:szCs w:val="26"/>
    </w:rPr>
  </w:style>
  <w:style w:type="paragraph" w:styleId="Nagwek3">
    <w:name w:val="heading 3"/>
    <w:basedOn w:val="Normalny"/>
    <w:next w:val="Normalny"/>
    <w:link w:val="Nagwek3Znak"/>
    <w:uiPriority w:val="9"/>
    <w:unhideWhenUsed/>
    <w:qFormat/>
    <w:rsid w:val="003126F6"/>
    <w:pPr>
      <w:keepNext/>
      <w:keepLines/>
      <w:spacing w:before="60" w:after="60"/>
      <w:outlineLvl w:val="2"/>
    </w:pPr>
    <w:rPr>
      <w:rFonts w:eastAsiaTheme="majorEastAsia" w:cstheme="majorBidi"/>
      <w:b/>
      <w:color w:val="auto"/>
      <w:sz w:val="26"/>
    </w:rPr>
  </w:style>
  <w:style w:type="paragraph" w:styleId="Nagwek4">
    <w:name w:val="heading 4"/>
    <w:basedOn w:val="Normalny"/>
    <w:next w:val="Normalny"/>
    <w:link w:val="Nagwek4Znak"/>
    <w:uiPriority w:val="9"/>
    <w:unhideWhenUsed/>
    <w:qFormat/>
    <w:rsid w:val="00AC34C9"/>
    <w:pPr>
      <w:keepNext/>
      <w:keepLines/>
      <w:spacing w:before="40"/>
      <w:outlineLvl w:val="3"/>
    </w:pPr>
    <w:rPr>
      <w:rFonts w:eastAsiaTheme="majorEastAsia" w:cstheme="majorBidi"/>
      <w:b/>
      <w:iC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Teksttreci3Exact">
    <w:name w:val="Tekst treści (3) Exact"/>
    <w:basedOn w:val="Domylnaczcionkaakapitu"/>
    <w:link w:val="Teksttreci3"/>
    <w:rPr>
      <w:rFonts w:ascii="Arial" w:eastAsia="Arial" w:hAnsi="Arial" w:cs="Arial"/>
      <w:b/>
      <w:bCs/>
      <w:i w:val="0"/>
      <w:iCs w:val="0"/>
      <w:smallCaps w:val="0"/>
      <w:strike w:val="0"/>
      <w:spacing w:val="13"/>
      <w:u w:val="non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pacing w:val="20"/>
      <w:sz w:val="32"/>
      <w:szCs w:val="32"/>
      <w:u w:val="none"/>
    </w:rPr>
  </w:style>
  <w:style w:type="character" w:customStyle="1" w:styleId="Teksttreci21">
    <w:name w:val="Tekst treści (2)"/>
    <w:basedOn w:val="Teksttreci2"/>
    <w:rPr>
      <w:rFonts w:ascii="Times New Roman" w:eastAsia="Times New Roman" w:hAnsi="Times New Roman" w:cs="Times New Roman"/>
      <w:b/>
      <w:bCs/>
      <w:i w:val="0"/>
      <w:iCs w:val="0"/>
      <w:smallCaps w:val="0"/>
      <w:strike w:val="0"/>
      <w:color w:val="000000"/>
      <w:spacing w:val="20"/>
      <w:w w:val="100"/>
      <w:position w:val="0"/>
      <w:sz w:val="32"/>
      <w:szCs w:val="32"/>
      <w:u w:val="none"/>
      <w:lang w:val="pl-PL" w:eastAsia="pl-PL" w:bidi="pl-PL"/>
    </w:rPr>
  </w:style>
  <w:style w:type="character" w:customStyle="1" w:styleId="Teksttreci214ptOdstpy0pt">
    <w:name w:val="Tekst treści (2) + 14 pt;Odstępy 0 pt"/>
    <w:basedOn w:val="Teksttreci2"/>
    <w:rPr>
      <w:rFonts w:ascii="Times New Roman" w:eastAsia="Times New Roman" w:hAnsi="Times New Roman" w:cs="Times New Roman"/>
      <w:b/>
      <w:bCs/>
      <w:i w:val="0"/>
      <w:iCs w:val="0"/>
      <w:smallCaps w:val="0"/>
      <w:strike w:val="0"/>
      <w:color w:val="000000"/>
      <w:spacing w:val="10"/>
      <w:w w:val="100"/>
      <w:position w:val="0"/>
      <w:sz w:val="28"/>
      <w:szCs w:val="28"/>
      <w:u w:val="none"/>
      <w:lang w:val="pl-PL" w:eastAsia="pl-PL" w:bidi="pl-PL"/>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Calibri11ptKursywaOdstpy0pt">
    <w:name w:val="Tekst treści + Calibri;11 pt;Kursywa;Odstępy 0 pt"/>
    <w:basedOn w:val="Teksttreci"/>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1">
    <w:name w:val="Tekst treści"/>
    <w:basedOn w:val="Teksttreci"/>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CandaraOdstpy0pt">
    <w:name w:val="Tekst treści + Candara;Odstępy 0 pt"/>
    <w:basedOn w:val="Teksttreci"/>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Teksttreci8Exact">
    <w:name w:val="Tekst treści (8) Exact"/>
    <w:basedOn w:val="Domylnaczcionkaakapitu"/>
    <w:link w:val="Teksttreci8"/>
    <w:rPr>
      <w:rFonts w:ascii="Arial" w:eastAsia="Arial" w:hAnsi="Arial" w:cs="Arial"/>
      <w:b/>
      <w:bCs/>
      <w:i w:val="0"/>
      <w:iCs w:val="0"/>
      <w:smallCaps w:val="0"/>
      <w:strike w:val="0"/>
      <w:spacing w:val="13"/>
      <w:sz w:val="32"/>
      <w:szCs w:val="32"/>
      <w:u w:val="none"/>
    </w:rPr>
  </w:style>
  <w:style w:type="character" w:customStyle="1" w:styleId="Teksttreci8Odstpy3ptExact">
    <w:name w:val="Tekst treści (8) + Odstępy 3 pt Exact"/>
    <w:basedOn w:val="Teksttreci8Exact"/>
    <w:rPr>
      <w:rFonts w:ascii="Arial" w:eastAsia="Arial" w:hAnsi="Arial" w:cs="Arial"/>
      <w:b/>
      <w:bCs/>
      <w:i w:val="0"/>
      <w:iCs w:val="0"/>
      <w:smallCaps w:val="0"/>
      <w:strike w:val="0"/>
      <w:color w:val="000000"/>
      <w:spacing w:val="73"/>
      <w:w w:val="100"/>
      <w:position w:val="0"/>
      <w:sz w:val="32"/>
      <w:szCs w:val="32"/>
      <w:u w:val="none"/>
      <w:lang w:val="pl-PL" w:eastAsia="pl-PL" w:bidi="pl-PL"/>
    </w:rPr>
  </w:style>
  <w:style w:type="character" w:customStyle="1" w:styleId="Teksttreci9Exact">
    <w:name w:val="Tekst treści (9) Exact"/>
    <w:basedOn w:val="Domylnaczcionkaakapitu"/>
    <w:rPr>
      <w:rFonts w:ascii="Times New Roman" w:eastAsia="Times New Roman" w:hAnsi="Times New Roman" w:cs="Times New Roman"/>
      <w:b w:val="0"/>
      <w:bCs w:val="0"/>
      <w:i w:val="0"/>
      <w:iCs w:val="0"/>
      <w:smallCaps w:val="0"/>
      <w:strike w:val="0"/>
      <w:spacing w:val="-8"/>
      <w:sz w:val="10"/>
      <w:szCs w:val="10"/>
      <w:u w:val="none"/>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pacing w:val="30"/>
      <w:sz w:val="38"/>
      <w:szCs w:val="38"/>
      <w:u w:val="none"/>
    </w:rPr>
  </w:style>
  <w:style w:type="character" w:customStyle="1" w:styleId="Teksttreci22">
    <w:name w:val="Tekst treści (2)"/>
    <w:basedOn w:val="Teksttreci2"/>
    <w:rPr>
      <w:rFonts w:ascii="Times New Roman" w:eastAsia="Times New Roman" w:hAnsi="Times New Roman" w:cs="Times New Roman"/>
      <w:b/>
      <w:bCs/>
      <w:i w:val="0"/>
      <w:iCs w:val="0"/>
      <w:smallCaps w:val="0"/>
      <w:strike w:val="0"/>
      <w:color w:val="000000"/>
      <w:spacing w:val="20"/>
      <w:w w:val="100"/>
      <w:position w:val="0"/>
      <w:sz w:val="32"/>
      <w:szCs w:val="32"/>
      <w:u w:val="singl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20"/>
      <w:sz w:val="32"/>
      <w:szCs w:val="32"/>
      <w:u w:val="none"/>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20"/>
      <w:w w:val="100"/>
      <w:position w:val="0"/>
      <w:sz w:val="32"/>
      <w:szCs w:val="32"/>
      <w:u w:val="single"/>
      <w:lang w:val="pl-PL" w:eastAsia="pl-PL" w:bidi="pl-PL"/>
    </w:rPr>
  </w:style>
  <w:style w:type="character" w:customStyle="1" w:styleId="Nagwek20">
    <w:name w:val="Nagłówek #2_"/>
    <w:basedOn w:val="Domylnaczcionkaakapitu"/>
    <w:link w:val="Nagwek21"/>
    <w:rPr>
      <w:rFonts w:ascii="Arial" w:eastAsia="Arial" w:hAnsi="Arial" w:cs="Arial"/>
      <w:b/>
      <w:bCs/>
      <w:i w:val="0"/>
      <w:iCs w:val="0"/>
      <w:smallCaps w:val="0"/>
      <w:strike w:val="0"/>
      <w:spacing w:val="10"/>
      <w:sz w:val="34"/>
      <w:szCs w:val="34"/>
      <w:u w:val="none"/>
    </w:rPr>
  </w:style>
  <w:style w:type="character" w:customStyle="1" w:styleId="Teksttreci5">
    <w:name w:val="Tekst treści (5)_"/>
    <w:basedOn w:val="Domylnaczcionkaakapitu"/>
    <w:link w:val="Teksttreci50"/>
    <w:rPr>
      <w:rFonts w:ascii="Calibri" w:eastAsia="Calibri" w:hAnsi="Calibri" w:cs="Calibri"/>
      <w:b w:val="0"/>
      <w:bCs w:val="0"/>
      <w:i/>
      <w:iCs/>
      <w:smallCaps w:val="0"/>
      <w:strike w:val="0"/>
      <w:spacing w:val="-10"/>
      <w:u w:val="none"/>
    </w:rPr>
  </w:style>
  <w:style w:type="character" w:customStyle="1" w:styleId="Teksttreci51">
    <w:name w:val="Tekst treści (5)"/>
    <w:basedOn w:val="Teksttreci5"/>
    <w:rPr>
      <w:rFonts w:ascii="Calibri" w:eastAsia="Calibri" w:hAnsi="Calibri" w:cs="Calibri"/>
      <w:b w:val="0"/>
      <w:bCs w:val="0"/>
      <w:i/>
      <w:iCs/>
      <w:smallCaps w:val="0"/>
      <w:strike/>
      <w:color w:val="000000"/>
      <w:spacing w:val="-10"/>
      <w:w w:val="100"/>
      <w:position w:val="0"/>
      <w:sz w:val="24"/>
      <w:szCs w:val="24"/>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bCs/>
      <w:i w:val="0"/>
      <w:iCs w:val="0"/>
      <w:smallCaps w:val="0"/>
      <w:strike w:val="0"/>
      <w:spacing w:val="10"/>
      <w:sz w:val="20"/>
      <w:szCs w:val="20"/>
      <w:u w:val="none"/>
    </w:rPr>
  </w:style>
  <w:style w:type="character" w:customStyle="1" w:styleId="Teksttreci6Calibri12ptBezpogrubieniaKursywaOdstpy0pt">
    <w:name w:val="Tekst treści (6) + Calibri;12 pt;Bez pogrubienia;Kursywa;Odstępy 0 pt"/>
    <w:basedOn w:val="Teksttreci6"/>
    <w:rPr>
      <w:rFonts w:ascii="Calibri" w:eastAsia="Calibri" w:hAnsi="Calibri" w:cs="Calibri"/>
      <w:b/>
      <w:bCs/>
      <w:i/>
      <w:iCs/>
      <w:smallCaps w:val="0"/>
      <w:strike/>
      <w:color w:val="000000"/>
      <w:spacing w:val="-10"/>
      <w:w w:val="100"/>
      <w:position w:val="0"/>
      <w:sz w:val="24"/>
      <w:szCs w:val="24"/>
      <w:u w:val="none"/>
      <w:lang w:val="pl-PL" w:eastAsia="pl-PL" w:bidi="pl-PL"/>
    </w:rPr>
  </w:style>
  <w:style w:type="character" w:customStyle="1" w:styleId="Teksttreci611ptBezpogrubieniaOdstpy0pt">
    <w:name w:val="Tekst treści (6) + 11 pt;Bez pogrubienia;Odstępy 0 pt"/>
    <w:basedOn w:val="Teksttreci6"/>
    <w:rPr>
      <w:rFonts w:ascii="Times New Roman" w:eastAsia="Times New Roman" w:hAnsi="Times New Roman" w:cs="Times New Roman"/>
      <w:b/>
      <w:bCs/>
      <w:i w:val="0"/>
      <w:iCs w:val="0"/>
      <w:smallCaps w:val="0"/>
      <w:strike/>
      <w:color w:val="000000"/>
      <w:spacing w:val="0"/>
      <w:w w:val="100"/>
      <w:position w:val="0"/>
      <w:sz w:val="22"/>
      <w:szCs w:val="22"/>
      <w:u w:val="none"/>
      <w:lang w:val="pl-PL" w:eastAsia="pl-PL" w:bidi="pl-PL"/>
    </w:rPr>
  </w:style>
  <w:style w:type="character" w:customStyle="1" w:styleId="Teksttreci611ptBezpogrubieniaOdstpy0pt0">
    <w:name w:val="Tekst treści (6) + 11 pt;Bez pogrubienia;Odstępy 0 pt"/>
    <w:basedOn w:val="Teksttreci6"/>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1">
    <w:name w:val="Tekst treści (6)"/>
    <w:basedOn w:val="Teksttreci6"/>
    <w:rPr>
      <w:rFonts w:ascii="Times New Roman" w:eastAsia="Times New Roman" w:hAnsi="Times New Roman" w:cs="Times New Roman"/>
      <w:b/>
      <w:bCs/>
      <w:i w:val="0"/>
      <w:iCs w:val="0"/>
      <w:smallCaps w:val="0"/>
      <w:strike w:val="0"/>
      <w:color w:val="000000"/>
      <w:spacing w:val="10"/>
      <w:w w:val="100"/>
      <w:position w:val="0"/>
      <w:sz w:val="20"/>
      <w:szCs w:val="20"/>
      <w:u w:val="single"/>
      <w:lang w:val="pl-PL" w:eastAsia="pl-PL" w:bidi="pl-PL"/>
    </w:rPr>
  </w:style>
  <w:style w:type="character" w:customStyle="1" w:styleId="Teksttreci5Odstpy1pt">
    <w:name w:val="Tekst treści (5) + Odstępy 1 pt"/>
    <w:basedOn w:val="Teksttreci5"/>
    <w:rPr>
      <w:rFonts w:ascii="Calibri" w:eastAsia="Calibri" w:hAnsi="Calibri" w:cs="Calibri"/>
      <w:b w:val="0"/>
      <w:bCs w:val="0"/>
      <w:i/>
      <w:iCs/>
      <w:smallCaps w:val="0"/>
      <w:strike/>
      <w:color w:val="000000"/>
      <w:spacing w:val="20"/>
      <w:w w:val="100"/>
      <w:position w:val="0"/>
      <w:sz w:val="24"/>
      <w:szCs w:val="24"/>
      <w:u w:val="none"/>
      <w:lang w:val="pl-PL" w:eastAsia="pl-PL" w:bidi="pl-PL"/>
    </w:rPr>
  </w:style>
  <w:style w:type="character" w:customStyle="1" w:styleId="Teksttreci5Odstpy1pt0">
    <w:name w:val="Tekst treści (5) + Odstępy 1 pt"/>
    <w:basedOn w:val="Teksttreci5"/>
    <w:rPr>
      <w:rFonts w:ascii="Calibri" w:eastAsia="Calibri" w:hAnsi="Calibri" w:cs="Calibri"/>
      <w:b w:val="0"/>
      <w:bCs w:val="0"/>
      <w:i/>
      <w:iCs/>
      <w:smallCaps w:val="0"/>
      <w:strike w:val="0"/>
      <w:color w:val="000000"/>
      <w:spacing w:val="20"/>
      <w:w w:val="100"/>
      <w:position w:val="0"/>
      <w:sz w:val="24"/>
      <w:szCs w:val="24"/>
      <w:u w:val="none"/>
    </w:rPr>
  </w:style>
  <w:style w:type="character" w:customStyle="1" w:styleId="PogrubienieTeksttreci5TimesNewRoman10ptBezkursywyOdstpy0pt">
    <w:name w:val="Pogrubienie;Tekst treści (5) + Times New Roman;10 pt;Bez kursywy;Odstępy 0 pt"/>
    <w:basedOn w:val="Teksttreci5"/>
    <w:rPr>
      <w:rFonts w:ascii="Times New Roman" w:eastAsia="Times New Roman" w:hAnsi="Times New Roman" w:cs="Times New Roman"/>
      <w:b/>
      <w:bCs/>
      <w:i/>
      <w:iCs/>
      <w:smallCaps w:val="0"/>
      <w:strike w:val="0"/>
      <w:color w:val="000000"/>
      <w:spacing w:val="10"/>
      <w:w w:val="100"/>
      <w:position w:val="0"/>
      <w:sz w:val="20"/>
      <w:szCs w:val="20"/>
      <w:u w:val="single"/>
      <w:lang w:val="pl-PL" w:eastAsia="pl-PL" w:bidi="pl-PL"/>
    </w:rPr>
  </w:style>
  <w:style w:type="character" w:customStyle="1" w:styleId="PogrubienieTeksttreci5TimesNewRoman10ptBezkursywyOdstpy0pt0">
    <w:name w:val="Pogrubienie;Tekst treści (5) + Times New Roman;10 pt;Bez kursywy;Odstępy 0 pt"/>
    <w:basedOn w:val="Teksttreci5"/>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PogrubienieTeksttreci5TimesNewRoman10ptBezkursywyOdstpy0pt1">
    <w:name w:val="Pogrubienie;Tekst treści (5) + Times New Roman;10 pt;Bez kursywy;Odstępy 0 pt"/>
    <w:basedOn w:val="Teksttreci5"/>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3"/>
      <w:szCs w:val="23"/>
      <w:u w:val="none"/>
    </w:rPr>
  </w:style>
  <w:style w:type="character" w:customStyle="1" w:styleId="Teksttreci71">
    <w:name w:val="Tekst treści (7)"/>
    <w:basedOn w:val="Teksttreci7"/>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Exact">
    <w:name w:val="Tekst treści Exact"/>
    <w:basedOn w:val="Domylnaczcionkaakapitu"/>
    <w:rPr>
      <w:rFonts w:ascii="Times New Roman" w:eastAsia="Times New Roman" w:hAnsi="Times New Roman" w:cs="Times New Roman"/>
      <w:b w:val="0"/>
      <w:bCs w:val="0"/>
      <w:i w:val="0"/>
      <w:iCs w:val="0"/>
      <w:smallCaps w:val="0"/>
      <w:strike w:val="0"/>
      <w:spacing w:val="13"/>
      <w:sz w:val="19"/>
      <w:szCs w:val="19"/>
      <w:u w:val="none"/>
    </w:rPr>
  </w:style>
  <w:style w:type="character" w:customStyle="1" w:styleId="Nagwek30">
    <w:name w:val="Nagłówek #3_"/>
    <w:basedOn w:val="Domylnaczcionkaakapitu"/>
    <w:link w:val="Nagwek31"/>
    <w:rPr>
      <w:rFonts w:ascii="Times New Roman" w:eastAsia="Times New Roman" w:hAnsi="Times New Roman" w:cs="Times New Roman"/>
      <w:b/>
      <w:bCs/>
      <w:i w:val="0"/>
      <w:iCs w:val="0"/>
      <w:smallCaps w:val="0"/>
      <w:strike w:val="0"/>
      <w:spacing w:val="10"/>
      <w:sz w:val="28"/>
      <w:szCs w:val="28"/>
      <w:u w:val="none"/>
    </w:rPr>
  </w:style>
  <w:style w:type="character" w:customStyle="1" w:styleId="Spistreci5Znak">
    <w:name w:val="Spis treści 5 Znak"/>
    <w:basedOn w:val="Domylnaczcionkaakapitu"/>
    <w:link w:val="Spistreci5"/>
    <w:rPr>
      <w:rFonts w:asciiTheme="minorHAnsi" w:hAnsiTheme="minorHAnsi" w:cstheme="minorHAnsi"/>
      <w:color w:val="000000"/>
      <w:sz w:val="20"/>
      <w:szCs w:val="20"/>
    </w:rPr>
  </w:style>
  <w:style w:type="character" w:customStyle="1" w:styleId="SpistreciMaelitery">
    <w:name w:val="Spis treści + Małe litery"/>
    <w:basedOn w:val="Spistreci5Znak"/>
    <w:rPr>
      <w:rFonts w:ascii="Times New Roman" w:eastAsia="Times New Roman" w:hAnsi="Times New Roman" w:cs="Times New Roman"/>
      <w:b w:val="0"/>
      <w:bCs w:val="0"/>
      <w:i w:val="0"/>
      <w:iCs w:val="0"/>
      <w:smallCaps/>
      <w:strike w:val="0"/>
      <w:color w:val="000000"/>
      <w:spacing w:val="20"/>
      <w:w w:val="100"/>
      <w:position w:val="0"/>
      <w:sz w:val="15"/>
      <w:szCs w:val="15"/>
      <w:u w:val="none"/>
      <w:lang w:val="pl-PL" w:eastAsia="pl-PL" w:bidi="pl-PL"/>
    </w:rPr>
  </w:style>
  <w:style w:type="character" w:customStyle="1" w:styleId="Spistreci6Znak">
    <w:name w:val="Spis treści 6 Znak"/>
    <w:basedOn w:val="Domylnaczcionkaakapitu"/>
    <w:link w:val="Spistreci6"/>
    <w:rPr>
      <w:rFonts w:asciiTheme="minorHAnsi" w:hAnsiTheme="minorHAnsi" w:cstheme="minorHAnsi"/>
      <w:color w:val="000000"/>
      <w:sz w:val="20"/>
      <w:szCs w:val="20"/>
    </w:rPr>
  </w:style>
  <w:style w:type="character" w:customStyle="1" w:styleId="Spistreci2Calibri85ptBezkursywy">
    <w:name w:val="Spis treści (2) + Calibri;8;5 pt;Bez kursywy"/>
    <w:basedOn w:val="Spistreci6Znak"/>
    <w:rPr>
      <w:rFonts w:ascii="Calibri" w:eastAsia="Calibri" w:hAnsi="Calibri" w:cs="Calibri"/>
      <w:b w:val="0"/>
      <w:bCs w:val="0"/>
      <w:i w:val="0"/>
      <w:iCs w:val="0"/>
      <w:smallCaps w:val="0"/>
      <w:strike w:val="0"/>
      <w:color w:val="000000"/>
      <w:spacing w:val="0"/>
      <w:w w:val="100"/>
      <w:position w:val="0"/>
      <w:sz w:val="17"/>
      <w:szCs w:val="17"/>
      <w:u w:val="none"/>
      <w:lang w:val="pl-PL" w:eastAsia="pl-PL" w:bidi="pl-PL"/>
    </w:rPr>
  </w:style>
  <w:style w:type="character" w:customStyle="1" w:styleId="Spistreci85ptOdstpy0pt">
    <w:name w:val="Spis treści + 8;5 pt;Odstępy 0 pt"/>
    <w:basedOn w:val="Spistreci5Znak"/>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275ptBezkursywyOdstpy1pt">
    <w:name w:val="Spis treści (2) + 7;5 pt;Bez kursywy;Odstępy 1 pt"/>
    <w:basedOn w:val="Spistreci6Znak"/>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pl-PL" w:eastAsia="pl-PL" w:bidi="pl-PL"/>
    </w:rPr>
  </w:style>
  <w:style w:type="character" w:customStyle="1" w:styleId="SpistreciBookmanOldStyle9ptKursywaOdstpy0pt">
    <w:name w:val="Spis treści + Bookman Old Style;9 pt;Kursywa;Odstępy 0 pt"/>
    <w:basedOn w:val="Spistreci5Znak"/>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Calibri95ptKursywaOdstpy0pt">
    <w:name w:val="Spis treści + Calibri;9;5 pt;Kursywa;Odstępy 0 pt"/>
    <w:basedOn w:val="Spistreci5Znak"/>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Spistreci2Odstpy1pt">
    <w:name w:val="Spis treści (2) + Odstępy 1 pt"/>
    <w:basedOn w:val="Spistreci6Znak"/>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pl-PL" w:eastAsia="pl-PL" w:bidi="pl-PL"/>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pacing w:val="10"/>
      <w:sz w:val="28"/>
      <w:szCs w:val="28"/>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Nagwek6">
    <w:name w:val="Nagłówek #6_"/>
    <w:basedOn w:val="Domylnaczcionkaakapitu"/>
    <w:link w:val="Nagwek60"/>
    <w:rPr>
      <w:rFonts w:ascii="Times New Roman" w:eastAsia="Times New Roman" w:hAnsi="Times New Roman" w:cs="Times New Roman"/>
      <w:b/>
      <w:bCs/>
      <w:i w:val="0"/>
      <w:iCs w:val="0"/>
      <w:smallCaps w:val="0"/>
      <w:strike w:val="0"/>
      <w:u w:val="none"/>
    </w:rPr>
  </w:style>
  <w:style w:type="character" w:customStyle="1" w:styleId="TeksttreciArial95ptKursywaOdstpy0pt">
    <w:name w:val="Tekst treści + Arial;9;5 pt;Kursywa;Odstępy 0 pt"/>
    <w:basedOn w:val="Teksttreci"/>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TeksttreciArial95ptKursywaOdstpy0pt0">
    <w:name w:val="Tekst treści + Arial;9;5 pt;Kursywa;Odstępy 0 pt"/>
    <w:basedOn w:val="Teksttreci"/>
    <w:rPr>
      <w:rFonts w:ascii="Arial" w:eastAsia="Arial" w:hAnsi="Arial" w:cs="Arial"/>
      <w:b w:val="0"/>
      <w:bCs w:val="0"/>
      <w:i/>
      <w:iCs/>
      <w:smallCaps w:val="0"/>
      <w:strike/>
      <w:color w:val="000000"/>
      <w:spacing w:val="0"/>
      <w:w w:val="100"/>
      <w:position w:val="0"/>
      <w:sz w:val="19"/>
      <w:szCs w:val="19"/>
      <w:u w:val="none"/>
      <w:lang w:val="pl-PL" w:eastAsia="pl-PL" w:bidi="pl-PL"/>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Pogrubienie0">
    <w:name w:val="Tekst treści + Pogrubienie"/>
    <w:basedOn w:val="Teksttreci"/>
    <w:rPr>
      <w:rFonts w:ascii="Times New Roman" w:eastAsia="Times New Roman" w:hAnsi="Times New Roman" w:cs="Times New Roman"/>
      <w:b/>
      <w:bCs/>
      <w:i w:val="0"/>
      <w:iCs w:val="0"/>
      <w:smallCaps w:val="0"/>
      <w:strike w:val="0"/>
      <w:color w:val="000000"/>
      <w:spacing w:val="10"/>
      <w:w w:val="100"/>
      <w:position w:val="0"/>
      <w:sz w:val="20"/>
      <w:szCs w:val="20"/>
      <w:u w:val="single"/>
      <w:lang w:val="pl-PL" w:eastAsia="pl-PL" w:bidi="pl-PL"/>
    </w:rPr>
  </w:style>
  <w:style w:type="character" w:customStyle="1" w:styleId="Nagweklubstopka2">
    <w:name w:val="Nagłówek lub stopka"/>
    <w:basedOn w:val="Nagweklubstopk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10">
    <w:name w:val="Tekst treści (10)_"/>
    <w:basedOn w:val="Domylnaczcionkaakapitu"/>
    <w:link w:val="Teksttreci100"/>
    <w:rPr>
      <w:rFonts w:ascii="Arial" w:eastAsia="Arial" w:hAnsi="Arial" w:cs="Arial"/>
      <w:b w:val="0"/>
      <w:bCs w:val="0"/>
      <w:i/>
      <w:iCs/>
      <w:smallCaps w:val="0"/>
      <w:strike w:val="0"/>
      <w:sz w:val="19"/>
      <w:szCs w:val="19"/>
      <w:u w:val="none"/>
    </w:rPr>
  </w:style>
  <w:style w:type="character" w:customStyle="1" w:styleId="PogrubienieTeksttreci10TimesNewRoman10ptBezkursywyOdstpy0pt">
    <w:name w:val="Pogrubienie;Tekst treści (10) + Times New Roman;10 pt;Bez kursywy;Odstępy 0 pt"/>
    <w:basedOn w:val="Teksttreci10"/>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Teksttreci101">
    <w:name w:val="Tekst treści (10)"/>
    <w:basedOn w:val="Teksttreci10"/>
    <w:rPr>
      <w:rFonts w:ascii="Arial" w:eastAsia="Arial" w:hAnsi="Arial" w:cs="Arial"/>
      <w:b w:val="0"/>
      <w:bCs w:val="0"/>
      <w:i/>
      <w:iCs/>
      <w:smallCaps w:val="0"/>
      <w:strike/>
      <w:color w:val="000000"/>
      <w:spacing w:val="0"/>
      <w:w w:val="100"/>
      <w:position w:val="0"/>
      <w:sz w:val="19"/>
      <w:szCs w:val="19"/>
      <w:u w:val="none"/>
      <w:lang w:val="pl-PL" w:eastAsia="pl-PL" w:bidi="pl-PL"/>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iCs/>
      <w:smallCaps w:val="0"/>
      <w:strike w:val="0"/>
      <w:sz w:val="15"/>
      <w:szCs w:val="15"/>
      <w:u w:val="none"/>
    </w:rPr>
  </w:style>
  <w:style w:type="character" w:customStyle="1" w:styleId="PodpisobrazuArial7pt">
    <w:name w:val="Podpis obrazu + Arial;7 pt"/>
    <w:basedOn w:val="Podpisobrazu"/>
    <w:rPr>
      <w:rFonts w:ascii="Arial" w:eastAsia="Arial" w:hAnsi="Arial" w:cs="Arial"/>
      <w:b w:val="0"/>
      <w:bCs w:val="0"/>
      <w:i/>
      <w:iCs/>
      <w:smallCaps w:val="0"/>
      <w:strike w:val="0"/>
      <w:color w:val="000000"/>
      <w:spacing w:val="0"/>
      <w:w w:val="100"/>
      <w:position w:val="0"/>
      <w:sz w:val="14"/>
      <w:szCs w:val="14"/>
      <w:u w:val="none"/>
      <w:lang w:val="pl-PL" w:eastAsia="pl-PL" w:bidi="pl-PL"/>
    </w:rPr>
  </w:style>
  <w:style w:type="character" w:customStyle="1" w:styleId="Teksttrecia">
    <w:name w:val="Tekst treści"/>
    <w:basedOn w:val="Teksttreci"/>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pl-PL" w:eastAsia="pl-PL" w:bidi="pl-PL"/>
    </w:rPr>
  </w:style>
  <w:style w:type="character" w:customStyle="1" w:styleId="Podpistabeli2">
    <w:name w:val="Podpis tabeli (2)_"/>
    <w:basedOn w:val="Domylnaczcionkaakapitu"/>
    <w:link w:val="Podpistabeli20"/>
    <w:rPr>
      <w:rFonts w:ascii="Times New Roman" w:eastAsia="Times New Roman" w:hAnsi="Times New Roman" w:cs="Times New Roman"/>
      <w:b/>
      <w:bCs/>
      <w:i w:val="0"/>
      <w:iCs w:val="0"/>
      <w:smallCaps w:val="0"/>
      <w:strike w:val="0"/>
      <w:spacing w:val="10"/>
      <w:sz w:val="20"/>
      <w:szCs w:val="20"/>
      <w:u w:val="none"/>
    </w:rPr>
  </w:style>
  <w:style w:type="character" w:customStyle="1" w:styleId="Podpistabeli3">
    <w:name w:val="Podpis tabeli (3)_"/>
    <w:basedOn w:val="Domylnaczcionkaakapitu"/>
    <w:link w:val="Podpistabeli30"/>
    <w:rPr>
      <w:rFonts w:ascii="Calibri" w:eastAsia="Calibri" w:hAnsi="Calibri" w:cs="Calibri"/>
      <w:b w:val="0"/>
      <w:bCs w:val="0"/>
      <w:i/>
      <w:iCs/>
      <w:smallCaps w:val="0"/>
      <w:strike w:val="0"/>
      <w:sz w:val="17"/>
      <w:szCs w:val="17"/>
      <w:u w:val="none"/>
    </w:rPr>
  </w:style>
  <w:style w:type="character" w:customStyle="1" w:styleId="Teksttrecib">
    <w:name w:val="Tekst treści"/>
    <w:basedOn w:val="Teksttreci"/>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Calibri11ptKursywaOdstpy0pt0">
    <w:name w:val="Tekst treści + Calibri;11 pt;Kursywa;Odstępy 0 pt"/>
    <w:basedOn w:val="Teksttreci"/>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Candara105ptOdstpy0pt">
    <w:name w:val="Tekst treści + Candara;10;5 pt;Odstępy 0 pt"/>
    <w:basedOn w:val="Teksttreci"/>
    <w:rPr>
      <w:rFonts w:ascii="Candara" w:eastAsia="Candara" w:hAnsi="Candara" w:cs="Candara"/>
      <w:b w:val="0"/>
      <w:bCs w:val="0"/>
      <w:i w:val="0"/>
      <w:iCs w:val="0"/>
      <w:smallCaps w:val="0"/>
      <w:strike w:val="0"/>
      <w:color w:val="000000"/>
      <w:spacing w:val="0"/>
      <w:w w:val="100"/>
      <w:position w:val="0"/>
      <w:sz w:val="21"/>
      <w:szCs w:val="21"/>
      <w:u w:val="none"/>
      <w:lang w:val="pl-PL" w:eastAsia="pl-PL" w:bidi="pl-PL"/>
    </w:rPr>
  </w:style>
  <w:style w:type="character" w:customStyle="1" w:styleId="TeksttreciPogrubienie1">
    <w:name w:val="Tekst treści + Pogrubienie"/>
    <w:basedOn w:val="Teksttreci"/>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dpistabeli">
    <w:name w:val="Podpis tabeli_"/>
    <w:basedOn w:val="Domylnaczcionkaakapitu"/>
    <w:link w:val="Podpistabeli0"/>
    <w:rPr>
      <w:rFonts w:ascii="Calibri" w:eastAsia="Calibri" w:hAnsi="Calibri" w:cs="Calibri"/>
      <w:b w:val="0"/>
      <w:bCs w:val="0"/>
      <w:i/>
      <w:iCs/>
      <w:smallCaps w:val="0"/>
      <w:strike w:val="0"/>
      <w:sz w:val="17"/>
      <w:szCs w:val="17"/>
      <w:u w:val="none"/>
    </w:rPr>
  </w:style>
  <w:style w:type="character" w:customStyle="1" w:styleId="Teksttreci6Bezpogrubienia">
    <w:name w:val="Tekst treści (6) + Bez pogrubienia"/>
    <w:basedOn w:val="Teksttreci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Consolas" w:eastAsia="Consolas" w:hAnsi="Consolas" w:cs="Consolas"/>
      <w:b w:val="0"/>
      <w:bCs w:val="0"/>
      <w:i/>
      <w:iCs/>
      <w:smallCaps w:val="0"/>
      <w:strike w:val="0"/>
      <w:sz w:val="8"/>
      <w:szCs w:val="8"/>
      <w:u w:val="none"/>
    </w:rPr>
  </w:style>
  <w:style w:type="character" w:customStyle="1" w:styleId="Teksttreci11TimesNewRoman7ptBezkursywyOdstpy0pt">
    <w:name w:val="Tekst treści (11) + Times New Roman;7 pt;Bez kursywy;Odstępy 0 pt"/>
    <w:basedOn w:val="Teksttreci11"/>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dpistabeli4">
    <w:name w:val="Podpis tabeli (4)_"/>
    <w:basedOn w:val="Domylnaczcionkaakapitu"/>
    <w:link w:val="Podpistabeli40"/>
    <w:rPr>
      <w:rFonts w:ascii="Times New Roman" w:eastAsia="Times New Roman" w:hAnsi="Times New Roman" w:cs="Times New Roman"/>
      <w:b w:val="0"/>
      <w:bCs w:val="0"/>
      <w:i w:val="0"/>
      <w:iCs w:val="0"/>
      <w:smallCaps w:val="0"/>
      <w:strike w:val="0"/>
      <w:sz w:val="17"/>
      <w:szCs w:val="17"/>
      <w:u w:val="none"/>
    </w:rPr>
  </w:style>
  <w:style w:type="character" w:customStyle="1" w:styleId="Teksttreci85ptOdstpy0pt">
    <w:name w:val="Tekst treści + 8;5 pt;Odstępy 0 pt"/>
    <w:basedOn w:val="Teksttreci"/>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dpistabeliTimesNewRomanBezkursywy">
    <w:name w:val="Podpis tabeli + Times New Roman;Bez kursywy"/>
    <w:basedOn w:val="Podpistabeli"/>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Calibri11ptKursywaOdstpy0pt1">
    <w:name w:val="Tekst treści + Calibri;11 pt;Kursywa;Odstępy 0 pt"/>
    <w:basedOn w:val="Teksttreci"/>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Candara105ptOdstpy0pt0">
    <w:name w:val="Tekst treści + Candara;10;5 pt;Odstępy 0 pt"/>
    <w:basedOn w:val="Teksttreci"/>
    <w:rPr>
      <w:rFonts w:ascii="Candara" w:eastAsia="Candara" w:hAnsi="Candara" w:cs="Candara"/>
      <w:b w:val="0"/>
      <w:bCs w:val="0"/>
      <w:i w:val="0"/>
      <w:iCs w:val="0"/>
      <w:smallCaps w:val="0"/>
      <w:strike w:val="0"/>
      <w:color w:val="000000"/>
      <w:spacing w:val="0"/>
      <w:w w:val="100"/>
      <w:position w:val="0"/>
      <w:sz w:val="21"/>
      <w:szCs w:val="21"/>
      <w:u w:val="none"/>
      <w:lang w:val="pl-PL" w:eastAsia="pl-PL" w:bidi="pl-PL"/>
    </w:rPr>
  </w:style>
  <w:style w:type="character" w:customStyle="1" w:styleId="TeksttreciCalibri85ptOdstpy0pt">
    <w:name w:val="Tekst treści + Calibri;8;5 pt;Odstępy 0 pt"/>
    <w:basedOn w:val="Teksttreci"/>
    <w:rPr>
      <w:rFonts w:ascii="Calibri" w:eastAsia="Calibri" w:hAnsi="Calibri" w:cs="Calibri"/>
      <w:b w:val="0"/>
      <w:bCs w:val="0"/>
      <w:i w:val="0"/>
      <w:iCs w:val="0"/>
      <w:smallCaps w:val="0"/>
      <w:strike w:val="0"/>
      <w:color w:val="000000"/>
      <w:spacing w:val="0"/>
      <w:w w:val="100"/>
      <w:position w:val="0"/>
      <w:sz w:val="17"/>
      <w:szCs w:val="17"/>
      <w:u w:val="none"/>
      <w:lang w:val="pl-PL" w:eastAsia="pl-PL" w:bidi="pl-PL"/>
    </w:rPr>
  </w:style>
  <w:style w:type="character" w:customStyle="1" w:styleId="TeksttreciCandara11ptOdstpy0pt">
    <w:name w:val="Tekst treści + Candara;11 pt;Odstępy 0 pt"/>
    <w:basedOn w:val="Teksttreci"/>
    <w:rPr>
      <w:rFonts w:ascii="Candara" w:eastAsia="Candara" w:hAnsi="Candara" w:cs="Candara"/>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12ptOdstpy0pt">
    <w:name w:val="Pogrubienie;Tekst treści + 12 pt;Odstępy 0 pt"/>
    <w:basedOn w:val="Teksttreci"/>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Podpistabeli5">
    <w:name w:val="Podpis tabeli (5)_"/>
    <w:basedOn w:val="Domylnaczcionkaakapitu"/>
    <w:link w:val="Podpistabeli5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Calibri105ptOdstpy0pt">
    <w:name w:val="Tekst treści + Calibri;10;5 pt;Odstępy 0 pt"/>
    <w:basedOn w:val="Teksttreci"/>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Teksttreci11ptKursywaOdstpy-1pt">
    <w:name w:val="Tekst treści + 11 pt;Kursywa;Odstępy -1 pt"/>
    <w:basedOn w:val="Teksttreci"/>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Teksttreci75ptOdstpy1pt">
    <w:name w:val="Tekst treści + 7;5 pt;Odstępy 1 pt"/>
    <w:basedOn w:val="Teksttreci"/>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pl-PL" w:eastAsia="pl-PL" w:bidi="pl-PL"/>
    </w:rPr>
  </w:style>
  <w:style w:type="character" w:customStyle="1" w:styleId="Teksttreci6Calibri105ptBezpogrubieniaOdstpy0pt">
    <w:name w:val="Tekst treści (6) + Calibri;10;5 pt;Bez pogrubienia;Odstępy 0 pt"/>
    <w:basedOn w:val="Teksttreci6"/>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PogrubienieNagweklubstopka12ptOdstpy0pt">
    <w:name w:val="Pogrubienie;Nagłówek lub stopka + 12 pt;Odstępy 0 pt"/>
    <w:basedOn w:val="Nagweklubstopka"/>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Pr>
      <w:rFonts w:ascii="Calibri" w:eastAsia="Calibri" w:hAnsi="Calibri" w:cs="Calibri"/>
      <w:b w:val="0"/>
      <w:bCs w:val="0"/>
      <w:i/>
      <w:iCs/>
      <w:smallCaps w:val="0"/>
      <w:strike w:val="0"/>
      <w:sz w:val="22"/>
      <w:szCs w:val="22"/>
      <w:u w:val="none"/>
    </w:rPr>
  </w:style>
  <w:style w:type="character" w:customStyle="1" w:styleId="Teksttreci12TimesNewRoman10ptBezkursywyOdstpy0pt">
    <w:name w:val="Tekst treści (12) + Times New Roman;10 pt;Bez kursywy;Odstępy 0 pt"/>
    <w:basedOn w:val="Teksttreci12"/>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121">
    <w:name w:val="Tekst treści (12)"/>
    <w:basedOn w:val="Teksttreci12"/>
    <w:rPr>
      <w:rFonts w:ascii="Calibri" w:eastAsia="Calibri" w:hAnsi="Calibri" w:cs="Calibri"/>
      <w:b w:val="0"/>
      <w:bCs w:val="0"/>
      <w:i/>
      <w:iCs/>
      <w:smallCaps w:val="0"/>
      <w:strike/>
      <w:color w:val="000000"/>
      <w:spacing w:val="0"/>
      <w:w w:val="100"/>
      <w:position w:val="0"/>
      <w:sz w:val="22"/>
      <w:szCs w:val="22"/>
      <w:u w:val="none"/>
      <w:lang w:val="pl-PL" w:eastAsia="pl-PL" w:bidi="pl-PL"/>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z w:val="22"/>
      <w:szCs w:val="22"/>
      <w:u w:val="none"/>
    </w:rPr>
  </w:style>
  <w:style w:type="character" w:customStyle="1" w:styleId="Teksttreci131">
    <w:name w:val="Tekst treści (13)"/>
    <w:basedOn w:val="Teksttreci13"/>
    <w:rPr>
      <w:rFonts w:ascii="Calibri" w:eastAsia="Calibri" w:hAnsi="Calibri" w:cs="Calibri"/>
      <w:b w:val="0"/>
      <w:bCs w:val="0"/>
      <w:i/>
      <w:iCs/>
      <w:smallCaps w:val="0"/>
      <w:strike/>
      <w:color w:val="000000"/>
      <w:spacing w:val="0"/>
      <w:w w:val="100"/>
      <w:position w:val="0"/>
      <w:sz w:val="22"/>
      <w:szCs w:val="22"/>
      <w:u w:val="none"/>
      <w:lang w:val="pl-PL" w:eastAsia="pl-PL" w:bidi="pl-PL"/>
    </w:rPr>
  </w:style>
  <w:style w:type="character" w:customStyle="1" w:styleId="Teksttreci13Arial4ptBezkursywy">
    <w:name w:val="Tekst treści (13) + Arial;4 pt;Bez kursywy"/>
    <w:basedOn w:val="Teksttreci13"/>
    <w:rPr>
      <w:rFonts w:ascii="Arial" w:eastAsia="Arial" w:hAnsi="Arial" w:cs="Arial"/>
      <w:b w:val="0"/>
      <w:bCs w:val="0"/>
      <w:i/>
      <w:iCs/>
      <w:smallCaps w:val="0"/>
      <w:strike w:val="0"/>
      <w:color w:val="000000"/>
      <w:spacing w:val="0"/>
      <w:w w:val="100"/>
      <w:position w:val="0"/>
      <w:sz w:val="8"/>
      <w:szCs w:val="8"/>
      <w:u w:val="none"/>
      <w:lang w:val="pl-PL" w:eastAsia="pl-PL" w:bidi="pl-PL"/>
    </w:rPr>
  </w:style>
  <w:style w:type="character" w:customStyle="1" w:styleId="Teksttrecic">
    <w:name w:val="Tekst treści"/>
    <w:basedOn w:val="Teksttreci"/>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Calibri11ptKursywaOdstpy0pt2">
    <w:name w:val="Tekst treści + Calibri;11 pt;Kursywa;Odstępy 0 pt"/>
    <w:basedOn w:val="Teksttreci"/>
    <w:rPr>
      <w:rFonts w:ascii="Calibri" w:eastAsia="Calibri" w:hAnsi="Calibri" w:cs="Calibri"/>
      <w:b w:val="0"/>
      <w:bCs w:val="0"/>
      <w:i/>
      <w:iCs/>
      <w:smallCaps w:val="0"/>
      <w:strike/>
      <w:color w:val="000000"/>
      <w:spacing w:val="0"/>
      <w:w w:val="100"/>
      <w:position w:val="0"/>
      <w:sz w:val="22"/>
      <w:szCs w:val="22"/>
      <w:u w:val="none"/>
      <w:lang w:val="pl-PL" w:eastAsia="pl-PL" w:bidi="pl-PL"/>
    </w:rPr>
  </w:style>
  <w:style w:type="character" w:customStyle="1" w:styleId="Teksttreci12TimesNewRoman10ptBezkursywyOdstpy0pt0">
    <w:name w:val="Tekst treści (12) + Times New Roman;10 pt;Bez kursywy;Odstępy 0 pt"/>
    <w:basedOn w:val="Teksttreci12"/>
    <w:rPr>
      <w:rFonts w:ascii="Times New Roman" w:eastAsia="Times New Roman" w:hAnsi="Times New Roman" w:cs="Times New Roman"/>
      <w:b w:val="0"/>
      <w:bCs w:val="0"/>
      <w:i/>
      <w:iCs/>
      <w:smallCaps w:val="0"/>
      <w:strike/>
      <w:color w:val="000000"/>
      <w:spacing w:val="10"/>
      <w:w w:val="100"/>
      <w:position w:val="0"/>
      <w:sz w:val="20"/>
      <w:szCs w:val="20"/>
      <w:u w:val="none"/>
      <w:lang w:val="pl-PL" w:eastAsia="pl-PL" w:bidi="pl-PL"/>
    </w:rPr>
  </w:style>
  <w:style w:type="character" w:customStyle="1" w:styleId="Nagwek40">
    <w:name w:val="Nagłówek #4_"/>
    <w:basedOn w:val="Domylnaczcionkaakapitu"/>
    <w:link w:val="Nagwek41"/>
    <w:rPr>
      <w:rFonts w:ascii="Times New Roman" w:eastAsia="Times New Roman" w:hAnsi="Times New Roman" w:cs="Times New Roman"/>
      <w:b/>
      <w:bCs/>
      <w:i w:val="0"/>
      <w:iCs w:val="0"/>
      <w:smallCaps w:val="0"/>
      <w:strike w:val="0"/>
      <w:spacing w:val="10"/>
      <w:sz w:val="28"/>
      <w:szCs w:val="28"/>
      <w:u w:val="none"/>
    </w:rPr>
  </w:style>
  <w:style w:type="paragraph" w:customStyle="1" w:styleId="Teksttreci3">
    <w:name w:val="Tekst treści (3)"/>
    <w:basedOn w:val="Normalny"/>
    <w:link w:val="Teksttreci3Exact"/>
    <w:pPr>
      <w:shd w:val="clear" w:color="auto" w:fill="FFFFFF"/>
      <w:spacing w:line="0" w:lineRule="atLeast"/>
    </w:pPr>
    <w:rPr>
      <w:rFonts w:ascii="Arial" w:eastAsia="Arial" w:hAnsi="Arial" w:cs="Arial"/>
      <w:b/>
      <w:bCs/>
      <w:spacing w:val="13"/>
    </w:rPr>
  </w:style>
  <w:style w:type="paragraph" w:customStyle="1" w:styleId="Teksttreci20">
    <w:name w:val="Tekst treści (2)"/>
    <w:basedOn w:val="Normalny"/>
    <w:link w:val="Teksttreci2"/>
    <w:pPr>
      <w:shd w:val="clear" w:color="auto" w:fill="FFFFFF"/>
      <w:spacing w:line="396" w:lineRule="exact"/>
      <w:jc w:val="center"/>
    </w:pPr>
    <w:rPr>
      <w:rFonts w:eastAsia="Times New Roman" w:cs="Times New Roman"/>
      <w:b/>
      <w:bCs/>
      <w:spacing w:val="20"/>
      <w:sz w:val="32"/>
      <w:szCs w:val="32"/>
    </w:rPr>
  </w:style>
  <w:style w:type="paragraph" w:customStyle="1" w:styleId="Teksttreci0">
    <w:name w:val="Tekst treści"/>
    <w:basedOn w:val="Normalny"/>
    <w:link w:val="Teksttreci"/>
    <w:pPr>
      <w:shd w:val="clear" w:color="auto" w:fill="FFFFFF"/>
      <w:spacing w:line="97" w:lineRule="exact"/>
      <w:ind w:hanging="1060"/>
      <w:jc w:val="center"/>
    </w:pPr>
    <w:rPr>
      <w:rFonts w:eastAsia="Times New Roman" w:cs="Times New Roman"/>
      <w:spacing w:val="10"/>
      <w:sz w:val="20"/>
      <w:szCs w:val="20"/>
    </w:rPr>
  </w:style>
  <w:style w:type="paragraph" w:customStyle="1" w:styleId="Teksttreci8">
    <w:name w:val="Tekst treści (8)"/>
    <w:basedOn w:val="Normalny"/>
    <w:link w:val="Teksttreci8Exact"/>
    <w:pPr>
      <w:shd w:val="clear" w:color="auto" w:fill="FFFFFF"/>
      <w:spacing w:line="0" w:lineRule="atLeast"/>
    </w:pPr>
    <w:rPr>
      <w:rFonts w:ascii="Arial" w:eastAsia="Arial" w:hAnsi="Arial" w:cs="Arial"/>
      <w:b/>
      <w:bCs/>
      <w:spacing w:val="13"/>
      <w:sz w:val="32"/>
      <w:szCs w:val="32"/>
    </w:rPr>
  </w:style>
  <w:style w:type="paragraph" w:customStyle="1" w:styleId="Teksttreci90">
    <w:name w:val="Tekst treści (9)"/>
    <w:basedOn w:val="Normalny"/>
    <w:link w:val="Teksttreci9"/>
    <w:pPr>
      <w:shd w:val="clear" w:color="auto" w:fill="FFFFFF"/>
      <w:spacing w:line="0" w:lineRule="atLeast"/>
      <w:jc w:val="center"/>
    </w:pPr>
    <w:rPr>
      <w:rFonts w:eastAsia="Times New Roman" w:cs="Times New Roman"/>
      <w:spacing w:val="-10"/>
      <w:sz w:val="14"/>
      <w:szCs w:val="14"/>
    </w:rPr>
  </w:style>
  <w:style w:type="paragraph" w:customStyle="1" w:styleId="Nagwek11">
    <w:name w:val="Nagłówek #1"/>
    <w:basedOn w:val="Normalny"/>
    <w:link w:val="Nagwek10"/>
    <w:pPr>
      <w:shd w:val="clear" w:color="auto" w:fill="FFFFFF"/>
      <w:spacing w:before="1140" w:after="540" w:line="0" w:lineRule="atLeast"/>
      <w:jc w:val="center"/>
      <w:outlineLvl w:val="0"/>
    </w:pPr>
    <w:rPr>
      <w:rFonts w:eastAsia="Times New Roman" w:cs="Times New Roman"/>
      <w:b/>
      <w:bCs/>
      <w:spacing w:val="30"/>
      <w:sz w:val="38"/>
      <w:szCs w:val="38"/>
    </w:rPr>
  </w:style>
  <w:style w:type="paragraph" w:customStyle="1" w:styleId="Teksttreci40">
    <w:name w:val="Tekst treści (4)"/>
    <w:basedOn w:val="Normalny"/>
    <w:link w:val="Teksttreci4"/>
    <w:pPr>
      <w:shd w:val="clear" w:color="auto" w:fill="FFFFFF"/>
      <w:spacing w:before="180" w:after="540" w:line="0" w:lineRule="atLeast"/>
      <w:jc w:val="center"/>
    </w:pPr>
    <w:rPr>
      <w:rFonts w:eastAsia="Times New Roman" w:cs="Times New Roman"/>
      <w:b/>
      <w:bCs/>
      <w:spacing w:val="20"/>
      <w:sz w:val="32"/>
      <w:szCs w:val="32"/>
    </w:rPr>
  </w:style>
  <w:style w:type="paragraph" w:customStyle="1" w:styleId="Nagwek21">
    <w:name w:val="Nagłówek #2"/>
    <w:basedOn w:val="Normalny"/>
    <w:link w:val="Nagwek20"/>
    <w:pPr>
      <w:shd w:val="clear" w:color="auto" w:fill="FFFFFF"/>
      <w:spacing w:before="540" w:after="1140" w:line="414" w:lineRule="exact"/>
      <w:jc w:val="center"/>
      <w:outlineLvl w:val="1"/>
    </w:pPr>
    <w:rPr>
      <w:rFonts w:ascii="Arial" w:eastAsia="Arial" w:hAnsi="Arial" w:cs="Arial"/>
      <w:b/>
      <w:bCs/>
      <w:spacing w:val="10"/>
      <w:sz w:val="34"/>
      <w:szCs w:val="34"/>
    </w:rPr>
  </w:style>
  <w:style w:type="paragraph" w:customStyle="1" w:styleId="Teksttreci50">
    <w:name w:val="Tekst treści (5)"/>
    <w:basedOn w:val="Normalny"/>
    <w:link w:val="Teksttreci5"/>
    <w:pPr>
      <w:shd w:val="clear" w:color="auto" w:fill="FFFFFF"/>
      <w:spacing w:before="1140" w:line="252" w:lineRule="exact"/>
      <w:ind w:hanging="160"/>
    </w:pPr>
    <w:rPr>
      <w:rFonts w:ascii="Calibri" w:eastAsia="Calibri" w:hAnsi="Calibri" w:cs="Calibri"/>
      <w:i/>
      <w:iCs/>
      <w:spacing w:val="-10"/>
    </w:rPr>
  </w:style>
  <w:style w:type="paragraph" w:customStyle="1" w:styleId="Teksttreci60">
    <w:name w:val="Tekst treści (6)"/>
    <w:basedOn w:val="Normalny"/>
    <w:link w:val="Teksttreci6"/>
    <w:pPr>
      <w:shd w:val="clear" w:color="auto" w:fill="FFFFFF"/>
      <w:spacing w:after="780" w:line="252" w:lineRule="exact"/>
      <w:ind w:hanging="960"/>
    </w:pPr>
    <w:rPr>
      <w:rFonts w:eastAsia="Times New Roman" w:cs="Times New Roman"/>
      <w:b/>
      <w:bCs/>
      <w:spacing w:val="10"/>
      <w:sz w:val="20"/>
      <w:szCs w:val="20"/>
    </w:rPr>
  </w:style>
  <w:style w:type="paragraph" w:customStyle="1" w:styleId="Teksttreci70">
    <w:name w:val="Tekst treści (7)"/>
    <w:basedOn w:val="Normalny"/>
    <w:link w:val="Teksttreci7"/>
    <w:pPr>
      <w:shd w:val="clear" w:color="auto" w:fill="FFFFFF"/>
      <w:spacing w:before="180" w:line="0" w:lineRule="atLeast"/>
      <w:jc w:val="right"/>
    </w:pPr>
    <w:rPr>
      <w:rFonts w:eastAsia="Times New Roman" w:cs="Times New Roman"/>
      <w:i/>
      <w:iCs/>
      <w:sz w:val="23"/>
      <w:szCs w:val="23"/>
    </w:rPr>
  </w:style>
  <w:style w:type="paragraph" w:customStyle="1" w:styleId="Nagwek31">
    <w:name w:val="Nagłówek #3"/>
    <w:basedOn w:val="Normalny"/>
    <w:link w:val="Nagwek30"/>
    <w:pPr>
      <w:shd w:val="clear" w:color="auto" w:fill="FFFFFF"/>
      <w:spacing w:after="420" w:line="0" w:lineRule="atLeast"/>
      <w:outlineLvl w:val="2"/>
    </w:pPr>
    <w:rPr>
      <w:rFonts w:eastAsia="Times New Roman" w:cs="Times New Roman"/>
      <w:b/>
      <w:bCs/>
      <w:spacing w:val="10"/>
      <w:sz w:val="28"/>
      <w:szCs w:val="28"/>
    </w:rPr>
  </w:style>
  <w:style w:type="paragraph" w:styleId="Spistreci5">
    <w:name w:val="toc 5"/>
    <w:basedOn w:val="Normalny"/>
    <w:link w:val="Spistreci5Znak"/>
    <w:autoRedefine/>
    <w:uiPriority w:val="39"/>
    <w:pPr>
      <w:ind w:left="960"/>
      <w:jc w:val="left"/>
    </w:pPr>
    <w:rPr>
      <w:rFonts w:asciiTheme="minorHAnsi" w:hAnsiTheme="minorHAnsi" w:cstheme="minorHAnsi"/>
      <w:sz w:val="20"/>
      <w:szCs w:val="20"/>
    </w:rPr>
  </w:style>
  <w:style w:type="paragraph" w:styleId="Spistreci6">
    <w:name w:val="toc 6"/>
    <w:basedOn w:val="Normalny"/>
    <w:link w:val="Spistreci6Znak"/>
    <w:autoRedefine/>
    <w:pPr>
      <w:ind w:left="1200"/>
      <w:jc w:val="left"/>
    </w:pPr>
    <w:rPr>
      <w:rFonts w:asciiTheme="minorHAnsi" w:hAnsiTheme="minorHAnsi" w:cstheme="minorHAnsi"/>
      <w:sz w:val="20"/>
      <w:szCs w:val="20"/>
    </w:rPr>
  </w:style>
  <w:style w:type="paragraph" w:customStyle="1" w:styleId="Nagweklubstopka0">
    <w:name w:val="Nagłówek lub stopka"/>
    <w:basedOn w:val="Normalny"/>
    <w:link w:val="Nagweklubstopka"/>
    <w:pPr>
      <w:shd w:val="clear" w:color="auto" w:fill="FFFFFF"/>
      <w:spacing w:line="0" w:lineRule="atLeast"/>
    </w:pPr>
    <w:rPr>
      <w:rFonts w:eastAsia="Times New Roman" w:cs="Times New Roman"/>
      <w:spacing w:val="10"/>
      <w:sz w:val="20"/>
      <w:szCs w:val="20"/>
    </w:rPr>
  </w:style>
  <w:style w:type="paragraph" w:customStyle="1" w:styleId="Nagwek50">
    <w:name w:val="Nagłówek #5"/>
    <w:basedOn w:val="Normalny"/>
    <w:link w:val="Nagwek5"/>
    <w:pPr>
      <w:shd w:val="clear" w:color="auto" w:fill="FFFFFF"/>
      <w:spacing w:before="2160" w:line="0" w:lineRule="atLeast"/>
      <w:outlineLvl w:val="4"/>
    </w:pPr>
    <w:rPr>
      <w:rFonts w:eastAsia="Times New Roman" w:cs="Times New Roman"/>
      <w:b/>
      <w:bCs/>
      <w:spacing w:val="10"/>
      <w:sz w:val="28"/>
      <w:szCs w:val="28"/>
    </w:rPr>
  </w:style>
  <w:style w:type="paragraph" w:customStyle="1" w:styleId="Nagwek60">
    <w:name w:val="Nagłówek #6"/>
    <w:basedOn w:val="Normalny"/>
    <w:link w:val="Nagwek6"/>
    <w:pPr>
      <w:shd w:val="clear" w:color="auto" w:fill="FFFFFF"/>
      <w:spacing w:before="300" w:after="300" w:line="0" w:lineRule="atLeast"/>
      <w:ind w:hanging="400"/>
      <w:outlineLvl w:val="5"/>
    </w:pPr>
    <w:rPr>
      <w:rFonts w:eastAsia="Times New Roman" w:cs="Times New Roman"/>
      <w:b/>
      <w:bCs/>
    </w:rPr>
  </w:style>
  <w:style w:type="paragraph" w:customStyle="1" w:styleId="Teksttreci100">
    <w:name w:val="Tekst treści (10)"/>
    <w:basedOn w:val="Normalny"/>
    <w:link w:val="Teksttreci10"/>
    <w:pPr>
      <w:shd w:val="clear" w:color="auto" w:fill="FFFFFF"/>
      <w:spacing w:before="300" w:after="60" w:line="241" w:lineRule="exact"/>
    </w:pPr>
    <w:rPr>
      <w:rFonts w:ascii="Arial" w:eastAsia="Arial" w:hAnsi="Arial" w:cs="Arial"/>
      <w:i/>
      <w:iCs/>
      <w:sz w:val="19"/>
      <w:szCs w:val="19"/>
    </w:rPr>
  </w:style>
  <w:style w:type="paragraph" w:customStyle="1" w:styleId="Podpisobrazu0">
    <w:name w:val="Podpis obrazu"/>
    <w:basedOn w:val="Normalny"/>
    <w:link w:val="Podpisobrazu"/>
    <w:pPr>
      <w:shd w:val="clear" w:color="auto" w:fill="FFFFFF"/>
      <w:spacing w:line="0" w:lineRule="atLeast"/>
    </w:pPr>
    <w:rPr>
      <w:rFonts w:eastAsia="Times New Roman" w:cs="Times New Roman"/>
      <w:i/>
      <w:iCs/>
      <w:sz w:val="15"/>
      <w:szCs w:val="15"/>
    </w:rPr>
  </w:style>
  <w:style w:type="paragraph" w:customStyle="1" w:styleId="Podpistabeli20">
    <w:name w:val="Podpis tabeli (2)"/>
    <w:basedOn w:val="Normalny"/>
    <w:link w:val="Podpistabeli2"/>
    <w:pPr>
      <w:shd w:val="clear" w:color="auto" w:fill="FFFFFF"/>
      <w:spacing w:line="0" w:lineRule="atLeast"/>
    </w:pPr>
    <w:rPr>
      <w:rFonts w:eastAsia="Times New Roman" w:cs="Times New Roman"/>
      <w:b/>
      <w:bCs/>
      <w:spacing w:val="10"/>
      <w:sz w:val="20"/>
      <w:szCs w:val="20"/>
    </w:rPr>
  </w:style>
  <w:style w:type="paragraph" w:customStyle="1" w:styleId="Podpistabeli30">
    <w:name w:val="Podpis tabeli (3)"/>
    <w:basedOn w:val="Normalny"/>
    <w:link w:val="Podpistabeli3"/>
    <w:pPr>
      <w:shd w:val="clear" w:color="auto" w:fill="FFFFFF"/>
      <w:spacing w:line="0" w:lineRule="atLeast"/>
    </w:pPr>
    <w:rPr>
      <w:rFonts w:ascii="Calibri" w:eastAsia="Calibri" w:hAnsi="Calibri" w:cs="Calibri"/>
      <w:i/>
      <w:iCs/>
      <w:sz w:val="17"/>
      <w:szCs w:val="17"/>
    </w:rPr>
  </w:style>
  <w:style w:type="paragraph" w:customStyle="1" w:styleId="Podpistabeli0">
    <w:name w:val="Podpis tabeli"/>
    <w:basedOn w:val="Normalny"/>
    <w:link w:val="Podpistabeli"/>
    <w:pPr>
      <w:shd w:val="clear" w:color="auto" w:fill="FFFFFF"/>
      <w:spacing w:line="0" w:lineRule="atLeast"/>
    </w:pPr>
    <w:rPr>
      <w:rFonts w:ascii="Calibri" w:eastAsia="Calibri" w:hAnsi="Calibri" w:cs="Calibri"/>
      <w:i/>
      <w:iCs/>
      <w:sz w:val="17"/>
      <w:szCs w:val="17"/>
    </w:rPr>
  </w:style>
  <w:style w:type="paragraph" w:customStyle="1" w:styleId="Teksttreci110">
    <w:name w:val="Tekst treści (11)"/>
    <w:basedOn w:val="Normalny"/>
    <w:link w:val="Teksttreci11"/>
    <w:pPr>
      <w:shd w:val="clear" w:color="auto" w:fill="FFFFFF"/>
      <w:spacing w:line="0" w:lineRule="atLeast"/>
    </w:pPr>
    <w:rPr>
      <w:rFonts w:ascii="Consolas" w:eastAsia="Consolas" w:hAnsi="Consolas" w:cs="Consolas"/>
      <w:i/>
      <w:iCs/>
      <w:sz w:val="8"/>
      <w:szCs w:val="8"/>
    </w:rPr>
  </w:style>
  <w:style w:type="paragraph" w:customStyle="1" w:styleId="Spistreci30">
    <w:name w:val="Spis treści (3)"/>
    <w:basedOn w:val="Normalny"/>
    <w:link w:val="Spistreci3"/>
    <w:pPr>
      <w:shd w:val="clear" w:color="auto" w:fill="FFFFFF"/>
    </w:pPr>
    <w:rPr>
      <w:rFonts w:eastAsia="Times New Roman" w:cs="Times New Roman"/>
      <w:spacing w:val="10"/>
      <w:sz w:val="20"/>
      <w:szCs w:val="20"/>
    </w:rPr>
  </w:style>
  <w:style w:type="paragraph" w:customStyle="1" w:styleId="Podpistabeli40">
    <w:name w:val="Podpis tabeli (4)"/>
    <w:basedOn w:val="Normalny"/>
    <w:link w:val="Podpistabeli4"/>
    <w:pPr>
      <w:shd w:val="clear" w:color="auto" w:fill="FFFFFF"/>
      <w:spacing w:line="0" w:lineRule="atLeast"/>
    </w:pPr>
    <w:rPr>
      <w:rFonts w:eastAsia="Times New Roman" w:cs="Times New Roman"/>
      <w:sz w:val="17"/>
      <w:szCs w:val="17"/>
    </w:rPr>
  </w:style>
  <w:style w:type="paragraph" w:customStyle="1" w:styleId="Podpistabeli50">
    <w:name w:val="Podpis tabeli (5)"/>
    <w:basedOn w:val="Normalny"/>
    <w:link w:val="Podpistabeli5"/>
    <w:pPr>
      <w:shd w:val="clear" w:color="auto" w:fill="FFFFFF"/>
      <w:spacing w:line="0" w:lineRule="atLeast"/>
    </w:pPr>
    <w:rPr>
      <w:rFonts w:eastAsia="Times New Roman" w:cs="Times New Roman"/>
      <w:spacing w:val="10"/>
      <w:sz w:val="20"/>
      <w:szCs w:val="20"/>
    </w:rPr>
  </w:style>
  <w:style w:type="paragraph" w:customStyle="1" w:styleId="Teksttreci120">
    <w:name w:val="Tekst treści (12)"/>
    <w:basedOn w:val="Normalny"/>
    <w:link w:val="Teksttreci12"/>
    <w:pPr>
      <w:shd w:val="clear" w:color="auto" w:fill="FFFFFF"/>
      <w:spacing w:before="180" w:after="60" w:line="238" w:lineRule="exact"/>
      <w:ind w:hanging="360"/>
    </w:pPr>
    <w:rPr>
      <w:rFonts w:ascii="Calibri" w:eastAsia="Calibri" w:hAnsi="Calibri" w:cs="Calibri"/>
      <w:i/>
      <w:iCs/>
      <w:sz w:val="22"/>
      <w:szCs w:val="22"/>
    </w:rPr>
  </w:style>
  <w:style w:type="paragraph" w:customStyle="1" w:styleId="Teksttreci130">
    <w:name w:val="Tekst treści (13)"/>
    <w:basedOn w:val="Normalny"/>
    <w:link w:val="Teksttreci13"/>
    <w:pPr>
      <w:shd w:val="clear" w:color="auto" w:fill="FFFFFF"/>
      <w:spacing w:before="120" w:after="540" w:line="252" w:lineRule="exact"/>
    </w:pPr>
    <w:rPr>
      <w:rFonts w:ascii="Calibri" w:eastAsia="Calibri" w:hAnsi="Calibri" w:cs="Calibri"/>
      <w:i/>
      <w:iCs/>
      <w:sz w:val="22"/>
      <w:szCs w:val="22"/>
    </w:rPr>
  </w:style>
  <w:style w:type="paragraph" w:customStyle="1" w:styleId="Nagwek41">
    <w:name w:val="Nagłówek #4"/>
    <w:basedOn w:val="Normalny"/>
    <w:link w:val="Nagwek40"/>
    <w:pPr>
      <w:shd w:val="clear" w:color="auto" w:fill="FFFFFF"/>
      <w:spacing w:after="540" w:line="0" w:lineRule="atLeast"/>
      <w:outlineLvl w:val="3"/>
    </w:pPr>
    <w:rPr>
      <w:rFonts w:eastAsia="Times New Roman" w:cs="Times New Roman"/>
      <w:b/>
      <w:bCs/>
      <w:spacing w:val="10"/>
      <w:sz w:val="28"/>
      <w:szCs w:val="28"/>
    </w:rPr>
  </w:style>
  <w:style w:type="table" w:styleId="Tabela-Siatka">
    <w:name w:val="Table Grid"/>
    <w:basedOn w:val="Standardowy"/>
    <w:uiPriority w:val="39"/>
    <w:rsid w:val="0048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85125"/>
    <w:pPr>
      <w:ind w:left="720"/>
      <w:contextualSpacing/>
    </w:pPr>
  </w:style>
  <w:style w:type="paragraph" w:styleId="Tytu">
    <w:name w:val="Title"/>
    <w:basedOn w:val="Normalny"/>
    <w:next w:val="Normalny"/>
    <w:link w:val="TytuZnak"/>
    <w:uiPriority w:val="10"/>
    <w:qFormat/>
    <w:rsid w:val="00330C48"/>
    <w:pPr>
      <w:spacing w:before="120" w:after="120" w:line="240" w:lineRule="auto"/>
      <w:contextualSpacing/>
    </w:pPr>
    <w:rPr>
      <w:rFonts w:eastAsiaTheme="majorEastAsia" w:cstheme="majorBidi"/>
      <w:b/>
      <w:color w:val="auto"/>
      <w:spacing w:val="-10"/>
      <w:kern w:val="28"/>
      <w:sz w:val="40"/>
      <w:szCs w:val="56"/>
    </w:rPr>
  </w:style>
  <w:style w:type="character" w:customStyle="1" w:styleId="TytuZnak">
    <w:name w:val="Tytuł Znak"/>
    <w:basedOn w:val="Domylnaczcionkaakapitu"/>
    <w:link w:val="Tytu"/>
    <w:uiPriority w:val="10"/>
    <w:rsid w:val="00330C48"/>
    <w:rPr>
      <w:rFonts w:ascii="Times New Roman" w:eastAsiaTheme="majorEastAsia" w:hAnsi="Times New Roman" w:cstheme="majorBidi"/>
      <w:b/>
      <w:spacing w:val="-10"/>
      <w:kern w:val="28"/>
      <w:sz w:val="40"/>
      <w:szCs w:val="56"/>
    </w:rPr>
  </w:style>
  <w:style w:type="character" w:customStyle="1" w:styleId="Nagwek1Znak">
    <w:name w:val="Nagłówek 1 Znak"/>
    <w:basedOn w:val="Domylnaczcionkaakapitu"/>
    <w:link w:val="Nagwek1"/>
    <w:uiPriority w:val="9"/>
    <w:rsid w:val="00630A64"/>
    <w:rPr>
      <w:rFonts w:ascii="Times New Roman" w:eastAsiaTheme="majorEastAsia" w:hAnsi="Times New Roman" w:cstheme="majorBidi"/>
      <w:b/>
      <w:sz w:val="32"/>
      <w:szCs w:val="32"/>
    </w:rPr>
  </w:style>
  <w:style w:type="character" w:customStyle="1" w:styleId="Nagwek2Znak">
    <w:name w:val="Nagłówek 2 Znak"/>
    <w:basedOn w:val="Domylnaczcionkaakapitu"/>
    <w:link w:val="Nagwek2"/>
    <w:uiPriority w:val="9"/>
    <w:rsid w:val="00630A64"/>
    <w:rPr>
      <w:rFonts w:ascii="Times New Roman" w:eastAsiaTheme="majorEastAsia" w:hAnsi="Times New Roman" w:cstheme="majorBidi"/>
      <w:b/>
      <w:sz w:val="28"/>
      <w:szCs w:val="26"/>
    </w:rPr>
  </w:style>
  <w:style w:type="paragraph" w:styleId="Legenda">
    <w:name w:val="caption"/>
    <w:basedOn w:val="Normalny"/>
    <w:next w:val="Normalny"/>
    <w:uiPriority w:val="35"/>
    <w:unhideWhenUsed/>
    <w:qFormat/>
    <w:rsid w:val="00352D6D"/>
    <w:pPr>
      <w:spacing w:after="200" w:line="240" w:lineRule="auto"/>
    </w:pPr>
    <w:rPr>
      <w:b/>
      <w:iCs/>
      <w:color w:val="auto"/>
      <w:sz w:val="20"/>
      <w:szCs w:val="18"/>
    </w:rPr>
  </w:style>
  <w:style w:type="character" w:customStyle="1" w:styleId="Nagwek3Znak">
    <w:name w:val="Nagłówek 3 Znak"/>
    <w:basedOn w:val="Domylnaczcionkaakapitu"/>
    <w:link w:val="Nagwek3"/>
    <w:uiPriority w:val="9"/>
    <w:rsid w:val="003126F6"/>
    <w:rPr>
      <w:rFonts w:ascii="Times New Roman" w:eastAsiaTheme="majorEastAsia" w:hAnsi="Times New Roman" w:cstheme="majorBidi"/>
      <w:b/>
      <w:sz w:val="26"/>
    </w:rPr>
  </w:style>
  <w:style w:type="paragraph" w:styleId="Nagwek">
    <w:name w:val="header"/>
    <w:basedOn w:val="Normalny"/>
    <w:link w:val="NagwekZnak"/>
    <w:uiPriority w:val="99"/>
    <w:unhideWhenUsed/>
    <w:rsid w:val="00953658"/>
    <w:pPr>
      <w:tabs>
        <w:tab w:val="center" w:pos="4536"/>
        <w:tab w:val="right" w:pos="9072"/>
      </w:tabs>
      <w:spacing w:line="240" w:lineRule="auto"/>
    </w:pPr>
  </w:style>
  <w:style w:type="character" w:customStyle="1" w:styleId="NagwekZnak">
    <w:name w:val="Nagłówek Znak"/>
    <w:basedOn w:val="Domylnaczcionkaakapitu"/>
    <w:link w:val="Nagwek"/>
    <w:uiPriority w:val="99"/>
    <w:rsid w:val="00953658"/>
    <w:rPr>
      <w:rFonts w:ascii="Times New Roman" w:hAnsi="Times New Roman"/>
      <w:color w:val="000000"/>
    </w:rPr>
  </w:style>
  <w:style w:type="paragraph" w:styleId="Stopka">
    <w:name w:val="footer"/>
    <w:basedOn w:val="Normalny"/>
    <w:link w:val="StopkaZnak"/>
    <w:uiPriority w:val="99"/>
    <w:unhideWhenUsed/>
    <w:rsid w:val="00953658"/>
    <w:pPr>
      <w:tabs>
        <w:tab w:val="center" w:pos="4536"/>
        <w:tab w:val="right" w:pos="9072"/>
      </w:tabs>
      <w:spacing w:line="240" w:lineRule="auto"/>
    </w:pPr>
  </w:style>
  <w:style w:type="character" w:customStyle="1" w:styleId="StopkaZnak">
    <w:name w:val="Stopka Znak"/>
    <w:basedOn w:val="Domylnaczcionkaakapitu"/>
    <w:link w:val="Stopka"/>
    <w:uiPriority w:val="99"/>
    <w:rsid w:val="00953658"/>
    <w:rPr>
      <w:rFonts w:ascii="Times New Roman" w:hAnsi="Times New Roman"/>
      <w:color w:val="000000"/>
    </w:rPr>
  </w:style>
  <w:style w:type="paragraph" w:styleId="Spistreci1">
    <w:name w:val="toc 1"/>
    <w:basedOn w:val="Normalny"/>
    <w:next w:val="Normalny"/>
    <w:autoRedefine/>
    <w:uiPriority w:val="39"/>
    <w:unhideWhenUsed/>
    <w:rsid w:val="00550A64"/>
    <w:pPr>
      <w:spacing w:before="240" w:after="120"/>
      <w:jc w:val="left"/>
    </w:pPr>
    <w:rPr>
      <w:rFonts w:asciiTheme="minorHAnsi" w:hAnsiTheme="minorHAnsi" w:cstheme="minorHAnsi"/>
      <w:b/>
      <w:bCs/>
      <w:sz w:val="20"/>
      <w:szCs w:val="20"/>
    </w:rPr>
  </w:style>
  <w:style w:type="paragraph" w:styleId="Spistreci2">
    <w:name w:val="toc 2"/>
    <w:basedOn w:val="Normalny"/>
    <w:next w:val="Normalny"/>
    <w:link w:val="Spistreci2Znak"/>
    <w:autoRedefine/>
    <w:uiPriority w:val="39"/>
    <w:unhideWhenUsed/>
    <w:rsid w:val="00621D35"/>
    <w:pPr>
      <w:spacing w:before="120"/>
      <w:ind w:left="240"/>
      <w:jc w:val="left"/>
    </w:pPr>
    <w:rPr>
      <w:rFonts w:asciiTheme="minorHAnsi" w:hAnsiTheme="minorHAnsi" w:cstheme="minorHAnsi"/>
      <w:b/>
      <w:iCs/>
      <w:sz w:val="20"/>
      <w:szCs w:val="20"/>
    </w:rPr>
  </w:style>
  <w:style w:type="paragraph" w:styleId="Spistreci31">
    <w:name w:val="toc 3"/>
    <w:basedOn w:val="Normalny"/>
    <w:next w:val="Normalny"/>
    <w:autoRedefine/>
    <w:uiPriority w:val="39"/>
    <w:unhideWhenUsed/>
    <w:rsid w:val="00222008"/>
    <w:pPr>
      <w:tabs>
        <w:tab w:val="left" w:pos="1200"/>
        <w:tab w:val="right" w:leader="dot" w:pos="9701"/>
      </w:tabs>
      <w:ind w:left="480"/>
      <w:jc w:val="left"/>
    </w:pPr>
    <w:rPr>
      <w:rFonts w:asciiTheme="minorHAnsi" w:hAnsiTheme="minorHAnsi" w:cstheme="minorHAnsi"/>
      <w:i/>
      <w:sz w:val="20"/>
      <w:szCs w:val="20"/>
    </w:rPr>
  </w:style>
  <w:style w:type="paragraph" w:styleId="Spistreci4">
    <w:name w:val="toc 4"/>
    <w:basedOn w:val="Normalny"/>
    <w:next w:val="Normalny"/>
    <w:autoRedefine/>
    <w:uiPriority w:val="39"/>
    <w:unhideWhenUsed/>
    <w:rsid w:val="00550A64"/>
    <w:pPr>
      <w:ind w:left="720"/>
      <w:jc w:val="left"/>
    </w:pPr>
    <w:rPr>
      <w:rFonts w:asciiTheme="minorHAnsi" w:hAnsiTheme="minorHAnsi" w:cstheme="minorHAnsi"/>
      <w:sz w:val="20"/>
      <w:szCs w:val="20"/>
    </w:rPr>
  </w:style>
  <w:style w:type="paragraph" w:styleId="Nagwekspisutreci">
    <w:name w:val="TOC Heading"/>
    <w:basedOn w:val="Nagwek1"/>
    <w:next w:val="Normalny"/>
    <w:uiPriority w:val="39"/>
    <w:unhideWhenUsed/>
    <w:qFormat/>
    <w:rsid w:val="00AC34C9"/>
    <w:pPr>
      <w:widowControl/>
      <w:spacing w:after="0" w:line="259" w:lineRule="auto"/>
      <w:jc w:val="left"/>
      <w:outlineLvl w:val="9"/>
    </w:pPr>
    <w:rPr>
      <w:sz w:val="36"/>
      <w:lang w:bidi="ar-SA"/>
    </w:rPr>
  </w:style>
  <w:style w:type="character" w:customStyle="1" w:styleId="Nagwek4Znak">
    <w:name w:val="Nagłówek 4 Znak"/>
    <w:basedOn w:val="Domylnaczcionkaakapitu"/>
    <w:link w:val="Nagwek4"/>
    <w:uiPriority w:val="9"/>
    <w:rsid w:val="00AC34C9"/>
    <w:rPr>
      <w:rFonts w:ascii="Times New Roman" w:eastAsiaTheme="majorEastAsia" w:hAnsi="Times New Roman" w:cstheme="majorBidi"/>
      <w:b/>
      <w:iCs/>
    </w:rPr>
  </w:style>
  <w:style w:type="paragraph" w:styleId="Spisilustracji">
    <w:name w:val="table of figures"/>
    <w:basedOn w:val="Normalny"/>
    <w:next w:val="Normalny"/>
    <w:uiPriority w:val="99"/>
    <w:unhideWhenUsed/>
    <w:rsid w:val="00003793"/>
  </w:style>
  <w:style w:type="paragraph" w:styleId="Tekstprzypisudolnego">
    <w:name w:val="footnote text"/>
    <w:basedOn w:val="Normalny"/>
    <w:link w:val="TekstprzypisudolnegoZnak"/>
    <w:uiPriority w:val="99"/>
    <w:semiHidden/>
    <w:unhideWhenUsed/>
    <w:rsid w:val="003C3B9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3B9C"/>
    <w:rPr>
      <w:rFonts w:ascii="Times New Roman" w:hAnsi="Times New Roman"/>
      <w:color w:val="000000"/>
      <w:sz w:val="20"/>
      <w:szCs w:val="20"/>
    </w:rPr>
  </w:style>
  <w:style w:type="character" w:styleId="Odwoanieprzypisudolnego">
    <w:name w:val="footnote reference"/>
    <w:basedOn w:val="Domylnaczcionkaakapitu"/>
    <w:uiPriority w:val="99"/>
    <w:semiHidden/>
    <w:unhideWhenUsed/>
    <w:rsid w:val="003C3B9C"/>
    <w:rPr>
      <w:vertAlign w:val="superscript"/>
    </w:rPr>
  </w:style>
  <w:style w:type="paragraph" w:styleId="Spistreci7">
    <w:name w:val="toc 7"/>
    <w:basedOn w:val="Normalny"/>
    <w:next w:val="Normalny"/>
    <w:autoRedefine/>
    <w:uiPriority w:val="39"/>
    <w:unhideWhenUsed/>
    <w:rsid w:val="00621D35"/>
    <w:pPr>
      <w:ind w:left="1440"/>
      <w:jc w:val="left"/>
    </w:pPr>
    <w:rPr>
      <w:rFonts w:asciiTheme="minorHAnsi" w:hAnsiTheme="minorHAnsi" w:cstheme="minorHAnsi"/>
      <w:sz w:val="20"/>
      <w:szCs w:val="20"/>
    </w:rPr>
  </w:style>
  <w:style w:type="paragraph" w:styleId="Spistreci8">
    <w:name w:val="toc 8"/>
    <w:basedOn w:val="Normalny"/>
    <w:next w:val="Normalny"/>
    <w:autoRedefine/>
    <w:uiPriority w:val="39"/>
    <w:unhideWhenUsed/>
    <w:rsid w:val="00621D35"/>
    <w:pPr>
      <w:ind w:left="1680"/>
      <w:jc w:val="left"/>
    </w:pPr>
    <w:rPr>
      <w:rFonts w:asciiTheme="minorHAnsi" w:hAnsiTheme="minorHAnsi" w:cstheme="minorHAnsi"/>
      <w:sz w:val="20"/>
      <w:szCs w:val="20"/>
    </w:rPr>
  </w:style>
  <w:style w:type="paragraph" w:styleId="Spistreci9">
    <w:name w:val="toc 9"/>
    <w:basedOn w:val="Normalny"/>
    <w:next w:val="Normalny"/>
    <w:autoRedefine/>
    <w:uiPriority w:val="39"/>
    <w:unhideWhenUsed/>
    <w:rsid w:val="00621D35"/>
    <w:pPr>
      <w:ind w:left="1920"/>
      <w:jc w:val="left"/>
    </w:pPr>
    <w:rPr>
      <w:rFonts w:asciiTheme="minorHAnsi" w:hAnsiTheme="minorHAnsi" w:cstheme="minorHAnsi"/>
      <w:sz w:val="20"/>
      <w:szCs w:val="20"/>
    </w:rPr>
  </w:style>
  <w:style w:type="paragraph" w:customStyle="1" w:styleId="Standard">
    <w:name w:val="Standard"/>
    <w:rsid w:val="000F0BC8"/>
    <w:pPr>
      <w:adjustRightInd w:val="0"/>
      <w:spacing w:line="360" w:lineRule="auto"/>
      <w:jc w:val="both"/>
      <w:textAlignment w:val="baseline"/>
    </w:pPr>
    <w:rPr>
      <w:rFonts w:ascii="Times New Roman" w:eastAsia="Times New Roman" w:hAnsi="Times New Roman" w:cs="Times New Roman"/>
      <w:szCs w:val="20"/>
      <w:lang w:bidi="ar-SA"/>
    </w:rPr>
  </w:style>
  <w:style w:type="character" w:styleId="Nierozpoznanawzmianka">
    <w:name w:val="Unresolved Mention"/>
    <w:basedOn w:val="Domylnaczcionkaakapitu"/>
    <w:uiPriority w:val="99"/>
    <w:semiHidden/>
    <w:unhideWhenUsed/>
    <w:rsid w:val="005E111B"/>
    <w:rPr>
      <w:color w:val="605E5C"/>
      <w:shd w:val="clear" w:color="auto" w:fill="E1DFDD"/>
    </w:rPr>
  </w:style>
  <w:style w:type="character" w:styleId="Tytuksiki">
    <w:name w:val="Book Title"/>
    <w:basedOn w:val="Domylnaczcionkaakapitu"/>
    <w:uiPriority w:val="33"/>
    <w:qFormat/>
    <w:rsid w:val="00F6234B"/>
    <w:rPr>
      <w:b/>
      <w:bCs/>
      <w:i/>
      <w:iCs/>
      <w:spacing w:val="5"/>
    </w:rPr>
  </w:style>
  <w:style w:type="character" w:customStyle="1" w:styleId="Nagwek4KursywaOdstpy0pt">
    <w:name w:val="Nagłówek #4 + Kursywa;Odstępy 0 pt"/>
    <w:basedOn w:val="Nagwek40"/>
    <w:rsid w:val="004E5B83"/>
    <w:rPr>
      <w:rFonts w:ascii="Constantia" w:eastAsia="Constantia" w:hAnsi="Constantia" w:cs="Constantia"/>
      <w:b w:val="0"/>
      <w:bCs w:val="0"/>
      <w:i/>
      <w:iCs/>
      <w:smallCaps w:val="0"/>
      <w:strike w:val="0"/>
      <w:color w:val="000000"/>
      <w:spacing w:val="0"/>
      <w:w w:val="100"/>
      <w:position w:val="0"/>
      <w:sz w:val="32"/>
      <w:szCs w:val="32"/>
      <w:u w:val="none"/>
      <w:lang w:val="pl-PL" w:eastAsia="pl-PL" w:bidi="pl-PL"/>
    </w:rPr>
  </w:style>
  <w:style w:type="character" w:customStyle="1" w:styleId="PogrubienieTeksttreci216ptOdstpy1pt">
    <w:name w:val="Pogrubienie;Tekst treści (2) + 16 pt;Odstępy 1 pt"/>
    <w:basedOn w:val="Teksttreci2"/>
    <w:rsid w:val="004E5B83"/>
    <w:rPr>
      <w:rFonts w:ascii="Times New Roman" w:eastAsia="Times New Roman" w:hAnsi="Times New Roman" w:cs="Times New Roman"/>
      <w:b/>
      <w:bCs/>
      <w:i w:val="0"/>
      <w:iCs w:val="0"/>
      <w:smallCaps w:val="0"/>
      <w:strike w:val="0"/>
      <w:color w:val="000000"/>
      <w:spacing w:val="20"/>
      <w:w w:val="100"/>
      <w:position w:val="0"/>
      <w:sz w:val="32"/>
      <w:szCs w:val="32"/>
      <w:u w:val="none"/>
      <w:lang w:val="pl-PL" w:eastAsia="pl-PL" w:bidi="pl-PL"/>
    </w:rPr>
  </w:style>
  <w:style w:type="character" w:customStyle="1" w:styleId="Teksttreci5BezkursywyOdstpy0pt">
    <w:name w:val="Tekst treści (5) + Bez kursywy;Odstępy 0 pt"/>
    <w:basedOn w:val="Teksttreci5"/>
    <w:rsid w:val="004E5B83"/>
    <w:rPr>
      <w:rFonts w:ascii="Arial" w:eastAsia="Arial" w:hAnsi="Arial" w:cs="Arial"/>
      <w:b w:val="0"/>
      <w:bCs w:val="0"/>
      <w:i/>
      <w:iCs/>
      <w:smallCaps w:val="0"/>
      <w:strike w:val="0"/>
      <w:color w:val="000000"/>
      <w:spacing w:val="10"/>
      <w:w w:val="100"/>
      <w:position w:val="0"/>
      <w:sz w:val="20"/>
      <w:szCs w:val="20"/>
      <w:u w:val="single"/>
      <w:lang w:val="pl-PL" w:eastAsia="pl-PL" w:bidi="pl-PL"/>
    </w:rPr>
  </w:style>
  <w:style w:type="character" w:customStyle="1" w:styleId="Teksttreci80">
    <w:name w:val="Tekst treści (8)_"/>
    <w:basedOn w:val="Domylnaczcionkaakapitu"/>
    <w:rsid w:val="004E5B83"/>
    <w:rPr>
      <w:rFonts w:ascii="Arial" w:eastAsia="Arial" w:hAnsi="Arial" w:cs="Arial"/>
      <w:b/>
      <w:bCs/>
      <w:i/>
      <w:iCs/>
      <w:smallCaps w:val="0"/>
      <w:strike w:val="0"/>
      <w:sz w:val="18"/>
      <w:szCs w:val="18"/>
      <w:u w:val="none"/>
    </w:rPr>
  </w:style>
  <w:style w:type="character" w:customStyle="1" w:styleId="Spistreci2Znak">
    <w:name w:val="Spis treści 2 Znak"/>
    <w:basedOn w:val="Domylnaczcionkaakapitu"/>
    <w:link w:val="Spistreci2"/>
    <w:uiPriority w:val="39"/>
    <w:rsid w:val="004E5B83"/>
    <w:rPr>
      <w:rFonts w:asciiTheme="minorHAnsi" w:hAnsiTheme="minorHAnsi" w:cstheme="minorHAnsi"/>
      <w:b/>
      <w:iCs/>
      <w:color w:val="000000"/>
      <w:sz w:val="20"/>
      <w:szCs w:val="20"/>
    </w:rPr>
  </w:style>
  <w:style w:type="character" w:customStyle="1" w:styleId="Spistreci20">
    <w:name w:val="Spis treści (2)_"/>
    <w:basedOn w:val="Domylnaczcionkaakapitu"/>
    <w:link w:val="Spistreci21"/>
    <w:rsid w:val="004E5B83"/>
    <w:rPr>
      <w:rFonts w:ascii="Times New Roman" w:eastAsia="Times New Roman" w:hAnsi="Times New Roman" w:cs="Times New Roman"/>
      <w:i/>
      <w:iCs/>
      <w:sz w:val="17"/>
      <w:szCs w:val="17"/>
      <w:shd w:val="clear" w:color="auto" w:fill="FFFFFF"/>
    </w:rPr>
  </w:style>
  <w:style w:type="character" w:customStyle="1" w:styleId="Spistreci2Bezkursywy">
    <w:name w:val="Spis treści (2) + Bez kursywy"/>
    <w:basedOn w:val="Spistreci20"/>
    <w:rsid w:val="004E5B83"/>
    <w:rPr>
      <w:rFonts w:ascii="Times New Roman" w:eastAsia="Times New Roman" w:hAnsi="Times New Roman" w:cs="Times New Roman"/>
      <w:i/>
      <w:iCs/>
      <w:color w:val="000000"/>
      <w:spacing w:val="0"/>
      <w:w w:val="100"/>
      <w:position w:val="0"/>
      <w:sz w:val="17"/>
      <w:szCs w:val="17"/>
      <w:shd w:val="clear" w:color="auto" w:fill="FFFFFF"/>
      <w:lang w:val="pl-PL" w:eastAsia="pl-PL" w:bidi="pl-PL"/>
    </w:rPr>
  </w:style>
  <w:style w:type="character" w:customStyle="1" w:styleId="Spistreci28pt">
    <w:name w:val="Spis treści (2) + 8 pt"/>
    <w:basedOn w:val="Spistreci20"/>
    <w:rsid w:val="004E5B83"/>
    <w:rPr>
      <w:rFonts w:ascii="Times New Roman" w:eastAsia="Times New Roman" w:hAnsi="Times New Roman" w:cs="Times New Roman"/>
      <w:i/>
      <w:iCs/>
      <w:color w:val="000000"/>
      <w:spacing w:val="0"/>
      <w:w w:val="100"/>
      <w:position w:val="0"/>
      <w:sz w:val="16"/>
      <w:szCs w:val="16"/>
      <w:shd w:val="clear" w:color="auto" w:fill="FFFFFF"/>
      <w:lang w:val="pl-PL" w:eastAsia="pl-PL" w:bidi="pl-PL"/>
    </w:rPr>
  </w:style>
  <w:style w:type="character" w:customStyle="1" w:styleId="Spistreci2Arial55pt">
    <w:name w:val="Spis treści (2) + Arial;5;5 pt"/>
    <w:basedOn w:val="Spistreci20"/>
    <w:rsid w:val="004E5B83"/>
    <w:rPr>
      <w:rFonts w:ascii="Arial" w:eastAsia="Arial" w:hAnsi="Arial" w:cs="Arial"/>
      <w:i/>
      <w:iCs/>
      <w:color w:val="000000"/>
      <w:spacing w:val="0"/>
      <w:w w:val="100"/>
      <w:position w:val="0"/>
      <w:sz w:val="11"/>
      <w:szCs w:val="11"/>
      <w:shd w:val="clear" w:color="auto" w:fill="FFFFFF"/>
      <w:lang w:val="pl-PL" w:eastAsia="pl-PL" w:bidi="pl-PL"/>
    </w:rPr>
  </w:style>
  <w:style w:type="character" w:customStyle="1" w:styleId="NagweklubstopkaArial7ptOdstpy0pt">
    <w:name w:val="Nagłówek lub stopka + Arial;7 pt;Odstępy 0 pt"/>
    <w:basedOn w:val="Nagweklubstopka"/>
    <w:rsid w:val="004E5B83"/>
    <w:rPr>
      <w:rFonts w:ascii="Arial" w:eastAsia="Arial" w:hAnsi="Arial" w:cs="Arial"/>
      <w:b w:val="0"/>
      <w:bCs w:val="0"/>
      <w:i w:val="0"/>
      <w:iCs w:val="0"/>
      <w:smallCaps w:val="0"/>
      <w:strike w:val="0"/>
      <w:color w:val="000000"/>
      <w:spacing w:val="10"/>
      <w:w w:val="100"/>
      <w:position w:val="0"/>
      <w:sz w:val="14"/>
      <w:szCs w:val="14"/>
      <w:u w:val="none"/>
      <w:lang w:val="pl-PL" w:eastAsia="pl-PL" w:bidi="pl-PL"/>
    </w:rPr>
  </w:style>
  <w:style w:type="character" w:customStyle="1" w:styleId="Nagwek72">
    <w:name w:val="Nagłówek #7 (2)_"/>
    <w:basedOn w:val="Domylnaczcionkaakapitu"/>
    <w:link w:val="Nagwek720"/>
    <w:rsid w:val="004E5B83"/>
    <w:rPr>
      <w:rFonts w:ascii="Times New Roman" w:eastAsia="Times New Roman" w:hAnsi="Times New Roman" w:cs="Times New Roman"/>
      <w:b/>
      <w:bCs/>
      <w:spacing w:val="20"/>
      <w:sz w:val="20"/>
      <w:szCs w:val="20"/>
      <w:shd w:val="clear" w:color="auto" w:fill="FFFFFF"/>
    </w:rPr>
  </w:style>
  <w:style w:type="character" w:customStyle="1" w:styleId="Teksttreci11Calibri6ptBezkursywyOdstpy0pt">
    <w:name w:val="Tekst treści (11) + Calibri;6 pt;Bez kursywy;Odstępy 0 pt"/>
    <w:basedOn w:val="Teksttreci11"/>
    <w:rsid w:val="004E5B83"/>
    <w:rPr>
      <w:rFonts w:ascii="Calibri" w:eastAsia="Calibri" w:hAnsi="Calibri" w:cs="Calibri"/>
      <w:b w:val="0"/>
      <w:bCs w:val="0"/>
      <w:i/>
      <w:iCs/>
      <w:smallCaps w:val="0"/>
      <w:strike w:val="0"/>
      <w:color w:val="000000"/>
      <w:spacing w:val="10"/>
      <w:w w:val="100"/>
      <w:position w:val="0"/>
      <w:sz w:val="12"/>
      <w:szCs w:val="12"/>
      <w:u w:val="single"/>
      <w:lang w:val="pl-PL" w:eastAsia="pl-PL" w:bidi="pl-PL"/>
    </w:rPr>
  </w:style>
  <w:style w:type="character" w:customStyle="1" w:styleId="Teksttreci69ptBezkursywy">
    <w:name w:val="Tekst treści (6) + 9 pt;Bez kursywy"/>
    <w:basedOn w:val="Teksttreci6"/>
    <w:rsid w:val="004E5B83"/>
    <w:rPr>
      <w:rFonts w:ascii="Times New Roman" w:eastAsia="Times New Roman" w:hAnsi="Times New Roman" w:cs="Times New Roman"/>
      <w:b w:val="0"/>
      <w:bCs w:val="0"/>
      <w:i/>
      <w:iCs/>
      <w:smallCaps w:val="0"/>
      <w:strike w:val="0"/>
      <w:color w:val="000000"/>
      <w:spacing w:val="10"/>
      <w:w w:val="100"/>
      <w:position w:val="0"/>
      <w:sz w:val="18"/>
      <w:szCs w:val="18"/>
      <w:u w:val="single"/>
      <w:lang w:val="pl-PL" w:eastAsia="pl-PL" w:bidi="pl-PL"/>
    </w:rPr>
  </w:style>
  <w:style w:type="character" w:customStyle="1" w:styleId="Nagwek7">
    <w:name w:val="Nagłówek #7_"/>
    <w:basedOn w:val="Domylnaczcionkaakapitu"/>
    <w:link w:val="Nagwek70"/>
    <w:rsid w:val="004E5B83"/>
    <w:rPr>
      <w:rFonts w:ascii="Times New Roman" w:eastAsia="Times New Roman" w:hAnsi="Times New Roman" w:cs="Times New Roman"/>
      <w:b/>
      <w:bCs/>
      <w:sz w:val="20"/>
      <w:szCs w:val="20"/>
      <w:shd w:val="clear" w:color="auto" w:fill="FFFFFF"/>
    </w:rPr>
  </w:style>
  <w:style w:type="character" w:customStyle="1" w:styleId="PogrubienieTeksttreciArial9ptKursywaOdstpy0pt">
    <w:name w:val="Pogrubienie;Tekst treści + Arial;9 pt;Kursywa;Odstępy 0 pt"/>
    <w:basedOn w:val="Teksttreci"/>
    <w:rsid w:val="004E5B83"/>
    <w:rPr>
      <w:rFonts w:ascii="Arial" w:eastAsia="Arial" w:hAnsi="Arial" w:cs="Arial"/>
      <w:b/>
      <w:bCs/>
      <w:i/>
      <w:iCs/>
      <w:smallCaps w:val="0"/>
      <w:strike w:val="0"/>
      <w:color w:val="000000"/>
      <w:spacing w:val="0"/>
      <w:w w:val="100"/>
      <w:position w:val="0"/>
      <w:sz w:val="18"/>
      <w:szCs w:val="18"/>
      <w:u w:val="none"/>
      <w:lang w:val="pl-PL" w:eastAsia="pl-PL" w:bidi="pl-PL"/>
    </w:rPr>
  </w:style>
  <w:style w:type="character" w:customStyle="1" w:styleId="TeksttreciPogrubienieOdstpy1pt">
    <w:name w:val="Tekst treści + Pogrubienie;Odstępy 1 pt"/>
    <w:basedOn w:val="Teksttreci"/>
    <w:rsid w:val="004E5B83"/>
    <w:rPr>
      <w:rFonts w:ascii="Times New Roman" w:eastAsia="Times New Roman" w:hAnsi="Times New Roman" w:cs="Times New Roman"/>
      <w:b/>
      <w:bCs/>
      <w:i w:val="0"/>
      <w:iCs w:val="0"/>
      <w:smallCaps w:val="0"/>
      <w:strike w:val="0"/>
      <w:color w:val="000000"/>
      <w:spacing w:val="20"/>
      <w:w w:val="100"/>
      <w:position w:val="0"/>
      <w:sz w:val="20"/>
      <w:szCs w:val="20"/>
      <w:u w:val="single"/>
      <w:lang w:val="pl-PL" w:eastAsia="pl-PL" w:bidi="pl-PL"/>
    </w:rPr>
  </w:style>
  <w:style w:type="character" w:customStyle="1" w:styleId="Teksttreci9pt">
    <w:name w:val="Tekst treści + 9 pt"/>
    <w:basedOn w:val="Teksttreci"/>
    <w:rsid w:val="004E5B83"/>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pl-PL" w:eastAsia="pl-PL" w:bidi="pl-PL"/>
    </w:rPr>
  </w:style>
  <w:style w:type="character" w:customStyle="1" w:styleId="Nagwek73">
    <w:name w:val="Nagłówek #7 (3)_"/>
    <w:basedOn w:val="Domylnaczcionkaakapitu"/>
    <w:link w:val="Nagwek730"/>
    <w:rsid w:val="004E5B83"/>
    <w:rPr>
      <w:rFonts w:ascii="Times New Roman" w:eastAsia="Times New Roman" w:hAnsi="Times New Roman" w:cs="Times New Roman"/>
      <w:spacing w:val="10"/>
      <w:sz w:val="20"/>
      <w:szCs w:val="20"/>
      <w:shd w:val="clear" w:color="auto" w:fill="FFFFFF"/>
    </w:rPr>
  </w:style>
  <w:style w:type="character" w:customStyle="1" w:styleId="Teksttreci14">
    <w:name w:val="Tekst treści (14)_"/>
    <w:basedOn w:val="Domylnaczcionkaakapitu"/>
    <w:link w:val="Teksttreci140"/>
    <w:rsid w:val="004E5B83"/>
    <w:rPr>
      <w:rFonts w:ascii="Times New Roman" w:eastAsia="Times New Roman" w:hAnsi="Times New Roman" w:cs="Times New Roman"/>
      <w:sz w:val="17"/>
      <w:szCs w:val="17"/>
      <w:shd w:val="clear" w:color="auto" w:fill="FFFFFF"/>
    </w:rPr>
  </w:style>
  <w:style w:type="character" w:customStyle="1" w:styleId="Teksttreci14Kursywa">
    <w:name w:val="Tekst treści (14) + Kursywa"/>
    <w:basedOn w:val="Teksttreci14"/>
    <w:rsid w:val="004E5B83"/>
    <w:rPr>
      <w:rFonts w:ascii="Times New Roman" w:eastAsia="Times New Roman" w:hAnsi="Times New Roman" w:cs="Times New Roman"/>
      <w:i/>
      <w:iCs/>
      <w:color w:val="000000"/>
      <w:spacing w:val="0"/>
      <w:w w:val="100"/>
      <w:position w:val="0"/>
      <w:sz w:val="17"/>
      <w:szCs w:val="17"/>
      <w:shd w:val="clear" w:color="auto" w:fill="FFFFFF"/>
      <w:lang w:val="pl-PL" w:eastAsia="pl-PL" w:bidi="pl-PL"/>
    </w:rPr>
  </w:style>
  <w:style w:type="character" w:customStyle="1" w:styleId="TeksttreciConstantia105ptOdstpy2pt">
    <w:name w:val="Tekst treści + Constantia;10;5 pt;Odstępy 2 pt"/>
    <w:basedOn w:val="Teksttreci"/>
    <w:rsid w:val="004E5B83"/>
    <w:rPr>
      <w:rFonts w:ascii="Constantia" w:eastAsia="Constantia" w:hAnsi="Constantia" w:cs="Constantia"/>
      <w:b w:val="0"/>
      <w:bCs w:val="0"/>
      <w:i w:val="0"/>
      <w:iCs w:val="0"/>
      <w:smallCaps w:val="0"/>
      <w:strike w:val="0"/>
      <w:color w:val="000000"/>
      <w:spacing w:val="40"/>
      <w:w w:val="100"/>
      <w:position w:val="0"/>
      <w:sz w:val="21"/>
      <w:szCs w:val="21"/>
      <w:u w:val="none"/>
      <w:lang w:val="pl-PL" w:eastAsia="pl-PL" w:bidi="pl-PL"/>
    </w:rPr>
  </w:style>
  <w:style w:type="character" w:customStyle="1" w:styleId="Podpisobrazu2">
    <w:name w:val="Podpis obrazu (2)_"/>
    <w:basedOn w:val="Domylnaczcionkaakapitu"/>
    <w:rsid w:val="004E5B83"/>
    <w:rPr>
      <w:rFonts w:ascii="Times New Roman" w:eastAsia="Times New Roman" w:hAnsi="Times New Roman" w:cs="Times New Roman"/>
      <w:b/>
      <w:bCs/>
      <w:i w:val="0"/>
      <w:iCs w:val="0"/>
      <w:smallCaps w:val="0"/>
      <w:strike w:val="0"/>
      <w:spacing w:val="20"/>
      <w:sz w:val="20"/>
      <w:szCs w:val="20"/>
      <w:u w:val="none"/>
    </w:rPr>
  </w:style>
  <w:style w:type="character" w:customStyle="1" w:styleId="Podpisobrazu20">
    <w:name w:val="Podpis obrazu (2)"/>
    <w:basedOn w:val="Podpisobrazu2"/>
    <w:rsid w:val="004E5B83"/>
    <w:rPr>
      <w:rFonts w:ascii="Times New Roman" w:eastAsia="Times New Roman" w:hAnsi="Times New Roman" w:cs="Times New Roman"/>
      <w:b/>
      <w:bCs/>
      <w:i w:val="0"/>
      <w:iCs w:val="0"/>
      <w:smallCaps w:val="0"/>
      <w:strike w:val="0"/>
      <w:color w:val="000000"/>
      <w:spacing w:val="20"/>
      <w:w w:val="100"/>
      <w:position w:val="0"/>
      <w:sz w:val="20"/>
      <w:szCs w:val="20"/>
      <w:u w:val="single"/>
      <w:lang w:val="pl-PL" w:eastAsia="pl-PL" w:bidi="pl-PL"/>
    </w:rPr>
  </w:style>
  <w:style w:type="character" w:customStyle="1" w:styleId="Teksttreci9BezpogrubieniaKursywaOdstpy0pt">
    <w:name w:val="Tekst treści (9) + Bez pogrubienia;Kursywa;Odstępy 0 pt"/>
    <w:basedOn w:val="Teksttreci9"/>
    <w:rsid w:val="004E5B83"/>
    <w:rPr>
      <w:rFonts w:ascii="Times New Roman" w:eastAsia="Times New Roman" w:hAnsi="Times New Roman" w:cs="Times New Roman"/>
      <w:b/>
      <w:bCs/>
      <w:i/>
      <w:iCs/>
      <w:smallCaps w:val="0"/>
      <w:strike/>
      <w:color w:val="000000"/>
      <w:spacing w:val="0"/>
      <w:w w:val="100"/>
      <w:position w:val="0"/>
      <w:sz w:val="20"/>
      <w:szCs w:val="20"/>
      <w:u w:val="none"/>
      <w:lang w:val="pl-PL" w:eastAsia="pl-PL" w:bidi="pl-PL"/>
    </w:rPr>
  </w:style>
  <w:style w:type="character" w:customStyle="1" w:styleId="Teksttreci15">
    <w:name w:val="Tekst treści (15)_"/>
    <w:basedOn w:val="Domylnaczcionkaakapitu"/>
    <w:rsid w:val="004E5B83"/>
    <w:rPr>
      <w:rFonts w:ascii="Arial" w:eastAsia="Arial" w:hAnsi="Arial" w:cs="Arial"/>
      <w:b/>
      <w:bCs/>
      <w:i/>
      <w:iCs/>
      <w:smallCaps w:val="0"/>
      <w:strike w:val="0"/>
      <w:sz w:val="18"/>
      <w:szCs w:val="18"/>
      <w:u w:val="none"/>
    </w:rPr>
  </w:style>
  <w:style w:type="character" w:customStyle="1" w:styleId="Teksttreci150">
    <w:name w:val="Tekst treści (15)"/>
    <w:basedOn w:val="Teksttreci15"/>
    <w:rsid w:val="004E5B83"/>
    <w:rPr>
      <w:rFonts w:ascii="Arial" w:eastAsia="Arial" w:hAnsi="Arial" w:cs="Arial"/>
      <w:b/>
      <w:bCs/>
      <w:i/>
      <w:iCs/>
      <w:smallCaps w:val="0"/>
      <w:strike/>
      <w:color w:val="000000"/>
      <w:spacing w:val="0"/>
      <w:w w:val="100"/>
      <w:position w:val="0"/>
      <w:sz w:val="18"/>
      <w:szCs w:val="18"/>
      <w:u w:val="none"/>
      <w:lang w:val="pl-PL" w:eastAsia="pl-PL" w:bidi="pl-PL"/>
    </w:rPr>
  </w:style>
  <w:style w:type="character" w:customStyle="1" w:styleId="PodpisobrazuTimesNewRoman105ptBezkursywy">
    <w:name w:val="Podpis obrazu + Times New Roman;10;5 pt;Bez kursywy"/>
    <w:basedOn w:val="Podpisobrazu"/>
    <w:rsid w:val="004E5B8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dpisobrazuConstantia55ptBezpogrubieniaOdstpy3pt">
    <w:name w:val="Podpis obrazu + Constantia;5;5 pt;Bez pogrubienia;Odstępy 3 pt"/>
    <w:basedOn w:val="Podpisobrazu"/>
    <w:rsid w:val="004E5B83"/>
    <w:rPr>
      <w:rFonts w:ascii="Constantia" w:eastAsia="Constantia" w:hAnsi="Constantia" w:cs="Constantia"/>
      <w:b/>
      <w:bCs/>
      <w:i/>
      <w:iCs/>
      <w:smallCaps w:val="0"/>
      <w:strike/>
      <w:color w:val="000000"/>
      <w:spacing w:val="70"/>
      <w:w w:val="100"/>
      <w:position w:val="0"/>
      <w:sz w:val="11"/>
      <w:szCs w:val="11"/>
      <w:u w:val="none"/>
      <w:lang w:val="pl-PL" w:eastAsia="pl-PL" w:bidi="pl-PL"/>
    </w:rPr>
  </w:style>
  <w:style w:type="character" w:customStyle="1" w:styleId="Teksttreci15TimesNewRoman105ptBezkursywy">
    <w:name w:val="Tekst treści (15) + Times New Roman;10;5 pt;Bez kursywy"/>
    <w:basedOn w:val="Teksttreci15"/>
    <w:rsid w:val="004E5B8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PogrubienieOdstpy0pt">
    <w:name w:val="Tekst treści + Pogrubienie;Odstępy 0 pt"/>
    <w:basedOn w:val="Teksttreci"/>
    <w:rsid w:val="004E5B8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Spistreci21">
    <w:name w:val="Spis treści (2)"/>
    <w:basedOn w:val="Normalny"/>
    <w:link w:val="Spistreci20"/>
    <w:rsid w:val="004E5B83"/>
    <w:pPr>
      <w:shd w:val="clear" w:color="auto" w:fill="FFFFFF"/>
      <w:spacing w:line="331" w:lineRule="exact"/>
    </w:pPr>
    <w:rPr>
      <w:rFonts w:eastAsia="Times New Roman" w:cs="Times New Roman"/>
      <w:i/>
      <w:iCs/>
      <w:color w:val="auto"/>
      <w:sz w:val="17"/>
      <w:szCs w:val="17"/>
    </w:rPr>
  </w:style>
  <w:style w:type="paragraph" w:customStyle="1" w:styleId="Nagwek720">
    <w:name w:val="Nagłówek #7 (2)"/>
    <w:basedOn w:val="Normalny"/>
    <w:link w:val="Nagwek72"/>
    <w:rsid w:val="004E5B83"/>
    <w:pPr>
      <w:shd w:val="clear" w:color="auto" w:fill="FFFFFF"/>
      <w:spacing w:before="180" w:after="300" w:line="0" w:lineRule="atLeast"/>
      <w:outlineLvl w:val="6"/>
    </w:pPr>
    <w:rPr>
      <w:rFonts w:eastAsia="Times New Roman" w:cs="Times New Roman"/>
      <w:b/>
      <w:bCs/>
      <w:color w:val="auto"/>
      <w:spacing w:val="20"/>
      <w:sz w:val="20"/>
      <w:szCs w:val="20"/>
    </w:rPr>
  </w:style>
  <w:style w:type="paragraph" w:customStyle="1" w:styleId="Nagwek70">
    <w:name w:val="Nagłówek #7"/>
    <w:basedOn w:val="Normalny"/>
    <w:link w:val="Nagwek7"/>
    <w:rsid w:val="004E5B83"/>
    <w:pPr>
      <w:shd w:val="clear" w:color="auto" w:fill="FFFFFF"/>
      <w:spacing w:before="180" w:after="300" w:line="0" w:lineRule="atLeast"/>
      <w:ind w:hanging="640"/>
      <w:outlineLvl w:val="6"/>
    </w:pPr>
    <w:rPr>
      <w:rFonts w:eastAsia="Times New Roman" w:cs="Times New Roman"/>
      <w:b/>
      <w:bCs/>
      <w:color w:val="auto"/>
      <w:sz w:val="20"/>
      <w:szCs w:val="20"/>
    </w:rPr>
  </w:style>
  <w:style w:type="paragraph" w:customStyle="1" w:styleId="Nagwek730">
    <w:name w:val="Nagłówek #7 (3)"/>
    <w:basedOn w:val="Normalny"/>
    <w:link w:val="Nagwek73"/>
    <w:rsid w:val="004E5B83"/>
    <w:pPr>
      <w:shd w:val="clear" w:color="auto" w:fill="FFFFFF"/>
      <w:spacing w:before="360" w:after="180" w:line="306" w:lineRule="exact"/>
      <w:ind w:hanging="480"/>
      <w:outlineLvl w:val="6"/>
    </w:pPr>
    <w:rPr>
      <w:rFonts w:eastAsia="Times New Roman" w:cs="Times New Roman"/>
      <w:color w:val="auto"/>
      <w:spacing w:val="10"/>
      <w:sz w:val="20"/>
      <w:szCs w:val="20"/>
    </w:rPr>
  </w:style>
  <w:style w:type="paragraph" w:customStyle="1" w:styleId="Teksttreci140">
    <w:name w:val="Tekst treści (14)"/>
    <w:basedOn w:val="Normalny"/>
    <w:link w:val="Teksttreci14"/>
    <w:rsid w:val="004E5B83"/>
    <w:pPr>
      <w:shd w:val="clear" w:color="auto" w:fill="FFFFFF"/>
      <w:spacing w:line="0" w:lineRule="atLeast"/>
    </w:pPr>
    <w:rPr>
      <w:rFonts w:eastAsia="Times New Roman" w:cs="Times New Roman"/>
      <w:color w:val="auto"/>
      <w:sz w:val="17"/>
      <w:szCs w:val="17"/>
    </w:rPr>
  </w:style>
  <w:style w:type="paragraph" w:styleId="Tekstprzypisukocowego">
    <w:name w:val="endnote text"/>
    <w:basedOn w:val="Normalny"/>
    <w:link w:val="TekstprzypisukocowegoZnak"/>
    <w:uiPriority w:val="99"/>
    <w:semiHidden/>
    <w:unhideWhenUsed/>
    <w:rsid w:val="004E5B8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5B83"/>
    <w:rPr>
      <w:rFonts w:ascii="Times New Roman" w:hAnsi="Times New Roman"/>
      <w:color w:val="000000"/>
      <w:sz w:val="20"/>
      <w:szCs w:val="20"/>
    </w:rPr>
  </w:style>
  <w:style w:type="character" w:styleId="Odwoanieprzypisukocowego">
    <w:name w:val="endnote reference"/>
    <w:basedOn w:val="Domylnaczcionkaakapitu"/>
    <w:uiPriority w:val="99"/>
    <w:semiHidden/>
    <w:unhideWhenUsed/>
    <w:rsid w:val="004E5B83"/>
    <w:rPr>
      <w:vertAlign w:val="superscript"/>
    </w:rPr>
  </w:style>
  <w:style w:type="character" w:customStyle="1" w:styleId="fontstyle01">
    <w:name w:val="fontstyle01"/>
    <w:basedOn w:val="Domylnaczcionkaakapitu"/>
    <w:rsid w:val="004E5B83"/>
    <w:rPr>
      <w:rFonts w:ascii="CIDFont+F1" w:hAnsi="CIDFont+F1" w:hint="default"/>
      <w:b w:val="0"/>
      <w:bCs w:val="0"/>
      <w:i w:val="0"/>
      <w:iCs w:val="0"/>
      <w:color w:val="000000"/>
      <w:sz w:val="22"/>
      <w:szCs w:val="22"/>
    </w:rPr>
  </w:style>
  <w:style w:type="paragraph" w:styleId="Tekstpodstawowy">
    <w:name w:val="Body Text"/>
    <w:basedOn w:val="Normalny"/>
    <w:link w:val="TekstpodstawowyZnak"/>
    <w:uiPriority w:val="1"/>
    <w:qFormat/>
    <w:rsid w:val="004E5B83"/>
    <w:pPr>
      <w:autoSpaceDE w:val="0"/>
      <w:autoSpaceDN w:val="0"/>
      <w:spacing w:line="240" w:lineRule="auto"/>
      <w:jc w:val="left"/>
    </w:pPr>
    <w:rPr>
      <w:rFonts w:ascii="Liberation Sans Narrow" w:eastAsia="Liberation Sans Narrow" w:hAnsi="Liberation Sans Narrow" w:cs="Liberation Sans Narrow"/>
      <w:color w:val="auto"/>
      <w:lang w:eastAsia="en-US" w:bidi="ar-SA"/>
    </w:rPr>
  </w:style>
  <w:style w:type="character" w:customStyle="1" w:styleId="TekstpodstawowyZnak">
    <w:name w:val="Tekst podstawowy Znak"/>
    <w:basedOn w:val="Domylnaczcionkaakapitu"/>
    <w:link w:val="Tekstpodstawowy"/>
    <w:uiPriority w:val="1"/>
    <w:rsid w:val="004E5B83"/>
    <w:rPr>
      <w:rFonts w:ascii="Liberation Sans Narrow" w:eastAsia="Liberation Sans Narrow" w:hAnsi="Liberation Sans Narrow" w:cs="Liberation Sans Narrow"/>
      <w:lang w:eastAsia="en-US" w:bidi="ar-SA"/>
    </w:rPr>
  </w:style>
  <w:style w:type="character" w:customStyle="1" w:styleId="Bodytext">
    <w:name w:val="Body text_"/>
    <w:basedOn w:val="Domylnaczcionkaakapitu"/>
    <w:link w:val="Tekstpodstawowy1"/>
    <w:rsid w:val="004E5B83"/>
    <w:rPr>
      <w:rFonts w:ascii="Arial Narrow" w:eastAsia="Arial Narrow" w:hAnsi="Arial Narrow" w:cs="Arial Narrow"/>
      <w:sz w:val="16"/>
      <w:szCs w:val="16"/>
      <w:shd w:val="clear" w:color="auto" w:fill="FFFFFF"/>
    </w:rPr>
  </w:style>
  <w:style w:type="paragraph" w:customStyle="1" w:styleId="Tekstpodstawowy1">
    <w:name w:val="Tekst podstawowy1"/>
    <w:basedOn w:val="Normalny"/>
    <w:link w:val="Bodytext"/>
    <w:rsid w:val="004E5B83"/>
    <w:pPr>
      <w:widowControl/>
      <w:shd w:val="clear" w:color="auto" w:fill="FFFFFF"/>
      <w:spacing w:line="0" w:lineRule="atLeast"/>
      <w:jc w:val="left"/>
    </w:pPr>
    <w:rPr>
      <w:rFonts w:ascii="Arial Narrow" w:eastAsia="Arial Narrow" w:hAnsi="Arial Narrow" w:cs="Arial Narrow"/>
      <w:color w:val="auto"/>
      <w:sz w:val="16"/>
      <w:szCs w:val="16"/>
    </w:rPr>
  </w:style>
  <w:style w:type="character" w:styleId="UyteHipercze">
    <w:name w:val="FollowedHyperlink"/>
    <w:basedOn w:val="Domylnaczcionkaakapitu"/>
    <w:uiPriority w:val="99"/>
    <w:semiHidden/>
    <w:unhideWhenUsed/>
    <w:rsid w:val="004E5B83"/>
    <w:rPr>
      <w:color w:val="954F72"/>
      <w:u w:val="single"/>
    </w:rPr>
  </w:style>
  <w:style w:type="paragraph" w:customStyle="1" w:styleId="msonormal0">
    <w:name w:val="msonormal"/>
    <w:basedOn w:val="Normalny"/>
    <w:rsid w:val="004E5B83"/>
    <w:pPr>
      <w:widowControl/>
      <w:spacing w:before="100" w:beforeAutospacing="1" w:after="100" w:afterAutospacing="1" w:line="240" w:lineRule="auto"/>
      <w:jc w:val="left"/>
    </w:pPr>
    <w:rPr>
      <w:rFonts w:eastAsia="Times New Roman" w:cs="Times New Roman"/>
      <w:color w:val="auto"/>
      <w:lang w:bidi="ar-SA"/>
    </w:rPr>
  </w:style>
  <w:style w:type="paragraph" w:customStyle="1" w:styleId="font5">
    <w:name w:val="font5"/>
    <w:basedOn w:val="Normalny"/>
    <w:rsid w:val="004E5B83"/>
    <w:pPr>
      <w:widowControl/>
      <w:spacing w:before="100" w:beforeAutospacing="1" w:after="100" w:afterAutospacing="1" w:line="240" w:lineRule="auto"/>
      <w:jc w:val="left"/>
    </w:pPr>
    <w:rPr>
      <w:rFonts w:eastAsia="Times New Roman" w:cs="Times New Roman"/>
      <w:b/>
      <w:bCs/>
      <w:sz w:val="14"/>
      <w:szCs w:val="14"/>
      <w:lang w:bidi="ar-SA"/>
    </w:rPr>
  </w:style>
  <w:style w:type="paragraph" w:customStyle="1" w:styleId="font6">
    <w:name w:val="font6"/>
    <w:basedOn w:val="Normalny"/>
    <w:rsid w:val="004E5B83"/>
    <w:pPr>
      <w:widowControl/>
      <w:spacing w:before="100" w:beforeAutospacing="1" w:after="100" w:afterAutospacing="1" w:line="240" w:lineRule="auto"/>
      <w:jc w:val="left"/>
    </w:pPr>
    <w:rPr>
      <w:rFonts w:eastAsia="Times New Roman" w:cs="Times New Roman"/>
      <w:sz w:val="14"/>
      <w:szCs w:val="14"/>
      <w:lang w:bidi="ar-SA"/>
    </w:rPr>
  </w:style>
  <w:style w:type="paragraph" w:customStyle="1" w:styleId="xl65">
    <w:name w:val="xl65"/>
    <w:basedOn w:val="Normalny"/>
    <w:rsid w:val="004E5B83"/>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4"/>
      <w:szCs w:val="14"/>
      <w:lang w:bidi="ar-SA"/>
    </w:rPr>
  </w:style>
  <w:style w:type="paragraph" w:customStyle="1" w:styleId="xl66">
    <w:name w:val="xl66"/>
    <w:basedOn w:val="Normalny"/>
    <w:rsid w:val="004E5B83"/>
    <w:pPr>
      <w:widowControl/>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4"/>
      <w:szCs w:val="14"/>
      <w:lang w:bidi="ar-SA"/>
    </w:rPr>
  </w:style>
  <w:style w:type="paragraph" w:customStyle="1" w:styleId="xl67">
    <w:name w:val="xl67"/>
    <w:basedOn w:val="Normalny"/>
    <w:rsid w:val="004E5B83"/>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68">
    <w:name w:val="xl68"/>
    <w:basedOn w:val="Normalny"/>
    <w:rsid w:val="004E5B83"/>
    <w:pPr>
      <w:widowControl/>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69">
    <w:name w:val="xl69"/>
    <w:basedOn w:val="Normalny"/>
    <w:rsid w:val="004E5B83"/>
    <w:pPr>
      <w:widowControl/>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0">
    <w:name w:val="xl70"/>
    <w:basedOn w:val="Normalny"/>
    <w:rsid w:val="004E5B83"/>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1">
    <w:name w:val="xl71"/>
    <w:basedOn w:val="Normalny"/>
    <w:rsid w:val="004E5B83"/>
    <w:pPr>
      <w:widowControl/>
      <w:pBdr>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2">
    <w:name w:val="xl72"/>
    <w:basedOn w:val="Normalny"/>
    <w:rsid w:val="004E5B83"/>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3">
    <w:name w:val="xl73"/>
    <w:basedOn w:val="Normalny"/>
    <w:rsid w:val="004E5B83"/>
    <w:pPr>
      <w:widowControl/>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4">
    <w:name w:val="xl74"/>
    <w:basedOn w:val="Normalny"/>
    <w:rsid w:val="004E5B83"/>
    <w:pPr>
      <w:widowControl/>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5">
    <w:name w:val="xl75"/>
    <w:basedOn w:val="Normalny"/>
    <w:rsid w:val="004E5B83"/>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6">
    <w:name w:val="xl76"/>
    <w:basedOn w:val="Normalny"/>
    <w:rsid w:val="004E5B83"/>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7">
    <w:name w:val="xl77"/>
    <w:basedOn w:val="Normalny"/>
    <w:rsid w:val="004E5B83"/>
    <w:pPr>
      <w:widowControl/>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8">
    <w:name w:val="xl78"/>
    <w:basedOn w:val="Normalny"/>
    <w:rsid w:val="004E5B83"/>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9">
    <w:name w:val="xl79"/>
    <w:basedOn w:val="Normalny"/>
    <w:rsid w:val="004E5B83"/>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80">
    <w:name w:val="xl80"/>
    <w:basedOn w:val="Normalny"/>
    <w:rsid w:val="004E5B83"/>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81">
    <w:name w:val="xl81"/>
    <w:basedOn w:val="Normalny"/>
    <w:rsid w:val="004E5B83"/>
    <w:pPr>
      <w:widowControl/>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Laboratorium\Skulsk\Studium\media\image2.jpe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A7E0A-B4A4-41CA-B2A6-B0B7D38F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52</Pages>
  <Words>19348</Words>
  <Characters>116091</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Maciek</dc:creator>
  <cp:lastModifiedBy>Adrian Ochowiak</cp:lastModifiedBy>
  <cp:revision>15</cp:revision>
  <cp:lastPrinted>2022-01-18T07:31:00Z</cp:lastPrinted>
  <dcterms:created xsi:type="dcterms:W3CDTF">2023-08-16T05:34:00Z</dcterms:created>
  <dcterms:modified xsi:type="dcterms:W3CDTF">2023-08-18T11:28:00Z</dcterms:modified>
</cp:coreProperties>
</file>