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BF0E52" w:rsidRDefault="00897C87" w:rsidP="00BF0E52">
      <w:pPr>
        <w:jc w:val="center"/>
        <w:rPr>
          <w:b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="00BF0E52">
        <w:rPr>
          <w:b/>
        </w:rPr>
        <w:t>TERMOMODERNIZACJA Z PRZEBUDOWĄ BUDYNKU SZKOŁY PODSTAWOWEJ</w:t>
      </w:r>
    </w:p>
    <w:p w:rsidR="00897C87" w:rsidRPr="00DB72E1" w:rsidRDefault="00BF0E52" w:rsidP="00BF0E52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bidi="pl-PL"/>
        </w:rPr>
      </w:pPr>
      <w:r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br/>
        <w:t>Z PUNKTEM PRZEDSZKOLNYM W WANDOWIE</w:t>
      </w:r>
      <w:r>
        <w:rPr>
          <w:rFonts w:eastAsia="Arial Unicode MS"/>
          <w:b/>
        </w:rPr>
        <w:t>”</w:t>
      </w:r>
      <w:bookmarkStart w:id="0" w:name="_GoBack"/>
      <w:bookmarkEnd w:id="0"/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CB1BB7" w:rsidRPr="00D942E0" w:rsidRDefault="00CB1BB7" w:rsidP="00A228F4">
      <w:pPr>
        <w:jc w:val="center"/>
        <w:rPr>
          <w:rFonts w:ascii="Calibri" w:hAnsi="Calibri" w:cs="Calibri"/>
          <w:b/>
          <w:sz w:val="28"/>
          <w:szCs w:val="28"/>
        </w:rPr>
      </w:pP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78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049"/>
        <w:gridCol w:w="1443"/>
        <w:gridCol w:w="1203"/>
        <w:gridCol w:w="1229"/>
      </w:tblGrid>
      <w:tr w:rsidR="00CB1BB7" w:rsidRPr="00D942E0" w:rsidTr="00CB1BB7">
        <w:trPr>
          <w:cantSplit/>
          <w:trHeight w:val="449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</w:tr>
      <w:tr w:rsidR="00CB1BB7" w:rsidRPr="00D942E0" w:rsidTr="00CB1BB7">
        <w:trPr>
          <w:cantSplit/>
          <w:trHeight w:val="320"/>
        </w:trPr>
        <w:tc>
          <w:tcPr>
            <w:tcW w:w="197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</w:tr>
      <w:tr w:rsidR="00CB1BB7" w:rsidRPr="00D942E0" w:rsidTr="00CB1BB7">
        <w:trPr>
          <w:trHeight w:val="1596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A228F4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CB1BB7" w:rsidRPr="00D942E0" w:rsidRDefault="00CB1BB7" w:rsidP="00A228F4">
      <w:pPr>
        <w:ind w:right="-337"/>
        <w:rPr>
          <w:rFonts w:ascii="Calibri" w:hAnsi="Calibri" w:cs="Calibri"/>
          <w:b/>
          <w:sz w:val="28"/>
          <w:szCs w:val="28"/>
        </w:rPr>
      </w:pP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sectPr w:rsidR="00E5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8B" w:rsidRDefault="00B9768B" w:rsidP="00897C87">
      <w:r>
        <w:separator/>
      </w:r>
    </w:p>
  </w:endnote>
  <w:endnote w:type="continuationSeparator" w:id="0">
    <w:p w:rsidR="00B9768B" w:rsidRDefault="00B9768B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8B" w:rsidRDefault="00B9768B" w:rsidP="00897C87">
      <w:r>
        <w:separator/>
      </w:r>
    </w:p>
  </w:footnote>
  <w:footnote w:type="continuationSeparator" w:id="0">
    <w:p w:rsidR="00B9768B" w:rsidRDefault="00B9768B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87" w:rsidRDefault="000C13FD" w:rsidP="00897C87">
    <w:pPr>
      <w:pStyle w:val="Nagwek"/>
      <w:jc w:val="right"/>
    </w:pPr>
    <w:r>
      <w:rPr>
        <w:noProof/>
      </w:rPr>
      <w:drawing>
        <wp:inline distT="0" distB="0" distL="0" distR="0" wp14:anchorId="7BA3A57A" wp14:editId="3237294F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D"/>
    <w:rsid w:val="000B7C3C"/>
    <w:rsid w:val="000C13FD"/>
    <w:rsid w:val="002A1876"/>
    <w:rsid w:val="002E20C6"/>
    <w:rsid w:val="00340953"/>
    <w:rsid w:val="00594D90"/>
    <w:rsid w:val="006C7730"/>
    <w:rsid w:val="00897C87"/>
    <w:rsid w:val="009B3C9D"/>
    <w:rsid w:val="00A228F4"/>
    <w:rsid w:val="00B9768B"/>
    <w:rsid w:val="00BF0E52"/>
    <w:rsid w:val="00CB1BB7"/>
    <w:rsid w:val="00DB72E1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1E5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Sekretariat2</cp:lastModifiedBy>
  <cp:revision>7</cp:revision>
  <cp:lastPrinted>2022-09-05T04:23:00Z</cp:lastPrinted>
  <dcterms:created xsi:type="dcterms:W3CDTF">2023-05-05T07:06:00Z</dcterms:created>
  <dcterms:modified xsi:type="dcterms:W3CDTF">2023-05-22T04:45:00Z</dcterms:modified>
</cp:coreProperties>
</file>