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1BB" w:rsidRDefault="008951BB" w:rsidP="00F74915"/>
    <w:p w:rsidR="00F74915" w:rsidRDefault="00F74915" w:rsidP="00F74915">
      <w:pPr>
        <w:spacing w:line="276" w:lineRule="auto"/>
        <w:jc w:val="right"/>
        <w:rPr>
          <w:b/>
          <w:sz w:val="24"/>
          <w:szCs w:val="24"/>
        </w:rPr>
      </w:pPr>
      <w:r>
        <w:rPr>
          <w:b/>
          <w:sz w:val="24"/>
          <w:szCs w:val="24"/>
        </w:rPr>
        <w:t xml:space="preserve">Załącznik </w:t>
      </w:r>
      <w:r>
        <w:rPr>
          <w:b/>
          <w:sz w:val="24"/>
          <w:szCs w:val="24"/>
          <w:lang w:val="pl-PL"/>
        </w:rPr>
        <w:t xml:space="preserve"> </w:t>
      </w:r>
      <w:r w:rsidR="00596329">
        <w:rPr>
          <w:b/>
          <w:sz w:val="24"/>
          <w:szCs w:val="24"/>
        </w:rPr>
        <w:t>Nr 8</w:t>
      </w:r>
      <w:r w:rsidR="00596329">
        <w:rPr>
          <w:b/>
          <w:sz w:val="24"/>
          <w:szCs w:val="24"/>
          <w:lang w:val="pl-PL"/>
        </w:rPr>
        <w:t xml:space="preserve"> </w:t>
      </w:r>
      <w:r>
        <w:rPr>
          <w:b/>
          <w:sz w:val="24"/>
          <w:szCs w:val="24"/>
          <w:lang w:val="pl-PL"/>
        </w:rPr>
        <w:t xml:space="preserve">do SWZ </w:t>
      </w:r>
    </w:p>
    <w:p w:rsidR="00984938" w:rsidRPr="00984938" w:rsidRDefault="00984938" w:rsidP="00F74915">
      <w:pPr>
        <w:keepNext/>
        <w:spacing w:line="360" w:lineRule="auto"/>
        <w:jc w:val="center"/>
        <w:rPr>
          <w:b/>
          <w:sz w:val="24"/>
          <w:szCs w:val="24"/>
          <w:lang w:val="pl-PL"/>
        </w:rPr>
      </w:pPr>
      <w:r>
        <w:rPr>
          <w:b/>
          <w:sz w:val="24"/>
          <w:szCs w:val="24"/>
          <w:lang w:val="pl-PL"/>
        </w:rPr>
        <w:t>PROJEKT</w:t>
      </w:r>
    </w:p>
    <w:p w:rsidR="00F74915" w:rsidRDefault="00F74915" w:rsidP="00F74915">
      <w:pPr>
        <w:keepNext/>
        <w:spacing w:line="360" w:lineRule="auto"/>
        <w:jc w:val="center"/>
      </w:pPr>
      <w:r>
        <w:rPr>
          <w:b/>
          <w:sz w:val="24"/>
          <w:szCs w:val="24"/>
        </w:rPr>
        <w:t xml:space="preserve">Umowa Nr  </w:t>
      </w:r>
      <w:r w:rsidR="00984938">
        <w:rPr>
          <w:b/>
          <w:sz w:val="24"/>
          <w:szCs w:val="24"/>
          <w:lang w:val="pl-PL"/>
        </w:rPr>
        <w:t>/2023</w:t>
      </w:r>
    </w:p>
    <w:p w:rsidR="00F74915" w:rsidRDefault="00F74915" w:rsidP="00F74915">
      <w:pPr>
        <w:jc w:val="both"/>
        <w:rPr>
          <w:b/>
        </w:rPr>
      </w:pPr>
      <w:r>
        <w:t xml:space="preserve">zawarta w dniu </w:t>
      </w:r>
      <w:r>
        <w:rPr>
          <w:b/>
        </w:rPr>
        <w:t>r.</w:t>
      </w:r>
      <w:r>
        <w:t xml:space="preserve"> w  Skulsku pomiędzy:</w:t>
      </w:r>
    </w:p>
    <w:p w:rsidR="00236DD2" w:rsidRPr="00C06164" w:rsidRDefault="00F74915" w:rsidP="00236DD2">
      <w:pPr>
        <w:spacing w:after="5" w:line="249" w:lineRule="auto"/>
        <w:ind w:left="137" w:right="2993" w:hanging="10"/>
      </w:pPr>
      <w:r>
        <w:rPr>
          <w:b/>
        </w:rPr>
        <w:t>Gminą Skulsk</w:t>
      </w:r>
      <w:r w:rsidR="00236DD2">
        <w:t xml:space="preserve">,  </w:t>
      </w:r>
      <w:r w:rsidR="00236DD2" w:rsidRPr="00C06164">
        <w:t>ul. Targowa 2, 62-560 Skulsk</w:t>
      </w:r>
    </w:p>
    <w:p w:rsidR="00236DD2" w:rsidRPr="00C06164" w:rsidRDefault="00236DD2" w:rsidP="00236DD2">
      <w:pPr>
        <w:spacing w:after="5" w:line="249" w:lineRule="auto"/>
        <w:ind w:left="137" w:right="5" w:hanging="10"/>
        <w:rPr>
          <w:sz w:val="24"/>
        </w:rPr>
      </w:pPr>
      <w:r w:rsidRPr="00C06164">
        <w:t xml:space="preserve">REGON  311019243,  NIP 665 298 58 87, reprezentującą Urząd Gminy w Skulsku  ul. Targowa 2, </w:t>
      </w:r>
      <w:r w:rsidRPr="00C06164">
        <w:br/>
        <w:t xml:space="preserve">62 – 560 Skulsk, reprezentowaną przez: </w:t>
      </w:r>
    </w:p>
    <w:p w:rsidR="00236DD2" w:rsidRPr="00C06164" w:rsidRDefault="00236DD2" w:rsidP="00236DD2">
      <w:pPr>
        <w:spacing w:after="5" w:line="249" w:lineRule="auto"/>
        <w:ind w:left="137" w:hanging="10"/>
        <w:rPr>
          <w:sz w:val="24"/>
        </w:rPr>
      </w:pPr>
      <w:r w:rsidRPr="00C06164">
        <w:rPr>
          <w:b/>
        </w:rPr>
        <w:t>Andrzeja Operacza</w:t>
      </w:r>
      <w:r w:rsidRPr="00C06164">
        <w:t xml:space="preserve"> – Wójta Gminy </w:t>
      </w:r>
    </w:p>
    <w:p w:rsidR="00F74915" w:rsidRDefault="00236DD2" w:rsidP="00236DD2">
      <w:pPr>
        <w:spacing w:after="9" w:line="249" w:lineRule="auto"/>
        <w:ind w:left="137" w:right="5" w:hanging="10"/>
      </w:pPr>
      <w:r w:rsidRPr="00C06164">
        <w:t xml:space="preserve">przy kontrasygnacie </w:t>
      </w:r>
      <w:r w:rsidRPr="00C06164">
        <w:rPr>
          <w:b/>
        </w:rPr>
        <w:t>Ilony Kieszkowskiej</w:t>
      </w:r>
      <w:r w:rsidRPr="00C06164">
        <w:t xml:space="preserve"> – Skarbnika Gminy   Zwanym dalej „</w:t>
      </w:r>
      <w:r w:rsidRPr="00C06164">
        <w:rPr>
          <w:b/>
        </w:rPr>
        <w:t>Zamawiającym</w:t>
      </w:r>
      <w:r w:rsidRPr="00C06164">
        <w:t xml:space="preserve">”  </w:t>
      </w:r>
    </w:p>
    <w:p w:rsidR="00236DD2" w:rsidRPr="00236DD2" w:rsidRDefault="00236DD2" w:rsidP="00236DD2">
      <w:pPr>
        <w:spacing w:after="9" w:line="249" w:lineRule="auto"/>
        <w:ind w:left="137" w:right="5" w:hanging="10"/>
      </w:pPr>
    </w:p>
    <w:p w:rsidR="00F74915" w:rsidRPr="00236DD2" w:rsidRDefault="00F74915" w:rsidP="00F74915">
      <w:pPr>
        <w:rPr>
          <w:lang w:val="pl-PL"/>
        </w:rPr>
      </w:pPr>
      <w:r>
        <w:t xml:space="preserve"> a</w:t>
      </w:r>
    </w:p>
    <w:p w:rsidR="00F74915" w:rsidRDefault="00F74915" w:rsidP="00F74915">
      <w:r>
        <w:t>reprezentowanym przez:</w:t>
      </w:r>
    </w:p>
    <w:p w:rsidR="00F74915" w:rsidRDefault="00F74915" w:rsidP="00F74915">
      <w:r>
        <w:t>zwanym dalej Wykonawcą</w:t>
      </w:r>
    </w:p>
    <w:p w:rsidR="00F74915" w:rsidRDefault="00F74915" w:rsidP="00F74915">
      <w:r>
        <w:t>wyłonionym w drodze przetargu nieograniczonego - zamówienie publiczne numer</w:t>
      </w:r>
      <w:r w:rsidR="00B12838">
        <w:rPr>
          <w:sz w:val="24"/>
          <w:szCs w:val="24"/>
        </w:rPr>
        <w:t>202</w:t>
      </w:r>
      <w:r w:rsidR="00B12838">
        <w:rPr>
          <w:sz w:val="24"/>
          <w:szCs w:val="24"/>
          <w:lang w:val="pl-PL"/>
        </w:rPr>
        <w:t>3</w:t>
      </w:r>
      <w:r w:rsidR="00984938">
        <w:rPr>
          <w:sz w:val="24"/>
          <w:szCs w:val="24"/>
        </w:rPr>
        <w:t>/BZP</w:t>
      </w:r>
      <w:r w:rsidR="00B12838">
        <w:rPr>
          <w:sz w:val="24"/>
          <w:szCs w:val="24"/>
          <w:lang w:val="pl-PL"/>
        </w:rPr>
        <w:t xml:space="preserve"> 00170206/01</w:t>
      </w:r>
      <w:bookmarkStart w:id="0" w:name="_GoBack"/>
      <w:bookmarkEnd w:id="0"/>
      <w:r w:rsidR="00984938">
        <w:rPr>
          <w:sz w:val="24"/>
          <w:szCs w:val="24"/>
        </w:rPr>
        <w:t xml:space="preserve"> </w:t>
      </w:r>
      <w:r w:rsidR="00596329">
        <w:t xml:space="preserve">  z dnia 1</w:t>
      </w:r>
      <w:r w:rsidR="00596329">
        <w:rPr>
          <w:lang w:val="pl-PL"/>
        </w:rPr>
        <w:t>0</w:t>
      </w:r>
      <w:r w:rsidR="00596329">
        <w:t xml:space="preserve"> </w:t>
      </w:r>
      <w:r w:rsidR="00596329">
        <w:rPr>
          <w:lang w:val="pl-PL"/>
        </w:rPr>
        <w:t>kwietnia</w:t>
      </w:r>
      <w:r w:rsidR="00984938">
        <w:t xml:space="preserve"> 2023</w:t>
      </w:r>
      <w:r>
        <w:t xml:space="preserve"> roku, o następującej treści:</w:t>
      </w:r>
    </w:p>
    <w:p w:rsidR="00F74915" w:rsidRDefault="00F74915" w:rsidP="00F74915"/>
    <w:p w:rsidR="00F74915" w:rsidRPr="002C60D2" w:rsidRDefault="002C60D2" w:rsidP="002C60D2">
      <w:pPr>
        <w:suppressAutoHyphens/>
        <w:spacing w:after="0" w:line="240" w:lineRule="auto"/>
        <w:jc w:val="center"/>
        <w:rPr>
          <w:b/>
          <w:sz w:val="24"/>
          <w:lang w:val="pl-PL"/>
        </w:rPr>
      </w:pPr>
      <w:r>
        <w:rPr>
          <w:b/>
          <w:sz w:val="24"/>
        </w:rPr>
        <w:t>§</w:t>
      </w:r>
      <w:r>
        <w:rPr>
          <w:b/>
          <w:sz w:val="24"/>
          <w:lang w:val="pl-PL"/>
        </w:rPr>
        <w:t>1</w:t>
      </w:r>
    </w:p>
    <w:p w:rsidR="00F74915" w:rsidRDefault="00F74915" w:rsidP="00F74915">
      <w:pPr>
        <w:jc w:val="center"/>
      </w:pPr>
      <w:r>
        <w:rPr>
          <w:b/>
        </w:rPr>
        <w:t>Przedmiot umowy</w:t>
      </w:r>
    </w:p>
    <w:p w:rsidR="00F74915" w:rsidRPr="00B41E68" w:rsidRDefault="00B41E68" w:rsidP="00F74915">
      <w:pPr>
        <w:spacing w:after="411"/>
        <w:ind w:left="20" w:right="77" w:hanging="10"/>
        <w:jc w:val="both"/>
        <w:rPr>
          <w:rFonts w:eastAsia="Arial Unicode MS"/>
          <w:b/>
          <w:color w:val="000000"/>
          <w:sz w:val="24"/>
          <w:szCs w:val="24"/>
          <w:lang w:val="pl-PL" w:eastAsia="pl-PL" w:bidi="pl-PL"/>
        </w:rPr>
      </w:pPr>
      <w:r>
        <w:rPr>
          <w:sz w:val="24"/>
          <w:szCs w:val="24"/>
        </w:rPr>
        <w:t>Przedmiotem umowy jest</w:t>
      </w:r>
      <w:r>
        <w:rPr>
          <w:sz w:val="24"/>
          <w:szCs w:val="24"/>
          <w:lang w:val="pl-PL"/>
        </w:rPr>
        <w:t>: „</w:t>
      </w:r>
      <w:r w:rsidR="00596329">
        <w:rPr>
          <w:b/>
        </w:rPr>
        <w:t>TERMOMODERNIZACJA Z PRZEBUDOWĄ BUDYNKU SZKOŁY PODSTAWOWEJ Z PUNKTEM PRZEDSZKOLNYM W WANDOWIE</w:t>
      </w:r>
      <w:r>
        <w:rPr>
          <w:b/>
          <w:sz w:val="24"/>
          <w:szCs w:val="24"/>
          <w:lang w:val="pl-PL"/>
        </w:rPr>
        <w:t>”</w:t>
      </w:r>
    </w:p>
    <w:p w:rsidR="00F74915" w:rsidRDefault="00F74915" w:rsidP="00F74915">
      <w:pPr>
        <w:spacing w:after="60" w:line="276" w:lineRule="auto"/>
        <w:ind w:left="849" w:hanging="669"/>
        <w:jc w:val="both"/>
      </w:pPr>
      <w:r>
        <w:t>zgodnie ze Specyfikacją Istotnych Warunków Zamówienia, przekazaną przez Zamawiającego dokumentacją projektową, specyfikacją techniczną wykonania i odbioru robót, wiedzą techniczną, obowiązującymi przepisami i normami oraz wskazaniami Zamawiającego.</w:t>
      </w:r>
    </w:p>
    <w:p w:rsidR="00F74915" w:rsidRDefault="00F74915" w:rsidP="00F74915">
      <w:pPr>
        <w:tabs>
          <w:tab w:val="left" w:pos="227"/>
        </w:tabs>
        <w:ind w:left="227"/>
        <w:jc w:val="both"/>
      </w:pPr>
      <w:r>
        <w:t>Szczegółowy zakres rzeczowy robót podany jest w dokumentacji projektowej, specyfikacji technicznej wykonania i odbioru robót, które stanowią integralną część umowy.</w:t>
      </w:r>
    </w:p>
    <w:p w:rsidR="00F74915" w:rsidRDefault="00F74915" w:rsidP="00F74915">
      <w:pPr>
        <w:jc w:val="both"/>
      </w:pPr>
    </w:p>
    <w:p w:rsidR="00F74915" w:rsidRPr="002C60D2" w:rsidRDefault="002C60D2" w:rsidP="002C60D2">
      <w:pPr>
        <w:suppressAutoHyphens/>
        <w:spacing w:after="0" w:line="240" w:lineRule="auto"/>
        <w:jc w:val="center"/>
        <w:rPr>
          <w:b/>
          <w:sz w:val="24"/>
          <w:lang w:val="pl-PL"/>
        </w:rPr>
      </w:pPr>
      <w:r>
        <w:rPr>
          <w:b/>
          <w:sz w:val="24"/>
        </w:rPr>
        <w:t>§</w:t>
      </w:r>
      <w:r>
        <w:rPr>
          <w:b/>
          <w:sz w:val="24"/>
          <w:lang w:val="pl-PL"/>
        </w:rPr>
        <w:t>2</w:t>
      </w:r>
    </w:p>
    <w:p w:rsidR="00F74915" w:rsidRDefault="00F74915" w:rsidP="002C60D2">
      <w:pPr>
        <w:spacing w:line="240" w:lineRule="auto"/>
        <w:jc w:val="center"/>
      </w:pPr>
      <w:r>
        <w:rPr>
          <w:b/>
        </w:rPr>
        <w:t>Termin wykonania przedmiotu umowy</w:t>
      </w:r>
    </w:p>
    <w:p w:rsidR="00F74915" w:rsidRDefault="00F74915" w:rsidP="00875D4F">
      <w:pPr>
        <w:numPr>
          <w:ilvl w:val="0"/>
          <w:numId w:val="17"/>
        </w:numPr>
        <w:tabs>
          <w:tab w:val="clear" w:pos="708"/>
          <w:tab w:val="left" w:pos="227"/>
          <w:tab w:val="num" w:pos="360"/>
        </w:tabs>
        <w:suppressAutoHyphens/>
        <w:spacing w:after="0" w:line="240" w:lineRule="auto"/>
        <w:ind w:left="360"/>
        <w:jc w:val="both"/>
        <w:rPr>
          <w:color w:val="000000"/>
        </w:rPr>
      </w:pPr>
      <w:r>
        <w:t>Termin rozpoczęcia wykonania przedmiotu umowy ustala się z dniem zawarcia umowy.</w:t>
      </w:r>
    </w:p>
    <w:p w:rsidR="00F74915" w:rsidRDefault="00F74915" w:rsidP="00875D4F">
      <w:pPr>
        <w:numPr>
          <w:ilvl w:val="0"/>
          <w:numId w:val="17"/>
        </w:numPr>
        <w:tabs>
          <w:tab w:val="clear" w:pos="708"/>
          <w:tab w:val="left" w:pos="227"/>
          <w:tab w:val="num" w:pos="360"/>
        </w:tabs>
        <w:suppressAutoHyphens/>
        <w:spacing w:after="0" w:line="240" w:lineRule="auto"/>
        <w:ind w:left="227" w:hanging="227"/>
        <w:jc w:val="both"/>
      </w:pPr>
      <w:r>
        <w:rPr>
          <w:color w:val="000000"/>
        </w:rPr>
        <w:t xml:space="preserve">Termin zakończenia wykonania przedmiotu umowy nastąpi do dnia </w:t>
      </w:r>
      <w:r w:rsidR="00984938">
        <w:rPr>
          <w:b/>
          <w:color w:val="000000"/>
        </w:rPr>
        <w:t>31 pa</w:t>
      </w:r>
      <w:r w:rsidR="00984938">
        <w:rPr>
          <w:b/>
          <w:color w:val="000000"/>
          <w:lang w:val="pl-PL"/>
        </w:rPr>
        <w:t>ździernika</w:t>
      </w:r>
      <w:r w:rsidRPr="00F74915">
        <w:rPr>
          <w:b/>
          <w:color w:val="000000"/>
        </w:rPr>
        <w:t xml:space="preserve"> 2023</w:t>
      </w:r>
      <w:r>
        <w:rPr>
          <w:b/>
        </w:rPr>
        <w:t xml:space="preserve"> r.</w:t>
      </w:r>
    </w:p>
    <w:p w:rsidR="00F74915" w:rsidRDefault="00F74915" w:rsidP="00F74915">
      <w:pPr>
        <w:jc w:val="both"/>
      </w:pPr>
    </w:p>
    <w:p w:rsidR="00200974" w:rsidRDefault="00200974" w:rsidP="00F74915">
      <w:pPr>
        <w:jc w:val="both"/>
      </w:pPr>
    </w:p>
    <w:p w:rsidR="00200974" w:rsidRDefault="00200974" w:rsidP="00F74915">
      <w:pPr>
        <w:jc w:val="both"/>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3</w:t>
      </w:r>
    </w:p>
    <w:p w:rsidR="00F74915" w:rsidRDefault="00F74915" w:rsidP="00F74915">
      <w:pPr>
        <w:jc w:val="center"/>
      </w:pPr>
      <w:r>
        <w:rPr>
          <w:b/>
        </w:rPr>
        <w:t>Obowiązki Zamawiającego</w:t>
      </w:r>
    </w:p>
    <w:p w:rsidR="00F74915" w:rsidRDefault="00F74915" w:rsidP="00875D4F">
      <w:pPr>
        <w:numPr>
          <w:ilvl w:val="0"/>
          <w:numId w:val="27"/>
        </w:numPr>
        <w:tabs>
          <w:tab w:val="left" w:pos="227"/>
        </w:tabs>
        <w:suppressAutoHyphens/>
        <w:spacing w:after="0" w:line="240" w:lineRule="auto"/>
        <w:jc w:val="both"/>
      </w:pPr>
      <w:r>
        <w:t>Do obowiązków Zamawiającego należy:</w:t>
      </w:r>
    </w:p>
    <w:p w:rsidR="00F74915" w:rsidRDefault="00F74915" w:rsidP="00875D4F">
      <w:pPr>
        <w:numPr>
          <w:ilvl w:val="0"/>
          <w:numId w:val="22"/>
        </w:numPr>
        <w:tabs>
          <w:tab w:val="clear" w:pos="0"/>
          <w:tab w:val="left" w:pos="510"/>
          <w:tab w:val="num" w:pos="1440"/>
        </w:tabs>
        <w:suppressAutoHyphens/>
        <w:spacing w:after="0" w:line="240" w:lineRule="auto"/>
        <w:ind w:left="511" w:hanging="284"/>
        <w:jc w:val="both"/>
      </w:pPr>
      <w:r>
        <w:t>protokolarne przekazanie Wykonawcy terenu budowy wraz z dziennikiem budowy, dokumentacją projektową i specyfikacją techniczną wykonania i odbioru robót, w terminie do 7 dni, licząc od dnia zawarcia umowy;</w:t>
      </w:r>
    </w:p>
    <w:p w:rsidR="00F74915" w:rsidRDefault="00F74915" w:rsidP="00875D4F">
      <w:pPr>
        <w:numPr>
          <w:ilvl w:val="0"/>
          <w:numId w:val="22"/>
        </w:numPr>
        <w:tabs>
          <w:tab w:val="clear" w:pos="0"/>
          <w:tab w:val="left" w:pos="510"/>
          <w:tab w:val="num" w:pos="1440"/>
        </w:tabs>
        <w:suppressAutoHyphens/>
        <w:spacing w:after="0" w:line="240" w:lineRule="auto"/>
        <w:ind w:left="511" w:hanging="284"/>
        <w:jc w:val="both"/>
      </w:pPr>
      <w:r>
        <w:t>zapewnienie na swój koszt nadzoru inwestorskiego i autorskiego oraz archeologicznego (przeprowadzenie badań archeologicznych podczas prac ziemnych);</w:t>
      </w:r>
    </w:p>
    <w:p w:rsidR="00F74915" w:rsidRDefault="00F74915" w:rsidP="00875D4F">
      <w:pPr>
        <w:numPr>
          <w:ilvl w:val="0"/>
          <w:numId w:val="22"/>
        </w:numPr>
        <w:tabs>
          <w:tab w:val="clear" w:pos="0"/>
          <w:tab w:val="left" w:pos="510"/>
          <w:tab w:val="left" w:pos="720"/>
          <w:tab w:val="num" w:pos="1440"/>
        </w:tabs>
        <w:suppressAutoHyphens/>
        <w:spacing w:after="0" w:line="240" w:lineRule="auto"/>
        <w:ind w:left="511" w:hanging="284"/>
        <w:jc w:val="both"/>
      </w:pPr>
      <w:r>
        <w:t>odebranie przedmiotu umowy po sprawdzeniu jego należytego wykonania;</w:t>
      </w:r>
    </w:p>
    <w:p w:rsidR="00F74915" w:rsidRDefault="00F74915" w:rsidP="00875D4F">
      <w:pPr>
        <w:numPr>
          <w:ilvl w:val="0"/>
          <w:numId w:val="22"/>
        </w:numPr>
        <w:tabs>
          <w:tab w:val="clear" w:pos="0"/>
          <w:tab w:val="left" w:pos="510"/>
          <w:tab w:val="left" w:pos="720"/>
          <w:tab w:val="num" w:pos="1440"/>
        </w:tabs>
        <w:suppressAutoHyphens/>
        <w:spacing w:after="0" w:line="240" w:lineRule="auto"/>
        <w:ind w:left="511" w:hanging="284"/>
        <w:jc w:val="both"/>
      </w:pPr>
      <w:r>
        <w:t>terminowa zapłata wynagrodzenia za wykonany i odebrany przedmiot umowy.</w:t>
      </w:r>
    </w:p>
    <w:p w:rsidR="00F74915" w:rsidRDefault="00F74915" w:rsidP="00875D4F">
      <w:pPr>
        <w:numPr>
          <w:ilvl w:val="0"/>
          <w:numId w:val="27"/>
        </w:numPr>
        <w:tabs>
          <w:tab w:val="left" w:pos="227"/>
        </w:tabs>
        <w:suppressAutoHyphens/>
        <w:spacing w:after="0" w:line="240" w:lineRule="auto"/>
        <w:jc w:val="both"/>
      </w:pPr>
      <w:r>
        <w:t>Zamawiający nie ponosi odpowiedzialności za składniki majątkowe Wykonawcy znajdujące się na placu budowy w trakcie realizacji przedmiotu umowy.</w:t>
      </w:r>
    </w:p>
    <w:p w:rsidR="00F74915" w:rsidRDefault="00F74915" w:rsidP="0067487F">
      <w:pPr>
        <w:suppressAutoHyphens/>
        <w:spacing w:after="0" w:line="240" w:lineRule="auto"/>
      </w:pPr>
    </w:p>
    <w:p w:rsidR="0067487F" w:rsidRPr="0067487F" w:rsidRDefault="0067487F" w:rsidP="0067487F">
      <w:pPr>
        <w:suppressAutoHyphens/>
        <w:spacing w:after="0" w:line="240" w:lineRule="auto"/>
        <w:jc w:val="center"/>
        <w:rPr>
          <w:b/>
          <w:sz w:val="24"/>
          <w:lang w:val="pl-PL"/>
        </w:rPr>
      </w:pPr>
      <w:r>
        <w:rPr>
          <w:b/>
          <w:sz w:val="24"/>
        </w:rPr>
        <w:t>§</w:t>
      </w:r>
      <w:r>
        <w:rPr>
          <w:b/>
          <w:sz w:val="24"/>
          <w:lang w:val="pl-PL"/>
        </w:rPr>
        <w:t>4</w:t>
      </w:r>
    </w:p>
    <w:p w:rsidR="00F74915" w:rsidRDefault="00F74915" w:rsidP="00F74915">
      <w:pPr>
        <w:jc w:val="center"/>
        <w:rPr>
          <w:color w:val="000000"/>
        </w:rPr>
      </w:pPr>
      <w:r>
        <w:rPr>
          <w:b/>
        </w:rPr>
        <w:t>Obowiązki Wykonawcy</w:t>
      </w:r>
    </w:p>
    <w:p w:rsidR="00F74915" w:rsidRDefault="00F74915" w:rsidP="00F74915">
      <w:pPr>
        <w:tabs>
          <w:tab w:val="left" w:pos="227"/>
        </w:tabs>
        <w:jc w:val="both"/>
      </w:pPr>
      <w:r>
        <w:rPr>
          <w:color w:val="000000"/>
        </w:rPr>
        <w:t xml:space="preserve">Do obowiązków </w:t>
      </w:r>
      <w:r>
        <w:t>Wykonawcy</w:t>
      </w:r>
      <w:r>
        <w:rPr>
          <w:color w:val="000000"/>
        </w:rPr>
        <w:t xml:space="preserve"> należy:</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odebranie od Zamawiającego terenu budowy oraz zorganizowanie na swój koszt zaplecza i placu budowy;</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sporządzenie przed rozpoczęciem robót planu bezpieczeństwa i ochrony zdrowia, tablicy informacyjnej i ogłoszenia zawierającego dane dotyczące bezpieczeństwa i ochrony zdrowia oraz niezwłocznie przekazanie 1 egzemplarza planu „bioz” Zamawiającemu;</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zapewnienie na swój koszt obsługi geodezyjnej inwestycji, w tym wytyczenia obiektu i inwentaryzacji powykonawczej oraz zabezpieczenie istniej</w:t>
      </w:r>
      <w:r>
        <w:rPr>
          <w:rFonts w:hint="eastAsia"/>
        </w:rPr>
        <w:t>ą</w:t>
      </w:r>
      <w:r>
        <w:t>cych znaków geodezyjnych i urz</w:t>
      </w:r>
      <w:r>
        <w:rPr>
          <w:rFonts w:hint="eastAsia"/>
        </w:rPr>
        <w:t>ą</w:t>
      </w:r>
      <w:r>
        <w:t>dze</w:t>
      </w:r>
      <w:r>
        <w:rPr>
          <w:rFonts w:hint="eastAsia"/>
        </w:rPr>
        <w:t>ń</w:t>
      </w:r>
      <w:r>
        <w:t xml:space="preserve"> zabezpieczaj</w:t>
      </w:r>
      <w:r>
        <w:rPr>
          <w:rFonts w:hint="eastAsia"/>
        </w:rPr>
        <w:t>ą</w:t>
      </w:r>
      <w:r>
        <w:t>cych te znaki, podlegaj</w:t>
      </w:r>
      <w:r>
        <w:rPr>
          <w:rFonts w:hint="eastAsia"/>
        </w:rPr>
        <w:t>ą</w:t>
      </w:r>
      <w:r>
        <w:t>cych ochronie zgodnie z obowiązującymi przepisami prawa;</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utrzymanie porządku w trakcie realizacji robót oraz systematyczne porządkowanie miejsc wykonywania prac, w szczególności utrzymanie w czystości kół pojazdów wyjeżdżających z placu budowy na ulicę. Jezdnię drogi publicznej należy oczyszczać na bieżąco z błota i ziemi;</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wykonanie robót i stosowanie materiałów i urządzeń zgodnie z projektem budowlanym i wykonawczym, obowiązującymi normami i innymi przepisami oraz ze Specyfikacjami Technicznymi Wykonania i Odbioru Robót Budowlanych. Wykonawca dostarczy Zamawiającemu dokumenty zawierające m.in. potwierdzenie spełnienia zawartych w przepisach wymagań dotyczących wykonanych robót oraz parametrów technicznych zastosowanych materiałów, w tym wyniki badań, pomiarów, ocen, sprawdzeń i prób dotyczących realizowanego przedmiotu zamówienia;</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zapewnienie potrzebnego oprzyrządowania, potencjału ludzkiego oraz sprzętu wymaganego do badania jakości materiałów oraz jakości wykonanych z tych materiałów robót na każdym ich etapie;</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jako wytwarzający odpady - do przestrzegania przepisów prawnych wynikających z ustawy Prawo ochrony środowiska i ustawy o odpadach;</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usuwanie na bieżąco z terenu budowy wszystkich odpadów i opakowań powstałych przy wykonywaniu robót. Zapewnienie na własny koszt transportu odpadów do miejsc ich wykorzystania lub utylizacji, łącznie z kosztami utylizacji;</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prowadzenie prac w sposób ograniczający niezorganizowaną emisję pyłu do powietrza;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lastRenderedPageBreak/>
        <w:t>zabezpieczenie instalacji, urządzeń i obiektów na terenie robót i w jego bezpośrednim otoczeniu przed ich zniszczeniem lub uszkodzeniem;</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bieżąca współpraca z dysponentami wszystkich sieci, występujących na obszarze objętym budową, polegająca m.in. na zgłaszaniu zamiaru rozpoczęcia robót budowlanych, zgłaszaniu terminów odbiorów technicznych częściowych i końcowych, rozwiązywaniu kolizji niewskazanych w dokumentacji projektowej;</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wypełnienie na własny koszt wszelkich wymagań nałożonych przez właścicieli sieci, znajdujących się w wydanych warunkach, uzgodnieniach, a także wynikających z dokumentacji projektowej. W razie konieczności Wykonawca zapewni ponadto, na własny koszt, nadzór techniczny wymagany przez gestorów sieci oraz wykonanie dokumentacji powykonawczej, w zakresie ich dotyczącym;</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w razie odkrycia przedmiotów, co do których istnieje przypuszczenie ,że są zabytkami lub szczątkami ludzkimi:</w:t>
      </w:r>
    </w:p>
    <w:p w:rsidR="00F74915" w:rsidRDefault="00F74915" w:rsidP="00F74915">
      <w:pPr>
        <w:tabs>
          <w:tab w:val="left" w:pos="340"/>
        </w:tabs>
        <w:jc w:val="both"/>
      </w:pPr>
      <w:r>
        <w:t xml:space="preserve">      a)wstrzymać roboty mogące uszkodzić lub zniszczyć znalezisko;</w:t>
      </w:r>
    </w:p>
    <w:p w:rsidR="00F74915" w:rsidRDefault="00F74915" w:rsidP="00F74915">
      <w:pPr>
        <w:tabs>
          <w:tab w:val="left" w:pos="340"/>
        </w:tabs>
        <w:jc w:val="both"/>
      </w:pPr>
      <w:r>
        <w:t xml:space="preserve">      b)zabezpieczyć znalezisko i miejsce odkrycia , przy użyciu dostępnych środków;</w:t>
      </w:r>
    </w:p>
    <w:p w:rsidR="00F74915" w:rsidRDefault="00F74915" w:rsidP="00F74915">
      <w:pPr>
        <w:tabs>
          <w:tab w:val="left" w:pos="340"/>
        </w:tabs>
        <w:jc w:val="both"/>
      </w:pPr>
      <w:r>
        <w:t xml:space="preserve">      c)niezwłocznie zawiadomić o znalezisku inspektora nadzoru;</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ponoszenie pełnej odpowiedzialności za bezpieczeństwo wszelkich działań prowadzonych na terenie robót i poza nim, a związanych z wykonaniem przedmiotu zamówienia;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opracowanie projektu organizacji ruchu, jego uzgodnienie z odpowiednimi zarządcami dróg i zamontowania odpowiedniego oznakowania;</w:t>
      </w:r>
    </w:p>
    <w:p w:rsidR="00F74915" w:rsidRPr="00015943" w:rsidRDefault="00F74915" w:rsidP="00875D4F">
      <w:pPr>
        <w:numPr>
          <w:ilvl w:val="0"/>
          <w:numId w:val="5"/>
        </w:numPr>
        <w:tabs>
          <w:tab w:val="clear" w:pos="928"/>
          <w:tab w:val="left" w:pos="340"/>
          <w:tab w:val="num" w:pos="1440"/>
        </w:tabs>
        <w:suppressAutoHyphens/>
        <w:spacing w:after="0" w:line="240" w:lineRule="auto"/>
        <w:ind w:left="340" w:hanging="340"/>
        <w:jc w:val="both"/>
        <w:rPr>
          <w:strike/>
        </w:rPr>
      </w:pPr>
      <w:r w:rsidRPr="00015943">
        <w:rPr>
          <w:strike/>
        </w:rPr>
        <w:t>uzyskanie decyzji zezwalającej na prowadzenie robót w pasie drogowym oraz pokrycia kosztów związanych z zajęciem w/w pasa i umieszczeniem w nim obiektu lub urządzenia;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utrzymywaniem tymczasowych przejazdów oraz zabezpieczeniem terenu budowy przed dostępem osób trzecich;</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 xml:space="preserve">zgłaszanie inspektorowi nadzoru do sprawdzenia lub odbioru wykonanych robót ulegajacych zakryciu bądź zanikających.     </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podejmowanie - na własną odpowiedzialność i na swój koszt - wszelkich środków zapobiegawczych wymaganych przez rzetelną praktykę budowlaną oraz aktualne okoliczności, aby zabezpieczyć prawa właścicieli posesji i budynków sąsiadujących z terenem budowy i uniknąć powodowania tam jakichkolwiek zakłóceń czy szkód;</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ponoszenie pełnej odpowiedzialności za szkody oraz następstwa nieszczęśliwych wypadków pracowników i osób trzecich, powstałe w związku z prowadzonymi robotami, w tym także ruchem pojazdów;</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utrzymywanie w czasie prowadzenia robót ładu i porządku na terenie budowy oraz terenach sąsiadujących z nim, zajętych lub używanych przez Wykonawcę, a po ich zakończeniu usunięcie z terenu budowy wszystkich urządzeń tymczasowego zaplecza oraz pozostawienie terenów uporządkowanymi i nadającymi się do użytkowania. W przypadku zniszczenia lub uszkodzenia, w wyniku prowadzonych prac, terenów lub instalacji Wykonawca zobowiązany będzie do ich renowacji lub naprawy;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niezwłoczne informowanie Zamawiającego (inspektora nadzoru inwestorskiego) o problemach technicznych lub okolicznościach, które mogą wpłynąć na jakość robót lub termin ich zakończenia;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niezwłoczne informowanie Zamawiającego o zaistniałych na terenie budowy kontrolach i wypadkach;</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usunięcie wszelkich wad stwierdzonych przez nadzór inwestorski w trakcie trwania robót, w terminie nie dłuższym niż termin technicznie uzasadniony i konieczny do ich usunięcia;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lastRenderedPageBreak/>
        <w:t>prowadzenie i kompletowanie w trakcie realizacji robót wszelkiej dokumentacji zgodnie z przepisami Prawa budowlanego oraz przygotowanie kompletu dokumentów i protokołów niezbędnych do odbiorów częściowych i odbioru końcowego;</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terminowe wykonanie przedmiotu umowy oraz złożenie oświadczenia, że ukończone roboty są całkowicie zgodne z przedmiotem umowy i odpowiadają potrzebom, dla których są przewidziane według umowy;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ponoszenie wyłącznej odpowiedzialności za wszelkie szkody będące następstwem niewykonania lub nienależytego wykonania przedmiotu zamówienia, które to szkody Wykonawca zobowiązuje się pokryć w pełnej wysokości;</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 xml:space="preserve">postępowanie zgodne z pinią Wojewódzkiego Urzędu Ochrony Zabytków w Poznaniu Delegatura w Koninie, w zakresie prowadzenia badań archeologicznych podczas wykonywania robót ziemnych w ramach inwestycji;  </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uzyskanie wymaganych opinii i przygotowanie dokumentów niezbędnych Zamawiającemu do zgłoszenia organowi nadzoru budowlanego zakończenia budowy;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bezwzględna współpraca z Zamawiającym w celu prawidłowej i terminowej realizacji niniejszej umowy, a w sprawach spornych – dążenie do kompromisowego załatwienia sprawy.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zatrudnienie przez Wykonawcę lub podwykonawców na podstawie umowy o pracę, w rozumieniu przepisów ustawy z dnia 26 czerwca 1974 r. - Kodeks pracy (Dz.U. z 2016r., poz. 1666 z późn. zm.), osób wykonujących prace fizyczne związane z robotami budowlanymi w zakresie realizacji przedmiotu umowy;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rPr>
          <w:color w:val="000000"/>
        </w:rPr>
      </w:pPr>
      <w:r>
        <w:t xml:space="preserve">przedkładanie, na żądanie Zamawiającego, w terminie przez niego wskazanym, nie krótszym niż 3 dni robocze, oświadczenia, że wskazani w wykazie, o którym mowa w § 5 ust. 3 umowy pracownicy byli w danym okresie zatrudnieni na warunkach określonych w wykazie. </w:t>
      </w:r>
    </w:p>
    <w:p w:rsidR="00F74915" w:rsidRDefault="00F74915" w:rsidP="00F74915">
      <w:pPr>
        <w:jc w:val="both"/>
        <w:rPr>
          <w:color w:val="000000"/>
        </w:rPr>
      </w:pPr>
    </w:p>
    <w:p w:rsidR="00F74915" w:rsidRPr="0067487F" w:rsidRDefault="0067487F" w:rsidP="0067487F">
      <w:pPr>
        <w:suppressAutoHyphens/>
        <w:spacing w:after="0" w:line="240" w:lineRule="auto"/>
        <w:jc w:val="center"/>
        <w:rPr>
          <w:b/>
          <w:color w:val="000000"/>
          <w:sz w:val="24"/>
          <w:lang w:val="pl-PL"/>
        </w:rPr>
      </w:pPr>
      <w:r>
        <w:rPr>
          <w:b/>
          <w:sz w:val="24"/>
        </w:rPr>
        <w:t>§</w:t>
      </w:r>
      <w:r>
        <w:rPr>
          <w:b/>
          <w:sz w:val="24"/>
          <w:lang w:val="pl-PL"/>
        </w:rPr>
        <w:t>5</w:t>
      </w:r>
    </w:p>
    <w:p w:rsidR="00F74915" w:rsidRDefault="00F74915" w:rsidP="00F74915">
      <w:pPr>
        <w:jc w:val="center"/>
        <w:rPr>
          <w:color w:val="000000"/>
        </w:rPr>
      </w:pPr>
      <w:r>
        <w:rPr>
          <w:b/>
        </w:rPr>
        <w:t>Obsługa realizacji umowy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pPr>
      <w:r>
        <w:rPr>
          <w:color w:val="000000"/>
        </w:rPr>
        <w:t>Wykonawca przekaże Zamawiającemu w dniu zawarcia umowy kosztorys ofertowy, który potwierdzać będzie wartości zapisane w  załączniku nr 1 do umowy.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pPr>
      <w:r>
        <w:t>Wykonawca zobowiązuje się do sporządzenia i przekazania w terminie 10 dni od zawarcia umowy, harmonogramu rzeczowo-finansowego realizacji robót, który będzie stanowił załącznik nr 2 do umowy i podstawę do rozliczeń Wykonawcy oraz weryfikacji umów z podwykonawcami. Harmonogram opracowany będzie na podstawie „Zestawienia elementów rozliczeniowych” i będzie uwzględniał zaawansowanie robót, jak i ich wartości. Tak opracowany harmonogram będzie odzwierciedlał zapisy umowy oraz wszelkie inne zobowiązania Wykonawcy dotyczące realizacji przedmiotu umowy. Przed przekazaniem Zamawiającemu harmonogram wymaga zatwierdzenia przez inspektora nadzoru inwestorskiego.</w:t>
      </w:r>
    </w:p>
    <w:p w:rsidR="00F74915" w:rsidRDefault="00F74915" w:rsidP="00F74915">
      <w:pPr>
        <w:tabs>
          <w:tab w:val="left" w:pos="227"/>
        </w:tabs>
        <w:ind w:left="227"/>
        <w:jc w:val="both"/>
        <w:rPr>
          <w:color w:val="000000"/>
        </w:rPr>
      </w:pPr>
      <w:r>
        <w:t>W przypadku, gdy złożony harmonogram rzeczowo-finansowy stanie się niespójny z faktycznym postępem robót lub z innymi zobowiązaniami Wykonawcy, będzie zobowiązany on do przedłożenia skorygowanego harmonogramu, w terminie obustronnie uzgodnionym, zatwierdzonego przez inspektora nadzoru inwestorskiego. Korekta harmonogramu nie wymaga aneksowania umowy.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 xml:space="preserve">Wykonawca, w terminie 10 dni od zawarcia umowy, przekaże Zamawiającemu wykaz osób, które wykonywać będą prace fizyczne związane z robotami budowlanymi w zakresie realizacji przedmiotu zamówienia. „Wykaz pracowników”, stanowić będzie załącznik nr 3 do umowy. Dane w wykazie powinny </w:t>
      </w:r>
      <w:r>
        <w:rPr>
          <w:color w:val="000000"/>
        </w:rPr>
        <w:lastRenderedPageBreak/>
        <w:t>być na bieżąco, nie później niż w terminie 7 dni od zaistnienia stosownych okoliczności, aktualizowane przez Wykonawcę i przedkładane Zamawiającemu na piśmie. Dotyczy to również uzyskiwania zgody na przetwarzanie danych osobowych pracowników nowozatrudnionych.</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Zamawiający zastrzega sobie możliwość kontroli zatrudnienia pracowników przez cały okres realizacji wykonywanych przez nich czynności, bez wcześniejszego uprzedzenia Wykonawcy. W przypadku wątpliwości Zamawiającego, w szczególności co do autentyczności i zgodności ze stanem faktycznym informacji podanych w wykazie, o którym mowa w ust.3 lub innych okoliczności dotyczących zatrudnienia pracowników, Zamawiający we współpracy z Państwową Inspekcją Pracy ma prawo podjąć działania zmierzające do wyjaśnienia powstałych wątpliwości. Wykonawca może zostać zobowiązany do okazania we wskazanym terminie dokumentów potwierdzających zatrudnienie pracowników.</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Wykonawca zobowiązany jest zapewnić wykonanie i kierowanie robotami objętymi umową przez osoby posiadające stosowne kwalifikacje zawodowe i uprawnienia budowlane.</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Wykonawca zobowiązuje się wyznaczyć do kierowania robotami osoby wskazane w ofercie Wykonawcy.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Zmiana którejkolwiek z osób, o których mowa w ust. 5 i 6, w trakcie realizacji przedmiotu niniejszej umowy, musi być uzasadniona przez Wykonawcę na piśmie i wymaga zaakceptowania przez Zamawiającego. Zamawiający zaakceptuje taką zmianę w terminie 7 dni od daty przedłożenia propozycji wyłącznie wtedy, gdy kwalifikacje proponowanych osób będą odpowiadać warunkom postawionym w tym zakresie w Specyfikacji Istotnych Warunków Zamówienia.</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Akceptacja przez Zamawiającego zmiany którejkolwiek z osób, o których mowa w ust. 5 i 6 dokonana zostanie pisemnie i nie wymaga aneksu do niniejszej umowy.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Skierowanie bez akceptacji Zamawiającego do kierowania robotami innych osób, niż wskazane w ofercie Wykonawcy, stanowi podstawę do odstąpienia od umowy z winy Wykonawcy.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Zamawiający ma prawo wnioskować o zmianę osoby wskazanej w ust. 5 i 6 w przypadku nienależytego wykonywania przez tę osobę swoich obowiązków.</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 xml:space="preserve">Zamawiający dopuszcza możliwość wystąpienia w trakcie realizacji przedmiotu umowy konieczności wykonania robót zamiennych w stosunku do przewidzianych w dokumentacji, w celu uzyskania zgodności z zasadami wiedzy technicznej i obowiązującymi przepisami na dzień odbioru robót dot. wykonania przedmiotu umowy. </w:t>
      </w:r>
    </w:p>
    <w:p w:rsidR="00F74915" w:rsidRDefault="00F74915" w:rsidP="00875D4F">
      <w:pPr>
        <w:numPr>
          <w:ilvl w:val="0"/>
          <w:numId w:val="2"/>
        </w:numPr>
        <w:tabs>
          <w:tab w:val="clear" w:pos="0"/>
          <w:tab w:val="num" w:pos="360"/>
          <w:tab w:val="left" w:pos="426"/>
        </w:tabs>
        <w:suppressAutoHyphens/>
        <w:spacing w:after="0" w:line="240" w:lineRule="auto"/>
        <w:ind w:left="426" w:hanging="369"/>
        <w:jc w:val="both"/>
        <w:rPr>
          <w:color w:val="000000"/>
        </w:rPr>
      </w:pPr>
      <w:r>
        <w:rPr>
          <w:color w:val="000000"/>
        </w:rPr>
        <w:t>Zmiany, o których mowa w ust. 11 muszą być każdorazowo zatwierdzane przez Zamawiającego i Projektanta.</w:t>
      </w:r>
    </w:p>
    <w:p w:rsidR="00F74915" w:rsidRDefault="00F74915" w:rsidP="00875D4F">
      <w:pPr>
        <w:numPr>
          <w:ilvl w:val="0"/>
          <w:numId w:val="2"/>
        </w:numPr>
        <w:tabs>
          <w:tab w:val="clear" w:pos="0"/>
          <w:tab w:val="num" w:pos="360"/>
          <w:tab w:val="left" w:pos="426"/>
        </w:tabs>
        <w:suppressAutoHyphens/>
        <w:spacing w:after="0" w:line="240" w:lineRule="auto"/>
        <w:ind w:left="426" w:hanging="369"/>
        <w:jc w:val="both"/>
        <w:rPr>
          <w:color w:val="000000"/>
        </w:rPr>
      </w:pPr>
      <w:r>
        <w:rPr>
          <w:color w:val="000000"/>
        </w:rPr>
        <w:t>Zmiany, o których mowa w ust. 11 nie spowodują zmiany wynagrodzenia za wykonanie przedmiotu umowy, o którym mowa w § 6 ust. 1.</w:t>
      </w:r>
    </w:p>
    <w:p w:rsidR="00F74915" w:rsidRDefault="00F74915" w:rsidP="00F74915">
      <w:pPr>
        <w:jc w:val="both"/>
        <w:rPr>
          <w:color w:val="000000"/>
        </w:rPr>
      </w:pPr>
    </w:p>
    <w:p w:rsidR="00F74915" w:rsidRPr="0067487F" w:rsidRDefault="0067487F" w:rsidP="0067487F">
      <w:pPr>
        <w:suppressAutoHyphens/>
        <w:spacing w:after="0" w:line="240" w:lineRule="auto"/>
        <w:jc w:val="center"/>
        <w:rPr>
          <w:b/>
          <w:color w:val="000000"/>
          <w:sz w:val="24"/>
          <w:lang w:val="pl-PL"/>
        </w:rPr>
      </w:pPr>
      <w:r>
        <w:rPr>
          <w:b/>
          <w:sz w:val="24"/>
        </w:rPr>
        <w:t>§</w:t>
      </w:r>
      <w:r>
        <w:rPr>
          <w:b/>
          <w:sz w:val="24"/>
          <w:lang w:val="pl-PL"/>
        </w:rPr>
        <w:t>6</w:t>
      </w:r>
    </w:p>
    <w:p w:rsidR="00F74915" w:rsidRDefault="00F74915" w:rsidP="00F74915">
      <w:pPr>
        <w:jc w:val="center"/>
      </w:pPr>
      <w:r>
        <w:rPr>
          <w:b/>
        </w:rPr>
        <w:t>Wynagrodzenie</w:t>
      </w:r>
    </w:p>
    <w:p w:rsidR="00F74915" w:rsidRDefault="00F74915" w:rsidP="00875D4F">
      <w:pPr>
        <w:numPr>
          <w:ilvl w:val="0"/>
          <w:numId w:val="21"/>
        </w:numPr>
        <w:tabs>
          <w:tab w:val="left" w:pos="227"/>
        </w:tabs>
        <w:suppressAutoHyphens/>
        <w:spacing w:after="0" w:line="240" w:lineRule="auto"/>
        <w:jc w:val="both"/>
      </w:pPr>
      <w:r>
        <w:t xml:space="preserve">Za wykonanie przedmiotu umowy określonego w §1  strony ustalają wynagrodzenie ryczałtowe </w:t>
      </w:r>
      <w:r w:rsidR="0043143B">
        <w:t xml:space="preserve">brutto w kwocie:  zł (słownie: </w:t>
      </w:r>
      <w:r>
        <w:t>, zgodnie z załącznikiem nr 1 do umowy.</w:t>
      </w:r>
    </w:p>
    <w:p w:rsidR="00F74915" w:rsidRDefault="00F74915" w:rsidP="00875D4F">
      <w:pPr>
        <w:numPr>
          <w:ilvl w:val="0"/>
          <w:numId w:val="21"/>
        </w:numPr>
        <w:tabs>
          <w:tab w:val="clear" w:pos="0"/>
          <w:tab w:val="left" w:pos="227"/>
          <w:tab w:val="num" w:pos="360"/>
        </w:tabs>
        <w:suppressAutoHyphens/>
        <w:spacing w:after="0" w:line="240" w:lineRule="auto"/>
        <w:ind w:left="227" w:hanging="227"/>
        <w:jc w:val="both"/>
      </w:pPr>
      <w:r>
        <w:t>W wynagrodzeniu określonym w ust. 1 mieszczą się wszelkie koszty związane z realizacją robót objętych dokumentacją projektową, specyfikacją techniczną wykonania i odbioru robót budowlanych oraz niniejszą umową, w tym ryzyko Wykonawcy z tytułu oszacowania kosztów związanych z realizacją przedmiotu umowy, a także oddziaływania innych czynników mających lub mogących mieć wpływ na koszty.</w:t>
      </w:r>
    </w:p>
    <w:p w:rsidR="00F74915" w:rsidRDefault="00F74915" w:rsidP="00875D4F">
      <w:pPr>
        <w:numPr>
          <w:ilvl w:val="0"/>
          <w:numId w:val="21"/>
        </w:numPr>
        <w:tabs>
          <w:tab w:val="clear" w:pos="0"/>
          <w:tab w:val="left" w:pos="227"/>
          <w:tab w:val="num" w:pos="360"/>
        </w:tabs>
        <w:suppressAutoHyphens/>
        <w:spacing w:after="0" w:line="240" w:lineRule="auto"/>
        <w:ind w:left="227" w:hanging="227"/>
        <w:jc w:val="both"/>
      </w:pPr>
      <w:r>
        <w:t>Niedoszacowanie, pominięcie oraz brak rozpoznania zakresu przedmiotu umowy nie może być podstawą do żądania zmiany wynagrodzenia ryczałtowego określonego w ust.1 niniejszego paragrafu.</w:t>
      </w:r>
    </w:p>
    <w:p w:rsidR="00F74915" w:rsidRDefault="00F74915" w:rsidP="00875D4F">
      <w:pPr>
        <w:numPr>
          <w:ilvl w:val="0"/>
          <w:numId w:val="21"/>
        </w:numPr>
        <w:tabs>
          <w:tab w:val="clear" w:pos="0"/>
          <w:tab w:val="left" w:pos="227"/>
          <w:tab w:val="num" w:pos="360"/>
        </w:tabs>
        <w:suppressAutoHyphens/>
        <w:spacing w:after="0" w:line="240" w:lineRule="auto"/>
        <w:ind w:left="227" w:hanging="227"/>
        <w:jc w:val="both"/>
        <w:rPr>
          <w:color w:val="000000"/>
        </w:rPr>
      </w:pPr>
      <w:r>
        <w:lastRenderedPageBreak/>
        <w:t>Wykonawca oświadcza, że jest czynnym płatnikiem podatku VAT, uprawnionym do wystawiania faktur VAT.</w:t>
      </w:r>
    </w:p>
    <w:p w:rsidR="00F74915" w:rsidRDefault="00F74915" w:rsidP="00F74915">
      <w:pPr>
        <w:jc w:val="both"/>
        <w:rPr>
          <w:color w:val="000000"/>
        </w:rPr>
      </w:pPr>
    </w:p>
    <w:p w:rsidR="00F74915" w:rsidRPr="0067487F" w:rsidRDefault="0067487F" w:rsidP="0067487F">
      <w:pPr>
        <w:suppressAutoHyphens/>
        <w:spacing w:after="0" w:line="240" w:lineRule="auto"/>
        <w:jc w:val="center"/>
        <w:rPr>
          <w:b/>
          <w:color w:val="000000"/>
          <w:sz w:val="24"/>
          <w:lang w:val="pl-PL"/>
        </w:rPr>
      </w:pPr>
      <w:r>
        <w:rPr>
          <w:b/>
          <w:sz w:val="24"/>
        </w:rPr>
        <w:t>§</w:t>
      </w:r>
      <w:r>
        <w:rPr>
          <w:b/>
          <w:sz w:val="24"/>
          <w:lang w:val="pl-PL"/>
        </w:rPr>
        <w:t>7</w:t>
      </w:r>
    </w:p>
    <w:p w:rsidR="00F74915" w:rsidRDefault="00F74915" w:rsidP="00F74915">
      <w:pPr>
        <w:jc w:val="center"/>
      </w:pPr>
      <w:r>
        <w:rPr>
          <w:b/>
        </w:rPr>
        <w:t>Warunki płatności</w:t>
      </w:r>
    </w:p>
    <w:p w:rsidR="00F74915" w:rsidRPr="002D667D" w:rsidRDefault="00F74915" w:rsidP="00875D4F">
      <w:pPr>
        <w:numPr>
          <w:ilvl w:val="0"/>
          <w:numId w:val="24"/>
        </w:numPr>
        <w:tabs>
          <w:tab w:val="clear" w:pos="0"/>
          <w:tab w:val="left" w:pos="227"/>
          <w:tab w:val="num" w:pos="360"/>
        </w:tabs>
        <w:suppressAutoHyphens/>
        <w:spacing w:after="0" w:line="240" w:lineRule="auto"/>
        <w:ind w:left="360"/>
        <w:jc w:val="both"/>
      </w:pPr>
      <w:r w:rsidRPr="002D667D">
        <w:t>Przewidywane termin płatności dla Wykonawcy będą następujące:</w:t>
      </w:r>
    </w:p>
    <w:p w:rsidR="00F74915" w:rsidRPr="002D667D" w:rsidRDefault="00F74915" w:rsidP="00984938">
      <w:pPr>
        <w:tabs>
          <w:tab w:val="left" w:pos="284"/>
        </w:tabs>
        <w:suppressAutoHyphens/>
        <w:spacing w:after="0" w:line="240" w:lineRule="auto"/>
        <w:ind w:left="284"/>
        <w:jc w:val="both"/>
      </w:pP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Podstawą zapłaty  faktury , wystawianych przez Wykonawcę dla Zamawiającego będzie protokół odbioru robót, podpisany przez strony.</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Faktura końcowa zostanie wystawiona przez Wykonawcę po zakończeniu czynności odbioru końcowego.</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Należności z tytułu faktur będą płatne przez Zamawiającego przelewem na konto Wykonawcy wskazane w fakturze lub zgodnie z art. 143 c ustawy Pzp, w ciągu 30 dni od daty złożenia faktury wraz z protokołem odbioru elementów robót w siedzibie Zamawiającego.</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Za dzień zapłaty uważa się dzień obciążenia rachunku bankowego Zamawiającego.</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W przypadku wykonania przedmiotu umowy przy udziale podwykonawców, warunkiem zapłaty przez Zamawiającego drugiej i następnych części wymagalnego wynagrodzenia za odebrane roboty będzie przedłożenie przez Wykonawcę następujących dokumentów:</w:t>
      </w:r>
    </w:p>
    <w:p w:rsidR="00F74915" w:rsidRPr="002D667D" w:rsidRDefault="00F74915" w:rsidP="00875D4F">
      <w:pPr>
        <w:numPr>
          <w:ilvl w:val="0"/>
          <w:numId w:val="19"/>
        </w:numPr>
        <w:tabs>
          <w:tab w:val="clear" w:pos="0"/>
          <w:tab w:val="num" w:pos="360"/>
          <w:tab w:val="left" w:pos="567"/>
        </w:tabs>
        <w:suppressAutoHyphens/>
        <w:spacing w:after="0" w:line="240" w:lineRule="auto"/>
        <w:ind w:left="567" w:hanging="340"/>
        <w:jc w:val="both"/>
      </w:pPr>
      <w:r w:rsidRPr="002D667D">
        <w:t>kserokopii faktury wystawionej przez podwykonawcę i dalszego podwykonawcę, potwierdzonej za zgodność z oryginałem przez Wykonawcę</w:t>
      </w:r>
      <w:r w:rsidRPr="002D667D">
        <w:rPr>
          <w:i/>
        </w:rPr>
        <w:t>,</w:t>
      </w:r>
    </w:p>
    <w:p w:rsidR="00F74915" w:rsidRPr="002D667D" w:rsidRDefault="00F74915" w:rsidP="00875D4F">
      <w:pPr>
        <w:numPr>
          <w:ilvl w:val="0"/>
          <w:numId w:val="19"/>
        </w:numPr>
        <w:tabs>
          <w:tab w:val="clear" w:pos="0"/>
          <w:tab w:val="num" w:pos="360"/>
          <w:tab w:val="left" w:pos="567"/>
        </w:tabs>
        <w:suppressAutoHyphens/>
        <w:spacing w:after="0" w:line="240" w:lineRule="auto"/>
        <w:ind w:left="567" w:hanging="340"/>
        <w:jc w:val="both"/>
      </w:pPr>
      <w:r w:rsidRPr="002D667D">
        <w:t>kserokopii protokołu odbioru elementów robót wykonanych przez podwykonawcę i dalszego podwykonawcę, potwierdzonej za zgodność z oryginałem przez Wykonawcę,</w:t>
      </w:r>
    </w:p>
    <w:p w:rsidR="00F74915" w:rsidRPr="002D667D" w:rsidRDefault="00F74915" w:rsidP="00875D4F">
      <w:pPr>
        <w:numPr>
          <w:ilvl w:val="0"/>
          <w:numId w:val="19"/>
        </w:numPr>
        <w:tabs>
          <w:tab w:val="clear" w:pos="0"/>
          <w:tab w:val="num" w:pos="360"/>
          <w:tab w:val="left" w:pos="567"/>
        </w:tabs>
        <w:suppressAutoHyphens/>
        <w:spacing w:after="0" w:line="240" w:lineRule="auto"/>
        <w:ind w:left="567" w:hanging="340"/>
        <w:jc w:val="both"/>
      </w:pPr>
      <w:r w:rsidRPr="002D667D">
        <w:t>dowodu zapłaty przez Wykonawcę wymagalnego wynagrodzenia na rzecz podwykonawcy i dalszego podwykonawcy (kserokopia wyciągu bankowego i/lub oświadczenie podwykonawcy i dalszego podwykonawcy o otrzymaniu wymagalnego wynagrodzenia).</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Zamawiający, do czasu przedłożenia dokumentów, o których mowa w ust. 7, wstrzyma płatność każdej złożonej faktury w części równej sumie kwot wynikających z nieprzedstawionych dowodów zapłaty.</w:t>
      </w:r>
    </w:p>
    <w:p w:rsidR="00F74915" w:rsidRPr="002D667D" w:rsidRDefault="00F74915" w:rsidP="00875D4F">
      <w:pPr>
        <w:numPr>
          <w:ilvl w:val="0"/>
          <w:numId w:val="24"/>
        </w:numPr>
        <w:tabs>
          <w:tab w:val="clear" w:pos="0"/>
          <w:tab w:val="left" w:pos="340"/>
        </w:tabs>
        <w:suppressAutoHyphens/>
        <w:spacing w:after="0" w:line="240" w:lineRule="auto"/>
        <w:ind w:left="340" w:hanging="340"/>
        <w:jc w:val="both"/>
      </w:pPr>
      <w:r w:rsidRPr="002D667D">
        <w:t>Zamawiający zapłaci Wykonawcy odsetki ustawowe liczone za każdy dzień zwłoki, w przypadku nieterminowej zapłaty faktury, z wyjątkiem przypadku, o którym mowa w ust. 8.</w:t>
      </w:r>
    </w:p>
    <w:p w:rsidR="00F74915" w:rsidRPr="002D667D" w:rsidRDefault="00F74915" w:rsidP="00875D4F">
      <w:pPr>
        <w:numPr>
          <w:ilvl w:val="0"/>
          <w:numId w:val="24"/>
        </w:numPr>
        <w:tabs>
          <w:tab w:val="clear" w:pos="0"/>
          <w:tab w:val="left" w:pos="340"/>
        </w:tabs>
        <w:suppressAutoHyphens/>
        <w:spacing w:after="0" w:line="240" w:lineRule="auto"/>
        <w:ind w:left="340" w:hanging="340"/>
        <w:jc w:val="both"/>
      </w:pPr>
      <w:r w:rsidRPr="002D667D">
        <w:t>Wykonawca zobowiązany jest do pisemnego informowania Zamawiającego o każdej zmianie siedziby, nazwy podmiotu, konta bankowego, danych kontaktowych. Powyższe zmiany nie wymagaj</w:t>
      </w:r>
      <w:r w:rsidRPr="002D667D">
        <w:rPr>
          <w:rFonts w:hint="eastAsia"/>
        </w:rPr>
        <w:t>ą</w:t>
      </w:r>
      <w:r w:rsidRPr="002D667D">
        <w:t xml:space="preserve"> aneksowania umowy.</w:t>
      </w:r>
    </w:p>
    <w:p w:rsidR="00F74915" w:rsidRPr="002D667D" w:rsidRDefault="00F74915" w:rsidP="00875D4F">
      <w:pPr>
        <w:numPr>
          <w:ilvl w:val="0"/>
          <w:numId w:val="24"/>
        </w:numPr>
        <w:tabs>
          <w:tab w:val="clear" w:pos="0"/>
          <w:tab w:val="left" w:pos="340"/>
        </w:tabs>
        <w:suppressAutoHyphens/>
        <w:spacing w:after="0" w:line="240" w:lineRule="auto"/>
        <w:ind w:left="340" w:hanging="340"/>
        <w:jc w:val="both"/>
      </w:pPr>
      <w:r w:rsidRPr="002D667D">
        <w:t>Wykonawca nie może zbywać na rzecz osób trzecich wierzytelności powstałych w wyniku realizacji niniejszej umowy, bez zgody Zamawiającego.</w:t>
      </w:r>
    </w:p>
    <w:p w:rsidR="00F74915" w:rsidRDefault="00F74915" w:rsidP="00F74915">
      <w:pPr>
        <w:jc w:val="both"/>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8</w:t>
      </w:r>
    </w:p>
    <w:p w:rsidR="00F74915" w:rsidRDefault="00F74915" w:rsidP="00F74915">
      <w:pPr>
        <w:jc w:val="center"/>
      </w:pPr>
      <w:r>
        <w:rPr>
          <w:b/>
        </w:rPr>
        <w:t>Odbiór przedmiotu umowy</w:t>
      </w:r>
    </w:p>
    <w:p w:rsidR="00F74915" w:rsidRDefault="00F74915" w:rsidP="00875D4F">
      <w:pPr>
        <w:numPr>
          <w:ilvl w:val="0"/>
          <w:numId w:val="28"/>
        </w:numPr>
        <w:tabs>
          <w:tab w:val="left" w:pos="227"/>
        </w:tabs>
        <w:suppressAutoHyphens/>
        <w:spacing w:after="0" w:line="240" w:lineRule="auto"/>
        <w:jc w:val="both"/>
      </w:pPr>
      <w:r>
        <w:t>Strony zgodnie postanawiają, że będą stosowane następujące rodzaje odbiorów robót:</w:t>
      </w:r>
    </w:p>
    <w:p w:rsidR="00F74915" w:rsidRDefault="00F74915" w:rsidP="00BA2E9E">
      <w:pPr>
        <w:tabs>
          <w:tab w:val="left" w:pos="360"/>
          <w:tab w:val="left" w:pos="510"/>
          <w:tab w:val="left" w:pos="652"/>
        </w:tabs>
        <w:suppressAutoHyphens/>
        <w:spacing w:after="0" w:line="240" w:lineRule="auto"/>
        <w:ind w:left="720"/>
        <w:jc w:val="both"/>
      </w:pPr>
      <w:r>
        <w:t>odbiory robót zanikających i ulegających zakryciu;</w:t>
      </w:r>
    </w:p>
    <w:p w:rsidR="00F74915" w:rsidRDefault="00F74915" w:rsidP="00BA2E9E">
      <w:pPr>
        <w:tabs>
          <w:tab w:val="left" w:pos="360"/>
          <w:tab w:val="left" w:pos="510"/>
          <w:tab w:val="left" w:pos="652"/>
        </w:tabs>
        <w:suppressAutoHyphens/>
        <w:spacing w:after="0" w:line="240" w:lineRule="auto"/>
        <w:ind w:left="511"/>
        <w:jc w:val="both"/>
      </w:pPr>
      <w:r>
        <w:t>odbiory częściowe stanowiące podstawę do wystawiania faktur częściowych za wykonanie części robót;</w:t>
      </w:r>
    </w:p>
    <w:p w:rsidR="00F74915" w:rsidRDefault="00F74915" w:rsidP="00BA2E9E">
      <w:pPr>
        <w:tabs>
          <w:tab w:val="left" w:pos="360"/>
          <w:tab w:val="left" w:pos="510"/>
          <w:tab w:val="left" w:pos="652"/>
        </w:tabs>
        <w:suppressAutoHyphens/>
        <w:spacing w:after="0" w:line="240" w:lineRule="auto"/>
        <w:ind w:left="511"/>
        <w:jc w:val="both"/>
      </w:pPr>
      <w:r>
        <w:t>odbiór końcowy.</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Odbiory robót zanikających i ulegających zakryciu oraz częściowe, dokonywane będą przez inspektora nadzoru inwestorskiego.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lastRenderedPageBreak/>
        <w:t>Gotowość do odbiorów robót zanikających i ulegających zakryciu Wykonawca winien zgłaszać wpisem do dziennika budowy, z jednoczesnym powiadomieniem inspektora nadzoru inwestorskiego. Potwierdzenie tego wpisu lub brak ustosunkowania się przez inspektora nadzoru w terminie 3 dni roboczych od daty dokonania wpisu oznaczać będzie osiągnięcie gotowości do odbioru w dniu wpisu do dziennika budowy.</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Wraz z protokołem odbioru częściowego Wykonawca przekaże Zamawiającemu komplet kopii dokumentów, poświadczonych za zgodność z oryginałem przez Wykonawcę, potwierdzających prawidłowe wykonanie przedmiotu odbioru częściowego, a w szczególności: dziennik budowy, zaświadczenia właściwych jednostek i organów, protokoły odbiorów technicznych, świadectwa kontroli jakości, certyfikaty i aprobaty techniczne, szkice geodezyjne oraz dokumentację projektową ze wszystkimi zmianami dokonanymi w toku budowy.</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Wykonawca zgłosi pisemnie Zamawiającemu gotowość do odbioru końcowego, nie później niż 3 dni przed upływem terminu wykonania przedmiotu umowy. Zgłoszenie musi być potwierdzone przez inspektora nadzoru inwestorskiego.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Podstawą zgłoszenia przez Wykonawcę gotowości do odbioru końcowego będzie wykonanie całości robót budowlanych składających się na przedmiot umowy, stwierdzone w dzienniku budowy wpisem dokonanym przez Kierownika budowy i potwierdzone przez inspektora nadzoru inwestorskiego.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Wraz ze zgłoszeniem gotowości do odbioru końcowego Wykonawca przekaże Zamawiającemu:</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oryginał dziennika budowy;</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oświadczenie Kierownika budowy:</w:t>
      </w:r>
    </w:p>
    <w:p w:rsidR="00F74915" w:rsidRDefault="00F74915" w:rsidP="00F74915">
      <w:pPr>
        <w:tabs>
          <w:tab w:val="left" w:pos="709"/>
        </w:tabs>
        <w:ind w:left="709" w:hanging="198"/>
        <w:jc w:val="both"/>
      </w:pPr>
      <w:r>
        <w:t>- o zgodności wykonania robót z dokumentacją projektową, obowiązującymi przepisami i normami oraz że obiekt nadaje się do użytkowania zgodnie z jego przeznaczeniem,</w:t>
      </w:r>
    </w:p>
    <w:p w:rsidR="00F74915" w:rsidRDefault="00F74915" w:rsidP="00F74915">
      <w:pPr>
        <w:tabs>
          <w:tab w:val="left" w:pos="709"/>
        </w:tabs>
        <w:ind w:left="709" w:hanging="198"/>
        <w:jc w:val="both"/>
      </w:pPr>
      <w:r>
        <w:t>- o doprowadzeniu do należytego stanu i porządku terenu budowy, a także - w razie korzystania – drogi, ulicy, sąsiedniej nieruchomości, budynku lub lokalu;</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dokumentację geodezyjną, zawierającą wyniki geodezyjnej inwentaryzacji powykonawczej (w 4 egzemplarzach) oraz informację o zgodności usytuowania obiektu budowlanego z projektem zagospodarowania działki lub terenu lub odstępstwach od tego projektu, sporządzoną przez osobę wykonującą samodzielne funkcje w dziedzinie geodezji i kartografii oraz posiadającą odpowiednie uprawnienia zawodowe;</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potwierdzenie, zgodnie z odrębnymi przepisami, odbioru wykonanych przyłączy;</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dokumentację powykonawczą ze wszystkimi zamianami dokonanymi w toku budowy (w 1 egzemplarzu);</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wymagane dokumenty, protokoły i zaświadczenia z przeprowadzonych prób, sprawdzeń i badań oraz instrukcje użytkowania i inne dokumenty wymagane stosownymi przepisami;</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dokumenty (atesty, certyfikaty) potwierdzające, że wbudowane wyroby budowlane są zgodne z obowiązującymi przepisami i normami (opisane i ostemplowane przez Kierownika budowy).</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Zamawiający rozpocznie czynności odbioru końcowego w terminie 7 dni od daty zawiadomienia go o osiągnięciu przez Wykonawcę gotowości do odbioru końcowego.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Za datę wykonania przez Wykonawcę zobowiązania wynikającego z niniejszej Umowy, uznaje się datę podpisania protokołu odbioru końcowego.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W przypadku stwierdzenia w trakcie odbioru wad, Zamawiający może odmówić odbioru do czasu ich usunięcia, a Wykonawca usunie je na własny koszt w terminie wyznaczonym przez Zamawiającego.</w:t>
      </w:r>
    </w:p>
    <w:p w:rsidR="00F74915" w:rsidRDefault="00F74915" w:rsidP="00875D4F">
      <w:pPr>
        <w:numPr>
          <w:ilvl w:val="0"/>
          <w:numId w:val="15"/>
        </w:numPr>
        <w:tabs>
          <w:tab w:val="clear" w:pos="708"/>
          <w:tab w:val="left" w:pos="284"/>
          <w:tab w:val="num" w:pos="360"/>
        </w:tabs>
        <w:suppressAutoHyphens/>
        <w:spacing w:after="0" w:line="240" w:lineRule="auto"/>
        <w:ind w:left="284" w:hanging="284"/>
        <w:jc w:val="both"/>
      </w:pPr>
      <w:r>
        <w:lastRenderedPageBreak/>
        <w:t>W razie nieusunięcia w ustalonym terminie przez Wykonawcę wad stwierdzonych przy odbiorze końcowym, w okresie gwarancji oraz przy przeglądzie gwarancyjnym, Zamawiający jest upoważniony do ich usunięcia na koszt Wykonawcy.</w:t>
      </w:r>
    </w:p>
    <w:p w:rsidR="00F74915" w:rsidRDefault="00F74915" w:rsidP="00875D4F">
      <w:pPr>
        <w:numPr>
          <w:ilvl w:val="0"/>
          <w:numId w:val="15"/>
        </w:numPr>
        <w:tabs>
          <w:tab w:val="clear" w:pos="708"/>
          <w:tab w:val="left" w:pos="284"/>
          <w:tab w:val="num" w:pos="360"/>
        </w:tabs>
        <w:suppressAutoHyphens/>
        <w:spacing w:after="0" w:line="240" w:lineRule="auto"/>
        <w:ind w:left="284" w:hanging="284"/>
        <w:jc w:val="both"/>
      </w:pPr>
      <w:r>
        <w:t>W przypadku stwierdzenia podczas odbioru robót, że przedmiot umowy posiada wady trwałe niedające się usunąć lub ich usunięcie wymagałoby poniesienia nadmiernych kosztów:</w:t>
      </w:r>
    </w:p>
    <w:p w:rsidR="00F74915" w:rsidRDefault="00F74915" w:rsidP="00875D4F">
      <w:pPr>
        <w:numPr>
          <w:ilvl w:val="0"/>
          <w:numId w:val="3"/>
        </w:numPr>
        <w:tabs>
          <w:tab w:val="clear" w:pos="708"/>
          <w:tab w:val="left" w:pos="510"/>
          <w:tab w:val="left" w:pos="652"/>
          <w:tab w:val="left" w:pos="720"/>
          <w:tab w:val="num" w:pos="1440"/>
        </w:tabs>
        <w:suppressAutoHyphens/>
        <w:spacing w:after="0" w:line="240" w:lineRule="auto"/>
        <w:ind w:left="511" w:hanging="284"/>
        <w:jc w:val="both"/>
      </w:pPr>
      <w:r>
        <w:t>jeżeli wady umożliwiają użytkowanie przedmiotu umowy zgodnie z jego przeznaczeniem - Wykonawca jest zobowiązany zapłacić na rzecz Zamawiającego kwotę stanowiącą równowartość 70% zabezpieczenia należytego wykonania umowy, która może zostać potrącona z faktury Wykonawcy;</w:t>
      </w:r>
    </w:p>
    <w:p w:rsidR="00F74915" w:rsidRDefault="00F74915" w:rsidP="00875D4F">
      <w:pPr>
        <w:numPr>
          <w:ilvl w:val="0"/>
          <w:numId w:val="3"/>
        </w:numPr>
        <w:tabs>
          <w:tab w:val="clear" w:pos="708"/>
          <w:tab w:val="left" w:pos="510"/>
          <w:tab w:val="left" w:pos="652"/>
          <w:tab w:val="left" w:pos="720"/>
          <w:tab w:val="num" w:pos="1440"/>
        </w:tabs>
        <w:suppressAutoHyphens/>
        <w:spacing w:after="0" w:line="240" w:lineRule="auto"/>
        <w:ind w:left="511" w:hanging="284"/>
        <w:jc w:val="both"/>
      </w:pPr>
      <w:r>
        <w:t>jeżeli wady uniemożliwiają użytkowanie przedmiotu umowy zgodnie z jego przeznaczeniem – Zamawiający zażąda wykonania przedmiotu umowy po raz drugi.</w:t>
      </w:r>
    </w:p>
    <w:p w:rsidR="00F74915" w:rsidRDefault="00F74915" w:rsidP="00F74915">
      <w:pPr>
        <w:jc w:val="both"/>
      </w:pPr>
    </w:p>
    <w:p w:rsidR="00236DD2" w:rsidRDefault="00236DD2" w:rsidP="00F74915">
      <w:pPr>
        <w:jc w:val="both"/>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9</w:t>
      </w:r>
    </w:p>
    <w:p w:rsidR="00F74915" w:rsidRDefault="00F74915" w:rsidP="00F74915">
      <w:pPr>
        <w:jc w:val="center"/>
      </w:pPr>
      <w:r>
        <w:rPr>
          <w:b/>
          <w:bCs/>
          <w:color w:val="000000"/>
          <w:spacing w:val="-2"/>
        </w:rPr>
        <w:t>Zabezpieczenie należytego wykonania umowy</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Ustala się wysokość zabezpieczenia należytego wykona</w:t>
      </w:r>
      <w:r w:rsidR="00875D4F">
        <w:t xml:space="preserve">nia warunków umowy w wysokości </w:t>
      </w:r>
      <w:r w:rsidR="00984938">
        <w:rPr>
          <w:lang w:val="pl-PL"/>
        </w:rPr>
        <w:t>2</w:t>
      </w:r>
      <w:r>
        <w:t>% wynagrodzenia umownego brutto,</w:t>
      </w:r>
      <w:r w:rsidR="008826A2">
        <w:t xml:space="preserve"> co stanowi kwotę </w:t>
      </w:r>
      <w:r>
        <w:t xml:space="preserve"> zł. </w:t>
      </w:r>
      <w:r w:rsidR="00200974">
        <w:t>(słownie: )</w:t>
      </w:r>
      <w:r w:rsidR="00200974">
        <w:rPr>
          <w:lang w:val="pl-PL"/>
        </w:rPr>
        <w:t xml:space="preserve">. </w:t>
      </w:r>
      <w:r>
        <w:t>Zabezpieczenie należytego wykonania umowy na powyższą wartość zostało wniesione w formie przewidzianej prawem przed zawarciem umowy.</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Zabezpieczenie należytego wykonania warunków umowy na okres przekraczający 5 lat złożone być po</w:t>
      </w:r>
      <w:r w:rsidR="008826A2">
        <w:t>winno zgodnie z art. 150 ust. 7-</w:t>
      </w:r>
      <w:r>
        <w:t>10 ustawy Pzp.</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Wniesione zabezpieczenie przeznaczone jest na pokrycie roszczeń z tytułu niewykonania lub nienależytego wykonania umowy.</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Zwrot zabezpieczenia przez Zamawiającego nastąpi w niżej podanych wysokościach i terminach:</w:t>
      </w:r>
    </w:p>
    <w:p w:rsidR="00F74915" w:rsidRDefault="00F74915" w:rsidP="00875D4F">
      <w:pPr>
        <w:numPr>
          <w:ilvl w:val="0"/>
          <w:numId w:val="20"/>
        </w:numPr>
        <w:tabs>
          <w:tab w:val="left" w:pos="510"/>
          <w:tab w:val="left" w:pos="652"/>
          <w:tab w:val="left" w:pos="720"/>
          <w:tab w:val="num" w:pos="1440"/>
        </w:tabs>
        <w:suppressAutoHyphens/>
        <w:spacing w:after="0" w:line="240" w:lineRule="auto"/>
        <w:ind w:left="511" w:hanging="284"/>
        <w:jc w:val="both"/>
      </w:pPr>
      <w:r>
        <w:t>70% wartości wniesionego zabezpieczenia,</w:t>
      </w:r>
      <w:r w:rsidR="008826A2">
        <w:t xml:space="preserve"> tj. kwota </w:t>
      </w:r>
      <w:r>
        <w:t xml:space="preserve"> zł,</w:t>
      </w:r>
      <w:r w:rsidR="00200974">
        <w:t xml:space="preserve"> (słownie: )</w:t>
      </w:r>
      <w:r w:rsidR="00200974">
        <w:rPr>
          <w:lang w:val="pl-PL"/>
        </w:rPr>
        <w:t xml:space="preserve">w </w:t>
      </w:r>
      <w:r>
        <w:t>terminie 30 dni od dnia odbioru przez Zamawiającego należycie wykonanego przedmiotu zamówienia,</w:t>
      </w:r>
    </w:p>
    <w:p w:rsidR="00F74915" w:rsidRDefault="00F74915" w:rsidP="00875D4F">
      <w:pPr>
        <w:numPr>
          <w:ilvl w:val="0"/>
          <w:numId w:val="20"/>
        </w:numPr>
        <w:tabs>
          <w:tab w:val="left" w:pos="510"/>
          <w:tab w:val="left" w:pos="652"/>
          <w:tab w:val="left" w:pos="720"/>
          <w:tab w:val="num" w:pos="1440"/>
        </w:tabs>
        <w:suppressAutoHyphens/>
        <w:spacing w:after="0" w:line="240" w:lineRule="auto"/>
        <w:ind w:left="511" w:hanging="284"/>
        <w:jc w:val="both"/>
      </w:pPr>
      <w:r>
        <w:t>30% wartości wniesionego zabezpieczenia,</w:t>
      </w:r>
      <w:r w:rsidR="008826A2">
        <w:t xml:space="preserve"> tj. kwota </w:t>
      </w:r>
      <w:r>
        <w:t xml:space="preserve"> zł, </w:t>
      </w:r>
      <w:r w:rsidR="00200974">
        <w:t>(słownie: ),</w:t>
      </w:r>
      <w:r>
        <w:t>w terminie 15 dni po upływie okresu rękojmi za wady.</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W razie zmiany terminu wykonania umowy Wykonawca zobowiązany jest niezwłocznie przedstawić odpowiednio zmienione zabezpieczenie należytego wykonania warunków umowy na przedłużony okres jej trwania.</w:t>
      </w:r>
    </w:p>
    <w:p w:rsidR="00F74915" w:rsidRDefault="00F74915" w:rsidP="00F74915">
      <w:pPr>
        <w:tabs>
          <w:tab w:val="left" w:pos="227"/>
        </w:tabs>
        <w:jc w:val="both"/>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10</w:t>
      </w:r>
    </w:p>
    <w:p w:rsidR="00F74915" w:rsidRDefault="00F74915" w:rsidP="00F74915">
      <w:pPr>
        <w:jc w:val="center"/>
      </w:pPr>
      <w:r>
        <w:rPr>
          <w:b/>
          <w:bCs/>
          <w:color w:val="000000"/>
          <w:spacing w:val="-2"/>
        </w:rPr>
        <w:t>Kary umowne</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Wykonawca płaci Zamawiającemu kary umowne:</w:t>
      </w:r>
    </w:p>
    <w:p w:rsidR="00F74915" w:rsidRDefault="00F74915" w:rsidP="00875D4F">
      <w:pPr>
        <w:numPr>
          <w:ilvl w:val="0"/>
          <w:numId w:val="16"/>
        </w:numPr>
        <w:tabs>
          <w:tab w:val="left" w:pos="510"/>
        </w:tabs>
        <w:suppressAutoHyphens/>
        <w:spacing w:after="0" w:line="240" w:lineRule="auto"/>
        <w:ind w:left="511" w:hanging="284"/>
        <w:jc w:val="both"/>
      </w:pPr>
      <w:r>
        <w:t>za opóźnienie w wykonaniu przedmiotu umowy - w wysokości 0,2% wynagrodzenia umownego brutto, określonego w §6 ust. 1, za każdy dzień opóźnienia, jednak łącznie nie więcej niż 20% tegoż wynagrodzenia;</w:t>
      </w:r>
    </w:p>
    <w:p w:rsidR="00F74915" w:rsidRDefault="00F74915" w:rsidP="00875D4F">
      <w:pPr>
        <w:numPr>
          <w:ilvl w:val="0"/>
          <w:numId w:val="16"/>
        </w:numPr>
        <w:tabs>
          <w:tab w:val="left" w:pos="510"/>
        </w:tabs>
        <w:suppressAutoHyphens/>
        <w:spacing w:after="0" w:line="240" w:lineRule="auto"/>
        <w:ind w:left="511" w:hanging="284"/>
        <w:jc w:val="both"/>
      </w:pPr>
      <w:r>
        <w:t>za opóźnienie w usunięciu wad stwierdzonych w czasie odbioru końcowego lub w okresie rękojmi i/lub gwarancji - w wysokości 0,2% wynagrodzenia umownego brutto, za każdy dzień opóźnienia, liczonego od dnia uzgodnionego jako termin usunięcia wad, jednak łącznie nie więcej niż 20% tegoż wynagrodzenia;</w:t>
      </w:r>
    </w:p>
    <w:p w:rsidR="00F74915" w:rsidRDefault="00F74915" w:rsidP="00875D4F">
      <w:pPr>
        <w:numPr>
          <w:ilvl w:val="0"/>
          <w:numId w:val="16"/>
        </w:numPr>
        <w:tabs>
          <w:tab w:val="left" w:pos="510"/>
        </w:tabs>
        <w:suppressAutoHyphens/>
        <w:spacing w:after="0" w:line="240" w:lineRule="auto"/>
        <w:ind w:left="511" w:hanging="284"/>
        <w:jc w:val="both"/>
      </w:pPr>
      <w:r>
        <w:lastRenderedPageBreak/>
        <w:t>za odstąpienie od umowy z przyczyn zależnych od Wykonawcy - w wysokości 20% wynagrodzenia umownego brutto;</w:t>
      </w:r>
    </w:p>
    <w:p w:rsidR="00F74915" w:rsidRDefault="00F74915" w:rsidP="00875D4F">
      <w:pPr>
        <w:numPr>
          <w:ilvl w:val="0"/>
          <w:numId w:val="16"/>
        </w:numPr>
        <w:tabs>
          <w:tab w:val="left" w:pos="510"/>
        </w:tabs>
        <w:suppressAutoHyphens/>
        <w:spacing w:after="0" w:line="240" w:lineRule="auto"/>
        <w:ind w:left="511" w:hanging="284"/>
        <w:jc w:val="both"/>
      </w:pPr>
      <w:r>
        <w:t xml:space="preserve"> za brak zapłaty lub w przypadku nieterminowej zapłaty wynagrodzenia należnego podwykonawcom lub dalszym podwykonawcom - w wysokości 0,05% wynagrodzenia umownego brutto, za każdy dzień opóźnienia, jednak łącznie nie więcej niż 5% tegoż wynagrodzenia;</w:t>
      </w:r>
    </w:p>
    <w:p w:rsidR="00F74915" w:rsidRDefault="00F74915" w:rsidP="00875D4F">
      <w:pPr>
        <w:numPr>
          <w:ilvl w:val="0"/>
          <w:numId w:val="16"/>
        </w:numPr>
        <w:tabs>
          <w:tab w:val="left" w:pos="510"/>
        </w:tabs>
        <w:suppressAutoHyphens/>
        <w:spacing w:after="0" w:line="240" w:lineRule="auto"/>
        <w:ind w:left="511" w:hanging="284"/>
        <w:jc w:val="both"/>
      </w:pPr>
      <w:r>
        <w:t>za nieprzedłożenie do zaakceptowania projektu umowy o podwykonawstwo lub dalsze podwykonawstwo, której przedmiotem są roboty budowlane lub projektu jej zmian - w wysokości 0,05% wynagrodzenia umownego brutto, za każdy dzień opóźnienia, jednak łącznie nie więcej niż 5% tegoż wynagrodzenia;</w:t>
      </w:r>
    </w:p>
    <w:p w:rsidR="00F74915" w:rsidRDefault="00F74915" w:rsidP="00875D4F">
      <w:pPr>
        <w:numPr>
          <w:ilvl w:val="0"/>
          <w:numId w:val="16"/>
        </w:numPr>
        <w:tabs>
          <w:tab w:val="left" w:pos="510"/>
        </w:tabs>
        <w:suppressAutoHyphens/>
        <w:spacing w:after="0" w:line="240" w:lineRule="auto"/>
        <w:ind w:left="511" w:hanging="284"/>
        <w:jc w:val="both"/>
      </w:pPr>
      <w:r>
        <w:t>za nieprzedłożenie poświadczonej za zgodność z oryginałem kopii umowy o podwykonawstwo lub dalsze podwykonawstwo lub jej zmiany - w wysokości 0,05% wynagrodzenia umownego brutto, za każdy dzień opóźnienia, jednak łącznie nie więcej niż 5% tegoż wynagrodzenia;</w:t>
      </w:r>
    </w:p>
    <w:p w:rsidR="00F74915" w:rsidRDefault="00F74915" w:rsidP="00875D4F">
      <w:pPr>
        <w:numPr>
          <w:ilvl w:val="0"/>
          <w:numId w:val="16"/>
        </w:numPr>
        <w:tabs>
          <w:tab w:val="left" w:pos="510"/>
        </w:tabs>
        <w:suppressAutoHyphens/>
        <w:spacing w:after="0" w:line="240" w:lineRule="auto"/>
        <w:ind w:left="511" w:hanging="284"/>
        <w:jc w:val="both"/>
      </w:pPr>
      <w:r>
        <w:t>za brak zmiany umowy o podwykonawstwo lub dalsze podwykonawstwo w zakresie terminu zapłaty – w wysokości 0,05% wynagrodzenia umownego brutto, za każdy przypadek braku zmiany umowy;</w:t>
      </w:r>
    </w:p>
    <w:p w:rsidR="00F74915" w:rsidRDefault="00F74915" w:rsidP="00875D4F">
      <w:pPr>
        <w:numPr>
          <w:ilvl w:val="0"/>
          <w:numId w:val="16"/>
        </w:numPr>
        <w:tabs>
          <w:tab w:val="left" w:pos="510"/>
        </w:tabs>
        <w:suppressAutoHyphens/>
        <w:spacing w:after="0" w:line="240" w:lineRule="auto"/>
        <w:ind w:left="511" w:hanging="284"/>
        <w:jc w:val="both"/>
      </w:pPr>
      <w:r>
        <w:t>za nieprzekazanie harmonogramu rzeczowo-finansowego realizacji robót lub brak jego korekty, zgodnie z § 5 ust. 2 niniejszej umowy – w wysokości 0,01% wartości wynagrodzenia umownego brutto, za każdy dzień opóźnienia, jednak łącznie nie więcej niż 5% tegoż wynagrodzenia;</w:t>
      </w:r>
    </w:p>
    <w:p w:rsidR="00F74915" w:rsidRDefault="00F74915" w:rsidP="00875D4F">
      <w:pPr>
        <w:numPr>
          <w:ilvl w:val="0"/>
          <w:numId w:val="16"/>
        </w:numPr>
        <w:tabs>
          <w:tab w:val="left" w:pos="510"/>
        </w:tabs>
        <w:suppressAutoHyphens/>
        <w:spacing w:after="0" w:line="240" w:lineRule="auto"/>
        <w:ind w:left="511" w:hanging="284"/>
        <w:jc w:val="both"/>
      </w:pPr>
      <w:r>
        <w:t>każdorazowo za niedopełnienie wymogu zatrudnienia pracowników w rozumieniu przepisów Kodeksu Pracy - w wysokości iloczynu kwoty minimalnego wynagrodzenia za pracę ustalonego na podstawie przepisów o minimalnym wynagrodzeniu za pracę (obowiązujących w chwili stwierdzenia przez Zamawiającego niedopełnienia wymogu zatrudnienia pracowników w rozumieniu przepisów Kodeksu Pracy) i liczby miesięcy w okresie realizacji umowy, w których nie dopełniono przedmiotowego wymogu - za każdą osobę poniżej liczby pracowników wskazanych w „Wykazie pracowników” stanowiącym załącznik nr 3 do umowy. Minimalne wynagrodzenie za pracę ustalone zostanie proporcjonalnie do wymiaru etatu niezatrudnionego pracownika.</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W przypadku nałożenia kary umownej i jej naliczenia, Wykonawca zobowiązany będzie wpłacić ustaloną kwotę na podstawie obciążeniowej noty księgowej.</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Zamawiający płaci Wykonawcy kary umowne:</w:t>
      </w:r>
    </w:p>
    <w:p w:rsidR="00F74915" w:rsidRDefault="00F74915" w:rsidP="00875D4F">
      <w:pPr>
        <w:numPr>
          <w:ilvl w:val="0"/>
          <w:numId w:val="9"/>
        </w:numPr>
        <w:tabs>
          <w:tab w:val="clear" w:pos="0"/>
          <w:tab w:val="left" w:pos="360"/>
          <w:tab w:val="left" w:pos="510"/>
          <w:tab w:val="left" w:pos="652"/>
          <w:tab w:val="num" w:pos="1440"/>
        </w:tabs>
        <w:suppressAutoHyphens/>
        <w:spacing w:after="0" w:line="240" w:lineRule="auto"/>
        <w:ind w:left="511" w:hanging="284"/>
        <w:jc w:val="both"/>
      </w:pPr>
      <w:r>
        <w:t>za zwłokę w przekazaniu Wykonawcy terenu budowy wraz z dziennikiem budowy, dokumentacją projektową i specyfikacją techniczną wykonania i odbioru robót - w wysokości 0,05% wynagrodzenia umownego brutto, za każdy dzień zwłoki, licząc od następnego dnia po terminie, w którym przekazanie miało nastąpić, jednak łącznie nie więcej niż 20% tegoż wynagrodzenia;</w:t>
      </w:r>
    </w:p>
    <w:p w:rsidR="00F74915" w:rsidRDefault="00F74915" w:rsidP="00875D4F">
      <w:pPr>
        <w:numPr>
          <w:ilvl w:val="0"/>
          <w:numId w:val="9"/>
        </w:numPr>
        <w:tabs>
          <w:tab w:val="clear" w:pos="0"/>
          <w:tab w:val="left" w:pos="360"/>
          <w:tab w:val="left" w:pos="510"/>
          <w:tab w:val="left" w:pos="652"/>
          <w:tab w:val="num" w:pos="1440"/>
        </w:tabs>
        <w:suppressAutoHyphens/>
        <w:spacing w:after="0" w:line="240" w:lineRule="auto"/>
        <w:ind w:left="511" w:hanging="284"/>
        <w:jc w:val="both"/>
      </w:pPr>
      <w:r>
        <w:t>za zwłokę w rozpoczęciu czynności odbioru końcowego robót w wysokości 0,05% wynagrodzenia umownego brutto, za każdy dzień zwłoki, licząc od następnego dnia po terminie, w którym odbiór miał być rozpoczęty, jednak łącznie nie więcej niż 20% tegoż wynagrodzenia.</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Niezależnie od ustalonych kar, strony mogą dochodzić odszkodowania uzupełniającego na zasadach ogólnych w przypadku, gdy szkoda przewyższa wysokość nałożonych kar.</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 xml:space="preserve">Inwestycja jest współfinansowana ze środków Unii Europejskiej. W przypadku utraty z winy Wykonawcy dofinansowania , zapłaci on na rzecz Zamawiającego równowartość utraconego dofinansowania.      </w:t>
      </w:r>
    </w:p>
    <w:p w:rsidR="00F74915" w:rsidRDefault="00F74915" w:rsidP="00F74915">
      <w:pPr>
        <w:jc w:val="both"/>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11</w:t>
      </w:r>
    </w:p>
    <w:p w:rsidR="00F74915" w:rsidRDefault="00F74915" w:rsidP="00F74915">
      <w:pPr>
        <w:jc w:val="center"/>
      </w:pPr>
      <w:r>
        <w:rPr>
          <w:b/>
        </w:rPr>
        <w:t>Prawo odstąpienia od umowy, rozwiązanie umowy</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lastRenderedPageBreak/>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 tym przypadku Wykonawca może żądać wyłącznie wynagrodzenia należnego z tytułu wykonania części umowy.</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Zamawiający może rozwiązać umowę w przypadkach określonych w art. 145a i b ustawy Pzp.</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Zamawiający jest uprawniony do odstąpienia od umowy w terminie 45 dni od dnia uzyskania przez niego wiedzy o okoliczności uzasadniającej odstąpienie, jeżeli:</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Wykonawca nie rozpocznie robót po upływie 14 dni od przekazania placu budowy;</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przerwano realizację przedmiotu umowy z przyczyn leżących po stronie Wykonawcy i przerwa ta trwa dłużej niż 14 dni;</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Wykonawca opóźnia się z realizacją przedmiotu umowy tak dalece, że nie jest prawdopodobne, żeby zdołał go zrealizować w terminie określonym w §2 ust. 2 umowy. W takim przypadku Zamawiający może od umowy odstąpić przed upływem tego terminu, bez wyznaczania terminu dodatkowego;</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Wykonawca skierował, bez akceptacji Zamawiającego, do kierowania robotami osoby inne niż wskazane w ofercie Wykonawcy;</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w razie konieczności:</w:t>
      </w:r>
    </w:p>
    <w:p w:rsidR="00F74915" w:rsidRDefault="00F74915" w:rsidP="00F74915">
      <w:pPr>
        <w:ind w:left="680" w:hanging="170"/>
        <w:jc w:val="both"/>
      </w:pPr>
      <w:r>
        <w:t>- co najmniej trzykrotnego dokonywania bezpośredniej zapłaty przez Zamawiającego  lub</w:t>
      </w:r>
    </w:p>
    <w:p w:rsidR="00F74915" w:rsidRDefault="00F74915" w:rsidP="00F74915">
      <w:pPr>
        <w:ind w:left="680" w:hanging="170"/>
        <w:jc w:val="both"/>
      </w:pPr>
      <w:r>
        <w:t>- dokonania bezpośrednich płatności na sumę większą niż 5% wartości umowy, podwykonawcy lub dalszemu podwykonawcy;</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zostanie złożony wniosek o ogłoszenie upadłości Wykonawcy lub zostało zlikwidowane przedsiębiorstwo Wykonawcy;</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Wykonawca realizuje przedmiot zamówienia w sposób wadliwy albo sprzeczny z niniejszą umową, dokumentacją projektową, specyfikacją techniczną wykonania i odbioru robót lub wskazaniami Zamawiającego. W takim przypadku Zamawiający może wezwać go do zmiany sposobu wykonania i wyznaczyć mu w tym celu odpowiedni termin. Po bezskutecznym upływie wyznaczonego terminu Zamawiający może od umowy odstąpić albo powierzyć poprawienie lub dalszą realizację przedmiotu umowy innemu podmiotowi, na koszt i odpowiedzialność Wykonawcy.</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Wykonawca jest uprawniony do odstąpienia od umowy w terminie 45 dni od dnia uzyskania wiedzy o okoliczności uzasadniającej odstąpienie, w przypadku, gdy Zamawiający:</w:t>
      </w:r>
    </w:p>
    <w:p w:rsidR="00F74915" w:rsidRDefault="00F74915" w:rsidP="00875D4F">
      <w:pPr>
        <w:numPr>
          <w:ilvl w:val="0"/>
          <w:numId w:val="23"/>
        </w:numPr>
        <w:tabs>
          <w:tab w:val="clear" w:pos="1353"/>
          <w:tab w:val="left" w:pos="510"/>
          <w:tab w:val="num" w:pos="1440"/>
        </w:tabs>
        <w:suppressAutoHyphens/>
        <w:spacing w:after="0" w:line="240" w:lineRule="auto"/>
        <w:ind w:left="511" w:hanging="284"/>
        <w:jc w:val="both"/>
      </w:pPr>
      <w:r>
        <w:t>nie wywiązuje się z obowiązku zapłaty faktur VAT, mimo dodatkowego wezwania - w terminie 1 miesiąca od upływu terminu zapłaty, określonego w niniejszej umowie;</w:t>
      </w:r>
    </w:p>
    <w:p w:rsidR="00F74915" w:rsidRDefault="00F74915" w:rsidP="00875D4F">
      <w:pPr>
        <w:numPr>
          <w:ilvl w:val="0"/>
          <w:numId w:val="23"/>
        </w:numPr>
        <w:tabs>
          <w:tab w:val="clear" w:pos="1353"/>
          <w:tab w:val="left" w:pos="510"/>
          <w:tab w:val="num" w:pos="1440"/>
        </w:tabs>
        <w:suppressAutoHyphens/>
        <w:spacing w:after="0" w:line="240" w:lineRule="auto"/>
        <w:ind w:left="511" w:hanging="284"/>
        <w:jc w:val="both"/>
      </w:pPr>
      <w:r>
        <w:t>odmawia bez wskazania uzasadnionej przyczyny odbioru robót lub podpisania protokołu odbioru końcowego.</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Odstąpienie od umowy wymaga formy pisemnej, pod rygorem nieważności takiego oświadczenia i powinno zawierać uzasadnienie.</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Wykonawca nie może odstąpić od umowy po przekroczeniu umownego terminu realizacji.</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 wypadku odstąpienia od umowy przez Wykonawcę lub Zamawiającego, Wykonawca ma obowiązek:</w:t>
      </w:r>
    </w:p>
    <w:p w:rsidR="00F74915" w:rsidRDefault="00F74915" w:rsidP="00875D4F">
      <w:pPr>
        <w:numPr>
          <w:ilvl w:val="0"/>
          <w:numId w:val="25"/>
        </w:numPr>
        <w:tabs>
          <w:tab w:val="left" w:pos="510"/>
          <w:tab w:val="num" w:pos="1440"/>
        </w:tabs>
        <w:suppressAutoHyphens/>
        <w:spacing w:after="0" w:line="240" w:lineRule="auto"/>
        <w:ind w:left="511" w:hanging="284"/>
        <w:jc w:val="both"/>
      </w:pPr>
      <w:r>
        <w:t>natychmiast wstrzymać wykonywanie robót, poza mającymi na celu ochronę życia i własności, i zabezpieczyć przerwane roboty (w szczególności roboty ulegające degradacji – pod rygorem braku zapłaty za ten element robót) w zakresie obustronnie uzgodnionym oraz zabezpieczyć teren budowy i opuścić go najpóźniej w terminie wskazanym przez Zamawiającego;</w:t>
      </w:r>
    </w:p>
    <w:p w:rsidR="00F74915" w:rsidRDefault="00F74915" w:rsidP="00875D4F">
      <w:pPr>
        <w:numPr>
          <w:ilvl w:val="0"/>
          <w:numId w:val="25"/>
        </w:numPr>
        <w:tabs>
          <w:tab w:val="left" w:pos="510"/>
          <w:tab w:val="num" w:pos="1440"/>
        </w:tabs>
        <w:suppressAutoHyphens/>
        <w:spacing w:after="0" w:line="240" w:lineRule="auto"/>
        <w:ind w:left="511" w:hanging="284"/>
        <w:jc w:val="both"/>
      </w:pPr>
      <w:r>
        <w:lastRenderedPageBreak/>
        <w:t>przekazać znajdujące się w jego posiadaniu dokumenty, w tym należące do Zamawiającego, urządzenia materiały i inne prace, za które Wykonawca otrzymał płatność oraz inne ustalone przez strony dokumenty - najpóźniej w terminie wskazanym przez Zamawiającego;</w:t>
      </w:r>
    </w:p>
    <w:p w:rsidR="00F74915" w:rsidRDefault="00F74915" w:rsidP="00875D4F">
      <w:pPr>
        <w:numPr>
          <w:ilvl w:val="0"/>
          <w:numId w:val="25"/>
        </w:numPr>
        <w:tabs>
          <w:tab w:val="left" w:pos="510"/>
          <w:tab w:val="num" w:pos="1440"/>
        </w:tabs>
        <w:suppressAutoHyphens/>
        <w:spacing w:after="0" w:line="240" w:lineRule="auto"/>
        <w:ind w:left="511" w:hanging="284"/>
        <w:jc w:val="both"/>
      </w:pPr>
      <w:r>
        <w:t>zastosować się do poleceń Zamawiającego dotyczących ochrony własności lub bezpieczeństwa robót.</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 terminie 7 dni od daty odstąpienia od umowy, Wykonawca zgłosi Zamawiającemu gotowość do odbioru robót przerwanych oraz robót zabezpieczających. W przypadku niezgłoszenia w tym terminie gotowości do odbioru, Zamawiający ma prawo przeprowadzić odbiór jednostronny, w terminie przez siebie wyznaczonym.</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 terminie 7 dni od daty zgłoszenia, o którym mowa w ust. 7, Wykonawca, przy udziale Zamawiającego, sporządzi szczegółową inwentaryzację robót wykonanych, według stanu na dzień odstąpienia. W przypadku braku porozumienia w zakresie powyższych czynności, Zamawiający powoła komisję, która dokona inwentaryzacji.</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Wykonawca w terminie do 14 dni od daty odstąpienia od umowy, usunie z terenu budowy urządzenia zaplecza budowy przez niego dostarczone lub wzniesione, materiały i sprzęt, niestanowiące własności Zamawiającego. W przypadku niewypełnienia przez Wykonawcę powyższego obowiązku, Zamawiający uprawniony jest do ich usunięcia na koszt i ryzyko Wykonawcy.</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 przypadku odstąpienia od umowy przez Wykonawcę lub Zamawiającego, Zamawiający zobowiązany jest w terminie do 30 dni od dnia zgłoszenia gotowości Wykonawcy do dokonania odbioru robót przerwanych i robót zabezpieczających oraz przejęcia od Wykonawcy pod swój dozór terenu budowy.</w:t>
      </w:r>
    </w:p>
    <w:p w:rsidR="00F74915" w:rsidRDefault="00F74915" w:rsidP="00875D4F">
      <w:pPr>
        <w:numPr>
          <w:ilvl w:val="0"/>
          <w:numId w:val="8"/>
        </w:numPr>
        <w:tabs>
          <w:tab w:val="clear" w:pos="0"/>
          <w:tab w:val="left" w:pos="340"/>
        </w:tabs>
        <w:suppressAutoHyphens/>
        <w:spacing w:after="0" w:line="240" w:lineRule="auto"/>
        <w:ind w:left="340" w:hanging="340"/>
        <w:jc w:val="both"/>
      </w:pPr>
      <w:r>
        <w:t>W terminie 30 dni od daty odstąpienia od umowy, Wykonawca, przy udziale Zamawiającego, sporządzi szczegółowy protokół odbioru robót przerwanych i robót zabezpieczających według stanu na dzień odstąpienia.</w:t>
      </w:r>
    </w:p>
    <w:p w:rsidR="00F74915" w:rsidRDefault="00F74915" w:rsidP="00875D4F">
      <w:pPr>
        <w:numPr>
          <w:ilvl w:val="0"/>
          <w:numId w:val="8"/>
        </w:numPr>
        <w:tabs>
          <w:tab w:val="clear" w:pos="0"/>
          <w:tab w:val="left" w:pos="340"/>
        </w:tabs>
        <w:suppressAutoHyphens/>
        <w:spacing w:after="0" w:line="240" w:lineRule="auto"/>
        <w:ind w:left="340" w:hanging="340"/>
        <w:jc w:val="both"/>
      </w:pPr>
      <w:r>
        <w:t>Szczegółowy protokół odbioru robót przerwanych i robót zabezpieczających i inwentaryzacja robót, stanowią podstawę do wystawienia przez Wykonawcę odpowiedniej faktury VAT.</w:t>
      </w:r>
    </w:p>
    <w:p w:rsidR="00F74915" w:rsidRDefault="00F74915" w:rsidP="00875D4F">
      <w:pPr>
        <w:numPr>
          <w:ilvl w:val="0"/>
          <w:numId w:val="8"/>
        </w:numPr>
        <w:tabs>
          <w:tab w:val="clear" w:pos="0"/>
          <w:tab w:val="left" w:pos="340"/>
        </w:tabs>
        <w:suppressAutoHyphens/>
        <w:spacing w:after="0" w:line="240" w:lineRule="auto"/>
        <w:ind w:left="340" w:hanging="340"/>
        <w:jc w:val="both"/>
      </w:pPr>
      <w:r>
        <w:t>Zamawiający zapłaci Wykonawcy wynagrodzenie za roboty wykonane do dnia odstąpienia, pomniejszone o roszczenia Zamawiającego z tytułu kar umownych oraz ewentualne roszczenia o obniżenie ceny na podstawie rękojmi lub/i gwarancji lub inne roszczenia odszkodowawcze.</w:t>
      </w:r>
    </w:p>
    <w:p w:rsidR="00F74915" w:rsidRDefault="00F74915" w:rsidP="00875D4F">
      <w:pPr>
        <w:numPr>
          <w:ilvl w:val="0"/>
          <w:numId w:val="8"/>
        </w:numPr>
        <w:tabs>
          <w:tab w:val="clear" w:pos="0"/>
          <w:tab w:val="left" w:pos="340"/>
        </w:tabs>
        <w:suppressAutoHyphens/>
        <w:spacing w:after="0" w:line="240" w:lineRule="auto"/>
        <w:ind w:left="340" w:hanging="340"/>
        <w:jc w:val="both"/>
        <w:rPr>
          <w:sz w:val="24"/>
        </w:rPr>
      </w:pPr>
      <w:r>
        <w:t>Koszty dodatkowe poniesione na zabezpieczenie robót i terenu budowy oraz wszelkie inne uzasadnione koszty związane z odstąpieniem od umowy ponosi strona, z powodu której odstąpiono od umowy.</w:t>
      </w:r>
    </w:p>
    <w:p w:rsidR="00F74915" w:rsidRDefault="00F74915" w:rsidP="00F74915">
      <w:pPr>
        <w:jc w:val="both"/>
        <w:rPr>
          <w:sz w:val="24"/>
        </w:rPr>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12</w:t>
      </w:r>
    </w:p>
    <w:p w:rsidR="00F74915" w:rsidRDefault="00F74915" w:rsidP="00F74915">
      <w:pPr>
        <w:jc w:val="center"/>
      </w:pPr>
      <w:r>
        <w:rPr>
          <w:b/>
        </w:rPr>
        <w:t>Podwykonawstwo</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Wykonawca może powierzyć, zgodnie z ofertą, wykonanie części zamówienia podwykonawcom.</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W przypadku udziału podwykonawców lub dalszych podwykonawców, Wykonawca ma obowiązek przedłożyć Zamawiającemu do akceptacji projekt umowy o podwykonawstwo i dalsze podwykonawstwo, a także projekt jej zmian.</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Gdy podwykonawca lub dalszy podwykonawca będzie zamierzał zawrzeć umowę o kolejne podwykonawstwo, zobowiązany będzie do przedłożenia Zamawiającemu do akceptacji projekt umowy wraz ze zgodą Wykonawcy na zawarcie umowy o podwykonawstwo o treści zgodnej z projektem umowy. Obowiązek ten dotyczy także zmian treści umowy o dalsze podwykonawstwo.</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Jeżeli w ciągu 14 dni od dnia otrzymania dokumentów, o których mowa w ust. 2, 3 i 5 Zamawiający nie zgłosi w formie pisemnej zastrzeżeń lub sprzeciwu uważa się, że je akceptuje.</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lastRenderedPageBreak/>
        <w:t>Wykonawca w terminie 7 dni, licząc od dnia zawarcia umowy, przedłoży poświadczone za zgodność z oryginałem kopie zawartych umów o podwykonawstwo i dalsze podwykonawstwo, których przedmiotem są roboty budowlane, lub ich zmian oraz kopie umów, których przedmiotem są dostawy lub usługi oraz ich zmian, z zastrzeżeniem wynikającym z treści art. 143b ust 8 Pzp.</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W przypadku realizacji części robót przez podwykonawcę lub dalszego podwykonawcę, Wykonawca jest zobowiązany do terminowej zapłaty wynagrodzenia należnego podwykonawcy lub dalszemu podwykonawcy, z zachowaniem warunków płatności określonych w umowie o podwykonawstwo lub dalsze podwykonawstwo. Termin zapłaty wynagrodzenia podwykonawcy lub dalszemu podwykonawcy nie może być dłuższy niż 30 dni od dnia doręczenia Wykonawcy, podwykonawcy lub dalszemu podwykonawcy faktury lub rachunku, potwierdzającego wykonanie zleconej podwykonawcy lub dalszemu podwykonawcy roboty budowlanej, dostawy lub usługi.</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rPr>
          <w:sz w:val="24"/>
        </w:rPr>
      </w:pPr>
      <w:r>
        <w:t>Wykonanie prac w podwykonawstwie lub dalszym podwykonawstwie nie zwalnia Wykonawcy z odpowiedzialności za wykonanie obowiązków wynikających z niniejszej umowy i obowiązujących przepisów prawa. Wykonawca odpowiada za działania i zaniechania podwykonawców i dalszych podwykonawców jak za własne.</w:t>
      </w:r>
    </w:p>
    <w:p w:rsidR="003A0406" w:rsidRDefault="003A0406" w:rsidP="0067487F">
      <w:pPr>
        <w:suppressAutoHyphens/>
        <w:spacing w:after="0" w:line="240" w:lineRule="auto"/>
        <w:jc w:val="center"/>
        <w:rPr>
          <w:b/>
          <w:sz w:val="24"/>
        </w:rPr>
      </w:pPr>
    </w:p>
    <w:p w:rsidR="003A0406" w:rsidRDefault="003A0406" w:rsidP="0067487F">
      <w:pPr>
        <w:suppressAutoHyphens/>
        <w:spacing w:after="0" w:line="240" w:lineRule="auto"/>
        <w:jc w:val="center"/>
        <w:rPr>
          <w:b/>
          <w:sz w:val="24"/>
        </w:rPr>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13</w:t>
      </w:r>
    </w:p>
    <w:p w:rsidR="00F74915" w:rsidRDefault="00F74915" w:rsidP="00F74915">
      <w:pPr>
        <w:jc w:val="center"/>
      </w:pPr>
      <w:r>
        <w:rPr>
          <w:b/>
        </w:rPr>
        <w:t>Gwarancja wykonawcy i uprawnienia z tytułu rękojmi</w:t>
      </w:r>
    </w:p>
    <w:p w:rsidR="00F74915" w:rsidRDefault="00F74915" w:rsidP="00760C7E">
      <w:pPr>
        <w:numPr>
          <w:ilvl w:val="0"/>
          <w:numId w:val="11"/>
        </w:numPr>
        <w:tabs>
          <w:tab w:val="clear" w:pos="0"/>
          <w:tab w:val="left" w:pos="227"/>
          <w:tab w:val="num" w:pos="360"/>
        </w:tabs>
        <w:suppressAutoHyphens/>
        <w:spacing w:after="0" w:line="240" w:lineRule="auto"/>
        <w:ind w:left="227" w:hanging="227"/>
        <w:jc w:val="both"/>
      </w:pPr>
      <w:r>
        <w:t xml:space="preserve">Na wykonany przedmiot umowy tj. roboty budowlane , montażowe oraz zainstalowane urządzenia , Wykonawca udziela Zamawiającemu gwarancji jakości na okres </w:t>
      </w:r>
      <w:r w:rsidRPr="00E15E5F">
        <w:rPr>
          <w:b/>
        </w:rPr>
        <w:t xml:space="preserve"> </w:t>
      </w:r>
      <w:r w:rsidR="002F3C2B">
        <w:rPr>
          <w:b/>
          <w:lang w:val="pl-PL"/>
        </w:rPr>
        <w:t>miesięcy/</w:t>
      </w:r>
      <w:r w:rsidRPr="00E15E5F">
        <w:rPr>
          <w:b/>
        </w:rPr>
        <w:t>lat,</w:t>
      </w:r>
      <w:r>
        <w:t xml:space="preserve"> Okres rękojmi za wady przedmiotu umowy wynosi  lat.</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Okresy rękojmi i gwarancji rozpoczynają się z dniem podpisania protokołu odbioru końcowego przedmiotu umowy.</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W okresie gwarancji Wykonawca zobowiązuje się do bezpłatnego usunięcia wad w terminie 14 dni, licząc od daty pisemnego (listem) lub faksem / e-mailem powiadomienia przez Zamawiającego. Jeżeli ze względów technologicznych nie będzie możliwe usunięcie wad w terminie określonym powyżej (co Wykonawca uzasadni w formie pisemnej), Zamawiający ustali termin, który będzie umożliwiał ich usunięcie.</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Okres gwarancji na element, którego dotyczy wada ulega wydłużeniu o czas niezbędny do usunięcia tej wady.</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Zamawiający ma prawo dochodzić uprawnień z tytułu rękojmi za wady, niezależnie od uprawnień wynikających z gwarancji.</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Wykonawca odpowiada za wady w wykonaniu przedmiotu umowy również po okresie rękojmi, jeżeli Zamawiający zawiadomi Wykonawcę o wadzie przed upływem okresu rękojmi.</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rPr>
          <w:sz w:val="24"/>
        </w:rPr>
      </w:pPr>
      <w:r>
        <w:t>W przypadku opóźnienia Wykonawcy ponad wyznaczony termin usunięcia stwierdzonych wad albo odmowy usunięcia tych wad, Zamawiający może powierzyć ich usunięcie podmiotowi trzeciemu na koszt i ryzyko Wykonawcy, na co Wykonawca wyraża nieodwołalną i bezwarunkową zgodę. Zamawiający zachowuje jednocześnie prawo do naliczania kar umownych i odszkodowania uzupełniającego.</w:t>
      </w:r>
    </w:p>
    <w:p w:rsidR="00F74915" w:rsidRDefault="00F74915" w:rsidP="00F74915">
      <w:pPr>
        <w:jc w:val="both"/>
        <w:rPr>
          <w:sz w:val="24"/>
        </w:rPr>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14</w:t>
      </w:r>
    </w:p>
    <w:p w:rsidR="00F74915" w:rsidRDefault="00F74915" w:rsidP="00F74915">
      <w:pPr>
        <w:jc w:val="center"/>
        <w:rPr>
          <w:b/>
        </w:rPr>
      </w:pPr>
      <w:r>
        <w:rPr>
          <w:b/>
        </w:rPr>
        <w:t>Zmiana postanowień umowy</w:t>
      </w:r>
    </w:p>
    <w:p w:rsidR="003A0406" w:rsidRPr="000B2600" w:rsidRDefault="003A0406" w:rsidP="003A0406">
      <w:pPr>
        <w:suppressAutoHyphens/>
        <w:spacing w:after="0" w:line="276" w:lineRule="auto"/>
        <w:jc w:val="both"/>
      </w:pPr>
      <w:r>
        <w:rPr>
          <w:color w:val="000000"/>
          <w:lang w:val="pl-PL"/>
        </w:rPr>
        <w:lastRenderedPageBreak/>
        <w:t>1.</w:t>
      </w:r>
      <w:r w:rsidRPr="000B2600">
        <w:rPr>
          <w:color w:val="000000"/>
        </w:rPr>
        <w:t xml:space="preserve">Oprócz przypadków, o których mowa w art. 455 ust. 1 pkt 2-4 oraz ust. 2 ustawy pzp i innych przypadków wskazanych w niniejszej umowie, Zamawiający dopuszcza możliwość wprowadzania zmiany umowy w stosunku do treści oferty, na podstawie której dokonano wyboru Wykonawcy. </w:t>
      </w:r>
    </w:p>
    <w:p w:rsidR="003A0406" w:rsidRPr="000B2600" w:rsidRDefault="003A0406" w:rsidP="003A0406">
      <w:pPr>
        <w:suppressAutoHyphens/>
        <w:spacing w:after="0" w:line="276" w:lineRule="auto"/>
        <w:jc w:val="both"/>
      </w:pPr>
      <w:r>
        <w:rPr>
          <w:lang w:val="pl-PL"/>
        </w:rPr>
        <w:t>2.</w:t>
      </w:r>
      <w:r w:rsidRPr="000B2600">
        <w:t>Zmiana sposobu spełnienia świadczenia jest dopuszczalna w przypadku wystąpienia niżej wymienionych okoliczności:</w:t>
      </w:r>
    </w:p>
    <w:p w:rsidR="003A0406" w:rsidRPr="000B2600" w:rsidRDefault="003A0406" w:rsidP="003A0406">
      <w:pPr>
        <w:numPr>
          <w:ilvl w:val="1"/>
          <w:numId w:val="20"/>
        </w:numPr>
        <w:suppressAutoHyphens/>
        <w:spacing w:after="0" w:line="276" w:lineRule="auto"/>
        <w:jc w:val="both"/>
      </w:pPr>
      <w:bookmarkStart w:id="1" w:name="_Hlk96590733"/>
      <w:r w:rsidRPr="000B2600">
        <w:rPr>
          <w:color w:val="000000"/>
        </w:rPr>
        <w:t xml:space="preserve">Zmiany w zakresie </w:t>
      </w:r>
      <w:r>
        <w:rPr>
          <w:color w:val="000000"/>
        </w:rPr>
        <w:t>robót</w:t>
      </w:r>
      <w:r w:rsidRPr="000B2600">
        <w:rPr>
          <w:color w:val="000000"/>
        </w:rPr>
        <w:t xml:space="preserve"> wynikające z błędów w dokumentacji niemożliwych do stwierdzenia przy założeniu </w:t>
      </w:r>
      <w:r w:rsidRPr="000B2600">
        <w:t>dochowania należytej staranności Zamawiającego.</w:t>
      </w:r>
    </w:p>
    <w:bookmarkEnd w:id="1"/>
    <w:p w:rsidR="003A0406" w:rsidRPr="000B2600" w:rsidRDefault="003A0406" w:rsidP="003A0406">
      <w:pPr>
        <w:numPr>
          <w:ilvl w:val="1"/>
          <w:numId w:val="20"/>
        </w:numPr>
        <w:suppressAutoHyphens/>
        <w:spacing w:after="0" w:line="276" w:lineRule="auto"/>
        <w:jc w:val="both"/>
      </w:pPr>
      <w:r w:rsidRPr="000B2600">
        <w:t>Katalog zmian umowy w zakresie wielkości zakresu przedmiotu zamówienia na podstawie art. 455 ust. 1 pkt. 1 ustawy Prawo zamówień publicznych,:</w:t>
      </w:r>
    </w:p>
    <w:p w:rsidR="003A0406" w:rsidRPr="000B2600" w:rsidRDefault="003A0406" w:rsidP="003A0406">
      <w:pPr>
        <w:tabs>
          <w:tab w:val="left" w:pos="1620"/>
        </w:tabs>
        <w:suppressAutoHyphens/>
        <w:autoSpaceDE w:val="0"/>
        <w:spacing w:after="0" w:line="276" w:lineRule="auto"/>
        <w:ind w:left="1070"/>
        <w:jc w:val="both"/>
      </w:pPr>
      <w:r>
        <w:rPr>
          <w:bCs/>
          <w:iCs/>
          <w:lang w:val="pl-PL"/>
        </w:rPr>
        <w:t xml:space="preserve">- </w:t>
      </w:r>
      <w:r w:rsidRPr="000B2600">
        <w:rPr>
          <w:bCs/>
          <w:iCs/>
        </w:rPr>
        <w:t>w sytuacjach, których nie można było przewidzieć w chwili zawarcia umowy, Zamawiający dopuszcza możliwość niezrealizowania pełnego zakresu przedmiotu zamówienia wraz z odpowiednim zmniejszeniem wynagrodzenia umownego, jednak nie przekraczającego 30% wartości zamówienia podstawowego .</w:t>
      </w:r>
    </w:p>
    <w:p w:rsidR="003A0406" w:rsidRPr="00AB3671" w:rsidRDefault="003A0406" w:rsidP="003A0406">
      <w:pPr>
        <w:numPr>
          <w:ilvl w:val="1"/>
          <w:numId w:val="30"/>
        </w:numPr>
        <w:tabs>
          <w:tab w:val="num" w:pos="1080"/>
          <w:tab w:val="left" w:pos="1620"/>
        </w:tabs>
        <w:suppressAutoHyphens/>
        <w:autoSpaceDE w:val="0"/>
        <w:spacing w:after="0" w:line="276" w:lineRule="auto"/>
        <w:ind w:left="1620" w:hanging="629"/>
        <w:jc w:val="both"/>
      </w:pPr>
      <w:r>
        <w:rPr>
          <w:bCs/>
          <w:iCs/>
          <w:lang w:val="pl-PL"/>
        </w:rPr>
        <w:t xml:space="preserve">- </w:t>
      </w:r>
      <w:r w:rsidRPr="000B2600">
        <w:rPr>
          <w:bCs/>
          <w:iCs/>
        </w:rPr>
        <w:t>w sytuacjach, w których nastąpi konieczność wykonania dodatkowych robót budowlanych, Zamawiający dopuszcza możliwość zrealizowania większego zakresu przedmiotu zamówienia wraz z odpowiednim zwiększeniem wynagrodzenia umownego, jednak nie przekraczającego 30% wartości zamówienia podstawowego.</w:t>
      </w:r>
    </w:p>
    <w:p w:rsidR="003A0406" w:rsidRDefault="003A0406" w:rsidP="003A0406">
      <w:pPr>
        <w:suppressAutoHyphens/>
        <w:spacing w:after="0" w:line="276" w:lineRule="auto"/>
        <w:jc w:val="both"/>
      </w:pPr>
      <w:r>
        <w:rPr>
          <w:lang w:val="pl-PL"/>
        </w:rPr>
        <w:t>3</w:t>
      </w:r>
      <w:r w:rsidRPr="00AB3671">
        <w:t>Katalog zmian umowy w zakresie wysokości wynagrodzenia</w:t>
      </w:r>
    </w:p>
    <w:p w:rsidR="003A0406" w:rsidRPr="00AB3671" w:rsidRDefault="003A0406" w:rsidP="003A0406">
      <w:pPr>
        <w:numPr>
          <w:ilvl w:val="1"/>
          <w:numId w:val="25"/>
        </w:numPr>
        <w:suppressAutoHyphens/>
        <w:spacing w:after="0" w:line="276" w:lineRule="auto"/>
        <w:ind w:left="1283" w:hanging="432"/>
        <w:jc w:val="both"/>
      </w:pPr>
      <w:bookmarkStart w:id="2" w:name="_Hlk96590966"/>
      <w:r w:rsidRPr="00AB3671">
        <w:t>Strony postanawiają ponadto, iż w przypadku wystąpienia jednej ze zmian przepisów wskazanych w art. 436 pkt 4 lit. b ustawy, tj. zmiany:</w:t>
      </w:r>
    </w:p>
    <w:bookmarkEnd w:id="2"/>
    <w:p w:rsidR="003A0406" w:rsidRPr="00E14739" w:rsidRDefault="003A0406" w:rsidP="003A0406">
      <w:pPr>
        <w:pStyle w:val="Akapitzlist"/>
        <w:numPr>
          <w:ilvl w:val="0"/>
          <w:numId w:val="31"/>
        </w:numPr>
        <w:tabs>
          <w:tab w:val="num" w:pos="851"/>
        </w:tabs>
        <w:suppressAutoHyphens w:val="0"/>
        <w:spacing w:after="0"/>
        <w:ind w:left="1701" w:hanging="708"/>
        <w:jc w:val="both"/>
      </w:pPr>
      <w:r w:rsidRPr="00E14739">
        <w:t>stawki podatku od towarów i usług oraz podatku akcyzowego,</w:t>
      </w:r>
    </w:p>
    <w:p w:rsidR="003A0406" w:rsidRPr="00E14739" w:rsidRDefault="003A0406" w:rsidP="003A0406">
      <w:pPr>
        <w:pStyle w:val="Akapitzlist"/>
        <w:numPr>
          <w:ilvl w:val="0"/>
          <w:numId w:val="31"/>
        </w:numPr>
        <w:tabs>
          <w:tab w:val="num" w:pos="851"/>
        </w:tabs>
        <w:suppressAutoHyphens w:val="0"/>
        <w:spacing w:after="0"/>
        <w:ind w:left="1701" w:hanging="708"/>
        <w:jc w:val="both"/>
      </w:pPr>
      <w:r w:rsidRPr="00E14739">
        <w:t>wysokości minimalnego wynagrodzenia za pracę albo wysokości minimalnej stawki godzinowej, ustalonych na podstawie ustawy z dnia 10 października 2002 r. o minimalnym wynagrodzeniu za pracę,</w:t>
      </w:r>
    </w:p>
    <w:p w:rsidR="003A0406" w:rsidRPr="00E14739" w:rsidRDefault="003A0406" w:rsidP="003A0406">
      <w:pPr>
        <w:pStyle w:val="Akapitzlist"/>
        <w:numPr>
          <w:ilvl w:val="0"/>
          <w:numId w:val="31"/>
        </w:numPr>
        <w:tabs>
          <w:tab w:val="num" w:pos="851"/>
        </w:tabs>
        <w:suppressAutoHyphens w:val="0"/>
        <w:spacing w:after="0"/>
        <w:ind w:left="1701" w:hanging="708"/>
        <w:jc w:val="both"/>
      </w:pPr>
      <w:r w:rsidRPr="00E14739">
        <w:t>zasad podlegania ubezpieczeniom społecznym lub ubezpieczeniu zdrowotnemu lub wysokości stawki składki na ubezpieczenia społeczne lub zdrowotne,</w:t>
      </w:r>
    </w:p>
    <w:p w:rsidR="003A0406" w:rsidRDefault="003A0406" w:rsidP="003A0406">
      <w:pPr>
        <w:pStyle w:val="Akapitzlist"/>
        <w:numPr>
          <w:ilvl w:val="0"/>
          <w:numId w:val="31"/>
        </w:numPr>
        <w:tabs>
          <w:tab w:val="num" w:pos="851"/>
        </w:tabs>
        <w:suppressAutoHyphens w:val="0"/>
        <w:spacing w:after="0"/>
        <w:ind w:left="1701" w:hanging="708"/>
        <w:jc w:val="both"/>
      </w:pPr>
      <w:r w:rsidRPr="00E14739">
        <w:t>zasad gromadzenia i wysokości wpłat do pracowniczych planów kapitałowych, o których mowa w ustawie z dnia 4 października 2018 r. o pracowniczych planach kapitałowych,</w:t>
      </w:r>
    </w:p>
    <w:p w:rsidR="003A0406" w:rsidRPr="00AB3671" w:rsidRDefault="003A0406" w:rsidP="003A0406">
      <w:pPr>
        <w:pStyle w:val="Akapitzlist"/>
        <w:ind w:left="1416"/>
        <w:jc w:val="both"/>
      </w:pPr>
      <w:r w:rsidRPr="00AB3671">
        <w:t>Strony dokonają stosownej zmiany wynagrodzenia, o ile powyższe okoliczności będą miały wpływ na koszty wykonania Przedmiotu Umowy przez Wykonawcę.</w:t>
      </w:r>
    </w:p>
    <w:p w:rsidR="003A0406" w:rsidRDefault="003A0406" w:rsidP="003A0406">
      <w:pPr>
        <w:numPr>
          <w:ilvl w:val="1"/>
          <w:numId w:val="25"/>
        </w:numPr>
        <w:suppressAutoHyphens/>
        <w:spacing w:after="0" w:line="276" w:lineRule="auto"/>
        <w:ind w:left="1283" w:hanging="432"/>
        <w:jc w:val="both"/>
      </w:pPr>
      <w:r w:rsidRPr="00AB3671">
        <w:t>W przypadku zmiany, o której mowa w ust. 3 wynagrodzenie ulegnie zmianie o sumę wzrostu kosztów wykonania zamówienia przez Wykonawcę wynikających z tych zmian.</w:t>
      </w:r>
    </w:p>
    <w:p w:rsidR="003A0406" w:rsidRPr="00AB3671" w:rsidRDefault="003A0406" w:rsidP="003A0406">
      <w:pPr>
        <w:numPr>
          <w:ilvl w:val="1"/>
          <w:numId w:val="25"/>
        </w:numPr>
        <w:suppressAutoHyphens/>
        <w:spacing w:after="0" w:line="276" w:lineRule="auto"/>
        <w:ind w:left="1283" w:hanging="432"/>
        <w:jc w:val="both"/>
      </w:pPr>
      <w:r w:rsidRPr="00AB3671">
        <w:t xml:space="preserve">Wprowadzenie zmian wysokości wynagrodzenia wymaga uprzedniego złożenia przez Wykonawcę oświadczenia o wysokości dodatkowych kosztów wynikających z wprowadzenia zmian, o których mowa  w ust. 3. Obowiązek wykazania, iż zmiany określone w ust. 3 mają wpływ na koszt wykonania Przedmiotu Umowy spoczywa na Wykonawcy, który w szczególności powinien przedłożyć dokument zawierający: </w:t>
      </w:r>
    </w:p>
    <w:p w:rsidR="003A0406" w:rsidRPr="00E14739" w:rsidRDefault="003A0406" w:rsidP="003A0406">
      <w:pPr>
        <w:pStyle w:val="Akapitzlist"/>
        <w:numPr>
          <w:ilvl w:val="0"/>
          <w:numId w:val="32"/>
        </w:numPr>
        <w:tabs>
          <w:tab w:val="num" w:pos="851"/>
        </w:tabs>
        <w:suppressAutoHyphens w:val="0"/>
        <w:spacing w:after="0"/>
        <w:ind w:left="1701" w:hanging="850"/>
        <w:jc w:val="both"/>
      </w:pPr>
      <w:r w:rsidRPr="00E14739">
        <w:t>wyliczenie wysokości dodatkowych kosztów wynikających z wprowadzonych zmian, o których mowa w ust. 3 i propozycję zmian wynagrodzenia Wykonawcy,</w:t>
      </w:r>
    </w:p>
    <w:p w:rsidR="003A0406" w:rsidRPr="00E14739" w:rsidRDefault="003A0406" w:rsidP="003A0406">
      <w:pPr>
        <w:pStyle w:val="Akapitzlist"/>
        <w:numPr>
          <w:ilvl w:val="0"/>
          <w:numId w:val="32"/>
        </w:numPr>
        <w:tabs>
          <w:tab w:val="num" w:pos="851"/>
        </w:tabs>
        <w:suppressAutoHyphens w:val="0"/>
        <w:spacing w:after="0"/>
        <w:ind w:left="1701" w:hanging="850"/>
        <w:jc w:val="both"/>
      </w:pPr>
      <w:r w:rsidRPr="00E14739">
        <w:lastRenderedPageBreak/>
        <w:t xml:space="preserve">wyjaśnienie wpływu zmian określonych w ust. 3  na koszty wykonywania Przedmiotu Umowy. </w:t>
      </w:r>
    </w:p>
    <w:p w:rsidR="003A0406" w:rsidRPr="00426F5E" w:rsidRDefault="003A0406" w:rsidP="003A0406">
      <w:pPr>
        <w:pStyle w:val="Akapitzlist"/>
        <w:numPr>
          <w:ilvl w:val="0"/>
          <w:numId w:val="25"/>
        </w:numPr>
        <w:spacing w:after="0"/>
        <w:ind w:left="360"/>
        <w:contextualSpacing/>
        <w:jc w:val="both"/>
      </w:pPr>
      <w:r>
        <w:t xml:space="preserve">Postanowienia ust. </w:t>
      </w:r>
      <w:r w:rsidRPr="00B54DB0">
        <w:t>3</w:t>
      </w:r>
      <w:r w:rsidRPr="00426F5E">
        <w:t xml:space="preserve"> stosuje się odpowiednio, gdy z wnioskiem o zmianę (obniżenie) wynagrodzenia  z przyczyn wskazanych w ust. 3 wystąpi Zamawiający.</w:t>
      </w:r>
    </w:p>
    <w:p w:rsidR="003A0406" w:rsidRPr="00AB3671" w:rsidRDefault="003A0406" w:rsidP="003A0406">
      <w:pPr>
        <w:pStyle w:val="Akapitzlist"/>
        <w:numPr>
          <w:ilvl w:val="0"/>
          <w:numId w:val="25"/>
        </w:numPr>
        <w:spacing w:after="0"/>
        <w:ind w:left="360"/>
        <w:contextualSpacing/>
        <w:jc w:val="both"/>
      </w:pPr>
      <w:r w:rsidRPr="00426F5E">
        <w:t>Zamawiający dopuszcza możliwość zmiany wynagrodzenia Wykonawcy w przypadku zmiany cen materiałów związanych z realizacją zamówienia (waloryzacja) wskazanych w art. 439 ustawy. Zamawiający określa, że:</w:t>
      </w:r>
    </w:p>
    <w:p w:rsidR="003A0406" w:rsidRPr="00E14739" w:rsidRDefault="003A0406" w:rsidP="003A0406">
      <w:pPr>
        <w:numPr>
          <w:ilvl w:val="0"/>
          <w:numId w:val="33"/>
        </w:numPr>
        <w:spacing w:after="0" w:line="276" w:lineRule="auto"/>
        <w:ind w:left="1701" w:hanging="850"/>
      </w:pPr>
      <w:r w:rsidRPr="00E14739">
        <w:t>wysokość wynagrodzenia wykonawcy może ulec zmianie w przypadku zmiany cen materiałów związanych z realizacją przedmiotu zamówienia,</w:t>
      </w:r>
    </w:p>
    <w:p w:rsidR="003A0406" w:rsidRPr="00E14739" w:rsidRDefault="003A0406" w:rsidP="003A0406">
      <w:pPr>
        <w:numPr>
          <w:ilvl w:val="0"/>
          <w:numId w:val="33"/>
        </w:numPr>
        <w:spacing w:after="0" w:line="276" w:lineRule="auto"/>
        <w:ind w:left="1701" w:hanging="850"/>
      </w:pPr>
      <w:r w:rsidRPr="00E14739">
        <w:t>wynagrodzenie będzie podlegało waloryzacji, począwszy od miesiąca po złożeniu wniosku o waloryzację wynagrodzenia, gdy wartość zmiany ceny materiału przekroczy 20 % w stosunku do stawek z I kwartału 202</w:t>
      </w:r>
      <w:r w:rsidR="00E15E5F">
        <w:rPr>
          <w:lang w:val="pl-PL"/>
        </w:rPr>
        <w:t>3</w:t>
      </w:r>
      <w:r w:rsidRPr="00E14739">
        <w:t xml:space="preserve">r, </w:t>
      </w:r>
    </w:p>
    <w:p w:rsidR="003A0406" w:rsidRPr="00E14739" w:rsidRDefault="003A0406" w:rsidP="003A0406">
      <w:pPr>
        <w:numPr>
          <w:ilvl w:val="0"/>
          <w:numId w:val="33"/>
        </w:numPr>
        <w:spacing w:after="0" w:line="276" w:lineRule="auto"/>
        <w:ind w:left="1701" w:hanging="850"/>
      </w:pPr>
      <w:r w:rsidRPr="00E14739">
        <w:t xml:space="preserve">waloryzacja będzie odbywać się w oparciu o różnicę ceny danego materiału, pomiędzy kwartałem odpowiednim dla terminu składania ofert w postępowaniu przetargowym, a kwartałem odpowiednim dla daty dokonania zakupu danego materiału. Powyższa różnica określona zostanie za pomocą cenników </w:t>
      </w:r>
      <w:r w:rsidRPr="00E14739">
        <w:rPr>
          <w:bCs/>
          <w:iCs/>
        </w:rPr>
        <w:t>Orgbud-Serwis lub analizy indywidualnej Projektanta dla pozycji, które nie występują w ww. cenniku.</w:t>
      </w:r>
    </w:p>
    <w:p w:rsidR="003A0406" w:rsidRPr="00E14739" w:rsidRDefault="003A0406" w:rsidP="003A0406">
      <w:pPr>
        <w:numPr>
          <w:ilvl w:val="0"/>
          <w:numId w:val="33"/>
        </w:numPr>
        <w:spacing w:after="0" w:line="276" w:lineRule="auto"/>
        <w:ind w:left="1701" w:hanging="850"/>
      </w:pPr>
      <w:r w:rsidRPr="00E14739">
        <w:rPr>
          <w:bCs/>
          <w:iCs/>
        </w:rPr>
        <w:t>Wynagrodzenie Wykonawcy ulegnie zmianie o wartość różnicy ceny określonej w  lit c) przemnożonej przez rzeczywistą ilość wbudowanego materiału,</w:t>
      </w:r>
    </w:p>
    <w:p w:rsidR="003A0406" w:rsidRPr="00E14739" w:rsidRDefault="003A0406" w:rsidP="003A0406">
      <w:pPr>
        <w:numPr>
          <w:ilvl w:val="0"/>
          <w:numId w:val="33"/>
        </w:numPr>
        <w:spacing w:after="0" w:line="276" w:lineRule="auto"/>
        <w:ind w:left="1701" w:hanging="850"/>
      </w:pPr>
      <w:r w:rsidRPr="00E14739">
        <w:t xml:space="preserve">Wynagrodzenie będzie podlegało waloryzacji maksymalnie do 5% wynagrodzenia, o którym mowa w § </w:t>
      </w:r>
      <w:r w:rsidRPr="00B54DB0">
        <w:t>13</w:t>
      </w:r>
      <w:r w:rsidRPr="00E14739">
        <w:t xml:space="preserve"> ust. 1 Umowy, </w:t>
      </w:r>
    </w:p>
    <w:p w:rsidR="003A0406" w:rsidRPr="00E14739" w:rsidRDefault="003A0406" w:rsidP="003A0406">
      <w:pPr>
        <w:numPr>
          <w:ilvl w:val="0"/>
          <w:numId w:val="33"/>
        </w:numPr>
        <w:spacing w:after="0" w:line="276" w:lineRule="auto"/>
        <w:ind w:left="1701" w:hanging="850"/>
      </w:pPr>
      <w:r w:rsidRPr="00E14739">
        <w:t xml:space="preserve">postanowień umownych w zakresie waloryzacji nie stosuje się od chwili osiągnięcia limitu, o którym mowa powyżej, </w:t>
      </w:r>
    </w:p>
    <w:p w:rsidR="003A0406" w:rsidRDefault="003A0406" w:rsidP="003A0406">
      <w:pPr>
        <w:numPr>
          <w:ilvl w:val="0"/>
          <w:numId w:val="33"/>
        </w:numPr>
        <w:spacing w:after="0" w:line="276" w:lineRule="auto"/>
        <w:ind w:left="1701" w:hanging="850"/>
      </w:pPr>
      <w:r w:rsidRPr="00E14739">
        <w:t>zmiana wysokości wynagrodzenia opisana w niniejszym ustępie następuje w przypadku ziszczenia się powyższych warunków i wymaga podpisania stosownego aneksu.</w:t>
      </w:r>
    </w:p>
    <w:p w:rsidR="003A0406" w:rsidRPr="00B54DB0" w:rsidRDefault="003A0406" w:rsidP="003A0406">
      <w:pPr>
        <w:pStyle w:val="Akapitzlist"/>
        <w:numPr>
          <w:ilvl w:val="0"/>
          <w:numId w:val="25"/>
        </w:numPr>
        <w:suppressAutoHyphens w:val="0"/>
        <w:spacing w:after="0"/>
        <w:ind w:left="360"/>
        <w:contextualSpacing/>
      </w:pPr>
      <w:r w:rsidRPr="00B54DB0">
        <w:t>Wykonawca, którego wynagrodzenie zostało zmienione zgodnie z ust. 5 zobowiązany jest do zmiany wynagrodzenia przysługującego podwykonawcy, z którym zawarł umowę, w zakresie odpowiadającym zmianom cen materiałów lub kosztów dotyczących zobowiązania podwykonawcy, jeżeli łącznie spełnione są następujące warunki</w:t>
      </w:r>
    </w:p>
    <w:p w:rsidR="003A0406" w:rsidRPr="00B54DB0" w:rsidRDefault="003A0406" w:rsidP="003A0406">
      <w:pPr>
        <w:pStyle w:val="Akapitzlist"/>
        <w:numPr>
          <w:ilvl w:val="2"/>
          <w:numId w:val="30"/>
        </w:numPr>
        <w:tabs>
          <w:tab w:val="num" w:pos="709"/>
        </w:tabs>
        <w:suppressAutoHyphens w:val="0"/>
        <w:spacing w:after="0"/>
        <w:ind w:left="709"/>
        <w:contextualSpacing/>
      </w:pPr>
      <w:r w:rsidRPr="00B54DB0">
        <w:t>przedmiotem umowy są roboty budowlane lub usługi;</w:t>
      </w:r>
    </w:p>
    <w:p w:rsidR="003A0406" w:rsidRDefault="003A0406" w:rsidP="003A0406">
      <w:pPr>
        <w:numPr>
          <w:ilvl w:val="0"/>
          <w:numId w:val="30"/>
        </w:numPr>
        <w:tabs>
          <w:tab w:val="num" w:pos="720"/>
        </w:tabs>
        <w:spacing w:after="0" w:line="276" w:lineRule="auto"/>
        <w:ind w:left="720"/>
      </w:pPr>
    </w:p>
    <w:p w:rsidR="00EA341B" w:rsidRPr="00E14739" w:rsidRDefault="00EA341B" w:rsidP="003A0406">
      <w:pPr>
        <w:numPr>
          <w:ilvl w:val="0"/>
          <w:numId w:val="30"/>
        </w:numPr>
        <w:tabs>
          <w:tab w:val="num" w:pos="720"/>
        </w:tabs>
        <w:spacing w:after="0" w:line="276" w:lineRule="auto"/>
        <w:ind w:left="720"/>
      </w:pPr>
    </w:p>
    <w:p w:rsidR="003A0406" w:rsidRPr="000B2600" w:rsidRDefault="003A0406" w:rsidP="003A0406">
      <w:pPr>
        <w:pStyle w:val="Akapitzlist"/>
        <w:numPr>
          <w:ilvl w:val="0"/>
          <w:numId w:val="25"/>
        </w:numPr>
        <w:spacing w:after="0"/>
        <w:ind w:left="360"/>
        <w:contextualSpacing/>
        <w:jc w:val="both"/>
      </w:pPr>
      <w:r w:rsidRPr="00356F78">
        <w:t>Katalog zmian umowy w zakresie terminu wykonania zamówienia:</w:t>
      </w:r>
    </w:p>
    <w:p w:rsidR="003A0406" w:rsidRPr="000B2600" w:rsidRDefault="003A0406" w:rsidP="003A0406">
      <w:pPr>
        <w:pStyle w:val="Akapitzlist"/>
        <w:spacing w:after="0"/>
        <w:ind w:left="360"/>
        <w:jc w:val="both"/>
        <w:rPr>
          <w:rFonts w:ascii="Times New Roman" w:hAnsi="Times New Roman"/>
          <w:vanish/>
          <w:color w:val="000000"/>
          <w:lang w:eastAsia="ar-SA"/>
        </w:rPr>
      </w:pPr>
    </w:p>
    <w:p w:rsidR="003A0406" w:rsidRPr="000B2600" w:rsidRDefault="003A0406" w:rsidP="003A0406">
      <w:pPr>
        <w:numPr>
          <w:ilvl w:val="1"/>
          <w:numId w:val="25"/>
        </w:numPr>
        <w:suppressAutoHyphens/>
        <w:spacing w:after="0" w:line="276" w:lineRule="auto"/>
        <w:ind w:left="993" w:hanging="567"/>
        <w:jc w:val="both"/>
      </w:pPr>
      <w:r w:rsidRPr="000B2600">
        <w:rPr>
          <w:color w:val="000000"/>
        </w:rPr>
        <w:t>zmiany będącej wynikiem zmiany umowy o dofinansowanie projektu zawartej pomiędzy Zamawiającym a Instytucją Współfinansującą w zakresie terminów (w tym terminu rzeczowej realizacji projektu) lub wysokości i warunków płatności dofinansowania realizacji projektu stanowiącego Przedmiot niniejszej umowy;</w:t>
      </w:r>
    </w:p>
    <w:p w:rsidR="003A0406" w:rsidRPr="000B2600" w:rsidRDefault="003A0406" w:rsidP="003A0406">
      <w:pPr>
        <w:numPr>
          <w:ilvl w:val="1"/>
          <w:numId w:val="25"/>
        </w:numPr>
        <w:suppressAutoHyphens/>
        <w:spacing w:after="0" w:line="276" w:lineRule="auto"/>
        <w:ind w:left="993" w:hanging="567"/>
        <w:jc w:val="both"/>
      </w:pPr>
      <w:r w:rsidRPr="000B2600">
        <w:rPr>
          <w:color w:val="000000"/>
        </w:rPr>
        <w:t xml:space="preserve">wystąpienia Siły Wyższej, to znaczy niezależnego od stron losowego zdarzenia zewnętrznego, które było niemożliwe do przewidzenia w momencie zawarcia umowy </w:t>
      </w:r>
      <w:r w:rsidRPr="000B2600">
        <w:rPr>
          <w:color w:val="000000"/>
        </w:rPr>
        <w:br/>
        <w:t>i któremu nie można było zapobiec mimo dochowania należytej staranności.</w:t>
      </w:r>
    </w:p>
    <w:p w:rsidR="003A0406" w:rsidRPr="000B2600" w:rsidRDefault="003A0406" w:rsidP="003A0406">
      <w:pPr>
        <w:numPr>
          <w:ilvl w:val="1"/>
          <w:numId w:val="25"/>
        </w:numPr>
        <w:suppressAutoHyphens/>
        <w:spacing w:after="0" w:line="276" w:lineRule="auto"/>
        <w:ind w:left="993" w:hanging="567"/>
        <w:jc w:val="both"/>
      </w:pPr>
      <w:r w:rsidRPr="000B2600">
        <w:lastRenderedPageBreak/>
        <w:t>warunków atmosferycznych uniemożliwiających wykonanie zamówienia zgodnie z technologią ich wykonania - przedłużenie terminu realizacji przedmiotu umowy o liczbę dni, w których niemożliwa była realizacja przedmiotu umowy,</w:t>
      </w:r>
    </w:p>
    <w:p w:rsidR="003A0406" w:rsidRPr="000B2600" w:rsidRDefault="003A0406" w:rsidP="003A0406">
      <w:pPr>
        <w:numPr>
          <w:ilvl w:val="1"/>
          <w:numId w:val="25"/>
        </w:numPr>
        <w:suppressAutoHyphens/>
        <w:spacing w:after="0" w:line="276" w:lineRule="auto"/>
        <w:ind w:left="993" w:hanging="567"/>
        <w:jc w:val="both"/>
      </w:pPr>
      <w:r w:rsidRPr="000B2600">
        <w:t xml:space="preserve">warunków atmosferycznych, w szczególności: klęski żywiołowe; wystąpienie nietypowych dla klimatu polskiego warunków atmosferycznych odbiegających od typowych; szczególnie niesprzyjających np. gradobicia, trąby powietrzne, opady deszczu, opady śniegu, niskie lub wysokie temperatury powietrza; zjawiska niestandardowe w klimacie polskim - przedłużenie terminu realizacji przedmiotu umowy o liczbę dni, w których niemożliwa była realizacja przedmiotu umowy,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t>
      </w:r>
    </w:p>
    <w:p w:rsidR="003A0406" w:rsidRPr="000B2600" w:rsidRDefault="003A0406" w:rsidP="003A0406">
      <w:pPr>
        <w:numPr>
          <w:ilvl w:val="1"/>
          <w:numId w:val="25"/>
        </w:numPr>
        <w:suppressAutoHyphens/>
        <w:spacing w:after="0" w:line="276" w:lineRule="auto"/>
        <w:ind w:left="993" w:hanging="567"/>
        <w:jc w:val="both"/>
      </w:pPr>
      <w:r w:rsidRPr="000B2600">
        <w:t>przedłużenie terminu realizacji zamówienia podstawowego na skutek konieczności wykonania zamówień lub robót dodatkowych wraz ze wszystkimi konsekwencjami występującymi w związku z przedłużeniem tego terminu,</w:t>
      </w:r>
    </w:p>
    <w:p w:rsidR="003A0406" w:rsidRPr="000B2600" w:rsidRDefault="003A0406" w:rsidP="003A0406">
      <w:pPr>
        <w:numPr>
          <w:ilvl w:val="1"/>
          <w:numId w:val="25"/>
        </w:numPr>
        <w:suppressAutoHyphens/>
        <w:spacing w:after="0" w:line="276" w:lineRule="auto"/>
        <w:ind w:left="993" w:hanging="567"/>
        <w:jc w:val="both"/>
      </w:pPr>
      <w:r w:rsidRPr="000B2600">
        <w:t>przedłużenie terminu realizacji zamówienia podstawowego na skutek konieczności wykonania dodatkowych robót budowlanych, o których mowa w ust. 2 pkt. 2.2. lit. b)</w:t>
      </w:r>
    </w:p>
    <w:p w:rsidR="003A0406" w:rsidRPr="000B2600" w:rsidRDefault="003A0406" w:rsidP="003A0406">
      <w:pPr>
        <w:numPr>
          <w:ilvl w:val="1"/>
          <w:numId w:val="25"/>
        </w:numPr>
        <w:suppressAutoHyphens/>
        <w:spacing w:after="0" w:line="276" w:lineRule="auto"/>
        <w:ind w:left="993" w:hanging="567"/>
        <w:jc w:val="both"/>
      </w:pPr>
      <w:r w:rsidRPr="000B2600">
        <w:t>zmiany przepisów prawa Unii Europejskiej lub prawa krajowego, co powoduje konieczność dostosowania dokumentacji do zmiany przepisów, które nastąpiły w trakcie realizacji zamówienia;</w:t>
      </w:r>
    </w:p>
    <w:p w:rsidR="003A0406" w:rsidRPr="000B2600" w:rsidRDefault="003A0406" w:rsidP="003A0406">
      <w:pPr>
        <w:numPr>
          <w:ilvl w:val="1"/>
          <w:numId w:val="25"/>
        </w:numPr>
        <w:suppressAutoHyphens/>
        <w:spacing w:after="0" w:line="276" w:lineRule="auto"/>
        <w:ind w:left="993" w:hanging="567"/>
        <w:jc w:val="both"/>
      </w:pPr>
      <w:r w:rsidRPr="000B2600">
        <w:t>zmiany będące następstwem działań lub zaniechania działań Zamawiającego lub nie otrzymanie stosownych decyzji od innych organów publicznych;</w:t>
      </w:r>
    </w:p>
    <w:p w:rsidR="003A0406" w:rsidRPr="000B2600" w:rsidRDefault="003A0406" w:rsidP="003A0406">
      <w:pPr>
        <w:numPr>
          <w:ilvl w:val="1"/>
          <w:numId w:val="25"/>
        </w:numPr>
        <w:suppressAutoHyphens/>
        <w:spacing w:after="0" w:line="276" w:lineRule="auto"/>
        <w:ind w:left="993" w:hanging="567"/>
        <w:jc w:val="both"/>
      </w:pPr>
      <w:r w:rsidRPr="000B2600">
        <w:t>wskutek wystąpienia okoliczności niezależnych od stron umowy związanych z koniecznością zmiany okresu realizacji umowy,</w:t>
      </w:r>
    </w:p>
    <w:p w:rsidR="003A0406" w:rsidRPr="000B2600" w:rsidRDefault="003A0406" w:rsidP="003A0406">
      <w:pPr>
        <w:numPr>
          <w:ilvl w:val="1"/>
          <w:numId w:val="25"/>
        </w:numPr>
        <w:suppressAutoHyphens/>
        <w:spacing w:after="0" w:line="276" w:lineRule="auto"/>
        <w:ind w:left="993" w:hanging="567"/>
        <w:jc w:val="both"/>
      </w:pPr>
      <w:r w:rsidRPr="000B2600">
        <w:t>wystąpienia awarii nie zawinionej czynnościami lub nie wynikającej z zaniechania czynności, do których Wykonawca był zobowiązany – przedłużenie terminów realizacji umowy o czas konieczny na usunięcie awarii i podjęcie realizacji zamówienia zgodnie ze standardami określonymi w SWZ,</w:t>
      </w:r>
    </w:p>
    <w:p w:rsidR="003A0406" w:rsidRPr="000B2600" w:rsidRDefault="003A0406" w:rsidP="003A0406">
      <w:pPr>
        <w:numPr>
          <w:ilvl w:val="1"/>
          <w:numId w:val="25"/>
        </w:numPr>
        <w:suppressAutoHyphens/>
        <w:spacing w:after="0" w:line="276" w:lineRule="auto"/>
        <w:ind w:left="993" w:hanging="567"/>
        <w:jc w:val="both"/>
      </w:pPr>
      <w:r w:rsidRPr="000B2600">
        <w:t>przerwania realizacji zamówienia w sytuacjach określonych w art. 32 ustawy z dnia 23 lipca 2003r. o ochronie zabytków i opiece nad zabytkami – przedłużenie terminów realizacji umowy o czas, na który wstrzymano prace na obiekcie zgodnie z zasadami wynikającymi z ustawy o ochronie zabytków i opiece nad zabytkami,</w:t>
      </w:r>
    </w:p>
    <w:p w:rsidR="003A0406" w:rsidRPr="000B2600" w:rsidRDefault="003A0406" w:rsidP="003A0406">
      <w:pPr>
        <w:numPr>
          <w:ilvl w:val="1"/>
          <w:numId w:val="25"/>
        </w:numPr>
        <w:suppressAutoHyphens/>
        <w:spacing w:after="0" w:line="276" w:lineRule="auto"/>
        <w:ind w:left="993" w:hanging="567"/>
        <w:jc w:val="both"/>
      </w:pPr>
      <w:r w:rsidRPr="000B2600">
        <w:t>gdy wystąpią opóźnienia w wydawaniu decyzji, zezwoleń, uzgodnień, itp., do wydania których właściwe organy są zobowiązane na mocy przepisów prawa, jeżeli opóźnienie przekroczy okres, przewidziany w przepisach prawa, w którym ww. decyzje powinny zostać wydane oraz opóźnienie to nie jest następstwem okoliczności, za które wykonawca ponosi odpowiedzialność,</w:t>
      </w:r>
    </w:p>
    <w:p w:rsidR="003A0406" w:rsidRPr="000B2600" w:rsidRDefault="003A0406" w:rsidP="003A0406">
      <w:pPr>
        <w:numPr>
          <w:ilvl w:val="1"/>
          <w:numId w:val="25"/>
        </w:numPr>
        <w:suppressAutoHyphens/>
        <w:spacing w:after="0" w:line="276" w:lineRule="auto"/>
        <w:ind w:left="993" w:hanging="567"/>
        <w:jc w:val="both"/>
      </w:pPr>
      <w:r w:rsidRPr="000B2600">
        <w:t>wystąpienia okoliczności zaistniałych po stronie zamawiającego np. konieczność zmian dokumentacji projektowej w zakresie w jakim w/w okoliczności miały lub będą miały wpływ na dotrzymanie terminu zakończenia robót,</w:t>
      </w:r>
    </w:p>
    <w:p w:rsidR="003A0406" w:rsidRPr="000B2600" w:rsidRDefault="003A0406" w:rsidP="003A0406">
      <w:pPr>
        <w:numPr>
          <w:ilvl w:val="1"/>
          <w:numId w:val="25"/>
        </w:numPr>
        <w:suppressAutoHyphens/>
        <w:spacing w:after="0" w:line="276" w:lineRule="auto"/>
        <w:ind w:left="993" w:hanging="567"/>
        <w:jc w:val="both"/>
      </w:pPr>
      <w:r w:rsidRPr="000B2600">
        <w:t>zawieszenia robót przez Zamawiającego lub rezygnacji przez Zamawiającego z części robót,</w:t>
      </w:r>
    </w:p>
    <w:p w:rsidR="003A0406" w:rsidRPr="000B2600" w:rsidRDefault="003A0406" w:rsidP="003A0406">
      <w:pPr>
        <w:numPr>
          <w:ilvl w:val="1"/>
          <w:numId w:val="25"/>
        </w:numPr>
        <w:suppressAutoHyphens/>
        <w:spacing w:after="0" w:line="276" w:lineRule="auto"/>
        <w:ind w:left="993" w:hanging="567"/>
        <w:jc w:val="both"/>
      </w:pPr>
      <w:r w:rsidRPr="000B2600">
        <w:t>zmian w dokumentacji projektowej, dokonanych na wniosek Zamawiającego lub Wykonawcy,</w:t>
      </w:r>
    </w:p>
    <w:p w:rsidR="003A0406" w:rsidRPr="000B2600" w:rsidRDefault="003A0406" w:rsidP="003A0406">
      <w:pPr>
        <w:numPr>
          <w:ilvl w:val="1"/>
          <w:numId w:val="25"/>
        </w:numPr>
        <w:suppressAutoHyphens/>
        <w:spacing w:after="0" w:line="276" w:lineRule="auto"/>
        <w:ind w:left="993" w:hanging="567"/>
        <w:jc w:val="both"/>
      </w:pPr>
      <w:r w:rsidRPr="000B2600">
        <w:lastRenderedPageBreak/>
        <w:t>wystąpienia odmiennych od przyjętych w dokumentacji projektowej warunków terenowych i gruntowych,</w:t>
      </w:r>
    </w:p>
    <w:p w:rsidR="003A0406" w:rsidRPr="000B2600" w:rsidRDefault="003A0406" w:rsidP="003A0406">
      <w:pPr>
        <w:numPr>
          <w:ilvl w:val="1"/>
          <w:numId w:val="25"/>
        </w:numPr>
        <w:suppressAutoHyphens/>
        <w:spacing w:after="0" w:line="276" w:lineRule="auto"/>
        <w:ind w:left="993" w:hanging="567"/>
        <w:jc w:val="both"/>
      </w:pPr>
      <w:r w:rsidRPr="000B2600">
        <w:t>wystąpienia niezinwentaryzowanych podziemnych sieci, instalacji, urządzeń, obiektów budowlanych, niewybuchów, niewypałów lub wykopalisk archeologicznych,</w:t>
      </w:r>
    </w:p>
    <w:p w:rsidR="003A0406" w:rsidRPr="000B2600" w:rsidRDefault="003A0406" w:rsidP="003A0406">
      <w:pPr>
        <w:numPr>
          <w:ilvl w:val="1"/>
          <w:numId w:val="25"/>
        </w:numPr>
        <w:suppressAutoHyphens/>
        <w:spacing w:after="0" w:line="276" w:lineRule="auto"/>
        <w:ind w:left="993" w:hanging="567"/>
        <w:jc w:val="both"/>
      </w:pPr>
      <w:r w:rsidRPr="000B2600">
        <w:t>wystąpienia konieczności zrealizowania projektu przy zastosowaniu innych rozwiązań technicznych lub materiałowych ze względu na zmiany obowiązującego prawa lub brak dostępności materiałów przewidzianych w dokumentacji projektowej,</w:t>
      </w:r>
    </w:p>
    <w:p w:rsidR="003A0406" w:rsidRPr="000B2600" w:rsidRDefault="003A0406" w:rsidP="003A0406">
      <w:pPr>
        <w:numPr>
          <w:ilvl w:val="1"/>
          <w:numId w:val="25"/>
        </w:numPr>
        <w:suppressAutoHyphens/>
        <w:spacing w:after="0" w:line="276" w:lineRule="auto"/>
        <w:ind w:left="993" w:hanging="567"/>
        <w:jc w:val="both"/>
      </w:pPr>
      <w:r w:rsidRPr="000B2600">
        <w:t>wystąpienia sytuacji, utrudniającej wykonanie robót niezbędnych do zrealizowania przedmiotu umowy, ze względu na zasady wiedzy technicznej,</w:t>
      </w:r>
    </w:p>
    <w:p w:rsidR="003A0406" w:rsidRPr="000B2600" w:rsidRDefault="003A0406" w:rsidP="003A0406">
      <w:pPr>
        <w:numPr>
          <w:ilvl w:val="1"/>
          <w:numId w:val="25"/>
        </w:numPr>
        <w:suppressAutoHyphens/>
        <w:spacing w:after="0" w:line="276" w:lineRule="auto"/>
        <w:ind w:left="993" w:hanging="567"/>
        <w:jc w:val="both"/>
      </w:pPr>
      <w:r w:rsidRPr="000B2600">
        <w:t>udokumentowanych działań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możliwość wykonywania istotnej części lub całości zamówienia podstawowego – odpowiednia, odpowiadająca tym okolicznościom - zmiana terminu lub terminów realizacji Umowy dot. zamówienia podstawowego,</w:t>
      </w:r>
    </w:p>
    <w:p w:rsidR="003A0406" w:rsidRPr="000B2600" w:rsidRDefault="003A0406" w:rsidP="003A0406">
      <w:pPr>
        <w:numPr>
          <w:ilvl w:val="1"/>
          <w:numId w:val="25"/>
        </w:numPr>
        <w:suppressAutoHyphens/>
        <w:spacing w:after="0" w:line="276" w:lineRule="auto"/>
        <w:ind w:left="993" w:hanging="567"/>
        <w:jc w:val="both"/>
      </w:pPr>
      <w:r w:rsidRPr="000B2600">
        <w:t>leżącej po stronie Zamawiającego zwłoki w przekazaniu Wykonawcy terenu budowy - zmiana terminów realizacji Umowy o ilość dni zwłoki, w przypadku, gdy zwłoka ta dotyczy części terenu budowy i nie uniemożliwia wykonywania części przedmiotu umowy – odpowiednia zmiana terminów dotyczy wyłącznie części na którą wpływ ma zwłoka,</w:t>
      </w:r>
    </w:p>
    <w:p w:rsidR="003A0406" w:rsidRPr="000B2600" w:rsidRDefault="003A0406" w:rsidP="003A0406">
      <w:pPr>
        <w:numPr>
          <w:ilvl w:val="0"/>
          <w:numId w:val="25"/>
        </w:numPr>
        <w:suppressAutoHyphens/>
        <w:spacing w:after="0" w:line="276" w:lineRule="auto"/>
        <w:ind w:left="360"/>
        <w:jc w:val="both"/>
      </w:pPr>
      <w:r w:rsidRPr="000B2600">
        <w:rPr>
          <w:color w:val="000000"/>
        </w:rPr>
        <w:t>Pozostałe rodzaje zmian spowodowane następującymi okolicznościami:</w:t>
      </w:r>
    </w:p>
    <w:p w:rsidR="003A0406" w:rsidRPr="000B2600" w:rsidRDefault="003A0406" w:rsidP="003A0406">
      <w:pPr>
        <w:numPr>
          <w:ilvl w:val="1"/>
          <w:numId w:val="25"/>
        </w:numPr>
        <w:suppressAutoHyphens/>
        <w:spacing w:after="0" w:line="276" w:lineRule="auto"/>
        <w:ind w:left="993" w:hanging="567"/>
        <w:jc w:val="both"/>
      </w:pPr>
      <w:r w:rsidRPr="000B2600">
        <w:rPr>
          <w:color w:val="000000"/>
        </w:rPr>
        <w:t>Zmiana osób, przy pomocy których Wykonawca i Zamawiający realizuje Przedmiot umowy na inne spełniające warunki określone w SWZ;</w:t>
      </w:r>
    </w:p>
    <w:p w:rsidR="003A0406" w:rsidRPr="000B2600" w:rsidRDefault="003A0406" w:rsidP="003A0406">
      <w:pPr>
        <w:numPr>
          <w:ilvl w:val="1"/>
          <w:numId w:val="25"/>
        </w:numPr>
        <w:suppressAutoHyphens/>
        <w:spacing w:after="0" w:line="276" w:lineRule="auto"/>
        <w:ind w:left="993" w:hanging="567"/>
        <w:jc w:val="both"/>
      </w:pPr>
      <w:r w:rsidRPr="000B2600">
        <w:rPr>
          <w:color w:val="000000"/>
        </w:rPr>
        <w:t>Siła Wyższa uniemożliwiająca wykonanie przedmiotu umowy zgodnie z SWZ;</w:t>
      </w:r>
    </w:p>
    <w:p w:rsidR="003A0406" w:rsidRPr="000B2600" w:rsidRDefault="003A0406" w:rsidP="003A0406">
      <w:pPr>
        <w:numPr>
          <w:ilvl w:val="1"/>
          <w:numId w:val="25"/>
        </w:numPr>
        <w:suppressAutoHyphens/>
        <w:spacing w:after="0" w:line="276" w:lineRule="auto"/>
        <w:ind w:left="993" w:hanging="567"/>
        <w:jc w:val="both"/>
      </w:pPr>
      <w:r w:rsidRPr="000B2600">
        <w:rPr>
          <w:color w:val="000000"/>
        </w:rPr>
        <w:t>Rezygnacja przez Zamawiającego z realizacji części Przedmiotu Umowy;</w:t>
      </w:r>
    </w:p>
    <w:p w:rsidR="003A0406" w:rsidRPr="000B2600" w:rsidRDefault="003A0406" w:rsidP="003A0406">
      <w:pPr>
        <w:numPr>
          <w:ilvl w:val="1"/>
          <w:numId w:val="25"/>
        </w:numPr>
        <w:suppressAutoHyphens/>
        <w:spacing w:after="0" w:line="276" w:lineRule="auto"/>
        <w:ind w:left="993" w:hanging="567"/>
        <w:jc w:val="both"/>
      </w:pPr>
      <w:r w:rsidRPr="000B2600">
        <w:rPr>
          <w:color w:val="000000"/>
        </w:rPr>
        <w:t>Zmiana sposobu rozliczenia umowy lub dokonywania płatności na rzecz Wykonawcy na skutek zmian zawartej przez Zamawiającego umowy o dofinansowanie projektu lub wytycznych dotyczących realizacji projektu.</w:t>
      </w:r>
    </w:p>
    <w:p w:rsidR="003A0406" w:rsidRPr="000B2600" w:rsidRDefault="003A0406" w:rsidP="003A0406">
      <w:pPr>
        <w:numPr>
          <w:ilvl w:val="1"/>
          <w:numId w:val="25"/>
        </w:numPr>
        <w:suppressAutoHyphens/>
        <w:spacing w:after="0" w:line="276" w:lineRule="auto"/>
        <w:ind w:left="993" w:hanging="567"/>
        <w:jc w:val="both"/>
      </w:pPr>
      <w:r w:rsidRPr="000B2600">
        <w:rPr>
          <w:color w:val="000000"/>
        </w:rPr>
        <w:t>Zmiana podwykonawcy w trakcie realizacji umowy.</w:t>
      </w:r>
    </w:p>
    <w:p w:rsidR="003A0406" w:rsidRPr="000B2600" w:rsidRDefault="003A0406" w:rsidP="003A0406">
      <w:pPr>
        <w:numPr>
          <w:ilvl w:val="0"/>
          <w:numId w:val="25"/>
        </w:numPr>
        <w:suppressAutoHyphens/>
        <w:spacing w:after="0" w:line="276" w:lineRule="auto"/>
        <w:ind w:left="360"/>
        <w:jc w:val="both"/>
      </w:pPr>
      <w:r w:rsidRPr="000B2600">
        <w:rPr>
          <w:color w:val="000000"/>
        </w:rPr>
        <w:t>Wszystkie powyższe postanowienia stanowią katalog zmian, na które Zamawiający może wyrazić zgodę. Nie stanowią jednocześnie zobowiązania do wyrażenia takiej zgody.</w:t>
      </w:r>
    </w:p>
    <w:p w:rsidR="003A0406" w:rsidRPr="000B2600" w:rsidRDefault="003A0406" w:rsidP="003A0406">
      <w:pPr>
        <w:numPr>
          <w:ilvl w:val="0"/>
          <w:numId w:val="25"/>
        </w:numPr>
        <w:suppressAutoHyphens/>
        <w:spacing w:after="0" w:line="276" w:lineRule="auto"/>
        <w:ind w:left="360"/>
        <w:jc w:val="both"/>
        <w:rPr>
          <w:color w:val="000000"/>
        </w:rPr>
      </w:pPr>
      <w:r w:rsidRPr="000B2600">
        <w:rPr>
          <w:color w:val="000000"/>
        </w:rPr>
        <w:t>W przypadku, gdy w ocenie Wykonawcy zaistnieją okoliczności uzasadniające zmianę umowy, będzie on zobowiązany do przekazania Zamawiającemu pisemnego wniosku dotyczącego zmiany umowy wraz z opisem zdarzenia lub okoliczności stanowiących podstawę do żądania takiej zmiany.</w:t>
      </w:r>
    </w:p>
    <w:p w:rsidR="003A0406" w:rsidRPr="000B2600" w:rsidRDefault="003A0406" w:rsidP="003A0406">
      <w:pPr>
        <w:numPr>
          <w:ilvl w:val="0"/>
          <w:numId w:val="25"/>
        </w:numPr>
        <w:suppressAutoHyphens/>
        <w:spacing w:after="0" w:line="276" w:lineRule="auto"/>
        <w:ind w:left="360"/>
        <w:jc w:val="both"/>
        <w:rPr>
          <w:color w:val="000000"/>
        </w:rPr>
      </w:pPr>
      <w:r w:rsidRPr="000B2600">
        <w:rPr>
          <w:color w:val="000000"/>
        </w:rPr>
        <w:t xml:space="preserve">Wniosek, o którym mowa w ust. </w:t>
      </w:r>
      <w:r w:rsidRPr="00B54DB0">
        <w:rPr>
          <w:color w:val="000000"/>
        </w:rPr>
        <w:t>10</w:t>
      </w:r>
      <w:r>
        <w:rPr>
          <w:color w:val="000000"/>
        </w:rPr>
        <w:t>,</w:t>
      </w:r>
      <w:r w:rsidRPr="000B2600">
        <w:rPr>
          <w:color w:val="000000"/>
        </w:rPr>
        <w:t xml:space="preserve"> powinien zostać przekazany niezwłocznie, jednakże nie później niż w terminie 14 dni od dnia, w którym Wykonawca dowiedział się o danym zdarzeniu lub okolicznościach. </w:t>
      </w:r>
    </w:p>
    <w:p w:rsidR="003A0406" w:rsidRPr="000B2600" w:rsidRDefault="003A0406" w:rsidP="003A0406">
      <w:pPr>
        <w:numPr>
          <w:ilvl w:val="0"/>
          <w:numId w:val="25"/>
        </w:numPr>
        <w:suppressAutoHyphens/>
        <w:spacing w:after="0" w:line="276" w:lineRule="auto"/>
        <w:ind w:left="360"/>
        <w:jc w:val="both"/>
        <w:rPr>
          <w:color w:val="000000"/>
        </w:rPr>
      </w:pPr>
      <w:r w:rsidRPr="000B2600">
        <w:rPr>
          <w:color w:val="000000"/>
        </w:rPr>
        <w:t>W terminie 7 dni od dnia otrzymania żądania zmiany, Zamawiający powiadomi Wykonawcę o akceptacji żądania zmiany umowy i terminie podpisania aneksu do umowy lub odpowiednio o braku akceptacji zmiany wraz z uzasadnieniem. Zmiana umowy wejdzie w życie z pierwszym dniem miesiąca następującego po miesiącu, w którym minie termin wskazany w zdaniu poprzedzającym.</w:t>
      </w:r>
    </w:p>
    <w:p w:rsidR="003A0406" w:rsidRPr="000B2600" w:rsidRDefault="003A0406" w:rsidP="003A0406">
      <w:pPr>
        <w:numPr>
          <w:ilvl w:val="0"/>
          <w:numId w:val="25"/>
        </w:numPr>
        <w:suppressAutoHyphens/>
        <w:spacing w:after="0" w:line="276" w:lineRule="auto"/>
        <w:ind w:left="360"/>
        <w:jc w:val="both"/>
      </w:pPr>
      <w:r w:rsidRPr="000B2600">
        <w:rPr>
          <w:color w:val="000000"/>
        </w:rPr>
        <w:lastRenderedPageBreak/>
        <w:t>Zmiana postanowień zawartej umowy może nastąpić za zgodą wszystkich stron wyrażoną na piśmie w postaci aneksu, pod rygorem nieważności takiej zmiany. Zamawiający przewidział katalog zmian umowy, na które mogą powoływać się strony niniejszej umowy.</w:t>
      </w:r>
    </w:p>
    <w:p w:rsidR="003A0406" w:rsidRPr="000B2600" w:rsidRDefault="003A0406" w:rsidP="003A0406">
      <w:pPr>
        <w:numPr>
          <w:ilvl w:val="0"/>
          <w:numId w:val="25"/>
        </w:numPr>
        <w:suppressAutoHyphens/>
        <w:spacing w:after="0" w:line="276" w:lineRule="auto"/>
        <w:ind w:left="360"/>
        <w:jc w:val="both"/>
      </w:pPr>
      <w:r w:rsidRPr="000B2600">
        <w:t>W przypadku zmiany powszechnie obowiązującego prawa - w zakresie mającym wpływ na realizację obowiązków umownych - Zamawiający dopuszcza zmianę treści umowy w zakresie zmierzającym do uzyskania zgodności zapisów umowy z obowiązującym prawem.</w:t>
      </w:r>
    </w:p>
    <w:p w:rsidR="003A0406" w:rsidRPr="000B2600" w:rsidRDefault="003A0406" w:rsidP="003A0406">
      <w:pPr>
        <w:numPr>
          <w:ilvl w:val="0"/>
          <w:numId w:val="25"/>
        </w:numPr>
        <w:suppressAutoHyphens/>
        <w:spacing w:after="0" w:line="276" w:lineRule="auto"/>
        <w:ind w:left="360"/>
        <w:jc w:val="both"/>
      </w:pPr>
      <w:r w:rsidRPr="000B2600">
        <w:t>W przypadku zmian organizacyjnych u Wykonawcy lub Zamawiającego, w tym również związanych z następstwem prawnym podmiotów, Zamawiający dopuszcza zmianę treści umowy w tym przedmiocie.</w:t>
      </w:r>
    </w:p>
    <w:p w:rsidR="003A0406" w:rsidRPr="00B54DB0" w:rsidRDefault="003A0406" w:rsidP="003A0406">
      <w:pPr>
        <w:numPr>
          <w:ilvl w:val="0"/>
          <w:numId w:val="25"/>
        </w:numPr>
        <w:suppressAutoHyphens/>
        <w:spacing w:after="0" w:line="276" w:lineRule="auto"/>
        <w:ind w:left="360"/>
        <w:jc w:val="both"/>
      </w:pPr>
      <w:r w:rsidRPr="000B2600">
        <w:t>Zamawiający dopuszcza zmianę treści umowy w przypadku wystąpienia oczywistych omyłek i błędów pisarskich poprzez ich poprawienie, tzn. przekreślenie błędnej treści i wpisanie poprawnej oraz opatrzenie jej podpisem przez Zamawiającego oraz Wykonawcę</w:t>
      </w:r>
    </w:p>
    <w:p w:rsidR="003A0406" w:rsidRPr="000B2600" w:rsidRDefault="003A0406" w:rsidP="003A0406">
      <w:pPr>
        <w:numPr>
          <w:ilvl w:val="0"/>
          <w:numId w:val="25"/>
        </w:numPr>
        <w:suppressAutoHyphens/>
        <w:spacing w:after="0" w:line="276" w:lineRule="auto"/>
        <w:ind w:left="360"/>
        <w:jc w:val="both"/>
      </w:pPr>
      <w:r w:rsidRPr="000B2600">
        <w:rPr>
          <w:color w:val="000000"/>
        </w:rPr>
        <w:t>Nie stanowią zmiany umowy w rozumieniu art. 455 ustawy pzp:</w:t>
      </w:r>
    </w:p>
    <w:p w:rsidR="003A0406" w:rsidRPr="000B2600" w:rsidRDefault="003A0406" w:rsidP="003A0406">
      <w:pPr>
        <w:pStyle w:val="Akapitzlist"/>
        <w:numPr>
          <w:ilvl w:val="1"/>
          <w:numId w:val="25"/>
        </w:numPr>
        <w:spacing w:after="0"/>
        <w:ind w:left="1283" w:hanging="716"/>
        <w:contextualSpacing/>
        <w:jc w:val="both"/>
      </w:pPr>
      <w:r w:rsidRPr="000B2600">
        <w:rPr>
          <w:color w:val="000000"/>
        </w:rPr>
        <w:t>zmiany danych teleadresowych,</w:t>
      </w:r>
    </w:p>
    <w:p w:rsidR="003A0406" w:rsidRPr="000B2600" w:rsidRDefault="003A0406" w:rsidP="003A0406">
      <w:pPr>
        <w:numPr>
          <w:ilvl w:val="1"/>
          <w:numId w:val="25"/>
        </w:numPr>
        <w:suppressAutoHyphens/>
        <w:spacing w:after="0" w:line="276" w:lineRule="auto"/>
        <w:ind w:left="1276" w:hanging="709"/>
        <w:jc w:val="both"/>
      </w:pPr>
      <w:r w:rsidRPr="000B2600">
        <w:rPr>
          <w:color w:val="000000"/>
        </w:rPr>
        <w:t>zmiany danych związanych z obsługą administracyjno - organizacyjną Umowy (np. zmiana nr rachunku bankowego);</w:t>
      </w:r>
    </w:p>
    <w:p w:rsidR="003A0406" w:rsidRPr="000B2600" w:rsidRDefault="003A0406" w:rsidP="003A0406">
      <w:pPr>
        <w:numPr>
          <w:ilvl w:val="1"/>
          <w:numId w:val="25"/>
        </w:numPr>
        <w:suppressAutoHyphens/>
        <w:spacing w:after="0" w:line="276" w:lineRule="auto"/>
        <w:ind w:left="1276" w:hanging="709"/>
        <w:jc w:val="both"/>
      </w:pPr>
      <w:r w:rsidRPr="000B2600">
        <w:rPr>
          <w:color w:val="000000"/>
        </w:rPr>
        <w:t>zmiana harmonogramu rzeczowo – finansowego uwzględniająca postęp w realizacji prac przez Wykonawcę.</w:t>
      </w:r>
    </w:p>
    <w:p w:rsidR="003A0406" w:rsidRDefault="003A0406" w:rsidP="0067487F">
      <w:pPr>
        <w:suppressAutoHyphens/>
        <w:spacing w:after="0" w:line="240" w:lineRule="auto"/>
        <w:jc w:val="center"/>
        <w:rPr>
          <w:b/>
          <w:sz w:val="24"/>
        </w:rPr>
      </w:pPr>
    </w:p>
    <w:p w:rsidR="003A0406" w:rsidRDefault="003A0406" w:rsidP="0067487F">
      <w:pPr>
        <w:suppressAutoHyphens/>
        <w:spacing w:after="0" w:line="240" w:lineRule="auto"/>
        <w:jc w:val="center"/>
        <w:rPr>
          <w:b/>
          <w:sz w:val="24"/>
        </w:rPr>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15</w:t>
      </w:r>
    </w:p>
    <w:p w:rsidR="00F74915" w:rsidRDefault="00F74915" w:rsidP="00F74915">
      <w:pPr>
        <w:jc w:val="center"/>
      </w:pPr>
      <w:r>
        <w:rPr>
          <w:b/>
          <w:bCs/>
          <w:spacing w:val="-2"/>
        </w:rPr>
        <w:t>Postanowienia końcowe</w:t>
      </w:r>
    </w:p>
    <w:p w:rsidR="00F74915" w:rsidRDefault="00F74915" w:rsidP="00F74915">
      <w:pPr>
        <w:tabs>
          <w:tab w:val="left" w:pos="227"/>
        </w:tabs>
        <w:ind w:left="284" w:hanging="284"/>
        <w:jc w:val="both"/>
      </w:pPr>
      <w:r>
        <w:t>1. Strony zobowiązują się do rozwiązywania wszelkich ewentualnych sporów w sposób polubowny i kompromisowy. W przypadku, gdy strony nie będą mogły znaleźć rozwiązania polubownego spór rozstrzygnie sąd powszechny właściwy dla lokalizacji siedziby Zamawiającego.</w:t>
      </w:r>
    </w:p>
    <w:p w:rsidR="00F74915" w:rsidRDefault="00F74915" w:rsidP="00F74915">
      <w:pPr>
        <w:tabs>
          <w:tab w:val="left" w:pos="227"/>
        </w:tabs>
        <w:ind w:left="284" w:hanging="284"/>
        <w:jc w:val="both"/>
      </w:pPr>
      <w:r>
        <w:t>2. W sprawach nieuregulowanych niniejszą umową stosuje się przepisy ustaw: Prawo zamówień publicznych i Prawo budowlane oraz Kodeks cywilny.</w:t>
      </w:r>
    </w:p>
    <w:p w:rsidR="00F74915" w:rsidRDefault="00F74915" w:rsidP="00F74915">
      <w:pPr>
        <w:tabs>
          <w:tab w:val="left" w:pos="227"/>
        </w:tabs>
        <w:ind w:left="284" w:hanging="284"/>
        <w:jc w:val="both"/>
      </w:pPr>
      <w:r>
        <w:t>3. Umowę sporządzono w czterech jednobrzmiących egzemplarzach, z których trzy otrzymuje Zamawiający, a jeden - Wykonawca.</w:t>
      </w:r>
    </w:p>
    <w:p w:rsidR="004100DF" w:rsidRDefault="004100DF" w:rsidP="00F74915">
      <w:pPr>
        <w:tabs>
          <w:tab w:val="left" w:pos="227"/>
        </w:tabs>
        <w:ind w:left="284" w:hanging="284"/>
        <w:jc w:val="both"/>
      </w:pPr>
    </w:p>
    <w:p w:rsidR="004100DF" w:rsidRDefault="004100DF" w:rsidP="00F74915">
      <w:pPr>
        <w:tabs>
          <w:tab w:val="left" w:pos="227"/>
        </w:tabs>
        <w:ind w:left="284" w:hanging="284"/>
        <w:jc w:val="both"/>
        <w:rPr>
          <w:lang w:val="pl-PL"/>
        </w:rPr>
      </w:pPr>
      <w:r>
        <w:rPr>
          <w:lang w:val="pl-PL"/>
        </w:rPr>
        <w:t xml:space="preserve">Załącznik nr 1 do umowy – oferta oferenta </w:t>
      </w:r>
    </w:p>
    <w:p w:rsidR="002F3C2B" w:rsidRPr="004100DF" w:rsidRDefault="002F3C2B" w:rsidP="00F74915">
      <w:pPr>
        <w:tabs>
          <w:tab w:val="left" w:pos="227"/>
        </w:tabs>
        <w:ind w:left="284" w:hanging="284"/>
        <w:jc w:val="both"/>
        <w:rPr>
          <w:b/>
          <w:i/>
          <w:sz w:val="24"/>
          <w:szCs w:val="24"/>
          <w:lang w:val="pl-PL"/>
        </w:rPr>
      </w:pPr>
      <w:r>
        <w:rPr>
          <w:lang w:val="pl-PL"/>
        </w:rPr>
        <w:t>Załącznik nr 2 o umowy – wykaz pracowników</w:t>
      </w:r>
    </w:p>
    <w:p w:rsidR="00F74915" w:rsidRDefault="00F74915" w:rsidP="00F74915">
      <w:pPr>
        <w:jc w:val="center"/>
        <w:rPr>
          <w:b/>
          <w:i/>
          <w:sz w:val="24"/>
          <w:szCs w:val="24"/>
        </w:rPr>
      </w:pPr>
    </w:p>
    <w:p w:rsidR="00F74915" w:rsidRDefault="00F74915" w:rsidP="00F74915">
      <w:pPr>
        <w:jc w:val="center"/>
        <w:rPr>
          <w:b/>
          <w:i/>
          <w:sz w:val="28"/>
          <w:szCs w:val="28"/>
        </w:rPr>
      </w:pPr>
      <w:r>
        <w:rPr>
          <w:b/>
          <w:i/>
          <w:sz w:val="24"/>
          <w:szCs w:val="24"/>
        </w:rPr>
        <w:t>Zamawiający                                                                        Wykonawca</w:t>
      </w:r>
    </w:p>
    <w:p w:rsidR="00F74915" w:rsidRDefault="00F74915" w:rsidP="00F74915">
      <w:pPr>
        <w:rPr>
          <w:b/>
          <w:i/>
          <w:sz w:val="28"/>
          <w:szCs w:val="28"/>
        </w:rPr>
      </w:pPr>
    </w:p>
    <w:p w:rsidR="002F3C2B" w:rsidRDefault="002F3C2B" w:rsidP="00F74915">
      <w:pPr>
        <w:spacing w:line="360" w:lineRule="auto"/>
        <w:jc w:val="right"/>
        <w:rPr>
          <w:b/>
          <w:i/>
          <w:sz w:val="24"/>
          <w:szCs w:val="24"/>
          <w:lang w:val="pl-PL"/>
        </w:rPr>
      </w:pPr>
    </w:p>
    <w:p w:rsidR="00F74915" w:rsidRDefault="002F3C2B" w:rsidP="00F74915">
      <w:pPr>
        <w:spacing w:line="360" w:lineRule="auto"/>
        <w:jc w:val="right"/>
        <w:rPr>
          <w:b/>
          <w:sz w:val="28"/>
        </w:rPr>
      </w:pPr>
      <w:r>
        <w:rPr>
          <w:b/>
          <w:i/>
          <w:sz w:val="24"/>
          <w:szCs w:val="24"/>
        </w:rPr>
        <w:lastRenderedPageBreak/>
        <w:t xml:space="preserve">Załącznik </w:t>
      </w:r>
      <w:r w:rsidR="00F74915">
        <w:rPr>
          <w:b/>
          <w:i/>
          <w:sz w:val="24"/>
          <w:szCs w:val="24"/>
        </w:rPr>
        <w:t xml:space="preserve"> </w:t>
      </w:r>
      <w:r>
        <w:rPr>
          <w:b/>
          <w:i/>
          <w:sz w:val="24"/>
          <w:szCs w:val="24"/>
          <w:lang w:val="pl-PL"/>
        </w:rPr>
        <w:t>nr 2</w:t>
      </w:r>
      <w:r w:rsidR="00F74915">
        <w:rPr>
          <w:b/>
          <w:i/>
          <w:sz w:val="24"/>
          <w:szCs w:val="24"/>
        </w:rPr>
        <w:t xml:space="preserve">do umowy   </w:t>
      </w:r>
    </w:p>
    <w:p w:rsidR="00F74915" w:rsidRPr="002F3C2B" w:rsidRDefault="00F74915" w:rsidP="002F3C2B">
      <w:pPr>
        <w:jc w:val="center"/>
        <w:rPr>
          <w:b/>
          <w:sz w:val="28"/>
          <w:lang w:val="pl-PL"/>
        </w:rPr>
      </w:pPr>
      <w:r>
        <w:rPr>
          <w:b/>
          <w:sz w:val="28"/>
        </w:rPr>
        <w:t>Wykaz pracowników</w:t>
      </w:r>
    </w:p>
    <w:p w:rsidR="00F74915" w:rsidRPr="002F3C2B" w:rsidRDefault="00F74915" w:rsidP="002F3C2B">
      <w:pPr>
        <w:spacing w:after="411"/>
        <w:ind w:left="20" w:right="77" w:hanging="10"/>
        <w:jc w:val="both"/>
        <w:rPr>
          <w:rFonts w:eastAsia="Arial Unicode MS" w:cs="Times New Roman"/>
          <w:b/>
          <w:color w:val="000000"/>
          <w:sz w:val="24"/>
          <w:szCs w:val="24"/>
          <w:lang w:val="pl-PL" w:eastAsia="pl-PL" w:bidi="pl-PL"/>
        </w:rPr>
      </w:pPr>
      <w:r>
        <w:rPr>
          <w:sz w:val="24"/>
          <w:szCs w:val="24"/>
        </w:rPr>
        <w:t>Nazwa zamówienia:</w:t>
      </w:r>
      <w:r w:rsidR="00875D4F">
        <w:t>„</w:t>
      </w:r>
      <w:r w:rsidR="002F3C2B" w:rsidRPr="002F3C2B">
        <w:rPr>
          <w:b/>
        </w:rPr>
        <w:t xml:space="preserve"> </w:t>
      </w:r>
      <w:r w:rsidR="002F3C2B">
        <w:rPr>
          <w:b/>
        </w:rPr>
        <w:t>TERMOMODERNIZACJA Z PRZEBUDOWĄ BUDYNKU SZKOŁY PODSTAWOWEJ Z PUNKTEM PRZEDSZKOLNYM W WANDOWIE</w:t>
      </w:r>
      <w:r w:rsidR="002F3C2B">
        <w:rPr>
          <w:rFonts w:eastAsia="Arial Unicode MS"/>
          <w:b/>
          <w:color w:val="000000"/>
          <w:sz w:val="24"/>
          <w:szCs w:val="24"/>
          <w:lang w:eastAsia="pl-PL" w:bidi="pl-PL"/>
        </w:rPr>
        <w:t xml:space="preserve"> </w:t>
      </w:r>
      <w:r w:rsidR="00E15E5F">
        <w:rPr>
          <w:rFonts w:eastAsia="Arial Unicode MS"/>
          <w:b/>
          <w:color w:val="000000"/>
          <w:sz w:val="24"/>
          <w:szCs w:val="24"/>
          <w:lang w:eastAsia="pl-PL" w:bidi="pl-PL"/>
        </w:rPr>
        <w:t>”</w:t>
      </w:r>
    </w:p>
    <w:tbl>
      <w:tblPr>
        <w:tblW w:w="0" w:type="auto"/>
        <w:tblInd w:w="70" w:type="dxa"/>
        <w:tblLayout w:type="fixed"/>
        <w:tblCellMar>
          <w:left w:w="70" w:type="dxa"/>
          <w:right w:w="70" w:type="dxa"/>
        </w:tblCellMar>
        <w:tblLook w:val="0000" w:firstRow="0" w:lastRow="0" w:firstColumn="0" w:lastColumn="0" w:noHBand="0" w:noVBand="0"/>
      </w:tblPr>
      <w:tblGrid>
        <w:gridCol w:w="606"/>
        <w:gridCol w:w="3974"/>
        <w:gridCol w:w="1834"/>
        <w:gridCol w:w="1834"/>
        <w:gridCol w:w="1406"/>
      </w:tblGrid>
      <w:tr w:rsidR="00F74915" w:rsidTr="00515EDE">
        <w:trPr>
          <w:trHeight w:val="402"/>
        </w:trPr>
        <w:tc>
          <w:tcPr>
            <w:tcW w:w="606" w:type="dxa"/>
            <w:tcBorders>
              <w:top w:val="single" w:sz="4" w:space="0" w:color="000000"/>
              <w:left w:val="single" w:sz="4" w:space="0" w:color="000000"/>
              <w:bottom w:val="single" w:sz="12" w:space="0" w:color="000000"/>
            </w:tcBorders>
            <w:shd w:val="clear" w:color="auto" w:fill="auto"/>
            <w:vAlign w:val="center"/>
          </w:tcPr>
          <w:p w:rsidR="00F74915" w:rsidRDefault="00F74915" w:rsidP="00515EDE">
            <w:pPr>
              <w:jc w:val="center"/>
            </w:pPr>
            <w:r>
              <w:t>Lp.</w:t>
            </w:r>
          </w:p>
        </w:tc>
        <w:tc>
          <w:tcPr>
            <w:tcW w:w="3974" w:type="dxa"/>
            <w:tcBorders>
              <w:top w:val="single" w:sz="4" w:space="0" w:color="000000"/>
              <w:left w:val="single" w:sz="4" w:space="0" w:color="000000"/>
              <w:bottom w:val="single" w:sz="12" w:space="0" w:color="000000"/>
            </w:tcBorders>
            <w:shd w:val="clear" w:color="auto" w:fill="auto"/>
            <w:vAlign w:val="center"/>
          </w:tcPr>
          <w:p w:rsidR="00F74915" w:rsidRDefault="00F74915" w:rsidP="00515EDE">
            <w:pPr>
              <w:jc w:val="center"/>
            </w:pPr>
            <w:r>
              <w:t>Rodzaj wykonywanych czynności przez pracownika/ów</w:t>
            </w:r>
          </w:p>
        </w:tc>
        <w:tc>
          <w:tcPr>
            <w:tcW w:w="1834" w:type="dxa"/>
            <w:tcBorders>
              <w:top w:val="single" w:sz="4" w:space="0" w:color="000000"/>
              <w:left w:val="single" w:sz="4" w:space="0" w:color="000000"/>
              <w:bottom w:val="single" w:sz="12" w:space="0" w:color="000000"/>
            </w:tcBorders>
            <w:shd w:val="clear" w:color="auto" w:fill="auto"/>
            <w:vAlign w:val="center"/>
          </w:tcPr>
          <w:p w:rsidR="00F74915" w:rsidRDefault="00F74915" w:rsidP="00515EDE">
            <w:pPr>
              <w:jc w:val="center"/>
            </w:pPr>
            <w:r>
              <w:t>Liczba pracowników wykonujących dany rodzaj czynności</w:t>
            </w:r>
          </w:p>
        </w:tc>
        <w:tc>
          <w:tcPr>
            <w:tcW w:w="1834" w:type="dxa"/>
            <w:tcBorders>
              <w:top w:val="single" w:sz="4" w:space="0" w:color="000000"/>
              <w:left w:val="single" w:sz="4" w:space="0" w:color="000000"/>
              <w:bottom w:val="single" w:sz="12" w:space="0" w:color="000000"/>
            </w:tcBorders>
            <w:shd w:val="clear" w:color="auto" w:fill="auto"/>
          </w:tcPr>
          <w:p w:rsidR="00F74915" w:rsidRDefault="00F74915" w:rsidP="00515EDE">
            <w:pPr>
              <w:jc w:val="center"/>
            </w:pPr>
            <w:r>
              <w:t>Okres, w którym planowane jest wykonywanie pracy przez pracownika/ów</w:t>
            </w:r>
          </w:p>
        </w:tc>
        <w:tc>
          <w:tcPr>
            <w:tcW w:w="1406" w:type="dxa"/>
            <w:tcBorders>
              <w:top w:val="single" w:sz="4" w:space="0" w:color="000000"/>
              <w:left w:val="single" w:sz="4" w:space="0" w:color="000000"/>
              <w:bottom w:val="single" w:sz="12" w:space="0" w:color="000000"/>
              <w:right w:val="single" w:sz="4" w:space="0" w:color="000000"/>
            </w:tcBorders>
            <w:shd w:val="clear" w:color="auto" w:fill="auto"/>
          </w:tcPr>
          <w:p w:rsidR="00F74915" w:rsidRDefault="00F74915" w:rsidP="00515EDE">
            <w:pPr>
              <w:jc w:val="center"/>
            </w:pPr>
            <w:r>
              <w:t>Wymiar etatu, na którym zatrudniony jest pracownik/ są pracownicy</w:t>
            </w: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jc w:val="center"/>
              <w:rPr>
                <w:strike/>
                <w:color w:val="FF0000"/>
                <w:sz w:val="24"/>
                <w:szCs w:val="24"/>
              </w:rPr>
            </w:pPr>
            <w:r>
              <w:rPr>
                <w:color w:val="000000"/>
                <w:sz w:val="24"/>
                <w:szCs w:val="24"/>
              </w:rPr>
              <w:t>1.</w:t>
            </w: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strike/>
                <w:color w:val="FF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strike/>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strike/>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strike/>
                <w:color w:val="FF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strike/>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strike/>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bl>
    <w:p w:rsidR="00F74915" w:rsidRDefault="00F74915" w:rsidP="00F74915"/>
    <w:p w:rsidR="00F74915" w:rsidRDefault="00F74915" w:rsidP="00F74915"/>
    <w:p w:rsidR="00F74915" w:rsidRDefault="00F74915" w:rsidP="00F74915">
      <w:pPr>
        <w:rPr>
          <w:i/>
        </w:rPr>
      </w:pPr>
      <w:r>
        <w:t>.....................................................................               ...........................................................................</w:t>
      </w:r>
    </w:p>
    <w:p w:rsidR="00F74915" w:rsidRDefault="00F74915" w:rsidP="00F74915">
      <w:pPr>
        <w:rPr>
          <w:b/>
          <w:i/>
          <w:sz w:val="28"/>
          <w:szCs w:val="28"/>
        </w:rPr>
      </w:pPr>
      <w:r>
        <w:rPr>
          <w:i/>
        </w:rPr>
        <w:t xml:space="preserve">                    (Miejscowość i data)                                                      (Pieczątka i podpis Wykonawcy)</w:t>
      </w:r>
    </w:p>
    <w:p w:rsidR="00F74915" w:rsidRPr="002F3C2B" w:rsidRDefault="00F74915" w:rsidP="00F74915">
      <w:pPr>
        <w:rPr>
          <w:lang w:val="pl-PL"/>
        </w:rPr>
      </w:pPr>
    </w:p>
    <w:sectPr w:rsidR="00F74915" w:rsidRPr="002F3C2B" w:rsidSect="008951BB">
      <w:headerReference w:type="default" r:id="rId8"/>
      <w:footerReference w:type="default" r:id="rId9"/>
      <w:headerReference w:type="first" r:id="rId10"/>
      <w:footerReference w:type="first" r:id="rId11"/>
      <w:pgSz w:w="11906" w:h="16838" w:code="9"/>
      <w:pgMar w:top="1134" w:right="851" w:bottom="1134" w:left="1276" w:header="709" w:footer="183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33D" w:rsidRDefault="00FF633D">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FF633D" w:rsidRDefault="00FF633D">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B" w:rsidRDefault="00CA4F49">
    <w:pPr>
      <w:pStyle w:val="Stopka"/>
      <w:framePr w:wrap="none" w:vAnchor="text" w:hAnchor="page" w:x="10866" w:y="1367"/>
      <w:rPr>
        <w:rStyle w:val="Numerstrony"/>
        <w:rFonts w:ascii="Open Sans" w:hAnsi="Open Sans" w:cs="Open Sans"/>
        <w:sz w:val="16"/>
        <w:szCs w:val="16"/>
      </w:rPr>
    </w:pPr>
    <w:r>
      <w:rPr>
        <w:rStyle w:val="Numerstrony"/>
        <w:rFonts w:ascii="Open Sans" w:hAnsi="Open Sans" w:cs="Open Sans"/>
        <w:sz w:val="16"/>
        <w:szCs w:val="16"/>
      </w:rPr>
      <w:fldChar w:fldCharType="begin"/>
    </w:r>
    <w:r w:rsidR="008951BB">
      <w:rPr>
        <w:rStyle w:val="Numerstrony"/>
        <w:rFonts w:ascii="Open Sans" w:hAnsi="Open Sans" w:cs="Open Sans"/>
        <w:sz w:val="16"/>
        <w:szCs w:val="16"/>
      </w:rPr>
      <w:instrText xml:space="preserve"> PAGE </w:instrText>
    </w:r>
    <w:r>
      <w:rPr>
        <w:rStyle w:val="Numerstrony"/>
        <w:rFonts w:ascii="Open Sans" w:hAnsi="Open Sans" w:cs="Open Sans"/>
        <w:sz w:val="16"/>
        <w:szCs w:val="16"/>
      </w:rPr>
      <w:fldChar w:fldCharType="separate"/>
    </w:r>
    <w:r w:rsidR="00B12838">
      <w:rPr>
        <w:rStyle w:val="Numerstrony"/>
        <w:rFonts w:ascii="Open Sans" w:hAnsi="Open Sans" w:cs="Open Sans"/>
        <w:noProof/>
        <w:sz w:val="16"/>
        <w:szCs w:val="16"/>
      </w:rPr>
      <w:t>2</w:t>
    </w:r>
    <w:r>
      <w:rPr>
        <w:rStyle w:val="Numerstrony"/>
        <w:rFonts w:ascii="Open Sans" w:hAnsi="Open Sans" w:cs="Open Sans"/>
        <w:sz w:val="16"/>
        <w:szCs w:val="16"/>
      </w:rPr>
      <w:fldChar w:fldCharType="end"/>
    </w:r>
  </w:p>
  <w:p w:rsidR="008951BB" w:rsidRDefault="008951BB">
    <w:pPr>
      <w:pStyle w:val="Stopka"/>
      <w:ind w:right="360"/>
      <w:rPr>
        <w:lang w:val="en-US"/>
      </w:rPr>
    </w:pPr>
  </w:p>
  <w:p w:rsidR="008951BB" w:rsidRDefault="008951BB">
    <w:pPr>
      <w:rPr>
        <w:rFonts w:ascii="Times New Roman" w:hAnsi="Times New Roman" w:cs="Times New Roman"/>
      </w:rPr>
    </w:pPr>
  </w:p>
  <w:p w:rsidR="008951BB" w:rsidRDefault="008951BB">
    <w:pP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B" w:rsidRDefault="008951BB">
    <w:pPr>
      <w:pStyle w:val="Stopka"/>
      <w:tabs>
        <w:tab w:val="clear" w:pos="4677"/>
        <w:tab w:val="clear" w:pos="9355"/>
        <w:tab w:val="left" w:pos="1870"/>
      </w:tabs>
      <w:rPr>
        <w:rFonts w:ascii="Open Sans" w:hAnsi="Open Sans" w:cs="Open Sans"/>
        <w:sz w:val="18"/>
        <w:szCs w:val="18"/>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33D" w:rsidRDefault="00FF633D">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FF633D" w:rsidRDefault="00FF633D">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915" w:rsidRDefault="00596329" w:rsidP="00F74915">
    <w:pPr>
      <w:pStyle w:val="Nagwek"/>
      <w:jc w:val="right"/>
    </w:pPr>
    <w:r w:rsidRPr="00596329">
      <w:rPr>
        <w:noProof/>
        <w:lang w:val="pl-PL" w:eastAsia="pl-PL"/>
      </w:rPr>
      <w:drawing>
        <wp:inline distT="0" distB="0" distL="0" distR="0">
          <wp:extent cx="5753100" cy="571500"/>
          <wp:effectExtent l="19050" t="0" r="0" b="0"/>
          <wp:docPr id="1" name="Obraz 1" descr="EFRR_Samorzad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FRR_Samorzad_cb"/>
                  <pic:cNvPicPr>
                    <a:picLocks noChangeAspect="1" noChangeArrowheads="1"/>
                  </pic:cNvPicPr>
                </pic:nvPicPr>
                <pic:blipFill>
                  <a:blip r:embed="rId1"/>
                  <a:srcRect/>
                  <a:stretch>
                    <a:fillRect/>
                  </a:stretch>
                </pic:blipFill>
                <pic:spPr bwMode="auto">
                  <a:xfrm>
                    <a:off x="0" y="0"/>
                    <a:ext cx="5753100" cy="5715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B" w:rsidRDefault="00FD4C20" w:rsidP="00F74915">
    <w:pPr>
      <w:pStyle w:val="Nagwek"/>
      <w:jc w:val="right"/>
      <w:rPr>
        <w:noProof/>
        <w:lang w:val="pl-PL"/>
      </w:rPr>
    </w:pPr>
    <w:r>
      <w:rPr>
        <w:noProof/>
        <w:lang w:val="pl-PL" w:eastAsia="pl-PL"/>
      </w:rPr>
      <w:drawing>
        <wp:inline distT="0" distB="0" distL="0" distR="0">
          <wp:extent cx="5753100" cy="571500"/>
          <wp:effectExtent l="19050" t="0" r="0" b="0"/>
          <wp:docPr id="4" name="Obraz 1" descr="EFRR_Samorzad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FRR_Samorzad_cb"/>
                  <pic:cNvPicPr>
                    <a:picLocks noChangeAspect="1" noChangeArrowheads="1"/>
                  </pic:cNvPicPr>
                </pic:nvPicPr>
                <pic:blipFill>
                  <a:blip r:embed="rId1"/>
                  <a:srcRect/>
                  <a:stretch>
                    <a:fillRect/>
                  </a:stretch>
                </pic:blipFill>
                <pic:spPr bwMode="auto">
                  <a:xfrm>
                    <a:off x="0" y="0"/>
                    <a:ext cx="5753100" cy="571500"/>
                  </a:xfrm>
                  <a:prstGeom prst="rect">
                    <a:avLst/>
                  </a:prstGeom>
                  <a:noFill/>
                  <a:ln w="9525">
                    <a:noFill/>
                    <a:miter lim="800000"/>
                    <a:headEnd/>
                    <a:tailEnd/>
                  </a:ln>
                </pic:spPr>
              </pic:pic>
            </a:graphicData>
          </a:graphic>
        </wp:inline>
      </w:drawing>
    </w:r>
  </w:p>
  <w:p w:rsidR="008951BB" w:rsidRDefault="008951BB">
    <w:pPr>
      <w:pStyle w:val="Nagwek"/>
      <w:rPr>
        <w:lang w:val="pl-P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35C09B2"/>
    <w:lvl w:ilvl="0">
      <w:start w:val="1"/>
      <w:numFmt w:val="none"/>
      <w:pStyle w:val="Nagwek1"/>
      <w:suff w:val="nothing"/>
      <w:lvlText w:val=""/>
      <w:lvlJc w:val="left"/>
      <w:pPr>
        <w:tabs>
          <w:tab w:val="num" w:pos="0"/>
        </w:tabs>
      </w:pPr>
      <w:rPr>
        <w:rFonts w:ascii="Times New Roman" w:hAnsi="Times New Roman" w:cs="Times New Roman"/>
      </w:rPr>
    </w:lvl>
    <w:lvl w:ilvl="1">
      <w:start w:val="1"/>
      <w:numFmt w:val="none"/>
      <w:pStyle w:val="Nagwek2"/>
      <w:suff w:val="nothing"/>
      <w:lvlText w:val=""/>
      <w:lvlJc w:val="left"/>
      <w:pPr>
        <w:tabs>
          <w:tab w:val="num" w:pos="0"/>
        </w:tabs>
      </w:pPr>
      <w:rPr>
        <w:rFonts w:ascii="Times New Roman" w:hAnsi="Times New Roman" w:cs="Times New Roman"/>
      </w:rPr>
    </w:lvl>
    <w:lvl w:ilvl="2">
      <w:start w:val="1"/>
      <w:numFmt w:val="none"/>
      <w:pStyle w:val="Nagwek3"/>
      <w:suff w:val="nothing"/>
      <w:lvlText w:val=""/>
      <w:lvlJc w:val="left"/>
      <w:pPr>
        <w:tabs>
          <w:tab w:val="num" w:pos="0"/>
        </w:tabs>
      </w:pPr>
      <w:rPr>
        <w:rFonts w:ascii="Times New Roman" w:hAnsi="Times New Roman" w:cs="Times New Roman"/>
      </w:rPr>
    </w:lvl>
    <w:lvl w:ilvl="3">
      <w:start w:val="1"/>
      <w:numFmt w:val="none"/>
      <w:pStyle w:val="Nagwek4"/>
      <w:suff w:val="nothing"/>
      <w:lvlText w:val=""/>
      <w:lvlJc w:val="left"/>
      <w:pPr>
        <w:tabs>
          <w:tab w:val="num" w:pos="0"/>
        </w:tabs>
      </w:pPr>
      <w:rPr>
        <w:rFonts w:ascii="Times New Roman" w:hAnsi="Times New Roman" w:cs="Times New Roman"/>
      </w:rPr>
    </w:lvl>
    <w:lvl w:ilvl="4">
      <w:start w:val="1"/>
      <w:numFmt w:val="none"/>
      <w:pStyle w:val="Nagwek5"/>
      <w:suff w:val="nothing"/>
      <w:lvlText w:val=""/>
      <w:lvlJc w:val="left"/>
      <w:pPr>
        <w:tabs>
          <w:tab w:val="num" w:pos="0"/>
        </w:tabs>
      </w:pPr>
      <w:rPr>
        <w:rFonts w:ascii="Times New Roman" w:hAnsi="Times New Roman" w:cs="Times New Roman"/>
      </w:rPr>
    </w:lvl>
    <w:lvl w:ilvl="5">
      <w:start w:val="1"/>
      <w:numFmt w:val="none"/>
      <w:pStyle w:val="Nagwek6"/>
      <w:suff w:val="nothing"/>
      <w:lvlText w:val=""/>
      <w:lvlJc w:val="left"/>
      <w:pPr>
        <w:tabs>
          <w:tab w:val="num" w:pos="0"/>
        </w:tabs>
      </w:pPr>
      <w:rPr>
        <w:rFonts w:ascii="Times New Roman" w:hAnsi="Times New Roman" w:cs="Times New Roman"/>
      </w:rPr>
    </w:lvl>
    <w:lvl w:ilvl="6">
      <w:start w:val="1"/>
      <w:numFmt w:val="none"/>
      <w:pStyle w:val="Nagwek7"/>
      <w:suff w:val="nothing"/>
      <w:lvlText w:val=""/>
      <w:lvlJc w:val="left"/>
      <w:pPr>
        <w:tabs>
          <w:tab w:val="num" w:pos="0"/>
        </w:tabs>
      </w:pPr>
      <w:rPr>
        <w:rFonts w:ascii="Times New Roman" w:hAnsi="Times New Roman" w:cs="Times New Roman"/>
      </w:rPr>
    </w:lvl>
    <w:lvl w:ilvl="7">
      <w:start w:val="1"/>
      <w:numFmt w:val="none"/>
      <w:pStyle w:val="Nagwek8"/>
      <w:suff w:val="nothing"/>
      <w:lvlText w:val=""/>
      <w:lvlJc w:val="left"/>
      <w:pPr>
        <w:tabs>
          <w:tab w:val="num" w:pos="0"/>
        </w:tabs>
      </w:pPr>
      <w:rPr>
        <w:rFonts w:ascii="Times New Roman" w:hAnsi="Times New Roman" w:cs="Times New Roman"/>
      </w:rPr>
    </w:lvl>
    <w:lvl w:ilvl="8">
      <w:start w:val="1"/>
      <w:numFmt w:val="none"/>
      <w:pStyle w:val="Nagwek9"/>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928" w:hanging="360"/>
      </w:pPr>
      <w:rPr>
        <w:rFonts w:ascii="Arial" w:hAnsi="Arial" w:cs="Arial"/>
        <w:sz w:val="24"/>
        <w:szCs w:val="24"/>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070" w:hanging="360"/>
      </w:pPr>
      <w:rPr>
        <w:rFonts w:ascii="Arial" w:hAnsi="Arial" w:cs="Arial"/>
        <w:sz w:val="24"/>
        <w:szCs w:val="24"/>
      </w:rPr>
    </w:lvl>
  </w:abstractNum>
  <w:abstractNum w:abstractNumId="3" w15:restartNumberingAfterBreak="0">
    <w:nsid w:val="00000004"/>
    <w:multiLevelType w:val="multilevel"/>
    <w:tmpl w:val="EE3E48A0"/>
    <w:name w:val="WW8Num4"/>
    <w:lvl w:ilvl="0">
      <w:start w:val="2"/>
      <w:numFmt w:val="decimal"/>
      <w:lvlText w:val="%1."/>
      <w:lvlJc w:val="left"/>
      <w:pPr>
        <w:tabs>
          <w:tab w:val="num" w:pos="708"/>
        </w:tabs>
        <w:ind w:left="1068" w:hanging="360"/>
      </w:pPr>
      <w:rPr>
        <w:rFonts w:ascii="Arial" w:hAnsi="Arial" w:cs="Arial" w:hint="default"/>
        <w:b/>
        <w:bCs/>
        <w:i w:val="0"/>
        <w:iCs w:val="0"/>
        <w:sz w:val="24"/>
        <w:szCs w:val="24"/>
      </w:rPr>
    </w:lvl>
    <w:lvl w:ilvl="1">
      <w:start w:val="1"/>
      <w:numFmt w:val="decimal"/>
      <w:lvlText w:val="%1.%2."/>
      <w:lvlJc w:val="left"/>
      <w:pPr>
        <w:tabs>
          <w:tab w:val="num" w:pos="360"/>
        </w:tabs>
        <w:ind w:left="360" w:hanging="360"/>
      </w:pPr>
      <w:rPr>
        <w:rFonts w:ascii="Arial" w:hAnsi="Arial" w:cs="Arial" w:hint="default"/>
        <w:b/>
        <w:bCs/>
        <w:color w:val="auto"/>
        <w:sz w:val="24"/>
        <w:szCs w:val="24"/>
      </w:rPr>
    </w:lvl>
    <w:lvl w:ilvl="2">
      <w:start w:val="1"/>
      <w:numFmt w:val="decimal"/>
      <w:lvlText w:val="%1.%2.%3."/>
      <w:lvlJc w:val="left"/>
      <w:pPr>
        <w:tabs>
          <w:tab w:val="num" w:pos="1428"/>
        </w:tabs>
        <w:ind w:left="1428" w:hanging="720"/>
      </w:pPr>
      <w:rPr>
        <w:rFonts w:ascii="Times New Roman" w:hAnsi="Times New Roman" w:cs="Times New Roman" w:hint="default"/>
        <w:b/>
        <w:bCs/>
      </w:rPr>
    </w:lvl>
    <w:lvl w:ilvl="3">
      <w:start w:val="1"/>
      <w:numFmt w:val="decimal"/>
      <w:lvlText w:val="%1.%2.%3.%4."/>
      <w:lvlJc w:val="left"/>
      <w:pPr>
        <w:tabs>
          <w:tab w:val="num" w:pos="3360"/>
        </w:tabs>
        <w:ind w:left="3360" w:hanging="720"/>
      </w:pPr>
      <w:rPr>
        <w:rFonts w:ascii="Times New Roman" w:hAnsi="Times New Roman" w:cs="Times New Roman" w:hint="default"/>
      </w:rPr>
    </w:lvl>
    <w:lvl w:ilvl="4">
      <w:start w:val="1"/>
      <w:numFmt w:val="decimal"/>
      <w:lvlText w:val="%1.%2.%3.%4.%5."/>
      <w:lvlJc w:val="left"/>
      <w:pPr>
        <w:tabs>
          <w:tab w:val="num" w:pos="4364"/>
        </w:tabs>
        <w:ind w:left="4364" w:hanging="1080"/>
      </w:pPr>
      <w:rPr>
        <w:rFonts w:ascii="Times New Roman" w:hAnsi="Times New Roman" w:cs="Times New Roman" w:hint="default"/>
      </w:rPr>
    </w:lvl>
    <w:lvl w:ilvl="5">
      <w:start w:val="1"/>
      <w:numFmt w:val="decimal"/>
      <w:lvlText w:val="%1.%2.%3.%4.%5.%6."/>
      <w:lvlJc w:val="left"/>
      <w:pPr>
        <w:tabs>
          <w:tab w:val="num" w:pos="5008"/>
        </w:tabs>
        <w:ind w:left="5008" w:hanging="1080"/>
      </w:pPr>
      <w:rPr>
        <w:rFonts w:ascii="Times New Roman" w:hAnsi="Times New Roman" w:cs="Times New Roman" w:hint="default"/>
      </w:rPr>
    </w:lvl>
    <w:lvl w:ilvl="6">
      <w:start w:val="1"/>
      <w:numFmt w:val="decimal"/>
      <w:lvlText w:val="%1.%2.%3.%4.%5.%6.%7."/>
      <w:lvlJc w:val="left"/>
      <w:pPr>
        <w:tabs>
          <w:tab w:val="num" w:pos="6012"/>
        </w:tabs>
        <w:ind w:left="6012" w:hanging="1440"/>
      </w:pPr>
      <w:rPr>
        <w:rFonts w:ascii="Times New Roman" w:hAnsi="Times New Roman" w:cs="Times New Roman" w:hint="default"/>
      </w:rPr>
    </w:lvl>
    <w:lvl w:ilvl="7">
      <w:start w:val="1"/>
      <w:numFmt w:val="decimal"/>
      <w:lvlText w:val="%1.%2.%3.%4.%5.%6.%7.%8."/>
      <w:lvlJc w:val="left"/>
      <w:pPr>
        <w:tabs>
          <w:tab w:val="num" w:pos="6656"/>
        </w:tabs>
        <w:ind w:left="6656" w:hanging="1440"/>
      </w:pPr>
      <w:rPr>
        <w:rFonts w:ascii="Times New Roman" w:hAnsi="Times New Roman" w:cs="Times New Roman" w:hint="default"/>
      </w:rPr>
    </w:lvl>
    <w:lvl w:ilvl="8">
      <w:start w:val="1"/>
      <w:numFmt w:val="decimal"/>
      <w:lvlText w:val="%1.%2.%3.%4.%5.%6.%7.%8.%9."/>
      <w:lvlJc w:val="left"/>
      <w:pPr>
        <w:tabs>
          <w:tab w:val="num" w:pos="7660"/>
        </w:tabs>
        <w:ind w:left="7660" w:hanging="1800"/>
      </w:pPr>
      <w:rPr>
        <w:rFonts w:ascii="Times New Roman" w:hAnsi="Times New Roman" w:cs="Times New Roman" w:hint="default"/>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1070" w:hanging="360"/>
      </w:pPr>
      <w:rPr>
        <w:rFonts w:ascii="Arial" w:hAnsi="Arial" w:cs="Arial"/>
        <w:i w:val="0"/>
        <w:iCs w:val="0"/>
        <w:color w:val="000000"/>
        <w:sz w:val="24"/>
        <w:szCs w:val="24"/>
      </w:rPr>
    </w:lvl>
  </w:abstractNum>
  <w:abstractNum w:abstractNumId="5" w15:restartNumberingAfterBreak="0">
    <w:nsid w:val="00000006"/>
    <w:multiLevelType w:val="singleLevel"/>
    <w:tmpl w:val="00000006"/>
    <w:name w:val="WW8Num6"/>
    <w:lvl w:ilvl="0">
      <w:start w:val="1"/>
      <w:numFmt w:val="decimal"/>
      <w:lvlText w:val="%1)"/>
      <w:lvlJc w:val="left"/>
      <w:pPr>
        <w:tabs>
          <w:tab w:val="num" w:pos="928"/>
        </w:tabs>
        <w:ind w:left="928" w:hanging="360"/>
      </w:pPr>
      <w:rPr>
        <w:rFonts w:ascii="Times New Roman" w:hAnsi="Times New Roman" w:cs="Times New Roman" w:hint="default"/>
        <w:sz w:val="24"/>
        <w:szCs w:val="24"/>
      </w:rPr>
    </w:lvl>
  </w:abstractNum>
  <w:abstractNum w:abstractNumId="6" w15:restartNumberingAfterBreak="0">
    <w:nsid w:val="00000007"/>
    <w:multiLevelType w:val="singleLevel"/>
    <w:tmpl w:val="61766E8E"/>
    <w:name w:val="WW8Num7"/>
    <w:lvl w:ilvl="0">
      <w:start w:val="1"/>
      <w:numFmt w:val="decimal"/>
      <w:lvlText w:val="%1."/>
      <w:lvlJc w:val="left"/>
      <w:pPr>
        <w:tabs>
          <w:tab w:val="num" w:pos="1353"/>
        </w:tabs>
        <w:ind w:left="1353" w:hanging="360"/>
      </w:pPr>
      <w:rPr>
        <w:rFonts w:ascii="Times New Roman" w:hAnsi="Times New Roman" w:cs="Times New Roman"/>
        <w:b w:val="0"/>
        <w:bCs w:val="0"/>
        <w:sz w:val="24"/>
        <w:szCs w:val="24"/>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1080" w:hanging="360"/>
      </w:pPr>
      <w:rPr>
        <w:rFonts w:ascii="Arial" w:hAnsi="Arial" w:cs="Arial"/>
        <w:sz w:val="24"/>
        <w:szCs w:val="24"/>
      </w:rPr>
    </w:lvl>
  </w:abstractNum>
  <w:abstractNum w:abstractNumId="8" w15:restartNumberingAfterBreak="0">
    <w:nsid w:val="00000009"/>
    <w:multiLevelType w:val="multilevel"/>
    <w:tmpl w:val="C4DA62F8"/>
    <w:name w:val="WW8Num10"/>
    <w:lvl w:ilvl="0">
      <w:start w:val="39"/>
      <w:numFmt w:val="decimal"/>
      <w:lvlText w:val="%1."/>
      <w:lvlJc w:val="left"/>
      <w:pPr>
        <w:tabs>
          <w:tab w:val="num" w:pos="0"/>
        </w:tabs>
        <w:ind w:left="480" w:hanging="480"/>
      </w:pPr>
      <w:rPr>
        <w:rFonts w:ascii="Arial" w:hAnsi="Arial" w:cs="Arial" w:hint="default"/>
        <w:b/>
        <w:bCs/>
        <w:sz w:val="24"/>
        <w:szCs w:val="24"/>
      </w:rPr>
    </w:lvl>
    <w:lvl w:ilvl="1">
      <w:start w:val="1"/>
      <w:numFmt w:val="decimal"/>
      <w:lvlText w:val="%1.%2."/>
      <w:lvlJc w:val="left"/>
      <w:pPr>
        <w:tabs>
          <w:tab w:val="num" w:pos="0"/>
        </w:tabs>
        <w:ind w:left="480" w:hanging="480"/>
      </w:pPr>
      <w:rPr>
        <w:rFonts w:ascii="Arial" w:hAnsi="Arial" w:cs="Arial" w:hint="default"/>
        <w:b/>
        <w:bCs/>
        <w:i w:val="0"/>
        <w:iCs w:val="0"/>
        <w:sz w:val="24"/>
        <w:szCs w:val="24"/>
      </w:rPr>
    </w:lvl>
    <w:lvl w:ilvl="2">
      <w:start w:val="1"/>
      <w:numFmt w:val="decimal"/>
      <w:lvlText w:val="%1.%2.%3."/>
      <w:lvlJc w:val="left"/>
      <w:pPr>
        <w:tabs>
          <w:tab w:val="num" w:pos="0"/>
        </w:tabs>
        <w:ind w:left="2138" w:hanging="720"/>
      </w:pPr>
      <w:rPr>
        <w:rFonts w:ascii="Arial" w:hAnsi="Arial" w:cs="Arial" w:hint="default"/>
        <w:b/>
        <w:bCs/>
        <w:sz w:val="24"/>
        <w:szCs w:val="24"/>
      </w:rPr>
    </w:lvl>
    <w:lvl w:ilvl="3">
      <w:start w:val="1"/>
      <w:numFmt w:val="decimal"/>
      <w:lvlText w:val="%1.%2.%3.%4."/>
      <w:lvlJc w:val="left"/>
      <w:pPr>
        <w:tabs>
          <w:tab w:val="num" w:pos="0"/>
        </w:tabs>
        <w:ind w:left="2847" w:hanging="720"/>
      </w:pPr>
      <w:rPr>
        <w:rFonts w:ascii="Times New Roman" w:hAnsi="Times New Roman" w:cs="Times New Roman" w:hint="default"/>
      </w:rPr>
    </w:lvl>
    <w:lvl w:ilvl="4">
      <w:start w:val="1"/>
      <w:numFmt w:val="decimal"/>
      <w:lvlText w:val="%1.%2.%3.%4.%5."/>
      <w:lvlJc w:val="left"/>
      <w:pPr>
        <w:tabs>
          <w:tab w:val="num" w:pos="0"/>
        </w:tabs>
        <w:ind w:left="3916" w:hanging="1080"/>
      </w:pPr>
      <w:rPr>
        <w:rFonts w:ascii="Times New Roman" w:hAnsi="Times New Roman" w:cs="Times New Roman" w:hint="default"/>
      </w:rPr>
    </w:lvl>
    <w:lvl w:ilvl="5">
      <w:start w:val="1"/>
      <w:numFmt w:val="decimal"/>
      <w:lvlText w:val="%1.%2.%3.%4.%5.%6."/>
      <w:lvlJc w:val="left"/>
      <w:pPr>
        <w:tabs>
          <w:tab w:val="num" w:pos="0"/>
        </w:tabs>
        <w:ind w:left="4625" w:hanging="1080"/>
      </w:pPr>
      <w:rPr>
        <w:rFonts w:ascii="Times New Roman" w:hAnsi="Times New Roman" w:cs="Times New Roman" w:hint="default"/>
      </w:rPr>
    </w:lvl>
    <w:lvl w:ilvl="6">
      <w:start w:val="1"/>
      <w:numFmt w:val="decimal"/>
      <w:lvlText w:val="%1.%2.%3.%4.%5.%6.%7."/>
      <w:lvlJc w:val="left"/>
      <w:pPr>
        <w:tabs>
          <w:tab w:val="num" w:pos="0"/>
        </w:tabs>
        <w:ind w:left="5694" w:hanging="1440"/>
      </w:pPr>
      <w:rPr>
        <w:rFonts w:ascii="Times New Roman" w:hAnsi="Times New Roman" w:cs="Times New Roman" w:hint="default"/>
      </w:rPr>
    </w:lvl>
    <w:lvl w:ilvl="7">
      <w:start w:val="1"/>
      <w:numFmt w:val="decimal"/>
      <w:lvlText w:val="%1.%2.%3.%4.%5.%6.%7.%8."/>
      <w:lvlJc w:val="left"/>
      <w:pPr>
        <w:tabs>
          <w:tab w:val="num" w:pos="0"/>
        </w:tabs>
        <w:ind w:left="6403" w:hanging="1440"/>
      </w:pPr>
      <w:rPr>
        <w:rFonts w:ascii="Times New Roman" w:hAnsi="Times New Roman" w:cs="Times New Roman" w:hint="default"/>
      </w:rPr>
    </w:lvl>
    <w:lvl w:ilvl="8">
      <w:start w:val="1"/>
      <w:numFmt w:val="decimal"/>
      <w:lvlText w:val="%1.%2.%3.%4.%5.%6.%7.%8.%9."/>
      <w:lvlJc w:val="left"/>
      <w:pPr>
        <w:tabs>
          <w:tab w:val="num" w:pos="0"/>
        </w:tabs>
        <w:ind w:left="7472" w:hanging="1800"/>
      </w:pPr>
      <w:rPr>
        <w:rFonts w:ascii="Times New Roman" w:hAnsi="Times New Roman" w:cs="Times New Roman" w:hint="default"/>
      </w:rPr>
    </w:lvl>
  </w:abstractNum>
  <w:abstractNum w:abstractNumId="9" w15:restartNumberingAfterBreak="0">
    <w:nsid w:val="0000000A"/>
    <w:multiLevelType w:val="singleLevel"/>
    <w:tmpl w:val="0000000A"/>
    <w:name w:val="WW8Num12"/>
    <w:lvl w:ilvl="0">
      <w:start w:val="1"/>
      <w:numFmt w:val="decimal"/>
      <w:lvlText w:val="%1."/>
      <w:lvlJc w:val="left"/>
      <w:pPr>
        <w:tabs>
          <w:tab w:val="num" w:pos="0"/>
        </w:tabs>
        <w:ind w:left="928" w:hanging="360"/>
      </w:pPr>
      <w:rPr>
        <w:rFonts w:ascii="Arial" w:hAnsi="Arial" w:cs="Arial"/>
        <w:sz w:val="24"/>
        <w:szCs w:val="24"/>
      </w:rPr>
    </w:lvl>
  </w:abstractNum>
  <w:abstractNum w:abstractNumId="10" w15:restartNumberingAfterBreak="0">
    <w:nsid w:val="0000000B"/>
    <w:multiLevelType w:val="singleLevel"/>
    <w:tmpl w:val="FF0E67F0"/>
    <w:name w:val="WW8Num13"/>
    <w:lvl w:ilvl="0">
      <w:start w:val="1"/>
      <w:numFmt w:val="decimal"/>
      <w:lvlText w:val="%1)"/>
      <w:lvlJc w:val="left"/>
      <w:pPr>
        <w:tabs>
          <w:tab w:val="num" w:pos="0"/>
        </w:tabs>
        <w:ind w:left="1080" w:hanging="360"/>
      </w:pPr>
      <w:rPr>
        <w:rFonts w:ascii="Arial" w:hAnsi="Arial" w:cs="Arial"/>
        <w:sz w:val="24"/>
        <w:szCs w:val="24"/>
      </w:rPr>
    </w:lvl>
  </w:abstractNum>
  <w:abstractNum w:abstractNumId="11" w15:restartNumberingAfterBreak="0">
    <w:nsid w:val="0000000C"/>
    <w:multiLevelType w:val="singleLevel"/>
    <w:tmpl w:val="0000000C"/>
    <w:name w:val="WW8Num14"/>
    <w:lvl w:ilvl="0">
      <w:start w:val="1"/>
      <w:numFmt w:val="decimal"/>
      <w:lvlText w:val="%1."/>
      <w:lvlJc w:val="left"/>
      <w:pPr>
        <w:tabs>
          <w:tab w:val="num" w:pos="708"/>
        </w:tabs>
        <w:ind w:left="720" w:hanging="360"/>
      </w:pPr>
      <w:rPr>
        <w:rFonts w:ascii="Arial" w:hAnsi="Arial" w:cs="Arial" w:hint="default"/>
      </w:rPr>
    </w:lvl>
  </w:abstractNum>
  <w:abstractNum w:abstractNumId="12" w15:restartNumberingAfterBreak="0">
    <w:nsid w:val="0000000D"/>
    <w:multiLevelType w:val="singleLevel"/>
    <w:tmpl w:val="0000000D"/>
    <w:name w:val="WW8Num15"/>
    <w:lvl w:ilvl="0">
      <w:start w:val="1"/>
      <w:numFmt w:val="lowerLetter"/>
      <w:lvlText w:val="%1)"/>
      <w:lvlJc w:val="left"/>
      <w:pPr>
        <w:tabs>
          <w:tab w:val="num" w:pos="0"/>
        </w:tabs>
        <w:ind w:left="928" w:hanging="360"/>
      </w:pPr>
      <w:rPr>
        <w:rFonts w:ascii="Arial" w:hAnsi="Arial" w:cs="Arial" w:hint="default"/>
        <w:sz w:val="24"/>
        <w:szCs w:val="24"/>
      </w:rPr>
    </w:lvl>
  </w:abstractNum>
  <w:abstractNum w:abstractNumId="13" w15:restartNumberingAfterBreak="0">
    <w:nsid w:val="0000000E"/>
    <w:multiLevelType w:val="singleLevel"/>
    <w:tmpl w:val="0000000E"/>
    <w:name w:val="WW8Num16"/>
    <w:lvl w:ilvl="0">
      <w:start w:val="1"/>
      <w:numFmt w:val="decimal"/>
      <w:lvlText w:val="%1."/>
      <w:lvlJc w:val="left"/>
      <w:pPr>
        <w:tabs>
          <w:tab w:val="num" w:pos="0"/>
        </w:tabs>
        <w:ind w:left="928" w:hanging="360"/>
      </w:pPr>
      <w:rPr>
        <w:rFonts w:ascii="Arial" w:hAnsi="Arial" w:cs="Arial"/>
        <w:sz w:val="24"/>
        <w:szCs w:val="24"/>
      </w:rPr>
    </w:lvl>
  </w:abstractNum>
  <w:abstractNum w:abstractNumId="14" w15:restartNumberingAfterBreak="0">
    <w:nsid w:val="0000000F"/>
    <w:multiLevelType w:val="singleLevel"/>
    <w:tmpl w:val="0000000F"/>
    <w:name w:val="WW8Num17"/>
    <w:lvl w:ilvl="0">
      <w:start w:val="1"/>
      <w:numFmt w:val="bullet"/>
      <w:lvlText w:val="−"/>
      <w:lvlJc w:val="left"/>
      <w:pPr>
        <w:tabs>
          <w:tab w:val="num" w:pos="0"/>
        </w:tabs>
        <w:ind w:left="1146" w:hanging="360"/>
      </w:pPr>
      <w:rPr>
        <w:rFonts w:ascii="Times New Roman" w:hAnsi="Times New Roman" w:cs="Times New Roman" w:hint="default"/>
        <w:color w:val="auto"/>
        <w:sz w:val="24"/>
        <w:szCs w:val="24"/>
      </w:rPr>
    </w:lvl>
  </w:abstractNum>
  <w:abstractNum w:abstractNumId="15" w15:restartNumberingAfterBreak="0">
    <w:nsid w:val="00000010"/>
    <w:multiLevelType w:val="multilevel"/>
    <w:tmpl w:val="9400480C"/>
    <w:name w:val="WW8Num18"/>
    <w:lvl w:ilvl="0">
      <w:start w:val="1"/>
      <w:numFmt w:val="decimal"/>
      <w:lvlText w:val="%1."/>
      <w:lvlJc w:val="left"/>
      <w:pPr>
        <w:tabs>
          <w:tab w:val="num" w:pos="0"/>
        </w:tabs>
        <w:ind w:left="1070" w:hanging="360"/>
      </w:pPr>
      <w:rPr>
        <w:rFonts w:ascii="Times New Roman" w:hAnsi="Times New Roman" w:cs="Times New Roman" w:hint="default"/>
        <w:sz w:val="22"/>
        <w:szCs w:val="22"/>
      </w:rPr>
    </w:lvl>
    <w:lvl w:ilvl="1">
      <w:start w:val="1"/>
      <w:numFmt w:val="decimal"/>
      <w:isLgl/>
      <w:lvlText w:val="%1.%2"/>
      <w:lvlJc w:val="left"/>
      <w:pPr>
        <w:ind w:left="1070" w:hanging="360"/>
      </w:pPr>
      <w:rPr>
        <w:rFonts w:hint="default"/>
        <w:color w:val="000000"/>
      </w:rPr>
    </w:lvl>
    <w:lvl w:ilvl="2">
      <w:start w:val="1"/>
      <w:numFmt w:val="decimal"/>
      <w:isLgl/>
      <w:lvlText w:val="%1.%2.%3"/>
      <w:lvlJc w:val="left"/>
      <w:pPr>
        <w:ind w:left="1856" w:hanging="720"/>
      </w:pPr>
      <w:rPr>
        <w:rFonts w:hint="default"/>
        <w:color w:val="000000"/>
      </w:rPr>
    </w:lvl>
    <w:lvl w:ilvl="3">
      <w:start w:val="1"/>
      <w:numFmt w:val="decimal"/>
      <w:isLgl/>
      <w:lvlText w:val="%1.%2.%3.%4"/>
      <w:lvlJc w:val="left"/>
      <w:pPr>
        <w:ind w:left="2282" w:hanging="720"/>
      </w:pPr>
      <w:rPr>
        <w:rFonts w:hint="default"/>
        <w:color w:val="000000"/>
      </w:rPr>
    </w:lvl>
    <w:lvl w:ilvl="4">
      <w:start w:val="1"/>
      <w:numFmt w:val="decimal"/>
      <w:isLgl/>
      <w:lvlText w:val="%1.%2.%3.%4.%5"/>
      <w:lvlJc w:val="left"/>
      <w:pPr>
        <w:ind w:left="3068" w:hanging="1080"/>
      </w:pPr>
      <w:rPr>
        <w:rFonts w:hint="default"/>
        <w:color w:val="000000"/>
      </w:rPr>
    </w:lvl>
    <w:lvl w:ilvl="5">
      <w:start w:val="1"/>
      <w:numFmt w:val="decimal"/>
      <w:isLgl/>
      <w:lvlText w:val="%1.%2.%3.%4.%5.%6"/>
      <w:lvlJc w:val="left"/>
      <w:pPr>
        <w:ind w:left="3494" w:hanging="1080"/>
      </w:pPr>
      <w:rPr>
        <w:rFonts w:hint="default"/>
        <w:color w:val="000000"/>
      </w:rPr>
    </w:lvl>
    <w:lvl w:ilvl="6">
      <w:start w:val="1"/>
      <w:numFmt w:val="decimal"/>
      <w:isLgl/>
      <w:lvlText w:val="%1.%2.%3.%4.%5.%6.%7"/>
      <w:lvlJc w:val="left"/>
      <w:pPr>
        <w:ind w:left="4280" w:hanging="1440"/>
      </w:pPr>
      <w:rPr>
        <w:rFonts w:hint="default"/>
        <w:color w:val="000000"/>
      </w:rPr>
    </w:lvl>
    <w:lvl w:ilvl="7">
      <w:start w:val="1"/>
      <w:numFmt w:val="decimal"/>
      <w:isLgl/>
      <w:lvlText w:val="%1.%2.%3.%4.%5.%6.%7.%8"/>
      <w:lvlJc w:val="left"/>
      <w:pPr>
        <w:ind w:left="4706" w:hanging="1440"/>
      </w:pPr>
      <w:rPr>
        <w:rFonts w:hint="default"/>
        <w:color w:val="000000"/>
      </w:rPr>
    </w:lvl>
    <w:lvl w:ilvl="8">
      <w:start w:val="1"/>
      <w:numFmt w:val="decimal"/>
      <w:isLgl/>
      <w:lvlText w:val="%1.%2.%3.%4.%5.%6.%7.%8.%9"/>
      <w:lvlJc w:val="left"/>
      <w:pPr>
        <w:ind w:left="5132" w:hanging="1440"/>
      </w:pPr>
      <w:rPr>
        <w:rFonts w:hint="default"/>
        <w:color w:val="000000"/>
      </w:rPr>
    </w:lvl>
  </w:abstractNum>
  <w:abstractNum w:abstractNumId="16" w15:restartNumberingAfterBreak="0">
    <w:nsid w:val="00000011"/>
    <w:multiLevelType w:val="multilevel"/>
    <w:tmpl w:val="42F4F2BE"/>
    <w:name w:val="WW8Num19"/>
    <w:lvl w:ilvl="0">
      <w:start w:val="1"/>
      <w:numFmt w:val="decimal"/>
      <w:lvlText w:val="%1."/>
      <w:lvlJc w:val="left"/>
      <w:pPr>
        <w:tabs>
          <w:tab w:val="num" w:pos="0"/>
        </w:tabs>
        <w:ind w:left="360" w:hanging="360"/>
      </w:pPr>
      <w:rPr>
        <w:rFonts w:ascii="Times New Roman" w:hAnsi="Times New Roman" w:cs="Times New Roman" w:hint="default"/>
        <w:b/>
        <w:bCs/>
      </w:rPr>
    </w:lvl>
    <w:lvl w:ilvl="1">
      <w:start w:val="1"/>
      <w:numFmt w:val="decimal"/>
      <w:lvlText w:val="%1.%2."/>
      <w:lvlJc w:val="left"/>
      <w:pPr>
        <w:tabs>
          <w:tab w:val="num" w:pos="0"/>
        </w:tabs>
        <w:ind w:left="360" w:hanging="360"/>
      </w:pPr>
      <w:rPr>
        <w:rFonts w:ascii="Helv" w:hAnsi="Helv" w:cs="Helv" w:hint="default"/>
        <w:b/>
        <w:bCs/>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b/>
        <w:bCs/>
      </w:rPr>
    </w:lvl>
    <w:lvl w:ilvl="3">
      <w:start w:val="1"/>
      <w:numFmt w:val="decimal"/>
      <w:lvlText w:val="%1.%2.%3.%4."/>
      <w:lvlJc w:val="left"/>
      <w:pPr>
        <w:tabs>
          <w:tab w:val="num" w:pos="0"/>
        </w:tabs>
        <w:ind w:left="720" w:hanging="720"/>
      </w:pPr>
      <w:rPr>
        <w:rFonts w:ascii="Times New Roman" w:hAnsi="Times New Roman" w:cs="Times New Roman" w:hint="default"/>
        <w:b/>
        <w:bCs/>
      </w:rPr>
    </w:lvl>
    <w:lvl w:ilvl="4">
      <w:start w:val="1"/>
      <w:numFmt w:val="decimal"/>
      <w:lvlText w:val="%1.%2.%3.%4.%5."/>
      <w:lvlJc w:val="left"/>
      <w:pPr>
        <w:tabs>
          <w:tab w:val="num" w:pos="0"/>
        </w:tabs>
        <w:ind w:left="1080" w:hanging="1080"/>
      </w:pPr>
      <w:rPr>
        <w:rFonts w:ascii="Times New Roman" w:hAnsi="Times New Roman" w:cs="Times New Roman" w:hint="default"/>
        <w:b/>
        <w:bCs/>
      </w:rPr>
    </w:lvl>
    <w:lvl w:ilvl="5">
      <w:start w:val="1"/>
      <w:numFmt w:val="decimal"/>
      <w:lvlText w:val="%1.%2.%3.%4.%5.%6."/>
      <w:lvlJc w:val="left"/>
      <w:pPr>
        <w:tabs>
          <w:tab w:val="num" w:pos="0"/>
        </w:tabs>
        <w:ind w:left="1080" w:hanging="1080"/>
      </w:pPr>
      <w:rPr>
        <w:rFonts w:ascii="Times New Roman" w:hAnsi="Times New Roman" w:cs="Times New Roman" w:hint="default"/>
        <w:b/>
        <w:bCs/>
      </w:rPr>
    </w:lvl>
    <w:lvl w:ilvl="6">
      <w:start w:val="1"/>
      <w:numFmt w:val="decimal"/>
      <w:lvlText w:val="%1.%2.%3.%4.%5.%6.%7."/>
      <w:lvlJc w:val="left"/>
      <w:pPr>
        <w:tabs>
          <w:tab w:val="num" w:pos="0"/>
        </w:tabs>
        <w:ind w:left="1440" w:hanging="1440"/>
      </w:pPr>
      <w:rPr>
        <w:rFonts w:ascii="Times New Roman" w:hAnsi="Times New Roman" w:cs="Times New Roman" w:hint="default"/>
        <w:b/>
        <w:bCs/>
      </w:rPr>
    </w:lvl>
    <w:lvl w:ilvl="7">
      <w:start w:val="1"/>
      <w:numFmt w:val="decimal"/>
      <w:lvlText w:val="%1.%2.%3.%4.%5.%6.%7.%8."/>
      <w:lvlJc w:val="left"/>
      <w:pPr>
        <w:tabs>
          <w:tab w:val="num" w:pos="0"/>
        </w:tabs>
        <w:ind w:left="1440" w:hanging="1440"/>
      </w:pPr>
      <w:rPr>
        <w:rFonts w:ascii="Times New Roman" w:hAnsi="Times New Roman" w:cs="Times New Roman" w:hint="default"/>
        <w:b/>
        <w:bCs/>
      </w:rPr>
    </w:lvl>
    <w:lvl w:ilvl="8">
      <w:start w:val="1"/>
      <w:numFmt w:val="decimal"/>
      <w:lvlText w:val="%1.%2.%3.%4.%5.%6.%7.%8.%9."/>
      <w:lvlJc w:val="left"/>
      <w:pPr>
        <w:tabs>
          <w:tab w:val="num" w:pos="0"/>
        </w:tabs>
        <w:ind w:left="1800" w:hanging="1800"/>
      </w:pPr>
      <w:rPr>
        <w:rFonts w:ascii="Times New Roman" w:hAnsi="Times New Roman" w:cs="Times New Roman" w:hint="default"/>
        <w:b/>
        <w:bCs/>
      </w:rPr>
    </w:lvl>
  </w:abstractNum>
  <w:abstractNum w:abstractNumId="17" w15:restartNumberingAfterBreak="0">
    <w:nsid w:val="00000012"/>
    <w:multiLevelType w:val="multilevel"/>
    <w:tmpl w:val="BC5805C4"/>
    <w:name w:val="WW8Num20"/>
    <w:lvl w:ilvl="0">
      <w:start w:val="1"/>
      <w:numFmt w:val="decimal"/>
      <w:lvlText w:val="%1."/>
      <w:lvlJc w:val="left"/>
      <w:pPr>
        <w:tabs>
          <w:tab w:val="num" w:pos="706"/>
        </w:tabs>
        <w:ind w:left="1776" w:hanging="360"/>
      </w:pPr>
      <w:rPr>
        <w:rFonts w:ascii="Open Sans" w:hAnsi="Open Sans" w:cs="Open Sans" w:hint="default"/>
        <w:b/>
        <w:bCs/>
        <w:sz w:val="24"/>
        <w:szCs w:val="24"/>
      </w:rPr>
    </w:lvl>
    <w:lvl w:ilvl="1">
      <w:start w:val="1"/>
      <w:numFmt w:val="decimal"/>
      <w:lvlText w:val="%1.%2."/>
      <w:lvlJc w:val="left"/>
      <w:pPr>
        <w:tabs>
          <w:tab w:val="num" w:pos="706"/>
        </w:tabs>
        <w:ind w:left="1776" w:hanging="360"/>
      </w:pPr>
      <w:rPr>
        <w:rFonts w:ascii="Arial" w:hAnsi="Arial" w:cs="Arial" w:hint="default"/>
        <w:b/>
        <w:bCs/>
        <w:sz w:val="24"/>
        <w:szCs w:val="24"/>
      </w:rPr>
    </w:lvl>
    <w:lvl w:ilvl="2">
      <w:start w:val="1"/>
      <w:numFmt w:val="decimal"/>
      <w:lvlText w:val="%1.%2.%3."/>
      <w:lvlJc w:val="left"/>
      <w:pPr>
        <w:tabs>
          <w:tab w:val="num" w:pos="706"/>
        </w:tabs>
        <w:ind w:left="2136" w:hanging="720"/>
      </w:pPr>
      <w:rPr>
        <w:rFonts w:ascii="Arial" w:hAnsi="Arial" w:cs="Arial" w:hint="default"/>
        <w:b/>
        <w:bCs/>
        <w:sz w:val="24"/>
        <w:szCs w:val="24"/>
      </w:rPr>
    </w:lvl>
    <w:lvl w:ilvl="3">
      <w:start w:val="1"/>
      <w:numFmt w:val="decimal"/>
      <w:lvlText w:val="%1.%2.%3.%4."/>
      <w:lvlJc w:val="left"/>
      <w:pPr>
        <w:tabs>
          <w:tab w:val="num" w:pos="706"/>
        </w:tabs>
        <w:ind w:left="2136" w:hanging="720"/>
      </w:pPr>
      <w:rPr>
        <w:rFonts w:ascii="Arial" w:hAnsi="Arial" w:cs="Arial" w:hint="default"/>
        <w:b/>
        <w:bCs/>
        <w:sz w:val="24"/>
        <w:szCs w:val="24"/>
      </w:rPr>
    </w:lvl>
    <w:lvl w:ilvl="4">
      <w:start w:val="1"/>
      <w:numFmt w:val="decimal"/>
      <w:lvlText w:val="%1.%2.%3.%4.%5."/>
      <w:lvlJc w:val="left"/>
      <w:pPr>
        <w:tabs>
          <w:tab w:val="num" w:pos="706"/>
        </w:tabs>
        <w:ind w:left="2496" w:hanging="1080"/>
      </w:pPr>
      <w:rPr>
        <w:rFonts w:ascii="Arial" w:hAnsi="Arial" w:cs="Arial" w:hint="default"/>
        <w:b/>
        <w:bCs/>
        <w:sz w:val="24"/>
        <w:szCs w:val="24"/>
      </w:rPr>
    </w:lvl>
    <w:lvl w:ilvl="5">
      <w:start w:val="1"/>
      <w:numFmt w:val="decimal"/>
      <w:lvlText w:val="%1.%2.%3.%4.%5.%6."/>
      <w:lvlJc w:val="left"/>
      <w:pPr>
        <w:tabs>
          <w:tab w:val="num" w:pos="706"/>
        </w:tabs>
        <w:ind w:left="2496" w:hanging="1080"/>
      </w:pPr>
      <w:rPr>
        <w:rFonts w:ascii="Arial" w:hAnsi="Arial" w:cs="Arial" w:hint="default"/>
        <w:b/>
        <w:bCs/>
        <w:sz w:val="24"/>
        <w:szCs w:val="24"/>
      </w:rPr>
    </w:lvl>
    <w:lvl w:ilvl="6">
      <w:start w:val="1"/>
      <w:numFmt w:val="decimal"/>
      <w:lvlText w:val="%1.%2.%3.%4.%5.%6.%7."/>
      <w:lvlJc w:val="left"/>
      <w:pPr>
        <w:tabs>
          <w:tab w:val="num" w:pos="706"/>
        </w:tabs>
        <w:ind w:left="2856" w:hanging="1440"/>
      </w:pPr>
      <w:rPr>
        <w:rFonts w:ascii="Arial" w:hAnsi="Arial" w:cs="Arial" w:hint="default"/>
        <w:b/>
        <w:bCs/>
        <w:sz w:val="24"/>
        <w:szCs w:val="24"/>
      </w:rPr>
    </w:lvl>
    <w:lvl w:ilvl="7">
      <w:start w:val="1"/>
      <w:numFmt w:val="decimal"/>
      <w:lvlText w:val="%1.%2.%3.%4.%5.%6.%7.%8."/>
      <w:lvlJc w:val="left"/>
      <w:pPr>
        <w:tabs>
          <w:tab w:val="num" w:pos="706"/>
        </w:tabs>
        <w:ind w:left="2856" w:hanging="1440"/>
      </w:pPr>
      <w:rPr>
        <w:rFonts w:ascii="Arial" w:hAnsi="Arial" w:cs="Arial" w:hint="default"/>
        <w:b/>
        <w:bCs/>
        <w:sz w:val="24"/>
        <w:szCs w:val="24"/>
      </w:rPr>
    </w:lvl>
    <w:lvl w:ilvl="8">
      <w:start w:val="1"/>
      <w:numFmt w:val="decimal"/>
      <w:lvlText w:val="%1.%2.%3.%4.%5.%6.%7.%8.%9."/>
      <w:lvlJc w:val="left"/>
      <w:pPr>
        <w:tabs>
          <w:tab w:val="num" w:pos="706"/>
        </w:tabs>
        <w:ind w:left="3216" w:hanging="1800"/>
      </w:pPr>
      <w:rPr>
        <w:rFonts w:ascii="Arial" w:hAnsi="Arial" w:cs="Arial" w:hint="default"/>
        <w:b/>
        <w:bCs/>
        <w:sz w:val="24"/>
        <w:szCs w:val="24"/>
      </w:rPr>
    </w:lvl>
  </w:abstractNum>
  <w:abstractNum w:abstractNumId="18" w15:restartNumberingAfterBreak="0">
    <w:nsid w:val="00000013"/>
    <w:multiLevelType w:val="singleLevel"/>
    <w:tmpl w:val="00000013"/>
    <w:name w:val="WW8Num21"/>
    <w:lvl w:ilvl="0">
      <w:start w:val="1"/>
      <w:numFmt w:val="decimal"/>
      <w:lvlText w:val="%1)"/>
      <w:lvlJc w:val="left"/>
      <w:pPr>
        <w:tabs>
          <w:tab w:val="num" w:pos="0"/>
        </w:tabs>
        <w:ind w:left="1070" w:hanging="360"/>
      </w:pPr>
      <w:rPr>
        <w:rFonts w:ascii="Arial" w:hAnsi="Arial" w:cs="Arial"/>
        <w:sz w:val="24"/>
        <w:szCs w:val="24"/>
      </w:rPr>
    </w:lvl>
  </w:abstractNum>
  <w:abstractNum w:abstractNumId="19" w15:restartNumberingAfterBreak="0">
    <w:nsid w:val="00000014"/>
    <w:multiLevelType w:val="singleLevel"/>
    <w:tmpl w:val="00000014"/>
    <w:name w:val="WW8Num22"/>
    <w:lvl w:ilvl="0">
      <w:start w:val="1"/>
      <w:numFmt w:val="lowerLetter"/>
      <w:lvlText w:val="%1)"/>
      <w:lvlJc w:val="left"/>
      <w:pPr>
        <w:tabs>
          <w:tab w:val="num" w:pos="0"/>
        </w:tabs>
        <w:ind w:left="1070" w:hanging="360"/>
      </w:pPr>
      <w:rPr>
        <w:rFonts w:ascii="Arial" w:hAnsi="Arial" w:cs="Arial"/>
        <w:sz w:val="24"/>
        <w:szCs w:val="24"/>
      </w:rPr>
    </w:lvl>
  </w:abstractNum>
  <w:abstractNum w:abstractNumId="20" w15:restartNumberingAfterBreak="0">
    <w:nsid w:val="00000015"/>
    <w:multiLevelType w:val="multilevel"/>
    <w:tmpl w:val="00000015"/>
    <w:name w:val="WW8Num23"/>
    <w:lvl w:ilvl="0">
      <w:start w:val="1"/>
      <w:numFmt w:val="bullet"/>
      <w:lvlText w:val=""/>
      <w:lvlJc w:val="left"/>
      <w:pPr>
        <w:tabs>
          <w:tab w:val="num" w:pos="708"/>
        </w:tabs>
        <w:ind w:left="720" w:hanging="360"/>
      </w:pPr>
      <w:rPr>
        <w:rFonts w:ascii="Symbol" w:hAnsi="Symbol" w:cs="Symbol" w:hint="default"/>
        <w:sz w:val="24"/>
        <w:szCs w:val="24"/>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15:restartNumberingAfterBreak="0">
    <w:nsid w:val="00000016"/>
    <w:multiLevelType w:val="singleLevel"/>
    <w:tmpl w:val="00000016"/>
    <w:lvl w:ilvl="0">
      <w:start w:val="1"/>
      <w:numFmt w:val="decimal"/>
      <w:lvlText w:val="%1)"/>
      <w:lvlJc w:val="left"/>
      <w:pPr>
        <w:tabs>
          <w:tab w:val="num" w:pos="1440"/>
        </w:tabs>
        <w:ind w:left="1440" w:hanging="360"/>
      </w:pPr>
      <w:rPr>
        <w:rFonts w:ascii="Times New Roman" w:hAnsi="Times New Roman" w:cs="Times New Roman" w:hint="default"/>
        <w:b w:val="0"/>
        <w:i w:val="0"/>
        <w:sz w:val="22"/>
        <w:szCs w:val="22"/>
      </w:rPr>
    </w:lvl>
  </w:abstractNum>
  <w:abstractNum w:abstractNumId="22" w15:restartNumberingAfterBreak="0">
    <w:nsid w:val="00000017"/>
    <w:multiLevelType w:val="singleLevel"/>
    <w:tmpl w:val="00000017"/>
    <w:name w:val="WW8Num25"/>
    <w:lvl w:ilvl="0">
      <w:start w:val="1"/>
      <w:numFmt w:val="bullet"/>
      <w:lvlText w:val=""/>
      <w:lvlJc w:val="left"/>
      <w:pPr>
        <w:tabs>
          <w:tab w:val="num" w:pos="708"/>
        </w:tabs>
        <w:ind w:left="1429" w:hanging="360"/>
      </w:pPr>
      <w:rPr>
        <w:rFonts w:ascii="Symbol" w:hAnsi="Symbol" w:cs="Symbol" w:hint="default"/>
        <w:sz w:val="24"/>
        <w:szCs w:val="24"/>
      </w:rPr>
    </w:lvl>
  </w:abstractNum>
  <w:abstractNum w:abstractNumId="23" w15:restartNumberingAfterBreak="0">
    <w:nsid w:val="00000018"/>
    <w:multiLevelType w:val="multilevel"/>
    <w:tmpl w:val="00000018"/>
    <w:name w:val="WW8Num26"/>
    <w:lvl w:ilvl="0">
      <w:start w:val="2"/>
      <w:numFmt w:val="decimal"/>
      <w:lvlText w:val="%1."/>
      <w:lvlJc w:val="left"/>
      <w:pPr>
        <w:tabs>
          <w:tab w:val="num" w:pos="360"/>
        </w:tabs>
        <w:ind w:left="360" w:hanging="360"/>
      </w:pPr>
      <w:rPr>
        <w:rFonts w:ascii="Times New Roman" w:hAnsi="Times New Roman" w:cs="Times New Roman" w:hint="default"/>
        <w:i w:val="0"/>
        <w:iCs w:val="0"/>
      </w:rPr>
    </w:lvl>
    <w:lvl w:ilvl="1">
      <w:start w:val="1"/>
      <w:numFmt w:val="decimal"/>
      <w:lvlText w:val="3.%2."/>
      <w:lvlJc w:val="left"/>
      <w:pPr>
        <w:tabs>
          <w:tab w:val="num" w:pos="360"/>
        </w:tabs>
        <w:ind w:left="360" w:hanging="360"/>
      </w:pPr>
      <w:rPr>
        <w:rFonts w:ascii="Arial" w:hAnsi="Arial" w:cs="Arial" w:hint="default"/>
        <w:b/>
        <w:bCs/>
        <w:sz w:val="24"/>
        <w:szCs w:val="24"/>
      </w:rPr>
    </w:lvl>
    <w:lvl w:ilvl="2">
      <w:start w:val="1"/>
      <w:numFmt w:val="decimal"/>
      <w:lvlText w:val="%1.%2.%3."/>
      <w:lvlJc w:val="left"/>
      <w:pPr>
        <w:tabs>
          <w:tab w:val="num" w:pos="2008"/>
        </w:tabs>
        <w:ind w:left="2008" w:hanging="720"/>
      </w:pPr>
      <w:rPr>
        <w:rFonts w:ascii="Times New Roman" w:hAnsi="Times New Roman" w:cs="Times New Roman" w:hint="default"/>
      </w:rPr>
    </w:lvl>
    <w:lvl w:ilvl="3">
      <w:start w:val="1"/>
      <w:numFmt w:val="decimal"/>
      <w:lvlText w:val="%1.%2.%3.%4."/>
      <w:lvlJc w:val="left"/>
      <w:pPr>
        <w:tabs>
          <w:tab w:val="num" w:pos="2652"/>
        </w:tabs>
        <w:ind w:left="2652" w:hanging="720"/>
      </w:pPr>
      <w:rPr>
        <w:rFonts w:ascii="Times New Roman" w:hAnsi="Times New Roman" w:cs="Times New Roman" w:hint="default"/>
      </w:rPr>
    </w:lvl>
    <w:lvl w:ilvl="4">
      <w:start w:val="1"/>
      <w:numFmt w:val="decimal"/>
      <w:lvlText w:val="%1.%2.%3.%4.%5."/>
      <w:lvlJc w:val="left"/>
      <w:pPr>
        <w:tabs>
          <w:tab w:val="num" w:pos="3656"/>
        </w:tabs>
        <w:ind w:left="3656" w:hanging="1080"/>
      </w:pPr>
      <w:rPr>
        <w:rFonts w:ascii="Times New Roman" w:hAnsi="Times New Roman" w:cs="Times New Roman" w:hint="default"/>
      </w:rPr>
    </w:lvl>
    <w:lvl w:ilvl="5">
      <w:start w:val="1"/>
      <w:numFmt w:val="decimal"/>
      <w:lvlText w:val="%1.%2.%3.%4.%5.%6."/>
      <w:lvlJc w:val="left"/>
      <w:pPr>
        <w:tabs>
          <w:tab w:val="num" w:pos="4300"/>
        </w:tabs>
        <w:ind w:left="4300" w:hanging="1080"/>
      </w:pPr>
      <w:rPr>
        <w:rFonts w:ascii="Times New Roman" w:hAnsi="Times New Roman" w:cs="Times New Roman" w:hint="default"/>
      </w:rPr>
    </w:lvl>
    <w:lvl w:ilvl="6">
      <w:start w:val="1"/>
      <w:numFmt w:val="decimal"/>
      <w:lvlText w:val="%1.%2.%3.%4.%5.%6.%7."/>
      <w:lvlJc w:val="left"/>
      <w:pPr>
        <w:tabs>
          <w:tab w:val="num" w:pos="5304"/>
        </w:tabs>
        <w:ind w:left="5304" w:hanging="1440"/>
      </w:pPr>
      <w:rPr>
        <w:rFonts w:ascii="Times New Roman" w:hAnsi="Times New Roman" w:cs="Times New Roman" w:hint="default"/>
      </w:rPr>
    </w:lvl>
    <w:lvl w:ilvl="7">
      <w:start w:val="1"/>
      <w:numFmt w:val="decimal"/>
      <w:lvlText w:val="%1.%2.%3.%4.%5.%6.%7.%8."/>
      <w:lvlJc w:val="left"/>
      <w:pPr>
        <w:tabs>
          <w:tab w:val="num" w:pos="5948"/>
        </w:tabs>
        <w:ind w:left="5948" w:hanging="1440"/>
      </w:pPr>
      <w:rPr>
        <w:rFonts w:ascii="Times New Roman" w:hAnsi="Times New Roman" w:cs="Times New Roman" w:hint="default"/>
      </w:rPr>
    </w:lvl>
    <w:lvl w:ilvl="8">
      <w:start w:val="1"/>
      <w:numFmt w:val="decimal"/>
      <w:lvlText w:val="%1.%2.%3.%4.%5.%6.%7.%8.%9."/>
      <w:lvlJc w:val="left"/>
      <w:pPr>
        <w:tabs>
          <w:tab w:val="num" w:pos="6952"/>
        </w:tabs>
        <w:ind w:left="6952" w:hanging="1800"/>
      </w:pPr>
      <w:rPr>
        <w:rFonts w:ascii="Times New Roman" w:hAnsi="Times New Roman" w:cs="Times New Roman" w:hint="default"/>
      </w:rPr>
    </w:lvl>
  </w:abstractNum>
  <w:abstractNum w:abstractNumId="24" w15:restartNumberingAfterBreak="0">
    <w:nsid w:val="00000019"/>
    <w:multiLevelType w:val="singleLevel"/>
    <w:tmpl w:val="00000019"/>
    <w:name w:val="WW8Num27"/>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25" w15:restartNumberingAfterBreak="0">
    <w:nsid w:val="0000001A"/>
    <w:multiLevelType w:val="singleLevel"/>
    <w:tmpl w:val="0000001A"/>
    <w:name w:val="WW8Num28"/>
    <w:lvl w:ilvl="0">
      <w:start w:val="1"/>
      <w:numFmt w:val="lowerLetter"/>
      <w:lvlText w:val="%1)"/>
      <w:lvlJc w:val="left"/>
      <w:pPr>
        <w:tabs>
          <w:tab w:val="num" w:pos="0"/>
        </w:tabs>
        <w:ind w:left="1069" w:hanging="360"/>
      </w:pPr>
      <w:rPr>
        <w:rFonts w:ascii="Times New Roman" w:hAnsi="Times New Roman" w:cs="Times New Roman" w:hint="default"/>
        <w:color w:val="auto"/>
      </w:rPr>
    </w:lvl>
  </w:abstractNum>
  <w:abstractNum w:abstractNumId="26" w15:restartNumberingAfterBreak="0">
    <w:nsid w:val="0000001B"/>
    <w:multiLevelType w:val="multilevel"/>
    <w:tmpl w:val="121C2804"/>
    <w:name w:val="WW8Num29"/>
    <w:lvl w:ilvl="0">
      <w:start w:val="1"/>
      <w:numFmt w:val="upperRoman"/>
      <w:lvlText w:val="%1."/>
      <w:lvlJc w:val="right"/>
      <w:pPr>
        <w:tabs>
          <w:tab w:val="num" w:pos="-436"/>
        </w:tabs>
        <w:ind w:left="644" w:hanging="360"/>
      </w:pPr>
      <w:rPr>
        <w:rFonts w:ascii="Open Sans" w:hAnsi="Open Sans" w:cs="Open Sans" w:hint="default"/>
        <w:sz w:val="24"/>
        <w:szCs w:val="24"/>
      </w:rPr>
    </w:lvl>
    <w:lvl w:ilvl="1">
      <w:start w:val="1"/>
      <w:numFmt w:val="decimal"/>
      <w:isLgl/>
      <w:lvlText w:val="%1.%2"/>
      <w:lvlJc w:val="left"/>
      <w:pPr>
        <w:ind w:left="1070" w:hanging="360"/>
      </w:pPr>
      <w:rPr>
        <w:rFonts w:hint="default"/>
        <w:color w:val="000000"/>
      </w:rPr>
    </w:lvl>
    <w:lvl w:ilvl="2">
      <w:start w:val="1"/>
      <w:numFmt w:val="decimal"/>
      <w:isLgl/>
      <w:lvlText w:val="%1.%2.%3"/>
      <w:lvlJc w:val="left"/>
      <w:pPr>
        <w:ind w:left="1856" w:hanging="720"/>
      </w:pPr>
      <w:rPr>
        <w:rFonts w:hint="default"/>
        <w:color w:val="000000"/>
      </w:rPr>
    </w:lvl>
    <w:lvl w:ilvl="3">
      <w:start w:val="1"/>
      <w:numFmt w:val="decimal"/>
      <w:isLgl/>
      <w:lvlText w:val="%1.%2.%3.%4"/>
      <w:lvlJc w:val="left"/>
      <w:pPr>
        <w:ind w:left="2282" w:hanging="720"/>
      </w:pPr>
      <w:rPr>
        <w:rFonts w:hint="default"/>
        <w:color w:val="000000"/>
      </w:rPr>
    </w:lvl>
    <w:lvl w:ilvl="4">
      <w:start w:val="1"/>
      <w:numFmt w:val="decimal"/>
      <w:isLgl/>
      <w:lvlText w:val="%1.%2.%3.%4.%5"/>
      <w:lvlJc w:val="left"/>
      <w:pPr>
        <w:ind w:left="3068" w:hanging="1080"/>
      </w:pPr>
      <w:rPr>
        <w:rFonts w:hint="default"/>
        <w:color w:val="000000"/>
      </w:rPr>
    </w:lvl>
    <w:lvl w:ilvl="5">
      <w:start w:val="1"/>
      <w:numFmt w:val="decimal"/>
      <w:isLgl/>
      <w:lvlText w:val="%1.%2.%3.%4.%5.%6"/>
      <w:lvlJc w:val="left"/>
      <w:pPr>
        <w:ind w:left="3494" w:hanging="1080"/>
      </w:pPr>
      <w:rPr>
        <w:rFonts w:hint="default"/>
        <w:color w:val="000000"/>
      </w:rPr>
    </w:lvl>
    <w:lvl w:ilvl="6">
      <w:start w:val="1"/>
      <w:numFmt w:val="decimal"/>
      <w:isLgl/>
      <w:lvlText w:val="%1.%2.%3.%4.%5.%6.%7"/>
      <w:lvlJc w:val="left"/>
      <w:pPr>
        <w:ind w:left="4280" w:hanging="1440"/>
      </w:pPr>
      <w:rPr>
        <w:rFonts w:hint="default"/>
        <w:color w:val="000000"/>
      </w:rPr>
    </w:lvl>
    <w:lvl w:ilvl="7">
      <w:start w:val="1"/>
      <w:numFmt w:val="decimal"/>
      <w:isLgl/>
      <w:lvlText w:val="%1.%2.%3.%4.%5.%6.%7.%8"/>
      <w:lvlJc w:val="left"/>
      <w:pPr>
        <w:ind w:left="4706" w:hanging="1440"/>
      </w:pPr>
      <w:rPr>
        <w:rFonts w:hint="default"/>
        <w:color w:val="000000"/>
      </w:rPr>
    </w:lvl>
    <w:lvl w:ilvl="8">
      <w:start w:val="1"/>
      <w:numFmt w:val="decimal"/>
      <w:isLgl/>
      <w:lvlText w:val="%1.%2.%3.%4.%5.%6.%7.%8.%9"/>
      <w:lvlJc w:val="left"/>
      <w:pPr>
        <w:ind w:left="5132" w:hanging="1440"/>
      </w:pPr>
      <w:rPr>
        <w:rFonts w:hint="default"/>
        <w:color w:val="000000"/>
      </w:rPr>
    </w:lvl>
  </w:abstractNum>
  <w:abstractNum w:abstractNumId="27" w15:restartNumberingAfterBreak="0">
    <w:nsid w:val="0000001C"/>
    <w:multiLevelType w:val="multilevel"/>
    <w:tmpl w:val="67E6569C"/>
    <w:name w:val="WW8Num30"/>
    <w:lvl w:ilvl="0">
      <w:start w:val="1"/>
      <w:numFmt w:val="decimal"/>
      <w:lvlText w:val="%1."/>
      <w:lvlJc w:val="left"/>
      <w:pPr>
        <w:tabs>
          <w:tab w:val="num" w:pos="0"/>
        </w:tabs>
        <w:ind w:left="360" w:hanging="360"/>
      </w:pPr>
      <w:rPr>
        <w:rFonts w:ascii="Calibri" w:eastAsia="Times New Roman" w:hAnsi="Calibri" w:cs="Calibri"/>
        <w:b/>
        <w:bCs/>
        <w:sz w:val="24"/>
        <w:szCs w:val="24"/>
      </w:rPr>
    </w:lvl>
    <w:lvl w:ilvl="1">
      <w:start w:val="1"/>
      <w:numFmt w:val="decimal"/>
      <w:lvlText w:val="%1.%2."/>
      <w:lvlJc w:val="left"/>
      <w:pPr>
        <w:tabs>
          <w:tab w:val="num" w:pos="0"/>
        </w:tabs>
        <w:ind w:left="927" w:hanging="360"/>
      </w:pPr>
      <w:rPr>
        <w:rFonts w:ascii="Arial" w:hAnsi="Arial" w:cs="Arial" w:hint="default"/>
        <w:b/>
        <w:bCs/>
        <w:sz w:val="24"/>
        <w:szCs w:val="24"/>
      </w:rPr>
    </w:lvl>
    <w:lvl w:ilvl="2">
      <w:start w:val="1"/>
      <w:numFmt w:val="decimal"/>
      <w:lvlText w:val="%1.%2.%3."/>
      <w:lvlJc w:val="left"/>
      <w:pPr>
        <w:tabs>
          <w:tab w:val="num" w:pos="0"/>
        </w:tabs>
        <w:ind w:left="1854" w:hanging="720"/>
      </w:pPr>
      <w:rPr>
        <w:rFonts w:ascii="Times New Roman" w:hAnsi="Times New Roman" w:cs="Times New Roman" w:hint="default"/>
      </w:rPr>
    </w:lvl>
    <w:lvl w:ilvl="3">
      <w:start w:val="1"/>
      <w:numFmt w:val="decimal"/>
      <w:lvlText w:val="%1.%2.%3.%4."/>
      <w:lvlJc w:val="left"/>
      <w:pPr>
        <w:tabs>
          <w:tab w:val="num" w:pos="0"/>
        </w:tabs>
        <w:ind w:left="2421" w:hanging="720"/>
      </w:pPr>
      <w:rPr>
        <w:rFonts w:ascii="Times New Roman" w:hAnsi="Times New Roman" w:cs="Times New Roman" w:hint="default"/>
      </w:rPr>
    </w:lvl>
    <w:lvl w:ilvl="4">
      <w:start w:val="1"/>
      <w:numFmt w:val="decimal"/>
      <w:lvlText w:val="%1.%2.%3.%4.%5."/>
      <w:lvlJc w:val="left"/>
      <w:pPr>
        <w:tabs>
          <w:tab w:val="num" w:pos="0"/>
        </w:tabs>
        <w:ind w:left="3348" w:hanging="1080"/>
      </w:pPr>
      <w:rPr>
        <w:rFonts w:ascii="Times New Roman" w:hAnsi="Times New Roman" w:cs="Times New Roman" w:hint="default"/>
      </w:rPr>
    </w:lvl>
    <w:lvl w:ilvl="5">
      <w:start w:val="1"/>
      <w:numFmt w:val="decimal"/>
      <w:lvlText w:val="%1.%2.%3.%4.%5.%6."/>
      <w:lvlJc w:val="left"/>
      <w:pPr>
        <w:tabs>
          <w:tab w:val="num" w:pos="0"/>
        </w:tabs>
        <w:ind w:left="3915" w:hanging="1080"/>
      </w:pPr>
      <w:rPr>
        <w:rFonts w:ascii="Times New Roman" w:hAnsi="Times New Roman" w:cs="Times New Roman" w:hint="default"/>
      </w:rPr>
    </w:lvl>
    <w:lvl w:ilvl="6">
      <w:start w:val="1"/>
      <w:numFmt w:val="decimal"/>
      <w:lvlText w:val="%1.%2.%3.%4.%5.%6.%7."/>
      <w:lvlJc w:val="left"/>
      <w:pPr>
        <w:tabs>
          <w:tab w:val="num" w:pos="0"/>
        </w:tabs>
        <w:ind w:left="4842" w:hanging="1440"/>
      </w:pPr>
      <w:rPr>
        <w:rFonts w:ascii="Times New Roman" w:hAnsi="Times New Roman" w:cs="Times New Roman" w:hint="default"/>
      </w:rPr>
    </w:lvl>
    <w:lvl w:ilvl="7">
      <w:start w:val="1"/>
      <w:numFmt w:val="decimal"/>
      <w:lvlText w:val="%1.%2.%3.%4.%5.%6.%7.%8."/>
      <w:lvlJc w:val="left"/>
      <w:pPr>
        <w:tabs>
          <w:tab w:val="num" w:pos="0"/>
        </w:tabs>
        <w:ind w:left="5409" w:hanging="1440"/>
      </w:pPr>
      <w:rPr>
        <w:rFonts w:ascii="Times New Roman" w:hAnsi="Times New Roman" w:cs="Times New Roman" w:hint="default"/>
      </w:rPr>
    </w:lvl>
    <w:lvl w:ilvl="8">
      <w:start w:val="1"/>
      <w:numFmt w:val="decimal"/>
      <w:lvlText w:val="%1.%2.%3.%4.%5.%6.%7.%8.%9."/>
      <w:lvlJc w:val="left"/>
      <w:pPr>
        <w:tabs>
          <w:tab w:val="num" w:pos="0"/>
        </w:tabs>
        <w:ind w:left="6336" w:hanging="1800"/>
      </w:pPr>
      <w:rPr>
        <w:rFonts w:ascii="Times New Roman" w:hAnsi="Times New Roman" w:cs="Times New Roman" w:hint="default"/>
      </w:rPr>
    </w:lvl>
  </w:abstractNum>
  <w:abstractNum w:abstractNumId="28" w15:restartNumberingAfterBreak="0">
    <w:nsid w:val="0000001D"/>
    <w:multiLevelType w:val="singleLevel"/>
    <w:tmpl w:val="0000001D"/>
    <w:name w:val="WW8Num31"/>
    <w:lvl w:ilvl="0">
      <w:start w:val="1"/>
      <w:numFmt w:val="lowerLetter"/>
      <w:lvlText w:val="%1)"/>
      <w:lvlJc w:val="left"/>
      <w:pPr>
        <w:tabs>
          <w:tab w:val="num" w:pos="0"/>
        </w:tabs>
        <w:ind w:left="1070" w:hanging="360"/>
      </w:pPr>
      <w:rPr>
        <w:rFonts w:ascii="Times New Roman" w:hAnsi="Times New Roman" w:cs="Times New Roman"/>
        <w:b w:val="0"/>
        <w:bCs w:val="0"/>
      </w:rPr>
    </w:lvl>
  </w:abstractNum>
  <w:abstractNum w:abstractNumId="29" w15:restartNumberingAfterBreak="0">
    <w:nsid w:val="0000001E"/>
    <w:multiLevelType w:val="multilevel"/>
    <w:tmpl w:val="0000001E"/>
    <w:name w:val="WW8Num33"/>
    <w:lvl w:ilvl="0">
      <w:start w:val="1"/>
      <w:numFmt w:val="bullet"/>
      <w:lvlText w:val=""/>
      <w:lvlJc w:val="left"/>
      <w:pPr>
        <w:tabs>
          <w:tab w:val="num" w:pos="1353"/>
        </w:tabs>
        <w:ind w:left="1353" w:hanging="360"/>
      </w:pPr>
      <w:rPr>
        <w:rFonts w:ascii="Symbol" w:hAnsi="Symbol" w:cs="Symbol" w:hint="default"/>
        <w:sz w:val="24"/>
        <w:szCs w:val="24"/>
      </w:rPr>
    </w:lvl>
    <w:lvl w:ilvl="1">
      <w:start w:val="1"/>
      <w:numFmt w:val="bullet"/>
      <w:lvlText w:val="o"/>
      <w:lvlJc w:val="left"/>
      <w:pPr>
        <w:tabs>
          <w:tab w:val="num" w:pos="2073"/>
        </w:tabs>
        <w:ind w:left="2073" w:hanging="360"/>
      </w:pPr>
      <w:rPr>
        <w:rFonts w:ascii="Courier New" w:hAnsi="Courier New" w:cs="Courier New" w:hint="default"/>
        <w:sz w:val="20"/>
        <w:szCs w:val="20"/>
      </w:rPr>
    </w:lvl>
    <w:lvl w:ilvl="2">
      <w:start w:val="1"/>
      <w:numFmt w:val="bullet"/>
      <w:lvlText w:val=""/>
      <w:lvlJc w:val="left"/>
      <w:pPr>
        <w:tabs>
          <w:tab w:val="num" w:pos="2793"/>
        </w:tabs>
        <w:ind w:left="2793" w:hanging="360"/>
      </w:pPr>
      <w:rPr>
        <w:rFonts w:ascii="Wingdings" w:hAnsi="Wingdings" w:cs="Wingdings" w:hint="default"/>
        <w:sz w:val="20"/>
        <w:szCs w:val="20"/>
      </w:rPr>
    </w:lvl>
    <w:lvl w:ilvl="3">
      <w:start w:val="1"/>
      <w:numFmt w:val="bullet"/>
      <w:lvlText w:val=""/>
      <w:lvlJc w:val="left"/>
      <w:pPr>
        <w:tabs>
          <w:tab w:val="num" w:pos="3513"/>
        </w:tabs>
        <w:ind w:left="3513" w:hanging="360"/>
      </w:pPr>
      <w:rPr>
        <w:rFonts w:ascii="Wingdings" w:hAnsi="Wingdings" w:cs="Wingdings" w:hint="default"/>
        <w:sz w:val="20"/>
        <w:szCs w:val="20"/>
      </w:rPr>
    </w:lvl>
    <w:lvl w:ilvl="4">
      <w:start w:val="1"/>
      <w:numFmt w:val="bullet"/>
      <w:lvlText w:val=""/>
      <w:lvlJc w:val="left"/>
      <w:pPr>
        <w:tabs>
          <w:tab w:val="num" w:pos="4233"/>
        </w:tabs>
        <w:ind w:left="4233" w:hanging="360"/>
      </w:pPr>
      <w:rPr>
        <w:rFonts w:ascii="Wingdings" w:hAnsi="Wingdings" w:cs="Wingdings" w:hint="default"/>
        <w:sz w:val="20"/>
        <w:szCs w:val="20"/>
      </w:rPr>
    </w:lvl>
    <w:lvl w:ilvl="5">
      <w:start w:val="1"/>
      <w:numFmt w:val="bullet"/>
      <w:lvlText w:val=""/>
      <w:lvlJc w:val="left"/>
      <w:pPr>
        <w:tabs>
          <w:tab w:val="num" w:pos="4953"/>
        </w:tabs>
        <w:ind w:left="4953" w:hanging="360"/>
      </w:pPr>
      <w:rPr>
        <w:rFonts w:ascii="Wingdings" w:hAnsi="Wingdings" w:cs="Wingdings" w:hint="default"/>
        <w:sz w:val="20"/>
        <w:szCs w:val="20"/>
      </w:rPr>
    </w:lvl>
    <w:lvl w:ilvl="6">
      <w:start w:val="1"/>
      <w:numFmt w:val="bullet"/>
      <w:lvlText w:val=""/>
      <w:lvlJc w:val="left"/>
      <w:pPr>
        <w:tabs>
          <w:tab w:val="num" w:pos="5673"/>
        </w:tabs>
        <w:ind w:left="5673" w:hanging="360"/>
      </w:pPr>
      <w:rPr>
        <w:rFonts w:ascii="Wingdings" w:hAnsi="Wingdings" w:cs="Wingdings" w:hint="default"/>
        <w:sz w:val="20"/>
        <w:szCs w:val="20"/>
      </w:rPr>
    </w:lvl>
    <w:lvl w:ilvl="7">
      <w:start w:val="1"/>
      <w:numFmt w:val="bullet"/>
      <w:lvlText w:val=""/>
      <w:lvlJc w:val="left"/>
      <w:pPr>
        <w:tabs>
          <w:tab w:val="num" w:pos="6393"/>
        </w:tabs>
        <w:ind w:left="6393" w:hanging="360"/>
      </w:pPr>
      <w:rPr>
        <w:rFonts w:ascii="Wingdings" w:hAnsi="Wingdings" w:cs="Wingdings" w:hint="default"/>
        <w:sz w:val="20"/>
        <w:szCs w:val="20"/>
      </w:rPr>
    </w:lvl>
    <w:lvl w:ilvl="8">
      <w:start w:val="1"/>
      <w:numFmt w:val="bullet"/>
      <w:lvlText w:val=""/>
      <w:lvlJc w:val="left"/>
      <w:pPr>
        <w:tabs>
          <w:tab w:val="num" w:pos="7113"/>
        </w:tabs>
        <w:ind w:left="7113" w:hanging="360"/>
      </w:pPr>
      <w:rPr>
        <w:rFonts w:ascii="Wingdings" w:hAnsi="Wingdings" w:cs="Wingdings" w:hint="default"/>
        <w:sz w:val="20"/>
        <w:szCs w:val="20"/>
      </w:rPr>
    </w:lvl>
  </w:abstractNum>
  <w:abstractNum w:abstractNumId="30" w15:restartNumberingAfterBreak="0">
    <w:nsid w:val="0000001F"/>
    <w:multiLevelType w:val="singleLevel"/>
    <w:tmpl w:val="9D66E5AE"/>
    <w:name w:val="WW8Num34"/>
    <w:lvl w:ilvl="0">
      <w:start w:val="1"/>
      <w:numFmt w:val="decimal"/>
      <w:lvlText w:val="%1."/>
      <w:lvlJc w:val="left"/>
      <w:pPr>
        <w:tabs>
          <w:tab w:val="num" w:pos="0"/>
        </w:tabs>
        <w:ind w:left="1070" w:hanging="360"/>
      </w:pPr>
      <w:rPr>
        <w:rFonts w:ascii="Times New Roman" w:hAnsi="Times New Roman" w:cs="Times New Roman" w:hint="default"/>
        <w:sz w:val="22"/>
        <w:szCs w:val="22"/>
      </w:rPr>
    </w:lvl>
  </w:abstractNum>
  <w:abstractNum w:abstractNumId="31" w15:restartNumberingAfterBreak="0">
    <w:nsid w:val="00000020"/>
    <w:multiLevelType w:val="multilevel"/>
    <w:tmpl w:val="3F201E52"/>
    <w:name w:val="WW8Num35"/>
    <w:lvl w:ilvl="0">
      <w:start w:val="1"/>
      <w:numFmt w:val="decimal"/>
      <w:lvlText w:val="%1."/>
      <w:lvlJc w:val="left"/>
      <w:pPr>
        <w:tabs>
          <w:tab w:val="num" w:pos="-142"/>
        </w:tabs>
        <w:ind w:left="786" w:hanging="360"/>
      </w:pPr>
      <w:rPr>
        <w:rFonts w:ascii="Open Sans" w:hAnsi="Open Sans" w:cs="Open Sans" w:hint="default"/>
        <w:sz w:val="24"/>
        <w:szCs w:val="24"/>
      </w:rPr>
    </w:lvl>
    <w:lvl w:ilvl="1">
      <w:start w:val="1"/>
      <w:numFmt w:val="decimal"/>
      <w:isLgl/>
      <w:lvlText w:val="%1.%2"/>
      <w:lvlJc w:val="left"/>
      <w:pPr>
        <w:ind w:left="1070" w:hanging="360"/>
      </w:pPr>
      <w:rPr>
        <w:rFonts w:hint="default"/>
        <w:color w:val="000000"/>
      </w:rPr>
    </w:lvl>
    <w:lvl w:ilvl="2">
      <w:start w:val="1"/>
      <w:numFmt w:val="decimal"/>
      <w:isLgl/>
      <w:lvlText w:val="%1.%2.%3"/>
      <w:lvlJc w:val="left"/>
      <w:pPr>
        <w:ind w:left="1856" w:hanging="720"/>
      </w:pPr>
      <w:rPr>
        <w:rFonts w:hint="default"/>
        <w:color w:val="000000"/>
      </w:rPr>
    </w:lvl>
    <w:lvl w:ilvl="3">
      <w:start w:val="1"/>
      <w:numFmt w:val="decimal"/>
      <w:isLgl/>
      <w:lvlText w:val="%1.%2.%3.%4"/>
      <w:lvlJc w:val="left"/>
      <w:pPr>
        <w:ind w:left="2282" w:hanging="720"/>
      </w:pPr>
      <w:rPr>
        <w:rFonts w:hint="default"/>
        <w:color w:val="000000"/>
      </w:rPr>
    </w:lvl>
    <w:lvl w:ilvl="4">
      <w:start w:val="1"/>
      <w:numFmt w:val="decimal"/>
      <w:isLgl/>
      <w:lvlText w:val="%1.%2.%3.%4.%5"/>
      <w:lvlJc w:val="left"/>
      <w:pPr>
        <w:ind w:left="3068" w:hanging="1080"/>
      </w:pPr>
      <w:rPr>
        <w:rFonts w:hint="default"/>
        <w:color w:val="000000"/>
      </w:rPr>
    </w:lvl>
    <w:lvl w:ilvl="5">
      <w:start w:val="1"/>
      <w:numFmt w:val="decimal"/>
      <w:isLgl/>
      <w:lvlText w:val="%1.%2.%3.%4.%5.%6"/>
      <w:lvlJc w:val="left"/>
      <w:pPr>
        <w:ind w:left="3494" w:hanging="1080"/>
      </w:pPr>
      <w:rPr>
        <w:rFonts w:hint="default"/>
        <w:color w:val="000000"/>
      </w:rPr>
    </w:lvl>
    <w:lvl w:ilvl="6">
      <w:start w:val="1"/>
      <w:numFmt w:val="decimal"/>
      <w:isLgl/>
      <w:lvlText w:val="%1.%2.%3.%4.%5.%6.%7"/>
      <w:lvlJc w:val="left"/>
      <w:pPr>
        <w:ind w:left="4280" w:hanging="1440"/>
      </w:pPr>
      <w:rPr>
        <w:rFonts w:hint="default"/>
        <w:color w:val="000000"/>
      </w:rPr>
    </w:lvl>
    <w:lvl w:ilvl="7">
      <w:start w:val="1"/>
      <w:numFmt w:val="decimal"/>
      <w:isLgl/>
      <w:lvlText w:val="%1.%2.%3.%4.%5.%6.%7.%8"/>
      <w:lvlJc w:val="left"/>
      <w:pPr>
        <w:ind w:left="4706" w:hanging="1440"/>
      </w:pPr>
      <w:rPr>
        <w:rFonts w:hint="default"/>
        <w:color w:val="000000"/>
      </w:rPr>
    </w:lvl>
    <w:lvl w:ilvl="8">
      <w:start w:val="1"/>
      <w:numFmt w:val="decimal"/>
      <w:isLgl/>
      <w:lvlText w:val="%1.%2.%3.%4.%5.%6.%7.%8.%9"/>
      <w:lvlJc w:val="left"/>
      <w:pPr>
        <w:ind w:left="5132" w:hanging="1440"/>
      </w:pPr>
      <w:rPr>
        <w:rFonts w:hint="default"/>
        <w:color w:val="000000"/>
      </w:rPr>
    </w:lvl>
  </w:abstractNum>
  <w:abstractNum w:abstractNumId="32" w15:restartNumberingAfterBreak="0">
    <w:nsid w:val="00000021"/>
    <w:multiLevelType w:val="multilevel"/>
    <w:tmpl w:val="00000021"/>
    <w:name w:val="WW8Num36"/>
    <w:lvl w:ilvl="0">
      <w:start w:val="38"/>
      <w:numFmt w:val="decimal"/>
      <w:lvlText w:val="%1."/>
      <w:lvlJc w:val="left"/>
      <w:pPr>
        <w:tabs>
          <w:tab w:val="num" w:pos="0"/>
        </w:tabs>
        <w:ind w:left="600" w:hanging="600"/>
      </w:pPr>
      <w:rPr>
        <w:rFonts w:ascii="Arial" w:hAnsi="Arial" w:cs="Arial" w:hint="default"/>
        <w:b/>
        <w:bCs/>
        <w:sz w:val="24"/>
        <w:szCs w:val="24"/>
      </w:rPr>
    </w:lvl>
    <w:lvl w:ilvl="1">
      <w:start w:val="15"/>
      <w:numFmt w:val="decimal"/>
      <w:lvlText w:val="%1.%2."/>
      <w:lvlJc w:val="left"/>
      <w:pPr>
        <w:tabs>
          <w:tab w:val="num" w:pos="0"/>
        </w:tabs>
        <w:ind w:left="1309" w:hanging="600"/>
      </w:pPr>
      <w:rPr>
        <w:rFonts w:ascii="Times New Roman" w:hAnsi="Times New Roman" w:cs="Times New Roman" w:hint="default"/>
        <w:b/>
        <w:bCs/>
      </w:rPr>
    </w:lvl>
    <w:lvl w:ilvl="2">
      <w:start w:val="1"/>
      <w:numFmt w:val="decimal"/>
      <w:lvlText w:val="%1.%2.%3."/>
      <w:lvlJc w:val="left"/>
      <w:pPr>
        <w:tabs>
          <w:tab w:val="num" w:pos="0"/>
        </w:tabs>
        <w:ind w:left="2138" w:hanging="720"/>
      </w:pPr>
      <w:rPr>
        <w:rFonts w:ascii="Times New Roman" w:hAnsi="Times New Roman" w:cs="Times New Roman" w:hint="default"/>
        <w:b/>
        <w:bCs/>
      </w:rPr>
    </w:lvl>
    <w:lvl w:ilvl="3">
      <w:start w:val="1"/>
      <w:numFmt w:val="decimal"/>
      <w:lvlText w:val="%1.%2.%3.%4."/>
      <w:lvlJc w:val="left"/>
      <w:pPr>
        <w:tabs>
          <w:tab w:val="num" w:pos="0"/>
        </w:tabs>
        <w:ind w:left="2847" w:hanging="720"/>
      </w:pPr>
      <w:rPr>
        <w:rFonts w:ascii="Arial" w:hAnsi="Arial" w:cs="Arial" w:hint="default"/>
        <w:b/>
        <w:bCs/>
        <w:sz w:val="24"/>
        <w:szCs w:val="24"/>
      </w:rPr>
    </w:lvl>
    <w:lvl w:ilvl="4">
      <w:start w:val="1"/>
      <w:numFmt w:val="decimal"/>
      <w:lvlText w:val="%1.%2.%3.%4.%5."/>
      <w:lvlJc w:val="left"/>
      <w:pPr>
        <w:tabs>
          <w:tab w:val="num" w:pos="0"/>
        </w:tabs>
        <w:ind w:left="3916" w:hanging="1080"/>
      </w:pPr>
      <w:rPr>
        <w:rFonts w:ascii="Arial" w:hAnsi="Arial" w:cs="Arial" w:hint="default"/>
        <w:b/>
        <w:bCs/>
        <w:sz w:val="24"/>
        <w:szCs w:val="24"/>
      </w:rPr>
    </w:lvl>
    <w:lvl w:ilvl="5">
      <w:start w:val="1"/>
      <w:numFmt w:val="decimal"/>
      <w:lvlText w:val="%1.%2.%3.%4.%5.%6."/>
      <w:lvlJc w:val="left"/>
      <w:pPr>
        <w:tabs>
          <w:tab w:val="num" w:pos="0"/>
        </w:tabs>
        <w:ind w:left="4625" w:hanging="1080"/>
      </w:pPr>
      <w:rPr>
        <w:rFonts w:ascii="Arial" w:hAnsi="Arial" w:cs="Arial" w:hint="default"/>
        <w:b/>
        <w:bCs/>
        <w:sz w:val="24"/>
        <w:szCs w:val="24"/>
      </w:rPr>
    </w:lvl>
    <w:lvl w:ilvl="6">
      <w:start w:val="1"/>
      <w:numFmt w:val="decimal"/>
      <w:lvlText w:val="%1.%2.%3.%4.%5.%6.%7."/>
      <w:lvlJc w:val="left"/>
      <w:pPr>
        <w:tabs>
          <w:tab w:val="num" w:pos="0"/>
        </w:tabs>
        <w:ind w:left="5694" w:hanging="1440"/>
      </w:pPr>
      <w:rPr>
        <w:rFonts w:ascii="Arial" w:hAnsi="Arial" w:cs="Arial" w:hint="default"/>
        <w:b/>
        <w:bCs/>
        <w:sz w:val="24"/>
        <w:szCs w:val="24"/>
      </w:rPr>
    </w:lvl>
    <w:lvl w:ilvl="7">
      <w:start w:val="1"/>
      <w:numFmt w:val="decimal"/>
      <w:lvlText w:val="%1.%2.%3.%4.%5.%6.%7.%8."/>
      <w:lvlJc w:val="left"/>
      <w:pPr>
        <w:tabs>
          <w:tab w:val="num" w:pos="0"/>
        </w:tabs>
        <w:ind w:left="6403" w:hanging="1440"/>
      </w:pPr>
      <w:rPr>
        <w:rFonts w:ascii="Arial" w:hAnsi="Arial" w:cs="Arial" w:hint="default"/>
        <w:b/>
        <w:bCs/>
        <w:sz w:val="24"/>
        <w:szCs w:val="24"/>
      </w:rPr>
    </w:lvl>
    <w:lvl w:ilvl="8">
      <w:start w:val="1"/>
      <w:numFmt w:val="decimal"/>
      <w:lvlText w:val="%1.%2.%3.%4.%5.%6.%7.%8.%9."/>
      <w:lvlJc w:val="left"/>
      <w:pPr>
        <w:tabs>
          <w:tab w:val="num" w:pos="0"/>
        </w:tabs>
        <w:ind w:left="7472" w:hanging="1800"/>
      </w:pPr>
      <w:rPr>
        <w:rFonts w:ascii="Arial" w:hAnsi="Arial" w:cs="Arial" w:hint="default"/>
        <w:b/>
        <w:bCs/>
        <w:sz w:val="24"/>
        <w:szCs w:val="24"/>
      </w:rPr>
    </w:lvl>
  </w:abstractNum>
  <w:abstractNum w:abstractNumId="33" w15:restartNumberingAfterBreak="0">
    <w:nsid w:val="00000022"/>
    <w:multiLevelType w:val="singleLevel"/>
    <w:tmpl w:val="04B6088C"/>
    <w:name w:val="WW8Num37"/>
    <w:lvl w:ilvl="0">
      <w:start w:val="1"/>
      <w:numFmt w:val="decimal"/>
      <w:lvlText w:val="%1."/>
      <w:lvlJc w:val="left"/>
      <w:pPr>
        <w:tabs>
          <w:tab w:val="num" w:pos="1070"/>
        </w:tabs>
        <w:ind w:left="1070" w:hanging="360"/>
      </w:pPr>
      <w:rPr>
        <w:rFonts w:ascii="Times New Roman" w:hAnsi="Times New Roman" w:cs="Times New Roman"/>
        <w:b w:val="0"/>
        <w:bCs w:val="0"/>
        <w:sz w:val="24"/>
        <w:szCs w:val="24"/>
      </w:rPr>
    </w:lvl>
  </w:abstractNum>
  <w:abstractNum w:abstractNumId="34" w15:restartNumberingAfterBreak="0">
    <w:nsid w:val="00000023"/>
    <w:multiLevelType w:val="singleLevel"/>
    <w:tmpl w:val="5E60E914"/>
    <w:name w:val="WW8Num38"/>
    <w:lvl w:ilvl="0">
      <w:start w:val="1"/>
      <w:numFmt w:val="decimal"/>
      <w:lvlText w:val="%1."/>
      <w:lvlJc w:val="left"/>
      <w:pPr>
        <w:tabs>
          <w:tab w:val="num" w:pos="1070"/>
        </w:tabs>
        <w:ind w:left="1070" w:hanging="360"/>
      </w:pPr>
      <w:rPr>
        <w:rFonts w:ascii="Arial" w:hAnsi="Arial" w:cs="Arial"/>
        <w:b w:val="0"/>
        <w:bCs w:val="0"/>
        <w:sz w:val="24"/>
        <w:szCs w:val="24"/>
      </w:rPr>
    </w:lvl>
  </w:abstractNum>
  <w:abstractNum w:abstractNumId="35" w15:restartNumberingAfterBreak="0">
    <w:nsid w:val="00000024"/>
    <w:multiLevelType w:val="multilevel"/>
    <w:tmpl w:val="00000024"/>
    <w:name w:val="WW8Num39"/>
    <w:lvl w:ilvl="0">
      <w:start w:val="9"/>
      <w:numFmt w:val="decimal"/>
      <w:lvlText w:val="%1."/>
      <w:lvlJc w:val="left"/>
      <w:pPr>
        <w:tabs>
          <w:tab w:val="num" w:pos="0"/>
        </w:tabs>
        <w:ind w:left="360" w:hanging="360"/>
      </w:pPr>
      <w:rPr>
        <w:rFonts w:ascii="Open Sans" w:hAnsi="Open Sans" w:cs="Open Sans"/>
        <w:b/>
        <w:bCs/>
        <w:sz w:val="24"/>
        <w:szCs w:val="24"/>
      </w:rPr>
    </w:lvl>
    <w:lvl w:ilvl="1">
      <w:start w:val="1"/>
      <w:numFmt w:val="decimal"/>
      <w:lvlText w:val="%1.%2."/>
      <w:lvlJc w:val="left"/>
      <w:pPr>
        <w:tabs>
          <w:tab w:val="num" w:pos="0"/>
        </w:tabs>
        <w:ind w:left="360" w:hanging="360"/>
      </w:pPr>
      <w:rPr>
        <w:rFonts w:ascii="Open Sans" w:eastAsia="Times New Roman" w:hAnsi="Open Sans" w:hint="default"/>
        <w:b/>
        <w:bCs/>
        <w:i w:val="0"/>
        <w:iCs w:val="0"/>
        <w:strike w:val="0"/>
        <w:dstrike w:val="0"/>
        <w:color w:val="auto"/>
        <w:spacing w:val="-3"/>
        <w:sz w:val="24"/>
        <w:szCs w:val="24"/>
      </w:rPr>
    </w:lvl>
    <w:lvl w:ilvl="2">
      <w:start w:val="1"/>
      <w:numFmt w:val="decimal"/>
      <w:lvlText w:val="%1.%2.%3."/>
      <w:lvlJc w:val="left"/>
      <w:pPr>
        <w:tabs>
          <w:tab w:val="num" w:pos="0"/>
        </w:tabs>
        <w:ind w:left="720" w:hanging="720"/>
      </w:pPr>
      <w:rPr>
        <w:rFonts w:ascii="Arial" w:eastAsia="Times New Roman" w:hAnsi="Arial" w:hint="default"/>
        <w:b/>
        <w:bCs/>
        <w:spacing w:val="-3"/>
        <w:sz w:val="24"/>
        <w:szCs w:val="24"/>
      </w:rPr>
    </w:lvl>
    <w:lvl w:ilvl="3">
      <w:start w:val="1"/>
      <w:numFmt w:val="decimal"/>
      <w:lvlText w:val="%1.%2.%3.%4."/>
      <w:lvlJc w:val="left"/>
      <w:pPr>
        <w:tabs>
          <w:tab w:val="num" w:pos="0"/>
        </w:tabs>
        <w:ind w:left="1800" w:hanging="720"/>
      </w:pPr>
      <w:rPr>
        <w:rFonts w:ascii="Times New Roman" w:hAnsi="Times New Roman" w:cs="Times New Roman" w:hint="default"/>
        <w:b/>
        <w:bCs/>
      </w:rPr>
    </w:lvl>
    <w:lvl w:ilvl="4">
      <w:start w:val="1"/>
      <w:numFmt w:val="decimal"/>
      <w:lvlText w:val="%1.%2.%3.%4.%5."/>
      <w:lvlJc w:val="left"/>
      <w:pPr>
        <w:tabs>
          <w:tab w:val="num" w:pos="0"/>
        </w:tabs>
        <w:ind w:left="2520" w:hanging="1080"/>
      </w:pPr>
      <w:rPr>
        <w:rFonts w:ascii="Times New Roman" w:hAnsi="Times New Roman" w:cs="Times New Roman" w:hint="default"/>
        <w:b/>
        <w:bCs/>
      </w:rPr>
    </w:lvl>
    <w:lvl w:ilvl="5">
      <w:start w:val="1"/>
      <w:numFmt w:val="decimal"/>
      <w:lvlText w:val="%1.%2.%3.%4.%5.%6."/>
      <w:lvlJc w:val="left"/>
      <w:pPr>
        <w:tabs>
          <w:tab w:val="num" w:pos="0"/>
        </w:tabs>
        <w:ind w:left="2880" w:hanging="1080"/>
      </w:pPr>
      <w:rPr>
        <w:rFonts w:ascii="Times New Roman" w:hAnsi="Times New Roman" w:cs="Times New Roman" w:hint="default"/>
        <w:b/>
        <w:bCs/>
      </w:rPr>
    </w:lvl>
    <w:lvl w:ilvl="6">
      <w:start w:val="1"/>
      <w:numFmt w:val="decimal"/>
      <w:lvlText w:val="%1.%2.%3.%4.%5.%6.%7."/>
      <w:lvlJc w:val="left"/>
      <w:pPr>
        <w:tabs>
          <w:tab w:val="num" w:pos="0"/>
        </w:tabs>
        <w:ind w:left="3600" w:hanging="1440"/>
      </w:pPr>
      <w:rPr>
        <w:rFonts w:ascii="Times New Roman" w:hAnsi="Times New Roman" w:cs="Times New Roman" w:hint="default"/>
        <w:b/>
        <w:bCs/>
      </w:rPr>
    </w:lvl>
    <w:lvl w:ilvl="7">
      <w:start w:val="1"/>
      <w:numFmt w:val="decimal"/>
      <w:lvlText w:val="%1.%2.%3.%4.%5.%6.%7.%8."/>
      <w:lvlJc w:val="left"/>
      <w:pPr>
        <w:tabs>
          <w:tab w:val="num" w:pos="0"/>
        </w:tabs>
        <w:ind w:left="3960" w:hanging="1440"/>
      </w:pPr>
      <w:rPr>
        <w:rFonts w:ascii="Times New Roman" w:hAnsi="Times New Roman" w:cs="Times New Roman" w:hint="default"/>
        <w:b/>
        <w:bCs/>
      </w:rPr>
    </w:lvl>
    <w:lvl w:ilvl="8">
      <w:start w:val="1"/>
      <w:numFmt w:val="decimal"/>
      <w:lvlText w:val="%1.%2.%3.%4.%5.%6.%7.%8.%9."/>
      <w:lvlJc w:val="left"/>
      <w:pPr>
        <w:tabs>
          <w:tab w:val="num" w:pos="0"/>
        </w:tabs>
        <w:ind w:left="4680" w:hanging="1800"/>
      </w:pPr>
      <w:rPr>
        <w:rFonts w:ascii="Times New Roman" w:hAnsi="Times New Roman" w:cs="Times New Roman" w:hint="default"/>
        <w:b/>
        <w:bCs/>
      </w:rPr>
    </w:lvl>
  </w:abstractNum>
  <w:abstractNum w:abstractNumId="36" w15:restartNumberingAfterBreak="0">
    <w:nsid w:val="00000025"/>
    <w:multiLevelType w:val="singleLevel"/>
    <w:tmpl w:val="00000025"/>
    <w:name w:val="WW8Num41"/>
    <w:lvl w:ilvl="0">
      <w:start w:val="1"/>
      <w:numFmt w:val="decimal"/>
      <w:lvlText w:val="%1."/>
      <w:lvlJc w:val="left"/>
      <w:pPr>
        <w:tabs>
          <w:tab w:val="num" w:pos="0"/>
        </w:tabs>
        <w:ind w:left="1070" w:hanging="360"/>
      </w:pPr>
      <w:rPr>
        <w:rFonts w:ascii="Arial" w:hAnsi="Arial" w:cs="Arial"/>
        <w:b w:val="0"/>
        <w:bCs w:val="0"/>
        <w:sz w:val="24"/>
        <w:szCs w:val="24"/>
      </w:rPr>
    </w:lvl>
  </w:abstractNum>
  <w:abstractNum w:abstractNumId="37" w15:restartNumberingAfterBreak="0">
    <w:nsid w:val="00000026"/>
    <w:multiLevelType w:val="singleLevel"/>
    <w:tmpl w:val="00000006"/>
    <w:name w:val="WW8Num192"/>
    <w:lvl w:ilvl="0">
      <w:start w:val="1"/>
      <w:numFmt w:val="decimal"/>
      <w:lvlText w:val="%1)"/>
      <w:lvlJc w:val="left"/>
      <w:pPr>
        <w:ind w:left="1070" w:hanging="360"/>
      </w:pPr>
      <w:rPr>
        <w:rFonts w:ascii="Times New Roman" w:hAnsi="Times New Roman" w:cs="Times New Roman" w:hint="default"/>
        <w:sz w:val="24"/>
        <w:szCs w:val="24"/>
      </w:rPr>
    </w:lvl>
  </w:abstractNum>
  <w:abstractNum w:abstractNumId="38" w15:restartNumberingAfterBreak="0">
    <w:nsid w:val="00000027"/>
    <w:multiLevelType w:val="singleLevel"/>
    <w:tmpl w:val="E33C106E"/>
    <w:name w:val="WW8Num43"/>
    <w:lvl w:ilvl="0">
      <w:start w:val="1"/>
      <w:numFmt w:val="decimal"/>
      <w:lvlText w:val="%1."/>
      <w:lvlJc w:val="left"/>
      <w:pPr>
        <w:tabs>
          <w:tab w:val="num" w:pos="0"/>
        </w:tabs>
        <w:ind w:left="928" w:hanging="360"/>
      </w:pPr>
      <w:rPr>
        <w:rFonts w:ascii="Times New Roman" w:hAnsi="Times New Roman" w:cs="Times New Roman"/>
        <w:sz w:val="24"/>
        <w:szCs w:val="24"/>
      </w:rPr>
    </w:lvl>
  </w:abstractNum>
  <w:abstractNum w:abstractNumId="39" w15:restartNumberingAfterBreak="0">
    <w:nsid w:val="00000028"/>
    <w:multiLevelType w:val="singleLevel"/>
    <w:tmpl w:val="A29A596E"/>
    <w:name w:val="WW8Num44"/>
    <w:lvl w:ilvl="0">
      <w:start w:val="1"/>
      <w:numFmt w:val="decimal"/>
      <w:lvlText w:val="%1."/>
      <w:lvlJc w:val="left"/>
      <w:pPr>
        <w:tabs>
          <w:tab w:val="num" w:pos="1070"/>
        </w:tabs>
        <w:ind w:left="1070" w:hanging="360"/>
      </w:pPr>
      <w:rPr>
        <w:rFonts w:ascii="Open Sans" w:hAnsi="Open Sans" w:cs="Open Sans" w:hint="default"/>
        <w:b w:val="0"/>
        <w:bCs w:val="0"/>
        <w:sz w:val="24"/>
        <w:szCs w:val="24"/>
      </w:rPr>
    </w:lvl>
  </w:abstractNum>
  <w:abstractNum w:abstractNumId="40" w15:restartNumberingAfterBreak="0">
    <w:nsid w:val="00000029"/>
    <w:multiLevelType w:val="singleLevel"/>
    <w:tmpl w:val="00000029"/>
    <w:name w:val="WW8Num46"/>
    <w:lvl w:ilvl="0">
      <w:start w:val="1"/>
      <w:numFmt w:val="lowerLetter"/>
      <w:lvlText w:val="%1)"/>
      <w:lvlJc w:val="left"/>
      <w:pPr>
        <w:tabs>
          <w:tab w:val="num" w:pos="1440"/>
        </w:tabs>
        <w:ind w:left="1440" w:hanging="360"/>
      </w:pPr>
      <w:rPr>
        <w:rFonts w:ascii="Times New Roman" w:hAnsi="Times New Roman" w:cs="Times New Roman" w:hint="default"/>
        <w:b w:val="0"/>
        <w:bCs w:val="0"/>
        <w:i w:val="0"/>
        <w:iCs w:val="0"/>
        <w:color w:val="auto"/>
        <w:sz w:val="24"/>
        <w:szCs w:val="24"/>
      </w:rPr>
    </w:lvl>
  </w:abstractNum>
  <w:abstractNum w:abstractNumId="41" w15:restartNumberingAfterBreak="0">
    <w:nsid w:val="0000002A"/>
    <w:multiLevelType w:val="singleLevel"/>
    <w:tmpl w:val="0000002A"/>
    <w:name w:val="WW8Num47"/>
    <w:lvl w:ilvl="0">
      <w:start w:val="1"/>
      <w:numFmt w:val="decimal"/>
      <w:lvlText w:val="%1."/>
      <w:lvlJc w:val="left"/>
      <w:pPr>
        <w:tabs>
          <w:tab w:val="num" w:pos="0"/>
        </w:tabs>
        <w:ind w:left="786" w:hanging="360"/>
      </w:pPr>
      <w:rPr>
        <w:rFonts w:ascii="Arial" w:hAnsi="Arial" w:cs="Arial"/>
        <w:sz w:val="24"/>
        <w:szCs w:val="24"/>
      </w:rPr>
    </w:lvl>
  </w:abstractNum>
  <w:abstractNum w:abstractNumId="42" w15:restartNumberingAfterBreak="0">
    <w:nsid w:val="0000002B"/>
    <w:multiLevelType w:val="singleLevel"/>
    <w:tmpl w:val="0000002B"/>
    <w:name w:val="WW8Num50"/>
    <w:lvl w:ilvl="0">
      <w:start w:val="1"/>
      <w:numFmt w:val="decimal"/>
      <w:lvlText w:val="%1)"/>
      <w:lvlJc w:val="left"/>
      <w:pPr>
        <w:tabs>
          <w:tab w:val="num" w:pos="0"/>
        </w:tabs>
        <w:ind w:left="928" w:hanging="360"/>
      </w:pPr>
      <w:rPr>
        <w:rFonts w:ascii="Arial" w:hAnsi="Arial" w:cs="Arial"/>
        <w:sz w:val="24"/>
        <w:szCs w:val="24"/>
      </w:rPr>
    </w:lvl>
  </w:abstractNum>
  <w:abstractNum w:abstractNumId="43" w15:restartNumberingAfterBreak="0">
    <w:nsid w:val="0000002C"/>
    <w:multiLevelType w:val="multilevel"/>
    <w:tmpl w:val="03CCE9F6"/>
    <w:name w:val="WW8Num51"/>
    <w:lvl w:ilvl="0">
      <w:start w:val="38"/>
      <w:numFmt w:val="decimal"/>
      <w:lvlText w:val="%1."/>
      <w:lvlJc w:val="left"/>
      <w:pPr>
        <w:tabs>
          <w:tab w:val="num" w:pos="0"/>
        </w:tabs>
        <w:ind w:left="540" w:hanging="540"/>
      </w:pPr>
      <w:rPr>
        <w:rFonts w:ascii="Times New Roman" w:hAnsi="Times New Roman" w:cs="Times New Roman" w:hint="default"/>
      </w:rPr>
    </w:lvl>
    <w:lvl w:ilvl="1">
      <w:start w:val="1"/>
      <w:numFmt w:val="decimal"/>
      <w:lvlText w:val="%1.%2."/>
      <w:lvlJc w:val="left"/>
      <w:pPr>
        <w:tabs>
          <w:tab w:val="num" w:pos="0"/>
        </w:tabs>
        <w:ind w:left="720" w:hanging="720"/>
      </w:pPr>
      <w:rPr>
        <w:rFonts w:ascii="Open Sans" w:hAnsi="Open Sans" w:cs="Open Sans" w:hint="default"/>
        <w:b/>
        <w:bCs/>
        <w:sz w:val="24"/>
        <w:szCs w:val="24"/>
      </w:rPr>
    </w:lvl>
    <w:lvl w:ilvl="2">
      <w:start w:val="1"/>
      <w:numFmt w:val="decimal"/>
      <w:lvlText w:val="%1.%2.%3."/>
      <w:lvlJc w:val="left"/>
      <w:pPr>
        <w:tabs>
          <w:tab w:val="num" w:pos="0"/>
        </w:tabs>
        <w:ind w:left="2138" w:hanging="720"/>
      </w:pPr>
      <w:rPr>
        <w:rFonts w:ascii="Times New Roman" w:hAnsi="Times New Roman" w:cs="Times New Roman" w:hint="default"/>
      </w:rPr>
    </w:lvl>
    <w:lvl w:ilvl="3">
      <w:start w:val="1"/>
      <w:numFmt w:val="decimal"/>
      <w:lvlText w:val="%1.%2.%3.%4."/>
      <w:lvlJc w:val="left"/>
      <w:pPr>
        <w:tabs>
          <w:tab w:val="num" w:pos="0"/>
        </w:tabs>
        <w:ind w:left="3207" w:hanging="1080"/>
      </w:pPr>
      <w:rPr>
        <w:rFonts w:ascii="Times New Roman" w:hAnsi="Times New Roman" w:cs="Times New Roman" w:hint="default"/>
      </w:rPr>
    </w:lvl>
    <w:lvl w:ilvl="4">
      <w:start w:val="1"/>
      <w:numFmt w:val="decimal"/>
      <w:lvlText w:val="%1.%2.%3.%4.%5."/>
      <w:lvlJc w:val="left"/>
      <w:pPr>
        <w:tabs>
          <w:tab w:val="num" w:pos="0"/>
        </w:tabs>
        <w:ind w:left="3916" w:hanging="1080"/>
      </w:pPr>
      <w:rPr>
        <w:rFonts w:ascii="Times New Roman" w:hAnsi="Times New Roman" w:cs="Times New Roman" w:hint="default"/>
      </w:rPr>
    </w:lvl>
    <w:lvl w:ilvl="5">
      <w:start w:val="1"/>
      <w:numFmt w:val="decimal"/>
      <w:lvlText w:val="%1.%2.%3.%4.%5.%6."/>
      <w:lvlJc w:val="left"/>
      <w:pPr>
        <w:tabs>
          <w:tab w:val="num" w:pos="0"/>
        </w:tabs>
        <w:ind w:left="4985" w:hanging="1440"/>
      </w:pPr>
      <w:rPr>
        <w:rFonts w:ascii="Times New Roman" w:hAnsi="Times New Roman" w:cs="Times New Roman" w:hint="default"/>
      </w:rPr>
    </w:lvl>
    <w:lvl w:ilvl="6">
      <w:start w:val="1"/>
      <w:numFmt w:val="decimal"/>
      <w:lvlText w:val="%1.%2.%3.%4.%5.%6.%7."/>
      <w:lvlJc w:val="left"/>
      <w:pPr>
        <w:tabs>
          <w:tab w:val="num" w:pos="0"/>
        </w:tabs>
        <w:ind w:left="5694" w:hanging="1440"/>
      </w:pPr>
      <w:rPr>
        <w:rFonts w:ascii="Times New Roman" w:hAnsi="Times New Roman" w:cs="Times New Roman" w:hint="default"/>
      </w:rPr>
    </w:lvl>
    <w:lvl w:ilvl="7">
      <w:start w:val="1"/>
      <w:numFmt w:val="decimal"/>
      <w:lvlText w:val="%1.%2.%3.%4.%5.%6.%7.%8."/>
      <w:lvlJc w:val="left"/>
      <w:pPr>
        <w:tabs>
          <w:tab w:val="num" w:pos="0"/>
        </w:tabs>
        <w:ind w:left="6763" w:hanging="1800"/>
      </w:pPr>
      <w:rPr>
        <w:rFonts w:ascii="Times New Roman" w:hAnsi="Times New Roman" w:cs="Times New Roman" w:hint="default"/>
      </w:rPr>
    </w:lvl>
    <w:lvl w:ilvl="8">
      <w:start w:val="1"/>
      <w:numFmt w:val="decimal"/>
      <w:lvlText w:val="%1.%2.%3.%4.%5.%6.%7.%8.%9."/>
      <w:lvlJc w:val="left"/>
      <w:pPr>
        <w:tabs>
          <w:tab w:val="num" w:pos="0"/>
        </w:tabs>
        <w:ind w:left="7832" w:hanging="2160"/>
      </w:pPr>
      <w:rPr>
        <w:rFonts w:ascii="Times New Roman" w:hAnsi="Times New Roman" w:cs="Times New Roman" w:hint="default"/>
      </w:rPr>
    </w:lvl>
  </w:abstractNum>
  <w:abstractNum w:abstractNumId="44" w15:restartNumberingAfterBreak="0">
    <w:nsid w:val="0000002D"/>
    <w:multiLevelType w:val="singleLevel"/>
    <w:tmpl w:val="855C8D7A"/>
    <w:name w:val="WW8Num52"/>
    <w:lvl w:ilvl="0">
      <w:numFmt w:val="none"/>
      <w:lvlText w:val=""/>
      <w:lvlJc w:val="left"/>
      <w:pPr>
        <w:tabs>
          <w:tab w:val="num" w:pos="360"/>
        </w:tabs>
      </w:pPr>
    </w:lvl>
  </w:abstractNum>
  <w:abstractNum w:abstractNumId="45" w15:restartNumberingAfterBreak="0">
    <w:nsid w:val="0000002E"/>
    <w:multiLevelType w:val="singleLevel"/>
    <w:tmpl w:val="4330E8D2"/>
    <w:name w:val="WW8Num53"/>
    <w:lvl w:ilvl="0">
      <w:start w:val="1"/>
      <w:numFmt w:val="decimal"/>
      <w:lvlText w:val="%1."/>
      <w:lvlJc w:val="left"/>
      <w:pPr>
        <w:tabs>
          <w:tab w:val="num" w:pos="0"/>
        </w:tabs>
        <w:ind w:left="360" w:hanging="360"/>
      </w:pPr>
      <w:rPr>
        <w:rFonts w:ascii="Open Sans" w:hAnsi="Open Sans" w:cs="Open Sans" w:hint="default"/>
        <w:b/>
        <w:bCs/>
        <w:sz w:val="24"/>
        <w:szCs w:val="24"/>
      </w:rPr>
    </w:lvl>
  </w:abstractNum>
  <w:abstractNum w:abstractNumId="46" w15:restartNumberingAfterBreak="0">
    <w:nsid w:val="0000002F"/>
    <w:multiLevelType w:val="multilevel"/>
    <w:tmpl w:val="0000002F"/>
    <w:name w:val="WW8Num55"/>
    <w:lvl w:ilvl="0">
      <w:start w:val="7"/>
      <w:numFmt w:val="decimal"/>
      <w:lvlText w:val="%1."/>
      <w:lvlJc w:val="left"/>
      <w:pPr>
        <w:tabs>
          <w:tab w:val="num" w:pos="0"/>
        </w:tabs>
        <w:ind w:left="360" w:hanging="360"/>
      </w:pPr>
      <w:rPr>
        <w:rFonts w:ascii="Arial" w:hAnsi="Arial" w:cs="Arial" w:hint="default"/>
        <w:b/>
        <w:bCs/>
        <w:sz w:val="24"/>
        <w:szCs w:val="24"/>
      </w:rPr>
    </w:lvl>
    <w:lvl w:ilvl="1">
      <w:start w:val="1"/>
      <w:numFmt w:val="decimal"/>
      <w:lvlText w:val="%1.%2."/>
      <w:lvlJc w:val="left"/>
      <w:pPr>
        <w:tabs>
          <w:tab w:val="num" w:pos="0"/>
        </w:tabs>
        <w:ind w:left="360" w:hanging="360"/>
      </w:pPr>
      <w:rPr>
        <w:rFonts w:ascii="Arial" w:hAnsi="Arial" w:cs="Arial" w:hint="default"/>
        <w:b/>
        <w:bCs/>
        <w:sz w:val="24"/>
        <w:szCs w:val="24"/>
      </w:rPr>
    </w:lvl>
    <w:lvl w:ilvl="2">
      <w:start w:val="1"/>
      <w:numFmt w:val="decimal"/>
      <w:lvlText w:val="%1.%2.%3."/>
      <w:lvlJc w:val="left"/>
      <w:pPr>
        <w:tabs>
          <w:tab w:val="num" w:pos="0"/>
        </w:tabs>
        <w:ind w:left="1856" w:hanging="720"/>
      </w:pPr>
      <w:rPr>
        <w:rFonts w:ascii="Times New Roman" w:hAnsi="Times New Roman" w:cs="Times New Roman" w:hint="default"/>
      </w:rPr>
    </w:lvl>
    <w:lvl w:ilvl="3">
      <w:start w:val="1"/>
      <w:numFmt w:val="decimal"/>
      <w:lvlText w:val="%1.%2.%3.%4."/>
      <w:lvlJc w:val="left"/>
      <w:pPr>
        <w:tabs>
          <w:tab w:val="num" w:pos="0"/>
        </w:tabs>
        <w:ind w:left="2424" w:hanging="720"/>
      </w:pPr>
      <w:rPr>
        <w:rFonts w:ascii="Times New Roman" w:hAnsi="Times New Roman" w:cs="Times New Roman" w:hint="default"/>
      </w:rPr>
    </w:lvl>
    <w:lvl w:ilvl="4">
      <w:start w:val="1"/>
      <w:numFmt w:val="decimal"/>
      <w:lvlText w:val="%1.%2.%3.%4.%5."/>
      <w:lvlJc w:val="left"/>
      <w:pPr>
        <w:tabs>
          <w:tab w:val="num" w:pos="0"/>
        </w:tabs>
        <w:ind w:left="3352" w:hanging="1080"/>
      </w:pPr>
      <w:rPr>
        <w:rFonts w:ascii="Times New Roman" w:hAnsi="Times New Roman" w:cs="Times New Roman" w:hint="default"/>
      </w:rPr>
    </w:lvl>
    <w:lvl w:ilvl="5">
      <w:start w:val="1"/>
      <w:numFmt w:val="decimal"/>
      <w:lvlText w:val="%1.%2.%3.%4.%5.%6."/>
      <w:lvlJc w:val="left"/>
      <w:pPr>
        <w:tabs>
          <w:tab w:val="num" w:pos="0"/>
        </w:tabs>
        <w:ind w:left="3920" w:hanging="1080"/>
      </w:pPr>
      <w:rPr>
        <w:rFonts w:ascii="Times New Roman" w:hAnsi="Times New Roman" w:cs="Times New Roman" w:hint="default"/>
      </w:rPr>
    </w:lvl>
    <w:lvl w:ilvl="6">
      <w:start w:val="1"/>
      <w:numFmt w:val="decimal"/>
      <w:lvlText w:val="%1.%2.%3.%4.%5.%6.%7."/>
      <w:lvlJc w:val="left"/>
      <w:pPr>
        <w:tabs>
          <w:tab w:val="num" w:pos="0"/>
        </w:tabs>
        <w:ind w:left="4848" w:hanging="1440"/>
      </w:pPr>
      <w:rPr>
        <w:rFonts w:ascii="Times New Roman" w:hAnsi="Times New Roman" w:cs="Times New Roman" w:hint="default"/>
      </w:rPr>
    </w:lvl>
    <w:lvl w:ilvl="7">
      <w:start w:val="1"/>
      <w:numFmt w:val="decimal"/>
      <w:lvlText w:val="%1.%2.%3.%4.%5.%6.%7.%8."/>
      <w:lvlJc w:val="left"/>
      <w:pPr>
        <w:tabs>
          <w:tab w:val="num" w:pos="0"/>
        </w:tabs>
        <w:ind w:left="5416" w:hanging="1440"/>
      </w:pPr>
      <w:rPr>
        <w:rFonts w:ascii="Times New Roman" w:hAnsi="Times New Roman" w:cs="Times New Roman" w:hint="default"/>
      </w:rPr>
    </w:lvl>
    <w:lvl w:ilvl="8">
      <w:start w:val="1"/>
      <w:numFmt w:val="decimal"/>
      <w:lvlText w:val="%1.%2.%3.%4.%5.%6.%7.%8.%9."/>
      <w:lvlJc w:val="left"/>
      <w:pPr>
        <w:tabs>
          <w:tab w:val="num" w:pos="0"/>
        </w:tabs>
        <w:ind w:left="6344" w:hanging="1800"/>
      </w:pPr>
      <w:rPr>
        <w:rFonts w:ascii="Times New Roman" w:hAnsi="Times New Roman" w:cs="Times New Roman" w:hint="default"/>
      </w:rPr>
    </w:lvl>
  </w:abstractNum>
  <w:abstractNum w:abstractNumId="47" w15:restartNumberingAfterBreak="0">
    <w:nsid w:val="00000030"/>
    <w:multiLevelType w:val="singleLevel"/>
    <w:tmpl w:val="00000030"/>
    <w:name w:val="WW8Num56"/>
    <w:lvl w:ilvl="0">
      <w:start w:val="1"/>
      <w:numFmt w:val="lowerLetter"/>
      <w:lvlText w:val="%1)"/>
      <w:lvlJc w:val="left"/>
      <w:pPr>
        <w:tabs>
          <w:tab w:val="num" w:pos="0"/>
        </w:tabs>
        <w:ind w:left="1353" w:hanging="360"/>
      </w:pPr>
      <w:rPr>
        <w:rFonts w:ascii="Arial" w:hAnsi="Arial" w:cs="Arial"/>
        <w:sz w:val="24"/>
        <w:szCs w:val="24"/>
      </w:rPr>
    </w:lvl>
  </w:abstractNum>
  <w:abstractNum w:abstractNumId="48" w15:restartNumberingAfterBreak="0">
    <w:nsid w:val="00000031"/>
    <w:multiLevelType w:val="singleLevel"/>
    <w:tmpl w:val="00000031"/>
    <w:name w:val="WW8Num58"/>
    <w:lvl w:ilvl="0">
      <w:start w:val="1"/>
      <w:numFmt w:val="decimal"/>
      <w:lvlText w:val="%1."/>
      <w:lvlJc w:val="left"/>
      <w:pPr>
        <w:tabs>
          <w:tab w:val="num" w:pos="0"/>
        </w:tabs>
        <w:ind w:left="1211" w:hanging="360"/>
      </w:pPr>
      <w:rPr>
        <w:rFonts w:ascii="Arial" w:hAnsi="Arial" w:cs="Arial"/>
        <w:i w:val="0"/>
        <w:iCs w:val="0"/>
        <w:sz w:val="24"/>
        <w:szCs w:val="24"/>
      </w:rPr>
    </w:lvl>
  </w:abstractNum>
  <w:abstractNum w:abstractNumId="49" w15:restartNumberingAfterBreak="0">
    <w:nsid w:val="00000032"/>
    <w:multiLevelType w:val="singleLevel"/>
    <w:tmpl w:val="00000032"/>
    <w:name w:val="WW8Num60"/>
    <w:lvl w:ilvl="0">
      <w:start w:val="1"/>
      <w:numFmt w:val="decimal"/>
      <w:lvlText w:val="%1."/>
      <w:lvlJc w:val="left"/>
      <w:pPr>
        <w:tabs>
          <w:tab w:val="num" w:pos="0"/>
        </w:tabs>
        <w:ind w:left="1070" w:hanging="360"/>
      </w:pPr>
      <w:rPr>
        <w:rFonts w:ascii="Arial" w:hAnsi="Arial" w:cs="Arial"/>
        <w:b w:val="0"/>
        <w:bCs w:val="0"/>
        <w:sz w:val="24"/>
        <w:szCs w:val="24"/>
      </w:rPr>
    </w:lvl>
  </w:abstractNum>
  <w:abstractNum w:abstractNumId="50" w15:restartNumberingAfterBreak="0">
    <w:nsid w:val="00000036"/>
    <w:multiLevelType w:val="multilevel"/>
    <w:tmpl w:val="00000036"/>
    <w:name w:val="Numeracja 123"/>
    <w:lvl w:ilvl="0">
      <w:start w:val="1"/>
      <w:numFmt w:val="decimal"/>
      <w:lvlText w:val="%1)"/>
      <w:lvlJc w:val="left"/>
      <w:pPr>
        <w:tabs>
          <w:tab w:val="num" w:pos="757"/>
        </w:tabs>
        <w:ind w:left="1114" w:hanging="397"/>
      </w:pPr>
      <w:rPr>
        <w:rFonts w:ascii="Arial" w:hAnsi="Arial" w:cs="Arial"/>
      </w:rPr>
    </w:lvl>
    <w:lvl w:ilvl="1">
      <w:start w:val="1"/>
      <w:numFmt w:val="decimal"/>
      <w:lvlText w:val="%2."/>
      <w:lvlJc w:val="left"/>
      <w:pPr>
        <w:tabs>
          <w:tab w:val="num" w:pos="1154"/>
        </w:tabs>
        <w:ind w:left="1511" w:hanging="397"/>
      </w:pPr>
      <w:rPr>
        <w:rFonts w:ascii="Arial" w:hAnsi="Arial" w:cs="Arial"/>
      </w:rPr>
    </w:lvl>
    <w:lvl w:ilvl="2">
      <w:start w:val="1"/>
      <w:numFmt w:val="decimal"/>
      <w:lvlText w:val="%3."/>
      <w:lvlJc w:val="left"/>
      <w:pPr>
        <w:tabs>
          <w:tab w:val="num" w:pos="1551"/>
        </w:tabs>
        <w:ind w:left="1908" w:hanging="397"/>
      </w:pPr>
      <w:rPr>
        <w:rFonts w:ascii="Arial" w:hAnsi="Arial" w:cs="Arial"/>
      </w:rPr>
    </w:lvl>
    <w:lvl w:ilvl="3">
      <w:start w:val="1"/>
      <w:numFmt w:val="decimal"/>
      <w:lvlText w:val="%4."/>
      <w:lvlJc w:val="left"/>
      <w:pPr>
        <w:tabs>
          <w:tab w:val="num" w:pos="1948"/>
        </w:tabs>
        <w:ind w:left="2305" w:hanging="397"/>
      </w:pPr>
      <w:rPr>
        <w:rFonts w:ascii="Arial" w:hAnsi="Arial" w:cs="Arial"/>
      </w:rPr>
    </w:lvl>
    <w:lvl w:ilvl="4">
      <w:start w:val="1"/>
      <w:numFmt w:val="decimal"/>
      <w:lvlText w:val="%5."/>
      <w:lvlJc w:val="left"/>
      <w:pPr>
        <w:tabs>
          <w:tab w:val="num" w:pos="2345"/>
        </w:tabs>
        <w:ind w:left="2702" w:hanging="397"/>
      </w:pPr>
      <w:rPr>
        <w:rFonts w:ascii="Arial" w:hAnsi="Arial" w:cs="Arial"/>
      </w:rPr>
    </w:lvl>
    <w:lvl w:ilvl="5">
      <w:start w:val="1"/>
      <w:numFmt w:val="decimal"/>
      <w:lvlText w:val="%6."/>
      <w:lvlJc w:val="left"/>
      <w:pPr>
        <w:tabs>
          <w:tab w:val="num" w:pos="2741"/>
        </w:tabs>
        <w:ind w:left="3098" w:hanging="397"/>
      </w:pPr>
      <w:rPr>
        <w:rFonts w:ascii="Arial" w:hAnsi="Arial" w:cs="Arial"/>
      </w:rPr>
    </w:lvl>
    <w:lvl w:ilvl="6">
      <w:start w:val="1"/>
      <w:numFmt w:val="decimal"/>
      <w:lvlText w:val="%7."/>
      <w:lvlJc w:val="left"/>
      <w:pPr>
        <w:tabs>
          <w:tab w:val="num" w:pos="3138"/>
        </w:tabs>
        <w:ind w:left="3495" w:hanging="397"/>
      </w:pPr>
      <w:rPr>
        <w:rFonts w:ascii="Arial" w:hAnsi="Arial" w:cs="Arial"/>
      </w:rPr>
    </w:lvl>
    <w:lvl w:ilvl="7">
      <w:start w:val="1"/>
      <w:numFmt w:val="decimal"/>
      <w:lvlText w:val="%8."/>
      <w:lvlJc w:val="left"/>
      <w:pPr>
        <w:tabs>
          <w:tab w:val="num" w:pos="3535"/>
        </w:tabs>
        <w:ind w:left="3892" w:hanging="397"/>
      </w:pPr>
      <w:rPr>
        <w:rFonts w:ascii="Arial" w:hAnsi="Arial" w:cs="Arial"/>
      </w:rPr>
    </w:lvl>
    <w:lvl w:ilvl="8">
      <w:start w:val="1"/>
      <w:numFmt w:val="decimal"/>
      <w:lvlText w:val="%9."/>
      <w:lvlJc w:val="left"/>
      <w:pPr>
        <w:tabs>
          <w:tab w:val="num" w:pos="3932"/>
        </w:tabs>
        <w:ind w:left="4289" w:hanging="397"/>
      </w:pPr>
      <w:rPr>
        <w:rFonts w:ascii="Arial" w:hAnsi="Arial" w:cs="Arial"/>
      </w:rPr>
    </w:lvl>
  </w:abstractNum>
  <w:abstractNum w:abstractNumId="51" w15:restartNumberingAfterBreak="0">
    <w:nsid w:val="000B60DB"/>
    <w:multiLevelType w:val="hybridMultilevel"/>
    <w:tmpl w:val="78F261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19620AA2"/>
    <w:multiLevelType w:val="hybridMultilevel"/>
    <w:tmpl w:val="C04EE1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B856BE8"/>
    <w:multiLevelType w:val="hybridMultilevel"/>
    <w:tmpl w:val="2084ED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BD0373A"/>
    <w:multiLevelType w:val="hybridMultilevel"/>
    <w:tmpl w:val="7E6444E0"/>
    <w:lvl w:ilvl="0" w:tplc="3A02C7F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37B3B49"/>
    <w:multiLevelType w:val="hybridMultilevel"/>
    <w:tmpl w:val="7AAEF374"/>
    <w:lvl w:ilvl="0" w:tplc="C240CBA2">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56" w15:restartNumberingAfterBreak="0">
    <w:nsid w:val="49533608"/>
    <w:multiLevelType w:val="hybridMultilevel"/>
    <w:tmpl w:val="DB6A1476"/>
    <w:lvl w:ilvl="0" w:tplc="07405E8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2D20197"/>
    <w:multiLevelType w:val="hybridMultilevel"/>
    <w:tmpl w:val="294E1F50"/>
    <w:name w:val="WW8Num1922"/>
    <w:lvl w:ilvl="0" w:tplc="0415000F">
      <w:start w:val="1"/>
      <w:numFmt w:val="decimal"/>
      <w:lvlText w:val="%1."/>
      <w:lvlJc w:val="left"/>
      <w:pPr>
        <w:ind w:left="1080" w:hanging="360"/>
      </w:pPr>
      <w:rPr>
        <w:rFonts w:ascii="Times New Roman" w:hAnsi="Times New Roman" w:cs="Times New Roman"/>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58" w15:restartNumberingAfterBreak="0">
    <w:nsid w:val="53465A44"/>
    <w:multiLevelType w:val="hybridMultilevel"/>
    <w:tmpl w:val="71F67A7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53D31C64"/>
    <w:multiLevelType w:val="singleLevel"/>
    <w:tmpl w:val="00000016"/>
    <w:name w:val="WW8Num192"/>
    <w:lvl w:ilvl="0">
      <w:start w:val="1"/>
      <w:numFmt w:val="decimal"/>
      <w:lvlText w:val="%1)"/>
      <w:lvlJc w:val="left"/>
      <w:pPr>
        <w:ind w:left="1070" w:hanging="360"/>
      </w:pPr>
      <w:rPr>
        <w:rFonts w:ascii="Times New Roman" w:hAnsi="Times New Roman" w:cs="Times New Roman"/>
        <w:b w:val="0"/>
        <w:bCs w:val="0"/>
        <w:sz w:val="24"/>
        <w:szCs w:val="24"/>
      </w:rPr>
    </w:lvl>
  </w:abstractNum>
  <w:abstractNum w:abstractNumId="60" w15:restartNumberingAfterBreak="0">
    <w:nsid w:val="5F85324B"/>
    <w:multiLevelType w:val="hybridMultilevel"/>
    <w:tmpl w:val="8A9E62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14435E2"/>
    <w:multiLevelType w:val="hybridMultilevel"/>
    <w:tmpl w:val="AB209A40"/>
    <w:lvl w:ilvl="0" w:tplc="BBB82FC2">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62" w15:restartNumberingAfterBreak="0">
    <w:nsid w:val="699123BC"/>
    <w:multiLevelType w:val="hybridMultilevel"/>
    <w:tmpl w:val="45BCB77C"/>
    <w:name w:val="WW8Num192"/>
    <w:lvl w:ilvl="0" w:tplc="A2C864DC">
      <w:start w:val="1"/>
      <w:numFmt w:val="decimal"/>
      <w:lvlText w:val="%1."/>
      <w:lvlJc w:val="left"/>
      <w:pPr>
        <w:ind w:left="360" w:hanging="360"/>
      </w:pPr>
      <w:rPr>
        <w:rFonts w:ascii="Times New Roman" w:hAnsi="Times New Roman" w:cs="Times New Roman"/>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36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9"/>
  </w:num>
  <w:num w:numId="9">
    <w:abstractNumId w:val="10"/>
  </w:num>
  <w:num w:numId="10">
    <w:abstractNumId w:val="12"/>
  </w:num>
  <w:num w:numId="11">
    <w:abstractNumId w:val="13"/>
  </w:num>
  <w:num w:numId="12">
    <w:abstractNumId w:val="15"/>
  </w:num>
  <w:num w:numId="13">
    <w:abstractNumId w:val="18"/>
  </w:num>
  <w:num w:numId="14">
    <w:abstractNumId w:val="19"/>
  </w:num>
  <w:num w:numId="15">
    <w:abstractNumId w:val="20"/>
  </w:num>
  <w:num w:numId="16">
    <w:abstractNumId w:val="21"/>
  </w:num>
  <w:num w:numId="17">
    <w:abstractNumId w:val="22"/>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3"/>
  </w:num>
  <w:num w:numId="27">
    <w:abstractNumId w:val="60"/>
  </w:num>
  <w:num w:numId="28">
    <w:abstractNumId w:val="53"/>
  </w:num>
  <w:num w:numId="29">
    <w:abstractNumId w:val="52"/>
  </w:num>
  <w:num w:numId="30">
    <w:abstractNumId w:val="44"/>
  </w:num>
  <w:num w:numId="3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6"/>
  </w:num>
  <w:num w:numId="35">
    <w:abstractNumId w:val="51"/>
  </w:num>
  <w:num w:numId="36">
    <w:abstractNumId w:val="58"/>
  </w:num>
  <w:num w:numId="37">
    <w:abstractNumId w:val="5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oNotTrackMoves/>
  <w:defaultTabStop w:val="709"/>
  <w:hyphenationZone w:val="425"/>
  <w:doNotHyphenateCaps/>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951BB"/>
    <w:rsid w:val="00014A1D"/>
    <w:rsid w:val="00015943"/>
    <w:rsid w:val="000F72F6"/>
    <w:rsid w:val="00115565"/>
    <w:rsid w:val="0014788E"/>
    <w:rsid w:val="001562E6"/>
    <w:rsid w:val="001613FE"/>
    <w:rsid w:val="001E1ED1"/>
    <w:rsid w:val="00200974"/>
    <w:rsid w:val="00216C6C"/>
    <w:rsid w:val="00231E99"/>
    <w:rsid w:val="002355BB"/>
    <w:rsid w:val="00236DD2"/>
    <w:rsid w:val="002A5E7F"/>
    <w:rsid w:val="002C60D2"/>
    <w:rsid w:val="002D667D"/>
    <w:rsid w:val="002D7FAC"/>
    <w:rsid w:val="002F3C2B"/>
    <w:rsid w:val="0030353B"/>
    <w:rsid w:val="003127F1"/>
    <w:rsid w:val="00340E7F"/>
    <w:rsid w:val="003A0406"/>
    <w:rsid w:val="004100DF"/>
    <w:rsid w:val="004223F7"/>
    <w:rsid w:val="0043143B"/>
    <w:rsid w:val="00467981"/>
    <w:rsid w:val="004B5C4F"/>
    <w:rsid w:val="004B6A92"/>
    <w:rsid w:val="004D18B4"/>
    <w:rsid w:val="004D7674"/>
    <w:rsid w:val="004F4F13"/>
    <w:rsid w:val="0051739B"/>
    <w:rsid w:val="0052252B"/>
    <w:rsid w:val="00524FC5"/>
    <w:rsid w:val="00532E5A"/>
    <w:rsid w:val="00546974"/>
    <w:rsid w:val="00593DD7"/>
    <w:rsid w:val="00596329"/>
    <w:rsid w:val="00607ABF"/>
    <w:rsid w:val="0067487F"/>
    <w:rsid w:val="006B6F13"/>
    <w:rsid w:val="006E3216"/>
    <w:rsid w:val="006E3554"/>
    <w:rsid w:val="006E64F5"/>
    <w:rsid w:val="006E6E05"/>
    <w:rsid w:val="00744015"/>
    <w:rsid w:val="00874F2B"/>
    <w:rsid w:val="00875D4F"/>
    <w:rsid w:val="008826A2"/>
    <w:rsid w:val="008951BB"/>
    <w:rsid w:val="008A1EF4"/>
    <w:rsid w:val="00917DFB"/>
    <w:rsid w:val="00984938"/>
    <w:rsid w:val="00995DFC"/>
    <w:rsid w:val="009B1E04"/>
    <w:rsid w:val="009C0D21"/>
    <w:rsid w:val="009D58B0"/>
    <w:rsid w:val="00A23516"/>
    <w:rsid w:val="00A90EC2"/>
    <w:rsid w:val="00AF6C57"/>
    <w:rsid w:val="00B12838"/>
    <w:rsid w:val="00B41E68"/>
    <w:rsid w:val="00B45B7F"/>
    <w:rsid w:val="00BA2E9E"/>
    <w:rsid w:val="00BD6C55"/>
    <w:rsid w:val="00C11C15"/>
    <w:rsid w:val="00C32FF9"/>
    <w:rsid w:val="00C70F50"/>
    <w:rsid w:val="00CA4F49"/>
    <w:rsid w:val="00CE0E32"/>
    <w:rsid w:val="00CF4EB2"/>
    <w:rsid w:val="00E15E5F"/>
    <w:rsid w:val="00E601BA"/>
    <w:rsid w:val="00E629D5"/>
    <w:rsid w:val="00EA341B"/>
    <w:rsid w:val="00F74915"/>
    <w:rsid w:val="00FD4C20"/>
    <w:rsid w:val="00FF633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191A183B"/>
  <w15:docId w15:val="{B785FEFF-E6AA-43B1-9359-92FFADC6F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2FF9"/>
    <w:pPr>
      <w:spacing w:after="160" w:line="259" w:lineRule="auto"/>
    </w:pPr>
    <w:rPr>
      <w:rFonts w:cs="Calibri"/>
      <w:sz w:val="22"/>
      <w:szCs w:val="22"/>
      <w:lang w:val="ru-RU" w:eastAsia="en-US"/>
    </w:rPr>
  </w:style>
  <w:style w:type="paragraph" w:styleId="Nagwek1">
    <w:name w:val="heading 1"/>
    <w:basedOn w:val="Normalny"/>
    <w:next w:val="Normalny"/>
    <w:link w:val="Nagwek1Znak"/>
    <w:uiPriority w:val="99"/>
    <w:qFormat/>
    <w:rsid w:val="00C32FF9"/>
    <w:pPr>
      <w:keepNext/>
      <w:numPr>
        <w:numId w:val="1"/>
      </w:numPr>
      <w:suppressAutoHyphens/>
      <w:spacing w:line="240" w:lineRule="auto"/>
      <w:outlineLvl w:val="0"/>
    </w:pPr>
    <w:rPr>
      <w:rFonts w:ascii="Open Sans" w:hAnsi="Open Sans" w:cs="Times New Roman"/>
      <w:b/>
      <w:bCs/>
      <w:sz w:val="28"/>
      <w:szCs w:val="28"/>
      <w:lang w:eastAsia="zh-CN"/>
    </w:rPr>
  </w:style>
  <w:style w:type="paragraph" w:styleId="Nagwek2">
    <w:name w:val="heading 2"/>
    <w:basedOn w:val="Normalny"/>
    <w:next w:val="Normalny"/>
    <w:link w:val="Nagwek2Znak"/>
    <w:autoRedefine/>
    <w:uiPriority w:val="99"/>
    <w:qFormat/>
    <w:rsid w:val="00C32FF9"/>
    <w:pPr>
      <w:keepNext/>
      <w:numPr>
        <w:ilvl w:val="1"/>
        <w:numId w:val="1"/>
      </w:numPr>
      <w:tabs>
        <w:tab w:val="clear" w:pos="0"/>
        <w:tab w:val="num" w:pos="1276"/>
        <w:tab w:val="left" w:leader="dot" w:pos="2127"/>
        <w:tab w:val="left" w:leader="dot" w:pos="4536"/>
        <w:tab w:val="left" w:leader="dot" w:pos="6946"/>
      </w:tabs>
      <w:suppressAutoHyphens/>
      <w:spacing w:line="276" w:lineRule="auto"/>
      <w:ind w:left="1276" w:hanging="1276"/>
      <w:jc w:val="center"/>
      <w:outlineLvl w:val="1"/>
    </w:pPr>
    <w:rPr>
      <w:rFonts w:ascii="Open Sans" w:hAnsi="Open Sans" w:cs="Times New Roman"/>
      <w:b/>
      <w:bCs/>
      <w:sz w:val="28"/>
      <w:szCs w:val="28"/>
      <w:lang w:eastAsia="zh-CN"/>
    </w:rPr>
  </w:style>
  <w:style w:type="paragraph" w:styleId="Nagwek3">
    <w:name w:val="heading 3"/>
    <w:basedOn w:val="Normalny"/>
    <w:next w:val="Normalny"/>
    <w:link w:val="Nagwek3Znak"/>
    <w:uiPriority w:val="99"/>
    <w:qFormat/>
    <w:rsid w:val="00C32FF9"/>
    <w:pPr>
      <w:keepNext/>
      <w:numPr>
        <w:ilvl w:val="2"/>
        <w:numId w:val="1"/>
      </w:numPr>
      <w:suppressAutoHyphens/>
      <w:spacing w:after="0" w:line="240" w:lineRule="auto"/>
      <w:outlineLvl w:val="2"/>
    </w:pPr>
    <w:rPr>
      <w:rFonts w:cs="Times New Roman"/>
      <w:b/>
      <w:bCs/>
      <w:sz w:val="28"/>
      <w:szCs w:val="28"/>
      <w:lang w:eastAsia="zh-CN"/>
    </w:rPr>
  </w:style>
  <w:style w:type="paragraph" w:styleId="Nagwek4">
    <w:name w:val="heading 4"/>
    <w:basedOn w:val="Normalny"/>
    <w:next w:val="Normalny"/>
    <w:link w:val="Nagwek4Znak"/>
    <w:uiPriority w:val="99"/>
    <w:qFormat/>
    <w:rsid w:val="00C32FF9"/>
    <w:pPr>
      <w:keepNext/>
      <w:numPr>
        <w:ilvl w:val="3"/>
        <w:numId w:val="1"/>
      </w:numPr>
      <w:suppressAutoHyphens/>
      <w:spacing w:after="0" w:line="240" w:lineRule="auto"/>
      <w:outlineLvl w:val="3"/>
    </w:pPr>
    <w:rPr>
      <w:rFonts w:cs="Times New Roman"/>
      <w:b/>
      <w:bCs/>
      <w:sz w:val="24"/>
      <w:szCs w:val="24"/>
      <w:lang w:eastAsia="zh-CN"/>
    </w:rPr>
  </w:style>
  <w:style w:type="paragraph" w:styleId="Nagwek5">
    <w:name w:val="heading 5"/>
    <w:basedOn w:val="Normalny"/>
    <w:next w:val="Normalny"/>
    <w:link w:val="Nagwek5Znak"/>
    <w:uiPriority w:val="99"/>
    <w:qFormat/>
    <w:rsid w:val="00C32FF9"/>
    <w:pPr>
      <w:keepNext/>
      <w:numPr>
        <w:ilvl w:val="4"/>
        <w:numId w:val="1"/>
      </w:numPr>
      <w:suppressAutoHyphens/>
      <w:spacing w:after="0" w:line="240" w:lineRule="auto"/>
      <w:outlineLvl w:val="4"/>
    </w:pPr>
    <w:rPr>
      <w:rFonts w:cs="Times New Roman"/>
      <w:sz w:val="28"/>
      <w:szCs w:val="28"/>
      <w:lang w:eastAsia="zh-CN"/>
    </w:rPr>
  </w:style>
  <w:style w:type="paragraph" w:styleId="Nagwek6">
    <w:name w:val="heading 6"/>
    <w:basedOn w:val="Normalny"/>
    <w:next w:val="Normalny"/>
    <w:link w:val="Nagwek6Znak"/>
    <w:uiPriority w:val="99"/>
    <w:qFormat/>
    <w:rsid w:val="00C32FF9"/>
    <w:pPr>
      <w:keepNext/>
      <w:numPr>
        <w:ilvl w:val="5"/>
        <w:numId w:val="1"/>
      </w:numPr>
      <w:suppressAutoHyphens/>
      <w:spacing w:after="0" w:line="240" w:lineRule="auto"/>
      <w:outlineLvl w:val="5"/>
    </w:pPr>
    <w:rPr>
      <w:rFonts w:ascii="Arial" w:hAnsi="Arial" w:cs="Times New Roman"/>
      <w:b/>
      <w:bCs/>
      <w:sz w:val="20"/>
      <w:szCs w:val="20"/>
      <w:lang w:eastAsia="zh-CN"/>
    </w:rPr>
  </w:style>
  <w:style w:type="paragraph" w:styleId="Nagwek7">
    <w:name w:val="heading 7"/>
    <w:basedOn w:val="Normalny"/>
    <w:next w:val="Normalny"/>
    <w:link w:val="Nagwek7Znak"/>
    <w:uiPriority w:val="99"/>
    <w:qFormat/>
    <w:rsid w:val="00C32FF9"/>
    <w:pPr>
      <w:keepNext/>
      <w:numPr>
        <w:ilvl w:val="6"/>
        <w:numId w:val="1"/>
      </w:numPr>
      <w:suppressAutoHyphens/>
      <w:spacing w:after="0" w:line="240" w:lineRule="auto"/>
      <w:jc w:val="both"/>
      <w:outlineLvl w:val="6"/>
    </w:pPr>
    <w:rPr>
      <w:rFonts w:cs="Times New Roman"/>
      <w:b/>
      <w:bCs/>
      <w:sz w:val="24"/>
      <w:szCs w:val="24"/>
      <w:u w:val="single"/>
      <w:lang w:eastAsia="zh-CN"/>
    </w:rPr>
  </w:style>
  <w:style w:type="paragraph" w:styleId="Nagwek8">
    <w:name w:val="heading 8"/>
    <w:basedOn w:val="Normalny"/>
    <w:next w:val="Normalny"/>
    <w:link w:val="Nagwek8Znak"/>
    <w:uiPriority w:val="99"/>
    <w:qFormat/>
    <w:rsid w:val="00C32FF9"/>
    <w:pPr>
      <w:keepNext/>
      <w:numPr>
        <w:ilvl w:val="7"/>
        <w:numId w:val="1"/>
      </w:numPr>
      <w:suppressAutoHyphens/>
      <w:spacing w:after="0" w:line="240" w:lineRule="auto"/>
      <w:jc w:val="both"/>
      <w:outlineLvl w:val="7"/>
    </w:pPr>
    <w:rPr>
      <w:rFonts w:cs="Times New Roman"/>
      <w:b/>
      <w:bCs/>
      <w:sz w:val="24"/>
      <w:szCs w:val="24"/>
      <w:lang w:eastAsia="zh-CN"/>
    </w:rPr>
  </w:style>
  <w:style w:type="paragraph" w:styleId="Nagwek9">
    <w:name w:val="heading 9"/>
    <w:basedOn w:val="Normalny"/>
    <w:next w:val="Normalny"/>
    <w:link w:val="Nagwek9Znak"/>
    <w:uiPriority w:val="99"/>
    <w:qFormat/>
    <w:rsid w:val="00C32FF9"/>
    <w:pPr>
      <w:keepNext/>
      <w:numPr>
        <w:ilvl w:val="8"/>
        <w:numId w:val="1"/>
      </w:numPr>
      <w:suppressAutoHyphens/>
      <w:spacing w:after="0" w:line="240" w:lineRule="auto"/>
      <w:jc w:val="both"/>
      <w:outlineLvl w:val="8"/>
    </w:pPr>
    <w:rPr>
      <w:rFonts w:cs="Times New Roman"/>
      <w:b/>
      <w:bCs/>
      <w:sz w:val="36"/>
      <w:szCs w:val="3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C32FF9"/>
    <w:rPr>
      <w:rFonts w:ascii="Open Sans" w:hAnsi="Open Sans"/>
      <w:b/>
      <w:bCs/>
      <w:sz w:val="28"/>
      <w:szCs w:val="28"/>
      <w:lang w:val="ru-RU" w:eastAsia="zh-CN"/>
    </w:rPr>
  </w:style>
  <w:style w:type="character" w:customStyle="1" w:styleId="Nagwek2Znak">
    <w:name w:val="Nagłówek 2 Znak"/>
    <w:link w:val="Nagwek2"/>
    <w:uiPriority w:val="99"/>
    <w:rsid w:val="00C32FF9"/>
    <w:rPr>
      <w:rFonts w:ascii="Open Sans" w:hAnsi="Open Sans"/>
      <w:b/>
      <w:bCs/>
      <w:sz w:val="28"/>
      <w:szCs w:val="28"/>
      <w:lang w:val="ru-RU" w:eastAsia="zh-CN"/>
    </w:rPr>
  </w:style>
  <w:style w:type="character" w:customStyle="1" w:styleId="Nagwek3Znak">
    <w:name w:val="Nagłówek 3 Znak"/>
    <w:link w:val="Nagwek3"/>
    <w:uiPriority w:val="99"/>
    <w:rsid w:val="00C32FF9"/>
    <w:rPr>
      <w:b/>
      <w:bCs/>
      <w:sz w:val="28"/>
      <w:szCs w:val="28"/>
      <w:lang w:val="ru-RU" w:eastAsia="zh-CN"/>
    </w:rPr>
  </w:style>
  <w:style w:type="character" w:customStyle="1" w:styleId="Nagwek4Znak">
    <w:name w:val="Nagłówek 4 Znak"/>
    <w:link w:val="Nagwek4"/>
    <w:uiPriority w:val="99"/>
    <w:rsid w:val="00C32FF9"/>
    <w:rPr>
      <w:b/>
      <w:bCs/>
      <w:sz w:val="24"/>
      <w:szCs w:val="24"/>
      <w:lang w:val="ru-RU" w:eastAsia="zh-CN"/>
    </w:rPr>
  </w:style>
  <w:style w:type="character" w:customStyle="1" w:styleId="Nagwek5Znak">
    <w:name w:val="Nagłówek 5 Znak"/>
    <w:link w:val="Nagwek5"/>
    <w:uiPriority w:val="99"/>
    <w:rsid w:val="00C32FF9"/>
    <w:rPr>
      <w:sz w:val="28"/>
      <w:szCs w:val="28"/>
      <w:lang w:val="ru-RU" w:eastAsia="zh-CN"/>
    </w:rPr>
  </w:style>
  <w:style w:type="character" w:customStyle="1" w:styleId="Nagwek6Znak">
    <w:name w:val="Nagłówek 6 Znak"/>
    <w:link w:val="Nagwek6"/>
    <w:uiPriority w:val="99"/>
    <w:rsid w:val="00C32FF9"/>
    <w:rPr>
      <w:rFonts w:ascii="Arial" w:hAnsi="Arial"/>
      <w:b/>
      <w:bCs/>
      <w:lang w:val="ru-RU" w:eastAsia="zh-CN"/>
    </w:rPr>
  </w:style>
  <w:style w:type="character" w:customStyle="1" w:styleId="Nagwek7Znak">
    <w:name w:val="Nagłówek 7 Znak"/>
    <w:link w:val="Nagwek7"/>
    <w:uiPriority w:val="99"/>
    <w:rsid w:val="00C32FF9"/>
    <w:rPr>
      <w:b/>
      <w:bCs/>
      <w:sz w:val="24"/>
      <w:szCs w:val="24"/>
      <w:u w:val="single"/>
      <w:lang w:val="ru-RU" w:eastAsia="zh-CN"/>
    </w:rPr>
  </w:style>
  <w:style w:type="character" w:customStyle="1" w:styleId="Nagwek8Znak">
    <w:name w:val="Nagłówek 8 Znak"/>
    <w:link w:val="Nagwek8"/>
    <w:uiPriority w:val="99"/>
    <w:rsid w:val="00C32FF9"/>
    <w:rPr>
      <w:b/>
      <w:bCs/>
      <w:sz w:val="24"/>
      <w:szCs w:val="24"/>
      <w:lang w:val="ru-RU" w:eastAsia="zh-CN"/>
    </w:rPr>
  </w:style>
  <w:style w:type="character" w:customStyle="1" w:styleId="Nagwek9Znak">
    <w:name w:val="Nagłówek 9 Znak"/>
    <w:link w:val="Nagwek9"/>
    <w:uiPriority w:val="99"/>
    <w:rsid w:val="00C32FF9"/>
    <w:rPr>
      <w:b/>
      <w:bCs/>
      <w:sz w:val="36"/>
      <w:szCs w:val="36"/>
      <w:lang w:val="ru-RU" w:eastAsia="zh-CN"/>
    </w:rPr>
  </w:style>
  <w:style w:type="paragraph" w:styleId="Nagwek">
    <w:name w:val="header"/>
    <w:basedOn w:val="Normalny"/>
    <w:link w:val="NagwekZnak"/>
    <w:uiPriority w:val="99"/>
    <w:rsid w:val="00C32FF9"/>
    <w:pPr>
      <w:tabs>
        <w:tab w:val="center" w:pos="4677"/>
        <w:tab w:val="right" w:pos="9355"/>
      </w:tabs>
      <w:spacing w:after="0" w:line="240" w:lineRule="auto"/>
    </w:pPr>
    <w:rPr>
      <w:rFonts w:ascii="Times New Roman" w:hAnsi="Times New Roman" w:cs="Times New Roman"/>
      <w:sz w:val="20"/>
      <w:szCs w:val="20"/>
    </w:rPr>
  </w:style>
  <w:style w:type="character" w:customStyle="1" w:styleId="NagwekZnak">
    <w:name w:val="Nagłówek Znak"/>
    <w:link w:val="Nagwek"/>
    <w:uiPriority w:val="99"/>
    <w:rsid w:val="00C32FF9"/>
    <w:rPr>
      <w:rFonts w:ascii="Times New Roman" w:hAnsi="Times New Roman" w:cs="Times New Roman"/>
    </w:rPr>
  </w:style>
  <w:style w:type="paragraph" w:styleId="Stopka">
    <w:name w:val="footer"/>
    <w:basedOn w:val="Normalny"/>
    <w:link w:val="StopkaZnak"/>
    <w:rsid w:val="00C32FF9"/>
    <w:pPr>
      <w:tabs>
        <w:tab w:val="center" w:pos="4677"/>
        <w:tab w:val="right" w:pos="9355"/>
      </w:tabs>
      <w:spacing w:after="0" w:line="240" w:lineRule="auto"/>
    </w:pPr>
    <w:rPr>
      <w:rFonts w:ascii="Times New Roman" w:hAnsi="Times New Roman" w:cs="Times New Roman"/>
      <w:sz w:val="20"/>
      <w:szCs w:val="20"/>
    </w:rPr>
  </w:style>
  <w:style w:type="character" w:customStyle="1" w:styleId="StopkaZnak">
    <w:name w:val="Stopka Znak"/>
    <w:link w:val="Stopka"/>
    <w:uiPriority w:val="99"/>
    <w:rsid w:val="00C32FF9"/>
    <w:rPr>
      <w:rFonts w:ascii="Times New Roman" w:hAnsi="Times New Roman" w:cs="Times New Roman"/>
    </w:rPr>
  </w:style>
  <w:style w:type="paragraph" w:styleId="Tekstdymka">
    <w:name w:val="Balloon Text"/>
    <w:basedOn w:val="Normalny"/>
    <w:link w:val="TekstdymkaZnak"/>
    <w:uiPriority w:val="99"/>
    <w:rsid w:val="00C32FF9"/>
    <w:pPr>
      <w:spacing w:after="0" w:line="240" w:lineRule="auto"/>
    </w:pPr>
    <w:rPr>
      <w:rFonts w:ascii="Segoe UI" w:hAnsi="Segoe UI" w:cs="Times New Roman"/>
      <w:sz w:val="18"/>
      <w:szCs w:val="18"/>
    </w:rPr>
  </w:style>
  <w:style w:type="character" w:customStyle="1" w:styleId="TekstdymkaZnak">
    <w:name w:val="Tekst dymka Znak"/>
    <w:link w:val="Tekstdymka"/>
    <w:uiPriority w:val="99"/>
    <w:rsid w:val="00C32FF9"/>
    <w:rPr>
      <w:rFonts w:ascii="Segoe UI" w:hAnsi="Segoe UI" w:cs="Segoe UI"/>
      <w:sz w:val="18"/>
      <w:szCs w:val="18"/>
    </w:rPr>
  </w:style>
  <w:style w:type="character" w:styleId="Numerstrony">
    <w:name w:val="page number"/>
    <w:uiPriority w:val="99"/>
    <w:rsid w:val="00C32FF9"/>
    <w:rPr>
      <w:rFonts w:ascii="Times New Roman" w:hAnsi="Times New Roman" w:cs="Times New Roman"/>
    </w:rPr>
  </w:style>
  <w:style w:type="character" w:customStyle="1" w:styleId="WW8Num1z0">
    <w:name w:val="WW8Num1z0"/>
    <w:uiPriority w:val="99"/>
    <w:rsid w:val="00C32FF9"/>
  </w:style>
  <w:style w:type="character" w:customStyle="1" w:styleId="WW8Num1z1">
    <w:name w:val="WW8Num1z1"/>
    <w:uiPriority w:val="99"/>
    <w:rsid w:val="00C32FF9"/>
  </w:style>
  <w:style w:type="character" w:customStyle="1" w:styleId="WW8Num1z2">
    <w:name w:val="WW8Num1z2"/>
    <w:uiPriority w:val="99"/>
    <w:rsid w:val="00C32FF9"/>
  </w:style>
  <w:style w:type="character" w:customStyle="1" w:styleId="WW8Num1z3">
    <w:name w:val="WW8Num1z3"/>
    <w:uiPriority w:val="99"/>
    <w:rsid w:val="00C32FF9"/>
  </w:style>
  <w:style w:type="character" w:customStyle="1" w:styleId="WW8Num1z4">
    <w:name w:val="WW8Num1z4"/>
    <w:uiPriority w:val="99"/>
    <w:rsid w:val="00C32FF9"/>
  </w:style>
  <w:style w:type="character" w:customStyle="1" w:styleId="WW8Num1z5">
    <w:name w:val="WW8Num1z5"/>
    <w:uiPriority w:val="99"/>
    <w:rsid w:val="00C32FF9"/>
  </w:style>
  <w:style w:type="character" w:customStyle="1" w:styleId="WW8Num1z6">
    <w:name w:val="WW8Num1z6"/>
    <w:uiPriority w:val="99"/>
    <w:rsid w:val="00C32FF9"/>
  </w:style>
  <w:style w:type="character" w:customStyle="1" w:styleId="WW8Num1z7">
    <w:name w:val="WW8Num1z7"/>
    <w:uiPriority w:val="99"/>
    <w:rsid w:val="00C32FF9"/>
  </w:style>
  <w:style w:type="character" w:customStyle="1" w:styleId="WW8Num1z8">
    <w:name w:val="WW8Num1z8"/>
    <w:uiPriority w:val="99"/>
    <w:rsid w:val="00C32FF9"/>
  </w:style>
  <w:style w:type="character" w:customStyle="1" w:styleId="WW8Num2z0">
    <w:name w:val="WW8Num2z0"/>
    <w:uiPriority w:val="99"/>
    <w:rsid w:val="00C32FF9"/>
    <w:rPr>
      <w:rFonts w:ascii="Arial" w:hAnsi="Arial" w:cs="Arial"/>
      <w:sz w:val="24"/>
      <w:szCs w:val="24"/>
    </w:rPr>
  </w:style>
  <w:style w:type="character" w:customStyle="1" w:styleId="WW8Num3z0">
    <w:name w:val="WW8Num3z0"/>
    <w:uiPriority w:val="99"/>
    <w:rsid w:val="00C32FF9"/>
    <w:rPr>
      <w:rFonts w:ascii="Arial" w:hAnsi="Arial" w:cs="Arial"/>
      <w:sz w:val="24"/>
      <w:szCs w:val="24"/>
    </w:rPr>
  </w:style>
  <w:style w:type="character" w:customStyle="1" w:styleId="WW8Num4z0">
    <w:name w:val="WW8Num4z0"/>
    <w:uiPriority w:val="99"/>
    <w:rsid w:val="00C32FF9"/>
    <w:rPr>
      <w:rFonts w:ascii="Arial" w:hAnsi="Arial" w:cs="Arial"/>
      <w:b/>
      <w:bCs/>
      <w:sz w:val="24"/>
      <w:szCs w:val="24"/>
    </w:rPr>
  </w:style>
  <w:style w:type="character" w:customStyle="1" w:styleId="WW8Num4z1">
    <w:name w:val="WW8Num4z1"/>
    <w:uiPriority w:val="99"/>
    <w:rsid w:val="00C32FF9"/>
    <w:rPr>
      <w:rFonts w:ascii="Arial" w:hAnsi="Arial" w:cs="Arial"/>
      <w:b/>
      <w:bCs/>
      <w:color w:val="auto"/>
      <w:sz w:val="24"/>
      <w:szCs w:val="24"/>
    </w:rPr>
  </w:style>
  <w:style w:type="character" w:customStyle="1" w:styleId="WW8Num4z2">
    <w:name w:val="WW8Num4z2"/>
    <w:uiPriority w:val="99"/>
    <w:rsid w:val="00C32FF9"/>
    <w:rPr>
      <w:b/>
      <w:bCs/>
    </w:rPr>
  </w:style>
  <w:style w:type="character" w:customStyle="1" w:styleId="WW8Num4z3">
    <w:name w:val="WW8Num4z3"/>
    <w:uiPriority w:val="99"/>
    <w:rsid w:val="00C32FF9"/>
  </w:style>
  <w:style w:type="character" w:customStyle="1" w:styleId="WW8Num5z0">
    <w:name w:val="WW8Num5z0"/>
    <w:uiPriority w:val="99"/>
    <w:rsid w:val="00C32FF9"/>
    <w:rPr>
      <w:rFonts w:ascii="Arial" w:hAnsi="Arial" w:cs="Arial"/>
      <w:color w:val="000000"/>
      <w:sz w:val="24"/>
      <w:szCs w:val="24"/>
    </w:rPr>
  </w:style>
  <w:style w:type="character" w:customStyle="1" w:styleId="WW8Num6z0">
    <w:name w:val="WW8Num6z0"/>
    <w:uiPriority w:val="99"/>
    <w:rsid w:val="00C32FF9"/>
    <w:rPr>
      <w:sz w:val="24"/>
      <w:szCs w:val="24"/>
    </w:rPr>
  </w:style>
  <w:style w:type="character" w:customStyle="1" w:styleId="WW8Num7z0">
    <w:name w:val="WW8Num7z0"/>
    <w:uiPriority w:val="99"/>
    <w:rsid w:val="00C32FF9"/>
  </w:style>
  <w:style w:type="character" w:customStyle="1" w:styleId="WW8Num8z0">
    <w:name w:val="WW8Num8z0"/>
    <w:uiPriority w:val="99"/>
    <w:rsid w:val="00C32FF9"/>
    <w:rPr>
      <w:rFonts w:ascii="Arial" w:hAnsi="Arial" w:cs="Arial"/>
      <w:sz w:val="24"/>
      <w:szCs w:val="24"/>
    </w:rPr>
  </w:style>
  <w:style w:type="character" w:customStyle="1" w:styleId="WW8Num9z0">
    <w:name w:val="WW8Num9z0"/>
    <w:uiPriority w:val="99"/>
    <w:rsid w:val="00C32FF9"/>
    <w:rPr>
      <w:rFonts w:ascii="Symbol" w:hAnsi="Symbol" w:cs="Symbol"/>
      <w:sz w:val="24"/>
      <w:szCs w:val="24"/>
    </w:rPr>
  </w:style>
  <w:style w:type="character" w:customStyle="1" w:styleId="WW8Num10z0">
    <w:name w:val="WW8Num10z0"/>
    <w:uiPriority w:val="99"/>
    <w:rsid w:val="00C32FF9"/>
    <w:rPr>
      <w:rFonts w:ascii="Arial" w:hAnsi="Arial" w:cs="Arial"/>
      <w:b/>
      <w:bCs/>
      <w:sz w:val="24"/>
      <w:szCs w:val="24"/>
    </w:rPr>
  </w:style>
  <w:style w:type="character" w:customStyle="1" w:styleId="WW8Num10z1">
    <w:name w:val="WW8Num10z1"/>
    <w:uiPriority w:val="99"/>
    <w:rsid w:val="00C32FF9"/>
    <w:rPr>
      <w:rFonts w:ascii="Arial" w:hAnsi="Arial" w:cs="Arial"/>
      <w:b/>
      <w:bCs/>
      <w:sz w:val="24"/>
      <w:szCs w:val="24"/>
    </w:rPr>
  </w:style>
  <w:style w:type="character" w:customStyle="1" w:styleId="WW8Num10z3">
    <w:name w:val="WW8Num10z3"/>
    <w:uiPriority w:val="99"/>
    <w:rsid w:val="00C32FF9"/>
  </w:style>
  <w:style w:type="character" w:customStyle="1" w:styleId="WW8Num11z0">
    <w:name w:val="WW8Num11z0"/>
    <w:uiPriority w:val="99"/>
    <w:rsid w:val="00C32FF9"/>
    <w:rPr>
      <w:rFonts w:ascii="Arial" w:hAnsi="Arial" w:cs="Arial"/>
      <w:sz w:val="24"/>
      <w:szCs w:val="24"/>
    </w:rPr>
  </w:style>
  <w:style w:type="character" w:customStyle="1" w:styleId="WW8Num12z0">
    <w:name w:val="WW8Num12z0"/>
    <w:uiPriority w:val="99"/>
    <w:rsid w:val="00C32FF9"/>
    <w:rPr>
      <w:rFonts w:ascii="Arial" w:hAnsi="Arial" w:cs="Arial"/>
      <w:sz w:val="24"/>
      <w:szCs w:val="24"/>
    </w:rPr>
  </w:style>
  <w:style w:type="character" w:customStyle="1" w:styleId="WW8Num13z0">
    <w:name w:val="WW8Num13z0"/>
    <w:uiPriority w:val="99"/>
    <w:rsid w:val="00C32FF9"/>
  </w:style>
  <w:style w:type="character" w:customStyle="1" w:styleId="WW8Num14z0">
    <w:name w:val="WW8Num14z0"/>
    <w:uiPriority w:val="99"/>
    <w:rsid w:val="00C32FF9"/>
  </w:style>
  <w:style w:type="character" w:customStyle="1" w:styleId="WW8Num15z0">
    <w:name w:val="WW8Num15z0"/>
    <w:uiPriority w:val="99"/>
    <w:rsid w:val="00C32FF9"/>
    <w:rPr>
      <w:rFonts w:ascii="Arial" w:hAnsi="Arial" w:cs="Arial"/>
      <w:sz w:val="24"/>
      <w:szCs w:val="24"/>
    </w:rPr>
  </w:style>
  <w:style w:type="character" w:customStyle="1" w:styleId="WW8Num16z0">
    <w:name w:val="WW8Num16z0"/>
    <w:uiPriority w:val="99"/>
    <w:rsid w:val="00C32FF9"/>
    <w:rPr>
      <w:rFonts w:ascii="Arial" w:hAnsi="Arial" w:cs="Arial"/>
      <w:sz w:val="24"/>
      <w:szCs w:val="24"/>
    </w:rPr>
  </w:style>
  <w:style w:type="character" w:customStyle="1" w:styleId="WW8Num17z0">
    <w:name w:val="WW8Num17z0"/>
    <w:uiPriority w:val="99"/>
    <w:rsid w:val="00C32FF9"/>
    <w:rPr>
      <w:rFonts w:ascii="Times New Roman" w:hAnsi="Times New Roman" w:cs="Times New Roman"/>
      <w:color w:val="auto"/>
      <w:sz w:val="24"/>
      <w:szCs w:val="24"/>
    </w:rPr>
  </w:style>
  <w:style w:type="character" w:customStyle="1" w:styleId="WW8Num18z0">
    <w:name w:val="WW8Num18z0"/>
    <w:uiPriority w:val="99"/>
    <w:rsid w:val="00C32FF9"/>
    <w:rPr>
      <w:rFonts w:ascii="Arial" w:hAnsi="Arial" w:cs="Arial"/>
      <w:sz w:val="24"/>
      <w:szCs w:val="24"/>
    </w:rPr>
  </w:style>
  <w:style w:type="character" w:customStyle="1" w:styleId="WW8Num19z0">
    <w:name w:val="WW8Num19z0"/>
    <w:uiPriority w:val="99"/>
    <w:rsid w:val="00C32FF9"/>
    <w:rPr>
      <w:b/>
      <w:bCs/>
    </w:rPr>
  </w:style>
  <w:style w:type="character" w:customStyle="1" w:styleId="WW8Num19z1">
    <w:name w:val="WW8Num19z1"/>
    <w:uiPriority w:val="99"/>
    <w:rsid w:val="00C32FF9"/>
    <w:rPr>
      <w:rFonts w:ascii="Helv" w:hAnsi="Helv" w:cs="Helv"/>
      <w:b/>
      <w:bCs/>
      <w:color w:val="000000"/>
      <w:sz w:val="24"/>
      <w:szCs w:val="24"/>
    </w:rPr>
  </w:style>
  <w:style w:type="character" w:customStyle="1" w:styleId="WW8Num20z0">
    <w:name w:val="WW8Num20z0"/>
    <w:uiPriority w:val="99"/>
    <w:rsid w:val="00C32FF9"/>
    <w:rPr>
      <w:rFonts w:ascii="Arial" w:hAnsi="Arial" w:cs="Arial"/>
      <w:b/>
      <w:bCs/>
      <w:sz w:val="24"/>
      <w:szCs w:val="24"/>
    </w:rPr>
  </w:style>
  <w:style w:type="character" w:customStyle="1" w:styleId="WW8Num21z0">
    <w:name w:val="WW8Num21z0"/>
    <w:uiPriority w:val="99"/>
    <w:rsid w:val="00C32FF9"/>
    <w:rPr>
      <w:rFonts w:ascii="Arial" w:hAnsi="Arial" w:cs="Arial"/>
      <w:sz w:val="24"/>
      <w:szCs w:val="24"/>
    </w:rPr>
  </w:style>
  <w:style w:type="character" w:customStyle="1" w:styleId="WW8Num22z0">
    <w:name w:val="WW8Num22z0"/>
    <w:uiPriority w:val="99"/>
    <w:rsid w:val="00C32FF9"/>
    <w:rPr>
      <w:rFonts w:ascii="Arial" w:hAnsi="Arial" w:cs="Arial"/>
      <w:sz w:val="24"/>
      <w:szCs w:val="24"/>
    </w:rPr>
  </w:style>
  <w:style w:type="character" w:customStyle="1" w:styleId="WW8Num23z0">
    <w:name w:val="WW8Num23z0"/>
    <w:uiPriority w:val="99"/>
    <w:rsid w:val="00C32FF9"/>
    <w:rPr>
      <w:rFonts w:ascii="Symbol" w:hAnsi="Symbol" w:cs="Symbol"/>
      <w:sz w:val="24"/>
      <w:szCs w:val="24"/>
    </w:rPr>
  </w:style>
  <w:style w:type="character" w:customStyle="1" w:styleId="WW8Num23z1">
    <w:name w:val="WW8Num23z1"/>
    <w:uiPriority w:val="99"/>
    <w:rsid w:val="00C32FF9"/>
    <w:rPr>
      <w:rFonts w:ascii="Courier New" w:hAnsi="Courier New" w:cs="Courier New"/>
      <w:sz w:val="20"/>
      <w:szCs w:val="20"/>
    </w:rPr>
  </w:style>
  <w:style w:type="character" w:customStyle="1" w:styleId="WW8Num23z2">
    <w:name w:val="WW8Num23z2"/>
    <w:uiPriority w:val="99"/>
    <w:rsid w:val="00C32FF9"/>
    <w:rPr>
      <w:rFonts w:ascii="Wingdings" w:hAnsi="Wingdings" w:cs="Wingdings"/>
      <w:sz w:val="20"/>
      <w:szCs w:val="20"/>
    </w:rPr>
  </w:style>
  <w:style w:type="character" w:customStyle="1" w:styleId="WW8Num24z0">
    <w:name w:val="WW8Num24z0"/>
    <w:uiPriority w:val="99"/>
    <w:rsid w:val="00C32FF9"/>
  </w:style>
  <w:style w:type="character" w:customStyle="1" w:styleId="WW8Num25z0">
    <w:name w:val="WW8Num25z0"/>
    <w:uiPriority w:val="99"/>
    <w:rsid w:val="00C32FF9"/>
    <w:rPr>
      <w:rFonts w:ascii="Symbol" w:hAnsi="Symbol" w:cs="Symbol"/>
      <w:sz w:val="24"/>
      <w:szCs w:val="24"/>
    </w:rPr>
  </w:style>
  <w:style w:type="character" w:customStyle="1" w:styleId="WW8Num26z0">
    <w:name w:val="WW8Num26z0"/>
    <w:uiPriority w:val="99"/>
    <w:rsid w:val="00C32FF9"/>
  </w:style>
  <w:style w:type="character" w:customStyle="1" w:styleId="WW8Num26z1">
    <w:name w:val="WW8Num26z1"/>
    <w:uiPriority w:val="99"/>
    <w:rsid w:val="00C32FF9"/>
    <w:rPr>
      <w:rFonts w:ascii="Arial" w:hAnsi="Arial" w:cs="Arial"/>
      <w:b/>
      <w:bCs/>
      <w:sz w:val="24"/>
      <w:szCs w:val="24"/>
    </w:rPr>
  </w:style>
  <w:style w:type="character" w:customStyle="1" w:styleId="WW8Num26z2">
    <w:name w:val="WW8Num26z2"/>
    <w:uiPriority w:val="99"/>
    <w:rsid w:val="00C32FF9"/>
  </w:style>
  <w:style w:type="character" w:customStyle="1" w:styleId="WW8Num27z0">
    <w:name w:val="WW8Num27z0"/>
    <w:uiPriority w:val="99"/>
    <w:rsid w:val="00C32FF9"/>
    <w:rPr>
      <w:rFonts w:ascii="Times New Roman" w:hAnsi="Times New Roman" w:cs="Times New Roman"/>
      <w:color w:val="auto"/>
    </w:rPr>
  </w:style>
  <w:style w:type="character" w:customStyle="1" w:styleId="WW8Num28z0">
    <w:name w:val="WW8Num28z0"/>
    <w:uiPriority w:val="99"/>
    <w:rsid w:val="00C32FF9"/>
    <w:rPr>
      <w:color w:val="auto"/>
    </w:rPr>
  </w:style>
  <w:style w:type="character" w:customStyle="1" w:styleId="WW8Num29z0">
    <w:name w:val="WW8Num29z0"/>
    <w:uiPriority w:val="99"/>
    <w:rsid w:val="00C32FF9"/>
    <w:rPr>
      <w:rFonts w:ascii="Arial" w:hAnsi="Arial" w:cs="Arial"/>
      <w:sz w:val="24"/>
      <w:szCs w:val="24"/>
    </w:rPr>
  </w:style>
  <w:style w:type="character" w:customStyle="1" w:styleId="WW8Num30z0">
    <w:name w:val="WW8Num30z0"/>
    <w:uiPriority w:val="99"/>
    <w:rsid w:val="00C32FF9"/>
    <w:rPr>
      <w:rFonts w:ascii="Arial" w:hAnsi="Arial" w:cs="Arial"/>
      <w:b/>
      <w:bCs/>
      <w:sz w:val="24"/>
      <w:szCs w:val="24"/>
    </w:rPr>
  </w:style>
  <w:style w:type="character" w:customStyle="1" w:styleId="WW8Num30z1">
    <w:name w:val="WW8Num30z1"/>
    <w:uiPriority w:val="99"/>
    <w:rsid w:val="00C32FF9"/>
    <w:rPr>
      <w:rFonts w:ascii="Arial" w:hAnsi="Arial" w:cs="Arial"/>
      <w:b/>
      <w:bCs/>
      <w:sz w:val="24"/>
      <w:szCs w:val="24"/>
    </w:rPr>
  </w:style>
  <w:style w:type="character" w:customStyle="1" w:styleId="WW8Num30z2">
    <w:name w:val="WW8Num30z2"/>
    <w:uiPriority w:val="99"/>
    <w:rsid w:val="00C32FF9"/>
  </w:style>
  <w:style w:type="character" w:customStyle="1" w:styleId="WW8Num31z0">
    <w:name w:val="WW8Num31z0"/>
    <w:uiPriority w:val="99"/>
    <w:rsid w:val="00C32FF9"/>
  </w:style>
  <w:style w:type="character" w:customStyle="1" w:styleId="WW8Num32z0">
    <w:name w:val="WW8Num32z0"/>
    <w:uiPriority w:val="99"/>
    <w:rsid w:val="00C32FF9"/>
    <w:rPr>
      <w:rFonts w:ascii="Times New Roman" w:hAnsi="Times New Roman" w:cs="Times New Roman"/>
    </w:rPr>
  </w:style>
  <w:style w:type="character" w:customStyle="1" w:styleId="WW8Num32z1">
    <w:name w:val="WW8Num32z1"/>
    <w:uiPriority w:val="99"/>
    <w:rsid w:val="00C32FF9"/>
    <w:rPr>
      <w:rFonts w:ascii="Arial" w:hAnsi="Arial" w:cs="Arial"/>
      <w:sz w:val="24"/>
      <w:szCs w:val="24"/>
    </w:rPr>
  </w:style>
  <w:style w:type="character" w:customStyle="1" w:styleId="WW8Num32z2">
    <w:name w:val="WW8Num32z2"/>
    <w:uiPriority w:val="99"/>
    <w:rsid w:val="00C32FF9"/>
  </w:style>
  <w:style w:type="character" w:customStyle="1" w:styleId="WW8Num33z0">
    <w:name w:val="WW8Num33z0"/>
    <w:uiPriority w:val="99"/>
    <w:rsid w:val="00C32FF9"/>
    <w:rPr>
      <w:rFonts w:ascii="Symbol" w:hAnsi="Symbol" w:cs="Symbol"/>
      <w:sz w:val="24"/>
      <w:szCs w:val="24"/>
      <w:lang w:val="en-GB"/>
    </w:rPr>
  </w:style>
  <w:style w:type="character" w:customStyle="1" w:styleId="WW8Num33z1">
    <w:name w:val="WW8Num33z1"/>
    <w:uiPriority w:val="99"/>
    <w:rsid w:val="00C32FF9"/>
    <w:rPr>
      <w:rFonts w:ascii="Courier New" w:hAnsi="Courier New" w:cs="Courier New"/>
      <w:sz w:val="20"/>
      <w:szCs w:val="20"/>
    </w:rPr>
  </w:style>
  <w:style w:type="character" w:customStyle="1" w:styleId="WW8Num33z2">
    <w:name w:val="WW8Num33z2"/>
    <w:uiPriority w:val="99"/>
    <w:rsid w:val="00C32FF9"/>
    <w:rPr>
      <w:rFonts w:ascii="Wingdings" w:hAnsi="Wingdings" w:cs="Wingdings"/>
      <w:sz w:val="20"/>
      <w:szCs w:val="20"/>
    </w:rPr>
  </w:style>
  <w:style w:type="character" w:customStyle="1" w:styleId="WW8Num34z0">
    <w:name w:val="WW8Num34z0"/>
    <w:uiPriority w:val="99"/>
    <w:rsid w:val="00C32FF9"/>
    <w:rPr>
      <w:rFonts w:ascii="Arial" w:hAnsi="Arial" w:cs="Arial"/>
      <w:sz w:val="24"/>
      <w:szCs w:val="24"/>
    </w:rPr>
  </w:style>
  <w:style w:type="character" w:customStyle="1" w:styleId="WW8Num35z0">
    <w:name w:val="WW8Num35z0"/>
    <w:uiPriority w:val="99"/>
    <w:rsid w:val="00C32FF9"/>
    <w:rPr>
      <w:rFonts w:ascii="Arial" w:hAnsi="Arial" w:cs="Arial"/>
      <w:sz w:val="24"/>
      <w:szCs w:val="24"/>
    </w:rPr>
  </w:style>
  <w:style w:type="character" w:customStyle="1" w:styleId="WW8Num36z0">
    <w:name w:val="WW8Num36z0"/>
    <w:uiPriority w:val="99"/>
    <w:rsid w:val="00C32FF9"/>
    <w:rPr>
      <w:rFonts w:ascii="Arial" w:hAnsi="Arial" w:cs="Arial"/>
      <w:b/>
      <w:bCs/>
      <w:sz w:val="24"/>
      <w:szCs w:val="24"/>
    </w:rPr>
  </w:style>
  <w:style w:type="character" w:customStyle="1" w:styleId="WW8Num36z1">
    <w:name w:val="WW8Num36z1"/>
    <w:uiPriority w:val="99"/>
    <w:rsid w:val="00C32FF9"/>
    <w:rPr>
      <w:b/>
      <w:bCs/>
    </w:rPr>
  </w:style>
  <w:style w:type="character" w:customStyle="1" w:styleId="WW8Num37z0">
    <w:name w:val="WW8Num37z0"/>
    <w:uiPriority w:val="99"/>
    <w:rsid w:val="00C32FF9"/>
  </w:style>
  <w:style w:type="character" w:customStyle="1" w:styleId="WW8Num38z0">
    <w:name w:val="WW8Num38z0"/>
    <w:uiPriority w:val="99"/>
    <w:rsid w:val="00C32FF9"/>
  </w:style>
  <w:style w:type="character" w:customStyle="1" w:styleId="WW8Num39z0">
    <w:name w:val="WW8Num39z0"/>
    <w:uiPriority w:val="99"/>
    <w:rsid w:val="00C32FF9"/>
    <w:rPr>
      <w:rFonts w:ascii="Arial" w:hAnsi="Arial" w:cs="Arial"/>
      <w:b/>
      <w:bCs/>
      <w:spacing w:val="-3"/>
      <w:sz w:val="24"/>
      <w:szCs w:val="24"/>
      <w:lang w:val="pl-PL"/>
    </w:rPr>
  </w:style>
  <w:style w:type="character" w:customStyle="1" w:styleId="WW8Num39z1">
    <w:name w:val="WW8Num39z1"/>
    <w:uiPriority w:val="99"/>
    <w:rsid w:val="00C32FF9"/>
    <w:rPr>
      <w:rFonts w:ascii="Open Sans" w:hAnsi="Open Sans" w:cs="Open Sans"/>
      <w:b/>
      <w:bCs/>
      <w:color w:val="auto"/>
      <w:spacing w:val="-3"/>
      <w:sz w:val="24"/>
      <w:szCs w:val="24"/>
      <w:lang w:eastAsia="en-US"/>
    </w:rPr>
  </w:style>
  <w:style w:type="character" w:customStyle="1" w:styleId="WW8Num39z2">
    <w:name w:val="WW8Num39z2"/>
    <w:uiPriority w:val="99"/>
    <w:rsid w:val="00C32FF9"/>
    <w:rPr>
      <w:rFonts w:ascii="Arial" w:hAnsi="Arial" w:cs="Arial"/>
      <w:b/>
      <w:bCs/>
      <w:spacing w:val="-3"/>
      <w:sz w:val="24"/>
      <w:szCs w:val="24"/>
      <w:lang w:eastAsia="en-US"/>
    </w:rPr>
  </w:style>
  <w:style w:type="character" w:customStyle="1" w:styleId="WW8Num39z3">
    <w:name w:val="WW8Num39z3"/>
    <w:uiPriority w:val="99"/>
    <w:rsid w:val="00C32FF9"/>
    <w:rPr>
      <w:b/>
      <w:bCs/>
    </w:rPr>
  </w:style>
  <w:style w:type="character" w:customStyle="1" w:styleId="WW8Num40z0">
    <w:name w:val="WW8Num40z0"/>
    <w:uiPriority w:val="99"/>
    <w:rsid w:val="00C32FF9"/>
    <w:rPr>
      <w:rFonts w:ascii="Symbol" w:hAnsi="Symbol" w:cs="Symbol"/>
      <w:sz w:val="24"/>
      <w:szCs w:val="24"/>
      <w:vertAlign w:val="superscript"/>
    </w:rPr>
  </w:style>
  <w:style w:type="character" w:customStyle="1" w:styleId="WW8Num41z0">
    <w:name w:val="WW8Num41z0"/>
    <w:uiPriority w:val="99"/>
    <w:rsid w:val="00C32FF9"/>
    <w:rPr>
      <w:rFonts w:ascii="Arial" w:hAnsi="Arial" w:cs="Arial"/>
      <w:sz w:val="24"/>
      <w:szCs w:val="24"/>
    </w:rPr>
  </w:style>
  <w:style w:type="character" w:customStyle="1" w:styleId="WW8Num42z0">
    <w:name w:val="WW8Num42z0"/>
    <w:uiPriority w:val="99"/>
    <w:rsid w:val="00C32FF9"/>
  </w:style>
  <w:style w:type="character" w:customStyle="1" w:styleId="WW8Num43z0">
    <w:name w:val="WW8Num43z0"/>
    <w:uiPriority w:val="99"/>
    <w:rsid w:val="00C32FF9"/>
  </w:style>
  <w:style w:type="character" w:customStyle="1" w:styleId="WW8Num44z0">
    <w:name w:val="WW8Num44z0"/>
    <w:uiPriority w:val="99"/>
    <w:rsid w:val="00C32FF9"/>
    <w:rPr>
      <w:rFonts w:ascii="Arial" w:hAnsi="Arial" w:cs="Arial"/>
      <w:sz w:val="24"/>
      <w:szCs w:val="24"/>
    </w:rPr>
  </w:style>
  <w:style w:type="character" w:customStyle="1" w:styleId="WW8Num45z0">
    <w:name w:val="WW8Num45z0"/>
    <w:uiPriority w:val="99"/>
    <w:rsid w:val="00C32FF9"/>
    <w:rPr>
      <w:rFonts w:ascii="Times New Roman" w:hAnsi="Times New Roman" w:cs="Times New Roman"/>
    </w:rPr>
  </w:style>
  <w:style w:type="character" w:customStyle="1" w:styleId="WW8Num45z1">
    <w:name w:val="WW8Num45z1"/>
    <w:uiPriority w:val="99"/>
    <w:rsid w:val="00C32FF9"/>
    <w:rPr>
      <w:rFonts w:ascii="Arial" w:hAnsi="Arial" w:cs="Arial"/>
      <w:sz w:val="24"/>
      <w:szCs w:val="24"/>
    </w:rPr>
  </w:style>
  <w:style w:type="character" w:customStyle="1" w:styleId="WW8Num45z2">
    <w:name w:val="WW8Num45z2"/>
    <w:uiPriority w:val="99"/>
    <w:rsid w:val="00C32FF9"/>
  </w:style>
  <w:style w:type="character" w:customStyle="1" w:styleId="WW8Num46z0">
    <w:name w:val="WW8Num46z0"/>
    <w:uiPriority w:val="99"/>
    <w:rsid w:val="00C32FF9"/>
    <w:rPr>
      <w:color w:val="auto"/>
      <w:sz w:val="24"/>
      <w:szCs w:val="24"/>
    </w:rPr>
  </w:style>
  <w:style w:type="character" w:customStyle="1" w:styleId="WW8Num47z0">
    <w:name w:val="WW8Num47z0"/>
    <w:uiPriority w:val="99"/>
    <w:rsid w:val="00C32FF9"/>
    <w:rPr>
      <w:rFonts w:ascii="Arial" w:hAnsi="Arial" w:cs="Arial"/>
      <w:sz w:val="24"/>
      <w:szCs w:val="24"/>
    </w:rPr>
  </w:style>
  <w:style w:type="character" w:customStyle="1" w:styleId="WW8Num48z0">
    <w:name w:val="WW8Num48z0"/>
    <w:uiPriority w:val="99"/>
    <w:rsid w:val="00C32FF9"/>
    <w:rPr>
      <w:rFonts w:ascii="Times New Roman" w:hAnsi="Times New Roman" w:cs="Times New Roman"/>
      <w:color w:val="FF0000"/>
      <w:sz w:val="22"/>
      <w:szCs w:val="22"/>
    </w:rPr>
  </w:style>
  <w:style w:type="character" w:customStyle="1" w:styleId="WW8Num48z1">
    <w:name w:val="WW8Num48z1"/>
    <w:uiPriority w:val="99"/>
    <w:rsid w:val="00C32FF9"/>
    <w:rPr>
      <w:rFonts w:ascii="Arial" w:hAnsi="Arial" w:cs="Arial"/>
      <w:sz w:val="24"/>
      <w:szCs w:val="24"/>
    </w:rPr>
  </w:style>
  <w:style w:type="character" w:customStyle="1" w:styleId="WW8Num48z2">
    <w:name w:val="WW8Num48z2"/>
    <w:uiPriority w:val="99"/>
    <w:rsid w:val="00C32FF9"/>
  </w:style>
  <w:style w:type="character" w:customStyle="1" w:styleId="WW8Num48z3">
    <w:name w:val="WW8Num48z3"/>
    <w:uiPriority w:val="99"/>
    <w:rsid w:val="00C32FF9"/>
  </w:style>
  <w:style w:type="character" w:customStyle="1" w:styleId="WW8Num48z4">
    <w:name w:val="WW8Num48z4"/>
    <w:uiPriority w:val="99"/>
    <w:rsid w:val="00C32FF9"/>
  </w:style>
  <w:style w:type="character" w:customStyle="1" w:styleId="WW8Num48z5">
    <w:name w:val="WW8Num48z5"/>
    <w:uiPriority w:val="99"/>
    <w:rsid w:val="00C32FF9"/>
  </w:style>
  <w:style w:type="character" w:customStyle="1" w:styleId="WW8Num48z6">
    <w:name w:val="WW8Num48z6"/>
    <w:uiPriority w:val="99"/>
    <w:rsid w:val="00C32FF9"/>
  </w:style>
  <w:style w:type="character" w:customStyle="1" w:styleId="WW8Num48z7">
    <w:name w:val="WW8Num48z7"/>
    <w:uiPriority w:val="99"/>
    <w:rsid w:val="00C32FF9"/>
  </w:style>
  <w:style w:type="character" w:customStyle="1" w:styleId="WW8Num48z8">
    <w:name w:val="WW8Num48z8"/>
    <w:uiPriority w:val="99"/>
    <w:rsid w:val="00C32FF9"/>
  </w:style>
  <w:style w:type="character" w:customStyle="1" w:styleId="WW8Num49z0">
    <w:name w:val="WW8Num49z0"/>
    <w:uiPriority w:val="99"/>
    <w:rsid w:val="00C32FF9"/>
    <w:rPr>
      <w:rFonts w:ascii="Times New Roman" w:hAnsi="Times New Roman" w:cs="Times New Roman"/>
    </w:rPr>
  </w:style>
  <w:style w:type="character" w:customStyle="1" w:styleId="WW8Num49z1">
    <w:name w:val="WW8Num49z1"/>
    <w:uiPriority w:val="99"/>
    <w:rsid w:val="00C32FF9"/>
    <w:rPr>
      <w:rFonts w:ascii="Arial" w:hAnsi="Arial" w:cs="Arial"/>
      <w:sz w:val="24"/>
      <w:szCs w:val="24"/>
    </w:rPr>
  </w:style>
  <w:style w:type="character" w:customStyle="1" w:styleId="WW8Num49z2">
    <w:name w:val="WW8Num49z2"/>
    <w:uiPriority w:val="99"/>
    <w:rsid w:val="00C32FF9"/>
  </w:style>
  <w:style w:type="character" w:customStyle="1" w:styleId="WW8Num50z0">
    <w:name w:val="WW8Num50z0"/>
    <w:uiPriority w:val="99"/>
    <w:rsid w:val="00C32FF9"/>
    <w:rPr>
      <w:rFonts w:ascii="Arial" w:hAnsi="Arial" w:cs="Arial"/>
      <w:sz w:val="24"/>
      <w:szCs w:val="24"/>
    </w:rPr>
  </w:style>
  <w:style w:type="character" w:customStyle="1" w:styleId="WW8Num51z0">
    <w:name w:val="WW8Num51z0"/>
    <w:uiPriority w:val="99"/>
    <w:rsid w:val="00C32FF9"/>
  </w:style>
  <w:style w:type="character" w:customStyle="1" w:styleId="WW8Num51z1">
    <w:name w:val="WW8Num51z1"/>
    <w:uiPriority w:val="99"/>
    <w:rsid w:val="00C32FF9"/>
    <w:rPr>
      <w:rFonts w:ascii="Arial" w:hAnsi="Arial" w:cs="Arial"/>
      <w:b/>
      <w:bCs/>
      <w:sz w:val="24"/>
      <w:szCs w:val="24"/>
    </w:rPr>
  </w:style>
  <w:style w:type="character" w:customStyle="1" w:styleId="WW8Num52z0">
    <w:name w:val="WW8Num52z0"/>
    <w:uiPriority w:val="99"/>
    <w:rsid w:val="00C32FF9"/>
    <w:rPr>
      <w:rFonts w:ascii="Arial" w:hAnsi="Arial" w:cs="Arial"/>
      <w:sz w:val="24"/>
      <w:szCs w:val="24"/>
    </w:rPr>
  </w:style>
  <w:style w:type="character" w:customStyle="1" w:styleId="WW8Num53z0">
    <w:name w:val="WW8Num53z0"/>
    <w:uiPriority w:val="99"/>
    <w:rsid w:val="00C32FF9"/>
    <w:rPr>
      <w:rFonts w:ascii="Arial" w:hAnsi="Arial" w:cs="Arial"/>
      <w:b/>
      <w:bCs/>
      <w:sz w:val="24"/>
      <w:szCs w:val="24"/>
    </w:rPr>
  </w:style>
  <w:style w:type="character" w:customStyle="1" w:styleId="WW8Num54z0">
    <w:name w:val="WW8Num54z0"/>
    <w:uiPriority w:val="99"/>
    <w:rsid w:val="00C32FF9"/>
    <w:rPr>
      <w:rFonts w:ascii="Arial" w:hAnsi="Arial" w:cs="Arial"/>
      <w:sz w:val="24"/>
      <w:szCs w:val="24"/>
    </w:rPr>
  </w:style>
  <w:style w:type="character" w:customStyle="1" w:styleId="WW8Num55z0">
    <w:name w:val="WW8Num55z0"/>
    <w:uiPriority w:val="99"/>
    <w:rsid w:val="00C32FF9"/>
    <w:rPr>
      <w:rFonts w:ascii="Arial" w:hAnsi="Arial" w:cs="Arial"/>
      <w:b/>
      <w:bCs/>
      <w:sz w:val="24"/>
      <w:szCs w:val="24"/>
    </w:rPr>
  </w:style>
  <w:style w:type="character" w:customStyle="1" w:styleId="WW8Num55z2">
    <w:name w:val="WW8Num55z2"/>
    <w:uiPriority w:val="99"/>
    <w:rsid w:val="00C32FF9"/>
  </w:style>
  <w:style w:type="character" w:customStyle="1" w:styleId="WW8Num56z0">
    <w:name w:val="WW8Num56z0"/>
    <w:uiPriority w:val="99"/>
    <w:rsid w:val="00C32FF9"/>
    <w:rPr>
      <w:rFonts w:ascii="Arial" w:hAnsi="Arial" w:cs="Arial"/>
      <w:sz w:val="24"/>
      <w:szCs w:val="24"/>
    </w:rPr>
  </w:style>
  <w:style w:type="character" w:customStyle="1" w:styleId="WW8Num57z0">
    <w:name w:val="WW8Num57z0"/>
    <w:uiPriority w:val="99"/>
    <w:rsid w:val="00C32FF9"/>
    <w:rPr>
      <w:rFonts w:ascii="Arial" w:hAnsi="Arial" w:cs="Arial"/>
      <w:sz w:val="24"/>
      <w:szCs w:val="24"/>
    </w:rPr>
  </w:style>
  <w:style w:type="character" w:customStyle="1" w:styleId="WW8Num58z0">
    <w:name w:val="WW8Num58z0"/>
    <w:uiPriority w:val="99"/>
    <w:rsid w:val="00C32FF9"/>
    <w:rPr>
      <w:rFonts w:ascii="Arial" w:hAnsi="Arial" w:cs="Arial"/>
      <w:sz w:val="24"/>
      <w:szCs w:val="24"/>
    </w:rPr>
  </w:style>
  <w:style w:type="character" w:customStyle="1" w:styleId="WW8Num59z0">
    <w:name w:val="WW8Num59z0"/>
    <w:uiPriority w:val="99"/>
    <w:rsid w:val="00C32FF9"/>
    <w:rPr>
      <w:rFonts w:ascii="Symbol" w:hAnsi="Symbol" w:cs="Symbol"/>
      <w:sz w:val="24"/>
      <w:szCs w:val="24"/>
    </w:rPr>
  </w:style>
  <w:style w:type="character" w:customStyle="1" w:styleId="WW8Num60z0">
    <w:name w:val="WW8Num60z0"/>
    <w:uiPriority w:val="99"/>
    <w:rsid w:val="00C32FF9"/>
    <w:rPr>
      <w:rFonts w:ascii="Arial" w:hAnsi="Arial" w:cs="Arial"/>
      <w:sz w:val="24"/>
      <w:szCs w:val="24"/>
    </w:rPr>
  </w:style>
  <w:style w:type="character" w:customStyle="1" w:styleId="WW8Num2z1">
    <w:name w:val="WW8Num2z1"/>
    <w:uiPriority w:val="99"/>
    <w:rsid w:val="00C32FF9"/>
  </w:style>
  <w:style w:type="character" w:customStyle="1" w:styleId="WW8Num2z2">
    <w:name w:val="WW8Num2z2"/>
    <w:uiPriority w:val="99"/>
    <w:rsid w:val="00C32FF9"/>
  </w:style>
  <w:style w:type="character" w:customStyle="1" w:styleId="WW8Num2z3">
    <w:name w:val="WW8Num2z3"/>
    <w:uiPriority w:val="99"/>
    <w:rsid w:val="00C32FF9"/>
  </w:style>
  <w:style w:type="character" w:customStyle="1" w:styleId="WW8Num2z4">
    <w:name w:val="WW8Num2z4"/>
    <w:uiPriority w:val="99"/>
    <w:rsid w:val="00C32FF9"/>
  </w:style>
  <w:style w:type="character" w:customStyle="1" w:styleId="WW8Num2z5">
    <w:name w:val="WW8Num2z5"/>
    <w:uiPriority w:val="99"/>
    <w:rsid w:val="00C32FF9"/>
  </w:style>
  <w:style w:type="character" w:customStyle="1" w:styleId="WW8Num2z6">
    <w:name w:val="WW8Num2z6"/>
    <w:uiPriority w:val="99"/>
    <w:rsid w:val="00C32FF9"/>
  </w:style>
  <w:style w:type="character" w:customStyle="1" w:styleId="WW8Num2z7">
    <w:name w:val="WW8Num2z7"/>
    <w:uiPriority w:val="99"/>
    <w:rsid w:val="00C32FF9"/>
  </w:style>
  <w:style w:type="character" w:customStyle="1" w:styleId="WW8Num2z8">
    <w:name w:val="WW8Num2z8"/>
    <w:uiPriority w:val="99"/>
    <w:rsid w:val="00C32FF9"/>
  </w:style>
  <w:style w:type="character" w:customStyle="1" w:styleId="WW8Num7z1">
    <w:name w:val="WW8Num7z1"/>
    <w:uiPriority w:val="99"/>
    <w:rsid w:val="00C32FF9"/>
    <w:rPr>
      <w:rFonts w:ascii="Times New Roman" w:hAnsi="Times New Roman" w:cs="Times New Roman"/>
    </w:rPr>
  </w:style>
  <w:style w:type="character" w:customStyle="1" w:styleId="WW8Num7z2">
    <w:name w:val="WW8Num7z2"/>
    <w:uiPriority w:val="99"/>
    <w:rsid w:val="00C32FF9"/>
  </w:style>
  <w:style w:type="character" w:customStyle="1" w:styleId="WW8Num7z3">
    <w:name w:val="WW8Num7z3"/>
    <w:uiPriority w:val="99"/>
    <w:rsid w:val="00C32FF9"/>
  </w:style>
  <w:style w:type="character" w:customStyle="1" w:styleId="WW8Num7z4">
    <w:name w:val="WW8Num7z4"/>
    <w:uiPriority w:val="99"/>
    <w:rsid w:val="00C32FF9"/>
  </w:style>
  <w:style w:type="character" w:customStyle="1" w:styleId="WW8Num7z5">
    <w:name w:val="WW8Num7z5"/>
    <w:uiPriority w:val="99"/>
    <w:rsid w:val="00C32FF9"/>
  </w:style>
  <w:style w:type="character" w:customStyle="1" w:styleId="WW8Num7z6">
    <w:name w:val="WW8Num7z6"/>
    <w:uiPriority w:val="99"/>
    <w:rsid w:val="00C32FF9"/>
  </w:style>
  <w:style w:type="character" w:customStyle="1" w:styleId="WW8Num7z7">
    <w:name w:val="WW8Num7z7"/>
    <w:uiPriority w:val="99"/>
    <w:rsid w:val="00C32FF9"/>
  </w:style>
  <w:style w:type="character" w:customStyle="1" w:styleId="WW8Num7z8">
    <w:name w:val="WW8Num7z8"/>
    <w:uiPriority w:val="99"/>
    <w:rsid w:val="00C32FF9"/>
  </w:style>
  <w:style w:type="character" w:customStyle="1" w:styleId="WW8Num8z1">
    <w:name w:val="WW8Num8z1"/>
    <w:uiPriority w:val="99"/>
    <w:rsid w:val="00C32FF9"/>
  </w:style>
  <w:style w:type="character" w:customStyle="1" w:styleId="WW8Num8z2">
    <w:name w:val="WW8Num8z2"/>
    <w:uiPriority w:val="99"/>
    <w:rsid w:val="00C32FF9"/>
  </w:style>
  <w:style w:type="character" w:customStyle="1" w:styleId="WW8Num8z3">
    <w:name w:val="WW8Num8z3"/>
    <w:uiPriority w:val="99"/>
    <w:rsid w:val="00C32FF9"/>
  </w:style>
  <w:style w:type="character" w:customStyle="1" w:styleId="WW8Num8z4">
    <w:name w:val="WW8Num8z4"/>
    <w:uiPriority w:val="99"/>
    <w:rsid w:val="00C32FF9"/>
  </w:style>
  <w:style w:type="character" w:customStyle="1" w:styleId="WW8Num8z5">
    <w:name w:val="WW8Num8z5"/>
    <w:uiPriority w:val="99"/>
    <w:rsid w:val="00C32FF9"/>
  </w:style>
  <w:style w:type="character" w:customStyle="1" w:styleId="WW8Num8z6">
    <w:name w:val="WW8Num8z6"/>
    <w:uiPriority w:val="99"/>
    <w:rsid w:val="00C32FF9"/>
  </w:style>
  <w:style w:type="character" w:customStyle="1" w:styleId="WW8Num8z7">
    <w:name w:val="WW8Num8z7"/>
    <w:uiPriority w:val="99"/>
    <w:rsid w:val="00C32FF9"/>
  </w:style>
  <w:style w:type="character" w:customStyle="1" w:styleId="WW8Num8z8">
    <w:name w:val="WW8Num8z8"/>
    <w:uiPriority w:val="99"/>
    <w:rsid w:val="00C32FF9"/>
  </w:style>
  <w:style w:type="character" w:customStyle="1" w:styleId="WW8Num9z1">
    <w:name w:val="WW8Num9z1"/>
    <w:uiPriority w:val="99"/>
    <w:rsid w:val="00C32FF9"/>
  </w:style>
  <w:style w:type="character" w:customStyle="1" w:styleId="WW8Num9z2">
    <w:name w:val="WW8Num9z2"/>
    <w:uiPriority w:val="99"/>
    <w:rsid w:val="00C32FF9"/>
  </w:style>
  <w:style w:type="character" w:customStyle="1" w:styleId="WW8Num9z3">
    <w:name w:val="WW8Num9z3"/>
    <w:uiPriority w:val="99"/>
    <w:rsid w:val="00C32FF9"/>
  </w:style>
  <w:style w:type="character" w:customStyle="1" w:styleId="WW8Num9z4">
    <w:name w:val="WW8Num9z4"/>
    <w:uiPriority w:val="99"/>
    <w:rsid w:val="00C32FF9"/>
  </w:style>
  <w:style w:type="character" w:customStyle="1" w:styleId="WW8Num9z5">
    <w:name w:val="WW8Num9z5"/>
    <w:uiPriority w:val="99"/>
    <w:rsid w:val="00C32FF9"/>
  </w:style>
  <w:style w:type="character" w:customStyle="1" w:styleId="WW8Num9z6">
    <w:name w:val="WW8Num9z6"/>
    <w:uiPriority w:val="99"/>
    <w:rsid w:val="00C32FF9"/>
  </w:style>
  <w:style w:type="character" w:customStyle="1" w:styleId="WW8Num9z7">
    <w:name w:val="WW8Num9z7"/>
    <w:uiPriority w:val="99"/>
    <w:rsid w:val="00C32FF9"/>
  </w:style>
  <w:style w:type="character" w:customStyle="1" w:styleId="WW8Num9z8">
    <w:name w:val="WW8Num9z8"/>
    <w:uiPriority w:val="99"/>
    <w:rsid w:val="00C32FF9"/>
  </w:style>
  <w:style w:type="character" w:customStyle="1" w:styleId="WW8Num10z2">
    <w:name w:val="WW8Num10z2"/>
    <w:uiPriority w:val="99"/>
    <w:rsid w:val="00C32FF9"/>
    <w:rPr>
      <w:b/>
      <w:bCs/>
    </w:rPr>
  </w:style>
  <w:style w:type="character" w:customStyle="1" w:styleId="WW8Num11z1">
    <w:name w:val="WW8Num11z1"/>
    <w:uiPriority w:val="99"/>
    <w:rsid w:val="00C32FF9"/>
  </w:style>
  <w:style w:type="character" w:customStyle="1" w:styleId="WW8Num11z2">
    <w:name w:val="WW8Num11z2"/>
    <w:uiPriority w:val="99"/>
    <w:rsid w:val="00C32FF9"/>
  </w:style>
  <w:style w:type="character" w:customStyle="1" w:styleId="WW8Num11z3">
    <w:name w:val="WW8Num11z3"/>
    <w:uiPriority w:val="99"/>
    <w:rsid w:val="00C32FF9"/>
  </w:style>
  <w:style w:type="character" w:customStyle="1" w:styleId="WW8Num11z4">
    <w:name w:val="WW8Num11z4"/>
    <w:uiPriority w:val="99"/>
    <w:rsid w:val="00C32FF9"/>
  </w:style>
  <w:style w:type="character" w:customStyle="1" w:styleId="WW8Num11z5">
    <w:name w:val="WW8Num11z5"/>
    <w:uiPriority w:val="99"/>
    <w:rsid w:val="00C32FF9"/>
  </w:style>
  <w:style w:type="character" w:customStyle="1" w:styleId="WW8Num11z6">
    <w:name w:val="WW8Num11z6"/>
    <w:uiPriority w:val="99"/>
    <w:rsid w:val="00C32FF9"/>
  </w:style>
  <w:style w:type="character" w:customStyle="1" w:styleId="WW8Num11z7">
    <w:name w:val="WW8Num11z7"/>
    <w:uiPriority w:val="99"/>
    <w:rsid w:val="00C32FF9"/>
  </w:style>
  <w:style w:type="character" w:customStyle="1" w:styleId="WW8Num11z8">
    <w:name w:val="WW8Num11z8"/>
    <w:uiPriority w:val="99"/>
    <w:rsid w:val="00C32FF9"/>
  </w:style>
  <w:style w:type="character" w:customStyle="1" w:styleId="WW8Num12z1">
    <w:name w:val="WW8Num12z1"/>
    <w:uiPriority w:val="99"/>
    <w:rsid w:val="00C32FF9"/>
  </w:style>
  <w:style w:type="character" w:customStyle="1" w:styleId="WW8Num12z2">
    <w:name w:val="WW8Num12z2"/>
    <w:uiPriority w:val="99"/>
    <w:rsid w:val="00C32FF9"/>
  </w:style>
  <w:style w:type="character" w:customStyle="1" w:styleId="WW8Num12z3">
    <w:name w:val="WW8Num12z3"/>
    <w:uiPriority w:val="99"/>
    <w:rsid w:val="00C32FF9"/>
  </w:style>
  <w:style w:type="character" w:customStyle="1" w:styleId="WW8Num12z4">
    <w:name w:val="WW8Num12z4"/>
    <w:uiPriority w:val="99"/>
    <w:rsid w:val="00C32FF9"/>
  </w:style>
  <w:style w:type="character" w:customStyle="1" w:styleId="WW8Num12z5">
    <w:name w:val="WW8Num12z5"/>
    <w:uiPriority w:val="99"/>
    <w:rsid w:val="00C32FF9"/>
  </w:style>
  <w:style w:type="character" w:customStyle="1" w:styleId="WW8Num12z6">
    <w:name w:val="WW8Num12z6"/>
    <w:uiPriority w:val="99"/>
    <w:rsid w:val="00C32FF9"/>
  </w:style>
  <w:style w:type="character" w:customStyle="1" w:styleId="WW8Num12z7">
    <w:name w:val="WW8Num12z7"/>
    <w:uiPriority w:val="99"/>
    <w:rsid w:val="00C32FF9"/>
  </w:style>
  <w:style w:type="character" w:customStyle="1" w:styleId="WW8Num12z8">
    <w:name w:val="WW8Num12z8"/>
    <w:uiPriority w:val="99"/>
    <w:rsid w:val="00C32FF9"/>
  </w:style>
  <w:style w:type="character" w:customStyle="1" w:styleId="WW8Num13z1">
    <w:name w:val="WW8Num13z1"/>
    <w:uiPriority w:val="99"/>
    <w:rsid w:val="00C32FF9"/>
  </w:style>
  <w:style w:type="character" w:customStyle="1" w:styleId="WW8Num13z2">
    <w:name w:val="WW8Num13z2"/>
    <w:uiPriority w:val="99"/>
    <w:rsid w:val="00C32FF9"/>
  </w:style>
  <w:style w:type="character" w:customStyle="1" w:styleId="WW8Num13z3">
    <w:name w:val="WW8Num13z3"/>
    <w:uiPriority w:val="99"/>
    <w:rsid w:val="00C32FF9"/>
  </w:style>
  <w:style w:type="character" w:customStyle="1" w:styleId="WW8Num13z4">
    <w:name w:val="WW8Num13z4"/>
    <w:uiPriority w:val="99"/>
    <w:rsid w:val="00C32FF9"/>
  </w:style>
  <w:style w:type="character" w:customStyle="1" w:styleId="WW8Num13z5">
    <w:name w:val="WW8Num13z5"/>
    <w:uiPriority w:val="99"/>
    <w:rsid w:val="00C32FF9"/>
  </w:style>
  <w:style w:type="character" w:customStyle="1" w:styleId="WW8Num13z6">
    <w:name w:val="WW8Num13z6"/>
    <w:uiPriority w:val="99"/>
    <w:rsid w:val="00C32FF9"/>
  </w:style>
  <w:style w:type="character" w:customStyle="1" w:styleId="WW8Num13z7">
    <w:name w:val="WW8Num13z7"/>
    <w:uiPriority w:val="99"/>
    <w:rsid w:val="00C32FF9"/>
  </w:style>
  <w:style w:type="character" w:customStyle="1" w:styleId="WW8Num13z8">
    <w:name w:val="WW8Num13z8"/>
    <w:uiPriority w:val="99"/>
    <w:rsid w:val="00C32FF9"/>
  </w:style>
  <w:style w:type="character" w:customStyle="1" w:styleId="WW8Num14z1">
    <w:name w:val="WW8Num14z1"/>
    <w:uiPriority w:val="99"/>
    <w:rsid w:val="00C32FF9"/>
  </w:style>
  <w:style w:type="character" w:customStyle="1" w:styleId="WW8Num14z2">
    <w:name w:val="WW8Num14z2"/>
    <w:uiPriority w:val="99"/>
    <w:rsid w:val="00C32FF9"/>
  </w:style>
  <w:style w:type="character" w:customStyle="1" w:styleId="WW8Num14z3">
    <w:name w:val="WW8Num14z3"/>
    <w:uiPriority w:val="99"/>
    <w:rsid w:val="00C32FF9"/>
  </w:style>
  <w:style w:type="character" w:customStyle="1" w:styleId="WW8Num14z4">
    <w:name w:val="WW8Num14z4"/>
    <w:uiPriority w:val="99"/>
    <w:rsid w:val="00C32FF9"/>
  </w:style>
  <w:style w:type="character" w:customStyle="1" w:styleId="WW8Num14z5">
    <w:name w:val="WW8Num14z5"/>
    <w:uiPriority w:val="99"/>
    <w:rsid w:val="00C32FF9"/>
  </w:style>
  <w:style w:type="character" w:customStyle="1" w:styleId="WW8Num14z6">
    <w:name w:val="WW8Num14z6"/>
    <w:uiPriority w:val="99"/>
    <w:rsid w:val="00C32FF9"/>
  </w:style>
  <w:style w:type="character" w:customStyle="1" w:styleId="WW8Num14z7">
    <w:name w:val="WW8Num14z7"/>
    <w:uiPriority w:val="99"/>
    <w:rsid w:val="00C32FF9"/>
  </w:style>
  <w:style w:type="character" w:customStyle="1" w:styleId="WW8Num14z8">
    <w:name w:val="WW8Num14z8"/>
    <w:uiPriority w:val="99"/>
    <w:rsid w:val="00C32FF9"/>
  </w:style>
  <w:style w:type="character" w:customStyle="1" w:styleId="WW8Num15z1">
    <w:name w:val="WW8Num15z1"/>
    <w:uiPriority w:val="99"/>
    <w:rsid w:val="00C32FF9"/>
  </w:style>
  <w:style w:type="character" w:customStyle="1" w:styleId="WW8Num15z2">
    <w:name w:val="WW8Num15z2"/>
    <w:uiPriority w:val="99"/>
    <w:rsid w:val="00C32FF9"/>
  </w:style>
  <w:style w:type="character" w:customStyle="1" w:styleId="WW8Num15z3">
    <w:name w:val="WW8Num15z3"/>
    <w:uiPriority w:val="99"/>
    <w:rsid w:val="00C32FF9"/>
  </w:style>
  <w:style w:type="character" w:customStyle="1" w:styleId="WW8Num15z4">
    <w:name w:val="WW8Num15z4"/>
    <w:uiPriority w:val="99"/>
    <w:rsid w:val="00C32FF9"/>
  </w:style>
  <w:style w:type="character" w:customStyle="1" w:styleId="WW8Num15z5">
    <w:name w:val="WW8Num15z5"/>
    <w:uiPriority w:val="99"/>
    <w:rsid w:val="00C32FF9"/>
  </w:style>
  <w:style w:type="character" w:customStyle="1" w:styleId="WW8Num15z6">
    <w:name w:val="WW8Num15z6"/>
    <w:uiPriority w:val="99"/>
    <w:rsid w:val="00C32FF9"/>
  </w:style>
  <w:style w:type="character" w:customStyle="1" w:styleId="WW8Num15z7">
    <w:name w:val="WW8Num15z7"/>
    <w:uiPriority w:val="99"/>
    <w:rsid w:val="00C32FF9"/>
  </w:style>
  <w:style w:type="character" w:customStyle="1" w:styleId="WW8Num15z8">
    <w:name w:val="WW8Num15z8"/>
    <w:uiPriority w:val="99"/>
    <w:rsid w:val="00C32FF9"/>
  </w:style>
  <w:style w:type="character" w:customStyle="1" w:styleId="WW8Num16z1">
    <w:name w:val="WW8Num16z1"/>
    <w:uiPriority w:val="99"/>
    <w:rsid w:val="00C32FF9"/>
  </w:style>
  <w:style w:type="character" w:customStyle="1" w:styleId="WW8Num16z2">
    <w:name w:val="WW8Num16z2"/>
    <w:uiPriority w:val="99"/>
    <w:rsid w:val="00C32FF9"/>
  </w:style>
  <w:style w:type="character" w:customStyle="1" w:styleId="WW8Num16z3">
    <w:name w:val="WW8Num16z3"/>
    <w:uiPriority w:val="99"/>
    <w:rsid w:val="00C32FF9"/>
  </w:style>
  <w:style w:type="character" w:customStyle="1" w:styleId="WW8Num16z4">
    <w:name w:val="WW8Num16z4"/>
    <w:uiPriority w:val="99"/>
    <w:rsid w:val="00C32FF9"/>
  </w:style>
  <w:style w:type="character" w:customStyle="1" w:styleId="WW8Num16z5">
    <w:name w:val="WW8Num16z5"/>
    <w:uiPriority w:val="99"/>
    <w:rsid w:val="00C32FF9"/>
  </w:style>
  <w:style w:type="character" w:customStyle="1" w:styleId="WW8Num16z6">
    <w:name w:val="WW8Num16z6"/>
    <w:uiPriority w:val="99"/>
    <w:rsid w:val="00C32FF9"/>
  </w:style>
  <w:style w:type="character" w:customStyle="1" w:styleId="WW8Num16z7">
    <w:name w:val="WW8Num16z7"/>
    <w:uiPriority w:val="99"/>
    <w:rsid w:val="00C32FF9"/>
  </w:style>
  <w:style w:type="character" w:customStyle="1" w:styleId="WW8Num16z8">
    <w:name w:val="WW8Num16z8"/>
    <w:uiPriority w:val="99"/>
    <w:rsid w:val="00C32FF9"/>
  </w:style>
  <w:style w:type="character" w:customStyle="1" w:styleId="WW8Num17z1">
    <w:name w:val="WW8Num17z1"/>
    <w:uiPriority w:val="99"/>
    <w:rsid w:val="00C32FF9"/>
    <w:rPr>
      <w:rFonts w:ascii="Courier New" w:hAnsi="Courier New" w:cs="Courier New"/>
    </w:rPr>
  </w:style>
  <w:style w:type="character" w:customStyle="1" w:styleId="WW8Num17z2">
    <w:name w:val="WW8Num17z2"/>
    <w:uiPriority w:val="99"/>
    <w:rsid w:val="00C32FF9"/>
    <w:rPr>
      <w:rFonts w:ascii="Wingdings" w:hAnsi="Wingdings" w:cs="Wingdings"/>
    </w:rPr>
  </w:style>
  <w:style w:type="character" w:customStyle="1" w:styleId="WW8Num18z1">
    <w:name w:val="WW8Num18z1"/>
    <w:uiPriority w:val="99"/>
    <w:rsid w:val="00C32FF9"/>
    <w:rPr>
      <w:rFonts w:ascii="Arial" w:hAnsi="Arial" w:cs="Arial"/>
      <w:b/>
      <w:bCs/>
      <w:sz w:val="24"/>
      <w:szCs w:val="24"/>
    </w:rPr>
  </w:style>
  <w:style w:type="character" w:customStyle="1" w:styleId="WW8Num18z3">
    <w:name w:val="WW8Num18z3"/>
    <w:uiPriority w:val="99"/>
    <w:rsid w:val="00C32FF9"/>
  </w:style>
  <w:style w:type="character" w:customStyle="1" w:styleId="WW8Num19z2">
    <w:name w:val="WW8Num19z2"/>
    <w:uiPriority w:val="99"/>
    <w:rsid w:val="00C32FF9"/>
  </w:style>
  <w:style w:type="character" w:customStyle="1" w:styleId="WW8Num19z3">
    <w:name w:val="WW8Num19z3"/>
    <w:uiPriority w:val="99"/>
    <w:rsid w:val="00C32FF9"/>
  </w:style>
  <w:style w:type="character" w:customStyle="1" w:styleId="WW8Num19z4">
    <w:name w:val="WW8Num19z4"/>
    <w:uiPriority w:val="99"/>
    <w:rsid w:val="00C32FF9"/>
  </w:style>
  <w:style w:type="character" w:customStyle="1" w:styleId="WW8Num19z5">
    <w:name w:val="WW8Num19z5"/>
    <w:uiPriority w:val="99"/>
    <w:rsid w:val="00C32FF9"/>
  </w:style>
  <w:style w:type="character" w:customStyle="1" w:styleId="WW8Num19z6">
    <w:name w:val="WW8Num19z6"/>
    <w:uiPriority w:val="99"/>
    <w:rsid w:val="00C32FF9"/>
  </w:style>
  <w:style w:type="character" w:customStyle="1" w:styleId="WW8Num19z7">
    <w:name w:val="WW8Num19z7"/>
    <w:uiPriority w:val="99"/>
    <w:rsid w:val="00C32FF9"/>
  </w:style>
  <w:style w:type="character" w:customStyle="1" w:styleId="WW8Num19z8">
    <w:name w:val="WW8Num19z8"/>
    <w:uiPriority w:val="99"/>
    <w:rsid w:val="00C32FF9"/>
  </w:style>
  <w:style w:type="character" w:customStyle="1" w:styleId="WW8Num20z1">
    <w:name w:val="WW8Num20z1"/>
    <w:uiPriority w:val="99"/>
    <w:rsid w:val="00C32FF9"/>
  </w:style>
  <w:style w:type="character" w:customStyle="1" w:styleId="WW8Num20z2">
    <w:name w:val="WW8Num20z2"/>
    <w:uiPriority w:val="99"/>
    <w:rsid w:val="00C32FF9"/>
  </w:style>
  <w:style w:type="character" w:customStyle="1" w:styleId="WW8Num20z3">
    <w:name w:val="WW8Num20z3"/>
    <w:uiPriority w:val="99"/>
    <w:rsid w:val="00C32FF9"/>
  </w:style>
  <w:style w:type="character" w:customStyle="1" w:styleId="WW8Num20z4">
    <w:name w:val="WW8Num20z4"/>
    <w:uiPriority w:val="99"/>
    <w:rsid w:val="00C32FF9"/>
  </w:style>
  <w:style w:type="character" w:customStyle="1" w:styleId="WW8Num20z5">
    <w:name w:val="WW8Num20z5"/>
    <w:uiPriority w:val="99"/>
    <w:rsid w:val="00C32FF9"/>
  </w:style>
  <w:style w:type="character" w:customStyle="1" w:styleId="WW8Num20z6">
    <w:name w:val="WW8Num20z6"/>
    <w:uiPriority w:val="99"/>
    <w:rsid w:val="00C32FF9"/>
  </w:style>
  <w:style w:type="character" w:customStyle="1" w:styleId="WW8Num20z7">
    <w:name w:val="WW8Num20z7"/>
    <w:uiPriority w:val="99"/>
    <w:rsid w:val="00C32FF9"/>
  </w:style>
  <w:style w:type="character" w:customStyle="1" w:styleId="WW8Num20z8">
    <w:name w:val="WW8Num20z8"/>
    <w:uiPriority w:val="99"/>
    <w:rsid w:val="00C32FF9"/>
  </w:style>
  <w:style w:type="character" w:customStyle="1" w:styleId="WW8Num21z1">
    <w:name w:val="WW8Num21z1"/>
    <w:uiPriority w:val="99"/>
    <w:rsid w:val="00C32FF9"/>
  </w:style>
  <w:style w:type="character" w:customStyle="1" w:styleId="WW8Num21z2">
    <w:name w:val="WW8Num21z2"/>
    <w:uiPriority w:val="99"/>
    <w:rsid w:val="00C32FF9"/>
  </w:style>
  <w:style w:type="character" w:customStyle="1" w:styleId="WW8Num21z3">
    <w:name w:val="WW8Num21z3"/>
    <w:uiPriority w:val="99"/>
    <w:rsid w:val="00C32FF9"/>
  </w:style>
  <w:style w:type="character" w:customStyle="1" w:styleId="WW8Num21z4">
    <w:name w:val="WW8Num21z4"/>
    <w:uiPriority w:val="99"/>
    <w:rsid w:val="00C32FF9"/>
  </w:style>
  <w:style w:type="character" w:customStyle="1" w:styleId="WW8Num21z5">
    <w:name w:val="WW8Num21z5"/>
    <w:uiPriority w:val="99"/>
    <w:rsid w:val="00C32FF9"/>
  </w:style>
  <w:style w:type="character" w:customStyle="1" w:styleId="WW8Num21z6">
    <w:name w:val="WW8Num21z6"/>
    <w:uiPriority w:val="99"/>
    <w:rsid w:val="00C32FF9"/>
  </w:style>
  <w:style w:type="character" w:customStyle="1" w:styleId="WW8Num21z7">
    <w:name w:val="WW8Num21z7"/>
    <w:uiPriority w:val="99"/>
    <w:rsid w:val="00C32FF9"/>
  </w:style>
  <w:style w:type="character" w:customStyle="1" w:styleId="WW8Num21z8">
    <w:name w:val="WW8Num21z8"/>
    <w:uiPriority w:val="99"/>
    <w:rsid w:val="00C32FF9"/>
  </w:style>
  <w:style w:type="character" w:customStyle="1" w:styleId="WW8Num22z1">
    <w:name w:val="WW8Num22z1"/>
    <w:uiPriority w:val="99"/>
    <w:rsid w:val="00C32FF9"/>
  </w:style>
  <w:style w:type="character" w:customStyle="1" w:styleId="WW8Num22z2">
    <w:name w:val="WW8Num22z2"/>
    <w:uiPriority w:val="99"/>
    <w:rsid w:val="00C32FF9"/>
  </w:style>
  <w:style w:type="character" w:customStyle="1" w:styleId="WW8Num22z3">
    <w:name w:val="WW8Num22z3"/>
    <w:uiPriority w:val="99"/>
    <w:rsid w:val="00C32FF9"/>
  </w:style>
  <w:style w:type="character" w:customStyle="1" w:styleId="WW8Num22z4">
    <w:name w:val="WW8Num22z4"/>
    <w:uiPriority w:val="99"/>
    <w:rsid w:val="00C32FF9"/>
  </w:style>
  <w:style w:type="character" w:customStyle="1" w:styleId="WW8Num22z5">
    <w:name w:val="WW8Num22z5"/>
    <w:uiPriority w:val="99"/>
    <w:rsid w:val="00C32FF9"/>
  </w:style>
  <w:style w:type="character" w:customStyle="1" w:styleId="WW8Num22z6">
    <w:name w:val="WW8Num22z6"/>
    <w:uiPriority w:val="99"/>
    <w:rsid w:val="00C32FF9"/>
  </w:style>
  <w:style w:type="character" w:customStyle="1" w:styleId="WW8Num22z7">
    <w:name w:val="WW8Num22z7"/>
    <w:uiPriority w:val="99"/>
    <w:rsid w:val="00C32FF9"/>
  </w:style>
  <w:style w:type="character" w:customStyle="1" w:styleId="WW8Num22z8">
    <w:name w:val="WW8Num22z8"/>
    <w:uiPriority w:val="99"/>
    <w:rsid w:val="00C32FF9"/>
  </w:style>
  <w:style w:type="character" w:customStyle="1" w:styleId="WW8Num23z3">
    <w:name w:val="WW8Num23z3"/>
    <w:uiPriority w:val="99"/>
    <w:rsid w:val="00C32FF9"/>
  </w:style>
  <w:style w:type="character" w:customStyle="1" w:styleId="WW8Num23z4">
    <w:name w:val="WW8Num23z4"/>
    <w:uiPriority w:val="99"/>
    <w:rsid w:val="00C32FF9"/>
  </w:style>
  <w:style w:type="character" w:customStyle="1" w:styleId="WW8Num23z5">
    <w:name w:val="WW8Num23z5"/>
    <w:uiPriority w:val="99"/>
    <w:rsid w:val="00C32FF9"/>
  </w:style>
  <w:style w:type="character" w:customStyle="1" w:styleId="WW8Num23z6">
    <w:name w:val="WW8Num23z6"/>
    <w:uiPriority w:val="99"/>
    <w:rsid w:val="00C32FF9"/>
  </w:style>
  <w:style w:type="character" w:customStyle="1" w:styleId="WW8Num23z7">
    <w:name w:val="WW8Num23z7"/>
    <w:uiPriority w:val="99"/>
    <w:rsid w:val="00C32FF9"/>
  </w:style>
  <w:style w:type="character" w:customStyle="1" w:styleId="WW8Num23z8">
    <w:name w:val="WW8Num23z8"/>
    <w:uiPriority w:val="99"/>
    <w:rsid w:val="00C32FF9"/>
  </w:style>
  <w:style w:type="character" w:customStyle="1" w:styleId="WW8Num24z1">
    <w:name w:val="WW8Num24z1"/>
    <w:uiPriority w:val="99"/>
    <w:rsid w:val="00C32FF9"/>
    <w:rPr>
      <w:rFonts w:ascii="Courier New" w:hAnsi="Courier New" w:cs="Courier New"/>
    </w:rPr>
  </w:style>
  <w:style w:type="character" w:customStyle="1" w:styleId="WW8Num24z2">
    <w:name w:val="WW8Num24z2"/>
    <w:uiPriority w:val="99"/>
    <w:rsid w:val="00C32FF9"/>
    <w:rPr>
      <w:rFonts w:ascii="Wingdings" w:hAnsi="Wingdings" w:cs="Wingdings"/>
    </w:rPr>
  </w:style>
  <w:style w:type="character" w:customStyle="1" w:styleId="WW8Num24z3">
    <w:name w:val="WW8Num24z3"/>
    <w:uiPriority w:val="99"/>
    <w:rsid w:val="00C32FF9"/>
    <w:rPr>
      <w:rFonts w:ascii="Symbol" w:hAnsi="Symbol" w:cs="Symbol"/>
    </w:rPr>
  </w:style>
  <w:style w:type="character" w:customStyle="1" w:styleId="WW8Num25z1">
    <w:name w:val="WW8Num25z1"/>
    <w:uiPriority w:val="99"/>
    <w:rsid w:val="00C32FF9"/>
  </w:style>
  <w:style w:type="character" w:customStyle="1" w:styleId="WW8Num25z2">
    <w:name w:val="WW8Num25z2"/>
    <w:uiPriority w:val="99"/>
    <w:rsid w:val="00C32FF9"/>
  </w:style>
  <w:style w:type="character" w:customStyle="1" w:styleId="WW8Num25z3">
    <w:name w:val="WW8Num25z3"/>
    <w:uiPriority w:val="99"/>
    <w:rsid w:val="00C32FF9"/>
  </w:style>
  <w:style w:type="character" w:customStyle="1" w:styleId="WW8Num25z4">
    <w:name w:val="WW8Num25z4"/>
    <w:uiPriority w:val="99"/>
    <w:rsid w:val="00C32FF9"/>
  </w:style>
  <w:style w:type="character" w:customStyle="1" w:styleId="WW8Num25z5">
    <w:name w:val="WW8Num25z5"/>
    <w:uiPriority w:val="99"/>
    <w:rsid w:val="00C32FF9"/>
  </w:style>
  <w:style w:type="character" w:customStyle="1" w:styleId="WW8Num25z6">
    <w:name w:val="WW8Num25z6"/>
    <w:uiPriority w:val="99"/>
    <w:rsid w:val="00C32FF9"/>
  </w:style>
  <w:style w:type="character" w:customStyle="1" w:styleId="WW8Num25z7">
    <w:name w:val="WW8Num25z7"/>
    <w:uiPriority w:val="99"/>
    <w:rsid w:val="00C32FF9"/>
  </w:style>
  <w:style w:type="character" w:customStyle="1" w:styleId="WW8Num25z8">
    <w:name w:val="WW8Num25z8"/>
    <w:uiPriority w:val="99"/>
    <w:rsid w:val="00C32FF9"/>
  </w:style>
  <w:style w:type="character" w:customStyle="1" w:styleId="WW8Num26z3">
    <w:name w:val="WW8Num26z3"/>
    <w:uiPriority w:val="99"/>
    <w:rsid w:val="00C32FF9"/>
  </w:style>
  <w:style w:type="character" w:customStyle="1" w:styleId="WW8Num26z4">
    <w:name w:val="WW8Num26z4"/>
    <w:uiPriority w:val="99"/>
    <w:rsid w:val="00C32FF9"/>
  </w:style>
  <w:style w:type="character" w:customStyle="1" w:styleId="WW8Num26z5">
    <w:name w:val="WW8Num26z5"/>
    <w:uiPriority w:val="99"/>
    <w:rsid w:val="00C32FF9"/>
  </w:style>
  <w:style w:type="character" w:customStyle="1" w:styleId="WW8Num26z6">
    <w:name w:val="WW8Num26z6"/>
    <w:uiPriority w:val="99"/>
    <w:rsid w:val="00C32FF9"/>
  </w:style>
  <w:style w:type="character" w:customStyle="1" w:styleId="WW8Num26z7">
    <w:name w:val="WW8Num26z7"/>
    <w:uiPriority w:val="99"/>
    <w:rsid w:val="00C32FF9"/>
  </w:style>
  <w:style w:type="character" w:customStyle="1" w:styleId="WW8Num26z8">
    <w:name w:val="WW8Num26z8"/>
    <w:uiPriority w:val="99"/>
    <w:rsid w:val="00C32FF9"/>
  </w:style>
  <w:style w:type="character" w:customStyle="1" w:styleId="WW8Num27z1">
    <w:name w:val="WW8Num27z1"/>
    <w:uiPriority w:val="99"/>
    <w:rsid w:val="00C32FF9"/>
    <w:rPr>
      <w:rFonts w:ascii="Courier New" w:hAnsi="Courier New" w:cs="Courier New"/>
    </w:rPr>
  </w:style>
  <w:style w:type="character" w:customStyle="1" w:styleId="WW8Num27z2">
    <w:name w:val="WW8Num27z2"/>
    <w:uiPriority w:val="99"/>
    <w:rsid w:val="00C32FF9"/>
    <w:rPr>
      <w:rFonts w:ascii="Wingdings" w:hAnsi="Wingdings" w:cs="Wingdings"/>
    </w:rPr>
  </w:style>
  <w:style w:type="character" w:customStyle="1" w:styleId="WW8Num27z3">
    <w:name w:val="WW8Num27z3"/>
    <w:uiPriority w:val="99"/>
    <w:rsid w:val="00C32FF9"/>
    <w:rPr>
      <w:rFonts w:ascii="Symbol" w:hAnsi="Symbol" w:cs="Symbol"/>
    </w:rPr>
  </w:style>
  <w:style w:type="character" w:customStyle="1" w:styleId="WW8Num28z1">
    <w:name w:val="WW8Num28z1"/>
    <w:uiPriority w:val="99"/>
    <w:rsid w:val="00C32FF9"/>
  </w:style>
  <w:style w:type="character" w:customStyle="1" w:styleId="WW8Num28z2">
    <w:name w:val="WW8Num28z2"/>
    <w:uiPriority w:val="99"/>
    <w:rsid w:val="00C32FF9"/>
  </w:style>
  <w:style w:type="character" w:customStyle="1" w:styleId="WW8Num28z3">
    <w:name w:val="WW8Num28z3"/>
    <w:uiPriority w:val="99"/>
    <w:rsid w:val="00C32FF9"/>
  </w:style>
  <w:style w:type="character" w:customStyle="1" w:styleId="WW8Num28z4">
    <w:name w:val="WW8Num28z4"/>
    <w:uiPriority w:val="99"/>
    <w:rsid w:val="00C32FF9"/>
  </w:style>
  <w:style w:type="character" w:customStyle="1" w:styleId="WW8Num28z5">
    <w:name w:val="WW8Num28z5"/>
    <w:uiPriority w:val="99"/>
    <w:rsid w:val="00C32FF9"/>
  </w:style>
  <w:style w:type="character" w:customStyle="1" w:styleId="WW8Num28z6">
    <w:name w:val="WW8Num28z6"/>
    <w:uiPriority w:val="99"/>
    <w:rsid w:val="00C32FF9"/>
  </w:style>
  <w:style w:type="character" w:customStyle="1" w:styleId="WW8Num28z7">
    <w:name w:val="WW8Num28z7"/>
    <w:uiPriority w:val="99"/>
    <w:rsid w:val="00C32FF9"/>
  </w:style>
  <w:style w:type="character" w:customStyle="1" w:styleId="WW8Num28z8">
    <w:name w:val="WW8Num28z8"/>
    <w:uiPriority w:val="99"/>
    <w:rsid w:val="00C32FF9"/>
  </w:style>
  <w:style w:type="character" w:customStyle="1" w:styleId="WW8Num29z1">
    <w:name w:val="WW8Num29z1"/>
    <w:uiPriority w:val="99"/>
    <w:rsid w:val="00C32FF9"/>
    <w:rPr>
      <w:b/>
      <w:bCs/>
      <w:color w:val="000000"/>
    </w:rPr>
  </w:style>
  <w:style w:type="character" w:customStyle="1" w:styleId="WW8Num31z1">
    <w:name w:val="WW8Num31z1"/>
    <w:uiPriority w:val="99"/>
    <w:rsid w:val="00C32FF9"/>
  </w:style>
  <w:style w:type="character" w:customStyle="1" w:styleId="WW8Num31z2">
    <w:name w:val="WW8Num31z2"/>
    <w:uiPriority w:val="99"/>
    <w:rsid w:val="00C32FF9"/>
  </w:style>
  <w:style w:type="character" w:customStyle="1" w:styleId="WW8Num31z3">
    <w:name w:val="WW8Num31z3"/>
    <w:uiPriority w:val="99"/>
    <w:rsid w:val="00C32FF9"/>
  </w:style>
  <w:style w:type="character" w:customStyle="1" w:styleId="WW8Num31z4">
    <w:name w:val="WW8Num31z4"/>
    <w:uiPriority w:val="99"/>
    <w:rsid w:val="00C32FF9"/>
  </w:style>
  <w:style w:type="character" w:customStyle="1" w:styleId="WW8Num31z5">
    <w:name w:val="WW8Num31z5"/>
    <w:uiPriority w:val="99"/>
    <w:rsid w:val="00C32FF9"/>
  </w:style>
  <w:style w:type="character" w:customStyle="1" w:styleId="WW8Num31z6">
    <w:name w:val="WW8Num31z6"/>
    <w:uiPriority w:val="99"/>
    <w:rsid w:val="00C32FF9"/>
  </w:style>
  <w:style w:type="character" w:customStyle="1" w:styleId="WW8Num31z7">
    <w:name w:val="WW8Num31z7"/>
    <w:uiPriority w:val="99"/>
    <w:rsid w:val="00C32FF9"/>
  </w:style>
  <w:style w:type="character" w:customStyle="1" w:styleId="WW8Num31z8">
    <w:name w:val="WW8Num31z8"/>
    <w:uiPriority w:val="99"/>
    <w:rsid w:val="00C32FF9"/>
  </w:style>
  <w:style w:type="character" w:customStyle="1" w:styleId="WW8Num32z3">
    <w:name w:val="WW8Num32z3"/>
    <w:uiPriority w:val="99"/>
    <w:rsid w:val="00C32FF9"/>
  </w:style>
  <w:style w:type="character" w:customStyle="1" w:styleId="WW8Num32z4">
    <w:name w:val="WW8Num32z4"/>
    <w:uiPriority w:val="99"/>
    <w:rsid w:val="00C32FF9"/>
  </w:style>
  <w:style w:type="character" w:customStyle="1" w:styleId="WW8Num32z5">
    <w:name w:val="WW8Num32z5"/>
    <w:uiPriority w:val="99"/>
    <w:rsid w:val="00C32FF9"/>
  </w:style>
  <w:style w:type="character" w:customStyle="1" w:styleId="WW8Num32z6">
    <w:name w:val="WW8Num32z6"/>
    <w:uiPriority w:val="99"/>
    <w:rsid w:val="00C32FF9"/>
  </w:style>
  <w:style w:type="character" w:customStyle="1" w:styleId="WW8Num32z7">
    <w:name w:val="WW8Num32z7"/>
    <w:uiPriority w:val="99"/>
    <w:rsid w:val="00C32FF9"/>
  </w:style>
  <w:style w:type="character" w:customStyle="1" w:styleId="WW8Num32z8">
    <w:name w:val="WW8Num32z8"/>
    <w:uiPriority w:val="99"/>
    <w:rsid w:val="00C32FF9"/>
  </w:style>
  <w:style w:type="character" w:customStyle="1" w:styleId="WW8Num34z1">
    <w:name w:val="WW8Num34z1"/>
    <w:uiPriority w:val="99"/>
    <w:rsid w:val="00C32FF9"/>
  </w:style>
  <w:style w:type="character" w:customStyle="1" w:styleId="WW8Num34z2">
    <w:name w:val="WW8Num34z2"/>
    <w:uiPriority w:val="99"/>
    <w:rsid w:val="00C32FF9"/>
  </w:style>
  <w:style w:type="character" w:customStyle="1" w:styleId="WW8Num34z3">
    <w:name w:val="WW8Num34z3"/>
    <w:uiPriority w:val="99"/>
    <w:rsid w:val="00C32FF9"/>
  </w:style>
  <w:style w:type="character" w:customStyle="1" w:styleId="WW8Num34z4">
    <w:name w:val="WW8Num34z4"/>
    <w:uiPriority w:val="99"/>
    <w:rsid w:val="00C32FF9"/>
  </w:style>
  <w:style w:type="character" w:customStyle="1" w:styleId="WW8Num34z5">
    <w:name w:val="WW8Num34z5"/>
    <w:uiPriority w:val="99"/>
    <w:rsid w:val="00C32FF9"/>
  </w:style>
  <w:style w:type="character" w:customStyle="1" w:styleId="WW8Num34z6">
    <w:name w:val="WW8Num34z6"/>
    <w:uiPriority w:val="99"/>
    <w:rsid w:val="00C32FF9"/>
  </w:style>
  <w:style w:type="character" w:customStyle="1" w:styleId="WW8Num34z7">
    <w:name w:val="WW8Num34z7"/>
    <w:uiPriority w:val="99"/>
    <w:rsid w:val="00C32FF9"/>
  </w:style>
  <w:style w:type="character" w:customStyle="1" w:styleId="WW8Num34z8">
    <w:name w:val="WW8Num34z8"/>
    <w:uiPriority w:val="99"/>
    <w:rsid w:val="00C32FF9"/>
  </w:style>
  <w:style w:type="character" w:customStyle="1" w:styleId="WW8Num35z1">
    <w:name w:val="WW8Num35z1"/>
    <w:uiPriority w:val="99"/>
    <w:rsid w:val="00C32FF9"/>
    <w:rPr>
      <w:rFonts w:ascii="Courier New" w:hAnsi="Courier New" w:cs="Courier New"/>
    </w:rPr>
  </w:style>
  <w:style w:type="character" w:customStyle="1" w:styleId="WW8Num35z2">
    <w:name w:val="WW8Num35z2"/>
    <w:uiPriority w:val="99"/>
    <w:rsid w:val="00C32FF9"/>
    <w:rPr>
      <w:rFonts w:ascii="Wingdings" w:hAnsi="Wingdings" w:cs="Wingdings"/>
    </w:rPr>
  </w:style>
  <w:style w:type="character" w:customStyle="1" w:styleId="WW8Num36z2">
    <w:name w:val="WW8Num36z2"/>
    <w:uiPriority w:val="99"/>
    <w:rsid w:val="00C32FF9"/>
  </w:style>
  <w:style w:type="character" w:customStyle="1" w:styleId="WW8Num37z1">
    <w:name w:val="WW8Num37z1"/>
    <w:uiPriority w:val="99"/>
    <w:rsid w:val="00C32FF9"/>
    <w:rPr>
      <w:rFonts w:ascii="Courier New" w:hAnsi="Courier New" w:cs="Courier New"/>
    </w:rPr>
  </w:style>
  <w:style w:type="character" w:customStyle="1" w:styleId="WW8Num37z2">
    <w:name w:val="WW8Num37z2"/>
    <w:uiPriority w:val="99"/>
    <w:rsid w:val="00C32FF9"/>
    <w:rPr>
      <w:rFonts w:ascii="Wingdings" w:hAnsi="Wingdings" w:cs="Wingdings"/>
    </w:rPr>
  </w:style>
  <w:style w:type="character" w:customStyle="1" w:styleId="WW8Num37z3">
    <w:name w:val="WW8Num37z3"/>
    <w:uiPriority w:val="99"/>
    <w:rsid w:val="00C32FF9"/>
    <w:rPr>
      <w:rFonts w:ascii="Symbol" w:hAnsi="Symbol" w:cs="Symbol"/>
    </w:rPr>
  </w:style>
  <w:style w:type="character" w:customStyle="1" w:styleId="WW8Num38z1">
    <w:name w:val="WW8Num38z1"/>
    <w:uiPriority w:val="99"/>
    <w:rsid w:val="00C32FF9"/>
    <w:rPr>
      <w:b/>
      <w:bCs/>
    </w:rPr>
  </w:style>
  <w:style w:type="character" w:customStyle="1" w:styleId="WW8Num39z4">
    <w:name w:val="WW8Num39z4"/>
    <w:uiPriority w:val="99"/>
    <w:rsid w:val="00C32FF9"/>
  </w:style>
  <w:style w:type="character" w:customStyle="1" w:styleId="WW8Num39z5">
    <w:name w:val="WW8Num39z5"/>
    <w:uiPriority w:val="99"/>
    <w:rsid w:val="00C32FF9"/>
  </w:style>
  <w:style w:type="character" w:customStyle="1" w:styleId="WW8Num39z6">
    <w:name w:val="WW8Num39z6"/>
    <w:uiPriority w:val="99"/>
    <w:rsid w:val="00C32FF9"/>
  </w:style>
  <w:style w:type="character" w:customStyle="1" w:styleId="WW8Num39z7">
    <w:name w:val="WW8Num39z7"/>
    <w:uiPriority w:val="99"/>
    <w:rsid w:val="00C32FF9"/>
  </w:style>
  <w:style w:type="character" w:customStyle="1" w:styleId="WW8Num39z8">
    <w:name w:val="WW8Num39z8"/>
    <w:uiPriority w:val="99"/>
    <w:rsid w:val="00C32FF9"/>
  </w:style>
  <w:style w:type="character" w:customStyle="1" w:styleId="WW8Num40z1">
    <w:name w:val="WW8Num40z1"/>
    <w:uiPriority w:val="99"/>
    <w:rsid w:val="00C32FF9"/>
  </w:style>
  <w:style w:type="character" w:customStyle="1" w:styleId="WW8Num40z2">
    <w:name w:val="WW8Num40z2"/>
    <w:uiPriority w:val="99"/>
    <w:rsid w:val="00C32FF9"/>
  </w:style>
  <w:style w:type="character" w:customStyle="1" w:styleId="WW8Num40z3">
    <w:name w:val="WW8Num40z3"/>
    <w:uiPriority w:val="99"/>
    <w:rsid w:val="00C32FF9"/>
  </w:style>
  <w:style w:type="character" w:customStyle="1" w:styleId="WW8Num40z4">
    <w:name w:val="WW8Num40z4"/>
    <w:uiPriority w:val="99"/>
    <w:rsid w:val="00C32FF9"/>
  </w:style>
  <w:style w:type="character" w:customStyle="1" w:styleId="WW8Num40z5">
    <w:name w:val="WW8Num40z5"/>
    <w:uiPriority w:val="99"/>
    <w:rsid w:val="00C32FF9"/>
  </w:style>
  <w:style w:type="character" w:customStyle="1" w:styleId="WW8Num40z6">
    <w:name w:val="WW8Num40z6"/>
    <w:uiPriority w:val="99"/>
    <w:rsid w:val="00C32FF9"/>
  </w:style>
  <w:style w:type="character" w:customStyle="1" w:styleId="WW8Num40z7">
    <w:name w:val="WW8Num40z7"/>
    <w:uiPriority w:val="99"/>
    <w:rsid w:val="00C32FF9"/>
  </w:style>
  <w:style w:type="character" w:customStyle="1" w:styleId="WW8Num40z8">
    <w:name w:val="WW8Num40z8"/>
    <w:uiPriority w:val="99"/>
    <w:rsid w:val="00C32FF9"/>
  </w:style>
  <w:style w:type="character" w:customStyle="1" w:styleId="WW8Num41z1">
    <w:name w:val="WW8Num41z1"/>
    <w:uiPriority w:val="99"/>
    <w:rsid w:val="00C32FF9"/>
    <w:rPr>
      <w:rFonts w:ascii="Arial" w:hAnsi="Arial" w:cs="Arial"/>
      <w:b/>
      <w:bCs/>
      <w:sz w:val="24"/>
      <w:szCs w:val="24"/>
    </w:rPr>
  </w:style>
  <w:style w:type="character" w:customStyle="1" w:styleId="WW8Num41z2">
    <w:name w:val="WW8Num41z2"/>
    <w:uiPriority w:val="99"/>
    <w:rsid w:val="00C32FF9"/>
  </w:style>
  <w:style w:type="character" w:customStyle="1" w:styleId="WW8Num42z1">
    <w:name w:val="WW8Num42z1"/>
    <w:uiPriority w:val="99"/>
    <w:rsid w:val="00C32FF9"/>
  </w:style>
  <w:style w:type="character" w:customStyle="1" w:styleId="WW8Num42z2">
    <w:name w:val="WW8Num42z2"/>
    <w:uiPriority w:val="99"/>
    <w:rsid w:val="00C32FF9"/>
  </w:style>
  <w:style w:type="character" w:customStyle="1" w:styleId="WW8Num42z3">
    <w:name w:val="WW8Num42z3"/>
    <w:uiPriority w:val="99"/>
    <w:rsid w:val="00C32FF9"/>
  </w:style>
  <w:style w:type="character" w:customStyle="1" w:styleId="WW8Num42z4">
    <w:name w:val="WW8Num42z4"/>
    <w:uiPriority w:val="99"/>
    <w:rsid w:val="00C32FF9"/>
  </w:style>
  <w:style w:type="character" w:customStyle="1" w:styleId="WW8Num42z5">
    <w:name w:val="WW8Num42z5"/>
    <w:uiPriority w:val="99"/>
    <w:rsid w:val="00C32FF9"/>
  </w:style>
  <w:style w:type="character" w:customStyle="1" w:styleId="WW8Num42z6">
    <w:name w:val="WW8Num42z6"/>
    <w:uiPriority w:val="99"/>
    <w:rsid w:val="00C32FF9"/>
  </w:style>
  <w:style w:type="character" w:customStyle="1" w:styleId="WW8Num42z7">
    <w:name w:val="WW8Num42z7"/>
    <w:uiPriority w:val="99"/>
    <w:rsid w:val="00C32FF9"/>
  </w:style>
  <w:style w:type="character" w:customStyle="1" w:styleId="WW8Num42z8">
    <w:name w:val="WW8Num42z8"/>
    <w:uiPriority w:val="99"/>
    <w:rsid w:val="00C32FF9"/>
  </w:style>
  <w:style w:type="character" w:customStyle="1" w:styleId="WW8Num43z1">
    <w:name w:val="WW8Num43z1"/>
    <w:uiPriority w:val="99"/>
    <w:rsid w:val="00C32FF9"/>
    <w:rPr>
      <w:rFonts w:ascii="Arial" w:hAnsi="Arial" w:cs="Arial"/>
      <w:sz w:val="24"/>
      <w:szCs w:val="24"/>
    </w:rPr>
  </w:style>
  <w:style w:type="character" w:customStyle="1" w:styleId="WW8Num43z2">
    <w:name w:val="WW8Num43z2"/>
    <w:uiPriority w:val="99"/>
    <w:rsid w:val="00C32FF9"/>
  </w:style>
  <w:style w:type="character" w:customStyle="1" w:styleId="WW8Num44z1">
    <w:name w:val="WW8Num44z1"/>
    <w:uiPriority w:val="99"/>
    <w:rsid w:val="00C32FF9"/>
    <w:rPr>
      <w:rFonts w:ascii="Courier New" w:hAnsi="Courier New" w:cs="Courier New"/>
      <w:sz w:val="20"/>
      <w:szCs w:val="20"/>
    </w:rPr>
  </w:style>
  <w:style w:type="character" w:customStyle="1" w:styleId="WW8Num44z2">
    <w:name w:val="WW8Num44z2"/>
    <w:uiPriority w:val="99"/>
    <w:rsid w:val="00C32FF9"/>
    <w:rPr>
      <w:rFonts w:ascii="Wingdings" w:hAnsi="Wingdings" w:cs="Wingdings"/>
      <w:sz w:val="20"/>
      <w:szCs w:val="20"/>
    </w:rPr>
  </w:style>
  <w:style w:type="character" w:customStyle="1" w:styleId="WW8Num45z3">
    <w:name w:val="WW8Num45z3"/>
    <w:uiPriority w:val="99"/>
    <w:rsid w:val="00C32FF9"/>
  </w:style>
  <w:style w:type="character" w:customStyle="1" w:styleId="WW8Num45z4">
    <w:name w:val="WW8Num45z4"/>
    <w:uiPriority w:val="99"/>
    <w:rsid w:val="00C32FF9"/>
  </w:style>
  <w:style w:type="character" w:customStyle="1" w:styleId="WW8Num45z5">
    <w:name w:val="WW8Num45z5"/>
    <w:uiPriority w:val="99"/>
    <w:rsid w:val="00C32FF9"/>
  </w:style>
  <w:style w:type="character" w:customStyle="1" w:styleId="WW8Num45z6">
    <w:name w:val="WW8Num45z6"/>
    <w:uiPriority w:val="99"/>
    <w:rsid w:val="00C32FF9"/>
  </w:style>
  <w:style w:type="character" w:customStyle="1" w:styleId="WW8Num45z7">
    <w:name w:val="WW8Num45z7"/>
    <w:uiPriority w:val="99"/>
    <w:rsid w:val="00C32FF9"/>
  </w:style>
  <w:style w:type="character" w:customStyle="1" w:styleId="WW8Num45z8">
    <w:name w:val="WW8Num45z8"/>
    <w:uiPriority w:val="99"/>
    <w:rsid w:val="00C32FF9"/>
  </w:style>
  <w:style w:type="character" w:customStyle="1" w:styleId="WW8Num46z1">
    <w:name w:val="WW8Num46z1"/>
    <w:uiPriority w:val="99"/>
    <w:rsid w:val="00C32FF9"/>
  </w:style>
  <w:style w:type="character" w:customStyle="1" w:styleId="WW8Num46z2">
    <w:name w:val="WW8Num46z2"/>
    <w:uiPriority w:val="99"/>
    <w:rsid w:val="00C32FF9"/>
  </w:style>
  <w:style w:type="character" w:customStyle="1" w:styleId="WW8Num46z3">
    <w:name w:val="WW8Num46z3"/>
    <w:uiPriority w:val="99"/>
    <w:rsid w:val="00C32FF9"/>
  </w:style>
  <w:style w:type="character" w:customStyle="1" w:styleId="WW8Num46z4">
    <w:name w:val="WW8Num46z4"/>
    <w:uiPriority w:val="99"/>
    <w:rsid w:val="00C32FF9"/>
  </w:style>
  <w:style w:type="character" w:customStyle="1" w:styleId="WW8Num46z5">
    <w:name w:val="WW8Num46z5"/>
    <w:uiPriority w:val="99"/>
    <w:rsid w:val="00C32FF9"/>
  </w:style>
  <w:style w:type="character" w:customStyle="1" w:styleId="WW8Num46z6">
    <w:name w:val="WW8Num46z6"/>
    <w:uiPriority w:val="99"/>
    <w:rsid w:val="00C32FF9"/>
  </w:style>
  <w:style w:type="character" w:customStyle="1" w:styleId="WW8Num46z7">
    <w:name w:val="WW8Num46z7"/>
    <w:uiPriority w:val="99"/>
    <w:rsid w:val="00C32FF9"/>
  </w:style>
  <w:style w:type="character" w:customStyle="1" w:styleId="WW8Num46z8">
    <w:name w:val="WW8Num46z8"/>
    <w:uiPriority w:val="99"/>
    <w:rsid w:val="00C32FF9"/>
  </w:style>
  <w:style w:type="character" w:customStyle="1" w:styleId="WW8Num47z1">
    <w:name w:val="WW8Num47z1"/>
    <w:uiPriority w:val="99"/>
    <w:rsid w:val="00C32FF9"/>
  </w:style>
  <w:style w:type="character" w:customStyle="1" w:styleId="WW8Num47z2">
    <w:name w:val="WW8Num47z2"/>
    <w:uiPriority w:val="99"/>
    <w:rsid w:val="00C32FF9"/>
  </w:style>
  <w:style w:type="character" w:customStyle="1" w:styleId="WW8Num47z3">
    <w:name w:val="WW8Num47z3"/>
    <w:uiPriority w:val="99"/>
    <w:rsid w:val="00C32FF9"/>
  </w:style>
  <w:style w:type="character" w:customStyle="1" w:styleId="WW8Num47z4">
    <w:name w:val="WW8Num47z4"/>
    <w:uiPriority w:val="99"/>
    <w:rsid w:val="00C32FF9"/>
  </w:style>
  <w:style w:type="character" w:customStyle="1" w:styleId="WW8Num47z5">
    <w:name w:val="WW8Num47z5"/>
    <w:uiPriority w:val="99"/>
    <w:rsid w:val="00C32FF9"/>
  </w:style>
  <w:style w:type="character" w:customStyle="1" w:styleId="WW8Num47z6">
    <w:name w:val="WW8Num47z6"/>
    <w:uiPriority w:val="99"/>
    <w:rsid w:val="00C32FF9"/>
  </w:style>
  <w:style w:type="character" w:customStyle="1" w:styleId="WW8Num47z7">
    <w:name w:val="WW8Num47z7"/>
    <w:uiPriority w:val="99"/>
    <w:rsid w:val="00C32FF9"/>
  </w:style>
  <w:style w:type="character" w:customStyle="1" w:styleId="WW8Num47z8">
    <w:name w:val="WW8Num47z8"/>
    <w:uiPriority w:val="99"/>
    <w:rsid w:val="00C32FF9"/>
  </w:style>
  <w:style w:type="character" w:customStyle="1" w:styleId="WW8Num49z3">
    <w:name w:val="WW8Num49z3"/>
    <w:uiPriority w:val="99"/>
    <w:rsid w:val="00C32FF9"/>
  </w:style>
  <w:style w:type="character" w:customStyle="1" w:styleId="WW8Num49z4">
    <w:name w:val="WW8Num49z4"/>
    <w:uiPriority w:val="99"/>
    <w:rsid w:val="00C32FF9"/>
  </w:style>
  <w:style w:type="character" w:customStyle="1" w:styleId="WW8Num49z5">
    <w:name w:val="WW8Num49z5"/>
    <w:uiPriority w:val="99"/>
    <w:rsid w:val="00C32FF9"/>
  </w:style>
  <w:style w:type="character" w:customStyle="1" w:styleId="WW8Num49z6">
    <w:name w:val="WW8Num49z6"/>
    <w:uiPriority w:val="99"/>
    <w:rsid w:val="00C32FF9"/>
  </w:style>
  <w:style w:type="character" w:customStyle="1" w:styleId="WW8Num49z7">
    <w:name w:val="WW8Num49z7"/>
    <w:uiPriority w:val="99"/>
    <w:rsid w:val="00C32FF9"/>
  </w:style>
  <w:style w:type="character" w:customStyle="1" w:styleId="WW8Num49z8">
    <w:name w:val="WW8Num49z8"/>
    <w:uiPriority w:val="99"/>
    <w:rsid w:val="00C32FF9"/>
  </w:style>
  <w:style w:type="character" w:customStyle="1" w:styleId="WW8Num50z1">
    <w:name w:val="WW8Num50z1"/>
    <w:uiPriority w:val="99"/>
    <w:rsid w:val="00C32FF9"/>
  </w:style>
  <w:style w:type="character" w:customStyle="1" w:styleId="WW8Num50z2">
    <w:name w:val="WW8Num50z2"/>
    <w:uiPriority w:val="99"/>
    <w:rsid w:val="00C32FF9"/>
  </w:style>
  <w:style w:type="character" w:customStyle="1" w:styleId="WW8Num50z3">
    <w:name w:val="WW8Num50z3"/>
    <w:uiPriority w:val="99"/>
    <w:rsid w:val="00C32FF9"/>
  </w:style>
  <w:style w:type="character" w:customStyle="1" w:styleId="WW8Num50z4">
    <w:name w:val="WW8Num50z4"/>
    <w:uiPriority w:val="99"/>
    <w:rsid w:val="00C32FF9"/>
  </w:style>
  <w:style w:type="character" w:customStyle="1" w:styleId="WW8Num50z5">
    <w:name w:val="WW8Num50z5"/>
    <w:uiPriority w:val="99"/>
    <w:rsid w:val="00C32FF9"/>
  </w:style>
  <w:style w:type="character" w:customStyle="1" w:styleId="WW8Num50z6">
    <w:name w:val="WW8Num50z6"/>
    <w:uiPriority w:val="99"/>
    <w:rsid w:val="00C32FF9"/>
  </w:style>
  <w:style w:type="character" w:customStyle="1" w:styleId="WW8Num50z7">
    <w:name w:val="WW8Num50z7"/>
    <w:uiPriority w:val="99"/>
    <w:rsid w:val="00C32FF9"/>
  </w:style>
  <w:style w:type="character" w:customStyle="1" w:styleId="WW8Num50z8">
    <w:name w:val="WW8Num50z8"/>
    <w:uiPriority w:val="99"/>
    <w:rsid w:val="00C32FF9"/>
  </w:style>
  <w:style w:type="character" w:customStyle="1" w:styleId="WW8Num51z2">
    <w:name w:val="WW8Num51z2"/>
    <w:uiPriority w:val="99"/>
    <w:rsid w:val="00C32FF9"/>
    <w:rPr>
      <w:rFonts w:ascii="Arial" w:hAnsi="Arial" w:cs="Arial"/>
      <w:b/>
      <w:bCs/>
      <w:sz w:val="24"/>
      <w:szCs w:val="24"/>
      <w:lang w:eastAsia="en-US"/>
    </w:rPr>
  </w:style>
  <w:style w:type="character" w:customStyle="1" w:styleId="WW8Num51z3">
    <w:name w:val="WW8Num51z3"/>
    <w:uiPriority w:val="99"/>
    <w:rsid w:val="00C32FF9"/>
    <w:rPr>
      <w:b/>
      <w:bCs/>
    </w:rPr>
  </w:style>
  <w:style w:type="character" w:customStyle="1" w:styleId="WW8Num52z1">
    <w:name w:val="WW8Num52z1"/>
    <w:uiPriority w:val="99"/>
    <w:rsid w:val="00C32FF9"/>
    <w:rPr>
      <w:rFonts w:ascii="Courier New" w:hAnsi="Courier New" w:cs="Courier New"/>
    </w:rPr>
  </w:style>
  <w:style w:type="character" w:customStyle="1" w:styleId="WW8Num52z2">
    <w:name w:val="WW8Num52z2"/>
    <w:uiPriority w:val="99"/>
    <w:rsid w:val="00C32FF9"/>
    <w:rPr>
      <w:rFonts w:ascii="Wingdings" w:hAnsi="Wingdings" w:cs="Wingdings"/>
    </w:rPr>
  </w:style>
  <w:style w:type="character" w:customStyle="1" w:styleId="WW8Num53z1">
    <w:name w:val="WW8Num53z1"/>
    <w:uiPriority w:val="99"/>
    <w:rsid w:val="00C32FF9"/>
  </w:style>
  <w:style w:type="character" w:customStyle="1" w:styleId="WW8Num53z2">
    <w:name w:val="WW8Num53z2"/>
    <w:uiPriority w:val="99"/>
    <w:rsid w:val="00C32FF9"/>
  </w:style>
  <w:style w:type="character" w:customStyle="1" w:styleId="WW8Num53z3">
    <w:name w:val="WW8Num53z3"/>
    <w:uiPriority w:val="99"/>
    <w:rsid w:val="00C32FF9"/>
  </w:style>
  <w:style w:type="character" w:customStyle="1" w:styleId="WW8Num53z4">
    <w:name w:val="WW8Num53z4"/>
    <w:uiPriority w:val="99"/>
    <w:rsid w:val="00C32FF9"/>
  </w:style>
  <w:style w:type="character" w:customStyle="1" w:styleId="WW8Num53z5">
    <w:name w:val="WW8Num53z5"/>
    <w:uiPriority w:val="99"/>
    <w:rsid w:val="00C32FF9"/>
  </w:style>
  <w:style w:type="character" w:customStyle="1" w:styleId="WW8Num53z6">
    <w:name w:val="WW8Num53z6"/>
    <w:uiPriority w:val="99"/>
    <w:rsid w:val="00C32FF9"/>
  </w:style>
  <w:style w:type="character" w:customStyle="1" w:styleId="WW8Num53z7">
    <w:name w:val="WW8Num53z7"/>
    <w:uiPriority w:val="99"/>
    <w:rsid w:val="00C32FF9"/>
  </w:style>
  <w:style w:type="character" w:customStyle="1" w:styleId="WW8Num53z8">
    <w:name w:val="WW8Num53z8"/>
    <w:uiPriority w:val="99"/>
    <w:rsid w:val="00C32FF9"/>
  </w:style>
  <w:style w:type="character" w:customStyle="1" w:styleId="WW8Num54z1">
    <w:name w:val="WW8Num54z1"/>
    <w:uiPriority w:val="99"/>
    <w:rsid w:val="00C32FF9"/>
  </w:style>
  <w:style w:type="character" w:customStyle="1" w:styleId="WW8Num54z2">
    <w:name w:val="WW8Num54z2"/>
    <w:uiPriority w:val="99"/>
    <w:rsid w:val="00C32FF9"/>
  </w:style>
  <w:style w:type="character" w:customStyle="1" w:styleId="WW8Num54z3">
    <w:name w:val="WW8Num54z3"/>
    <w:uiPriority w:val="99"/>
    <w:rsid w:val="00C32FF9"/>
  </w:style>
  <w:style w:type="character" w:customStyle="1" w:styleId="WW8Num54z4">
    <w:name w:val="WW8Num54z4"/>
    <w:uiPriority w:val="99"/>
    <w:rsid w:val="00C32FF9"/>
  </w:style>
  <w:style w:type="character" w:customStyle="1" w:styleId="WW8Num54z5">
    <w:name w:val="WW8Num54z5"/>
    <w:uiPriority w:val="99"/>
    <w:rsid w:val="00C32FF9"/>
  </w:style>
  <w:style w:type="character" w:customStyle="1" w:styleId="WW8Num54z6">
    <w:name w:val="WW8Num54z6"/>
    <w:uiPriority w:val="99"/>
    <w:rsid w:val="00C32FF9"/>
  </w:style>
  <w:style w:type="character" w:customStyle="1" w:styleId="WW8Num54z7">
    <w:name w:val="WW8Num54z7"/>
    <w:uiPriority w:val="99"/>
    <w:rsid w:val="00C32FF9"/>
  </w:style>
  <w:style w:type="character" w:customStyle="1" w:styleId="WW8Num54z8">
    <w:name w:val="WW8Num54z8"/>
    <w:uiPriority w:val="99"/>
    <w:rsid w:val="00C32FF9"/>
  </w:style>
  <w:style w:type="character" w:customStyle="1" w:styleId="WW8Num55z1">
    <w:name w:val="WW8Num55z1"/>
    <w:uiPriority w:val="99"/>
    <w:rsid w:val="00C32FF9"/>
  </w:style>
  <w:style w:type="character" w:customStyle="1" w:styleId="WW8Num55z3">
    <w:name w:val="WW8Num55z3"/>
    <w:uiPriority w:val="99"/>
    <w:rsid w:val="00C32FF9"/>
  </w:style>
  <w:style w:type="character" w:customStyle="1" w:styleId="WW8Num55z4">
    <w:name w:val="WW8Num55z4"/>
    <w:uiPriority w:val="99"/>
    <w:rsid w:val="00C32FF9"/>
  </w:style>
  <w:style w:type="character" w:customStyle="1" w:styleId="WW8Num55z5">
    <w:name w:val="WW8Num55z5"/>
    <w:uiPriority w:val="99"/>
    <w:rsid w:val="00C32FF9"/>
  </w:style>
  <w:style w:type="character" w:customStyle="1" w:styleId="WW8Num55z6">
    <w:name w:val="WW8Num55z6"/>
    <w:uiPriority w:val="99"/>
    <w:rsid w:val="00C32FF9"/>
  </w:style>
  <w:style w:type="character" w:customStyle="1" w:styleId="WW8Num55z7">
    <w:name w:val="WW8Num55z7"/>
    <w:uiPriority w:val="99"/>
    <w:rsid w:val="00C32FF9"/>
  </w:style>
  <w:style w:type="character" w:customStyle="1" w:styleId="WW8Num55z8">
    <w:name w:val="WW8Num55z8"/>
    <w:uiPriority w:val="99"/>
    <w:rsid w:val="00C32FF9"/>
  </w:style>
  <w:style w:type="character" w:customStyle="1" w:styleId="WW8Num56z2">
    <w:name w:val="WW8Num56z2"/>
    <w:uiPriority w:val="99"/>
    <w:rsid w:val="00C32FF9"/>
  </w:style>
  <w:style w:type="character" w:customStyle="1" w:styleId="WW8Num56z3">
    <w:name w:val="WW8Num56z3"/>
    <w:uiPriority w:val="99"/>
    <w:rsid w:val="00C32FF9"/>
  </w:style>
  <w:style w:type="character" w:customStyle="1" w:styleId="WW8Num56z4">
    <w:name w:val="WW8Num56z4"/>
    <w:uiPriority w:val="99"/>
    <w:rsid w:val="00C32FF9"/>
  </w:style>
  <w:style w:type="character" w:customStyle="1" w:styleId="WW8Num56z5">
    <w:name w:val="WW8Num56z5"/>
    <w:uiPriority w:val="99"/>
    <w:rsid w:val="00C32FF9"/>
  </w:style>
  <w:style w:type="character" w:customStyle="1" w:styleId="WW8Num56z6">
    <w:name w:val="WW8Num56z6"/>
    <w:uiPriority w:val="99"/>
    <w:rsid w:val="00C32FF9"/>
  </w:style>
  <w:style w:type="character" w:customStyle="1" w:styleId="WW8Num56z7">
    <w:name w:val="WW8Num56z7"/>
    <w:uiPriority w:val="99"/>
    <w:rsid w:val="00C32FF9"/>
  </w:style>
  <w:style w:type="character" w:customStyle="1" w:styleId="WW8Num56z8">
    <w:name w:val="WW8Num56z8"/>
    <w:uiPriority w:val="99"/>
    <w:rsid w:val="00C32FF9"/>
  </w:style>
  <w:style w:type="character" w:customStyle="1" w:styleId="WW8Num57z1">
    <w:name w:val="WW8Num57z1"/>
    <w:uiPriority w:val="99"/>
    <w:rsid w:val="00C32FF9"/>
    <w:rPr>
      <w:rFonts w:ascii="Arial" w:hAnsi="Arial" w:cs="Arial"/>
      <w:sz w:val="24"/>
      <w:szCs w:val="24"/>
    </w:rPr>
  </w:style>
  <w:style w:type="character" w:customStyle="1" w:styleId="WW8Num57z2">
    <w:name w:val="WW8Num57z2"/>
    <w:uiPriority w:val="99"/>
    <w:rsid w:val="00C32FF9"/>
  </w:style>
  <w:style w:type="character" w:customStyle="1" w:styleId="WW8Num58z1">
    <w:name w:val="WW8Num58z1"/>
    <w:uiPriority w:val="99"/>
    <w:rsid w:val="00C32FF9"/>
  </w:style>
  <w:style w:type="character" w:customStyle="1" w:styleId="WW8Num58z2">
    <w:name w:val="WW8Num58z2"/>
    <w:uiPriority w:val="99"/>
    <w:rsid w:val="00C32FF9"/>
  </w:style>
  <w:style w:type="character" w:customStyle="1" w:styleId="WW8Num58z3">
    <w:name w:val="WW8Num58z3"/>
    <w:uiPriority w:val="99"/>
    <w:rsid w:val="00C32FF9"/>
  </w:style>
  <w:style w:type="character" w:customStyle="1" w:styleId="WW8Num58z4">
    <w:name w:val="WW8Num58z4"/>
    <w:uiPriority w:val="99"/>
    <w:rsid w:val="00C32FF9"/>
  </w:style>
  <w:style w:type="character" w:customStyle="1" w:styleId="WW8Num58z5">
    <w:name w:val="WW8Num58z5"/>
    <w:uiPriority w:val="99"/>
    <w:rsid w:val="00C32FF9"/>
  </w:style>
  <w:style w:type="character" w:customStyle="1" w:styleId="WW8Num58z6">
    <w:name w:val="WW8Num58z6"/>
    <w:uiPriority w:val="99"/>
    <w:rsid w:val="00C32FF9"/>
  </w:style>
  <w:style w:type="character" w:customStyle="1" w:styleId="WW8Num58z7">
    <w:name w:val="WW8Num58z7"/>
    <w:uiPriority w:val="99"/>
    <w:rsid w:val="00C32FF9"/>
  </w:style>
  <w:style w:type="character" w:customStyle="1" w:styleId="WW8Num58z8">
    <w:name w:val="WW8Num58z8"/>
    <w:uiPriority w:val="99"/>
    <w:rsid w:val="00C32FF9"/>
  </w:style>
  <w:style w:type="character" w:customStyle="1" w:styleId="WW8Num59z1">
    <w:name w:val="WW8Num59z1"/>
    <w:uiPriority w:val="99"/>
    <w:rsid w:val="00C32FF9"/>
  </w:style>
  <w:style w:type="character" w:customStyle="1" w:styleId="WW8Num59z2">
    <w:name w:val="WW8Num59z2"/>
    <w:uiPriority w:val="99"/>
    <w:rsid w:val="00C32FF9"/>
  </w:style>
  <w:style w:type="character" w:customStyle="1" w:styleId="WW8Num59z3">
    <w:name w:val="WW8Num59z3"/>
    <w:uiPriority w:val="99"/>
    <w:rsid w:val="00C32FF9"/>
  </w:style>
  <w:style w:type="character" w:customStyle="1" w:styleId="WW8Num59z4">
    <w:name w:val="WW8Num59z4"/>
    <w:uiPriority w:val="99"/>
    <w:rsid w:val="00C32FF9"/>
  </w:style>
  <w:style w:type="character" w:customStyle="1" w:styleId="WW8Num59z5">
    <w:name w:val="WW8Num59z5"/>
    <w:uiPriority w:val="99"/>
    <w:rsid w:val="00C32FF9"/>
  </w:style>
  <w:style w:type="character" w:customStyle="1" w:styleId="WW8Num59z6">
    <w:name w:val="WW8Num59z6"/>
    <w:uiPriority w:val="99"/>
    <w:rsid w:val="00C32FF9"/>
  </w:style>
  <w:style w:type="character" w:customStyle="1" w:styleId="WW8Num59z7">
    <w:name w:val="WW8Num59z7"/>
    <w:uiPriority w:val="99"/>
    <w:rsid w:val="00C32FF9"/>
  </w:style>
  <w:style w:type="character" w:customStyle="1" w:styleId="WW8Num59z8">
    <w:name w:val="WW8Num59z8"/>
    <w:uiPriority w:val="99"/>
    <w:rsid w:val="00C32FF9"/>
  </w:style>
  <w:style w:type="character" w:customStyle="1" w:styleId="WW8Num60z1">
    <w:name w:val="WW8Num60z1"/>
    <w:uiPriority w:val="99"/>
    <w:rsid w:val="00C32FF9"/>
  </w:style>
  <w:style w:type="character" w:customStyle="1" w:styleId="WW8Num60z2">
    <w:name w:val="WW8Num60z2"/>
    <w:uiPriority w:val="99"/>
    <w:rsid w:val="00C32FF9"/>
  </w:style>
  <w:style w:type="character" w:customStyle="1" w:styleId="WW8Num60z3">
    <w:name w:val="WW8Num60z3"/>
    <w:uiPriority w:val="99"/>
    <w:rsid w:val="00C32FF9"/>
  </w:style>
  <w:style w:type="character" w:customStyle="1" w:styleId="WW8Num60z4">
    <w:name w:val="WW8Num60z4"/>
    <w:uiPriority w:val="99"/>
    <w:rsid w:val="00C32FF9"/>
  </w:style>
  <w:style w:type="character" w:customStyle="1" w:styleId="WW8Num60z5">
    <w:name w:val="WW8Num60z5"/>
    <w:uiPriority w:val="99"/>
    <w:rsid w:val="00C32FF9"/>
  </w:style>
  <w:style w:type="character" w:customStyle="1" w:styleId="WW8Num60z6">
    <w:name w:val="WW8Num60z6"/>
    <w:uiPriority w:val="99"/>
    <w:rsid w:val="00C32FF9"/>
  </w:style>
  <w:style w:type="character" w:customStyle="1" w:styleId="WW8Num60z7">
    <w:name w:val="WW8Num60z7"/>
    <w:uiPriority w:val="99"/>
    <w:rsid w:val="00C32FF9"/>
  </w:style>
  <w:style w:type="character" w:customStyle="1" w:styleId="WW8Num60z8">
    <w:name w:val="WW8Num60z8"/>
    <w:uiPriority w:val="99"/>
    <w:rsid w:val="00C32FF9"/>
  </w:style>
  <w:style w:type="character" w:customStyle="1" w:styleId="WW8Num61z0">
    <w:name w:val="WW8Num61z0"/>
    <w:uiPriority w:val="99"/>
    <w:rsid w:val="00C32FF9"/>
    <w:rPr>
      <w:rFonts w:ascii="Times New Roman" w:hAnsi="Times New Roman" w:cs="Times New Roman"/>
      <w:color w:val="FF0000"/>
      <w:sz w:val="22"/>
      <w:szCs w:val="22"/>
    </w:rPr>
  </w:style>
  <w:style w:type="character" w:customStyle="1" w:styleId="WW8Num61z1">
    <w:name w:val="WW8Num61z1"/>
    <w:uiPriority w:val="99"/>
    <w:rsid w:val="00C32FF9"/>
    <w:rPr>
      <w:rFonts w:ascii="Arial" w:hAnsi="Arial" w:cs="Arial"/>
      <w:sz w:val="24"/>
      <w:szCs w:val="24"/>
    </w:rPr>
  </w:style>
  <w:style w:type="character" w:customStyle="1" w:styleId="WW8Num61z2">
    <w:name w:val="WW8Num61z2"/>
    <w:uiPriority w:val="99"/>
    <w:rsid w:val="00C32FF9"/>
  </w:style>
  <w:style w:type="character" w:customStyle="1" w:styleId="WW8Num61z3">
    <w:name w:val="WW8Num61z3"/>
    <w:uiPriority w:val="99"/>
    <w:rsid w:val="00C32FF9"/>
  </w:style>
  <w:style w:type="character" w:customStyle="1" w:styleId="WW8Num61z4">
    <w:name w:val="WW8Num61z4"/>
    <w:uiPriority w:val="99"/>
    <w:rsid w:val="00C32FF9"/>
  </w:style>
  <w:style w:type="character" w:customStyle="1" w:styleId="WW8Num61z5">
    <w:name w:val="WW8Num61z5"/>
    <w:uiPriority w:val="99"/>
    <w:rsid w:val="00C32FF9"/>
  </w:style>
  <w:style w:type="character" w:customStyle="1" w:styleId="WW8Num61z6">
    <w:name w:val="WW8Num61z6"/>
    <w:uiPriority w:val="99"/>
    <w:rsid w:val="00C32FF9"/>
  </w:style>
  <w:style w:type="character" w:customStyle="1" w:styleId="WW8Num61z7">
    <w:name w:val="WW8Num61z7"/>
    <w:uiPriority w:val="99"/>
    <w:rsid w:val="00C32FF9"/>
  </w:style>
  <w:style w:type="character" w:customStyle="1" w:styleId="WW8Num61z8">
    <w:name w:val="WW8Num61z8"/>
    <w:uiPriority w:val="99"/>
    <w:rsid w:val="00C32FF9"/>
  </w:style>
  <w:style w:type="character" w:customStyle="1" w:styleId="WW8Num62z0">
    <w:name w:val="WW8Num62z0"/>
    <w:uiPriority w:val="99"/>
    <w:rsid w:val="00C32FF9"/>
    <w:rPr>
      <w:rFonts w:ascii="Times New Roman" w:hAnsi="Times New Roman" w:cs="Times New Roman"/>
    </w:rPr>
  </w:style>
  <w:style w:type="character" w:customStyle="1" w:styleId="WW8Num62z1">
    <w:name w:val="WW8Num62z1"/>
    <w:uiPriority w:val="99"/>
    <w:rsid w:val="00C32FF9"/>
    <w:rPr>
      <w:rFonts w:ascii="Arial" w:hAnsi="Arial" w:cs="Arial"/>
      <w:sz w:val="24"/>
      <w:szCs w:val="24"/>
    </w:rPr>
  </w:style>
  <w:style w:type="character" w:customStyle="1" w:styleId="WW8Num62z2">
    <w:name w:val="WW8Num62z2"/>
    <w:uiPriority w:val="99"/>
    <w:rsid w:val="00C32FF9"/>
  </w:style>
  <w:style w:type="character" w:customStyle="1" w:styleId="WW8Num63z0">
    <w:name w:val="WW8Num63z0"/>
    <w:uiPriority w:val="99"/>
    <w:rsid w:val="00C32FF9"/>
    <w:rPr>
      <w:rFonts w:ascii="Arial" w:hAnsi="Arial" w:cs="Arial"/>
      <w:sz w:val="24"/>
      <w:szCs w:val="24"/>
    </w:rPr>
  </w:style>
  <w:style w:type="character" w:customStyle="1" w:styleId="WW8Num63z1">
    <w:name w:val="WW8Num63z1"/>
    <w:uiPriority w:val="99"/>
    <w:rsid w:val="00C32FF9"/>
  </w:style>
  <w:style w:type="character" w:customStyle="1" w:styleId="WW8Num63z2">
    <w:name w:val="WW8Num63z2"/>
    <w:uiPriority w:val="99"/>
    <w:rsid w:val="00C32FF9"/>
  </w:style>
  <w:style w:type="character" w:customStyle="1" w:styleId="WW8Num63z3">
    <w:name w:val="WW8Num63z3"/>
    <w:uiPriority w:val="99"/>
    <w:rsid w:val="00C32FF9"/>
  </w:style>
  <w:style w:type="character" w:customStyle="1" w:styleId="WW8Num63z4">
    <w:name w:val="WW8Num63z4"/>
    <w:uiPriority w:val="99"/>
    <w:rsid w:val="00C32FF9"/>
  </w:style>
  <w:style w:type="character" w:customStyle="1" w:styleId="WW8Num63z5">
    <w:name w:val="WW8Num63z5"/>
    <w:uiPriority w:val="99"/>
    <w:rsid w:val="00C32FF9"/>
  </w:style>
  <w:style w:type="character" w:customStyle="1" w:styleId="WW8Num63z6">
    <w:name w:val="WW8Num63z6"/>
    <w:uiPriority w:val="99"/>
    <w:rsid w:val="00C32FF9"/>
  </w:style>
  <w:style w:type="character" w:customStyle="1" w:styleId="WW8Num63z7">
    <w:name w:val="WW8Num63z7"/>
    <w:uiPriority w:val="99"/>
    <w:rsid w:val="00C32FF9"/>
  </w:style>
  <w:style w:type="character" w:customStyle="1" w:styleId="WW8Num63z8">
    <w:name w:val="WW8Num63z8"/>
    <w:uiPriority w:val="99"/>
    <w:rsid w:val="00C32FF9"/>
  </w:style>
  <w:style w:type="character" w:customStyle="1" w:styleId="WW8Num64z0">
    <w:name w:val="WW8Num64z0"/>
    <w:uiPriority w:val="99"/>
    <w:rsid w:val="00C32FF9"/>
    <w:rPr>
      <w:rFonts w:ascii="Times New Roman" w:hAnsi="Times New Roman" w:cs="Times New Roman"/>
      <w:color w:val="000000"/>
    </w:rPr>
  </w:style>
  <w:style w:type="character" w:customStyle="1" w:styleId="WW8Num64z1">
    <w:name w:val="WW8Num64z1"/>
    <w:uiPriority w:val="99"/>
    <w:rsid w:val="00C32FF9"/>
  </w:style>
  <w:style w:type="character" w:customStyle="1" w:styleId="WW8Num64z2">
    <w:name w:val="WW8Num64z2"/>
    <w:uiPriority w:val="99"/>
    <w:rsid w:val="00C32FF9"/>
  </w:style>
  <w:style w:type="character" w:customStyle="1" w:styleId="WW8Num64z3">
    <w:name w:val="WW8Num64z3"/>
    <w:uiPriority w:val="99"/>
    <w:rsid w:val="00C32FF9"/>
  </w:style>
  <w:style w:type="character" w:customStyle="1" w:styleId="WW8Num64z4">
    <w:name w:val="WW8Num64z4"/>
    <w:uiPriority w:val="99"/>
    <w:rsid w:val="00C32FF9"/>
  </w:style>
  <w:style w:type="character" w:customStyle="1" w:styleId="WW8Num64z5">
    <w:name w:val="WW8Num64z5"/>
    <w:uiPriority w:val="99"/>
    <w:rsid w:val="00C32FF9"/>
  </w:style>
  <w:style w:type="character" w:customStyle="1" w:styleId="WW8Num64z6">
    <w:name w:val="WW8Num64z6"/>
    <w:uiPriority w:val="99"/>
    <w:rsid w:val="00C32FF9"/>
  </w:style>
  <w:style w:type="character" w:customStyle="1" w:styleId="WW8Num64z7">
    <w:name w:val="WW8Num64z7"/>
    <w:uiPriority w:val="99"/>
    <w:rsid w:val="00C32FF9"/>
  </w:style>
  <w:style w:type="character" w:customStyle="1" w:styleId="WW8Num64z8">
    <w:name w:val="WW8Num64z8"/>
    <w:uiPriority w:val="99"/>
    <w:rsid w:val="00C32FF9"/>
  </w:style>
  <w:style w:type="character" w:customStyle="1" w:styleId="WW8Num65z0">
    <w:name w:val="WW8Num65z0"/>
    <w:uiPriority w:val="99"/>
    <w:rsid w:val="00C32FF9"/>
  </w:style>
  <w:style w:type="character" w:customStyle="1" w:styleId="WW8Num65z1">
    <w:name w:val="WW8Num65z1"/>
    <w:uiPriority w:val="99"/>
    <w:rsid w:val="00C32FF9"/>
    <w:rPr>
      <w:rFonts w:ascii="Arial" w:hAnsi="Arial" w:cs="Arial"/>
      <w:b/>
      <w:bCs/>
      <w:sz w:val="24"/>
      <w:szCs w:val="24"/>
    </w:rPr>
  </w:style>
  <w:style w:type="character" w:customStyle="1" w:styleId="WW8Num66z0">
    <w:name w:val="WW8Num66z0"/>
    <w:uiPriority w:val="99"/>
    <w:rsid w:val="00C32FF9"/>
    <w:rPr>
      <w:rFonts w:ascii="Arial" w:hAnsi="Arial" w:cs="Arial"/>
      <w:sz w:val="24"/>
      <w:szCs w:val="24"/>
    </w:rPr>
  </w:style>
  <w:style w:type="character" w:customStyle="1" w:styleId="WW8Num66z1">
    <w:name w:val="WW8Num66z1"/>
    <w:uiPriority w:val="99"/>
    <w:rsid w:val="00C32FF9"/>
  </w:style>
  <w:style w:type="character" w:customStyle="1" w:styleId="WW8Num66z2">
    <w:name w:val="WW8Num66z2"/>
    <w:uiPriority w:val="99"/>
    <w:rsid w:val="00C32FF9"/>
  </w:style>
  <w:style w:type="character" w:customStyle="1" w:styleId="WW8Num66z3">
    <w:name w:val="WW8Num66z3"/>
    <w:uiPriority w:val="99"/>
    <w:rsid w:val="00C32FF9"/>
  </w:style>
  <w:style w:type="character" w:customStyle="1" w:styleId="WW8Num66z4">
    <w:name w:val="WW8Num66z4"/>
    <w:uiPriority w:val="99"/>
    <w:rsid w:val="00C32FF9"/>
  </w:style>
  <w:style w:type="character" w:customStyle="1" w:styleId="WW8Num66z5">
    <w:name w:val="WW8Num66z5"/>
    <w:uiPriority w:val="99"/>
    <w:rsid w:val="00C32FF9"/>
  </w:style>
  <w:style w:type="character" w:customStyle="1" w:styleId="WW8Num66z6">
    <w:name w:val="WW8Num66z6"/>
    <w:uiPriority w:val="99"/>
    <w:rsid w:val="00C32FF9"/>
  </w:style>
  <w:style w:type="character" w:customStyle="1" w:styleId="WW8Num66z7">
    <w:name w:val="WW8Num66z7"/>
    <w:uiPriority w:val="99"/>
    <w:rsid w:val="00C32FF9"/>
  </w:style>
  <w:style w:type="character" w:customStyle="1" w:styleId="WW8Num66z8">
    <w:name w:val="WW8Num66z8"/>
    <w:uiPriority w:val="99"/>
    <w:rsid w:val="00C32FF9"/>
  </w:style>
  <w:style w:type="character" w:customStyle="1" w:styleId="WW8Num67z0">
    <w:name w:val="WW8Num67z0"/>
    <w:uiPriority w:val="99"/>
    <w:rsid w:val="00C32FF9"/>
    <w:rPr>
      <w:b/>
      <w:bCs/>
    </w:rPr>
  </w:style>
  <w:style w:type="character" w:customStyle="1" w:styleId="WW8Num67z1">
    <w:name w:val="WW8Num67z1"/>
    <w:uiPriority w:val="99"/>
    <w:rsid w:val="00C32FF9"/>
  </w:style>
  <w:style w:type="character" w:customStyle="1" w:styleId="WW8Num67z2">
    <w:name w:val="WW8Num67z2"/>
    <w:uiPriority w:val="99"/>
    <w:rsid w:val="00C32FF9"/>
  </w:style>
  <w:style w:type="character" w:customStyle="1" w:styleId="WW8Num67z3">
    <w:name w:val="WW8Num67z3"/>
    <w:uiPriority w:val="99"/>
    <w:rsid w:val="00C32FF9"/>
  </w:style>
  <w:style w:type="character" w:customStyle="1" w:styleId="WW8Num67z4">
    <w:name w:val="WW8Num67z4"/>
    <w:uiPriority w:val="99"/>
    <w:rsid w:val="00C32FF9"/>
  </w:style>
  <w:style w:type="character" w:customStyle="1" w:styleId="WW8Num67z5">
    <w:name w:val="WW8Num67z5"/>
    <w:uiPriority w:val="99"/>
    <w:rsid w:val="00C32FF9"/>
  </w:style>
  <w:style w:type="character" w:customStyle="1" w:styleId="WW8Num67z6">
    <w:name w:val="WW8Num67z6"/>
    <w:uiPriority w:val="99"/>
    <w:rsid w:val="00C32FF9"/>
  </w:style>
  <w:style w:type="character" w:customStyle="1" w:styleId="WW8Num67z7">
    <w:name w:val="WW8Num67z7"/>
    <w:uiPriority w:val="99"/>
    <w:rsid w:val="00C32FF9"/>
  </w:style>
  <w:style w:type="character" w:customStyle="1" w:styleId="WW8Num67z8">
    <w:name w:val="WW8Num67z8"/>
    <w:uiPriority w:val="99"/>
    <w:rsid w:val="00C32FF9"/>
  </w:style>
  <w:style w:type="character" w:customStyle="1" w:styleId="WW8Num68z0">
    <w:name w:val="WW8Num68z0"/>
    <w:uiPriority w:val="99"/>
    <w:rsid w:val="00C32FF9"/>
    <w:rPr>
      <w:rFonts w:ascii="Arial" w:hAnsi="Arial" w:cs="Arial"/>
      <w:sz w:val="24"/>
      <w:szCs w:val="24"/>
    </w:rPr>
  </w:style>
  <w:style w:type="character" w:customStyle="1" w:styleId="WW8Num68z1">
    <w:name w:val="WW8Num68z1"/>
    <w:uiPriority w:val="99"/>
    <w:rsid w:val="00C32FF9"/>
  </w:style>
  <w:style w:type="character" w:customStyle="1" w:styleId="WW8Num68z2">
    <w:name w:val="WW8Num68z2"/>
    <w:uiPriority w:val="99"/>
    <w:rsid w:val="00C32FF9"/>
  </w:style>
  <w:style w:type="character" w:customStyle="1" w:styleId="WW8Num68z3">
    <w:name w:val="WW8Num68z3"/>
    <w:uiPriority w:val="99"/>
    <w:rsid w:val="00C32FF9"/>
  </w:style>
  <w:style w:type="character" w:customStyle="1" w:styleId="WW8Num68z4">
    <w:name w:val="WW8Num68z4"/>
    <w:uiPriority w:val="99"/>
    <w:rsid w:val="00C32FF9"/>
  </w:style>
  <w:style w:type="character" w:customStyle="1" w:styleId="WW8Num68z5">
    <w:name w:val="WW8Num68z5"/>
    <w:uiPriority w:val="99"/>
    <w:rsid w:val="00C32FF9"/>
  </w:style>
  <w:style w:type="character" w:customStyle="1" w:styleId="WW8Num68z6">
    <w:name w:val="WW8Num68z6"/>
    <w:uiPriority w:val="99"/>
    <w:rsid w:val="00C32FF9"/>
  </w:style>
  <w:style w:type="character" w:customStyle="1" w:styleId="WW8Num68z7">
    <w:name w:val="WW8Num68z7"/>
    <w:uiPriority w:val="99"/>
    <w:rsid w:val="00C32FF9"/>
  </w:style>
  <w:style w:type="character" w:customStyle="1" w:styleId="WW8Num68z8">
    <w:name w:val="WW8Num68z8"/>
    <w:uiPriority w:val="99"/>
    <w:rsid w:val="00C32FF9"/>
  </w:style>
  <w:style w:type="character" w:customStyle="1" w:styleId="WW8Num69z0">
    <w:name w:val="WW8Num69z0"/>
    <w:uiPriority w:val="99"/>
    <w:rsid w:val="00C32FF9"/>
    <w:rPr>
      <w:rFonts w:ascii="Arial" w:hAnsi="Arial" w:cs="Arial"/>
      <w:b/>
      <w:bCs/>
      <w:sz w:val="24"/>
      <w:szCs w:val="24"/>
    </w:rPr>
  </w:style>
  <w:style w:type="character" w:customStyle="1" w:styleId="WW8Num69z1">
    <w:name w:val="WW8Num69z1"/>
    <w:uiPriority w:val="99"/>
    <w:rsid w:val="00C32FF9"/>
    <w:rPr>
      <w:rFonts w:ascii="Arial" w:hAnsi="Arial" w:cs="Arial"/>
      <w:b/>
      <w:bCs/>
      <w:sz w:val="24"/>
      <w:szCs w:val="24"/>
    </w:rPr>
  </w:style>
  <w:style w:type="character" w:customStyle="1" w:styleId="WW8Num69z2">
    <w:name w:val="WW8Num69z2"/>
    <w:uiPriority w:val="99"/>
    <w:rsid w:val="00C32FF9"/>
  </w:style>
  <w:style w:type="character" w:customStyle="1" w:styleId="WW8Num70z0">
    <w:name w:val="WW8Num70z0"/>
    <w:uiPriority w:val="99"/>
    <w:rsid w:val="00C32FF9"/>
    <w:rPr>
      <w:rFonts w:ascii="Arial" w:hAnsi="Arial" w:cs="Arial"/>
      <w:sz w:val="24"/>
      <w:szCs w:val="24"/>
    </w:rPr>
  </w:style>
  <w:style w:type="character" w:customStyle="1" w:styleId="WW8Num70z1">
    <w:name w:val="WW8Num70z1"/>
    <w:uiPriority w:val="99"/>
    <w:rsid w:val="00C32FF9"/>
  </w:style>
  <w:style w:type="character" w:customStyle="1" w:styleId="WW8Num70z2">
    <w:name w:val="WW8Num70z2"/>
    <w:uiPriority w:val="99"/>
    <w:rsid w:val="00C32FF9"/>
  </w:style>
  <w:style w:type="character" w:customStyle="1" w:styleId="WW8Num70z3">
    <w:name w:val="WW8Num70z3"/>
    <w:uiPriority w:val="99"/>
    <w:rsid w:val="00C32FF9"/>
  </w:style>
  <w:style w:type="character" w:customStyle="1" w:styleId="WW8Num70z4">
    <w:name w:val="WW8Num70z4"/>
    <w:uiPriority w:val="99"/>
    <w:rsid w:val="00C32FF9"/>
  </w:style>
  <w:style w:type="character" w:customStyle="1" w:styleId="WW8Num70z5">
    <w:name w:val="WW8Num70z5"/>
    <w:uiPriority w:val="99"/>
    <w:rsid w:val="00C32FF9"/>
  </w:style>
  <w:style w:type="character" w:customStyle="1" w:styleId="WW8Num70z6">
    <w:name w:val="WW8Num70z6"/>
    <w:uiPriority w:val="99"/>
    <w:rsid w:val="00C32FF9"/>
  </w:style>
  <w:style w:type="character" w:customStyle="1" w:styleId="WW8Num70z7">
    <w:name w:val="WW8Num70z7"/>
    <w:uiPriority w:val="99"/>
    <w:rsid w:val="00C32FF9"/>
  </w:style>
  <w:style w:type="character" w:customStyle="1" w:styleId="WW8Num70z8">
    <w:name w:val="WW8Num70z8"/>
    <w:uiPriority w:val="99"/>
    <w:rsid w:val="00C32FF9"/>
  </w:style>
  <w:style w:type="character" w:customStyle="1" w:styleId="WW8Num71z0">
    <w:name w:val="WW8Num71z0"/>
    <w:uiPriority w:val="99"/>
    <w:rsid w:val="00C32FF9"/>
    <w:rPr>
      <w:rFonts w:ascii="Arial" w:hAnsi="Arial" w:cs="Arial"/>
      <w:sz w:val="24"/>
      <w:szCs w:val="24"/>
    </w:rPr>
  </w:style>
  <w:style w:type="character" w:customStyle="1" w:styleId="WW8Num71z1">
    <w:name w:val="WW8Num71z1"/>
    <w:uiPriority w:val="99"/>
    <w:rsid w:val="00C32FF9"/>
  </w:style>
  <w:style w:type="character" w:customStyle="1" w:styleId="WW8Num71z2">
    <w:name w:val="WW8Num71z2"/>
    <w:uiPriority w:val="99"/>
    <w:rsid w:val="00C32FF9"/>
  </w:style>
  <w:style w:type="character" w:customStyle="1" w:styleId="WW8Num71z3">
    <w:name w:val="WW8Num71z3"/>
    <w:uiPriority w:val="99"/>
    <w:rsid w:val="00C32FF9"/>
  </w:style>
  <w:style w:type="character" w:customStyle="1" w:styleId="WW8Num71z4">
    <w:name w:val="WW8Num71z4"/>
    <w:uiPriority w:val="99"/>
    <w:rsid w:val="00C32FF9"/>
  </w:style>
  <w:style w:type="character" w:customStyle="1" w:styleId="WW8Num71z5">
    <w:name w:val="WW8Num71z5"/>
    <w:uiPriority w:val="99"/>
    <w:rsid w:val="00C32FF9"/>
  </w:style>
  <w:style w:type="character" w:customStyle="1" w:styleId="WW8Num71z6">
    <w:name w:val="WW8Num71z6"/>
    <w:uiPriority w:val="99"/>
    <w:rsid w:val="00C32FF9"/>
  </w:style>
  <w:style w:type="character" w:customStyle="1" w:styleId="WW8Num71z7">
    <w:name w:val="WW8Num71z7"/>
    <w:uiPriority w:val="99"/>
    <w:rsid w:val="00C32FF9"/>
  </w:style>
  <w:style w:type="character" w:customStyle="1" w:styleId="WW8Num71z8">
    <w:name w:val="WW8Num71z8"/>
    <w:uiPriority w:val="99"/>
    <w:rsid w:val="00C32FF9"/>
  </w:style>
  <w:style w:type="character" w:customStyle="1" w:styleId="WW8Num72z0">
    <w:name w:val="WW8Num72z0"/>
    <w:uiPriority w:val="99"/>
    <w:rsid w:val="00C32FF9"/>
  </w:style>
  <w:style w:type="character" w:customStyle="1" w:styleId="WW8Num72z1">
    <w:name w:val="WW8Num72z1"/>
    <w:uiPriority w:val="99"/>
    <w:rsid w:val="00C32FF9"/>
  </w:style>
  <w:style w:type="character" w:customStyle="1" w:styleId="WW8Num72z2">
    <w:name w:val="WW8Num72z2"/>
    <w:uiPriority w:val="99"/>
    <w:rsid w:val="00C32FF9"/>
  </w:style>
  <w:style w:type="character" w:customStyle="1" w:styleId="WW8Num72z3">
    <w:name w:val="WW8Num72z3"/>
    <w:uiPriority w:val="99"/>
    <w:rsid w:val="00C32FF9"/>
  </w:style>
  <w:style w:type="character" w:customStyle="1" w:styleId="WW8Num72z4">
    <w:name w:val="WW8Num72z4"/>
    <w:uiPriority w:val="99"/>
    <w:rsid w:val="00C32FF9"/>
  </w:style>
  <w:style w:type="character" w:customStyle="1" w:styleId="WW8Num72z5">
    <w:name w:val="WW8Num72z5"/>
    <w:uiPriority w:val="99"/>
    <w:rsid w:val="00C32FF9"/>
  </w:style>
  <w:style w:type="character" w:customStyle="1" w:styleId="WW8Num72z6">
    <w:name w:val="WW8Num72z6"/>
    <w:uiPriority w:val="99"/>
    <w:rsid w:val="00C32FF9"/>
  </w:style>
  <w:style w:type="character" w:customStyle="1" w:styleId="WW8Num72z7">
    <w:name w:val="WW8Num72z7"/>
    <w:uiPriority w:val="99"/>
    <w:rsid w:val="00C32FF9"/>
  </w:style>
  <w:style w:type="character" w:customStyle="1" w:styleId="WW8Num72z8">
    <w:name w:val="WW8Num72z8"/>
    <w:uiPriority w:val="99"/>
    <w:rsid w:val="00C32FF9"/>
  </w:style>
  <w:style w:type="character" w:customStyle="1" w:styleId="WW8Num73z0">
    <w:name w:val="WW8Num73z0"/>
    <w:uiPriority w:val="99"/>
    <w:rsid w:val="00C32FF9"/>
    <w:rPr>
      <w:rFonts w:ascii="Symbol" w:hAnsi="Symbol" w:cs="Symbol"/>
      <w:sz w:val="24"/>
      <w:szCs w:val="24"/>
    </w:rPr>
  </w:style>
  <w:style w:type="character" w:customStyle="1" w:styleId="WW8Num73z1">
    <w:name w:val="WW8Num73z1"/>
    <w:uiPriority w:val="99"/>
    <w:rsid w:val="00C32FF9"/>
    <w:rPr>
      <w:rFonts w:ascii="Courier New" w:hAnsi="Courier New" w:cs="Courier New"/>
    </w:rPr>
  </w:style>
  <w:style w:type="character" w:customStyle="1" w:styleId="WW8Num73z2">
    <w:name w:val="WW8Num73z2"/>
    <w:uiPriority w:val="99"/>
    <w:rsid w:val="00C32FF9"/>
    <w:rPr>
      <w:rFonts w:ascii="Wingdings" w:hAnsi="Wingdings" w:cs="Wingdings"/>
    </w:rPr>
  </w:style>
  <w:style w:type="character" w:customStyle="1" w:styleId="WW8Num74z0">
    <w:name w:val="WW8Num74z0"/>
    <w:uiPriority w:val="99"/>
    <w:rsid w:val="00C32FF9"/>
    <w:rPr>
      <w:rFonts w:ascii="Arial" w:hAnsi="Arial" w:cs="Arial"/>
      <w:sz w:val="24"/>
      <w:szCs w:val="24"/>
    </w:rPr>
  </w:style>
  <w:style w:type="character" w:customStyle="1" w:styleId="WW8Num74z1">
    <w:name w:val="WW8Num74z1"/>
    <w:uiPriority w:val="99"/>
    <w:rsid w:val="00C32FF9"/>
  </w:style>
  <w:style w:type="character" w:customStyle="1" w:styleId="WW8Num74z2">
    <w:name w:val="WW8Num74z2"/>
    <w:uiPriority w:val="99"/>
    <w:rsid w:val="00C32FF9"/>
  </w:style>
  <w:style w:type="character" w:customStyle="1" w:styleId="WW8Num74z3">
    <w:name w:val="WW8Num74z3"/>
    <w:uiPriority w:val="99"/>
    <w:rsid w:val="00C32FF9"/>
  </w:style>
  <w:style w:type="character" w:customStyle="1" w:styleId="WW8Num74z4">
    <w:name w:val="WW8Num74z4"/>
    <w:uiPriority w:val="99"/>
    <w:rsid w:val="00C32FF9"/>
  </w:style>
  <w:style w:type="character" w:customStyle="1" w:styleId="WW8Num74z5">
    <w:name w:val="WW8Num74z5"/>
    <w:uiPriority w:val="99"/>
    <w:rsid w:val="00C32FF9"/>
  </w:style>
  <w:style w:type="character" w:customStyle="1" w:styleId="WW8Num74z6">
    <w:name w:val="WW8Num74z6"/>
    <w:uiPriority w:val="99"/>
    <w:rsid w:val="00C32FF9"/>
  </w:style>
  <w:style w:type="character" w:customStyle="1" w:styleId="WW8Num74z7">
    <w:name w:val="WW8Num74z7"/>
    <w:uiPriority w:val="99"/>
    <w:rsid w:val="00C32FF9"/>
  </w:style>
  <w:style w:type="character" w:customStyle="1" w:styleId="WW8Num74z8">
    <w:name w:val="WW8Num74z8"/>
    <w:uiPriority w:val="99"/>
    <w:rsid w:val="00C32FF9"/>
  </w:style>
  <w:style w:type="character" w:customStyle="1" w:styleId="Domylnaczcionkaakapitu1">
    <w:name w:val="Domyślna czcionka akapitu1"/>
    <w:uiPriority w:val="99"/>
    <w:rsid w:val="00C32FF9"/>
  </w:style>
  <w:style w:type="character" w:styleId="Hipercze">
    <w:name w:val="Hyperlink"/>
    <w:uiPriority w:val="99"/>
    <w:rsid w:val="00C32FF9"/>
    <w:rPr>
      <w:rFonts w:ascii="Times New Roman" w:hAnsi="Times New Roman" w:cs="Times New Roman"/>
      <w:color w:val="0000FF"/>
      <w:u w:val="single"/>
    </w:rPr>
  </w:style>
  <w:style w:type="character" w:customStyle="1" w:styleId="akapitlewyblock">
    <w:name w:val="akapitlewyblock"/>
    <w:uiPriority w:val="99"/>
    <w:rsid w:val="00C32FF9"/>
  </w:style>
  <w:style w:type="character" w:customStyle="1" w:styleId="Odwoaniedokomentarza1">
    <w:name w:val="Odwołanie do komentarza1"/>
    <w:uiPriority w:val="99"/>
    <w:rsid w:val="00C32FF9"/>
    <w:rPr>
      <w:sz w:val="16"/>
      <w:szCs w:val="16"/>
    </w:rPr>
  </w:style>
  <w:style w:type="character" w:customStyle="1" w:styleId="TekstpodstawowywcityZnak">
    <w:name w:val="Tekst podstawowy wcięty Znak"/>
    <w:uiPriority w:val="99"/>
    <w:rsid w:val="00C32FF9"/>
    <w:rPr>
      <w:b/>
      <w:bCs/>
      <w:sz w:val="24"/>
      <w:szCs w:val="24"/>
    </w:rPr>
  </w:style>
  <w:style w:type="character" w:customStyle="1" w:styleId="TekstpodstawowyZnak">
    <w:name w:val="Tekst podstawowy Znak"/>
    <w:uiPriority w:val="99"/>
    <w:rsid w:val="00C32FF9"/>
    <w:rPr>
      <w:b/>
      <w:bCs/>
      <w:sz w:val="24"/>
      <w:szCs w:val="24"/>
    </w:rPr>
  </w:style>
  <w:style w:type="character" w:customStyle="1" w:styleId="TitleChar">
    <w:name w:val="Title Char"/>
    <w:uiPriority w:val="99"/>
    <w:rsid w:val="00C32FF9"/>
    <w:rPr>
      <w:rFonts w:ascii="Arial" w:hAnsi="Arial" w:cs="Arial"/>
      <w:b/>
      <w:bCs/>
      <w:sz w:val="40"/>
      <w:szCs w:val="40"/>
    </w:rPr>
  </w:style>
  <w:style w:type="character" w:customStyle="1" w:styleId="BodyText3Char">
    <w:name w:val="Body Text 3 Char"/>
    <w:uiPriority w:val="99"/>
    <w:rsid w:val="00C32FF9"/>
    <w:rPr>
      <w:sz w:val="24"/>
      <w:szCs w:val="24"/>
    </w:rPr>
  </w:style>
  <w:style w:type="character" w:customStyle="1" w:styleId="TekstkomentarzaZnak">
    <w:name w:val="Tekst komentarza Znak"/>
    <w:uiPriority w:val="99"/>
    <w:rsid w:val="00C32FF9"/>
  </w:style>
  <w:style w:type="character" w:styleId="UyteHipercze">
    <w:name w:val="FollowedHyperlink"/>
    <w:uiPriority w:val="99"/>
    <w:rsid w:val="00C32FF9"/>
    <w:rPr>
      <w:rFonts w:ascii="Times New Roman" w:hAnsi="Times New Roman" w:cs="Times New Roman"/>
      <w:color w:val="800080"/>
      <w:u w:val="single"/>
    </w:rPr>
  </w:style>
  <w:style w:type="character" w:customStyle="1" w:styleId="BodyText2Char">
    <w:name w:val="Body Text 2 Char"/>
    <w:uiPriority w:val="99"/>
    <w:rsid w:val="00C32FF9"/>
    <w:rPr>
      <w:sz w:val="32"/>
      <w:szCs w:val="32"/>
    </w:rPr>
  </w:style>
  <w:style w:type="character" w:customStyle="1" w:styleId="BodyTextIndent2Char">
    <w:name w:val="Body Text Indent 2 Char"/>
    <w:uiPriority w:val="99"/>
    <w:rsid w:val="00C32FF9"/>
    <w:rPr>
      <w:sz w:val="24"/>
      <w:szCs w:val="24"/>
    </w:rPr>
  </w:style>
  <w:style w:type="character" w:customStyle="1" w:styleId="BodyTextIndent3Char">
    <w:name w:val="Body Text Indent 3 Char"/>
    <w:uiPriority w:val="99"/>
    <w:rsid w:val="00C32FF9"/>
    <w:rPr>
      <w:rFonts w:ascii="Arial" w:hAnsi="Arial" w:cs="Arial"/>
      <w:sz w:val="24"/>
      <w:szCs w:val="24"/>
    </w:rPr>
  </w:style>
  <w:style w:type="character" w:customStyle="1" w:styleId="Znakiprzypiswdolnych">
    <w:name w:val="Znaki przypisów dolnych"/>
    <w:uiPriority w:val="99"/>
    <w:rsid w:val="00C32FF9"/>
    <w:rPr>
      <w:vertAlign w:val="superscript"/>
    </w:rPr>
  </w:style>
  <w:style w:type="character" w:customStyle="1" w:styleId="ZwrotgrzecznociowyZnak">
    <w:name w:val="Zwrot grzecznościowy Znak"/>
    <w:uiPriority w:val="99"/>
    <w:rsid w:val="00C32FF9"/>
    <w:rPr>
      <w:sz w:val="24"/>
      <w:szCs w:val="24"/>
    </w:rPr>
  </w:style>
  <w:style w:type="character" w:customStyle="1" w:styleId="TematkomentarzaZnak">
    <w:name w:val="Temat komentarza Znak"/>
    <w:uiPriority w:val="99"/>
    <w:rsid w:val="00C32FF9"/>
    <w:rPr>
      <w:b/>
      <w:bCs/>
    </w:rPr>
  </w:style>
  <w:style w:type="character" w:customStyle="1" w:styleId="BezodstpwZnak">
    <w:name w:val="Bez odstępów Znak"/>
    <w:uiPriority w:val="99"/>
    <w:rsid w:val="00C32FF9"/>
    <w:rPr>
      <w:rFonts w:ascii="Calibri" w:hAnsi="Calibri" w:cs="Calibri"/>
      <w:sz w:val="22"/>
      <w:szCs w:val="22"/>
      <w:lang w:val="pl-PL"/>
    </w:rPr>
  </w:style>
  <w:style w:type="character" w:customStyle="1" w:styleId="TekstprzypisukocowegoZnak">
    <w:name w:val="Tekst przypisu końcowego Znak"/>
    <w:uiPriority w:val="99"/>
    <w:rsid w:val="00C32FF9"/>
  </w:style>
  <w:style w:type="character" w:customStyle="1" w:styleId="Znakiprzypiswkocowych">
    <w:name w:val="Znaki przypisów końcowych"/>
    <w:uiPriority w:val="99"/>
    <w:rsid w:val="00C32FF9"/>
    <w:rPr>
      <w:vertAlign w:val="superscript"/>
    </w:rPr>
  </w:style>
  <w:style w:type="character" w:customStyle="1" w:styleId="AkapitzlistZnak">
    <w:name w:val="Akapit z listą Znak"/>
    <w:aliases w:val="L1 Znak,Numerowanie Znak,Akapit z listą5 Znak,Akapit normalny Znak,List Paragraph Znak,CW_Lista Znak"/>
    <w:uiPriority w:val="34"/>
    <w:rsid w:val="00C32FF9"/>
    <w:rPr>
      <w:rFonts w:ascii="Calibri" w:hAnsi="Calibri" w:cs="Calibri"/>
      <w:sz w:val="22"/>
      <w:szCs w:val="22"/>
    </w:rPr>
  </w:style>
  <w:style w:type="character" w:customStyle="1" w:styleId="TekstprzypisudolnegoZnak">
    <w:name w:val="Tekst przypisu dolnego Znak"/>
    <w:uiPriority w:val="99"/>
    <w:rsid w:val="00C32FF9"/>
    <w:rPr>
      <w:rFonts w:ascii="Calibri" w:hAnsi="Calibri" w:cs="Calibri"/>
    </w:rPr>
  </w:style>
  <w:style w:type="character" w:customStyle="1" w:styleId="width100prc">
    <w:name w:val="width100prc"/>
    <w:uiPriority w:val="99"/>
    <w:rsid w:val="00C32FF9"/>
  </w:style>
  <w:style w:type="character" w:styleId="Wyrnieniedelikatne">
    <w:name w:val="Subtle Emphasis"/>
    <w:uiPriority w:val="99"/>
    <w:qFormat/>
    <w:rsid w:val="00C32FF9"/>
    <w:rPr>
      <w:rFonts w:ascii="Times New Roman" w:hAnsi="Times New Roman" w:cs="Times New Roman"/>
      <w:i/>
      <w:iCs/>
      <w:color w:val="auto"/>
    </w:rPr>
  </w:style>
  <w:style w:type="character" w:customStyle="1" w:styleId="ListLabel47">
    <w:name w:val="ListLabel 47"/>
    <w:uiPriority w:val="99"/>
    <w:rsid w:val="00C32FF9"/>
    <w:rPr>
      <w:rFonts w:eastAsia="Times New Roman"/>
    </w:rPr>
  </w:style>
  <w:style w:type="character" w:customStyle="1" w:styleId="ListLabel16">
    <w:name w:val="ListLabel 16"/>
    <w:uiPriority w:val="99"/>
    <w:rsid w:val="00C32FF9"/>
    <w:rPr>
      <w:b/>
      <w:bCs/>
    </w:rPr>
  </w:style>
  <w:style w:type="character" w:customStyle="1" w:styleId="ListLabel17">
    <w:name w:val="ListLabel 17"/>
    <w:uiPriority w:val="99"/>
    <w:rsid w:val="00C32FF9"/>
    <w:rPr>
      <w:b/>
      <w:bCs/>
    </w:rPr>
  </w:style>
  <w:style w:type="character" w:customStyle="1" w:styleId="ListLabel48">
    <w:name w:val="ListLabel 48"/>
    <w:uiPriority w:val="99"/>
    <w:rsid w:val="00C32FF9"/>
    <w:rPr>
      <w:sz w:val="24"/>
      <w:szCs w:val="24"/>
    </w:rPr>
  </w:style>
  <w:style w:type="character" w:customStyle="1" w:styleId="Znakinumeracji">
    <w:name w:val="Znaki numeracji"/>
    <w:uiPriority w:val="99"/>
    <w:rsid w:val="00C32FF9"/>
    <w:rPr>
      <w:rFonts w:ascii="Open Sans" w:hAnsi="Open Sans" w:cs="Open Sans"/>
      <w:b/>
      <w:bCs/>
      <w:sz w:val="24"/>
      <w:szCs w:val="24"/>
    </w:rPr>
  </w:style>
  <w:style w:type="character" w:customStyle="1" w:styleId="Znakiwypunktowania">
    <w:name w:val="Znaki wypunktowania"/>
    <w:uiPriority w:val="99"/>
    <w:rsid w:val="00C32FF9"/>
    <w:rPr>
      <w:rFonts w:ascii="OpenSymbol" w:hAnsi="OpenSymbol" w:cs="OpenSymbol"/>
    </w:rPr>
  </w:style>
  <w:style w:type="character" w:customStyle="1" w:styleId="ListLabel49">
    <w:name w:val="ListLabel 49"/>
    <w:uiPriority w:val="99"/>
    <w:rsid w:val="00C32FF9"/>
  </w:style>
  <w:style w:type="character" w:customStyle="1" w:styleId="ListLabel50">
    <w:name w:val="ListLabel 50"/>
    <w:uiPriority w:val="99"/>
    <w:rsid w:val="00C32FF9"/>
  </w:style>
  <w:style w:type="character" w:customStyle="1" w:styleId="ListLabel51">
    <w:name w:val="ListLabel 51"/>
    <w:uiPriority w:val="99"/>
    <w:rsid w:val="00C32FF9"/>
  </w:style>
  <w:style w:type="paragraph" w:customStyle="1" w:styleId="Nagwek10">
    <w:name w:val="Nagłówek1"/>
    <w:basedOn w:val="Normalny"/>
    <w:next w:val="Tekstpodstawowy"/>
    <w:uiPriority w:val="99"/>
    <w:rsid w:val="00C32FF9"/>
    <w:pPr>
      <w:suppressAutoHyphens/>
      <w:spacing w:after="120" w:line="240" w:lineRule="auto"/>
      <w:jc w:val="center"/>
    </w:pPr>
    <w:rPr>
      <w:rFonts w:ascii="Arial" w:hAnsi="Arial" w:cs="Arial"/>
      <w:b/>
      <w:bCs/>
      <w:sz w:val="40"/>
      <w:szCs w:val="40"/>
      <w:lang w:val="pl-PL" w:eastAsia="zh-CN"/>
    </w:rPr>
  </w:style>
  <w:style w:type="paragraph" w:styleId="Tekstpodstawowy">
    <w:name w:val="Body Text"/>
    <w:aliases w:val="Regulacje,definicje,moj body text"/>
    <w:basedOn w:val="Normalny"/>
    <w:link w:val="TekstpodstawowyZnak1"/>
    <w:uiPriority w:val="99"/>
    <w:rsid w:val="00C32FF9"/>
    <w:pPr>
      <w:suppressAutoHyphens/>
      <w:spacing w:after="0" w:line="240" w:lineRule="auto"/>
    </w:pPr>
    <w:rPr>
      <w:rFonts w:ascii="Times New Roman" w:hAnsi="Times New Roman" w:cs="Times New Roman"/>
      <w:b/>
      <w:bCs/>
      <w:sz w:val="24"/>
      <w:szCs w:val="24"/>
      <w:lang w:eastAsia="zh-CN"/>
    </w:rPr>
  </w:style>
  <w:style w:type="character" w:customStyle="1" w:styleId="TekstpodstawowyZnak1">
    <w:name w:val="Tekst podstawowy Znak1"/>
    <w:aliases w:val="Regulacje Znak,definicje Znak,moj body text Znak"/>
    <w:link w:val="Tekstpodstawowy"/>
    <w:uiPriority w:val="99"/>
    <w:rsid w:val="00C32FF9"/>
    <w:rPr>
      <w:rFonts w:ascii="Times New Roman" w:hAnsi="Times New Roman" w:cs="Times New Roman"/>
      <w:b/>
      <w:bCs/>
      <w:sz w:val="24"/>
      <w:szCs w:val="24"/>
      <w:lang w:eastAsia="zh-CN"/>
    </w:rPr>
  </w:style>
  <w:style w:type="paragraph" w:styleId="Lista">
    <w:name w:val="List"/>
    <w:basedOn w:val="Normalny"/>
    <w:uiPriority w:val="99"/>
    <w:rsid w:val="00C32FF9"/>
    <w:pPr>
      <w:suppressAutoHyphens/>
      <w:spacing w:after="120" w:line="240" w:lineRule="auto"/>
      <w:ind w:left="2835" w:hanging="1417"/>
      <w:jc w:val="both"/>
    </w:pPr>
    <w:rPr>
      <w:rFonts w:ascii="Arial" w:hAnsi="Arial" w:cs="Arial"/>
      <w:lang w:val="pl-PL" w:eastAsia="zh-CN"/>
    </w:rPr>
  </w:style>
  <w:style w:type="paragraph" w:styleId="Legenda">
    <w:name w:val="caption"/>
    <w:basedOn w:val="Normalny"/>
    <w:uiPriority w:val="99"/>
    <w:qFormat/>
    <w:rsid w:val="00C32FF9"/>
    <w:pPr>
      <w:suppressLineNumbers/>
      <w:suppressAutoHyphens/>
      <w:spacing w:before="120" w:after="120" w:line="240" w:lineRule="auto"/>
    </w:pPr>
    <w:rPr>
      <w:rFonts w:ascii="Arial" w:hAnsi="Arial" w:cs="Arial"/>
      <w:i/>
      <w:iCs/>
      <w:sz w:val="24"/>
      <w:szCs w:val="24"/>
      <w:lang w:val="pl-PL" w:eastAsia="zh-CN"/>
    </w:rPr>
  </w:style>
  <w:style w:type="paragraph" w:customStyle="1" w:styleId="Indeks">
    <w:name w:val="Indeks"/>
    <w:basedOn w:val="Normalny"/>
    <w:uiPriority w:val="99"/>
    <w:rsid w:val="00C32FF9"/>
    <w:pPr>
      <w:suppressLineNumbers/>
      <w:suppressAutoHyphens/>
      <w:spacing w:after="0" w:line="240" w:lineRule="auto"/>
    </w:pPr>
    <w:rPr>
      <w:rFonts w:ascii="Arial" w:hAnsi="Arial" w:cs="Arial"/>
      <w:sz w:val="20"/>
      <w:szCs w:val="20"/>
      <w:lang w:val="pl-PL" w:eastAsia="zh-CN"/>
    </w:rPr>
  </w:style>
  <w:style w:type="paragraph" w:customStyle="1" w:styleId="Tekstpodstawowy31">
    <w:name w:val="Tekst podstawowy 31"/>
    <w:basedOn w:val="Normalny"/>
    <w:uiPriority w:val="99"/>
    <w:rsid w:val="00C32FF9"/>
    <w:pPr>
      <w:suppressAutoHyphens/>
      <w:spacing w:after="0" w:line="240" w:lineRule="auto"/>
    </w:pPr>
    <w:rPr>
      <w:sz w:val="24"/>
      <w:szCs w:val="24"/>
      <w:lang w:val="pl-PL" w:eastAsia="zh-CN"/>
    </w:rPr>
  </w:style>
  <w:style w:type="paragraph" w:styleId="Tekstpodstawowywcity">
    <w:name w:val="Body Text Indent"/>
    <w:basedOn w:val="Normalny"/>
    <w:link w:val="TekstpodstawowywcityZnak1"/>
    <w:uiPriority w:val="99"/>
    <w:rsid w:val="00C32FF9"/>
    <w:pPr>
      <w:suppressAutoHyphens/>
      <w:spacing w:after="0" w:line="240" w:lineRule="auto"/>
      <w:jc w:val="both"/>
    </w:pPr>
    <w:rPr>
      <w:rFonts w:ascii="Times New Roman" w:hAnsi="Times New Roman" w:cs="Times New Roman"/>
      <w:b/>
      <w:bCs/>
      <w:sz w:val="24"/>
      <w:szCs w:val="24"/>
      <w:lang w:eastAsia="zh-CN"/>
    </w:rPr>
  </w:style>
  <w:style w:type="character" w:customStyle="1" w:styleId="TekstpodstawowywcityZnak1">
    <w:name w:val="Tekst podstawowy wcięty Znak1"/>
    <w:link w:val="Tekstpodstawowywcity"/>
    <w:uiPriority w:val="99"/>
    <w:rsid w:val="00C32FF9"/>
    <w:rPr>
      <w:rFonts w:ascii="Times New Roman" w:hAnsi="Times New Roman" w:cs="Times New Roman"/>
      <w:b/>
      <w:bCs/>
      <w:sz w:val="24"/>
      <w:szCs w:val="24"/>
      <w:lang w:eastAsia="zh-CN"/>
    </w:rPr>
  </w:style>
  <w:style w:type="paragraph" w:customStyle="1" w:styleId="Tekstkomentarza1">
    <w:name w:val="Tekst komentarza1"/>
    <w:basedOn w:val="Normalny"/>
    <w:uiPriority w:val="99"/>
    <w:rsid w:val="00C32FF9"/>
    <w:pPr>
      <w:suppressAutoHyphens/>
      <w:spacing w:after="0" w:line="240" w:lineRule="auto"/>
    </w:pPr>
    <w:rPr>
      <w:sz w:val="20"/>
      <w:szCs w:val="20"/>
      <w:lang w:val="pl-PL" w:eastAsia="zh-CN"/>
    </w:rPr>
  </w:style>
  <w:style w:type="paragraph" w:customStyle="1" w:styleId="Tekstpodstawowywcity21">
    <w:name w:val="Tekst podstawowy wcięty 21"/>
    <w:basedOn w:val="Normalny"/>
    <w:uiPriority w:val="99"/>
    <w:rsid w:val="00C32FF9"/>
    <w:pPr>
      <w:suppressAutoHyphens/>
      <w:spacing w:after="0" w:line="240" w:lineRule="auto"/>
      <w:ind w:left="75"/>
    </w:pPr>
    <w:rPr>
      <w:sz w:val="24"/>
      <w:szCs w:val="24"/>
      <w:lang w:val="pl-PL" w:eastAsia="zh-CN"/>
    </w:rPr>
  </w:style>
  <w:style w:type="paragraph" w:customStyle="1" w:styleId="Tekstpodstawowywcity31">
    <w:name w:val="Tekst podstawowy wcięty 31"/>
    <w:basedOn w:val="Normalny"/>
    <w:uiPriority w:val="99"/>
    <w:rsid w:val="00C32FF9"/>
    <w:pPr>
      <w:suppressAutoHyphens/>
      <w:spacing w:after="0" w:line="240" w:lineRule="auto"/>
      <w:ind w:left="885"/>
    </w:pPr>
    <w:rPr>
      <w:rFonts w:ascii="Arial" w:hAnsi="Arial" w:cs="Arial"/>
      <w:sz w:val="24"/>
      <w:szCs w:val="24"/>
      <w:lang w:val="pl-PL" w:eastAsia="zh-CN"/>
    </w:rPr>
  </w:style>
  <w:style w:type="paragraph" w:customStyle="1" w:styleId="Tekstpodstawowy21">
    <w:name w:val="Tekst podstawowy 21"/>
    <w:basedOn w:val="Normalny"/>
    <w:uiPriority w:val="99"/>
    <w:rsid w:val="00C32FF9"/>
    <w:pPr>
      <w:suppressAutoHyphens/>
      <w:spacing w:after="0" w:line="240" w:lineRule="auto"/>
    </w:pPr>
    <w:rPr>
      <w:sz w:val="32"/>
      <w:szCs w:val="32"/>
      <w:lang w:val="pl-PL" w:eastAsia="zh-CN"/>
    </w:rPr>
  </w:style>
  <w:style w:type="paragraph" w:styleId="Adreszwrotnynakopercie">
    <w:name w:val="envelope return"/>
    <w:basedOn w:val="Normalny"/>
    <w:uiPriority w:val="99"/>
    <w:rsid w:val="00C32FF9"/>
    <w:pPr>
      <w:widowControl w:val="0"/>
      <w:suppressAutoHyphens/>
      <w:spacing w:after="0" w:line="240" w:lineRule="auto"/>
    </w:pPr>
    <w:rPr>
      <w:rFonts w:ascii="Arial" w:hAnsi="Arial" w:cs="Arial"/>
      <w:sz w:val="24"/>
      <w:szCs w:val="24"/>
      <w:lang w:val="pl-PL" w:eastAsia="zh-CN"/>
    </w:rPr>
  </w:style>
  <w:style w:type="paragraph" w:customStyle="1" w:styleId="Gwkaistopka">
    <w:name w:val="Główka i stopka"/>
    <w:basedOn w:val="Normalny"/>
    <w:uiPriority w:val="99"/>
    <w:rsid w:val="00C32FF9"/>
    <w:pPr>
      <w:suppressLineNumbers/>
      <w:tabs>
        <w:tab w:val="center" w:pos="4819"/>
        <w:tab w:val="right" w:pos="9638"/>
      </w:tabs>
      <w:suppressAutoHyphens/>
      <w:spacing w:after="0" w:line="240" w:lineRule="auto"/>
    </w:pPr>
    <w:rPr>
      <w:sz w:val="20"/>
      <w:szCs w:val="20"/>
      <w:lang w:val="pl-PL" w:eastAsia="zh-CN"/>
    </w:rPr>
  </w:style>
  <w:style w:type="paragraph" w:customStyle="1" w:styleId="Standard">
    <w:name w:val="Standard"/>
    <w:uiPriority w:val="99"/>
    <w:rsid w:val="00C32FF9"/>
    <w:pPr>
      <w:widowControl w:val="0"/>
      <w:suppressAutoHyphens/>
    </w:pPr>
    <w:rPr>
      <w:rFonts w:cs="Calibri"/>
      <w:lang w:eastAsia="zh-CN"/>
    </w:rPr>
  </w:style>
  <w:style w:type="paragraph" w:styleId="Tekstkomentarza">
    <w:name w:val="annotation text"/>
    <w:basedOn w:val="Normalny"/>
    <w:link w:val="TekstkomentarzaZnak1"/>
    <w:uiPriority w:val="99"/>
    <w:rsid w:val="00C32FF9"/>
    <w:rPr>
      <w:rFonts w:ascii="Times New Roman" w:hAnsi="Times New Roman" w:cs="Times New Roman"/>
      <w:sz w:val="20"/>
      <w:szCs w:val="20"/>
    </w:rPr>
  </w:style>
  <w:style w:type="character" w:customStyle="1" w:styleId="TekstkomentarzaZnak1">
    <w:name w:val="Tekst komentarza Znak1"/>
    <w:link w:val="Tekstkomentarza"/>
    <w:uiPriority w:val="99"/>
    <w:rsid w:val="00C32FF9"/>
    <w:rPr>
      <w:rFonts w:ascii="Times New Roman" w:hAnsi="Times New Roman" w:cs="Times New Roman"/>
      <w:lang w:val="ru-RU" w:eastAsia="en-US"/>
    </w:rPr>
  </w:style>
  <w:style w:type="paragraph" w:styleId="Tematkomentarza">
    <w:name w:val="annotation subject"/>
    <w:basedOn w:val="Tekstkomentarza1"/>
    <w:next w:val="Tekstkomentarza1"/>
    <w:link w:val="TematkomentarzaZnak1"/>
    <w:uiPriority w:val="99"/>
    <w:rsid w:val="00C32FF9"/>
    <w:rPr>
      <w:rFonts w:ascii="Times New Roman" w:hAnsi="Times New Roman" w:cs="Times New Roman"/>
      <w:b/>
      <w:bCs/>
      <w:lang w:val="ru-RU"/>
    </w:rPr>
  </w:style>
  <w:style w:type="character" w:customStyle="1" w:styleId="TematkomentarzaZnak1">
    <w:name w:val="Temat komentarza Znak1"/>
    <w:link w:val="Tematkomentarza"/>
    <w:uiPriority w:val="99"/>
    <w:rsid w:val="00C32FF9"/>
    <w:rPr>
      <w:rFonts w:ascii="Times New Roman" w:hAnsi="Times New Roman" w:cs="Times New Roman"/>
      <w:b/>
      <w:bCs/>
      <w:lang w:val="ru-RU" w:eastAsia="zh-CN"/>
    </w:rPr>
  </w:style>
  <w:style w:type="paragraph" w:customStyle="1" w:styleId="Tekstpodstawowy1">
    <w:name w:val="Tekst podstawowy1"/>
    <w:basedOn w:val="Normalny"/>
    <w:uiPriority w:val="99"/>
    <w:rsid w:val="00C32FF9"/>
    <w:pPr>
      <w:keepLines/>
      <w:suppressAutoHyphens/>
      <w:spacing w:after="120" w:line="240" w:lineRule="auto"/>
      <w:jc w:val="both"/>
    </w:pPr>
    <w:rPr>
      <w:rFonts w:ascii="Arial" w:hAnsi="Arial" w:cs="Arial"/>
      <w:sz w:val="20"/>
      <w:szCs w:val="20"/>
      <w:lang w:val="pl-PL" w:eastAsia="zh-CN"/>
    </w:rPr>
  </w:style>
  <w:style w:type="paragraph" w:customStyle="1" w:styleId="text-3mezera">
    <w:name w:val="text - 3 mezera"/>
    <w:basedOn w:val="Normalny"/>
    <w:uiPriority w:val="99"/>
    <w:rsid w:val="00C32FF9"/>
    <w:pPr>
      <w:suppressAutoHyphens/>
      <w:spacing w:after="120" w:line="240" w:lineRule="auto"/>
      <w:jc w:val="both"/>
    </w:pPr>
    <w:rPr>
      <w:rFonts w:ascii="Arial" w:hAnsi="Arial" w:cs="Arial"/>
      <w:color w:val="000000"/>
      <w:lang w:val="pl-PL" w:eastAsia="zh-CN"/>
    </w:rPr>
  </w:style>
  <w:style w:type="paragraph" w:styleId="Zwrotgrzecznociowy">
    <w:name w:val="Salutation"/>
    <w:basedOn w:val="Normalny"/>
    <w:next w:val="Normalny"/>
    <w:link w:val="ZwrotgrzecznociowyZnak1"/>
    <w:uiPriority w:val="99"/>
    <w:rsid w:val="00C32FF9"/>
    <w:pPr>
      <w:suppressAutoHyphens/>
      <w:spacing w:after="0" w:line="240" w:lineRule="auto"/>
    </w:pPr>
    <w:rPr>
      <w:rFonts w:ascii="Times New Roman" w:hAnsi="Times New Roman" w:cs="Times New Roman"/>
      <w:sz w:val="24"/>
      <w:szCs w:val="24"/>
      <w:lang w:eastAsia="zh-CN"/>
    </w:rPr>
  </w:style>
  <w:style w:type="character" w:customStyle="1" w:styleId="ZwrotgrzecznociowyZnak1">
    <w:name w:val="Zwrot grzecznościowy Znak1"/>
    <w:link w:val="Zwrotgrzecznociowy"/>
    <w:uiPriority w:val="99"/>
    <w:rsid w:val="00C32FF9"/>
    <w:rPr>
      <w:rFonts w:ascii="Times New Roman" w:hAnsi="Times New Roman" w:cs="Times New Roman"/>
      <w:sz w:val="24"/>
      <w:szCs w:val="24"/>
      <w:lang w:eastAsia="zh-CN"/>
    </w:rPr>
  </w:style>
  <w:style w:type="paragraph" w:styleId="Listapunktowana3">
    <w:name w:val="List Bullet 3"/>
    <w:basedOn w:val="Normalny"/>
    <w:autoRedefine/>
    <w:uiPriority w:val="99"/>
    <w:rsid w:val="00C32FF9"/>
    <w:pPr>
      <w:suppressAutoHyphens/>
      <w:spacing w:after="0" w:line="240" w:lineRule="auto"/>
      <w:ind w:left="849" w:hanging="283"/>
    </w:pPr>
    <w:rPr>
      <w:sz w:val="24"/>
      <w:szCs w:val="24"/>
      <w:lang w:val="pl-PL" w:eastAsia="zh-CN"/>
    </w:rPr>
  </w:style>
  <w:style w:type="paragraph" w:styleId="Listapunktowana4">
    <w:name w:val="List Bullet 4"/>
    <w:basedOn w:val="Normalny"/>
    <w:autoRedefine/>
    <w:uiPriority w:val="99"/>
    <w:rsid w:val="00C32FF9"/>
    <w:pPr>
      <w:suppressAutoHyphens/>
      <w:spacing w:after="0" w:line="240" w:lineRule="auto"/>
      <w:ind w:left="1132" w:hanging="283"/>
    </w:pPr>
    <w:rPr>
      <w:sz w:val="24"/>
      <w:szCs w:val="24"/>
      <w:lang w:val="pl-PL" w:eastAsia="zh-CN"/>
    </w:rPr>
  </w:style>
  <w:style w:type="paragraph" w:customStyle="1" w:styleId="Wcicienormalne1">
    <w:name w:val="Wcięcie normalne1"/>
    <w:basedOn w:val="Normalny"/>
    <w:uiPriority w:val="99"/>
    <w:rsid w:val="00C32FF9"/>
    <w:pPr>
      <w:suppressAutoHyphens/>
      <w:spacing w:after="0" w:line="240" w:lineRule="auto"/>
      <w:ind w:left="708"/>
    </w:pPr>
    <w:rPr>
      <w:rFonts w:ascii="Arial" w:hAnsi="Arial" w:cs="Arial"/>
      <w:sz w:val="20"/>
      <w:szCs w:val="20"/>
      <w:lang w:val="en-GB" w:eastAsia="zh-CN"/>
    </w:rPr>
  </w:style>
  <w:style w:type="paragraph" w:customStyle="1" w:styleId="Skrconyadreszwrotny">
    <w:name w:val="Skrócony adres zwrotny"/>
    <w:basedOn w:val="Normalny"/>
    <w:uiPriority w:val="99"/>
    <w:rsid w:val="00C32FF9"/>
    <w:pPr>
      <w:suppressAutoHyphens/>
      <w:spacing w:after="0" w:line="240" w:lineRule="auto"/>
    </w:pPr>
    <w:rPr>
      <w:sz w:val="24"/>
      <w:szCs w:val="24"/>
      <w:lang w:val="pl-PL" w:eastAsia="zh-CN"/>
    </w:rPr>
  </w:style>
  <w:style w:type="paragraph" w:customStyle="1" w:styleId="text">
    <w:name w:val="text"/>
    <w:uiPriority w:val="99"/>
    <w:rsid w:val="00C32FF9"/>
    <w:pPr>
      <w:widowControl w:val="0"/>
      <w:suppressAutoHyphens/>
      <w:spacing w:before="240" w:line="240" w:lineRule="exact"/>
      <w:jc w:val="both"/>
    </w:pPr>
    <w:rPr>
      <w:rFonts w:ascii="Arial" w:hAnsi="Arial" w:cs="Arial"/>
      <w:sz w:val="24"/>
      <w:szCs w:val="24"/>
      <w:lang w:val="cs-CZ" w:eastAsia="zh-CN"/>
    </w:rPr>
  </w:style>
  <w:style w:type="paragraph" w:customStyle="1" w:styleId="TEKST-nag2">
    <w:name w:val="TEKST-nag2"/>
    <w:basedOn w:val="Normalny"/>
    <w:uiPriority w:val="99"/>
    <w:rsid w:val="00C32FF9"/>
    <w:pPr>
      <w:suppressAutoHyphens/>
      <w:spacing w:after="120" w:line="240" w:lineRule="auto"/>
      <w:ind w:left="1418" w:hanging="283"/>
      <w:jc w:val="both"/>
    </w:pPr>
    <w:rPr>
      <w:sz w:val="24"/>
      <w:szCs w:val="24"/>
      <w:lang w:val="pl-PL" w:eastAsia="zh-CN"/>
    </w:rPr>
  </w:style>
  <w:style w:type="paragraph" w:customStyle="1" w:styleId="Stan-TEKST">
    <w:name w:val="Stan-TEKST"/>
    <w:basedOn w:val="Normalny"/>
    <w:uiPriority w:val="99"/>
    <w:rsid w:val="00C32FF9"/>
    <w:pPr>
      <w:suppressAutoHyphens/>
      <w:spacing w:after="120" w:line="240" w:lineRule="auto"/>
      <w:ind w:left="709"/>
      <w:jc w:val="both"/>
    </w:pPr>
    <w:rPr>
      <w:sz w:val="24"/>
      <w:szCs w:val="24"/>
      <w:lang w:val="pl-PL" w:eastAsia="zh-CN"/>
    </w:rPr>
  </w:style>
  <w:style w:type="paragraph" w:styleId="Listapunktowana2">
    <w:name w:val="List Bullet 2"/>
    <w:basedOn w:val="Normalny"/>
    <w:autoRedefine/>
    <w:uiPriority w:val="99"/>
    <w:rsid w:val="00C32FF9"/>
    <w:pPr>
      <w:suppressAutoHyphens/>
      <w:spacing w:after="0" w:line="240" w:lineRule="auto"/>
      <w:ind w:left="566" w:hanging="283"/>
    </w:pPr>
    <w:rPr>
      <w:sz w:val="24"/>
      <w:szCs w:val="24"/>
      <w:lang w:val="pl-PL" w:eastAsia="zh-CN"/>
    </w:rPr>
  </w:style>
  <w:style w:type="paragraph" w:customStyle="1" w:styleId="Listapunktowana31">
    <w:name w:val="Lista punktowana 31"/>
    <w:basedOn w:val="Normalny"/>
    <w:uiPriority w:val="99"/>
    <w:rsid w:val="00C32FF9"/>
    <w:pPr>
      <w:suppressAutoHyphens/>
      <w:spacing w:after="120" w:line="276" w:lineRule="auto"/>
      <w:ind w:left="709" w:hanging="709"/>
      <w:jc w:val="both"/>
    </w:pPr>
    <w:rPr>
      <w:sz w:val="24"/>
      <w:szCs w:val="24"/>
      <w:lang w:val="pl-PL" w:eastAsia="zh-CN"/>
    </w:rPr>
  </w:style>
  <w:style w:type="paragraph" w:customStyle="1" w:styleId="FR1">
    <w:name w:val="FR1"/>
    <w:uiPriority w:val="99"/>
    <w:rsid w:val="00C32FF9"/>
    <w:pPr>
      <w:widowControl w:val="0"/>
      <w:suppressAutoHyphens/>
      <w:autoSpaceDE w:val="0"/>
      <w:spacing w:before="200"/>
      <w:ind w:left="320"/>
      <w:jc w:val="both"/>
    </w:pPr>
    <w:rPr>
      <w:rFonts w:ascii="Arial" w:hAnsi="Arial" w:cs="Arial"/>
      <w:lang w:eastAsia="zh-CN"/>
    </w:rPr>
  </w:style>
  <w:style w:type="paragraph" w:customStyle="1" w:styleId="Legenda1">
    <w:name w:val="Legenda1"/>
    <w:basedOn w:val="Normalny"/>
    <w:next w:val="Normalny"/>
    <w:uiPriority w:val="99"/>
    <w:rsid w:val="00C32FF9"/>
    <w:pPr>
      <w:suppressAutoHyphens/>
      <w:spacing w:after="0" w:line="240" w:lineRule="auto"/>
    </w:pPr>
    <w:rPr>
      <w:sz w:val="24"/>
      <w:szCs w:val="24"/>
      <w:lang w:val="pl-PL" w:eastAsia="zh-CN"/>
    </w:rPr>
  </w:style>
  <w:style w:type="paragraph" w:styleId="Akapitzlist">
    <w:name w:val="List Paragraph"/>
    <w:aliases w:val="L1,Numerowanie,Akapit z listą5,Akapit normalny,CW_Lista,Akapit z listą2,T_SZ_List Paragraph,normalny tekst,Akapit z listą BS,Kolorowa lista — akcent 11,Wypunktowanie"/>
    <w:basedOn w:val="Normalny"/>
    <w:link w:val="AkapitzlistZnak1"/>
    <w:uiPriority w:val="34"/>
    <w:qFormat/>
    <w:rsid w:val="00C32FF9"/>
    <w:pPr>
      <w:suppressAutoHyphens/>
      <w:spacing w:after="200" w:line="276" w:lineRule="auto"/>
      <w:ind w:left="720"/>
    </w:pPr>
    <w:rPr>
      <w:lang w:val="pl-PL" w:eastAsia="zh-CN"/>
    </w:rPr>
  </w:style>
  <w:style w:type="paragraph" w:styleId="Bezodstpw">
    <w:name w:val="No Spacing"/>
    <w:uiPriority w:val="99"/>
    <w:qFormat/>
    <w:rsid w:val="00C32FF9"/>
    <w:pPr>
      <w:suppressAutoHyphens/>
    </w:pPr>
    <w:rPr>
      <w:rFonts w:cs="Calibri"/>
      <w:sz w:val="22"/>
      <w:szCs w:val="22"/>
      <w:lang w:eastAsia="zh-CN"/>
    </w:rPr>
  </w:style>
  <w:style w:type="paragraph" w:customStyle="1" w:styleId="Default">
    <w:name w:val="Default"/>
    <w:uiPriority w:val="99"/>
    <w:rsid w:val="00C32FF9"/>
    <w:pPr>
      <w:suppressAutoHyphens/>
      <w:autoSpaceDE w:val="0"/>
    </w:pPr>
    <w:rPr>
      <w:rFonts w:ascii="Arial" w:hAnsi="Arial" w:cs="Arial"/>
      <w:color w:val="000000"/>
      <w:sz w:val="24"/>
      <w:szCs w:val="24"/>
      <w:lang w:eastAsia="zh-CN"/>
    </w:rPr>
  </w:style>
  <w:style w:type="paragraph" w:styleId="NormalnyWeb">
    <w:name w:val="Normal (Web)"/>
    <w:basedOn w:val="Normalny"/>
    <w:uiPriority w:val="99"/>
    <w:rsid w:val="00C32FF9"/>
    <w:pPr>
      <w:suppressAutoHyphens/>
      <w:spacing w:before="100" w:after="119" w:line="240" w:lineRule="auto"/>
    </w:pPr>
    <w:rPr>
      <w:sz w:val="24"/>
      <w:szCs w:val="24"/>
      <w:lang w:val="pl-PL" w:eastAsia="zh-CN"/>
    </w:rPr>
  </w:style>
  <w:style w:type="paragraph" w:customStyle="1" w:styleId="Lista-kontynuacja1">
    <w:name w:val="Lista - kontynuacja1"/>
    <w:basedOn w:val="Normalny"/>
    <w:uiPriority w:val="99"/>
    <w:rsid w:val="00C32FF9"/>
    <w:pPr>
      <w:suppressAutoHyphens/>
      <w:spacing w:after="120" w:line="240" w:lineRule="auto"/>
      <w:ind w:left="283"/>
    </w:pPr>
    <w:rPr>
      <w:sz w:val="20"/>
      <w:szCs w:val="20"/>
      <w:lang w:val="pl-PL" w:eastAsia="zh-CN"/>
    </w:rPr>
  </w:style>
  <w:style w:type="paragraph" w:styleId="Tekstprzypisukocowego">
    <w:name w:val="endnote text"/>
    <w:basedOn w:val="Normalny"/>
    <w:link w:val="TekstprzypisukocowegoZnak1"/>
    <w:uiPriority w:val="99"/>
    <w:rsid w:val="00C32FF9"/>
    <w:pPr>
      <w:suppressAutoHyphens/>
      <w:spacing w:after="0" w:line="240" w:lineRule="auto"/>
    </w:pPr>
    <w:rPr>
      <w:rFonts w:ascii="Times New Roman" w:hAnsi="Times New Roman" w:cs="Times New Roman"/>
      <w:sz w:val="20"/>
      <w:szCs w:val="20"/>
      <w:lang w:eastAsia="zh-CN"/>
    </w:rPr>
  </w:style>
  <w:style w:type="character" w:customStyle="1" w:styleId="TekstprzypisukocowegoZnak1">
    <w:name w:val="Tekst przypisu końcowego Znak1"/>
    <w:link w:val="Tekstprzypisukocowego"/>
    <w:uiPriority w:val="99"/>
    <w:rsid w:val="00C32FF9"/>
    <w:rPr>
      <w:rFonts w:ascii="Times New Roman" w:hAnsi="Times New Roman" w:cs="Times New Roman"/>
      <w:lang w:eastAsia="zh-CN"/>
    </w:rPr>
  </w:style>
  <w:style w:type="paragraph" w:customStyle="1" w:styleId="Tekst">
    <w:name w:val="Tekst"/>
    <w:basedOn w:val="Normalny"/>
    <w:uiPriority w:val="99"/>
    <w:rsid w:val="00C32FF9"/>
    <w:pPr>
      <w:widowControl w:val="0"/>
      <w:tabs>
        <w:tab w:val="left" w:pos="0"/>
        <w:tab w:val="left" w:pos="709"/>
      </w:tabs>
      <w:suppressAutoHyphens/>
      <w:spacing w:after="200" w:line="360" w:lineRule="auto"/>
      <w:jc w:val="both"/>
    </w:pPr>
    <w:rPr>
      <w:sz w:val="24"/>
      <w:szCs w:val="24"/>
      <w:lang w:val="pl-PL" w:eastAsia="zh-CN"/>
    </w:rPr>
  </w:style>
  <w:style w:type="paragraph" w:styleId="Tekstprzypisudolnego">
    <w:name w:val="footnote text"/>
    <w:basedOn w:val="Normalny"/>
    <w:link w:val="TekstprzypisudolnegoZnak1"/>
    <w:uiPriority w:val="99"/>
    <w:rsid w:val="00C32FF9"/>
    <w:pPr>
      <w:suppressAutoHyphens/>
      <w:spacing w:after="0" w:line="240" w:lineRule="auto"/>
    </w:pPr>
    <w:rPr>
      <w:rFonts w:ascii="Times New Roman" w:hAnsi="Times New Roman" w:cs="Times New Roman"/>
      <w:sz w:val="20"/>
      <w:szCs w:val="20"/>
      <w:lang w:eastAsia="zh-CN"/>
    </w:rPr>
  </w:style>
  <w:style w:type="character" w:customStyle="1" w:styleId="TekstprzypisudolnegoZnak1">
    <w:name w:val="Tekst przypisu dolnego Znak1"/>
    <w:link w:val="Tekstprzypisudolnego"/>
    <w:uiPriority w:val="99"/>
    <w:rsid w:val="00C32FF9"/>
    <w:rPr>
      <w:rFonts w:ascii="Times New Roman" w:hAnsi="Times New Roman" w:cs="Times New Roman"/>
      <w:lang w:eastAsia="zh-CN"/>
    </w:rPr>
  </w:style>
  <w:style w:type="paragraph" w:customStyle="1" w:styleId="p">
    <w:name w:val="p"/>
    <w:uiPriority w:val="99"/>
    <w:rsid w:val="00C32FF9"/>
    <w:pPr>
      <w:suppressAutoHyphens/>
      <w:spacing w:line="276" w:lineRule="auto"/>
    </w:pPr>
    <w:rPr>
      <w:rFonts w:ascii="Arial Narrow" w:hAnsi="Arial Narrow" w:cs="Arial Narrow"/>
      <w:sz w:val="22"/>
      <w:szCs w:val="22"/>
      <w:lang w:eastAsia="zh-CN"/>
    </w:rPr>
  </w:style>
  <w:style w:type="paragraph" w:customStyle="1" w:styleId="Styl">
    <w:name w:val="Styl"/>
    <w:uiPriority w:val="99"/>
    <w:rsid w:val="00C32FF9"/>
    <w:pPr>
      <w:widowControl w:val="0"/>
      <w:suppressAutoHyphens/>
      <w:autoSpaceDE w:val="0"/>
    </w:pPr>
    <w:rPr>
      <w:rFonts w:cs="Calibri"/>
      <w:sz w:val="24"/>
      <w:szCs w:val="24"/>
      <w:lang w:eastAsia="zh-CN"/>
    </w:rPr>
  </w:style>
  <w:style w:type="paragraph" w:customStyle="1" w:styleId="Akapitzlist1">
    <w:name w:val="Akapit z listą1"/>
    <w:basedOn w:val="Normalny"/>
    <w:uiPriority w:val="99"/>
    <w:rsid w:val="00C32FF9"/>
    <w:pPr>
      <w:suppressAutoHyphens/>
      <w:spacing w:after="200" w:line="240" w:lineRule="auto"/>
      <w:ind w:left="720"/>
    </w:pPr>
    <w:rPr>
      <w:sz w:val="20"/>
      <w:szCs w:val="20"/>
      <w:lang w:val="pl-PL" w:eastAsia="zh-CN"/>
    </w:rPr>
  </w:style>
  <w:style w:type="paragraph" w:customStyle="1" w:styleId="opensans">
    <w:name w:val="open_sans"/>
    <w:basedOn w:val="Normalny"/>
    <w:uiPriority w:val="99"/>
    <w:rsid w:val="00C32FF9"/>
    <w:pPr>
      <w:suppressAutoHyphens/>
      <w:spacing w:line="240" w:lineRule="auto"/>
      <w:ind w:left="850" w:hanging="425"/>
    </w:pPr>
    <w:rPr>
      <w:rFonts w:ascii="Open Sans" w:hAnsi="Open Sans" w:cs="Open Sans"/>
      <w:sz w:val="24"/>
      <w:szCs w:val="24"/>
      <w:lang w:val="pl-PL" w:eastAsia="zh-CN"/>
    </w:rPr>
  </w:style>
  <w:style w:type="character" w:styleId="Odwoaniedokomentarza">
    <w:name w:val="annotation reference"/>
    <w:uiPriority w:val="99"/>
    <w:rsid w:val="00C32FF9"/>
    <w:rPr>
      <w:rFonts w:ascii="Times New Roman" w:hAnsi="Times New Roman" w:cs="Times New Roman"/>
      <w:sz w:val="16"/>
      <w:szCs w:val="16"/>
    </w:rPr>
  </w:style>
  <w:style w:type="paragraph" w:styleId="Tekstpodstawowy3">
    <w:name w:val="Body Text 3"/>
    <w:basedOn w:val="Normalny"/>
    <w:link w:val="Tekstpodstawowy3Znak"/>
    <w:uiPriority w:val="99"/>
    <w:rsid w:val="00C32FF9"/>
    <w:pPr>
      <w:spacing w:after="0" w:line="240" w:lineRule="auto"/>
    </w:pPr>
    <w:rPr>
      <w:rFonts w:cs="Times New Roman"/>
      <w:sz w:val="16"/>
      <w:szCs w:val="16"/>
    </w:rPr>
  </w:style>
  <w:style w:type="character" w:customStyle="1" w:styleId="Tekstpodstawowy3Znak">
    <w:name w:val="Tekst podstawowy 3 Znak"/>
    <w:link w:val="Tekstpodstawowy3"/>
    <w:uiPriority w:val="99"/>
    <w:rsid w:val="00C32FF9"/>
    <w:rPr>
      <w:rFonts w:ascii="Calibri" w:hAnsi="Calibri" w:cs="Calibri"/>
      <w:sz w:val="16"/>
      <w:szCs w:val="16"/>
      <w:lang w:val="ru-RU" w:eastAsia="en-US"/>
    </w:rPr>
  </w:style>
  <w:style w:type="character" w:customStyle="1" w:styleId="Tekstpodstawowy3Znak1">
    <w:name w:val="Tekst podstawowy 3 Znak1"/>
    <w:uiPriority w:val="99"/>
    <w:rsid w:val="00C32FF9"/>
    <w:rPr>
      <w:rFonts w:ascii="Times New Roman" w:hAnsi="Times New Roman" w:cs="Times New Roman"/>
      <w:sz w:val="16"/>
      <w:szCs w:val="16"/>
      <w:lang w:val="ru-RU" w:eastAsia="en-US"/>
    </w:rPr>
  </w:style>
  <w:style w:type="paragraph" w:styleId="Tekstpodstawowywcity2">
    <w:name w:val="Body Text Indent 2"/>
    <w:basedOn w:val="Normalny"/>
    <w:link w:val="Tekstpodstawowywcity2Znak"/>
    <w:uiPriority w:val="99"/>
    <w:rsid w:val="00C32FF9"/>
    <w:pPr>
      <w:spacing w:after="0" w:line="240" w:lineRule="auto"/>
      <w:ind w:left="75"/>
    </w:pPr>
    <w:rPr>
      <w:rFonts w:cs="Times New Roman"/>
      <w:sz w:val="20"/>
      <w:szCs w:val="20"/>
    </w:rPr>
  </w:style>
  <w:style w:type="character" w:customStyle="1" w:styleId="Tekstpodstawowywcity2Znak">
    <w:name w:val="Tekst podstawowy wcięty 2 Znak"/>
    <w:link w:val="Tekstpodstawowywcity2"/>
    <w:uiPriority w:val="99"/>
    <w:rsid w:val="00C32FF9"/>
    <w:rPr>
      <w:rFonts w:ascii="Calibri" w:hAnsi="Calibri" w:cs="Calibri"/>
      <w:lang w:val="ru-RU" w:eastAsia="en-US"/>
    </w:rPr>
  </w:style>
  <w:style w:type="character" w:customStyle="1" w:styleId="Tekstpodstawowywcity2Znak1">
    <w:name w:val="Tekst podstawowy wcięty 2 Znak1"/>
    <w:uiPriority w:val="99"/>
    <w:rsid w:val="00C32FF9"/>
    <w:rPr>
      <w:rFonts w:ascii="Times New Roman" w:hAnsi="Times New Roman" w:cs="Times New Roman"/>
      <w:sz w:val="22"/>
      <w:szCs w:val="22"/>
      <w:lang w:val="ru-RU" w:eastAsia="en-US"/>
    </w:rPr>
  </w:style>
  <w:style w:type="paragraph" w:styleId="Tekstpodstawowywcity3">
    <w:name w:val="Body Text Indent 3"/>
    <w:basedOn w:val="Normalny"/>
    <w:link w:val="Tekstpodstawowywcity3Znak"/>
    <w:uiPriority w:val="99"/>
    <w:rsid w:val="00C32FF9"/>
    <w:pPr>
      <w:spacing w:after="0" w:line="240" w:lineRule="auto"/>
      <w:ind w:left="885"/>
    </w:pPr>
    <w:rPr>
      <w:rFonts w:cs="Times New Roman"/>
      <w:sz w:val="16"/>
      <w:szCs w:val="16"/>
    </w:rPr>
  </w:style>
  <w:style w:type="character" w:customStyle="1" w:styleId="Tekstpodstawowywcity3Znak">
    <w:name w:val="Tekst podstawowy wcięty 3 Znak"/>
    <w:link w:val="Tekstpodstawowywcity3"/>
    <w:uiPriority w:val="99"/>
    <w:rsid w:val="00C32FF9"/>
    <w:rPr>
      <w:rFonts w:ascii="Calibri" w:hAnsi="Calibri" w:cs="Calibri"/>
      <w:sz w:val="16"/>
      <w:szCs w:val="16"/>
      <w:lang w:val="ru-RU" w:eastAsia="en-US"/>
    </w:rPr>
  </w:style>
  <w:style w:type="character" w:customStyle="1" w:styleId="Tekstpodstawowywcity3Znak1">
    <w:name w:val="Tekst podstawowy wcięty 3 Znak1"/>
    <w:uiPriority w:val="99"/>
    <w:rsid w:val="00C32FF9"/>
    <w:rPr>
      <w:rFonts w:ascii="Times New Roman" w:hAnsi="Times New Roman" w:cs="Times New Roman"/>
      <w:sz w:val="16"/>
      <w:szCs w:val="16"/>
      <w:lang w:val="ru-RU" w:eastAsia="en-US"/>
    </w:rPr>
  </w:style>
  <w:style w:type="paragraph" w:styleId="Tekstpodstawowy2">
    <w:name w:val="Body Text 2"/>
    <w:basedOn w:val="Normalny"/>
    <w:link w:val="Tekstpodstawowy2Znak"/>
    <w:uiPriority w:val="99"/>
    <w:rsid w:val="00C32FF9"/>
    <w:pPr>
      <w:spacing w:after="0" w:line="240" w:lineRule="auto"/>
    </w:pPr>
    <w:rPr>
      <w:rFonts w:cs="Times New Roman"/>
      <w:sz w:val="20"/>
      <w:szCs w:val="20"/>
    </w:rPr>
  </w:style>
  <w:style w:type="character" w:customStyle="1" w:styleId="Tekstpodstawowy2Znak">
    <w:name w:val="Tekst podstawowy 2 Znak"/>
    <w:link w:val="Tekstpodstawowy2"/>
    <w:uiPriority w:val="99"/>
    <w:rsid w:val="00C32FF9"/>
    <w:rPr>
      <w:rFonts w:ascii="Calibri" w:hAnsi="Calibri" w:cs="Calibri"/>
      <w:lang w:val="ru-RU" w:eastAsia="en-US"/>
    </w:rPr>
  </w:style>
  <w:style w:type="character" w:customStyle="1" w:styleId="Tekstpodstawowy2Znak1">
    <w:name w:val="Tekst podstawowy 2 Znak1"/>
    <w:uiPriority w:val="99"/>
    <w:rsid w:val="00C32FF9"/>
    <w:rPr>
      <w:rFonts w:ascii="Times New Roman" w:hAnsi="Times New Roman" w:cs="Times New Roman"/>
      <w:sz w:val="22"/>
      <w:szCs w:val="22"/>
      <w:lang w:val="ru-RU" w:eastAsia="en-US"/>
    </w:rPr>
  </w:style>
  <w:style w:type="paragraph" w:styleId="Tytu">
    <w:name w:val="Title"/>
    <w:basedOn w:val="Normalny"/>
    <w:link w:val="TytuZnak"/>
    <w:uiPriority w:val="99"/>
    <w:qFormat/>
    <w:rsid w:val="00C32FF9"/>
    <w:pPr>
      <w:spacing w:after="120" w:line="240" w:lineRule="auto"/>
      <w:jc w:val="center"/>
    </w:pPr>
    <w:rPr>
      <w:rFonts w:ascii="Cambria" w:hAnsi="Cambria" w:cs="Times New Roman"/>
      <w:b/>
      <w:bCs/>
      <w:kern w:val="28"/>
      <w:sz w:val="32"/>
      <w:szCs w:val="32"/>
    </w:rPr>
  </w:style>
  <w:style w:type="character" w:customStyle="1" w:styleId="TytuZnak">
    <w:name w:val="Tytuł Znak"/>
    <w:link w:val="Tytu"/>
    <w:uiPriority w:val="99"/>
    <w:rsid w:val="00C32FF9"/>
    <w:rPr>
      <w:rFonts w:ascii="Cambria" w:hAnsi="Cambria" w:cs="Cambria"/>
      <w:b/>
      <w:bCs/>
      <w:kern w:val="28"/>
      <w:sz w:val="32"/>
      <w:szCs w:val="32"/>
      <w:lang w:val="ru-RU" w:eastAsia="en-US"/>
    </w:rPr>
  </w:style>
  <w:style w:type="character" w:customStyle="1" w:styleId="TytuZnak1">
    <w:name w:val="Tytuł Znak1"/>
    <w:uiPriority w:val="99"/>
    <w:rsid w:val="00C32FF9"/>
    <w:rPr>
      <w:rFonts w:ascii="Calibri Light" w:hAnsi="Calibri Light" w:cs="Calibri Light"/>
      <w:spacing w:val="-10"/>
      <w:kern w:val="28"/>
      <w:sz w:val="56"/>
      <w:szCs w:val="56"/>
      <w:lang w:val="ru-RU" w:eastAsia="en-US"/>
    </w:rPr>
  </w:style>
  <w:style w:type="character" w:styleId="Odwoanieprzypisudolnego">
    <w:name w:val="footnote reference"/>
    <w:uiPriority w:val="99"/>
    <w:rsid w:val="00C32FF9"/>
    <w:rPr>
      <w:rFonts w:ascii="Times New Roman" w:hAnsi="Times New Roman" w:cs="Times New Roman"/>
      <w:vertAlign w:val="superscript"/>
    </w:rPr>
  </w:style>
  <w:style w:type="paragraph" w:customStyle="1" w:styleId="Tekstpodstawowy20">
    <w:name w:val="Tekst podstawowy2"/>
    <w:basedOn w:val="Normalny"/>
    <w:uiPriority w:val="99"/>
    <w:rsid w:val="00C32FF9"/>
    <w:pPr>
      <w:keepLines/>
      <w:spacing w:after="120" w:line="240" w:lineRule="auto"/>
      <w:jc w:val="both"/>
    </w:pPr>
    <w:rPr>
      <w:rFonts w:ascii="Arial" w:hAnsi="Arial" w:cs="Arial"/>
      <w:sz w:val="20"/>
      <w:szCs w:val="20"/>
      <w:lang w:val="pl-PL"/>
    </w:rPr>
  </w:style>
  <w:style w:type="paragraph" w:styleId="Lista3">
    <w:name w:val="List 3"/>
    <w:basedOn w:val="Normalny"/>
    <w:uiPriority w:val="99"/>
    <w:rsid w:val="00C32FF9"/>
    <w:pPr>
      <w:spacing w:after="0" w:line="240" w:lineRule="auto"/>
      <w:ind w:left="849" w:hanging="283"/>
    </w:pPr>
    <w:rPr>
      <w:sz w:val="24"/>
      <w:szCs w:val="24"/>
      <w:lang w:val="pl-PL" w:eastAsia="pl-PL"/>
    </w:rPr>
  </w:style>
  <w:style w:type="paragraph" w:styleId="Lista4">
    <w:name w:val="List 4"/>
    <w:basedOn w:val="Normalny"/>
    <w:uiPriority w:val="99"/>
    <w:rsid w:val="00C32FF9"/>
    <w:pPr>
      <w:spacing w:after="0" w:line="240" w:lineRule="auto"/>
      <w:ind w:left="1132" w:hanging="283"/>
    </w:pPr>
    <w:rPr>
      <w:sz w:val="24"/>
      <w:szCs w:val="24"/>
      <w:lang w:val="pl-PL" w:eastAsia="pl-PL"/>
    </w:rPr>
  </w:style>
  <w:style w:type="paragraph" w:styleId="Wcicienormalne">
    <w:name w:val="Normal Indent"/>
    <w:basedOn w:val="Normalny"/>
    <w:uiPriority w:val="99"/>
    <w:rsid w:val="00C32FF9"/>
    <w:pPr>
      <w:spacing w:after="0" w:line="240" w:lineRule="auto"/>
      <w:ind w:left="708"/>
    </w:pPr>
    <w:rPr>
      <w:rFonts w:ascii="Arial" w:hAnsi="Arial" w:cs="Arial"/>
      <w:sz w:val="20"/>
      <w:szCs w:val="20"/>
      <w:lang w:val="en-GB"/>
    </w:rPr>
  </w:style>
  <w:style w:type="paragraph" w:styleId="Lista2">
    <w:name w:val="List 2"/>
    <w:basedOn w:val="Normalny"/>
    <w:uiPriority w:val="99"/>
    <w:rsid w:val="00C32FF9"/>
    <w:pPr>
      <w:spacing w:after="0" w:line="240" w:lineRule="auto"/>
      <w:ind w:left="566" w:hanging="283"/>
    </w:pPr>
    <w:rPr>
      <w:sz w:val="24"/>
      <w:szCs w:val="24"/>
      <w:lang w:val="pl-PL" w:eastAsia="pl-PL"/>
    </w:rPr>
  </w:style>
  <w:style w:type="paragraph" w:styleId="Lista-kontynuacja">
    <w:name w:val="List Continue"/>
    <w:basedOn w:val="Normalny"/>
    <w:uiPriority w:val="99"/>
    <w:rsid w:val="00C32FF9"/>
    <w:pPr>
      <w:spacing w:after="120" w:line="240" w:lineRule="auto"/>
      <w:ind w:left="283"/>
    </w:pPr>
    <w:rPr>
      <w:sz w:val="20"/>
      <w:szCs w:val="20"/>
      <w:lang w:val="pl-PL" w:eastAsia="pl-PL"/>
    </w:rPr>
  </w:style>
  <w:style w:type="character" w:styleId="Odwoanieprzypisukocowego">
    <w:name w:val="endnote reference"/>
    <w:uiPriority w:val="99"/>
    <w:rsid w:val="00C32FF9"/>
    <w:rPr>
      <w:rFonts w:ascii="Times New Roman" w:hAnsi="Times New Roman" w:cs="Times New Roman"/>
      <w:vertAlign w:val="superscript"/>
    </w:rPr>
  </w:style>
  <w:style w:type="paragraph" w:customStyle="1" w:styleId="pkt">
    <w:name w:val="pkt"/>
    <w:basedOn w:val="Normalny"/>
    <w:uiPriority w:val="99"/>
    <w:rsid w:val="00C32FF9"/>
    <w:pPr>
      <w:suppressAutoHyphens/>
      <w:spacing w:before="60" w:after="60" w:line="240" w:lineRule="auto"/>
      <w:ind w:left="851" w:hanging="295"/>
      <w:jc w:val="both"/>
    </w:pPr>
    <w:rPr>
      <w:sz w:val="20"/>
      <w:szCs w:val="20"/>
      <w:lang w:val="pl-PL" w:eastAsia="zh-CN"/>
    </w:rPr>
  </w:style>
  <w:style w:type="character" w:customStyle="1" w:styleId="pktZnak">
    <w:name w:val="pkt Znak"/>
    <w:uiPriority w:val="99"/>
    <w:rsid w:val="00C32FF9"/>
    <w:rPr>
      <w:rFonts w:ascii="Times New Roman" w:hAnsi="Times New Roman" w:cs="Times New Roman"/>
      <w:lang w:eastAsia="zh-CN"/>
    </w:rPr>
  </w:style>
  <w:style w:type="paragraph" w:styleId="Nagwekspisutreci">
    <w:name w:val="TOC Heading"/>
    <w:basedOn w:val="Nagwek1"/>
    <w:next w:val="Normalny"/>
    <w:uiPriority w:val="99"/>
    <w:qFormat/>
    <w:rsid w:val="00C32FF9"/>
    <w:pPr>
      <w:keepLines/>
      <w:numPr>
        <w:numId w:val="0"/>
      </w:numPr>
      <w:suppressAutoHyphens w:val="0"/>
      <w:spacing w:before="240" w:after="0" w:line="259" w:lineRule="auto"/>
      <w:outlineLvl w:val="9"/>
    </w:pPr>
    <w:rPr>
      <w:rFonts w:ascii="Calibri Light" w:hAnsi="Calibri Light" w:cs="Calibri Light"/>
      <w:b w:val="0"/>
      <w:bCs w:val="0"/>
      <w:sz w:val="32"/>
      <w:szCs w:val="32"/>
      <w:lang w:eastAsia="pl-PL"/>
    </w:rPr>
  </w:style>
  <w:style w:type="paragraph" w:styleId="Spistreci1">
    <w:name w:val="toc 1"/>
    <w:basedOn w:val="Normalny"/>
    <w:next w:val="Normalny"/>
    <w:autoRedefine/>
    <w:uiPriority w:val="99"/>
    <w:rsid w:val="00C32FF9"/>
    <w:pPr>
      <w:spacing w:after="100"/>
    </w:pPr>
    <w:rPr>
      <w:rFonts w:ascii="Open Sans" w:hAnsi="Open Sans" w:cs="Open Sans"/>
      <w:sz w:val="24"/>
      <w:szCs w:val="24"/>
    </w:rPr>
  </w:style>
  <w:style w:type="paragraph" w:styleId="Spistreci2">
    <w:name w:val="toc 2"/>
    <w:basedOn w:val="Normalny"/>
    <w:next w:val="Normalny"/>
    <w:autoRedefine/>
    <w:uiPriority w:val="99"/>
    <w:rsid w:val="00C32FF9"/>
    <w:pPr>
      <w:tabs>
        <w:tab w:val="left" w:pos="1276"/>
        <w:tab w:val="right" w:leader="dot" w:pos="9769"/>
      </w:tabs>
      <w:spacing w:after="100"/>
      <w:ind w:left="1276" w:hanging="1056"/>
    </w:pPr>
  </w:style>
  <w:style w:type="character" w:customStyle="1" w:styleId="alb">
    <w:name w:val="a_lb"/>
    <w:uiPriority w:val="99"/>
    <w:rsid w:val="00C32FF9"/>
    <w:rPr>
      <w:rFonts w:ascii="Times New Roman" w:hAnsi="Times New Roman" w:cs="Times New Roman"/>
    </w:rPr>
  </w:style>
  <w:style w:type="paragraph" w:customStyle="1" w:styleId="Listapunktowana41">
    <w:name w:val="Lista punktowana 41"/>
    <w:basedOn w:val="Normalny"/>
    <w:rsid w:val="00F74915"/>
    <w:pPr>
      <w:suppressAutoHyphens/>
      <w:spacing w:after="0" w:line="240" w:lineRule="auto"/>
      <w:ind w:left="1132" w:hanging="283"/>
    </w:pPr>
    <w:rPr>
      <w:rFonts w:ascii="Times New Roman" w:hAnsi="Times New Roman" w:cs="Times New Roman"/>
      <w:sz w:val="24"/>
      <w:szCs w:val="24"/>
      <w:lang w:val="pl-PL" w:eastAsia="zh-CN"/>
    </w:rPr>
  </w:style>
  <w:style w:type="character" w:customStyle="1" w:styleId="AkapitzlistZnak1">
    <w:name w:val="Akapit z listą Znak1"/>
    <w:aliases w:val="L1 Znak1,Numerowanie Znak1,Akapit z listą5 Znak1,Akapit normalny Znak1,CW_Lista Znak1,Akapit z listą2 Znak,T_SZ_List Paragraph Znak,normalny tekst Znak,Akapit z listą BS Znak,Kolorowa lista — akcent 11 Znak,Wypunktowanie Znak"/>
    <w:link w:val="Akapitzlist"/>
    <w:uiPriority w:val="34"/>
    <w:locked/>
    <w:rsid w:val="003A0406"/>
    <w:rPr>
      <w:rFonts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9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0A007-50B1-409E-9285-3A0F86648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18</Pages>
  <Words>7030</Words>
  <Characters>42185</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Budowa zewnętrznej instalacji kanalizacji sanitarnej z podczyszczaniem dla schroniska dla bezdomnych zwierząt przy ul. Gajowej 7 A w Koninie </vt:lpstr>
    </vt:vector>
  </TitlesOfParts>
  <Company/>
  <LinksUpToDate>false</LinksUpToDate>
  <CharactersWithSpaces>49117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Budowa zewnętrznej instalacji kanalizacji sanitarnej z podczyszczaniem dla schroniska dla bezdomnych zwierząt przy ul. Gajowej 7 A w Koninie </dc:title>
  <dc:subject>Załącznik nr 6_umowa</dc:subject>
  <dc:creator>Joanna Romaniszyn</dc:creator>
  <cp:keywords>Załącznik</cp:keywords>
  <dc:description/>
  <cp:lastModifiedBy>Sekretariat2</cp:lastModifiedBy>
  <cp:revision>56</cp:revision>
  <cp:lastPrinted>2022-06-22T07:09:00Z</cp:lastPrinted>
  <dcterms:created xsi:type="dcterms:W3CDTF">2021-03-26T13:41:00Z</dcterms:created>
  <dcterms:modified xsi:type="dcterms:W3CDTF">2023-04-10T17:31:00Z</dcterms:modified>
</cp:coreProperties>
</file>