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E7" w:rsidRDefault="0060507F" w:rsidP="00040E18">
      <w:pPr>
        <w:pStyle w:val="Tekstpodstawowy"/>
        <w:ind w:left="7527"/>
        <w:jc w:val="center"/>
        <w:rPr>
          <w:sz w:val="20"/>
        </w:rPr>
      </w:pPr>
      <w:r>
        <w:rPr>
          <w:noProof/>
          <w:sz w:val="20"/>
          <w:lang w:eastAsia="pl-PL"/>
        </w:rPr>
        <w:drawing>
          <wp:inline distT="0" distB="0" distL="0" distR="0">
            <wp:extent cx="1157022" cy="373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57022" cy="373379"/>
                    </a:xfrm>
                    <a:prstGeom prst="rect">
                      <a:avLst/>
                    </a:prstGeom>
                  </pic:spPr>
                </pic:pic>
              </a:graphicData>
            </a:graphic>
          </wp:inline>
        </w:drawing>
      </w:r>
    </w:p>
    <w:p w:rsidR="001B66E7" w:rsidRDefault="001B66E7" w:rsidP="00040E18">
      <w:pPr>
        <w:pStyle w:val="Tekstpodstawowy"/>
        <w:ind w:left="0"/>
        <w:jc w:val="center"/>
        <w:rPr>
          <w:sz w:val="20"/>
        </w:rPr>
      </w:pPr>
    </w:p>
    <w:p w:rsidR="001B66E7" w:rsidRDefault="001B66E7" w:rsidP="00040E18">
      <w:pPr>
        <w:pStyle w:val="Tekstpodstawowy"/>
        <w:ind w:left="0"/>
        <w:jc w:val="center"/>
        <w:rPr>
          <w:rFonts w:ascii="Carlito"/>
          <w:b/>
          <w:sz w:val="22"/>
        </w:rPr>
      </w:pPr>
    </w:p>
    <w:p w:rsidR="00E23A8D" w:rsidRDefault="00E23A8D" w:rsidP="00040E18">
      <w:pPr>
        <w:pStyle w:val="Tekstpodstawowy"/>
        <w:ind w:left="0"/>
        <w:jc w:val="center"/>
        <w:rPr>
          <w:rFonts w:ascii="Carlito"/>
          <w:b/>
          <w:sz w:val="22"/>
        </w:rPr>
      </w:pPr>
    </w:p>
    <w:p w:rsidR="00E23A8D" w:rsidRDefault="00E23A8D" w:rsidP="00040E18">
      <w:pPr>
        <w:pStyle w:val="Tekstpodstawowy"/>
        <w:ind w:left="0"/>
        <w:jc w:val="center"/>
        <w:rPr>
          <w:rFonts w:ascii="Carlito"/>
          <w:b/>
          <w:sz w:val="22"/>
        </w:rPr>
      </w:pPr>
    </w:p>
    <w:p w:rsidR="00E23A8D" w:rsidRDefault="00E23A8D" w:rsidP="00040E18">
      <w:pPr>
        <w:pStyle w:val="Tekstpodstawowy"/>
        <w:ind w:left="0"/>
        <w:jc w:val="center"/>
        <w:rPr>
          <w:rFonts w:ascii="Carlito"/>
          <w:b/>
          <w:sz w:val="22"/>
        </w:rPr>
      </w:pPr>
    </w:p>
    <w:p w:rsidR="001B66E7" w:rsidRDefault="001B66E7" w:rsidP="00040E18">
      <w:pPr>
        <w:pStyle w:val="Tekstpodstawowy"/>
        <w:ind w:left="0"/>
        <w:jc w:val="center"/>
        <w:rPr>
          <w:rFonts w:ascii="Carlito"/>
          <w:b/>
          <w:sz w:val="22"/>
        </w:rPr>
      </w:pPr>
    </w:p>
    <w:p w:rsidR="00E23A8D" w:rsidRDefault="00E23A8D" w:rsidP="00040E18">
      <w:pPr>
        <w:pStyle w:val="Tekstpodstawowy"/>
        <w:ind w:left="0"/>
        <w:jc w:val="center"/>
        <w:rPr>
          <w:rFonts w:ascii="Carlito"/>
          <w:b/>
          <w:sz w:val="22"/>
        </w:rPr>
      </w:pPr>
    </w:p>
    <w:p w:rsidR="001B66E7" w:rsidRDefault="001B66E7" w:rsidP="00040E18">
      <w:pPr>
        <w:pStyle w:val="Tekstpodstawowy"/>
        <w:spacing w:before="8"/>
        <w:ind w:left="0"/>
        <w:jc w:val="center"/>
        <w:rPr>
          <w:rFonts w:ascii="Carlito"/>
          <w:b/>
          <w:sz w:val="31"/>
        </w:rPr>
      </w:pPr>
    </w:p>
    <w:p w:rsidR="001B66E7" w:rsidRDefault="0060507F" w:rsidP="00040E18">
      <w:pPr>
        <w:pStyle w:val="Tytu"/>
        <w:tabs>
          <w:tab w:val="left" w:pos="5017"/>
        </w:tabs>
        <w:jc w:val="center"/>
      </w:pPr>
      <w:r>
        <w:t>SPECYFIKACJA</w:t>
      </w:r>
      <w:r>
        <w:tab/>
      </w:r>
      <w:r>
        <w:rPr>
          <w:spacing w:val="-3"/>
        </w:rPr>
        <w:t xml:space="preserve">WARUNKÓW </w:t>
      </w:r>
      <w:r>
        <w:t>ZAMÓWIENIA</w:t>
      </w:r>
    </w:p>
    <w:p w:rsidR="001B66E7" w:rsidRDefault="001B66E7" w:rsidP="00040E18">
      <w:pPr>
        <w:pStyle w:val="Tekstpodstawowy"/>
        <w:ind w:left="0"/>
        <w:jc w:val="center"/>
        <w:rPr>
          <w:b/>
          <w:sz w:val="20"/>
        </w:rPr>
      </w:pPr>
    </w:p>
    <w:p w:rsidR="001B66E7" w:rsidRDefault="001B66E7" w:rsidP="00040E18">
      <w:pPr>
        <w:pStyle w:val="Tekstpodstawowy"/>
        <w:ind w:left="0"/>
        <w:jc w:val="center"/>
        <w:rPr>
          <w:b/>
          <w:sz w:val="20"/>
        </w:rPr>
      </w:pPr>
    </w:p>
    <w:p w:rsidR="001B66E7" w:rsidRDefault="001B66E7" w:rsidP="00040E18">
      <w:pPr>
        <w:pStyle w:val="Tekstpodstawowy"/>
        <w:spacing w:before="6"/>
        <w:ind w:left="0"/>
        <w:jc w:val="center"/>
        <w:rPr>
          <w:b/>
          <w:sz w:val="21"/>
        </w:rPr>
      </w:pPr>
    </w:p>
    <w:p w:rsidR="001B66E7" w:rsidRDefault="0060507F" w:rsidP="00040E18">
      <w:pPr>
        <w:ind w:left="824"/>
        <w:jc w:val="center"/>
        <w:rPr>
          <w:b/>
          <w:sz w:val="24"/>
        </w:rPr>
      </w:pPr>
      <w:r>
        <w:rPr>
          <w:sz w:val="24"/>
        </w:rPr>
        <w:t xml:space="preserve">Zamawiający: </w:t>
      </w:r>
      <w:r w:rsidR="00E23A8D">
        <w:rPr>
          <w:b/>
          <w:sz w:val="24"/>
        </w:rPr>
        <w:t>Gmina Skulsk</w:t>
      </w:r>
    </w:p>
    <w:p w:rsidR="001B66E7" w:rsidRDefault="0060507F" w:rsidP="00040E18">
      <w:pPr>
        <w:pStyle w:val="Nagwek1"/>
        <w:spacing w:before="5" w:line="274" w:lineRule="exact"/>
        <w:ind w:left="2264"/>
        <w:jc w:val="center"/>
        <w:rPr>
          <w:u w:val="none"/>
        </w:rPr>
      </w:pPr>
      <w:r>
        <w:rPr>
          <w:u w:val="none"/>
        </w:rPr>
        <w:t xml:space="preserve">ul. </w:t>
      </w:r>
      <w:r w:rsidR="00E23A8D">
        <w:rPr>
          <w:u w:val="none"/>
        </w:rPr>
        <w:t>Targowa 2</w:t>
      </w:r>
      <w:r>
        <w:rPr>
          <w:u w:val="none"/>
        </w:rPr>
        <w:t>,</w:t>
      </w:r>
      <w:r w:rsidR="00E23A8D">
        <w:rPr>
          <w:u w:val="none"/>
        </w:rPr>
        <w:t xml:space="preserve"> 62-560 Skulsk</w:t>
      </w:r>
    </w:p>
    <w:p w:rsidR="00E23A8D" w:rsidRDefault="0060507F" w:rsidP="00040E18">
      <w:pPr>
        <w:pStyle w:val="Tekstpodstawowy"/>
        <w:ind w:left="2853" w:right="2924" w:hanging="1297"/>
        <w:jc w:val="center"/>
      </w:pPr>
      <w:r>
        <w:t>pow. koniński , woj. wielkopolskie e – mail:</w:t>
      </w:r>
    </w:p>
    <w:p w:rsidR="001B66E7" w:rsidRDefault="00E23A8D" w:rsidP="00040E18">
      <w:pPr>
        <w:pStyle w:val="Tekstpodstawowy"/>
        <w:ind w:left="2853" w:right="2924" w:hanging="1297"/>
        <w:jc w:val="center"/>
      </w:pPr>
      <w:r>
        <w:rPr>
          <w:color w:val="0462C1"/>
          <w:u w:val="single" w:color="0462C1"/>
        </w:rPr>
        <w:t>ug.skulsk@skulsk.pl</w:t>
      </w:r>
    </w:p>
    <w:p w:rsidR="001B66E7" w:rsidRDefault="001B66E7" w:rsidP="00040E18">
      <w:pPr>
        <w:pStyle w:val="Tekstpodstawowy"/>
        <w:ind w:left="0"/>
        <w:jc w:val="center"/>
        <w:rPr>
          <w:sz w:val="20"/>
        </w:rPr>
      </w:pPr>
    </w:p>
    <w:p w:rsidR="001B66E7" w:rsidRDefault="001B66E7" w:rsidP="00040E18">
      <w:pPr>
        <w:pStyle w:val="Tekstpodstawowy"/>
        <w:ind w:left="0"/>
        <w:jc w:val="center"/>
        <w:rPr>
          <w:sz w:val="20"/>
        </w:rPr>
      </w:pPr>
    </w:p>
    <w:p w:rsidR="001B66E7" w:rsidRDefault="0060507F" w:rsidP="00040E18">
      <w:pPr>
        <w:pStyle w:val="Tekstpodstawowy"/>
        <w:spacing w:before="90"/>
        <w:ind w:left="824"/>
        <w:jc w:val="center"/>
      </w:pPr>
      <w:r>
        <w:t>Przedmiot zamówienia:</w:t>
      </w:r>
    </w:p>
    <w:p w:rsidR="001B66E7" w:rsidRDefault="001B66E7" w:rsidP="00040E18">
      <w:pPr>
        <w:pStyle w:val="Tekstpodstawowy"/>
        <w:spacing w:before="4"/>
        <w:ind w:left="0"/>
        <w:jc w:val="center"/>
      </w:pPr>
    </w:p>
    <w:p w:rsidR="001B66E7" w:rsidRDefault="0060507F" w:rsidP="00040E18">
      <w:pPr>
        <w:spacing w:before="1" w:line="475" w:lineRule="auto"/>
        <w:ind w:left="824" w:right="2616"/>
        <w:jc w:val="center"/>
        <w:rPr>
          <w:sz w:val="24"/>
        </w:rPr>
      </w:pPr>
      <w:bookmarkStart w:id="0" w:name="_GoBack"/>
      <w:r>
        <w:rPr>
          <w:b/>
          <w:sz w:val="24"/>
        </w:rPr>
        <w:t xml:space="preserve">Przebudowa dróg gminnych na terenie Gminy </w:t>
      </w:r>
      <w:r w:rsidR="00E23A8D">
        <w:rPr>
          <w:b/>
          <w:sz w:val="24"/>
        </w:rPr>
        <w:t>Skulsk</w:t>
      </w:r>
      <w:r>
        <w:rPr>
          <w:b/>
          <w:sz w:val="24"/>
        </w:rPr>
        <w:t xml:space="preserve"> </w:t>
      </w:r>
      <w:bookmarkEnd w:id="0"/>
      <w:r>
        <w:rPr>
          <w:b/>
          <w:sz w:val="24"/>
        </w:rPr>
        <w:t xml:space="preserve">Tryb zamówienia: </w:t>
      </w:r>
      <w:r>
        <w:rPr>
          <w:sz w:val="24"/>
        </w:rPr>
        <w:t>tryb podstawowy z negocjacjami</w:t>
      </w:r>
    </w:p>
    <w:p w:rsidR="001B66E7" w:rsidRDefault="0060507F" w:rsidP="00040E18">
      <w:pPr>
        <w:spacing w:before="6"/>
        <w:ind w:left="824"/>
        <w:jc w:val="center"/>
        <w:rPr>
          <w:sz w:val="24"/>
        </w:rPr>
      </w:pPr>
      <w:r>
        <w:rPr>
          <w:b/>
          <w:sz w:val="24"/>
        </w:rPr>
        <w:t xml:space="preserve">Rodzaj zamówienia: </w:t>
      </w:r>
      <w:r>
        <w:rPr>
          <w:sz w:val="24"/>
        </w:rPr>
        <w:t>roboty budowlane</w:t>
      </w:r>
    </w:p>
    <w:p w:rsidR="001B66E7" w:rsidRDefault="001B66E7" w:rsidP="00040E18">
      <w:pPr>
        <w:pStyle w:val="Tekstpodstawowy"/>
        <w:ind w:left="0"/>
        <w:jc w:val="center"/>
        <w:rPr>
          <w:sz w:val="26"/>
        </w:rPr>
      </w:pPr>
    </w:p>
    <w:p w:rsidR="001B66E7" w:rsidRDefault="001B66E7" w:rsidP="00040E18">
      <w:pPr>
        <w:pStyle w:val="Tekstpodstawowy"/>
        <w:spacing w:before="5"/>
        <w:ind w:left="0"/>
        <w:jc w:val="center"/>
        <w:rPr>
          <w:sz w:val="22"/>
        </w:rPr>
      </w:pPr>
    </w:p>
    <w:p w:rsidR="001B66E7" w:rsidRDefault="0060507F" w:rsidP="00040E18">
      <w:pPr>
        <w:pStyle w:val="Nagwek1"/>
        <w:ind w:left="1155" w:right="1258"/>
        <w:jc w:val="center"/>
        <w:rPr>
          <w:u w:val="none"/>
        </w:rPr>
      </w:pPr>
      <w:r>
        <w:rPr>
          <w:u w:val="none"/>
        </w:rPr>
        <w:t>Zamówienie publiczne na roboty budowlane o wartości szacunkowej</w:t>
      </w:r>
    </w:p>
    <w:p w:rsidR="001B66E7" w:rsidRDefault="0060507F" w:rsidP="00040E18">
      <w:pPr>
        <w:ind w:left="222" w:right="384" w:firstLine="3"/>
        <w:jc w:val="center"/>
        <w:rPr>
          <w:b/>
          <w:sz w:val="24"/>
        </w:rPr>
      </w:pPr>
      <w:r>
        <w:rPr>
          <w:b/>
          <w:sz w:val="24"/>
        </w:rPr>
        <w:t>nie przekraczającej wyrażonej w PLN równowartości kwoty 5 382 000 euro określonej w przepisach wydanych na podstawie art. 3 ust. 2 i 3 ustawy z dnia 11 września 2019 r.</w:t>
      </w:r>
    </w:p>
    <w:p w:rsidR="001B66E7" w:rsidRDefault="0060507F" w:rsidP="00040E18">
      <w:pPr>
        <w:ind w:left="964" w:right="1258"/>
        <w:jc w:val="center"/>
        <w:rPr>
          <w:b/>
          <w:sz w:val="24"/>
        </w:rPr>
      </w:pPr>
      <w:r>
        <w:rPr>
          <w:b/>
          <w:sz w:val="24"/>
        </w:rPr>
        <w:t>Prawo zamówień publicznych (Dz. U. 2021, poz. 1129)</w:t>
      </w:r>
    </w:p>
    <w:p w:rsidR="001B66E7" w:rsidRDefault="001B66E7" w:rsidP="00040E18">
      <w:pPr>
        <w:pStyle w:val="Tekstpodstawowy"/>
        <w:spacing w:before="7"/>
        <w:ind w:left="0"/>
        <w:jc w:val="center"/>
        <w:rPr>
          <w:b/>
          <w:sz w:val="23"/>
        </w:rPr>
      </w:pPr>
    </w:p>
    <w:p w:rsidR="001B66E7" w:rsidRDefault="0060507F" w:rsidP="00040E18">
      <w:pPr>
        <w:pStyle w:val="Tekstpodstawowy"/>
        <w:ind w:left="3085"/>
        <w:jc w:val="center"/>
      </w:pPr>
      <w:r>
        <w:t>znak</w:t>
      </w:r>
      <w:r w:rsidR="00E23A8D">
        <w:t xml:space="preserve"> postępowania: ZP.271.0</w:t>
      </w:r>
      <w:r w:rsidR="00040E18">
        <w:t>3</w:t>
      </w:r>
      <w:r w:rsidR="00E23A8D">
        <w:t>.2023</w:t>
      </w:r>
    </w:p>
    <w:p w:rsidR="001B66E7" w:rsidRDefault="001B66E7" w:rsidP="00040E18">
      <w:pPr>
        <w:pStyle w:val="Tekstpodstawowy"/>
        <w:ind w:left="0"/>
        <w:jc w:val="center"/>
        <w:rPr>
          <w:sz w:val="26"/>
        </w:rPr>
      </w:pPr>
    </w:p>
    <w:p w:rsidR="001B66E7" w:rsidRDefault="001B66E7" w:rsidP="00040E18">
      <w:pPr>
        <w:pStyle w:val="Tekstpodstawowy"/>
        <w:ind w:left="0"/>
        <w:jc w:val="center"/>
        <w:rPr>
          <w:sz w:val="26"/>
        </w:rPr>
      </w:pPr>
    </w:p>
    <w:p w:rsidR="001B66E7" w:rsidRDefault="001B66E7" w:rsidP="00040E18">
      <w:pPr>
        <w:pStyle w:val="Tekstpodstawowy"/>
        <w:ind w:left="0"/>
        <w:jc w:val="center"/>
        <w:rPr>
          <w:sz w:val="26"/>
        </w:rPr>
      </w:pPr>
    </w:p>
    <w:p w:rsidR="001B66E7" w:rsidRDefault="001B66E7" w:rsidP="00040E18">
      <w:pPr>
        <w:pStyle w:val="Tekstpodstawowy"/>
        <w:ind w:left="0"/>
        <w:jc w:val="center"/>
        <w:rPr>
          <w:sz w:val="26"/>
        </w:rPr>
      </w:pPr>
    </w:p>
    <w:p w:rsidR="001B66E7" w:rsidRDefault="001B66E7" w:rsidP="00040E18">
      <w:pPr>
        <w:pStyle w:val="Tekstpodstawowy"/>
        <w:ind w:left="0"/>
        <w:jc w:val="center"/>
        <w:rPr>
          <w:sz w:val="26"/>
        </w:rPr>
      </w:pPr>
    </w:p>
    <w:p w:rsidR="001B66E7" w:rsidRDefault="001B66E7" w:rsidP="00040E18">
      <w:pPr>
        <w:pStyle w:val="Tekstpodstawowy"/>
        <w:spacing w:before="5"/>
        <w:ind w:left="0"/>
        <w:jc w:val="center"/>
        <w:rPr>
          <w:sz w:val="38"/>
        </w:rPr>
      </w:pPr>
    </w:p>
    <w:p w:rsidR="001B66E7" w:rsidRDefault="0060507F" w:rsidP="00040E18">
      <w:pPr>
        <w:pStyle w:val="Nagwek1"/>
        <w:spacing w:before="1"/>
        <w:ind w:left="5673"/>
        <w:jc w:val="center"/>
        <w:rPr>
          <w:u w:val="none"/>
        </w:rPr>
      </w:pPr>
      <w:r>
        <w:rPr>
          <w:u w:val="none"/>
        </w:rPr>
        <w:t>Wójt Gminy</w:t>
      </w:r>
      <w:r>
        <w:rPr>
          <w:spacing w:val="-5"/>
          <w:u w:val="none"/>
        </w:rPr>
        <w:t xml:space="preserve"> </w:t>
      </w:r>
      <w:r w:rsidR="00E23A8D">
        <w:rPr>
          <w:u w:val="none"/>
        </w:rPr>
        <w:t>Skulsk</w:t>
      </w:r>
    </w:p>
    <w:p w:rsidR="001B66E7" w:rsidRDefault="00E23A8D" w:rsidP="00040E18">
      <w:pPr>
        <w:ind w:left="5577"/>
        <w:jc w:val="center"/>
        <w:rPr>
          <w:b/>
          <w:sz w:val="24"/>
        </w:rPr>
      </w:pPr>
      <w:r>
        <w:rPr>
          <w:b/>
          <w:sz w:val="24"/>
        </w:rPr>
        <w:t>/-/ Andrzej Operacz</w:t>
      </w:r>
    </w:p>
    <w:p w:rsidR="001B66E7" w:rsidRDefault="001B66E7" w:rsidP="00040E18">
      <w:pPr>
        <w:pStyle w:val="Tekstpodstawowy"/>
        <w:ind w:left="0"/>
        <w:jc w:val="center"/>
        <w:rPr>
          <w:b/>
          <w:sz w:val="26"/>
        </w:rPr>
      </w:pPr>
    </w:p>
    <w:p w:rsidR="001B66E7" w:rsidRDefault="001B66E7" w:rsidP="00040E18">
      <w:pPr>
        <w:pStyle w:val="Tekstpodstawowy"/>
        <w:spacing w:before="5"/>
        <w:ind w:left="0"/>
        <w:jc w:val="center"/>
        <w:rPr>
          <w:b/>
          <w:sz w:val="33"/>
        </w:rPr>
      </w:pPr>
    </w:p>
    <w:p w:rsidR="001B66E7" w:rsidRDefault="003B24A7" w:rsidP="00040E18">
      <w:pPr>
        <w:pStyle w:val="Tekstpodstawowy"/>
        <w:ind w:left="116"/>
        <w:jc w:val="center"/>
      </w:pPr>
      <w:r>
        <w:t>Skulsk</w:t>
      </w:r>
      <w:r w:rsidR="00E23A8D">
        <w:t xml:space="preserve"> , 13.02.2023</w:t>
      </w:r>
      <w:r w:rsidR="0060507F">
        <w:t xml:space="preserve"> r.</w:t>
      </w:r>
    </w:p>
    <w:p w:rsidR="001B66E7" w:rsidRDefault="001B66E7">
      <w:pPr>
        <w:pStyle w:val="Tekstpodstawowy"/>
        <w:ind w:left="0"/>
        <w:rPr>
          <w:sz w:val="20"/>
        </w:rPr>
      </w:pPr>
    </w:p>
    <w:p w:rsidR="001B66E7" w:rsidRDefault="001B66E7">
      <w:pPr>
        <w:pStyle w:val="Tekstpodstawowy"/>
        <w:ind w:left="0"/>
        <w:rPr>
          <w:sz w:val="20"/>
        </w:rPr>
      </w:pPr>
    </w:p>
    <w:p w:rsidR="001B66E7" w:rsidRDefault="001B66E7">
      <w:pPr>
        <w:pStyle w:val="Tekstpodstawowy"/>
        <w:ind w:left="0"/>
        <w:rPr>
          <w:sz w:val="20"/>
        </w:rPr>
      </w:pPr>
    </w:p>
    <w:p w:rsidR="001B66E7" w:rsidRDefault="001B66E7">
      <w:pPr>
        <w:pStyle w:val="Tekstpodstawowy"/>
        <w:ind w:left="0"/>
        <w:rPr>
          <w:sz w:val="20"/>
        </w:rPr>
      </w:pPr>
    </w:p>
    <w:p w:rsidR="001B66E7" w:rsidRDefault="001B66E7">
      <w:pPr>
        <w:pStyle w:val="Tekstpodstawowy"/>
        <w:ind w:left="0"/>
        <w:rPr>
          <w:sz w:val="20"/>
        </w:rPr>
      </w:pPr>
    </w:p>
    <w:p w:rsidR="001B66E7" w:rsidRDefault="001B66E7">
      <w:pPr>
        <w:pStyle w:val="Tekstpodstawowy"/>
        <w:spacing w:before="9"/>
        <w:ind w:left="0"/>
        <w:rPr>
          <w:sz w:val="29"/>
        </w:rPr>
      </w:pPr>
    </w:p>
    <w:p w:rsidR="001B66E7" w:rsidRDefault="0060507F">
      <w:pPr>
        <w:spacing w:before="56"/>
        <w:ind w:right="270"/>
        <w:jc w:val="right"/>
        <w:rPr>
          <w:rFonts w:ascii="Carlito"/>
        </w:rPr>
      </w:pPr>
      <w:r>
        <w:rPr>
          <w:rFonts w:ascii="Carlito"/>
        </w:rPr>
        <w:t>1</w:t>
      </w:r>
    </w:p>
    <w:p w:rsidR="001B66E7" w:rsidRDefault="001B66E7" w:rsidP="00E23A8D">
      <w:pPr>
        <w:jc w:val="center"/>
        <w:rPr>
          <w:rFonts w:ascii="Carlito"/>
        </w:rPr>
        <w:sectPr w:rsidR="001B66E7">
          <w:type w:val="continuous"/>
          <w:pgSz w:w="11900" w:h="16850"/>
          <w:pgMar w:top="380" w:right="1140" w:bottom="0" w:left="1300" w:header="708" w:footer="708" w:gutter="0"/>
          <w:cols w:space="708"/>
        </w:sectPr>
      </w:pPr>
    </w:p>
    <w:p w:rsidR="00E23A8D" w:rsidRDefault="00F26590">
      <w:pPr>
        <w:pStyle w:val="Tekstpodstawowy"/>
        <w:spacing w:before="11"/>
        <w:ind w:left="0"/>
        <w:rPr>
          <w:rFonts w:ascii="Carlito"/>
          <w:sz w:val="19"/>
        </w:rPr>
      </w:pPr>
      <w:r>
        <w:rPr>
          <w:noProof/>
          <w:lang w:eastAsia="pl-PL"/>
        </w:rPr>
        <w:lastRenderedPageBreak/>
        <w:drawing>
          <wp:anchor distT="0" distB="0" distL="0" distR="0" simplePos="0" relativeHeight="15729152" behindDoc="0" locked="0" layoutInCell="1" allowOverlap="1" wp14:anchorId="6F9DB074" wp14:editId="0F8753C5">
            <wp:simplePos x="0" y="0"/>
            <wp:positionH relativeFrom="page">
              <wp:posOffset>5606549</wp:posOffset>
            </wp:positionH>
            <wp:positionV relativeFrom="paragraph">
              <wp:posOffset>-291358</wp:posOffset>
            </wp:positionV>
            <wp:extent cx="1152525" cy="37192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Nagwek1"/>
        <w:spacing w:before="90" w:line="274" w:lineRule="exact"/>
        <w:rPr>
          <w:u w:val="none"/>
        </w:rPr>
      </w:pPr>
      <w:r>
        <w:rPr>
          <w:b w:val="0"/>
          <w:spacing w:val="-60"/>
          <w:u w:val="thick"/>
        </w:rPr>
        <w:t xml:space="preserve"> </w:t>
      </w:r>
      <w:r>
        <w:rPr>
          <w:u w:val="thick"/>
        </w:rPr>
        <w:t>Część I Nazwa oraz adres Zamawiającego</w:t>
      </w:r>
    </w:p>
    <w:p w:rsidR="001B66E7" w:rsidRDefault="0060507F">
      <w:pPr>
        <w:pStyle w:val="Tekstpodstawowy"/>
        <w:ind w:right="187"/>
      </w:pPr>
      <w:r>
        <w:t xml:space="preserve">Nazwa oraz adres Zamawiającego: Gmina </w:t>
      </w:r>
      <w:r w:rsidR="00E23A8D">
        <w:t>Skulsk</w:t>
      </w:r>
      <w:r>
        <w:t xml:space="preserve">, ul. </w:t>
      </w:r>
      <w:r w:rsidR="00E23A8D">
        <w:t>Targowa 2</w:t>
      </w:r>
      <w:r>
        <w:t xml:space="preserve"> , </w:t>
      </w:r>
      <w:r w:rsidR="00E23A8D">
        <w:t>62-560 Skulsk</w:t>
      </w:r>
    </w:p>
    <w:p w:rsidR="001B66E7" w:rsidRDefault="0060507F">
      <w:pPr>
        <w:pStyle w:val="Tekstpodstawowy"/>
        <w:spacing w:before="187"/>
      </w:pPr>
      <w:r>
        <w:t xml:space="preserve">Numer </w:t>
      </w:r>
      <w:r w:rsidR="00E23A8D">
        <w:t>tel. +48 63 2682018</w:t>
      </w:r>
    </w:p>
    <w:p w:rsidR="00E23A8D" w:rsidRDefault="0060507F">
      <w:pPr>
        <w:pStyle w:val="Tekstpodstawowy"/>
        <w:ind w:right="3991"/>
      </w:pPr>
      <w:r>
        <w:t xml:space="preserve">Adres poczty elektronicznej: </w:t>
      </w:r>
      <w:r w:rsidR="00E23A8D">
        <w:t>e-zamówienia.pl</w:t>
      </w:r>
    </w:p>
    <w:p w:rsidR="00C860C6" w:rsidRDefault="0060507F">
      <w:pPr>
        <w:pStyle w:val="Tekstpodstawowy"/>
        <w:ind w:right="3991"/>
      </w:pPr>
      <w:r>
        <w:t xml:space="preserve"> Adres strony internet</w:t>
      </w:r>
      <w:r w:rsidR="00C860C6">
        <w:t>owej prowadzonego postępowanie</w:t>
      </w:r>
    </w:p>
    <w:p w:rsidR="001B66E7" w:rsidRDefault="00C860C6">
      <w:pPr>
        <w:pStyle w:val="Tekstpodstawowy"/>
        <w:ind w:right="3991"/>
      </w:pPr>
      <w:r>
        <w:rPr>
          <w:u w:val="single"/>
        </w:rPr>
        <w:t>https://ezamówienia.gov.pl</w:t>
      </w:r>
    </w:p>
    <w:p w:rsidR="001B66E7" w:rsidRDefault="001B66E7">
      <w:pPr>
        <w:pStyle w:val="Tekstpodstawowy"/>
        <w:spacing w:before="7"/>
        <w:ind w:left="0"/>
        <w:rPr>
          <w:sz w:val="16"/>
        </w:rPr>
      </w:pPr>
    </w:p>
    <w:p w:rsidR="001B66E7" w:rsidRDefault="0060507F">
      <w:pPr>
        <w:pStyle w:val="Nagwek1"/>
        <w:spacing w:before="90"/>
        <w:rPr>
          <w:u w:val="none"/>
        </w:rPr>
      </w:pPr>
      <w:r>
        <w:rPr>
          <w:b w:val="0"/>
          <w:spacing w:val="-60"/>
          <w:u w:val="thick"/>
        </w:rPr>
        <w:t xml:space="preserve"> </w:t>
      </w:r>
      <w:r>
        <w:rPr>
          <w:u w:val="thick"/>
        </w:rPr>
        <w:t>Część</w:t>
      </w:r>
      <w:r>
        <w:rPr>
          <w:spacing w:val="53"/>
          <w:u w:val="thick"/>
        </w:rPr>
        <w:t xml:space="preserve"> </w:t>
      </w:r>
      <w:r>
        <w:rPr>
          <w:u w:val="thick"/>
        </w:rPr>
        <w:t>II</w:t>
      </w:r>
      <w:r>
        <w:rPr>
          <w:spacing w:val="51"/>
          <w:u w:val="thick"/>
        </w:rPr>
        <w:t xml:space="preserve"> </w:t>
      </w:r>
      <w:r>
        <w:rPr>
          <w:u w:val="thick"/>
        </w:rPr>
        <w:t>Adres</w:t>
      </w:r>
      <w:r>
        <w:rPr>
          <w:spacing w:val="51"/>
          <w:u w:val="thick"/>
        </w:rPr>
        <w:t xml:space="preserve"> </w:t>
      </w:r>
      <w:r>
        <w:rPr>
          <w:u w:val="thick"/>
        </w:rPr>
        <w:t>strony</w:t>
      </w:r>
      <w:r>
        <w:rPr>
          <w:spacing w:val="51"/>
          <w:u w:val="thick"/>
        </w:rPr>
        <w:t xml:space="preserve"> </w:t>
      </w:r>
      <w:r>
        <w:rPr>
          <w:u w:val="thick"/>
        </w:rPr>
        <w:t>internetowej,</w:t>
      </w:r>
      <w:r>
        <w:rPr>
          <w:spacing w:val="53"/>
          <w:u w:val="thick"/>
        </w:rPr>
        <w:t xml:space="preserve"> </w:t>
      </w:r>
      <w:r>
        <w:rPr>
          <w:u w:val="thick"/>
        </w:rPr>
        <w:t>na</w:t>
      </w:r>
      <w:r>
        <w:rPr>
          <w:spacing w:val="51"/>
          <w:u w:val="thick"/>
        </w:rPr>
        <w:t xml:space="preserve"> </w:t>
      </w:r>
      <w:r>
        <w:rPr>
          <w:u w:val="thick"/>
        </w:rPr>
        <w:t>której udostępniane będą</w:t>
      </w:r>
      <w:r>
        <w:rPr>
          <w:spacing w:val="53"/>
          <w:u w:val="thick"/>
        </w:rPr>
        <w:t xml:space="preserve"> </w:t>
      </w:r>
      <w:r>
        <w:rPr>
          <w:u w:val="thick"/>
        </w:rPr>
        <w:t>zmiany</w:t>
      </w:r>
      <w:r>
        <w:rPr>
          <w:spacing w:val="52"/>
          <w:u w:val="thick"/>
        </w:rPr>
        <w:t xml:space="preserve"> </w:t>
      </w:r>
      <w:r>
        <w:rPr>
          <w:u w:val="thick"/>
        </w:rPr>
        <w:t>i</w:t>
      </w:r>
      <w:r>
        <w:rPr>
          <w:spacing w:val="52"/>
          <w:u w:val="thick"/>
        </w:rPr>
        <w:t xml:space="preserve"> </w:t>
      </w:r>
      <w:r>
        <w:rPr>
          <w:u w:val="thick"/>
        </w:rPr>
        <w:t>wyjaśnienia</w:t>
      </w:r>
    </w:p>
    <w:p w:rsidR="001B66E7" w:rsidRDefault="0060507F">
      <w:pPr>
        <w:ind w:left="196"/>
        <w:rPr>
          <w:b/>
          <w:sz w:val="24"/>
        </w:rPr>
      </w:pPr>
      <w:r>
        <w:rPr>
          <w:spacing w:val="-60"/>
          <w:sz w:val="24"/>
          <w:u w:val="thick"/>
        </w:rPr>
        <w:t xml:space="preserve"> </w:t>
      </w:r>
      <w:r>
        <w:rPr>
          <w:b/>
          <w:sz w:val="24"/>
          <w:u w:val="thick"/>
        </w:rPr>
        <w:t xml:space="preserve">treści SWZ oraz inne dokumenty zamówienia bezpośrednio związane z postępowaniem </w:t>
      </w:r>
      <w:r>
        <w:rPr>
          <w:b/>
          <w:spacing w:val="5"/>
          <w:sz w:val="24"/>
          <w:u w:val="thick"/>
        </w:rPr>
        <w:t>o</w:t>
      </w:r>
    </w:p>
    <w:p w:rsidR="001B66E7" w:rsidRDefault="0060507F">
      <w:pPr>
        <w:spacing w:line="274" w:lineRule="exact"/>
        <w:ind w:left="196"/>
        <w:rPr>
          <w:b/>
          <w:sz w:val="24"/>
        </w:rPr>
      </w:pPr>
      <w:r>
        <w:rPr>
          <w:spacing w:val="-60"/>
          <w:sz w:val="24"/>
          <w:u w:val="thick"/>
        </w:rPr>
        <w:t xml:space="preserve"> </w:t>
      </w:r>
      <w:r>
        <w:rPr>
          <w:b/>
          <w:sz w:val="24"/>
          <w:u w:val="thick"/>
        </w:rPr>
        <w:t>udzielenie zamówienia</w:t>
      </w:r>
    </w:p>
    <w:p w:rsidR="00C860C6" w:rsidRDefault="0060507F">
      <w:pPr>
        <w:pStyle w:val="Tekstpodstawowy"/>
      </w:pPr>
      <w:r>
        <w:t>Zmiany i wyjaśnienia treści SWZ oraz inne dokumenty zamówienia bezpośrednio związane z postępowaniem o udzielenie zamówienia będą udostę</w:t>
      </w:r>
      <w:r w:rsidR="00C860C6">
        <w:t>pniane na stronie internetowej</w:t>
      </w:r>
    </w:p>
    <w:p w:rsidR="00D82EFE" w:rsidRDefault="00F86172" w:rsidP="00D82EFE">
      <w:pPr>
        <w:pStyle w:val="Tekstpodstawowy"/>
        <w:ind w:right="3991"/>
      </w:pPr>
      <w:r>
        <w:rPr>
          <w:u w:val="single"/>
        </w:rPr>
        <w:t>https://ezamo</w:t>
      </w:r>
      <w:r w:rsidR="00D82EFE">
        <w:rPr>
          <w:u w:val="single"/>
        </w:rPr>
        <w:t>wienia.gov.pl</w:t>
      </w:r>
    </w:p>
    <w:p w:rsidR="001B66E7" w:rsidRDefault="001B66E7">
      <w:pPr>
        <w:pStyle w:val="Tekstpodstawowy"/>
        <w:spacing w:before="3"/>
        <w:ind w:left="0"/>
      </w:pPr>
    </w:p>
    <w:p w:rsidR="001B66E7" w:rsidRDefault="0060507F">
      <w:pPr>
        <w:pStyle w:val="Nagwek1"/>
        <w:spacing w:line="274" w:lineRule="exact"/>
        <w:rPr>
          <w:u w:val="none"/>
        </w:rPr>
      </w:pPr>
      <w:r>
        <w:rPr>
          <w:b w:val="0"/>
          <w:spacing w:val="-60"/>
          <w:u w:val="thick"/>
        </w:rPr>
        <w:t xml:space="preserve"> </w:t>
      </w:r>
      <w:r>
        <w:rPr>
          <w:u w:val="thick"/>
        </w:rPr>
        <w:t>Część III Tryb udzielenia zamówienia</w:t>
      </w:r>
    </w:p>
    <w:p w:rsidR="001B66E7" w:rsidRDefault="0060507F">
      <w:pPr>
        <w:pStyle w:val="Tekstpodstawowy"/>
        <w:ind w:right="115"/>
        <w:jc w:val="both"/>
      </w:pPr>
      <w:r>
        <w:t>Postępowanie o udzielenie zamówienia publicznego prowadzone jest w trybie podstawowym z możliwością przeprowadzenia negocjacji na podstawie art. 275 pkt 2 ustawy z dnia 11 września 2019 r. - Prawo zamówień publicznych (Dz. U. z 2021 r., poz. 1129) [zwanej dalej także „</w:t>
      </w:r>
      <w:proofErr w:type="spellStart"/>
      <w:r>
        <w:t>pzp</w:t>
      </w:r>
      <w:proofErr w:type="spellEnd"/>
      <w:r>
        <w:t>”].</w:t>
      </w:r>
    </w:p>
    <w:p w:rsidR="001B66E7" w:rsidRDefault="001B66E7">
      <w:pPr>
        <w:pStyle w:val="Tekstpodstawowy"/>
        <w:spacing w:before="2"/>
        <w:ind w:left="0"/>
      </w:pPr>
    </w:p>
    <w:p w:rsidR="001B66E7" w:rsidRDefault="0060507F">
      <w:pPr>
        <w:pStyle w:val="Nagwek1"/>
        <w:rPr>
          <w:u w:val="none"/>
        </w:rPr>
      </w:pPr>
      <w:r>
        <w:rPr>
          <w:b w:val="0"/>
          <w:spacing w:val="-60"/>
          <w:u w:val="thick"/>
        </w:rPr>
        <w:t xml:space="preserve"> </w:t>
      </w:r>
      <w:r>
        <w:rPr>
          <w:u w:val="thick"/>
        </w:rPr>
        <w:t>Część IV Informacja, czy Zamawiający przewiduje wybór najkorzystniejszej oferty z</w:t>
      </w:r>
    </w:p>
    <w:p w:rsidR="001B66E7" w:rsidRDefault="0060507F">
      <w:pPr>
        <w:spacing w:line="274" w:lineRule="exact"/>
        <w:ind w:left="196"/>
        <w:rPr>
          <w:b/>
          <w:sz w:val="24"/>
        </w:rPr>
      </w:pPr>
      <w:r>
        <w:rPr>
          <w:spacing w:val="-60"/>
          <w:sz w:val="24"/>
          <w:u w:val="thick"/>
        </w:rPr>
        <w:t xml:space="preserve"> </w:t>
      </w:r>
      <w:r>
        <w:rPr>
          <w:b/>
          <w:sz w:val="24"/>
          <w:u w:val="thick"/>
        </w:rPr>
        <w:t>możliwością prowadzenia negocjacji</w:t>
      </w:r>
    </w:p>
    <w:p w:rsidR="001B66E7" w:rsidRDefault="0060507F">
      <w:pPr>
        <w:pStyle w:val="Akapitzlist"/>
        <w:numPr>
          <w:ilvl w:val="0"/>
          <w:numId w:val="33"/>
        </w:numPr>
        <w:tabs>
          <w:tab w:val="left" w:pos="487"/>
        </w:tabs>
        <w:ind w:right="123" w:firstLine="0"/>
        <w:rPr>
          <w:sz w:val="24"/>
        </w:rPr>
      </w:pPr>
      <w:r>
        <w:rPr>
          <w:sz w:val="24"/>
        </w:rPr>
        <w:t xml:space="preserve">Zamawiający udziela zamówienia w trybie podstawowym z możliwością przeprowadzenia negocjacji, na podstawie </w:t>
      </w:r>
      <w:r>
        <w:rPr>
          <w:sz w:val="24"/>
          <w:u w:val="single"/>
        </w:rPr>
        <w:t>art. 275 pkt 2</w:t>
      </w:r>
      <w:r>
        <w:rPr>
          <w:spacing w:val="1"/>
          <w:sz w:val="24"/>
          <w:u w:val="single"/>
        </w:rPr>
        <w:t xml:space="preserve"> </w:t>
      </w:r>
      <w:r>
        <w:rPr>
          <w:sz w:val="24"/>
          <w:u w:val="single"/>
        </w:rPr>
        <w:t>PZP</w:t>
      </w:r>
      <w:r>
        <w:rPr>
          <w:sz w:val="24"/>
        </w:rPr>
        <w:t>,</w:t>
      </w:r>
    </w:p>
    <w:p w:rsidR="001B66E7" w:rsidRDefault="001B66E7">
      <w:pPr>
        <w:pStyle w:val="Tekstpodstawowy"/>
        <w:spacing w:before="8"/>
        <w:ind w:left="0"/>
        <w:rPr>
          <w:sz w:val="20"/>
        </w:rPr>
      </w:pPr>
    </w:p>
    <w:p w:rsidR="001B66E7" w:rsidRDefault="0060507F">
      <w:pPr>
        <w:pStyle w:val="Akapitzlist"/>
        <w:numPr>
          <w:ilvl w:val="0"/>
          <w:numId w:val="33"/>
        </w:numPr>
        <w:tabs>
          <w:tab w:val="left" w:pos="552"/>
        </w:tabs>
        <w:ind w:right="121" w:firstLine="0"/>
        <w:rPr>
          <w:sz w:val="24"/>
        </w:rPr>
      </w:pPr>
      <w:r>
        <w:rPr>
          <w:sz w:val="24"/>
        </w:rPr>
        <w:t>Zamawiający przewiduje wybór najkorzystniejszej oferty z możliwością prowadzenia negocjacji w celu ulepszenia treści oferty. Negocjacje będą dotyczyły informacji podanych w ramach kryteriów oceny ofert. Po zakończonych negocjacjach Zamawiający zaprosi Wykonawców do składania ofert</w:t>
      </w:r>
      <w:r>
        <w:rPr>
          <w:spacing w:val="-2"/>
          <w:sz w:val="24"/>
        </w:rPr>
        <w:t xml:space="preserve"> </w:t>
      </w:r>
      <w:r>
        <w:rPr>
          <w:sz w:val="24"/>
        </w:rPr>
        <w:t>dodatkowych.</w:t>
      </w:r>
    </w:p>
    <w:p w:rsidR="001B66E7" w:rsidRDefault="001B66E7">
      <w:pPr>
        <w:pStyle w:val="Tekstpodstawowy"/>
        <w:spacing w:before="10"/>
        <w:ind w:left="0"/>
        <w:rPr>
          <w:sz w:val="20"/>
        </w:rPr>
      </w:pPr>
    </w:p>
    <w:p w:rsidR="001B66E7" w:rsidRDefault="0060507F">
      <w:pPr>
        <w:pStyle w:val="Akapitzlist"/>
        <w:numPr>
          <w:ilvl w:val="0"/>
          <w:numId w:val="33"/>
        </w:numPr>
        <w:tabs>
          <w:tab w:val="left" w:pos="454"/>
        </w:tabs>
        <w:ind w:right="122" w:firstLine="0"/>
        <w:rPr>
          <w:sz w:val="24"/>
        </w:rPr>
      </w:pPr>
      <w:r>
        <w:rPr>
          <w:sz w:val="24"/>
        </w:rPr>
        <w:t>Negocjacje, o których mowa powyżej nie będą mogły prowadzić do zmiany treści SWZ oraz mogą dotyczyć wyłącznie tych elementów oferty, które będą podlegały ocenie w ramach kryteriów oceny</w:t>
      </w:r>
      <w:r>
        <w:rPr>
          <w:spacing w:val="-6"/>
          <w:sz w:val="24"/>
        </w:rPr>
        <w:t xml:space="preserve"> </w:t>
      </w:r>
      <w:r>
        <w:rPr>
          <w:sz w:val="24"/>
        </w:rPr>
        <w:t>ofert.</w:t>
      </w:r>
    </w:p>
    <w:p w:rsidR="001B66E7" w:rsidRDefault="001B66E7">
      <w:pPr>
        <w:pStyle w:val="Tekstpodstawowy"/>
        <w:spacing w:before="11"/>
        <w:ind w:left="0"/>
        <w:rPr>
          <w:sz w:val="20"/>
        </w:rPr>
      </w:pPr>
    </w:p>
    <w:p w:rsidR="001B66E7" w:rsidRDefault="0060507F">
      <w:pPr>
        <w:pStyle w:val="Akapitzlist"/>
        <w:numPr>
          <w:ilvl w:val="0"/>
          <w:numId w:val="33"/>
        </w:numPr>
        <w:tabs>
          <w:tab w:val="left" w:pos="444"/>
        </w:tabs>
        <w:ind w:right="115" w:firstLine="0"/>
        <w:rPr>
          <w:sz w:val="24"/>
        </w:rPr>
      </w:pPr>
      <w:r>
        <w:rPr>
          <w:sz w:val="24"/>
        </w:rPr>
        <w:t xml:space="preserve">W przypadku skorzystania przez Zamawiającego z uprawnienia wynikającego z </w:t>
      </w:r>
      <w:r>
        <w:rPr>
          <w:sz w:val="24"/>
          <w:u w:val="single"/>
        </w:rPr>
        <w:t>art. 275 ust. 2 PZP</w:t>
      </w:r>
      <w:r>
        <w:rPr>
          <w:sz w:val="24"/>
        </w:rPr>
        <w:t xml:space="preserve"> Zamawiający nie przewiduje możliwość ograniczenia liczby</w:t>
      </w:r>
      <w:r>
        <w:rPr>
          <w:spacing w:val="-13"/>
          <w:sz w:val="24"/>
        </w:rPr>
        <w:t xml:space="preserve"> </w:t>
      </w:r>
      <w:r>
        <w:rPr>
          <w:sz w:val="24"/>
        </w:rPr>
        <w:t>wykonawców.</w:t>
      </w:r>
    </w:p>
    <w:p w:rsidR="001B66E7" w:rsidRDefault="001B66E7">
      <w:pPr>
        <w:pStyle w:val="Tekstpodstawowy"/>
        <w:spacing w:before="10"/>
        <w:ind w:left="0"/>
        <w:rPr>
          <w:sz w:val="20"/>
        </w:rPr>
      </w:pPr>
    </w:p>
    <w:p w:rsidR="001B66E7" w:rsidRDefault="0060507F">
      <w:pPr>
        <w:pStyle w:val="Akapitzlist"/>
        <w:numPr>
          <w:ilvl w:val="0"/>
          <w:numId w:val="33"/>
        </w:numPr>
        <w:tabs>
          <w:tab w:val="left" w:pos="471"/>
        </w:tabs>
        <w:ind w:right="120" w:firstLine="0"/>
        <w:rPr>
          <w:sz w:val="24"/>
        </w:rPr>
      </w:pPr>
      <w:r>
        <w:rPr>
          <w:sz w:val="24"/>
        </w:rPr>
        <w:t>Zamawiający poinformuje równocześnie wszystkich wykonawców, którzy w odpowiedzi na ogłoszenie o zamówieniu złożą oferty, o</w:t>
      </w:r>
      <w:r>
        <w:rPr>
          <w:spacing w:val="-2"/>
          <w:sz w:val="24"/>
        </w:rPr>
        <w:t xml:space="preserve"> </w:t>
      </w:r>
      <w:r>
        <w:rPr>
          <w:sz w:val="24"/>
        </w:rPr>
        <w:t>Wykonawcach:</w:t>
      </w:r>
    </w:p>
    <w:p w:rsidR="001B66E7" w:rsidRDefault="001B66E7">
      <w:pPr>
        <w:pStyle w:val="Tekstpodstawowy"/>
        <w:spacing w:before="10"/>
        <w:ind w:left="0"/>
        <w:rPr>
          <w:sz w:val="20"/>
        </w:rPr>
      </w:pPr>
    </w:p>
    <w:p w:rsidR="001B66E7" w:rsidRDefault="0060507F">
      <w:pPr>
        <w:pStyle w:val="Akapitzlist"/>
        <w:numPr>
          <w:ilvl w:val="1"/>
          <w:numId w:val="33"/>
        </w:numPr>
        <w:tabs>
          <w:tab w:val="left" w:pos="1049"/>
        </w:tabs>
        <w:ind w:right="121"/>
        <w:rPr>
          <w:sz w:val="24"/>
        </w:rPr>
      </w:pPr>
      <w:r>
        <w:rPr>
          <w:sz w:val="24"/>
        </w:rPr>
        <w:t>których oferty nie zostały odrzucone oraz punktacji przyznanej ofertom w każdym kryterium oceny ofert i łącznej</w:t>
      </w:r>
      <w:r>
        <w:rPr>
          <w:spacing w:val="-6"/>
          <w:sz w:val="24"/>
        </w:rPr>
        <w:t xml:space="preserve"> </w:t>
      </w:r>
      <w:r>
        <w:rPr>
          <w:sz w:val="24"/>
        </w:rPr>
        <w:t>punktacji;</w:t>
      </w:r>
    </w:p>
    <w:p w:rsidR="001B66E7" w:rsidRDefault="0060507F">
      <w:pPr>
        <w:pStyle w:val="Akapitzlist"/>
        <w:numPr>
          <w:ilvl w:val="1"/>
          <w:numId w:val="33"/>
        </w:numPr>
        <w:tabs>
          <w:tab w:val="left" w:pos="1049"/>
        </w:tabs>
        <w:ind w:hanging="287"/>
        <w:rPr>
          <w:sz w:val="24"/>
        </w:rPr>
      </w:pPr>
      <w:r>
        <w:rPr>
          <w:sz w:val="24"/>
        </w:rPr>
        <w:t>których oferty zostały odrzucone, podając uzasadnienie faktyczne i</w:t>
      </w:r>
      <w:r>
        <w:rPr>
          <w:spacing w:val="-12"/>
          <w:sz w:val="24"/>
        </w:rPr>
        <w:t xml:space="preserve"> </w:t>
      </w:r>
      <w:r>
        <w:rPr>
          <w:sz w:val="24"/>
        </w:rPr>
        <w:t>prawne.</w:t>
      </w:r>
    </w:p>
    <w:p w:rsidR="001B66E7" w:rsidRDefault="001B66E7">
      <w:pPr>
        <w:rPr>
          <w:sz w:val="24"/>
        </w:rPr>
        <w:sectPr w:rsidR="001B66E7">
          <w:footerReference w:type="default" r:id="rId9"/>
          <w:pgSz w:w="12240" w:h="15840"/>
          <w:pgMar w:top="1080" w:right="1300" w:bottom="1200" w:left="1220" w:header="0" w:footer="1003" w:gutter="0"/>
          <w:pgNumType w:start="2"/>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1072" behindDoc="1" locked="0" layoutInCell="1" allowOverlap="1" wp14:anchorId="7F97D6A2" wp14:editId="7F1202CD">
            <wp:simplePos x="0" y="0"/>
            <wp:positionH relativeFrom="page">
              <wp:posOffset>5606549</wp:posOffset>
            </wp:positionH>
            <wp:positionV relativeFrom="paragraph">
              <wp:posOffset>-315406</wp:posOffset>
            </wp:positionV>
            <wp:extent cx="1152525" cy="37192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F26590" w:rsidRDefault="00F26590">
      <w:pPr>
        <w:pStyle w:val="Tekstpodstawowy"/>
        <w:spacing w:before="8"/>
        <w:ind w:left="0"/>
        <w:rPr>
          <w:sz w:val="20"/>
        </w:rPr>
      </w:pPr>
    </w:p>
    <w:p w:rsidR="001B66E7" w:rsidRDefault="0060507F">
      <w:pPr>
        <w:pStyle w:val="Akapitzlist"/>
        <w:numPr>
          <w:ilvl w:val="0"/>
          <w:numId w:val="33"/>
        </w:numPr>
        <w:tabs>
          <w:tab w:val="left" w:pos="495"/>
        </w:tabs>
        <w:spacing w:before="90"/>
        <w:ind w:right="121" w:firstLine="0"/>
        <w:rPr>
          <w:sz w:val="24"/>
        </w:rPr>
      </w:pPr>
      <w:r>
        <w:rPr>
          <w:sz w:val="24"/>
        </w:rPr>
        <w:t>Zamawiający w zaproszeniu do negocjacji wskaże miejsce, termin i sposób prowadzenia negocjacji oraz kryteria oceny ofert, w ramach których będą prowadzone negocjacje w celu ulepszenia treści</w:t>
      </w:r>
      <w:r>
        <w:rPr>
          <w:spacing w:val="-1"/>
          <w:sz w:val="24"/>
        </w:rPr>
        <w:t xml:space="preserve"> </w:t>
      </w:r>
      <w:r>
        <w:rPr>
          <w:sz w:val="24"/>
        </w:rPr>
        <w:t>ofert.</w:t>
      </w:r>
    </w:p>
    <w:p w:rsidR="001B66E7" w:rsidRDefault="001B66E7">
      <w:pPr>
        <w:pStyle w:val="Tekstpodstawowy"/>
        <w:spacing w:before="10"/>
        <w:ind w:left="0"/>
        <w:rPr>
          <w:sz w:val="20"/>
        </w:rPr>
      </w:pPr>
    </w:p>
    <w:p w:rsidR="001B66E7" w:rsidRDefault="0060507F">
      <w:pPr>
        <w:pStyle w:val="Akapitzlist"/>
        <w:numPr>
          <w:ilvl w:val="0"/>
          <w:numId w:val="33"/>
        </w:numPr>
        <w:tabs>
          <w:tab w:val="left" w:pos="437"/>
        </w:tabs>
        <w:ind w:left="436" w:hanging="241"/>
        <w:rPr>
          <w:sz w:val="24"/>
        </w:rPr>
      </w:pPr>
      <w:r>
        <w:rPr>
          <w:sz w:val="24"/>
        </w:rPr>
        <w:t>Prowadzone negocjacje będą miały charakter</w:t>
      </w:r>
      <w:r>
        <w:rPr>
          <w:spacing w:val="-8"/>
          <w:sz w:val="24"/>
        </w:rPr>
        <w:t xml:space="preserve"> </w:t>
      </w:r>
      <w:r>
        <w:rPr>
          <w:sz w:val="24"/>
        </w:rPr>
        <w:t>poufny.</w:t>
      </w:r>
    </w:p>
    <w:p w:rsidR="001B66E7" w:rsidRDefault="001B66E7">
      <w:pPr>
        <w:pStyle w:val="Tekstpodstawowy"/>
        <w:spacing w:before="10"/>
        <w:ind w:left="0"/>
        <w:rPr>
          <w:sz w:val="20"/>
        </w:rPr>
      </w:pPr>
    </w:p>
    <w:p w:rsidR="001B66E7" w:rsidRDefault="0060507F">
      <w:pPr>
        <w:pStyle w:val="Akapitzlist"/>
        <w:numPr>
          <w:ilvl w:val="0"/>
          <w:numId w:val="33"/>
        </w:numPr>
        <w:tabs>
          <w:tab w:val="left" w:pos="502"/>
        </w:tabs>
        <w:ind w:right="118" w:firstLine="0"/>
        <w:rPr>
          <w:sz w:val="24"/>
        </w:rPr>
      </w:pPr>
      <w:r>
        <w:rPr>
          <w:sz w:val="24"/>
        </w:rPr>
        <w:t>Zamawiający poinformuje jednocześnie wszystkich  wykonawców,  których  oferty  złożone w odpowiedzi na ogłoszenie o zamówieniu nie zostaną odrzucone i którzy brali udział w negocjacjach, o zakończeniu negocjacji oraz zaprosi ich do składania ofert</w:t>
      </w:r>
      <w:r>
        <w:rPr>
          <w:spacing w:val="-6"/>
          <w:sz w:val="24"/>
        </w:rPr>
        <w:t xml:space="preserve"> </w:t>
      </w:r>
      <w:r>
        <w:rPr>
          <w:sz w:val="24"/>
        </w:rPr>
        <w:t>dodatkowych.</w:t>
      </w:r>
    </w:p>
    <w:p w:rsidR="001B66E7" w:rsidRDefault="001B66E7">
      <w:pPr>
        <w:pStyle w:val="Tekstpodstawowy"/>
        <w:spacing w:before="10"/>
        <w:ind w:left="0"/>
        <w:rPr>
          <w:sz w:val="20"/>
        </w:rPr>
      </w:pPr>
    </w:p>
    <w:p w:rsidR="001B66E7" w:rsidRDefault="0060507F">
      <w:pPr>
        <w:pStyle w:val="Akapitzlist"/>
        <w:numPr>
          <w:ilvl w:val="0"/>
          <w:numId w:val="33"/>
        </w:numPr>
        <w:tabs>
          <w:tab w:val="left" w:pos="502"/>
        </w:tabs>
        <w:ind w:right="119" w:firstLine="0"/>
        <w:rPr>
          <w:sz w:val="24"/>
        </w:rPr>
      </w:pPr>
      <w:r>
        <w:rPr>
          <w:sz w:val="24"/>
        </w:rPr>
        <w:t>Zamawiający wyznaczy termin na składanie ofert dodatkowych z uwzględnieniem czasu potrzebnego na przygotowanie tych ofert, z tym, że termin ten nie będzie krótszy niż 5 dni o dnia przekazania zaproszenia do składania ofert</w:t>
      </w:r>
      <w:r>
        <w:rPr>
          <w:spacing w:val="-1"/>
          <w:sz w:val="24"/>
        </w:rPr>
        <w:t xml:space="preserve"> </w:t>
      </w:r>
      <w:r>
        <w:rPr>
          <w:sz w:val="24"/>
        </w:rPr>
        <w:t>dodatkowych.</w:t>
      </w:r>
    </w:p>
    <w:p w:rsidR="001B66E7" w:rsidRDefault="001B66E7">
      <w:pPr>
        <w:pStyle w:val="Tekstpodstawowy"/>
        <w:spacing w:before="11"/>
        <w:ind w:left="0"/>
        <w:rPr>
          <w:sz w:val="20"/>
        </w:rPr>
      </w:pPr>
    </w:p>
    <w:p w:rsidR="001B66E7" w:rsidRDefault="0060507F">
      <w:pPr>
        <w:pStyle w:val="Akapitzlist"/>
        <w:numPr>
          <w:ilvl w:val="0"/>
          <w:numId w:val="33"/>
        </w:numPr>
        <w:tabs>
          <w:tab w:val="left" w:pos="581"/>
        </w:tabs>
        <w:ind w:right="123" w:firstLine="0"/>
        <w:rPr>
          <w:sz w:val="24"/>
        </w:rPr>
      </w:pPr>
      <w:r>
        <w:rPr>
          <w:sz w:val="24"/>
        </w:rPr>
        <w:t>Wykonawca będzie mógł złożyć ofertę dodatkową, która zawierać będzie nowe propozycje  w zakresie treści oferty podlegającej ocenie w ramach kryteriów oceny ofert wskazanych przez Zamawiającego w zaproszeniu do</w:t>
      </w:r>
      <w:r>
        <w:rPr>
          <w:spacing w:val="-2"/>
          <w:sz w:val="24"/>
        </w:rPr>
        <w:t xml:space="preserve"> </w:t>
      </w:r>
      <w:r>
        <w:rPr>
          <w:sz w:val="24"/>
        </w:rPr>
        <w:t>negocjacji.</w:t>
      </w:r>
    </w:p>
    <w:p w:rsidR="001B66E7" w:rsidRDefault="001B66E7">
      <w:pPr>
        <w:pStyle w:val="Tekstpodstawowy"/>
        <w:spacing w:before="10"/>
        <w:ind w:left="0"/>
        <w:rPr>
          <w:sz w:val="20"/>
        </w:rPr>
      </w:pPr>
    </w:p>
    <w:p w:rsidR="001B66E7" w:rsidRDefault="0060507F">
      <w:pPr>
        <w:pStyle w:val="Akapitzlist"/>
        <w:numPr>
          <w:ilvl w:val="0"/>
          <w:numId w:val="33"/>
        </w:numPr>
        <w:tabs>
          <w:tab w:val="left" w:pos="576"/>
        </w:tabs>
        <w:ind w:right="119" w:firstLine="0"/>
        <w:rPr>
          <w:sz w:val="24"/>
        </w:rPr>
      </w:pPr>
      <w:r>
        <w:rPr>
          <w:sz w:val="24"/>
        </w:rPr>
        <w:t>Oferta dodatkowa nie będzie mogła być mniej korzystna w żadnym z kryteriów oceny ofert wskazanych w zaproszeniu do negocjacji niż oferta złożona w odpowiedzi na ogłoszenie o zamówieniu.</w:t>
      </w:r>
    </w:p>
    <w:p w:rsidR="001B66E7" w:rsidRDefault="001B66E7">
      <w:pPr>
        <w:pStyle w:val="Tekstpodstawowy"/>
        <w:spacing w:before="10"/>
        <w:ind w:left="0"/>
        <w:rPr>
          <w:sz w:val="20"/>
        </w:rPr>
      </w:pPr>
    </w:p>
    <w:p w:rsidR="001B66E7" w:rsidRDefault="0060507F">
      <w:pPr>
        <w:pStyle w:val="Akapitzlist"/>
        <w:numPr>
          <w:ilvl w:val="0"/>
          <w:numId w:val="33"/>
        </w:numPr>
        <w:tabs>
          <w:tab w:val="left" w:pos="636"/>
        </w:tabs>
        <w:ind w:right="122" w:firstLine="0"/>
        <w:rPr>
          <w:sz w:val="24"/>
        </w:rPr>
      </w:pPr>
      <w:r>
        <w:rPr>
          <w:sz w:val="24"/>
        </w:rPr>
        <w:t>Oferta przestaje wiązać Wykonawcę w zakresie, w jakim złoży on ofertę dodatkową zawierającą korzystniejsze propozycje w ramach każdego z kryteriów oceny ofert wskazanych w zaproszeniu do</w:t>
      </w:r>
      <w:r>
        <w:rPr>
          <w:spacing w:val="-1"/>
          <w:sz w:val="24"/>
        </w:rPr>
        <w:t xml:space="preserve"> </w:t>
      </w:r>
      <w:r>
        <w:rPr>
          <w:sz w:val="24"/>
        </w:rPr>
        <w:t>negocjacji.</w:t>
      </w:r>
    </w:p>
    <w:p w:rsidR="001B66E7" w:rsidRDefault="001B66E7">
      <w:pPr>
        <w:pStyle w:val="Tekstpodstawowy"/>
        <w:spacing w:before="10"/>
        <w:ind w:left="0"/>
        <w:rPr>
          <w:sz w:val="20"/>
        </w:rPr>
      </w:pPr>
    </w:p>
    <w:p w:rsidR="001B66E7" w:rsidRDefault="0060507F">
      <w:pPr>
        <w:pStyle w:val="Akapitzlist"/>
        <w:numPr>
          <w:ilvl w:val="0"/>
          <w:numId w:val="33"/>
        </w:numPr>
        <w:tabs>
          <w:tab w:val="left" w:pos="586"/>
        </w:tabs>
        <w:spacing w:before="1"/>
        <w:ind w:right="112" w:firstLine="0"/>
        <w:rPr>
          <w:sz w:val="24"/>
        </w:rPr>
      </w:pPr>
      <w:r>
        <w:rPr>
          <w:sz w:val="24"/>
        </w:rPr>
        <w:t>Oferta dodatkowa, która będzie mniej korzystna w którymkolwiek z kryteriów oceny ofert wskazanych w zaproszeniu do negocjacji niż oferta złożona w odpowiedzi na ogłoszenie o zamówieniu, podlegać będzie</w:t>
      </w:r>
      <w:r>
        <w:rPr>
          <w:spacing w:val="-2"/>
          <w:sz w:val="24"/>
        </w:rPr>
        <w:t xml:space="preserve"> </w:t>
      </w:r>
      <w:r>
        <w:rPr>
          <w:sz w:val="24"/>
        </w:rPr>
        <w:t>odrzuceniu.</w:t>
      </w:r>
    </w:p>
    <w:p w:rsidR="001B66E7" w:rsidRDefault="001B66E7">
      <w:pPr>
        <w:pStyle w:val="Tekstpodstawowy"/>
        <w:spacing w:before="10"/>
        <w:ind w:left="0"/>
        <w:rPr>
          <w:sz w:val="20"/>
        </w:rPr>
      </w:pPr>
    </w:p>
    <w:p w:rsidR="001B66E7" w:rsidRDefault="0060507F">
      <w:pPr>
        <w:pStyle w:val="Akapitzlist"/>
        <w:numPr>
          <w:ilvl w:val="0"/>
          <w:numId w:val="33"/>
        </w:numPr>
        <w:tabs>
          <w:tab w:val="left" w:pos="607"/>
        </w:tabs>
        <w:ind w:right="120" w:firstLine="0"/>
        <w:rPr>
          <w:sz w:val="24"/>
        </w:rPr>
      </w:pPr>
      <w:r>
        <w:rPr>
          <w:sz w:val="24"/>
        </w:rPr>
        <w:t>Kiedy zamawiający uzna, po otwarciu ofert, że nie będzie prowadził negocjacji, dokona wyboru najkorzystniejszej oferty spośród niepodlegających odrzuceniu ofert złożonych w odpowiedzi na ogłoszenie o</w:t>
      </w:r>
      <w:r>
        <w:rPr>
          <w:spacing w:val="-1"/>
          <w:sz w:val="24"/>
        </w:rPr>
        <w:t xml:space="preserve"> </w:t>
      </w:r>
      <w:r>
        <w:rPr>
          <w:sz w:val="24"/>
        </w:rPr>
        <w:t>zamówieniu.</w:t>
      </w:r>
    </w:p>
    <w:p w:rsidR="001B66E7" w:rsidRDefault="001B66E7">
      <w:pPr>
        <w:pStyle w:val="Tekstpodstawowy"/>
        <w:spacing w:before="3"/>
        <w:ind w:left="0"/>
        <w:rPr>
          <w:sz w:val="21"/>
        </w:rPr>
      </w:pPr>
    </w:p>
    <w:p w:rsidR="001B66E7" w:rsidRDefault="0060507F">
      <w:pPr>
        <w:pStyle w:val="Nagwek1"/>
        <w:spacing w:line="275" w:lineRule="exact"/>
        <w:rPr>
          <w:u w:val="none"/>
        </w:rPr>
      </w:pPr>
      <w:r>
        <w:rPr>
          <w:b w:val="0"/>
          <w:spacing w:val="-60"/>
          <w:u w:val="thick"/>
        </w:rPr>
        <w:t xml:space="preserve"> </w:t>
      </w:r>
      <w:r>
        <w:rPr>
          <w:u w:val="thick"/>
        </w:rPr>
        <w:t>Część V Opis przedmiotu zamówienia</w:t>
      </w:r>
    </w:p>
    <w:p w:rsidR="001B66E7" w:rsidRDefault="0060507F">
      <w:pPr>
        <w:pStyle w:val="Akapitzlist"/>
        <w:numPr>
          <w:ilvl w:val="0"/>
          <w:numId w:val="32"/>
        </w:numPr>
        <w:tabs>
          <w:tab w:val="left" w:pos="480"/>
          <w:tab w:val="left" w:pos="1983"/>
          <w:tab w:val="left" w:pos="3362"/>
          <w:tab w:val="left" w:pos="3921"/>
          <w:tab w:val="left" w:pos="5545"/>
          <w:tab w:val="left" w:pos="6250"/>
          <w:tab w:val="left" w:pos="7488"/>
          <w:tab w:val="left" w:pos="7965"/>
          <w:tab w:val="left" w:pos="8893"/>
        </w:tabs>
        <w:spacing w:line="256" w:lineRule="auto"/>
        <w:ind w:right="116"/>
        <w:rPr>
          <w:sz w:val="24"/>
        </w:rPr>
      </w:pPr>
      <w:r>
        <w:rPr>
          <w:sz w:val="24"/>
        </w:rPr>
        <w:t>Przedmiotem</w:t>
      </w:r>
      <w:r>
        <w:rPr>
          <w:sz w:val="24"/>
        </w:rPr>
        <w:tab/>
        <w:t>zamówienia</w:t>
      </w:r>
      <w:r>
        <w:rPr>
          <w:sz w:val="24"/>
        </w:rPr>
        <w:tab/>
        <w:t>jest</w:t>
      </w:r>
      <w:r>
        <w:rPr>
          <w:sz w:val="24"/>
        </w:rPr>
        <w:tab/>
      </w:r>
      <w:r>
        <w:rPr>
          <w:b/>
          <w:sz w:val="24"/>
        </w:rPr>
        <w:t>„Przebudowa</w:t>
      </w:r>
      <w:r>
        <w:rPr>
          <w:b/>
          <w:sz w:val="24"/>
        </w:rPr>
        <w:tab/>
        <w:t>dróg</w:t>
      </w:r>
      <w:r>
        <w:rPr>
          <w:b/>
          <w:sz w:val="24"/>
        </w:rPr>
        <w:tab/>
        <w:t>gminnych</w:t>
      </w:r>
      <w:r>
        <w:rPr>
          <w:b/>
          <w:sz w:val="24"/>
        </w:rPr>
        <w:tab/>
        <w:t>na</w:t>
      </w:r>
      <w:r>
        <w:rPr>
          <w:b/>
          <w:sz w:val="24"/>
        </w:rPr>
        <w:tab/>
        <w:t>terenie</w:t>
      </w:r>
      <w:r>
        <w:rPr>
          <w:b/>
          <w:sz w:val="24"/>
        </w:rPr>
        <w:tab/>
      </w:r>
      <w:r>
        <w:rPr>
          <w:b/>
          <w:spacing w:val="-4"/>
          <w:sz w:val="24"/>
        </w:rPr>
        <w:t xml:space="preserve">Gminy </w:t>
      </w:r>
      <w:r w:rsidR="00C860C6">
        <w:rPr>
          <w:b/>
          <w:sz w:val="24"/>
        </w:rPr>
        <w:t>Skulsk</w:t>
      </w:r>
      <w:r>
        <w:rPr>
          <w:b/>
          <w:sz w:val="24"/>
        </w:rPr>
        <w:t xml:space="preserve">”. </w:t>
      </w:r>
      <w:r>
        <w:rPr>
          <w:sz w:val="24"/>
        </w:rPr>
        <w:t>Przedmiot</w:t>
      </w:r>
      <w:r w:rsidR="00C860C6">
        <w:rPr>
          <w:sz w:val="24"/>
        </w:rPr>
        <w:t>em zamówienia</w:t>
      </w:r>
      <w:r w:rsidR="00D82EFE">
        <w:rPr>
          <w:sz w:val="24"/>
        </w:rPr>
        <w:t xml:space="preserve"> jest przebudowa 31</w:t>
      </w:r>
      <w:r>
        <w:rPr>
          <w:sz w:val="24"/>
        </w:rPr>
        <w:t xml:space="preserve"> odcinków</w:t>
      </w:r>
      <w:r>
        <w:rPr>
          <w:spacing w:val="-5"/>
          <w:sz w:val="24"/>
        </w:rPr>
        <w:t xml:space="preserve"> </w:t>
      </w:r>
      <w:r>
        <w:rPr>
          <w:sz w:val="24"/>
        </w:rPr>
        <w:t>dróg.</w:t>
      </w:r>
    </w:p>
    <w:p w:rsidR="001B66E7" w:rsidRDefault="0060507F">
      <w:pPr>
        <w:pStyle w:val="Akapitzlist"/>
        <w:numPr>
          <w:ilvl w:val="0"/>
          <w:numId w:val="32"/>
        </w:numPr>
        <w:tabs>
          <w:tab w:val="left" w:pos="437"/>
        </w:tabs>
        <w:spacing w:before="163"/>
        <w:ind w:left="196" w:right="1242" w:firstLine="0"/>
        <w:rPr>
          <w:sz w:val="24"/>
        </w:rPr>
      </w:pPr>
      <w:r>
        <w:rPr>
          <w:sz w:val="24"/>
        </w:rPr>
        <w:t>Szczegóły dotyczące zakresów robót są zawarte w dokumentacjach projektowych i przedmiarach</w:t>
      </w:r>
      <w:r>
        <w:rPr>
          <w:spacing w:val="-1"/>
          <w:sz w:val="24"/>
        </w:rPr>
        <w:t xml:space="preserve"> </w:t>
      </w:r>
      <w:r>
        <w:rPr>
          <w:sz w:val="24"/>
        </w:rPr>
        <w:t>robót.</w:t>
      </w:r>
    </w:p>
    <w:p w:rsidR="00D82EFE" w:rsidRPr="00D82EFE" w:rsidRDefault="0060507F" w:rsidP="00D82EFE">
      <w:pPr>
        <w:pStyle w:val="Tekstpodstawowy"/>
      </w:pPr>
      <w:r>
        <w:t>Zakres robót obejmował będzie:</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roboty pomiarowe w granicach projektowanych robót</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korytowanie wraz z profilowaniem</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wykonanie warstwy odsączającej ze żwiru średnioziarnistego</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ułożenie nawierzchni z kruszywa łamanego – dolna warstwa podbudowy</w:t>
      </w:r>
    </w:p>
    <w:p w:rsidR="00D82EFE" w:rsidRPr="00D82EFE" w:rsidRDefault="00D82EFE" w:rsidP="00D82EFE">
      <w:pPr>
        <w:pStyle w:val="Akapitzlist"/>
        <w:numPr>
          <w:ilvl w:val="0"/>
          <w:numId w:val="31"/>
        </w:numPr>
        <w:tabs>
          <w:tab w:val="left" w:pos="336"/>
        </w:tabs>
        <w:ind w:left="335"/>
        <w:jc w:val="left"/>
        <w:rPr>
          <w:sz w:val="24"/>
        </w:rPr>
      </w:pPr>
      <w:r w:rsidRPr="00D82EFE">
        <w:rPr>
          <w:rFonts w:eastAsiaTheme="minorHAnsi"/>
          <w:sz w:val="24"/>
          <w:szCs w:val="24"/>
        </w:rPr>
        <w:t>ułożenie nawierzchni z kruszywa łamanego – górna warstwa podbudowy</w:t>
      </w:r>
    </w:p>
    <w:p w:rsidR="00D82EFE" w:rsidRPr="00D82EFE" w:rsidRDefault="00D82EFE" w:rsidP="00D82EFE">
      <w:pPr>
        <w:pStyle w:val="Akapitzlist"/>
        <w:numPr>
          <w:ilvl w:val="0"/>
          <w:numId w:val="31"/>
        </w:numPr>
        <w:tabs>
          <w:tab w:val="left" w:pos="336"/>
        </w:tabs>
        <w:ind w:left="335"/>
        <w:jc w:val="left"/>
        <w:rPr>
          <w:sz w:val="24"/>
        </w:rPr>
        <w:sectPr w:rsidR="00D82EFE" w:rsidRPr="00D82EFE">
          <w:pgSz w:w="12240" w:h="15840"/>
          <w:pgMar w:top="1080" w:right="1300" w:bottom="1200" w:left="1220" w:header="0" w:footer="1003" w:gutter="0"/>
          <w:cols w:space="708"/>
        </w:sectPr>
      </w:pPr>
      <w:r w:rsidRPr="00D82EFE">
        <w:rPr>
          <w:rFonts w:eastAsiaTheme="minorHAnsi"/>
          <w:sz w:val="24"/>
          <w:szCs w:val="24"/>
        </w:rPr>
        <w:t>profilowanie poboczy gruntowych</w:t>
      </w:r>
    </w:p>
    <w:p w:rsidR="001B66E7" w:rsidRDefault="001B66E7">
      <w:pPr>
        <w:pStyle w:val="Tekstpodstawowy"/>
        <w:spacing w:before="10"/>
        <w:ind w:left="0"/>
        <w:rPr>
          <w:sz w:val="20"/>
        </w:rPr>
      </w:pPr>
    </w:p>
    <w:p w:rsidR="00D82EFE" w:rsidRPr="00D82EFE" w:rsidRDefault="0060507F" w:rsidP="00D82EFE">
      <w:pPr>
        <w:tabs>
          <w:tab w:val="left" w:pos="336"/>
        </w:tabs>
        <w:spacing w:before="90" w:line="278" w:lineRule="auto"/>
        <w:ind w:right="5719"/>
        <w:rPr>
          <w:sz w:val="24"/>
        </w:rPr>
      </w:pPr>
      <w:r>
        <w:rPr>
          <w:noProof/>
          <w:lang w:eastAsia="pl-PL"/>
        </w:rPr>
        <w:drawing>
          <wp:anchor distT="0" distB="0" distL="0" distR="0" simplePos="0" relativeHeight="15730176" behindDoc="0" locked="0" layoutInCell="1" allowOverlap="1">
            <wp:simplePos x="0" y="0"/>
            <wp:positionH relativeFrom="page">
              <wp:posOffset>5605145</wp:posOffset>
            </wp:positionH>
            <wp:positionV relativeFrom="paragraph">
              <wp:posOffset>-150708</wp:posOffset>
            </wp:positionV>
            <wp:extent cx="1152525" cy="37192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rsidP="00D82EFE">
      <w:pPr>
        <w:pStyle w:val="Akapitzlist"/>
        <w:tabs>
          <w:tab w:val="left" w:pos="336"/>
        </w:tabs>
        <w:spacing w:before="90" w:line="278" w:lineRule="auto"/>
        <w:ind w:right="5719"/>
        <w:jc w:val="left"/>
        <w:rPr>
          <w:sz w:val="24"/>
        </w:rPr>
      </w:pPr>
      <w:r>
        <w:rPr>
          <w:sz w:val="24"/>
          <w:u w:val="single"/>
        </w:rPr>
        <w:t>3. Przebudowa</w:t>
      </w:r>
      <w:r>
        <w:rPr>
          <w:spacing w:val="-3"/>
          <w:sz w:val="24"/>
          <w:u w:val="single"/>
        </w:rPr>
        <w:t xml:space="preserve"> </w:t>
      </w:r>
      <w:r>
        <w:rPr>
          <w:sz w:val="24"/>
          <w:u w:val="single"/>
        </w:rPr>
        <w:t>dróg:</w:t>
      </w:r>
    </w:p>
    <w:p w:rsidR="00D82EFE" w:rsidRDefault="009F47BA">
      <w:pPr>
        <w:pStyle w:val="Akapitzlist"/>
        <w:numPr>
          <w:ilvl w:val="0"/>
          <w:numId w:val="30"/>
        </w:numPr>
        <w:tabs>
          <w:tab w:val="left" w:pos="437"/>
          <w:tab w:val="left" w:pos="5115"/>
        </w:tabs>
        <w:spacing w:line="272" w:lineRule="exact"/>
        <w:ind w:hanging="241"/>
        <w:rPr>
          <w:sz w:val="24"/>
        </w:rPr>
      </w:pPr>
      <w:r>
        <w:rPr>
          <w:sz w:val="24"/>
        </w:rPr>
        <w:t>Gawrony działka nr ew. 130 obręb Gawrony</w:t>
      </w:r>
    </w:p>
    <w:p w:rsidR="009F47BA" w:rsidRDefault="0060507F" w:rsidP="009F47BA">
      <w:pPr>
        <w:pStyle w:val="Akapitzlist"/>
        <w:numPr>
          <w:ilvl w:val="0"/>
          <w:numId w:val="30"/>
        </w:numPr>
        <w:tabs>
          <w:tab w:val="left" w:pos="437"/>
          <w:tab w:val="left" w:pos="5115"/>
        </w:tabs>
        <w:spacing w:line="272" w:lineRule="exact"/>
        <w:rPr>
          <w:sz w:val="24"/>
        </w:rPr>
      </w:pPr>
      <w:r>
        <w:rPr>
          <w:sz w:val="24"/>
        </w:rPr>
        <w:tab/>
      </w:r>
      <w:r w:rsidR="009F47BA">
        <w:rPr>
          <w:sz w:val="24"/>
        </w:rPr>
        <w:t>Galiszewo działka nr ew. 38 obręb Mielnica Duża</w:t>
      </w:r>
    </w:p>
    <w:p w:rsidR="009F47BA" w:rsidRDefault="009F47BA" w:rsidP="009F47BA">
      <w:pPr>
        <w:pStyle w:val="Akapitzlist"/>
        <w:numPr>
          <w:ilvl w:val="0"/>
          <w:numId w:val="30"/>
        </w:numPr>
        <w:tabs>
          <w:tab w:val="left" w:pos="437"/>
          <w:tab w:val="left" w:pos="5115"/>
        </w:tabs>
        <w:spacing w:line="272" w:lineRule="exact"/>
        <w:rPr>
          <w:sz w:val="24"/>
        </w:rPr>
      </w:pPr>
      <w:r>
        <w:rPr>
          <w:sz w:val="24"/>
        </w:rPr>
        <w:t>Galiszewo działka nr ew. 57,310 obręb Mielnica Duża</w:t>
      </w:r>
    </w:p>
    <w:p w:rsidR="009F47BA" w:rsidRDefault="009F47BA" w:rsidP="009F47BA">
      <w:pPr>
        <w:pStyle w:val="Akapitzlist"/>
        <w:numPr>
          <w:ilvl w:val="0"/>
          <w:numId w:val="30"/>
        </w:numPr>
        <w:tabs>
          <w:tab w:val="left" w:pos="437"/>
          <w:tab w:val="left" w:pos="5115"/>
        </w:tabs>
        <w:spacing w:line="272" w:lineRule="exact"/>
        <w:rPr>
          <w:sz w:val="24"/>
        </w:rPr>
      </w:pPr>
      <w:r>
        <w:rPr>
          <w:sz w:val="24"/>
        </w:rPr>
        <w:t>Kobylanki działka nr ew. 39 obręb Kobylanki</w:t>
      </w:r>
    </w:p>
    <w:p w:rsidR="009F47BA" w:rsidRDefault="009F47BA" w:rsidP="009F47BA">
      <w:pPr>
        <w:pStyle w:val="Akapitzlist"/>
        <w:numPr>
          <w:ilvl w:val="0"/>
          <w:numId w:val="30"/>
        </w:numPr>
        <w:tabs>
          <w:tab w:val="left" w:pos="437"/>
          <w:tab w:val="left" w:pos="5115"/>
        </w:tabs>
        <w:spacing w:line="272" w:lineRule="exact"/>
        <w:rPr>
          <w:sz w:val="24"/>
        </w:rPr>
      </w:pPr>
      <w:r>
        <w:rPr>
          <w:sz w:val="24"/>
        </w:rPr>
        <w:t>Popielewo działka nr ew. 102 obręb Popielewo</w:t>
      </w:r>
    </w:p>
    <w:p w:rsidR="009F47BA" w:rsidRDefault="009F47BA" w:rsidP="009F47BA">
      <w:pPr>
        <w:pStyle w:val="Akapitzlist"/>
        <w:numPr>
          <w:ilvl w:val="0"/>
          <w:numId w:val="30"/>
        </w:numPr>
        <w:tabs>
          <w:tab w:val="left" w:pos="437"/>
          <w:tab w:val="left" w:pos="5115"/>
        </w:tabs>
        <w:spacing w:line="272" w:lineRule="exact"/>
        <w:rPr>
          <w:sz w:val="24"/>
        </w:rPr>
      </w:pPr>
      <w:r>
        <w:rPr>
          <w:sz w:val="24"/>
        </w:rPr>
        <w:t>Popielewo II działka nr ew. 37 obręb Popielewo</w:t>
      </w:r>
    </w:p>
    <w:p w:rsidR="009F47BA" w:rsidRDefault="009F47BA" w:rsidP="009F47BA">
      <w:pPr>
        <w:pStyle w:val="Akapitzlist"/>
        <w:numPr>
          <w:ilvl w:val="0"/>
          <w:numId w:val="30"/>
        </w:numPr>
        <w:tabs>
          <w:tab w:val="left" w:pos="437"/>
          <w:tab w:val="left" w:pos="5115"/>
        </w:tabs>
        <w:spacing w:line="272" w:lineRule="exact"/>
        <w:rPr>
          <w:sz w:val="24"/>
        </w:rPr>
      </w:pPr>
      <w:r>
        <w:rPr>
          <w:sz w:val="24"/>
        </w:rPr>
        <w:t>Rakowo działka nr ew. 9 obręb Rakowo</w:t>
      </w:r>
    </w:p>
    <w:p w:rsidR="009F47BA" w:rsidRDefault="009F47BA" w:rsidP="009F47BA">
      <w:pPr>
        <w:pStyle w:val="Akapitzlist"/>
        <w:numPr>
          <w:ilvl w:val="0"/>
          <w:numId w:val="30"/>
        </w:numPr>
        <w:tabs>
          <w:tab w:val="left" w:pos="437"/>
          <w:tab w:val="left" w:pos="5115"/>
        </w:tabs>
        <w:spacing w:line="272" w:lineRule="exact"/>
        <w:rPr>
          <w:sz w:val="24"/>
        </w:rPr>
      </w:pPr>
      <w:r>
        <w:rPr>
          <w:sz w:val="24"/>
        </w:rPr>
        <w:t>Rakowo działka nr ew. 74 obręb Rakowo, działka nr ew. 60 obręb Dzierżysław</w:t>
      </w:r>
    </w:p>
    <w:p w:rsidR="00303695" w:rsidRDefault="009F47BA" w:rsidP="00303695">
      <w:pPr>
        <w:pStyle w:val="Akapitzlist"/>
        <w:numPr>
          <w:ilvl w:val="0"/>
          <w:numId w:val="30"/>
        </w:numPr>
        <w:tabs>
          <w:tab w:val="left" w:pos="437"/>
          <w:tab w:val="left" w:pos="5115"/>
        </w:tabs>
        <w:spacing w:line="272" w:lineRule="exact"/>
        <w:rPr>
          <w:sz w:val="24"/>
        </w:rPr>
      </w:pPr>
      <w:r>
        <w:rPr>
          <w:sz w:val="24"/>
        </w:rPr>
        <w:t xml:space="preserve">Kolonia </w:t>
      </w:r>
      <w:proofErr w:type="spellStart"/>
      <w:r>
        <w:rPr>
          <w:sz w:val="24"/>
        </w:rPr>
        <w:t>Warzymowska</w:t>
      </w:r>
      <w:proofErr w:type="spellEnd"/>
      <w:r>
        <w:rPr>
          <w:sz w:val="24"/>
        </w:rPr>
        <w:t xml:space="preserve"> działka nr ew. 230 obręb Goplana</w:t>
      </w:r>
    </w:p>
    <w:p w:rsidR="00303695" w:rsidRDefault="00303695"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230/78</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230/50</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Lisewo</w:t>
      </w:r>
      <w:r w:rsidRPr="00303695">
        <w:rPr>
          <w:sz w:val="24"/>
        </w:rPr>
        <w:t xml:space="preserve"> dział</w:t>
      </w:r>
      <w:r>
        <w:rPr>
          <w:sz w:val="24"/>
        </w:rPr>
        <w:t>ka nr ew. 75</w:t>
      </w:r>
      <w:r w:rsidRPr="00303695">
        <w:rPr>
          <w:sz w:val="24"/>
        </w:rPr>
        <w:t xml:space="preserve"> obręb </w:t>
      </w:r>
      <w:r>
        <w:rPr>
          <w:sz w:val="24"/>
        </w:rPr>
        <w:t>Lisewo</w:t>
      </w:r>
    </w:p>
    <w:p w:rsidR="00303695" w:rsidRDefault="00303695"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ew.129</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Mielnica Mała</w:t>
      </w:r>
      <w:r w:rsidRPr="00303695">
        <w:rPr>
          <w:sz w:val="24"/>
        </w:rPr>
        <w:t xml:space="preserve"> dział</w:t>
      </w:r>
      <w:r>
        <w:rPr>
          <w:sz w:val="24"/>
        </w:rPr>
        <w:t>ka nr ew. 23</w:t>
      </w:r>
      <w:r w:rsidRPr="00303695">
        <w:rPr>
          <w:sz w:val="24"/>
        </w:rPr>
        <w:t xml:space="preserve"> obręb </w:t>
      </w:r>
      <w:r>
        <w:rPr>
          <w:sz w:val="24"/>
        </w:rPr>
        <w:t>Mielnica Mała</w:t>
      </w:r>
    </w:p>
    <w:p w:rsidR="00303695" w:rsidRDefault="00303695"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189</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Łuszczewo</w:t>
      </w:r>
      <w:r w:rsidRPr="00303695">
        <w:rPr>
          <w:sz w:val="24"/>
        </w:rPr>
        <w:t xml:space="preserve"> dział</w:t>
      </w:r>
      <w:r>
        <w:rPr>
          <w:sz w:val="24"/>
        </w:rPr>
        <w:t>ka nr ew. 6</w:t>
      </w:r>
      <w:r w:rsidRPr="00303695">
        <w:rPr>
          <w:sz w:val="24"/>
        </w:rPr>
        <w:t xml:space="preserve"> obręb </w:t>
      </w:r>
      <w:r>
        <w:rPr>
          <w:sz w:val="24"/>
        </w:rPr>
        <w:t>Mniszki</w:t>
      </w:r>
    </w:p>
    <w:p w:rsidR="003D73D0" w:rsidRDefault="003D73D0" w:rsidP="00303695">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6</w:t>
      </w:r>
      <w:r w:rsidRPr="00303695">
        <w:rPr>
          <w:sz w:val="24"/>
        </w:rPr>
        <w:t xml:space="preserve"> obręb </w:t>
      </w:r>
      <w:r>
        <w:rPr>
          <w:sz w:val="24"/>
        </w:rPr>
        <w:t>Mniszki</w:t>
      </w:r>
    </w:p>
    <w:p w:rsidR="00303695" w:rsidRDefault="00303695" w:rsidP="00303695">
      <w:pPr>
        <w:pStyle w:val="Akapitzlist"/>
        <w:numPr>
          <w:ilvl w:val="0"/>
          <w:numId w:val="30"/>
        </w:numPr>
        <w:tabs>
          <w:tab w:val="left" w:pos="196"/>
        </w:tabs>
        <w:spacing w:line="272" w:lineRule="exact"/>
        <w:rPr>
          <w:sz w:val="24"/>
        </w:rPr>
      </w:pPr>
      <w:r>
        <w:rPr>
          <w:sz w:val="24"/>
        </w:rPr>
        <w:t>Mniszki</w:t>
      </w:r>
      <w:r w:rsidR="003D73D0">
        <w:rPr>
          <w:sz w:val="24"/>
        </w:rPr>
        <w:t xml:space="preserve"> - Łuszczewo</w:t>
      </w:r>
      <w:r w:rsidRPr="00303695">
        <w:rPr>
          <w:sz w:val="24"/>
        </w:rPr>
        <w:t xml:space="preserve"> dział</w:t>
      </w:r>
      <w:r>
        <w:rPr>
          <w:sz w:val="24"/>
        </w:rPr>
        <w:t>ka nr ew. 6</w:t>
      </w:r>
      <w:r w:rsidRPr="00303695">
        <w:rPr>
          <w:sz w:val="24"/>
        </w:rPr>
        <w:t xml:space="preserve"> obręb </w:t>
      </w:r>
      <w:r>
        <w:rPr>
          <w:sz w:val="24"/>
        </w:rPr>
        <w:t>Mniszki</w:t>
      </w:r>
    </w:p>
    <w:p w:rsidR="003D73D0" w:rsidRDefault="003D73D0" w:rsidP="003D73D0">
      <w:pPr>
        <w:pStyle w:val="Akapitzlist"/>
        <w:numPr>
          <w:ilvl w:val="0"/>
          <w:numId w:val="30"/>
        </w:numPr>
        <w:tabs>
          <w:tab w:val="left" w:pos="196"/>
        </w:tabs>
        <w:spacing w:line="272" w:lineRule="exact"/>
        <w:rPr>
          <w:sz w:val="24"/>
        </w:rPr>
      </w:pPr>
      <w:r>
        <w:rPr>
          <w:sz w:val="24"/>
        </w:rPr>
        <w:t>Buszkowo Parcele</w:t>
      </w:r>
      <w:r w:rsidRPr="00303695">
        <w:rPr>
          <w:sz w:val="24"/>
        </w:rPr>
        <w:t xml:space="preserve"> dział</w:t>
      </w:r>
      <w:r>
        <w:rPr>
          <w:sz w:val="24"/>
        </w:rPr>
        <w:t>ka nr ew. 25, 100/2</w:t>
      </w:r>
      <w:r w:rsidRPr="00303695">
        <w:rPr>
          <w:sz w:val="24"/>
        </w:rPr>
        <w:t xml:space="preserve"> obręb </w:t>
      </w:r>
      <w:r>
        <w:rPr>
          <w:sz w:val="24"/>
        </w:rPr>
        <w:t>Buszkowo Parcele</w:t>
      </w:r>
    </w:p>
    <w:p w:rsidR="003D73D0" w:rsidRDefault="003D73D0" w:rsidP="003D73D0">
      <w:pPr>
        <w:pStyle w:val="Akapitzlist"/>
        <w:numPr>
          <w:ilvl w:val="0"/>
          <w:numId w:val="30"/>
        </w:numPr>
        <w:tabs>
          <w:tab w:val="left" w:pos="196"/>
        </w:tabs>
        <w:spacing w:line="272" w:lineRule="exact"/>
        <w:rPr>
          <w:sz w:val="24"/>
        </w:rPr>
      </w:pPr>
      <w:r>
        <w:rPr>
          <w:sz w:val="24"/>
        </w:rPr>
        <w:t>Dzierżysław</w:t>
      </w:r>
      <w:r w:rsidRPr="00303695">
        <w:rPr>
          <w:sz w:val="24"/>
        </w:rPr>
        <w:t xml:space="preserve"> dział</w:t>
      </w:r>
      <w:r>
        <w:rPr>
          <w:sz w:val="24"/>
        </w:rPr>
        <w:t>ka nr ew. 21</w:t>
      </w:r>
      <w:r w:rsidRPr="00303695">
        <w:rPr>
          <w:sz w:val="24"/>
        </w:rPr>
        <w:t xml:space="preserve"> obręb </w:t>
      </w:r>
      <w:r>
        <w:rPr>
          <w:sz w:val="24"/>
        </w:rPr>
        <w:t>Dzierżysław</w:t>
      </w:r>
    </w:p>
    <w:p w:rsidR="003D73D0" w:rsidRDefault="003D73D0" w:rsidP="003D73D0">
      <w:pPr>
        <w:pStyle w:val="Akapitzlist"/>
        <w:numPr>
          <w:ilvl w:val="0"/>
          <w:numId w:val="30"/>
        </w:numPr>
        <w:tabs>
          <w:tab w:val="left" w:pos="196"/>
        </w:tabs>
        <w:spacing w:line="272" w:lineRule="exact"/>
        <w:rPr>
          <w:sz w:val="24"/>
        </w:rPr>
      </w:pPr>
      <w:r>
        <w:rPr>
          <w:sz w:val="24"/>
        </w:rPr>
        <w:t>Dzierżysław</w:t>
      </w:r>
      <w:r w:rsidRPr="00303695">
        <w:rPr>
          <w:sz w:val="24"/>
        </w:rPr>
        <w:t xml:space="preserve"> dział</w:t>
      </w:r>
      <w:r>
        <w:rPr>
          <w:sz w:val="24"/>
        </w:rPr>
        <w:t>ka nr ew. 34</w:t>
      </w:r>
      <w:r w:rsidRPr="00303695">
        <w:rPr>
          <w:sz w:val="24"/>
        </w:rPr>
        <w:t xml:space="preserve"> obręb </w:t>
      </w:r>
      <w:r>
        <w:rPr>
          <w:sz w:val="24"/>
        </w:rPr>
        <w:t>Dzierżysław</w:t>
      </w:r>
    </w:p>
    <w:p w:rsidR="003D73D0" w:rsidRDefault="003D73D0" w:rsidP="003D73D0">
      <w:pPr>
        <w:pStyle w:val="Akapitzlist"/>
        <w:numPr>
          <w:ilvl w:val="0"/>
          <w:numId w:val="30"/>
        </w:numPr>
        <w:tabs>
          <w:tab w:val="left" w:pos="196"/>
        </w:tabs>
        <w:spacing w:line="272" w:lineRule="exact"/>
        <w:rPr>
          <w:sz w:val="24"/>
        </w:rPr>
      </w:pPr>
      <w:r>
        <w:rPr>
          <w:sz w:val="24"/>
        </w:rPr>
        <w:t>Wandowo</w:t>
      </w:r>
      <w:r w:rsidRPr="00303695">
        <w:rPr>
          <w:sz w:val="24"/>
        </w:rPr>
        <w:t xml:space="preserve"> dział</w:t>
      </w:r>
      <w:r>
        <w:rPr>
          <w:sz w:val="24"/>
        </w:rPr>
        <w:t>ka nr ew. 25</w:t>
      </w:r>
      <w:r w:rsidRPr="00303695">
        <w:rPr>
          <w:sz w:val="24"/>
        </w:rPr>
        <w:t xml:space="preserve"> obręb </w:t>
      </w:r>
      <w:r>
        <w:rPr>
          <w:sz w:val="24"/>
        </w:rPr>
        <w:t>Czartówek</w:t>
      </w:r>
    </w:p>
    <w:p w:rsidR="003D73D0" w:rsidRDefault="003D73D0" w:rsidP="003D73D0">
      <w:pPr>
        <w:pStyle w:val="Akapitzlist"/>
        <w:numPr>
          <w:ilvl w:val="0"/>
          <w:numId w:val="30"/>
        </w:numPr>
        <w:tabs>
          <w:tab w:val="left" w:pos="196"/>
        </w:tabs>
        <w:spacing w:line="272" w:lineRule="exact"/>
        <w:rPr>
          <w:sz w:val="24"/>
        </w:rPr>
      </w:pPr>
      <w:r>
        <w:rPr>
          <w:sz w:val="24"/>
        </w:rPr>
        <w:t>Przyłubie</w:t>
      </w:r>
      <w:r w:rsidRPr="00303695">
        <w:rPr>
          <w:sz w:val="24"/>
        </w:rPr>
        <w:t xml:space="preserve"> dział</w:t>
      </w:r>
      <w:r>
        <w:rPr>
          <w:sz w:val="24"/>
        </w:rPr>
        <w:t>ka nr ew. 91</w:t>
      </w:r>
      <w:r w:rsidRPr="00303695">
        <w:rPr>
          <w:sz w:val="24"/>
        </w:rPr>
        <w:t xml:space="preserve"> obręb </w:t>
      </w:r>
      <w:r>
        <w:rPr>
          <w:sz w:val="24"/>
        </w:rPr>
        <w:t>Przyłubie</w:t>
      </w:r>
    </w:p>
    <w:p w:rsidR="003D73D0" w:rsidRDefault="003D73D0" w:rsidP="003D73D0">
      <w:pPr>
        <w:pStyle w:val="Akapitzlist"/>
        <w:numPr>
          <w:ilvl w:val="0"/>
          <w:numId w:val="30"/>
        </w:numPr>
        <w:tabs>
          <w:tab w:val="left" w:pos="196"/>
        </w:tabs>
        <w:spacing w:line="272" w:lineRule="exact"/>
        <w:rPr>
          <w:sz w:val="24"/>
        </w:rPr>
      </w:pPr>
      <w:r>
        <w:rPr>
          <w:sz w:val="24"/>
        </w:rPr>
        <w:t>Mielnica Duża</w:t>
      </w:r>
      <w:r w:rsidRPr="00303695">
        <w:rPr>
          <w:sz w:val="24"/>
        </w:rPr>
        <w:t xml:space="preserve"> dział</w:t>
      </w:r>
      <w:r>
        <w:rPr>
          <w:sz w:val="24"/>
        </w:rPr>
        <w:t>ka nr ew. 247, 251</w:t>
      </w:r>
      <w:r w:rsidRPr="00303695">
        <w:rPr>
          <w:sz w:val="24"/>
        </w:rPr>
        <w:t xml:space="preserve"> obręb </w:t>
      </w:r>
      <w:r>
        <w:rPr>
          <w:sz w:val="24"/>
        </w:rPr>
        <w:t>Mielnica Duża</w:t>
      </w:r>
    </w:p>
    <w:p w:rsidR="003D73D0" w:rsidRDefault="003D73D0" w:rsidP="003D73D0">
      <w:pPr>
        <w:pStyle w:val="Akapitzlist"/>
        <w:numPr>
          <w:ilvl w:val="0"/>
          <w:numId w:val="30"/>
        </w:numPr>
        <w:tabs>
          <w:tab w:val="left" w:pos="196"/>
        </w:tabs>
        <w:spacing w:line="272" w:lineRule="exact"/>
        <w:rPr>
          <w:sz w:val="24"/>
        </w:rPr>
      </w:pPr>
      <w:r>
        <w:rPr>
          <w:sz w:val="24"/>
        </w:rPr>
        <w:t>Łuszczewo</w:t>
      </w:r>
      <w:r w:rsidRPr="00303695">
        <w:rPr>
          <w:sz w:val="24"/>
        </w:rPr>
        <w:t xml:space="preserve"> dział</w:t>
      </w:r>
      <w:r>
        <w:rPr>
          <w:sz w:val="24"/>
        </w:rPr>
        <w:t>ka nr ew. 145</w:t>
      </w:r>
      <w:r w:rsidRPr="00303695">
        <w:rPr>
          <w:sz w:val="24"/>
        </w:rPr>
        <w:t xml:space="preserve"> obręb </w:t>
      </w:r>
      <w:r>
        <w:rPr>
          <w:sz w:val="24"/>
        </w:rPr>
        <w:t>Łuszczewo</w:t>
      </w:r>
    </w:p>
    <w:p w:rsidR="00C00AF7" w:rsidRDefault="00C00AF7" w:rsidP="00C00AF7">
      <w:pPr>
        <w:pStyle w:val="Akapitzlist"/>
        <w:numPr>
          <w:ilvl w:val="0"/>
          <w:numId w:val="30"/>
        </w:numPr>
        <w:tabs>
          <w:tab w:val="left" w:pos="196"/>
        </w:tabs>
        <w:spacing w:line="272" w:lineRule="exact"/>
        <w:rPr>
          <w:sz w:val="24"/>
        </w:rPr>
      </w:pPr>
      <w:r>
        <w:rPr>
          <w:sz w:val="24"/>
        </w:rPr>
        <w:t>Łuszczewo</w:t>
      </w:r>
      <w:r w:rsidRPr="00303695">
        <w:rPr>
          <w:sz w:val="24"/>
        </w:rPr>
        <w:t xml:space="preserve"> dział</w:t>
      </w:r>
      <w:r>
        <w:rPr>
          <w:sz w:val="24"/>
        </w:rPr>
        <w:t>ka nr ew. 248</w:t>
      </w:r>
      <w:r w:rsidRPr="00303695">
        <w:rPr>
          <w:sz w:val="24"/>
        </w:rPr>
        <w:t xml:space="preserve"> obręb </w:t>
      </w:r>
      <w:r>
        <w:rPr>
          <w:sz w:val="24"/>
        </w:rPr>
        <w:t>Łuszczewo</w:t>
      </w:r>
    </w:p>
    <w:p w:rsidR="00C00AF7" w:rsidRDefault="00C00AF7" w:rsidP="00C00AF7">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88</w:t>
      </w:r>
      <w:r w:rsidRPr="00303695">
        <w:rPr>
          <w:sz w:val="24"/>
        </w:rPr>
        <w:t xml:space="preserve"> obręb </w:t>
      </w:r>
      <w:r>
        <w:rPr>
          <w:sz w:val="24"/>
        </w:rPr>
        <w:t>Mniszki</w:t>
      </w:r>
    </w:p>
    <w:p w:rsidR="00C00AF7" w:rsidRDefault="00C00AF7" w:rsidP="00C00AF7">
      <w:pPr>
        <w:pStyle w:val="Akapitzlist"/>
        <w:numPr>
          <w:ilvl w:val="0"/>
          <w:numId w:val="30"/>
        </w:numPr>
        <w:tabs>
          <w:tab w:val="left" w:pos="196"/>
        </w:tabs>
        <w:spacing w:line="272" w:lineRule="exact"/>
        <w:rPr>
          <w:sz w:val="24"/>
        </w:rPr>
      </w:pPr>
      <w:r>
        <w:rPr>
          <w:sz w:val="24"/>
        </w:rPr>
        <w:t>Lisewo</w:t>
      </w:r>
      <w:r w:rsidRPr="00303695">
        <w:rPr>
          <w:sz w:val="24"/>
        </w:rPr>
        <w:t xml:space="preserve"> dział</w:t>
      </w:r>
      <w:r>
        <w:rPr>
          <w:sz w:val="24"/>
        </w:rPr>
        <w:t>ka nr ew. 151/7</w:t>
      </w:r>
      <w:r w:rsidRPr="00303695">
        <w:rPr>
          <w:sz w:val="24"/>
        </w:rPr>
        <w:t xml:space="preserve"> obręb </w:t>
      </w:r>
      <w:r>
        <w:rPr>
          <w:sz w:val="24"/>
        </w:rPr>
        <w:t>Lisewo</w:t>
      </w:r>
    </w:p>
    <w:p w:rsidR="00C00AF7" w:rsidRDefault="00C00AF7" w:rsidP="00C00AF7">
      <w:pPr>
        <w:pStyle w:val="Akapitzlist"/>
        <w:numPr>
          <w:ilvl w:val="0"/>
          <w:numId w:val="30"/>
        </w:numPr>
        <w:tabs>
          <w:tab w:val="left" w:pos="196"/>
        </w:tabs>
        <w:spacing w:line="272" w:lineRule="exact"/>
        <w:rPr>
          <w:sz w:val="24"/>
        </w:rPr>
      </w:pPr>
      <w:r>
        <w:rPr>
          <w:sz w:val="24"/>
        </w:rPr>
        <w:t>Mniszki</w:t>
      </w:r>
      <w:r w:rsidRPr="00303695">
        <w:rPr>
          <w:sz w:val="24"/>
        </w:rPr>
        <w:t xml:space="preserve"> dział</w:t>
      </w:r>
      <w:r>
        <w:rPr>
          <w:sz w:val="24"/>
        </w:rPr>
        <w:t>ka nr ew. 180</w:t>
      </w:r>
      <w:r w:rsidRPr="00303695">
        <w:rPr>
          <w:sz w:val="24"/>
        </w:rPr>
        <w:t xml:space="preserve"> obręb </w:t>
      </w:r>
      <w:r>
        <w:rPr>
          <w:sz w:val="24"/>
        </w:rPr>
        <w:t>Mniszki</w:t>
      </w:r>
    </w:p>
    <w:p w:rsidR="00C00AF7" w:rsidRDefault="00C00AF7" w:rsidP="00C00AF7">
      <w:pPr>
        <w:pStyle w:val="Akapitzlist"/>
        <w:numPr>
          <w:ilvl w:val="0"/>
          <w:numId w:val="30"/>
        </w:numPr>
        <w:tabs>
          <w:tab w:val="left" w:pos="196"/>
        </w:tabs>
        <w:spacing w:line="272" w:lineRule="exact"/>
        <w:rPr>
          <w:sz w:val="24"/>
        </w:rPr>
      </w:pPr>
      <w:r>
        <w:rPr>
          <w:sz w:val="24"/>
        </w:rPr>
        <w:t>Skulsk</w:t>
      </w:r>
      <w:r w:rsidRPr="00303695">
        <w:rPr>
          <w:sz w:val="24"/>
        </w:rPr>
        <w:t xml:space="preserve"> dział</w:t>
      </w:r>
      <w:r>
        <w:rPr>
          <w:sz w:val="24"/>
        </w:rPr>
        <w:t>ka nr ew. 52</w:t>
      </w:r>
      <w:r w:rsidRPr="00303695">
        <w:rPr>
          <w:sz w:val="24"/>
        </w:rPr>
        <w:t xml:space="preserve"> obrę</w:t>
      </w:r>
      <w:r>
        <w:rPr>
          <w:sz w:val="24"/>
        </w:rPr>
        <w:t>b Skulsk</w:t>
      </w:r>
    </w:p>
    <w:p w:rsidR="00C00AF7" w:rsidRDefault="00C00AF7" w:rsidP="00C00AF7">
      <w:pPr>
        <w:pStyle w:val="Akapitzlist"/>
        <w:numPr>
          <w:ilvl w:val="0"/>
          <w:numId w:val="30"/>
        </w:numPr>
        <w:tabs>
          <w:tab w:val="left" w:pos="196"/>
        </w:tabs>
        <w:spacing w:line="272" w:lineRule="exact"/>
        <w:rPr>
          <w:sz w:val="24"/>
        </w:rPr>
      </w:pPr>
      <w:r>
        <w:rPr>
          <w:sz w:val="24"/>
        </w:rPr>
        <w:t>Gawrony</w:t>
      </w:r>
      <w:r w:rsidRPr="00303695">
        <w:rPr>
          <w:sz w:val="24"/>
        </w:rPr>
        <w:t xml:space="preserve"> dział</w:t>
      </w:r>
      <w:r>
        <w:rPr>
          <w:sz w:val="24"/>
        </w:rPr>
        <w:t>ka nr ew. 14/1</w:t>
      </w:r>
      <w:r w:rsidRPr="00303695">
        <w:rPr>
          <w:sz w:val="24"/>
        </w:rPr>
        <w:t xml:space="preserve"> obręb </w:t>
      </w:r>
      <w:r>
        <w:rPr>
          <w:sz w:val="24"/>
        </w:rPr>
        <w:t>Gawrony</w:t>
      </w:r>
    </w:p>
    <w:p w:rsidR="00D87E98" w:rsidRDefault="00D87E98">
      <w:pPr>
        <w:pStyle w:val="Nagwek1"/>
        <w:spacing w:before="45"/>
        <w:rPr>
          <w:u w:val="none"/>
        </w:rPr>
      </w:pPr>
    </w:p>
    <w:p w:rsidR="001B66E7" w:rsidRDefault="0060507F">
      <w:pPr>
        <w:pStyle w:val="Nagwek1"/>
        <w:spacing w:before="45"/>
        <w:rPr>
          <w:u w:val="none"/>
        </w:rPr>
      </w:pPr>
      <w:r>
        <w:rPr>
          <w:u w:val="none"/>
        </w:rPr>
        <w:t>45233120-6 roboty w zakresie budowy dróg</w:t>
      </w:r>
    </w:p>
    <w:p w:rsidR="001B66E7" w:rsidRDefault="0060507F">
      <w:pPr>
        <w:pStyle w:val="Akapitzlist"/>
        <w:numPr>
          <w:ilvl w:val="0"/>
          <w:numId w:val="29"/>
        </w:numPr>
        <w:tabs>
          <w:tab w:val="left" w:pos="471"/>
        </w:tabs>
        <w:spacing w:before="70"/>
        <w:ind w:right="108" w:firstLine="0"/>
        <w:rPr>
          <w:sz w:val="24"/>
        </w:rPr>
      </w:pPr>
      <w:r>
        <w:rPr>
          <w:spacing w:val="-6"/>
          <w:w w:val="105"/>
          <w:sz w:val="24"/>
        </w:rPr>
        <w:t xml:space="preserve">Ilekroć </w:t>
      </w:r>
      <w:r>
        <w:rPr>
          <w:w w:val="105"/>
          <w:sz w:val="24"/>
        </w:rPr>
        <w:t xml:space="preserve">w </w:t>
      </w:r>
      <w:r>
        <w:rPr>
          <w:spacing w:val="-6"/>
          <w:w w:val="105"/>
          <w:sz w:val="24"/>
        </w:rPr>
        <w:t xml:space="preserve">niniejszej specyfikacji </w:t>
      </w:r>
      <w:r>
        <w:rPr>
          <w:spacing w:val="-5"/>
          <w:w w:val="105"/>
          <w:sz w:val="24"/>
        </w:rPr>
        <w:t xml:space="preserve">wraz </w:t>
      </w:r>
      <w:r>
        <w:rPr>
          <w:spacing w:val="-6"/>
          <w:w w:val="105"/>
          <w:sz w:val="24"/>
        </w:rPr>
        <w:t xml:space="preserve">załącznikami </w:t>
      </w:r>
      <w:r>
        <w:rPr>
          <w:spacing w:val="-7"/>
          <w:w w:val="105"/>
          <w:sz w:val="24"/>
        </w:rPr>
        <w:t xml:space="preserve">przedmiot </w:t>
      </w:r>
      <w:r>
        <w:rPr>
          <w:spacing w:val="-6"/>
          <w:w w:val="105"/>
          <w:sz w:val="24"/>
        </w:rPr>
        <w:t xml:space="preserve">zamówienia </w:t>
      </w:r>
      <w:r>
        <w:rPr>
          <w:spacing w:val="-5"/>
          <w:w w:val="105"/>
          <w:sz w:val="24"/>
        </w:rPr>
        <w:t xml:space="preserve">jest </w:t>
      </w:r>
      <w:r>
        <w:rPr>
          <w:spacing w:val="-6"/>
          <w:w w:val="105"/>
          <w:sz w:val="24"/>
        </w:rPr>
        <w:t xml:space="preserve">opisany </w:t>
      </w:r>
      <w:r>
        <w:rPr>
          <w:spacing w:val="-4"/>
          <w:w w:val="105"/>
          <w:sz w:val="24"/>
        </w:rPr>
        <w:t xml:space="preserve">ze </w:t>
      </w:r>
      <w:r>
        <w:rPr>
          <w:spacing w:val="-7"/>
          <w:w w:val="105"/>
          <w:sz w:val="24"/>
        </w:rPr>
        <w:t xml:space="preserve">wskazaniem </w:t>
      </w:r>
      <w:r>
        <w:rPr>
          <w:spacing w:val="-6"/>
          <w:w w:val="105"/>
          <w:sz w:val="24"/>
        </w:rPr>
        <w:t>znaków</w:t>
      </w:r>
      <w:r>
        <w:rPr>
          <w:spacing w:val="51"/>
          <w:w w:val="105"/>
          <w:sz w:val="24"/>
        </w:rPr>
        <w:t xml:space="preserve"> </w:t>
      </w:r>
      <w:r>
        <w:rPr>
          <w:spacing w:val="-6"/>
          <w:w w:val="105"/>
          <w:sz w:val="24"/>
        </w:rPr>
        <w:t xml:space="preserve">towarowych, patentów, </w:t>
      </w:r>
      <w:r>
        <w:rPr>
          <w:spacing w:val="-7"/>
          <w:w w:val="105"/>
          <w:sz w:val="24"/>
        </w:rPr>
        <w:t xml:space="preserve">pochodzenia </w:t>
      </w:r>
      <w:r>
        <w:rPr>
          <w:spacing w:val="-5"/>
          <w:w w:val="105"/>
          <w:sz w:val="24"/>
        </w:rPr>
        <w:t xml:space="preserve">lub </w:t>
      </w:r>
      <w:r>
        <w:rPr>
          <w:spacing w:val="-6"/>
          <w:w w:val="105"/>
          <w:sz w:val="24"/>
        </w:rPr>
        <w:t>źródła</w:t>
      </w:r>
      <w:r>
        <w:rPr>
          <w:spacing w:val="51"/>
          <w:w w:val="105"/>
          <w:sz w:val="24"/>
        </w:rPr>
        <w:t xml:space="preserve"> </w:t>
      </w:r>
      <w:r>
        <w:rPr>
          <w:spacing w:val="-3"/>
          <w:w w:val="105"/>
          <w:sz w:val="24"/>
        </w:rPr>
        <w:t xml:space="preserve">to </w:t>
      </w:r>
      <w:r>
        <w:rPr>
          <w:spacing w:val="-7"/>
          <w:w w:val="105"/>
          <w:sz w:val="24"/>
        </w:rPr>
        <w:t xml:space="preserve">przyjmuje </w:t>
      </w:r>
      <w:r>
        <w:rPr>
          <w:spacing w:val="-5"/>
          <w:w w:val="105"/>
          <w:sz w:val="24"/>
        </w:rPr>
        <w:t xml:space="preserve">się, </w:t>
      </w:r>
      <w:r>
        <w:rPr>
          <w:spacing w:val="-4"/>
          <w:w w:val="105"/>
          <w:sz w:val="24"/>
        </w:rPr>
        <w:t xml:space="preserve">że </w:t>
      </w:r>
      <w:r>
        <w:rPr>
          <w:spacing w:val="-7"/>
          <w:w w:val="105"/>
          <w:sz w:val="24"/>
        </w:rPr>
        <w:t xml:space="preserve">wskazaniom </w:t>
      </w:r>
      <w:r>
        <w:rPr>
          <w:spacing w:val="-6"/>
          <w:w w:val="105"/>
          <w:sz w:val="24"/>
        </w:rPr>
        <w:t xml:space="preserve">takim </w:t>
      </w:r>
      <w:r>
        <w:rPr>
          <w:spacing w:val="-7"/>
          <w:w w:val="105"/>
          <w:sz w:val="24"/>
        </w:rPr>
        <w:t xml:space="preserve">towarzyszą </w:t>
      </w:r>
      <w:r>
        <w:rPr>
          <w:spacing w:val="-6"/>
          <w:w w:val="105"/>
          <w:sz w:val="24"/>
        </w:rPr>
        <w:t xml:space="preserve">wyrazy </w:t>
      </w:r>
      <w:r>
        <w:rPr>
          <w:spacing w:val="-5"/>
          <w:w w:val="105"/>
          <w:sz w:val="24"/>
        </w:rPr>
        <w:t>"lub</w:t>
      </w:r>
      <w:r>
        <w:rPr>
          <w:spacing w:val="-35"/>
          <w:w w:val="105"/>
          <w:sz w:val="24"/>
        </w:rPr>
        <w:t xml:space="preserve"> </w:t>
      </w:r>
      <w:r>
        <w:rPr>
          <w:spacing w:val="-6"/>
          <w:w w:val="105"/>
          <w:sz w:val="24"/>
        </w:rPr>
        <w:t>równoważne"</w:t>
      </w:r>
    </w:p>
    <w:p w:rsidR="001B66E7" w:rsidRDefault="0060507F">
      <w:pPr>
        <w:pStyle w:val="Akapitzlist"/>
        <w:numPr>
          <w:ilvl w:val="0"/>
          <w:numId w:val="29"/>
        </w:numPr>
        <w:tabs>
          <w:tab w:val="left" w:pos="451"/>
        </w:tabs>
        <w:spacing w:before="36"/>
        <w:ind w:right="106" w:firstLine="0"/>
        <w:rPr>
          <w:sz w:val="24"/>
        </w:rPr>
      </w:pPr>
      <w:r>
        <w:rPr>
          <w:spacing w:val="-6"/>
          <w:w w:val="105"/>
          <w:sz w:val="24"/>
        </w:rPr>
        <w:t>Zamawiający dopuszcza</w:t>
      </w:r>
      <w:r>
        <w:rPr>
          <w:spacing w:val="51"/>
          <w:w w:val="105"/>
          <w:sz w:val="24"/>
        </w:rPr>
        <w:t xml:space="preserve"> </w:t>
      </w:r>
      <w:r>
        <w:rPr>
          <w:spacing w:val="-6"/>
          <w:w w:val="105"/>
          <w:sz w:val="24"/>
        </w:rPr>
        <w:t xml:space="preserve">rozwiązania </w:t>
      </w:r>
      <w:r>
        <w:rPr>
          <w:spacing w:val="-7"/>
          <w:w w:val="105"/>
          <w:sz w:val="24"/>
        </w:rPr>
        <w:t xml:space="preserve">równoważne opisywanym </w:t>
      </w:r>
      <w:r>
        <w:rPr>
          <w:w w:val="105"/>
          <w:sz w:val="24"/>
        </w:rPr>
        <w:t xml:space="preserve">w </w:t>
      </w:r>
      <w:r>
        <w:rPr>
          <w:spacing w:val="-7"/>
          <w:w w:val="105"/>
          <w:sz w:val="24"/>
        </w:rPr>
        <w:t xml:space="preserve">dokumentacji </w:t>
      </w:r>
      <w:r>
        <w:rPr>
          <w:spacing w:val="-6"/>
          <w:w w:val="105"/>
          <w:sz w:val="24"/>
        </w:rPr>
        <w:t xml:space="preserve">projektowo- </w:t>
      </w:r>
      <w:r>
        <w:rPr>
          <w:spacing w:val="-7"/>
          <w:w w:val="105"/>
          <w:sz w:val="24"/>
        </w:rPr>
        <w:t xml:space="preserve">technicznej </w:t>
      </w:r>
      <w:r>
        <w:rPr>
          <w:w w:val="105"/>
          <w:sz w:val="24"/>
        </w:rPr>
        <w:t xml:space="preserve">za </w:t>
      </w:r>
      <w:r>
        <w:rPr>
          <w:spacing w:val="-6"/>
          <w:w w:val="105"/>
          <w:sz w:val="24"/>
        </w:rPr>
        <w:t xml:space="preserve">pomocą norm, europejskich </w:t>
      </w:r>
      <w:r>
        <w:rPr>
          <w:spacing w:val="-5"/>
          <w:w w:val="105"/>
          <w:sz w:val="24"/>
        </w:rPr>
        <w:t xml:space="preserve">ocen </w:t>
      </w:r>
      <w:r>
        <w:rPr>
          <w:spacing w:val="-7"/>
          <w:w w:val="105"/>
          <w:sz w:val="24"/>
        </w:rPr>
        <w:t xml:space="preserve">technicznych, </w:t>
      </w:r>
      <w:r>
        <w:rPr>
          <w:spacing w:val="-6"/>
          <w:w w:val="105"/>
          <w:sz w:val="24"/>
        </w:rPr>
        <w:t xml:space="preserve">aprobat specyfikacji technicznych </w:t>
      </w:r>
      <w:r>
        <w:rPr>
          <w:spacing w:val="51"/>
          <w:w w:val="105"/>
          <w:sz w:val="24"/>
        </w:rPr>
        <w:t xml:space="preserve"> </w:t>
      </w:r>
      <w:r>
        <w:rPr>
          <w:w w:val="105"/>
          <w:sz w:val="24"/>
        </w:rPr>
        <w:t xml:space="preserve">i </w:t>
      </w:r>
      <w:r>
        <w:rPr>
          <w:spacing w:val="-6"/>
          <w:w w:val="105"/>
          <w:sz w:val="24"/>
        </w:rPr>
        <w:t xml:space="preserve">systemów referencji technicznych </w:t>
      </w:r>
      <w:r>
        <w:rPr>
          <w:w w:val="105"/>
          <w:sz w:val="24"/>
        </w:rPr>
        <w:t xml:space="preserve">o </w:t>
      </w:r>
      <w:r>
        <w:rPr>
          <w:spacing w:val="-6"/>
          <w:w w:val="105"/>
          <w:sz w:val="24"/>
        </w:rPr>
        <w:t xml:space="preserve">których </w:t>
      </w:r>
      <w:r>
        <w:rPr>
          <w:w w:val="105"/>
          <w:sz w:val="24"/>
        </w:rPr>
        <w:t xml:space="preserve">w </w:t>
      </w:r>
      <w:r>
        <w:rPr>
          <w:spacing w:val="-6"/>
          <w:w w:val="105"/>
          <w:sz w:val="24"/>
        </w:rPr>
        <w:t xml:space="preserve">art. </w:t>
      </w:r>
      <w:r>
        <w:rPr>
          <w:spacing w:val="-3"/>
          <w:w w:val="105"/>
          <w:sz w:val="24"/>
        </w:rPr>
        <w:t xml:space="preserve">99 </w:t>
      </w:r>
      <w:r>
        <w:rPr>
          <w:spacing w:val="-5"/>
          <w:w w:val="105"/>
          <w:sz w:val="24"/>
        </w:rPr>
        <w:t xml:space="preserve">pkt </w:t>
      </w:r>
      <w:r>
        <w:rPr>
          <w:w w:val="105"/>
          <w:sz w:val="24"/>
        </w:rPr>
        <w:t xml:space="preserve">5 i 6 </w:t>
      </w:r>
      <w:r>
        <w:rPr>
          <w:spacing w:val="-6"/>
          <w:w w:val="105"/>
          <w:sz w:val="24"/>
        </w:rPr>
        <w:t xml:space="preserve">ustawy. Wykonawca </w:t>
      </w:r>
      <w:r>
        <w:rPr>
          <w:spacing w:val="-5"/>
          <w:w w:val="105"/>
          <w:sz w:val="24"/>
        </w:rPr>
        <w:t xml:space="preserve">może </w:t>
      </w:r>
      <w:r>
        <w:rPr>
          <w:spacing w:val="-7"/>
          <w:w w:val="105"/>
          <w:sz w:val="24"/>
        </w:rPr>
        <w:t xml:space="preserve">powołać </w:t>
      </w:r>
      <w:r>
        <w:rPr>
          <w:spacing w:val="-5"/>
          <w:w w:val="105"/>
          <w:sz w:val="24"/>
        </w:rPr>
        <w:t xml:space="preserve">się na </w:t>
      </w:r>
      <w:r>
        <w:rPr>
          <w:spacing w:val="-7"/>
          <w:w w:val="105"/>
          <w:sz w:val="24"/>
        </w:rPr>
        <w:t xml:space="preserve">rozwiązania </w:t>
      </w:r>
      <w:r>
        <w:rPr>
          <w:spacing w:val="-6"/>
          <w:w w:val="105"/>
          <w:sz w:val="24"/>
        </w:rPr>
        <w:t xml:space="preserve">równoważne </w:t>
      </w:r>
      <w:r>
        <w:rPr>
          <w:w w:val="105"/>
          <w:sz w:val="24"/>
        </w:rPr>
        <w:t xml:space="preserve">i </w:t>
      </w:r>
      <w:r>
        <w:rPr>
          <w:spacing w:val="-6"/>
          <w:w w:val="105"/>
          <w:sz w:val="24"/>
        </w:rPr>
        <w:t xml:space="preserve">wówczas zobowiązany </w:t>
      </w:r>
      <w:r>
        <w:rPr>
          <w:spacing w:val="-5"/>
          <w:w w:val="105"/>
          <w:sz w:val="24"/>
        </w:rPr>
        <w:t xml:space="preserve">jest </w:t>
      </w:r>
      <w:r>
        <w:rPr>
          <w:spacing w:val="-6"/>
          <w:w w:val="105"/>
          <w:sz w:val="24"/>
        </w:rPr>
        <w:t xml:space="preserve">wykazać </w:t>
      </w:r>
      <w:r>
        <w:rPr>
          <w:w w:val="105"/>
          <w:sz w:val="24"/>
        </w:rPr>
        <w:t xml:space="preserve">, </w:t>
      </w:r>
      <w:r>
        <w:rPr>
          <w:spacing w:val="-4"/>
          <w:w w:val="105"/>
          <w:sz w:val="24"/>
        </w:rPr>
        <w:t xml:space="preserve">że </w:t>
      </w:r>
      <w:r>
        <w:rPr>
          <w:spacing w:val="-7"/>
          <w:w w:val="105"/>
          <w:sz w:val="24"/>
        </w:rPr>
        <w:t xml:space="preserve">oferowane </w:t>
      </w:r>
      <w:r>
        <w:rPr>
          <w:spacing w:val="-6"/>
          <w:w w:val="105"/>
          <w:sz w:val="24"/>
        </w:rPr>
        <w:t xml:space="preserve">przez niego dostawy </w:t>
      </w:r>
      <w:r>
        <w:rPr>
          <w:w w:val="105"/>
          <w:sz w:val="24"/>
        </w:rPr>
        <w:t xml:space="preserve">, </w:t>
      </w:r>
      <w:r>
        <w:rPr>
          <w:spacing w:val="-6"/>
          <w:w w:val="105"/>
          <w:sz w:val="24"/>
        </w:rPr>
        <w:t xml:space="preserve">usługi </w:t>
      </w:r>
      <w:r>
        <w:rPr>
          <w:spacing w:val="-5"/>
          <w:w w:val="105"/>
          <w:sz w:val="24"/>
        </w:rPr>
        <w:t xml:space="preserve">lub </w:t>
      </w:r>
      <w:r>
        <w:rPr>
          <w:spacing w:val="-6"/>
          <w:w w:val="105"/>
          <w:sz w:val="24"/>
        </w:rPr>
        <w:t xml:space="preserve">roboty </w:t>
      </w:r>
      <w:r>
        <w:rPr>
          <w:spacing w:val="-7"/>
          <w:w w:val="105"/>
          <w:sz w:val="24"/>
        </w:rPr>
        <w:t xml:space="preserve">budowlane </w:t>
      </w:r>
      <w:r>
        <w:rPr>
          <w:spacing w:val="-6"/>
          <w:w w:val="105"/>
          <w:sz w:val="24"/>
        </w:rPr>
        <w:t xml:space="preserve">spełniają wymagania </w:t>
      </w:r>
      <w:r>
        <w:rPr>
          <w:spacing w:val="-7"/>
          <w:w w:val="105"/>
          <w:sz w:val="24"/>
        </w:rPr>
        <w:t xml:space="preserve">określone przez Zamawiającego. </w:t>
      </w:r>
      <w:r>
        <w:rPr>
          <w:spacing w:val="-6"/>
          <w:w w:val="105"/>
          <w:sz w:val="24"/>
        </w:rPr>
        <w:t xml:space="preserve">Wykonawca </w:t>
      </w:r>
      <w:r>
        <w:rPr>
          <w:spacing w:val="-5"/>
          <w:w w:val="105"/>
          <w:sz w:val="24"/>
        </w:rPr>
        <w:t xml:space="preserve">zatem, </w:t>
      </w:r>
      <w:r>
        <w:rPr>
          <w:w w:val="105"/>
          <w:sz w:val="24"/>
        </w:rPr>
        <w:t xml:space="preserve">w </w:t>
      </w:r>
      <w:r>
        <w:rPr>
          <w:spacing w:val="-5"/>
          <w:w w:val="105"/>
          <w:sz w:val="24"/>
        </w:rPr>
        <w:t xml:space="preserve">celu </w:t>
      </w:r>
      <w:r>
        <w:rPr>
          <w:spacing w:val="-6"/>
          <w:w w:val="105"/>
          <w:sz w:val="24"/>
        </w:rPr>
        <w:t xml:space="preserve">realizacji zamówienia, </w:t>
      </w:r>
      <w:r>
        <w:rPr>
          <w:spacing w:val="-5"/>
          <w:w w:val="105"/>
          <w:sz w:val="24"/>
        </w:rPr>
        <w:t xml:space="preserve">nie może </w:t>
      </w:r>
      <w:r>
        <w:rPr>
          <w:spacing w:val="-6"/>
          <w:w w:val="105"/>
          <w:sz w:val="24"/>
        </w:rPr>
        <w:t xml:space="preserve">użyć urządzeń </w:t>
      </w:r>
      <w:r>
        <w:rPr>
          <w:spacing w:val="-5"/>
          <w:w w:val="105"/>
          <w:sz w:val="24"/>
        </w:rPr>
        <w:t xml:space="preserve">ani </w:t>
      </w:r>
      <w:r>
        <w:rPr>
          <w:spacing w:val="-7"/>
          <w:w w:val="105"/>
          <w:sz w:val="24"/>
        </w:rPr>
        <w:t xml:space="preserve">materiałów </w:t>
      </w:r>
      <w:r>
        <w:rPr>
          <w:w w:val="105"/>
          <w:sz w:val="24"/>
        </w:rPr>
        <w:t xml:space="preserve">o </w:t>
      </w:r>
      <w:r>
        <w:rPr>
          <w:spacing w:val="-6"/>
          <w:w w:val="105"/>
          <w:sz w:val="24"/>
        </w:rPr>
        <w:t xml:space="preserve">gorszych parametrach technicznych </w:t>
      </w:r>
      <w:r>
        <w:rPr>
          <w:w w:val="105"/>
          <w:sz w:val="24"/>
        </w:rPr>
        <w:t xml:space="preserve">i </w:t>
      </w:r>
      <w:r>
        <w:rPr>
          <w:spacing w:val="-6"/>
          <w:w w:val="105"/>
          <w:sz w:val="24"/>
        </w:rPr>
        <w:t xml:space="preserve">jakościowych niż </w:t>
      </w:r>
      <w:r>
        <w:rPr>
          <w:spacing w:val="-4"/>
          <w:w w:val="105"/>
          <w:sz w:val="24"/>
        </w:rPr>
        <w:t xml:space="preserve">te </w:t>
      </w:r>
      <w:r>
        <w:rPr>
          <w:spacing w:val="-6"/>
          <w:w w:val="105"/>
          <w:sz w:val="24"/>
        </w:rPr>
        <w:t xml:space="preserve">wskazane (opisane) </w:t>
      </w:r>
      <w:r>
        <w:rPr>
          <w:w w:val="105"/>
          <w:sz w:val="24"/>
        </w:rPr>
        <w:t xml:space="preserve">w </w:t>
      </w:r>
      <w:r>
        <w:rPr>
          <w:spacing w:val="-7"/>
          <w:w w:val="105"/>
          <w:sz w:val="24"/>
        </w:rPr>
        <w:t xml:space="preserve">dokumentacji projektowej </w:t>
      </w:r>
      <w:r>
        <w:rPr>
          <w:w w:val="105"/>
          <w:sz w:val="24"/>
        </w:rPr>
        <w:t xml:space="preserve">i </w:t>
      </w:r>
      <w:r>
        <w:rPr>
          <w:spacing w:val="-6"/>
          <w:w w:val="105"/>
          <w:sz w:val="24"/>
        </w:rPr>
        <w:t xml:space="preserve">specyfikacji technicznej wykonania </w:t>
      </w:r>
      <w:r>
        <w:rPr>
          <w:w w:val="105"/>
          <w:sz w:val="24"/>
        </w:rPr>
        <w:t xml:space="preserve">i </w:t>
      </w:r>
      <w:r>
        <w:rPr>
          <w:spacing w:val="-6"/>
          <w:w w:val="105"/>
          <w:sz w:val="24"/>
        </w:rPr>
        <w:t xml:space="preserve">odbioru robót. Oznacza </w:t>
      </w:r>
      <w:r>
        <w:rPr>
          <w:spacing w:val="-5"/>
          <w:w w:val="105"/>
          <w:sz w:val="24"/>
        </w:rPr>
        <w:t xml:space="preserve">to, </w:t>
      </w:r>
      <w:r>
        <w:rPr>
          <w:spacing w:val="-4"/>
          <w:w w:val="105"/>
          <w:sz w:val="24"/>
        </w:rPr>
        <w:t xml:space="preserve">że </w:t>
      </w:r>
      <w:r>
        <w:rPr>
          <w:spacing w:val="-7"/>
          <w:w w:val="105"/>
          <w:sz w:val="24"/>
        </w:rPr>
        <w:t xml:space="preserve">Wykonawca </w:t>
      </w:r>
      <w:r>
        <w:rPr>
          <w:spacing w:val="-5"/>
          <w:w w:val="105"/>
          <w:sz w:val="24"/>
        </w:rPr>
        <w:t xml:space="preserve">nie </w:t>
      </w:r>
      <w:r>
        <w:rPr>
          <w:spacing w:val="-6"/>
          <w:w w:val="105"/>
          <w:sz w:val="24"/>
        </w:rPr>
        <w:t xml:space="preserve">będzie </w:t>
      </w:r>
      <w:r>
        <w:rPr>
          <w:spacing w:val="-7"/>
          <w:w w:val="105"/>
          <w:sz w:val="24"/>
        </w:rPr>
        <w:t xml:space="preserve">zobowiązany </w:t>
      </w:r>
      <w:r>
        <w:rPr>
          <w:spacing w:val="-4"/>
          <w:w w:val="105"/>
          <w:sz w:val="24"/>
        </w:rPr>
        <w:t xml:space="preserve">do </w:t>
      </w:r>
      <w:r>
        <w:rPr>
          <w:spacing w:val="-7"/>
          <w:w w:val="105"/>
          <w:sz w:val="24"/>
        </w:rPr>
        <w:t xml:space="preserve">zastosowania konkretnych </w:t>
      </w:r>
      <w:r>
        <w:rPr>
          <w:spacing w:val="-6"/>
          <w:w w:val="105"/>
          <w:sz w:val="24"/>
        </w:rPr>
        <w:t xml:space="preserve">wyrobów </w:t>
      </w:r>
      <w:r>
        <w:rPr>
          <w:w w:val="105"/>
          <w:sz w:val="24"/>
        </w:rPr>
        <w:t xml:space="preserve">i </w:t>
      </w:r>
      <w:r>
        <w:rPr>
          <w:spacing w:val="-6"/>
          <w:w w:val="105"/>
          <w:sz w:val="24"/>
        </w:rPr>
        <w:t>może stosować inne,</w:t>
      </w:r>
      <w:r>
        <w:rPr>
          <w:spacing w:val="-10"/>
          <w:w w:val="105"/>
          <w:sz w:val="24"/>
        </w:rPr>
        <w:t xml:space="preserve"> </w:t>
      </w:r>
      <w:r>
        <w:rPr>
          <w:spacing w:val="-5"/>
          <w:w w:val="105"/>
          <w:sz w:val="24"/>
        </w:rPr>
        <w:t>pod</w:t>
      </w:r>
      <w:r>
        <w:rPr>
          <w:spacing w:val="-13"/>
          <w:w w:val="105"/>
          <w:sz w:val="24"/>
        </w:rPr>
        <w:t xml:space="preserve"> </w:t>
      </w:r>
      <w:r>
        <w:rPr>
          <w:spacing w:val="-6"/>
          <w:w w:val="105"/>
          <w:sz w:val="24"/>
        </w:rPr>
        <w:t>warunkiem</w:t>
      </w:r>
      <w:r>
        <w:rPr>
          <w:spacing w:val="-11"/>
          <w:w w:val="105"/>
          <w:sz w:val="24"/>
        </w:rPr>
        <w:t xml:space="preserve"> </w:t>
      </w:r>
      <w:r w:rsidR="00FD0DF1">
        <w:rPr>
          <w:noProof/>
          <w:lang w:eastAsia="pl-PL"/>
        </w:rPr>
        <w:lastRenderedPageBreak/>
        <w:drawing>
          <wp:anchor distT="0" distB="0" distL="0" distR="0" simplePos="0" relativeHeight="487172096" behindDoc="1" locked="0" layoutInCell="1" allowOverlap="1" wp14:anchorId="60C8D506" wp14:editId="13A13328">
            <wp:simplePos x="0" y="0"/>
            <wp:positionH relativeFrom="page">
              <wp:posOffset>5866378</wp:posOffset>
            </wp:positionH>
            <wp:positionV relativeFrom="paragraph">
              <wp:posOffset>-302619</wp:posOffset>
            </wp:positionV>
            <wp:extent cx="1152525" cy="37192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152525" cy="371928"/>
                    </a:xfrm>
                    <a:prstGeom prst="rect">
                      <a:avLst/>
                    </a:prstGeom>
                  </pic:spPr>
                </pic:pic>
              </a:graphicData>
            </a:graphic>
          </wp:anchor>
        </w:drawing>
      </w:r>
      <w:r>
        <w:rPr>
          <w:spacing w:val="-4"/>
          <w:w w:val="105"/>
          <w:sz w:val="24"/>
        </w:rPr>
        <w:t>ich</w:t>
      </w:r>
      <w:r>
        <w:rPr>
          <w:spacing w:val="-11"/>
          <w:w w:val="105"/>
          <w:sz w:val="24"/>
        </w:rPr>
        <w:t xml:space="preserve"> </w:t>
      </w:r>
      <w:r>
        <w:rPr>
          <w:spacing w:val="-7"/>
          <w:w w:val="105"/>
          <w:sz w:val="24"/>
        </w:rPr>
        <w:t>zgodności</w:t>
      </w:r>
      <w:r>
        <w:rPr>
          <w:spacing w:val="-13"/>
          <w:w w:val="105"/>
          <w:sz w:val="24"/>
        </w:rPr>
        <w:t xml:space="preserve"> </w:t>
      </w:r>
      <w:r>
        <w:rPr>
          <w:w w:val="105"/>
          <w:sz w:val="24"/>
        </w:rPr>
        <w:t>z</w:t>
      </w:r>
      <w:r>
        <w:rPr>
          <w:spacing w:val="-10"/>
          <w:w w:val="105"/>
          <w:sz w:val="24"/>
        </w:rPr>
        <w:t xml:space="preserve"> </w:t>
      </w:r>
      <w:r>
        <w:rPr>
          <w:spacing w:val="-6"/>
          <w:w w:val="105"/>
          <w:sz w:val="24"/>
        </w:rPr>
        <w:t>wyrobami</w:t>
      </w:r>
      <w:r>
        <w:rPr>
          <w:spacing w:val="-12"/>
          <w:w w:val="105"/>
          <w:sz w:val="24"/>
        </w:rPr>
        <w:t xml:space="preserve"> </w:t>
      </w:r>
      <w:r>
        <w:rPr>
          <w:spacing w:val="-6"/>
          <w:w w:val="105"/>
          <w:sz w:val="24"/>
        </w:rPr>
        <w:t>podanymi</w:t>
      </w:r>
      <w:r>
        <w:rPr>
          <w:spacing w:val="-13"/>
          <w:w w:val="105"/>
          <w:sz w:val="24"/>
        </w:rPr>
        <w:t xml:space="preserve"> </w:t>
      </w:r>
      <w:r>
        <w:rPr>
          <w:w w:val="105"/>
          <w:sz w:val="24"/>
        </w:rPr>
        <w:t>w</w:t>
      </w:r>
      <w:r>
        <w:rPr>
          <w:spacing w:val="-9"/>
          <w:w w:val="105"/>
          <w:sz w:val="24"/>
        </w:rPr>
        <w:t xml:space="preserve"> </w:t>
      </w:r>
      <w:r>
        <w:rPr>
          <w:spacing w:val="-7"/>
          <w:w w:val="105"/>
          <w:sz w:val="24"/>
        </w:rPr>
        <w:t>dokumentacji</w:t>
      </w:r>
      <w:r>
        <w:rPr>
          <w:spacing w:val="-10"/>
          <w:w w:val="105"/>
          <w:sz w:val="24"/>
        </w:rPr>
        <w:t xml:space="preserve"> </w:t>
      </w:r>
      <w:r>
        <w:rPr>
          <w:spacing w:val="-5"/>
          <w:w w:val="105"/>
          <w:sz w:val="24"/>
        </w:rPr>
        <w:t>pod</w:t>
      </w:r>
      <w:r>
        <w:rPr>
          <w:spacing w:val="-13"/>
          <w:w w:val="105"/>
          <w:sz w:val="24"/>
        </w:rPr>
        <w:t xml:space="preserve"> </w:t>
      </w:r>
      <w:r>
        <w:rPr>
          <w:spacing w:val="-6"/>
          <w:w w:val="105"/>
          <w:sz w:val="24"/>
        </w:rPr>
        <w:t>względem:</w:t>
      </w:r>
    </w:p>
    <w:p w:rsidR="001B66E7" w:rsidRDefault="0060507F">
      <w:pPr>
        <w:pStyle w:val="Tekstpodstawowy"/>
        <w:spacing w:before="3"/>
        <w:ind w:left="206"/>
      </w:pPr>
      <w:r>
        <w:t>-gabarytów i konstrukcji (wielkość, rodzaj i liczba elementów składowych),</w:t>
      </w:r>
    </w:p>
    <w:p w:rsidR="001B66E7" w:rsidRDefault="0060507F">
      <w:pPr>
        <w:pStyle w:val="Tekstpodstawowy"/>
        <w:spacing w:before="41"/>
      </w:pPr>
      <w:r>
        <w:t>-charakteru użytkowego (tożsamość funkcji),</w:t>
      </w:r>
    </w:p>
    <w:p w:rsidR="001B66E7" w:rsidRDefault="0060507F">
      <w:pPr>
        <w:pStyle w:val="Tekstpodstawowy"/>
        <w:spacing w:before="43"/>
      </w:pPr>
      <w:r>
        <w:t>-charakterystyki materiałowej (rodzaj , i jakość tworzywa),</w:t>
      </w:r>
    </w:p>
    <w:p w:rsidR="001B66E7" w:rsidRDefault="0060507F">
      <w:pPr>
        <w:pStyle w:val="Tekstpodstawowy"/>
        <w:spacing w:before="41"/>
      </w:pPr>
      <w:r>
        <w:t>-parametrów technicznych (np. wytrzymałość, trwałość, konstrukcji, itp.),</w:t>
      </w:r>
    </w:p>
    <w:p w:rsidR="001B66E7" w:rsidRDefault="0060507F">
      <w:pPr>
        <w:pStyle w:val="Tekstpodstawowy"/>
        <w:spacing w:before="41"/>
      </w:pPr>
      <w:r>
        <w:t>-wyglądu (struktura, faktura, barwa).</w:t>
      </w:r>
    </w:p>
    <w:p w:rsidR="001B66E7" w:rsidRDefault="0060507F">
      <w:pPr>
        <w:pStyle w:val="Nagwek1"/>
        <w:spacing w:before="44" w:line="274" w:lineRule="exact"/>
        <w:rPr>
          <w:u w:val="none"/>
        </w:rPr>
      </w:pPr>
      <w:r>
        <w:rPr>
          <w:u w:val="none"/>
        </w:rPr>
        <w:t>3. Klauzula informacyjna z art. 13 RODO.</w:t>
      </w:r>
    </w:p>
    <w:p w:rsidR="001B66E7" w:rsidRDefault="0060507F">
      <w:pPr>
        <w:pStyle w:val="Tekstpodstawowy"/>
        <w:ind w:right="114"/>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w:t>
      </w:r>
      <w:r>
        <w:rPr>
          <w:spacing w:val="-1"/>
        </w:rPr>
        <w:t xml:space="preserve"> </w:t>
      </w:r>
      <w:r>
        <w:t>że:</w:t>
      </w:r>
    </w:p>
    <w:p w:rsidR="00D82EFE" w:rsidRDefault="0060507F" w:rsidP="00D87E98">
      <w:pPr>
        <w:pStyle w:val="Akapitzlist"/>
        <w:numPr>
          <w:ilvl w:val="0"/>
          <w:numId w:val="28"/>
        </w:numPr>
        <w:tabs>
          <w:tab w:val="left" w:pos="557"/>
        </w:tabs>
        <w:ind w:right="114"/>
        <w:rPr>
          <w:i/>
          <w:sz w:val="24"/>
        </w:rPr>
      </w:pPr>
      <w:r>
        <w:rPr>
          <w:sz w:val="24"/>
        </w:rPr>
        <w:t xml:space="preserve">Administratorem Pani/Pana danych osobowych jest </w:t>
      </w:r>
      <w:r>
        <w:rPr>
          <w:i/>
          <w:sz w:val="24"/>
        </w:rPr>
        <w:t xml:space="preserve">Wójt Gminy </w:t>
      </w:r>
      <w:r w:rsidR="00D82EFE">
        <w:rPr>
          <w:i/>
          <w:sz w:val="24"/>
        </w:rPr>
        <w:t>Skulsk</w:t>
      </w:r>
      <w:r>
        <w:rPr>
          <w:i/>
          <w:sz w:val="24"/>
        </w:rPr>
        <w:t xml:space="preserve">, ul. </w:t>
      </w:r>
      <w:r w:rsidR="00D82EFE">
        <w:rPr>
          <w:i/>
          <w:sz w:val="24"/>
        </w:rPr>
        <w:t xml:space="preserve">Targowa 2, </w:t>
      </w:r>
    </w:p>
    <w:p w:rsidR="001B66E7" w:rsidRPr="00D82EFE" w:rsidRDefault="00D82EFE" w:rsidP="00D87E98">
      <w:pPr>
        <w:pStyle w:val="Akapitzlist"/>
        <w:tabs>
          <w:tab w:val="left" w:pos="557"/>
        </w:tabs>
        <w:ind w:left="556" w:right="114"/>
        <w:rPr>
          <w:i/>
          <w:sz w:val="24"/>
        </w:rPr>
      </w:pPr>
      <w:r w:rsidRPr="00D82EFE">
        <w:rPr>
          <w:i/>
          <w:sz w:val="24"/>
        </w:rPr>
        <w:t>62-560 Skulsk</w:t>
      </w:r>
    </w:p>
    <w:p w:rsidR="001B66E7" w:rsidRPr="00E765CC" w:rsidRDefault="0060507F" w:rsidP="00D87E98">
      <w:pPr>
        <w:pStyle w:val="Akapitzlist"/>
        <w:numPr>
          <w:ilvl w:val="0"/>
          <w:numId w:val="28"/>
        </w:numPr>
        <w:tabs>
          <w:tab w:val="left" w:pos="557"/>
        </w:tabs>
        <w:ind w:right="113"/>
        <w:rPr>
          <w:sz w:val="24"/>
        </w:rPr>
      </w:pPr>
      <w:r>
        <w:rPr>
          <w:sz w:val="24"/>
        </w:rPr>
        <w:t xml:space="preserve">Inspektorem ochrony danych osobowych w </w:t>
      </w:r>
      <w:r>
        <w:rPr>
          <w:i/>
          <w:sz w:val="24"/>
        </w:rPr>
        <w:t xml:space="preserve">Urzędzie Gminy w </w:t>
      </w:r>
      <w:r w:rsidR="00D82EFE">
        <w:rPr>
          <w:i/>
          <w:sz w:val="24"/>
        </w:rPr>
        <w:t>Skulsku</w:t>
      </w:r>
      <w:r>
        <w:rPr>
          <w:i/>
          <w:sz w:val="24"/>
        </w:rPr>
        <w:t xml:space="preserve"> </w:t>
      </w:r>
      <w:r>
        <w:rPr>
          <w:sz w:val="24"/>
        </w:rPr>
        <w:t xml:space="preserve">jest Pan </w:t>
      </w:r>
      <w:r w:rsidR="00D82EFE">
        <w:rPr>
          <w:sz w:val="24"/>
        </w:rPr>
        <w:t>Ewa Galińska</w:t>
      </w:r>
      <w:r>
        <w:rPr>
          <w:i/>
          <w:sz w:val="24"/>
        </w:rPr>
        <w:t>, kontakt: adres e-mail:</w:t>
      </w:r>
      <w:r>
        <w:rPr>
          <w:i/>
          <w:color w:val="006FC0"/>
          <w:sz w:val="24"/>
        </w:rPr>
        <w:t xml:space="preserve"> </w:t>
      </w:r>
      <w:hyperlink r:id="rId10" w:history="1">
        <w:r w:rsidR="00E765CC" w:rsidRPr="00E765CC">
          <w:rPr>
            <w:rStyle w:val="Hipercze"/>
            <w:sz w:val="24"/>
            <w:szCs w:val="24"/>
          </w:rPr>
          <w:t>inspektor@osdidk.pl</w:t>
        </w:r>
      </w:hyperlink>
      <w:r w:rsidR="00E765CC" w:rsidRPr="00E765CC">
        <w:rPr>
          <w:color w:val="000000"/>
          <w:sz w:val="24"/>
          <w:szCs w:val="24"/>
        </w:rPr>
        <w:t xml:space="preserve">  tel. 531641425</w:t>
      </w:r>
    </w:p>
    <w:p w:rsidR="001B66E7" w:rsidRDefault="0060507F" w:rsidP="00D87E98">
      <w:pPr>
        <w:pStyle w:val="Akapitzlist"/>
        <w:numPr>
          <w:ilvl w:val="0"/>
          <w:numId w:val="28"/>
        </w:numPr>
        <w:tabs>
          <w:tab w:val="left" w:pos="557"/>
        </w:tabs>
        <w:ind w:right="113"/>
        <w:rPr>
          <w:sz w:val="24"/>
        </w:rPr>
      </w:pPr>
      <w:r>
        <w:rPr>
          <w:sz w:val="24"/>
        </w:rPr>
        <w:t xml:space="preserve">Pani/Pana dane osobowe przetwarzane będą na podstawie art. 6 ust. 1 lit. c RODO w celu związanym z postępowaniem o udzielenie zamówienia publicznego </w:t>
      </w:r>
      <w:r>
        <w:rPr>
          <w:i/>
          <w:sz w:val="24"/>
        </w:rPr>
        <w:t xml:space="preserve">/dane identyfikujące postępowanie, np. nazwa, numer/ </w:t>
      </w:r>
      <w:r>
        <w:rPr>
          <w:sz w:val="24"/>
        </w:rPr>
        <w:t>prowadzonym w trybie</w:t>
      </w:r>
      <w:r>
        <w:rPr>
          <w:spacing w:val="1"/>
          <w:sz w:val="24"/>
        </w:rPr>
        <w:t xml:space="preserve"> </w:t>
      </w:r>
      <w:r>
        <w:rPr>
          <w:sz w:val="24"/>
        </w:rPr>
        <w:t>podstawowym;</w:t>
      </w:r>
    </w:p>
    <w:p w:rsidR="001B66E7" w:rsidRDefault="0060507F" w:rsidP="00D87E98">
      <w:pPr>
        <w:pStyle w:val="Akapitzlist"/>
        <w:numPr>
          <w:ilvl w:val="0"/>
          <w:numId w:val="28"/>
        </w:numPr>
        <w:tabs>
          <w:tab w:val="left" w:pos="557"/>
        </w:tabs>
        <w:ind w:right="114"/>
        <w:rPr>
          <w:sz w:val="24"/>
        </w:rPr>
      </w:pPr>
      <w:r>
        <w:rPr>
          <w:sz w:val="24"/>
        </w:rPr>
        <w:t>Odbiorcami Pani/Pana danych osobowych będą osoby lub podmioty, którym udostępniona zostanie dokumentacja postępowania w oparciu o art. 18 oraz art. 74 ustawy z dnia 11 września</w:t>
      </w:r>
      <w:r>
        <w:rPr>
          <w:spacing w:val="15"/>
          <w:sz w:val="24"/>
        </w:rPr>
        <w:t xml:space="preserve"> </w:t>
      </w:r>
      <w:r>
        <w:rPr>
          <w:sz w:val="24"/>
        </w:rPr>
        <w:t>2019</w:t>
      </w:r>
      <w:r>
        <w:rPr>
          <w:spacing w:val="16"/>
          <w:sz w:val="24"/>
        </w:rPr>
        <w:t xml:space="preserve"> </w:t>
      </w:r>
      <w:r>
        <w:rPr>
          <w:sz w:val="24"/>
        </w:rPr>
        <w:t>r.</w:t>
      </w:r>
      <w:r>
        <w:rPr>
          <w:spacing w:val="20"/>
          <w:sz w:val="24"/>
        </w:rPr>
        <w:t xml:space="preserve"> </w:t>
      </w:r>
      <w:r>
        <w:rPr>
          <w:sz w:val="24"/>
        </w:rPr>
        <w:t>–</w:t>
      </w:r>
      <w:r>
        <w:rPr>
          <w:spacing w:val="16"/>
          <w:sz w:val="24"/>
        </w:rPr>
        <w:t xml:space="preserve"> </w:t>
      </w:r>
      <w:r>
        <w:rPr>
          <w:sz w:val="24"/>
        </w:rPr>
        <w:t>Prawo</w:t>
      </w:r>
      <w:r>
        <w:rPr>
          <w:spacing w:val="16"/>
          <w:sz w:val="24"/>
        </w:rPr>
        <w:t xml:space="preserve"> </w:t>
      </w:r>
      <w:r>
        <w:rPr>
          <w:sz w:val="24"/>
        </w:rPr>
        <w:t>zamówień</w:t>
      </w:r>
      <w:r>
        <w:rPr>
          <w:spacing w:val="16"/>
          <w:sz w:val="24"/>
        </w:rPr>
        <w:t xml:space="preserve"> </w:t>
      </w:r>
      <w:r>
        <w:rPr>
          <w:sz w:val="24"/>
        </w:rPr>
        <w:t>publicznych</w:t>
      </w:r>
      <w:r>
        <w:rPr>
          <w:spacing w:val="18"/>
          <w:sz w:val="24"/>
        </w:rPr>
        <w:t xml:space="preserve"> </w:t>
      </w:r>
      <w:r>
        <w:rPr>
          <w:sz w:val="24"/>
        </w:rPr>
        <w:t>(Dz.</w:t>
      </w:r>
      <w:r>
        <w:rPr>
          <w:spacing w:val="16"/>
          <w:sz w:val="24"/>
        </w:rPr>
        <w:t xml:space="preserve"> </w:t>
      </w:r>
      <w:r>
        <w:rPr>
          <w:sz w:val="24"/>
        </w:rPr>
        <w:t>U.</w:t>
      </w:r>
      <w:r>
        <w:rPr>
          <w:spacing w:val="15"/>
          <w:sz w:val="24"/>
        </w:rPr>
        <w:t xml:space="preserve"> </w:t>
      </w:r>
      <w:r>
        <w:rPr>
          <w:sz w:val="24"/>
        </w:rPr>
        <w:t>z</w:t>
      </w:r>
      <w:r>
        <w:rPr>
          <w:spacing w:val="17"/>
          <w:sz w:val="24"/>
        </w:rPr>
        <w:t xml:space="preserve"> </w:t>
      </w:r>
      <w:r>
        <w:rPr>
          <w:sz w:val="24"/>
        </w:rPr>
        <w:t>2021</w:t>
      </w:r>
      <w:r>
        <w:rPr>
          <w:spacing w:val="19"/>
          <w:sz w:val="24"/>
        </w:rPr>
        <w:t xml:space="preserve"> </w:t>
      </w:r>
      <w:r>
        <w:rPr>
          <w:sz w:val="24"/>
        </w:rPr>
        <w:t>r.</w:t>
      </w:r>
      <w:r>
        <w:rPr>
          <w:spacing w:val="15"/>
          <w:sz w:val="24"/>
        </w:rPr>
        <w:t xml:space="preserve"> </w:t>
      </w:r>
      <w:r>
        <w:rPr>
          <w:sz w:val="24"/>
        </w:rPr>
        <w:t>poz.</w:t>
      </w:r>
      <w:r>
        <w:rPr>
          <w:spacing w:val="17"/>
          <w:sz w:val="24"/>
        </w:rPr>
        <w:t xml:space="preserve"> </w:t>
      </w:r>
      <w:r>
        <w:rPr>
          <w:sz w:val="24"/>
        </w:rPr>
        <w:t>1129</w:t>
      </w:r>
      <w:r>
        <w:rPr>
          <w:spacing w:val="16"/>
          <w:sz w:val="24"/>
        </w:rPr>
        <w:t xml:space="preserve"> </w:t>
      </w:r>
      <w:r>
        <w:rPr>
          <w:sz w:val="24"/>
        </w:rPr>
        <w:t>ze</w:t>
      </w:r>
      <w:r>
        <w:rPr>
          <w:spacing w:val="15"/>
          <w:sz w:val="24"/>
        </w:rPr>
        <w:t xml:space="preserve"> </w:t>
      </w:r>
      <w:r>
        <w:rPr>
          <w:sz w:val="24"/>
        </w:rPr>
        <w:t>zm.),</w:t>
      </w:r>
      <w:r>
        <w:rPr>
          <w:spacing w:val="15"/>
          <w:sz w:val="24"/>
        </w:rPr>
        <w:t xml:space="preserve"> </w:t>
      </w:r>
      <w:r>
        <w:rPr>
          <w:sz w:val="24"/>
        </w:rPr>
        <w:t>dalej</w:t>
      </w:r>
    </w:p>
    <w:p w:rsidR="001B66E7" w:rsidRDefault="0060507F" w:rsidP="00D87E98">
      <w:pPr>
        <w:pStyle w:val="Tekstpodstawowy"/>
        <w:ind w:left="556"/>
        <w:jc w:val="both"/>
      </w:pPr>
      <w:r>
        <w:t xml:space="preserve">„ustawa </w:t>
      </w:r>
      <w:proofErr w:type="spellStart"/>
      <w:r>
        <w:t>Pzp</w:t>
      </w:r>
      <w:proofErr w:type="spellEnd"/>
      <w:r>
        <w:t>”;</w:t>
      </w:r>
    </w:p>
    <w:p w:rsidR="001B66E7" w:rsidRDefault="0060507F" w:rsidP="00D87E98">
      <w:pPr>
        <w:pStyle w:val="Akapitzlist"/>
        <w:numPr>
          <w:ilvl w:val="0"/>
          <w:numId w:val="28"/>
        </w:numPr>
        <w:tabs>
          <w:tab w:val="left" w:pos="557"/>
        </w:tabs>
        <w:ind w:right="116"/>
        <w:rPr>
          <w:sz w:val="24"/>
        </w:rPr>
      </w:pPr>
      <w:r>
        <w:rPr>
          <w:sz w:val="24"/>
        </w:rPr>
        <w:t xml:space="preserve">Pani/Pana dane osobowe będą przechowywane, zgodnie z art. 78 ust. 1 i 4 ustawy </w:t>
      </w:r>
      <w:proofErr w:type="spellStart"/>
      <w:r>
        <w:rPr>
          <w:sz w:val="24"/>
        </w:rPr>
        <w:t>Pzp</w:t>
      </w:r>
      <w:proofErr w:type="spellEnd"/>
      <w:r>
        <w:rPr>
          <w:sz w:val="24"/>
        </w:rPr>
        <w:t>, przez okres 4 lat od dnia zakończenia postępowania o udzielenie zamówienia, a jeżeli czas trwania umowy przekracza 4 lata, okres przechowywania obejmuje cały czas trwania</w:t>
      </w:r>
      <w:r>
        <w:rPr>
          <w:spacing w:val="-15"/>
          <w:sz w:val="24"/>
        </w:rPr>
        <w:t xml:space="preserve"> </w:t>
      </w:r>
      <w:r>
        <w:rPr>
          <w:sz w:val="24"/>
        </w:rPr>
        <w:t>umowy;</w:t>
      </w:r>
    </w:p>
    <w:p w:rsidR="001B66E7" w:rsidRDefault="0060507F" w:rsidP="00D87E98">
      <w:pPr>
        <w:pStyle w:val="Akapitzlist"/>
        <w:numPr>
          <w:ilvl w:val="0"/>
          <w:numId w:val="28"/>
        </w:numPr>
        <w:tabs>
          <w:tab w:val="left" w:pos="557"/>
        </w:tabs>
        <w:ind w:right="117"/>
        <w:rPr>
          <w:sz w:val="24"/>
        </w:rPr>
      </w:pPr>
      <w:r>
        <w:rPr>
          <w:sz w:val="24"/>
        </w:rPr>
        <w:t xml:space="preserve">Obowiązek podania przez Panią/Pana danych osobowych bezpośrednio Pani/Pana dotyczących jest wymogiem ustawowym określonym w przepisach ustawy </w:t>
      </w:r>
      <w:proofErr w:type="spellStart"/>
      <w:r>
        <w:rPr>
          <w:sz w:val="24"/>
        </w:rPr>
        <w:t>Pzp</w:t>
      </w:r>
      <w:proofErr w:type="spellEnd"/>
      <w:r>
        <w:rPr>
          <w:sz w:val="24"/>
        </w:rPr>
        <w:t>, związanym z udziałem w postępowaniu o udzielenie zamówienia publicznego; konsekwencje niepodania określonych danych wynikają z ustawy</w:t>
      </w:r>
      <w:r>
        <w:rPr>
          <w:spacing w:val="-6"/>
          <w:sz w:val="24"/>
        </w:rPr>
        <w:t xml:space="preserve"> </w:t>
      </w:r>
      <w:proofErr w:type="spellStart"/>
      <w:r>
        <w:rPr>
          <w:sz w:val="24"/>
        </w:rPr>
        <w:t>Pzp</w:t>
      </w:r>
      <w:proofErr w:type="spellEnd"/>
      <w:r>
        <w:rPr>
          <w:sz w:val="24"/>
        </w:rPr>
        <w:t>;</w:t>
      </w:r>
    </w:p>
    <w:p w:rsidR="001B66E7" w:rsidRDefault="0060507F" w:rsidP="00D87E98">
      <w:pPr>
        <w:pStyle w:val="Akapitzlist"/>
        <w:numPr>
          <w:ilvl w:val="0"/>
          <w:numId w:val="28"/>
        </w:numPr>
        <w:tabs>
          <w:tab w:val="left" w:pos="557"/>
        </w:tabs>
        <w:ind w:right="125"/>
        <w:rPr>
          <w:sz w:val="24"/>
        </w:rPr>
      </w:pPr>
      <w:r>
        <w:rPr>
          <w:sz w:val="24"/>
        </w:rPr>
        <w:t>W odniesieniu do Pani/Pana danych osobowych decyzje nie będą podejmowane w sposób zautomatyzowany, stosowanie do art. 22</w:t>
      </w:r>
      <w:r>
        <w:rPr>
          <w:spacing w:val="-1"/>
          <w:sz w:val="24"/>
        </w:rPr>
        <w:t xml:space="preserve"> </w:t>
      </w:r>
      <w:r>
        <w:rPr>
          <w:sz w:val="24"/>
        </w:rPr>
        <w:t>RODO;</w:t>
      </w:r>
    </w:p>
    <w:p w:rsidR="001B66E7" w:rsidRDefault="0060507F" w:rsidP="00D87E98">
      <w:pPr>
        <w:pStyle w:val="Akapitzlist"/>
        <w:numPr>
          <w:ilvl w:val="0"/>
          <w:numId w:val="28"/>
        </w:numPr>
        <w:tabs>
          <w:tab w:val="left" w:pos="557"/>
        </w:tabs>
        <w:ind w:hanging="361"/>
        <w:rPr>
          <w:sz w:val="24"/>
        </w:rPr>
      </w:pPr>
      <w:r>
        <w:rPr>
          <w:sz w:val="24"/>
        </w:rPr>
        <w:t>Posiada</w:t>
      </w:r>
      <w:r>
        <w:rPr>
          <w:spacing w:val="-3"/>
          <w:sz w:val="24"/>
        </w:rPr>
        <w:t xml:space="preserve"> </w:t>
      </w:r>
      <w:r>
        <w:rPr>
          <w:sz w:val="24"/>
        </w:rPr>
        <w:t>Pani/Pan:</w:t>
      </w:r>
    </w:p>
    <w:p w:rsidR="001B66E7" w:rsidRDefault="0060507F" w:rsidP="00D87E98">
      <w:pPr>
        <w:pStyle w:val="Akapitzlist"/>
        <w:numPr>
          <w:ilvl w:val="1"/>
          <w:numId w:val="28"/>
        </w:numPr>
        <w:tabs>
          <w:tab w:val="left" w:pos="1344"/>
        </w:tabs>
        <w:ind w:right="118"/>
        <w:rPr>
          <w:sz w:val="24"/>
        </w:rPr>
      </w:pPr>
      <w:r>
        <w:rPr>
          <w:sz w:val="24"/>
        </w:rPr>
        <w:t>na podstawie art. 15 RODO prawo dostępu do danych osobowych Pani/Pana dotyczących;</w:t>
      </w:r>
    </w:p>
    <w:p w:rsidR="001B66E7" w:rsidRDefault="0060507F" w:rsidP="00D87E98">
      <w:pPr>
        <w:pStyle w:val="Akapitzlist"/>
        <w:numPr>
          <w:ilvl w:val="1"/>
          <w:numId w:val="28"/>
        </w:numPr>
        <w:tabs>
          <w:tab w:val="left" w:pos="359"/>
          <w:tab w:val="left" w:pos="360"/>
        </w:tabs>
        <w:ind w:right="198" w:hanging="1344"/>
        <w:jc w:val="right"/>
        <w:rPr>
          <w:sz w:val="24"/>
        </w:rPr>
      </w:pPr>
      <w:r>
        <w:rPr>
          <w:sz w:val="24"/>
        </w:rPr>
        <w:t>na podstawie art. 16 RODO prawo do sprostowania Pani/Pana danych osobowych</w:t>
      </w:r>
      <w:r>
        <w:rPr>
          <w:spacing w:val="-9"/>
          <w:sz w:val="24"/>
        </w:rPr>
        <w:t xml:space="preserve"> </w:t>
      </w:r>
      <w:r>
        <w:rPr>
          <w:b/>
          <w:sz w:val="24"/>
          <w:vertAlign w:val="superscript"/>
        </w:rPr>
        <w:t>**</w:t>
      </w:r>
      <w:r>
        <w:rPr>
          <w:sz w:val="24"/>
        </w:rPr>
        <w:t>;</w:t>
      </w:r>
    </w:p>
    <w:p w:rsidR="001B66E7" w:rsidRDefault="0060507F" w:rsidP="00D87E98">
      <w:pPr>
        <w:pStyle w:val="Akapitzlist"/>
        <w:numPr>
          <w:ilvl w:val="1"/>
          <w:numId w:val="28"/>
        </w:numPr>
        <w:tabs>
          <w:tab w:val="left" w:pos="1344"/>
        </w:tabs>
        <w:ind w:right="121"/>
        <w:rPr>
          <w:sz w:val="24"/>
        </w:rPr>
      </w:pPr>
      <w:r>
        <w:rPr>
          <w:sz w:val="24"/>
        </w:rPr>
        <w:t>na podstawie art. 18 RODO prawo żądania od administratora ograniczenia przetwarzania danych osobowych z zastrzeżeniem przypadków, o których mowa w art. 18 ust. 2 RODO</w:t>
      </w:r>
      <w:r>
        <w:rPr>
          <w:spacing w:val="-1"/>
          <w:sz w:val="24"/>
        </w:rPr>
        <w:t xml:space="preserve"> </w:t>
      </w:r>
      <w:r>
        <w:rPr>
          <w:sz w:val="24"/>
        </w:rPr>
        <w:t>***;</w:t>
      </w:r>
    </w:p>
    <w:p w:rsidR="00FD0DF1" w:rsidRPr="00D87E98" w:rsidRDefault="0060507F" w:rsidP="00D87E98">
      <w:pPr>
        <w:pStyle w:val="Akapitzlist"/>
        <w:numPr>
          <w:ilvl w:val="1"/>
          <w:numId w:val="28"/>
        </w:numPr>
        <w:tabs>
          <w:tab w:val="left" w:pos="1344"/>
        </w:tabs>
        <w:ind w:right="117"/>
        <w:rPr>
          <w:sz w:val="24"/>
        </w:rPr>
      </w:pPr>
      <w:r>
        <w:rPr>
          <w:sz w:val="24"/>
        </w:rPr>
        <w:t xml:space="preserve">prawo do wniesienia skargi do Prezesa Urzędu Ochrony Danych Osobowych, gdy uzna </w:t>
      </w:r>
    </w:p>
    <w:p w:rsidR="001B66E7" w:rsidRDefault="0060507F" w:rsidP="00D87E98">
      <w:pPr>
        <w:pStyle w:val="Akapitzlist"/>
        <w:tabs>
          <w:tab w:val="left" w:pos="1344"/>
        </w:tabs>
        <w:ind w:left="1343" w:right="117"/>
        <w:rPr>
          <w:sz w:val="24"/>
        </w:rPr>
      </w:pPr>
      <w:r>
        <w:rPr>
          <w:sz w:val="24"/>
        </w:rPr>
        <w:t>Pani/Pan, że przetwarzanie danych osobowych Pani/Pana dotyczących narusza przepisy</w:t>
      </w:r>
      <w:r>
        <w:rPr>
          <w:spacing w:val="-5"/>
          <w:sz w:val="24"/>
        </w:rPr>
        <w:t xml:space="preserve"> </w:t>
      </w:r>
      <w:r>
        <w:rPr>
          <w:sz w:val="24"/>
        </w:rPr>
        <w:t>RODO;</w:t>
      </w:r>
    </w:p>
    <w:p w:rsidR="001B66E7" w:rsidRDefault="0060507F">
      <w:pPr>
        <w:pStyle w:val="Akapitzlist"/>
        <w:numPr>
          <w:ilvl w:val="0"/>
          <w:numId w:val="28"/>
        </w:numPr>
        <w:tabs>
          <w:tab w:val="left" w:pos="557"/>
        </w:tabs>
        <w:spacing w:before="159"/>
        <w:ind w:hanging="361"/>
        <w:rPr>
          <w:sz w:val="24"/>
        </w:rPr>
      </w:pPr>
      <w:r>
        <w:rPr>
          <w:sz w:val="24"/>
        </w:rPr>
        <w:t>Nie przysługuje</w:t>
      </w:r>
      <w:r>
        <w:rPr>
          <w:spacing w:val="-2"/>
          <w:sz w:val="24"/>
        </w:rPr>
        <w:t xml:space="preserve"> </w:t>
      </w:r>
      <w:r>
        <w:rPr>
          <w:sz w:val="24"/>
        </w:rPr>
        <w:t>Pani/Panu:</w:t>
      </w:r>
    </w:p>
    <w:p w:rsidR="001B66E7" w:rsidRDefault="0060507F">
      <w:pPr>
        <w:pStyle w:val="Akapitzlist"/>
        <w:numPr>
          <w:ilvl w:val="1"/>
          <w:numId w:val="28"/>
        </w:numPr>
        <w:tabs>
          <w:tab w:val="left" w:pos="1344"/>
        </w:tabs>
        <w:spacing w:before="161"/>
        <w:ind w:right="124"/>
        <w:rPr>
          <w:sz w:val="24"/>
        </w:rPr>
      </w:pPr>
      <w:r>
        <w:rPr>
          <w:sz w:val="24"/>
        </w:rPr>
        <w:t>w związku z art. 17 ust. 3 lit. b, d lub e RODO prawo do usunięcia danych osobowych;</w:t>
      </w:r>
    </w:p>
    <w:p w:rsidR="001B66E7" w:rsidRDefault="0060507F">
      <w:pPr>
        <w:pStyle w:val="Akapitzlist"/>
        <w:numPr>
          <w:ilvl w:val="1"/>
          <w:numId w:val="28"/>
        </w:numPr>
        <w:tabs>
          <w:tab w:val="left" w:pos="1343"/>
          <w:tab w:val="left" w:pos="1344"/>
        </w:tabs>
        <w:spacing w:before="161"/>
        <w:ind w:hanging="361"/>
        <w:jc w:val="left"/>
        <w:rPr>
          <w:sz w:val="24"/>
        </w:rPr>
      </w:pPr>
      <w:r>
        <w:rPr>
          <w:sz w:val="24"/>
        </w:rPr>
        <w:t>prawo do przenoszenia danych osobowych, o którym mowa w art. 20</w:t>
      </w:r>
      <w:r>
        <w:rPr>
          <w:spacing w:val="-6"/>
          <w:sz w:val="24"/>
        </w:rPr>
        <w:t xml:space="preserve"> </w:t>
      </w:r>
      <w:r>
        <w:rPr>
          <w:sz w:val="24"/>
        </w:rPr>
        <w:t>RODO;</w:t>
      </w:r>
    </w:p>
    <w:p w:rsidR="001B66E7" w:rsidRDefault="0060507F">
      <w:pPr>
        <w:pStyle w:val="Nagwek1"/>
        <w:numPr>
          <w:ilvl w:val="1"/>
          <w:numId w:val="28"/>
        </w:numPr>
        <w:tabs>
          <w:tab w:val="left" w:pos="1344"/>
        </w:tabs>
        <w:spacing w:before="166" w:line="237" w:lineRule="auto"/>
        <w:ind w:right="120"/>
        <w:jc w:val="both"/>
        <w:rPr>
          <w:b w:val="0"/>
          <w:u w:val="none"/>
        </w:rPr>
      </w:pPr>
      <w:r>
        <w:rPr>
          <w:u w:val="none"/>
        </w:rPr>
        <w:t xml:space="preserve">na podstawie art. 21 RODO prawo sprzeciwu, wobec przetwarzania danych </w:t>
      </w:r>
      <w:r w:rsidR="006958B4">
        <w:rPr>
          <w:noProof/>
          <w:lang w:eastAsia="pl-PL"/>
        </w:rPr>
        <w:lastRenderedPageBreak/>
        <w:drawing>
          <wp:anchor distT="0" distB="0" distL="0" distR="0" simplePos="0" relativeHeight="487172608" behindDoc="1" locked="0" layoutInCell="1" allowOverlap="1" wp14:anchorId="756BA418" wp14:editId="3D833071">
            <wp:simplePos x="0" y="0"/>
            <wp:positionH relativeFrom="page">
              <wp:posOffset>5764443</wp:posOffset>
            </wp:positionH>
            <wp:positionV relativeFrom="paragraph">
              <wp:posOffset>-461811</wp:posOffset>
            </wp:positionV>
            <wp:extent cx="1152525" cy="371928"/>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152525" cy="371928"/>
                    </a:xfrm>
                    <a:prstGeom prst="rect">
                      <a:avLst/>
                    </a:prstGeom>
                  </pic:spPr>
                </pic:pic>
              </a:graphicData>
            </a:graphic>
          </wp:anchor>
        </w:drawing>
      </w:r>
      <w:r>
        <w:rPr>
          <w:u w:val="none"/>
        </w:rPr>
        <w:t>osobowych, gdyż podstawą prawną przetwarzania Pani/Pana danych osobowych jest art. 6 ust. 1 lit. c</w:t>
      </w:r>
      <w:r>
        <w:rPr>
          <w:spacing w:val="-3"/>
          <w:u w:val="none"/>
        </w:rPr>
        <w:t xml:space="preserve"> </w:t>
      </w:r>
      <w:r>
        <w:rPr>
          <w:u w:val="none"/>
        </w:rPr>
        <w:t>RODO</w:t>
      </w:r>
      <w:r>
        <w:rPr>
          <w:b w:val="0"/>
          <w:u w:val="none"/>
        </w:rPr>
        <w:t>.</w:t>
      </w:r>
    </w:p>
    <w:p w:rsidR="001B66E7" w:rsidRDefault="0060507F">
      <w:pPr>
        <w:pStyle w:val="Akapitzlist"/>
        <w:numPr>
          <w:ilvl w:val="0"/>
          <w:numId w:val="28"/>
        </w:numPr>
        <w:tabs>
          <w:tab w:val="left" w:pos="557"/>
        </w:tabs>
        <w:spacing w:before="162"/>
        <w:ind w:right="114"/>
        <w:jc w:val="right"/>
        <w:rPr>
          <w:sz w:val="24"/>
        </w:rPr>
      </w:pPr>
      <w:r>
        <w:rPr>
          <w:sz w:val="24"/>
        </w:rPr>
        <w:t>W przypadku gdy wykonanie obowiązków, o których mowa w art. 15 ust.</w:t>
      </w:r>
      <w:r>
        <w:rPr>
          <w:spacing w:val="-5"/>
          <w:sz w:val="24"/>
        </w:rPr>
        <w:t xml:space="preserve"> </w:t>
      </w:r>
      <w:r>
        <w:rPr>
          <w:sz w:val="24"/>
        </w:rPr>
        <w:t>1–3</w:t>
      </w:r>
      <w:r>
        <w:rPr>
          <w:spacing w:val="53"/>
          <w:sz w:val="24"/>
        </w:rPr>
        <w:t xml:space="preserve"> </w:t>
      </w:r>
      <w:r>
        <w:rPr>
          <w:sz w:val="24"/>
        </w:rPr>
        <w:t>RODO,</w:t>
      </w:r>
      <w:r>
        <w:rPr>
          <w:w w:val="99"/>
          <w:sz w:val="24"/>
        </w:rPr>
        <w:t xml:space="preserve"> </w:t>
      </w:r>
      <w:r>
        <w:rPr>
          <w:sz w:val="24"/>
        </w:rPr>
        <w:t>wymagałoby niewspółmiernie dużego wysiłku, Zamawiający może żądać od osoby,</w:t>
      </w:r>
      <w:r>
        <w:rPr>
          <w:spacing w:val="28"/>
          <w:sz w:val="24"/>
        </w:rPr>
        <w:t xml:space="preserve"> </w:t>
      </w:r>
      <w:r>
        <w:rPr>
          <w:sz w:val="24"/>
        </w:rPr>
        <w:t>której</w:t>
      </w:r>
    </w:p>
    <w:p w:rsidR="001B66E7" w:rsidRDefault="0060507F">
      <w:pPr>
        <w:pStyle w:val="Tekstpodstawowy"/>
        <w:spacing w:before="90" w:line="480" w:lineRule="auto"/>
        <w:ind w:left="556" w:right="137"/>
        <w:jc w:val="both"/>
      </w:pPr>
      <w:r>
        <w:t>dane dotyczą, wskazania dodatkowych informacji mających na celu sprecyzowanie żądania, w szczególności podania nazwy lub daty postępowania o udzielenie zamówienia</w:t>
      </w:r>
      <w:r>
        <w:rPr>
          <w:spacing w:val="-19"/>
        </w:rPr>
        <w:t xml:space="preserve"> </w:t>
      </w:r>
      <w:r>
        <w:t>publicznego,</w:t>
      </w:r>
    </w:p>
    <w:p w:rsidR="001B66E7" w:rsidRDefault="0060507F">
      <w:pPr>
        <w:pStyle w:val="Akapitzlist"/>
        <w:numPr>
          <w:ilvl w:val="0"/>
          <w:numId w:val="28"/>
        </w:numPr>
        <w:tabs>
          <w:tab w:val="left" w:pos="557"/>
        </w:tabs>
        <w:ind w:right="121"/>
        <w:rPr>
          <w:sz w:val="24"/>
        </w:rPr>
      </w:pPr>
      <w:r>
        <w:rPr>
          <w:sz w:val="24"/>
        </w:rPr>
        <w:t>Wystąpienie z żądaniem, o którym mowa w art. 18 ust. 1 RODO, nie ogranicza przetwarzania danych osobowych do czasu zakończenia niniejszego</w:t>
      </w:r>
      <w:r>
        <w:rPr>
          <w:spacing w:val="-1"/>
          <w:sz w:val="24"/>
        </w:rPr>
        <w:t xml:space="preserve"> </w:t>
      </w:r>
      <w:r>
        <w:rPr>
          <w:sz w:val="24"/>
        </w:rPr>
        <w:t>postępowania,</w:t>
      </w:r>
    </w:p>
    <w:p w:rsidR="001B66E7" w:rsidRDefault="001B66E7">
      <w:pPr>
        <w:pStyle w:val="Tekstpodstawowy"/>
        <w:spacing w:before="3"/>
        <w:ind w:left="0"/>
        <w:rPr>
          <w:sz w:val="22"/>
        </w:rPr>
      </w:pPr>
    </w:p>
    <w:p w:rsidR="001B66E7" w:rsidRDefault="0060507F">
      <w:pPr>
        <w:ind w:left="556" w:right="116"/>
        <w:jc w:val="both"/>
        <w:rPr>
          <w:i/>
        </w:rPr>
      </w:pPr>
      <w:r>
        <w:rPr>
          <w:i/>
        </w:rPr>
        <w:t xml:space="preserve">* Wyjaśnienie: skorzystanie z prawa do sprostowania nie może skutkować zmianą wyniku postępowania o udzielenie zamówienia publicznego ani zmianą postanowień umowy w zakresie niezgodnym z ustawą </w:t>
      </w:r>
      <w:proofErr w:type="spellStart"/>
      <w:r>
        <w:rPr>
          <w:i/>
        </w:rPr>
        <w:t>Pzp</w:t>
      </w:r>
      <w:proofErr w:type="spellEnd"/>
      <w:r>
        <w:rPr>
          <w:i/>
        </w:rPr>
        <w:t xml:space="preserve"> oraz nie może naruszać integralności protokołu oraz jego załączników.</w:t>
      </w:r>
    </w:p>
    <w:p w:rsidR="001B66E7" w:rsidRDefault="0060507F">
      <w:pPr>
        <w:ind w:left="556" w:right="112"/>
        <w:jc w:val="both"/>
        <w:rPr>
          <w:i/>
        </w:rPr>
      </w:pPr>
      <w:r>
        <w:rPr>
          <w:i/>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B66E7" w:rsidRDefault="0060507F">
      <w:pPr>
        <w:pStyle w:val="Akapitzlist"/>
        <w:numPr>
          <w:ilvl w:val="0"/>
          <w:numId w:val="28"/>
        </w:numPr>
        <w:tabs>
          <w:tab w:val="left" w:pos="557"/>
        </w:tabs>
        <w:ind w:right="116"/>
        <w:rPr>
          <w:sz w:val="24"/>
        </w:rPr>
      </w:pPr>
      <w:r>
        <w:rPr>
          <w:sz w:val="24"/>
        </w:rPr>
        <w:t>Wykonawca zobowiązany jest wypełnić obowiązek informacyjny wynikający z art. 13 RODO względem osób fizycznych, których dane osobowe dotyczą i od których dane te wykonawca bezpośrednio pozyskał, chyba że ma zastosowanie wyłączenie, o którym mowa w art. 13 ust. 4</w:t>
      </w:r>
      <w:r>
        <w:rPr>
          <w:spacing w:val="-1"/>
          <w:sz w:val="24"/>
        </w:rPr>
        <w:t xml:space="preserve"> </w:t>
      </w:r>
      <w:r>
        <w:rPr>
          <w:sz w:val="24"/>
        </w:rPr>
        <w:t>RODO.</w:t>
      </w:r>
    </w:p>
    <w:p w:rsidR="001B66E7" w:rsidRDefault="0060507F">
      <w:pPr>
        <w:pStyle w:val="Akapitzlist"/>
        <w:numPr>
          <w:ilvl w:val="0"/>
          <w:numId w:val="28"/>
        </w:numPr>
        <w:tabs>
          <w:tab w:val="left" w:pos="557"/>
        </w:tabs>
        <w:ind w:right="117"/>
        <w:rPr>
          <w:sz w:val="24"/>
        </w:rPr>
      </w:pPr>
      <w:r>
        <w:rPr>
          <w:sz w:val="24"/>
        </w:rPr>
        <w:t>Wykonawca zobowiązany jest wypełnić obowiązek informacyjny wynikający z art.14 RODO względem osób fizycznych, których dane przekazuje Zamawiającemu i których dane pośrednio pozyskał, chyba że ma zastosowanie co najmniej jedno z wyłączeń, o których mowa w art. 14 ust. 5</w:t>
      </w:r>
      <w:r>
        <w:rPr>
          <w:spacing w:val="-2"/>
          <w:sz w:val="24"/>
        </w:rPr>
        <w:t xml:space="preserve"> </w:t>
      </w:r>
      <w:r>
        <w:rPr>
          <w:sz w:val="24"/>
        </w:rPr>
        <w:t>RODO.</w:t>
      </w:r>
    </w:p>
    <w:p w:rsidR="001B66E7" w:rsidRDefault="0060507F">
      <w:pPr>
        <w:pStyle w:val="Nagwek1"/>
        <w:spacing w:before="1" w:line="274" w:lineRule="exact"/>
        <w:rPr>
          <w:u w:val="none"/>
        </w:rPr>
      </w:pPr>
      <w:r>
        <w:rPr>
          <w:b w:val="0"/>
          <w:spacing w:val="-60"/>
          <w:u w:val="thick"/>
        </w:rPr>
        <w:t xml:space="preserve"> </w:t>
      </w:r>
      <w:r>
        <w:rPr>
          <w:u w:val="thick"/>
        </w:rPr>
        <w:t>Część VI Informacje dla Wykonawców</w:t>
      </w:r>
    </w:p>
    <w:p w:rsidR="001B66E7" w:rsidRDefault="0060507F">
      <w:pPr>
        <w:pStyle w:val="Akapitzlist"/>
        <w:numPr>
          <w:ilvl w:val="0"/>
          <w:numId w:val="27"/>
        </w:numPr>
        <w:tabs>
          <w:tab w:val="left" w:pos="456"/>
        </w:tabs>
        <w:spacing w:line="274" w:lineRule="exact"/>
        <w:rPr>
          <w:sz w:val="24"/>
        </w:rPr>
      </w:pPr>
      <w:r>
        <w:rPr>
          <w:sz w:val="24"/>
        </w:rPr>
        <w:t>Zamawiający nie dopuszcza składania ofert</w:t>
      </w:r>
      <w:r>
        <w:rPr>
          <w:spacing w:val="-7"/>
          <w:sz w:val="24"/>
        </w:rPr>
        <w:t xml:space="preserve"> </w:t>
      </w:r>
      <w:r>
        <w:rPr>
          <w:sz w:val="24"/>
        </w:rPr>
        <w:t>częściowych;</w:t>
      </w:r>
    </w:p>
    <w:p w:rsidR="001B66E7" w:rsidRDefault="0060507F">
      <w:pPr>
        <w:pStyle w:val="Akapitzlist"/>
        <w:numPr>
          <w:ilvl w:val="0"/>
          <w:numId w:val="27"/>
        </w:numPr>
        <w:tabs>
          <w:tab w:val="left" w:pos="456"/>
        </w:tabs>
        <w:rPr>
          <w:sz w:val="24"/>
        </w:rPr>
      </w:pPr>
      <w:r>
        <w:rPr>
          <w:sz w:val="24"/>
        </w:rPr>
        <w:t>Zamawiający nie dopuszcza składania ofert</w:t>
      </w:r>
      <w:r>
        <w:rPr>
          <w:spacing w:val="-7"/>
          <w:sz w:val="24"/>
        </w:rPr>
        <w:t xml:space="preserve"> </w:t>
      </w:r>
      <w:r>
        <w:rPr>
          <w:sz w:val="24"/>
        </w:rPr>
        <w:t>wariantowych;</w:t>
      </w:r>
    </w:p>
    <w:p w:rsidR="001B66E7" w:rsidRDefault="0060507F">
      <w:pPr>
        <w:pStyle w:val="Akapitzlist"/>
        <w:numPr>
          <w:ilvl w:val="0"/>
          <w:numId w:val="27"/>
        </w:numPr>
        <w:tabs>
          <w:tab w:val="left" w:pos="456"/>
        </w:tabs>
        <w:spacing w:line="275" w:lineRule="exact"/>
        <w:rPr>
          <w:sz w:val="24"/>
        </w:rPr>
      </w:pPr>
      <w:r>
        <w:rPr>
          <w:sz w:val="24"/>
        </w:rPr>
        <w:t>Zamawiający nie wymaga złożenia oferty po odbyciu przez wykonawcę wizji</w:t>
      </w:r>
      <w:r>
        <w:rPr>
          <w:spacing w:val="-12"/>
          <w:sz w:val="24"/>
        </w:rPr>
        <w:t xml:space="preserve"> </w:t>
      </w:r>
      <w:r>
        <w:rPr>
          <w:sz w:val="24"/>
        </w:rPr>
        <w:t>lokalnej</w:t>
      </w:r>
    </w:p>
    <w:p w:rsidR="001B66E7" w:rsidRDefault="0060507F">
      <w:pPr>
        <w:pStyle w:val="Akapitzlist"/>
        <w:numPr>
          <w:ilvl w:val="0"/>
          <w:numId w:val="27"/>
        </w:numPr>
        <w:tabs>
          <w:tab w:val="left" w:pos="547"/>
        </w:tabs>
        <w:ind w:left="196" w:right="123" w:firstLine="0"/>
        <w:rPr>
          <w:sz w:val="24"/>
        </w:rPr>
      </w:pPr>
      <w:r>
        <w:rPr>
          <w:sz w:val="24"/>
        </w:rPr>
        <w:t>Zamawiający nie przewiduje wyboru najkorzystniejszej oferty z zastosowaniem aukcji elektronicznej;</w:t>
      </w:r>
    </w:p>
    <w:p w:rsidR="001B66E7" w:rsidRDefault="0060507F">
      <w:pPr>
        <w:pStyle w:val="Akapitzlist"/>
        <w:numPr>
          <w:ilvl w:val="0"/>
          <w:numId w:val="27"/>
        </w:numPr>
        <w:tabs>
          <w:tab w:val="left" w:pos="492"/>
        </w:tabs>
        <w:ind w:left="196" w:right="114" w:firstLine="0"/>
        <w:rPr>
          <w:sz w:val="24"/>
        </w:rPr>
      </w:pPr>
      <w:r>
        <w:rPr>
          <w:sz w:val="24"/>
        </w:rPr>
        <w:t>Zamawiający nie dokonuje zastrzeżenia w zakresie obowiązku osobistego wykonania przez wykonawcę albo poszczególnych wykonawców wspólnie ubiegających się o udzielenie zamówienia kluczowych zadań dotyczących zamówienia na roboty</w:t>
      </w:r>
      <w:r>
        <w:rPr>
          <w:spacing w:val="-8"/>
          <w:sz w:val="24"/>
        </w:rPr>
        <w:t xml:space="preserve"> </w:t>
      </w:r>
      <w:r>
        <w:rPr>
          <w:sz w:val="24"/>
        </w:rPr>
        <w:t>budowlane;</w:t>
      </w:r>
    </w:p>
    <w:p w:rsidR="001B66E7" w:rsidRDefault="0060507F">
      <w:pPr>
        <w:pStyle w:val="Akapitzlist"/>
        <w:numPr>
          <w:ilvl w:val="0"/>
          <w:numId w:val="27"/>
        </w:numPr>
        <w:tabs>
          <w:tab w:val="left" w:pos="456"/>
        </w:tabs>
        <w:rPr>
          <w:sz w:val="24"/>
        </w:rPr>
      </w:pPr>
      <w:r>
        <w:rPr>
          <w:sz w:val="24"/>
        </w:rPr>
        <w:t>Zamawiający nie przewiduje rozliczenia w walutach</w:t>
      </w:r>
      <w:r>
        <w:rPr>
          <w:spacing w:val="-9"/>
          <w:sz w:val="24"/>
        </w:rPr>
        <w:t xml:space="preserve"> </w:t>
      </w:r>
      <w:r>
        <w:rPr>
          <w:sz w:val="24"/>
        </w:rPr>
        <w:t>obcych;</w:t>
      </w:r>
    </w:p>
    <w:p w:rsidR="001B66E7" w:rsidRDefault="0060507F">
      <w:pPr>
        <w:pStyle w:val="Akapitzlist"/>
        <w:numPr>
          <w:ilvl w:val="0"/>
          <w:numId w:val="27"/>
        </w:numPr>
        <w:tabs>
          <w:tab w:val="left" w:pos="456"/>
        </w:tabs>
        <w:rPr>
          <w:sz w:val="24"/>
        </w:rPr>
      </w:pPr>
      <w:r>
        <w:rPr>
          <w:sz w:val="24"/>
        </w:rPr>
        <w:t>Zamawiający nie przewiduje udzielenia zaliczek na poczet wykonania</w:t>
      </w:r>
      <w:r>
        <w:rPr>
          <w:spacing w:val="-10"/>
          <w:sz w:val="24"/>
        </w:rPr>
        <w:t xml:space="preserve"> </w:t>
      </w:r>
      <w:r>
        <w:rPr>
          <w:sz w:val="24"/>
        </w:rPr>
        <w:t>zamówienia;</w:t>
      </w:r>
    </w:p>
    <w:p w:rsidR="001B66E7" w:rsidRDefault="0060507F">
      <w:pPr>
        <w:pStyle w:val="Akapitzlist"/>
        <w:numPr>
          <w:ilvl w:val="0"/>
          <w:numId w:val="27"/>
        </w:numPr>
        <w:tabs>
          <w:tab w:val="left" w:pos="456"/>
        </w:tabs>
        <w:rPr>
          <w:sz w:val="24"/>
        </w:rPr>
      </w:pPr>
      <w:r>
        <w:rPr>
          <w:sz w:val="24"/>
        </w:rPr>
        <w:t>Zamawiający nie przewiduje zwrotu kosztów udziału w</w:t>
      </w:r>
      <w:r>
        <w:rPr>
          <w:spacing w:val="-9"/>
          <w:sz w:val="24"/>
        </w:rPr>
        <w:t xml:space="preserve"> </w:t>
      </w:r>
      <w:r>
        <w:rPr>
          <w:sz w:val="24"/>
        </w:rPr>
        <w:t>postępowaniu;</w:t>
      </w:r>
    </w:p>
    <w:p w:rsidR="001B66E7" w:rsidRDefault="0060507F">
      <w:pPr>
        <w:pStyle w:val="Akapitzlist"/>
        <w:numPr>
          <w:ilvl w:val="0"/>
          <w:numId w:val="27"/>
        </w:numPr>
        <w:tabs>
          <w:tab w:val="left" w:pos="456"/>
        </w:tabs>
        <w:rPr>
          <w:sz w:val="24"/>
        </w:rPr>
      </w:pPr>
      <w:r>
        <w:rPr>
          <w:sz w:val="24"/>
        </w:rPr>
        <w:t>Zamawiający nie przewiduje zawarcia umowy</w:t>
      </w:r>
      <w:r>
        <w:rPr>
          <w:spacing w:val="-10"/>
          <w:sz w:val="24"/>
        </w:rPr>
        <w:t xml:space="preserve"> </w:t>
      </w:r>
      <w:r>
        <w:rPr>
          <w:sz w:val="24"/>
        </w:rPr>
        <w:t>ramowej;</w:t>
      </w:r>
    </w:p>
    <w:p w:rsidR="001B66E7" w:rsidRDefault="0060507F">
      <w:pPr>
        <w:pStyle w:val="Akapitzlist"/>
        <w:numPr>
          <w:ilvl w:val="0"/>
          <w:numId w:val="27"/>
        </w:numPr>
        <w:tabs>
          <w:tab w:val="left" w:pos="588"/>
        </w:tabs>
        <w:ind w:left="196" w:right="118" w:firstLine="0"/>
        <w:rPr>
          <w:sz w:val="24"/>
        </w:rPr>
      </w:pPr>
      <w:r>
        <w:rPr>
          <w:sz w:val="24"/>
        </w:rPr>
        <w:t>Zamawiający nie przewiduje wymagań w zakresie zatrudnienia osób, o których mowa w art. 96 ust. 2 pkt 2 Ustawy</w:t>
      </w:r>
      <w:r>
        <w:rPr>
          <w:spacing w:val="-5"/>
          <w:sz w:val="24"/>
        </w:rPr>
        <w:t xml:space="preserve"> </w:t>
      </w:r>
      <w:proofErr w:type="spellStart"/>
      <w:r>
        <w:rPr>
          <w:sz w:val="24"/>
        </w:rPr>
        <w:t>Pzp</w:t>
      </w:r>
      <w:proofErr w:type="spellEnd"/>
      <w:r>
        <w:rPr>
          <w:sz w:val="24"/>
        </w:rPr>
        <w:t>;</w:t>
      </w:r>
    </w:p>
    <w:p w:rsidR="001B66E7" w:rsidRDefault="0060507F">
      <w:pPr>
        <w:pStyle w:val="Akapitzlist"/>
        <w:numPr>
          <w:ilvl w:val="0"/>
          <w:numId w:val="27"/>
        </w:numPr>
        <w:tabs>
          <w:tab w:val="left" w:pos="602"/>
        </w:tabs>
        <w:ind w:left="196" w:right="120" w:firstLine="0"/>
        <w:rPr>
          <w:sz w:val="24"/>
        </w:rPr>
      </w:pPr>
      <w:r>
        <w:rPr>
          <w:sz w:val="24"/>
        </w:rPr>
        <w:t>Zamawiający nie przewiduje wymagań w zakresie zastrzeżenia możliwości ubiegania się o zamówienie wyłącznie przez wykonawców, o których mowa w art. 94 Ustawy</w:t>
      </w:r>
      <w:r>
        <w:rPr>
          <w:spacing w:val="-12"/>
          <w:sz w:val="24"/>
        </w:rPr>
        <w:t xml:space="preserve"> </w:t>
      </w:r>
      <w:proofErr w:type="spellStart"/>
      <w:r>
        <w:rPr>
          <w:sz w:val="24"/>
        </w:rPr>
        <w:t>Pzp</w:t>
      </w:r>
      <w:proofErr w:type="spellEnd"/>
      <w:r>
        <w:rPr>
          <w:sz w:val="24"/>
        </w:rPr>
        <w:t>;</w:t>
      </w:r>
    </w:p>
    <w:p w:rsidR="001B66E7" w:rsidRDefault="0060507F">
      <w:pPr>
        <w:pStyle w:val="Akapitzlist"/>
        <w:numPr>
          <w:ilvl w:val="0"/>
          <w:numId w:val="27"/>
        </w:numPr>
        <w:tabs>
          <w:tab w:val="left" w:pos="617"/>
        </w:tabs>
        <w:ind w:left="196" w:right="120" w:firstLine="0"/>
        <w:rPr>
          <w:sz w:val="24"/>
        </w:rPr>
      </w:pPr>
      <w:r>
        <w:rPr>
          <w:sz w:val="24"/>
        </w:rPr>
        <w:t>Zamawiający nie przewiduje wymogu ani możliwości złożenia ofert w postaci katalogów elektronicznych lub dołączenia katalogów elektronicznych do oferty, w sytuacji określonej w art. 93 Ustawy</w:t>
      </w:r>
      <w:r>
        <w:rPr>
          <w:spacing w:val="-5"/>
          <w:sz w:val="24"/>
        </w:rPr>
        <w:t xml:space="preserve"> </w:t>
      </w:r>
      <w:proofErr w:type="spellStart"/>
      <w:r>
        <w:rPr>
          <w:sz w:val="24"/>
        </w:rPr>
        <w:t>Pzp</w:t>
      </w:r>
      <w:proofErr w:type="spellEnd"/>
      <w:r>
        <w:rPr>
          <w:sz w:val="24"/>
        </w:rPr>
        <w:t>.</w:t>
      </w:r>
    </w:p>
    <w:p w:rsidR="001B66E7" w:rsidRDefault="0060507F">
      <w:pPr>
        <w:pStyle w:val="Akapitzlist"/>
        <w:numPr>
          <w:ilvl w:val="0"/>
          <w:numId w:val="27"/>
        </w:numPr>
        <w:tabs>
          <w:tab w:val="left" w:pos="605"/>
        </w:tabs>
        <w:spacing w:before="2" w:line="278" w:lineRule="auto"/>
        <w:ind w:left="196" w:right="111" w:firstLine="0"/>
        <w:rPr>
          <w:sz w:val="24"/>
        </w:rPr>
      </w:pPr>
      <w:r>
        <w:rPr>
          <w:sz w:val="24"/>
        </w:rPr>
        <w:t>Zamawiający nie przewiduje udzielenia zamówień, o których mowa w art. 214 ust.1 pkt 7 ustawy.</w:t>
      </w:r>
    </w:p>
    <w:p w:rsidR="001B66E7" w:rsidRDefault="006958B4">
      <w:pPr>
        <w:pStyle w:val="Tekstpodstawowy"/>
        <w:ind w:right="120"/>
        <w:jc w:val="both"/>
      </w:pPr>
      <w:r>
        <w:rPr>
          <w:noProof/>
          <w:lang w:eastAsia="pl-PL"/>
        </w:rPr>
        <w:lastRenderedPageBreak/>
        <w:drawing>
          <wp:anchor distT="0" distB="0" distL="0" distR="0" simplePos="0" relativeHeight="487173120" behindDoc="1" locked="0" layoutInCell="1" allowOverlap="1" wp14:anchorId="0250BA95" wp14:editId="6E129DF3">
            <wp:simplePos x="0" y="0"/>
            <wp:positionH relativeFrom="page">
              <wp:posOffset>6161626</wp:posOffset>
            </wp:positionH>
            <wp:positionV relativeFrom="paragraph">
              <wp:posOffset>-463494</wp:posOffset>
            </wp:positionV>
            <wp:extent cx="1152525" cy="371928"/>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152525" cy="371928"/>
                    </a:xfrm>
                    <a:prstGeom prst="rect">
                      <a:avLst/>
                    </a:prstGeom>
                  </pic:spPr>
                </pic:pic>
              </a:graphicData>
            </a:graphic>
          </wp:anchor>
        </w:drawing>
      </w:r>
      <w:r w:rsidR="0060507F">
        <w:t xml:space="preserve">Stosownie do treści art. 91 ust. 2 Ustawy </w:t>
      </w:r>
      <w:proofErr w:type="spellStart"/>
      <w:r w:rsidR="0060507F">
        <w:t>Pzp</w:t>
      </w:r>
      <w:proofErr w:type="spellEnd"/>
      <w:r w:rsidR="0060507F">
        <w:t xml:space="preserve"> Zamawiający wskazuje, że nie dokonał podziału zamówienia na części, ponieważ zamówienie udzielane w całości jest dostosowane do potrzeb</w:t>
      </w:r>
    </w:p>
    <w:p w:rsidR="001B66E7" w:rsidRDefault="0060507F">
      <w:pPr>
        <w:pStyle w:val="Tekstpodstawowy"/>
        <w:spacing w:before="90"/>
        <w:ind w:right="115"/>
        <w:jc w:val="both"/>
      </w:pPr>
      <w:r>
        <w:t>małych i średnich przedsiębiorstw w rozumieniu Załącznika I do rozporządzenia Komisji (UE) nr 651/2014 z dnia 17 czerwca 2014 r.</w:t>
      </w:r>
    </w:p>
    <w:p w:rsidR="001B66E7" w:rsidRDefault="0060507F">
      <w:pPr>
        <w:pStyle w:val="Tekstpodstawowy"/>
        <w:ind w:right="120"/>
        <w:jc w:val="both"/>
      </w:pPr>
      <w:r>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1B66E7" w:rsidRDefault="0060507F">
      <w:pPr>
        <w:pStyle w:val="Nagwek1"/>
        <w:spacing w:line="274" w:lineRule="exact"/>
        <w:rPr>
          <w:u w:val="none"/>
        </w:rPr>
      </w:pPr>
      <w:r>
        <w:rPr>
          <w:b w:val="0"/>
          <w:spacing w:val="-60"/>
          <w:u w:val="thick"/>
        </w:rPr>
        <w:t xml:space="preserve"> </w:t>
      </w:r>
      <w:r>
        <w:rPr>
          <w:u w:val="thick"/>
        </w:rPr>
        <w:t>Część VII Termin wykonania zamówienia</w:t>
      </w:r>
    </w:p>
    <w:p w:rsidR="001B66E7" w:rsidRDefault="0060507F">
      <w:pPr>
        <w:pStyle w:val="Akapitzlist"/>
        <w:numPr>
          <w:ilvl w:val="0"/>
          <w:numId w:val="26"/>
        </w:numPr>
        <w:tabs>
          <w:tab w:val="left" w:pos="437"/>
        </w:tabs>
        <w:spacing w:line="274" w:lineRule="exact"/>
        <w:ind w:hanging="241"/>
        <w:rPr>
          <w:b/>
          <w:sz w:val="24"/>
        </w:rPr>
      </w:pPr>
      <w:r>
        <w:rPr>
          <w:sz w:val="24"/>
        </w:rPr>
        <w:t xml:space="preserve">Wykonawca zobowiązany jest zrealizować przedmiot zamówienia w terminie </w:t>
      </w:r>
      <w:r>
        <w:rPr>
          <w:b/>
          <w:sz w:val="24"/>
        </w:rPr>
        <w:t xml:space="preserve">do </w:t>
      </w:r>
      <w:r w:rsidR="00E765CC">
        <w:rPr>
          <w:b/>
          <w:sz w:val="24"/>
        </w:rPr>
        <w:t>31.10.2023 r.</w:t>
      </w:r>
    </w:p>
    <w:p w:rsidR="001B66E7" w:rsidRDefault="0060507F">
      <w:pPr>
        <w:pStyle w:val="Tekstpodstawowy"/>
      </w:pPr>
      <w:r>
        <w:t>licząc od daty zawarcia umowy.</w:t>
      </w:r>
    </w:p>
    <w:p w:rsidR="001B66E7" w:rsidRDefault="0060507F">
      <w:pPr>
        <w:pStyle w:val="Akapitzlist"/>
        <w:numPr>
          <w:ilvl w:val="0"/>
          <w:numId w:val="26"/>
        </w:numPr>
        <w:tabs>
          <w:tab w:val="left" w:pos="555"/>
        </w:tabs>
        <w:ind w:left="196" w:right="113" w:firstLine="0"/>
        <w:rPr>
          <w:sz w:val="24"/>
        </w:rPr>
      </w:pPr>
      <w:r>
        <w:rPr>
          <w:sz w:val="24"/>
        </w:rPr>
        <w:t>Wykonawca zobowiązany jest zgłosić na piśmie Zamawiającemu zakończenie robót potwierdzone przez Inspektora nadzoru</w:t>
      </w:r>
      <w:r>
        <w:rPr>
          <w:spacing w:val="1"/>
          <w:sz w:val="24"/>
        </w:rPr>
        <w:t xml:space="preserve"> </w:t>
      </w:r>
      <w:r>
        <w:rPr>
          <w:sz w:val="24"/>
        </w:rPr>
        <w:t>inwestorskiego.</w:t>
      </w:r>
    </w:p>
    <w:p w:rsidR="001B66E7" w:rsidRDefault="0060507F">
      <w:pPr>
        <w:pStyle w:val="Akapitzlist"/>
        <w:numPr>
          <w:ilvl w:val="0"/>
          <w:numId w:val="26"/>
        </w:numPr>
        <w:tabs>
          <w:tab w:val="left" w:pos="542"/>
        </w:tabs>
        <w:spacing w:before="121"/>
        <w:ind w:left="196" w:right="114" w:firstLine="31"/>
        <w:rPr>
          <w:sz w:val="24"/>
        </w:rPr>
      </w:pPr>
      <w:r>
        <w:rPr>
          <w:sz w:val="24"/>
        </w:rPr>
        <w:t xml:space="preserve">Gwarancja na wykonany przedmiot zamówienia wynosi min. </w:t>
      </w:r>
      <w:r w:rsidR="00E765CC">
        <w:rPr>
          <w:b/>
          <w:sz w:val="24"/>
        </w:rPr>
        <w:t>2 lata</w:t>
      </w:r>
      <w:r>
        <w:rPr>
          <w:b/>
          <w:sz w:val="24"/>
        </w:rPr>
        <w:t xml:space="preserve"> </w:t>
      </w:r>
      <w:r>
        <w:rPr>
          <w:sz w:val="24"/>
        </w:rPr>
        <w:t>od dnia podpisania protokołu odbioru</w:t>
      </w:r>
      <w:r>
        <w:rPr>
          <w:spacing w:val="-1"/>
          <w:sz w:val="24"/>
        </w:rPr>
        <w:t xml:space="preserve"> </w:t>
      </w:r>
      <w:r>
        <w:rPr>
          <w:sz w:val="24"/>
        </w:rPr>
        <w:t>końcowego.</w:t>
      </w:r>
    </w:p>
    <w:p w:rsidR="001B66E7" w:rsidRDefault="0060507F">
      <w:pPr>
        <w:pStyle w:val="Tekstpodstawowy"/>
        <w:spacing w:before="161"/>
      </w:pPr>
      <w:r>
        <w:t>Przed upływem ww. okresów zostaną przeprowadzone odbiory gwarancyjne.</w:t>
      </w:r>
    </w:p>
    <w:p w:rsidR="001B66E7" w:rsidRDefault="0060507F">
      <w:pPr>
        <w:pStyle w:val="Nagwek1"/>
        <w:spacing w:before="165"/>
        <w:rPr>
          <w:u w:val="none"/>
        </w:rPr>
      </w:pPr>
      <w:r>
        <w:rPr>
          <w:b w:val="0"/>
          <w:spacing w:val="-60"/>
          <w:u w:val="thick"/>
        </w:rPr>
        <w:t xml:space="preserve"> </w:t>
      </w:r>
      <w:r>
        <w:rPr>
          <w:u w:val="thick"/>
        </w:rPr>
        <w:t>Część VIII Projektowane postanowienia umowy w sprawie zamówienia publicznego, które</w:t>
      </w:r>
    </w:p>
    <w:p w:rsidR="001B66E7" w:rsidRDefault="0060507F">
      <w:pPr>
        <w:spacing w:line="274" w:lineRule="exact"/>
        <w:ind w:left="196"/>
        <w:rPr>
          <w:b/>
          <w:sz w:val="24"/>
        </w:rPr>
      </w:pPr>
      <w:r>
        <w:rPr>
          <w:spacing w:val="-60"/>
          <w:sz w:val="24"/>
          <w:u w:val="thick"/>
        </w:rPr>
        <w:t xml:space="preserve"> </w:t>
      </w:r>
      <w:r>
        <w:rPr>
          <w:b/>
          <w:sz w:val="24"/>
          <w:u w:val="thick"/>
        </w:rPr>
        <w:t>zostaną wprowadzone do treści tej umowy</w:t>
      </w:r>
    </w:p>
    <w:p w:rsidR="001B66E7" w:rsidRDefault="0060507F">
      <w:pPr>
        <w:pStyle w:val="Akapitzlist"/>
        <w:numPr>
          <w:ilvl w:val="0"/>
          <w:numId w:val="25"/>
        </w:numPr>
        <w:tabs>
          <w:tab w:val="left" w:pos="519"/>
        </w:tabs>
        <w:ind w:right="119" w:firstLine="0"/>
        <w:rPr>
          <w:sz w:val="24"/>
        </w:rPr>
      </w:pPr>
      <w:r>
        <w:rPr>
          <w:sz w:val="24"/>
        </w:rPr>
        <w:t xml:space="preserve">Projektowane postanowienia umowy w sprawie zamówienia publicznego, które zostaną wprowadzone do treści tej umowy, określone zostały </w:t>
      </w:r>
      <w:r>
        <w:rPr>
          <w:sz w:val="24"/>
          <w:u w:val="thick"/>
        </w:rPr>
        <w:t xml:space="preserve">w </w:t>
      </w:r>
      <w:r>
        <w:rPr>
          <w:b/>
          <w:sz w:val="24"/>
          <w:u w:val="thick"/>
        </w:rPr>
        <w:t>załączniku nr 1 do</w:t>
      </w:r>
      <w:r>
        <w:rPr>
          <w:b/>
          <w:spacing w:val="-8"/>
          <w:sz w:val="24"/>
          <w:u w:val="thick"/>
        </w:rPr>
        <w:t xml:space="preserve"> </w:t>
      </w:r>
      <w:r>
        <w:rPr>
          <w:b/>
          <w:sz w:val="24"/>
          <w:u w:val="thick"/>
        </w:rPr>
        <w:t>SWZ</w:t>
      </w:r>
      <w:r>
        <w:rPr>
          <w:sz w:val="24"/>
        </w:rPr>
        <w:t>.</w:t>
      </w:r>
    </w:p>
    <w:p w:rsidR="001B66E7" w:rsidRDefault="0060507F">
      <w:pPr>
        <w:pStyle w:val="Akapitzlist"/>
        <w:numPr>
          <w:ilvl w:val="0"/>
          <w:numId w:val="25"/>
        </w:numPr>
        <w:tabs>
          <w:tab w:val="left" w:pos="437"/>
        </w:tabs>
        <w:ind w:right="177" w:firstLine="0"/>
        <w:rPr>
          <w:sz w:val="24"/>
        </w:rPr>
      </w:pPr>
      <w:r>
        <w:rPr>
          <w:sz w:val="24"/>
        </w:rPr>
        <w:t>Zmiany postanowień zawartej umowy bez przeprowadzenia nowego postępowania możliwe</w:t>
      </w:r>
      <w:r>
        <w:rPr>
          <w:spacing w:val="-21"/>
          <w:sz w:val="24"/>
        </w:rPr>
        <w:t xml:space="preserve"> </w:t>
      </w:r>
      <w:r>
        <w:rPr>
          <w:sz w:val="24"/>
        </w:rPr>
        <w:t xml:space="preserve">są w trybie art. 455 Ustawy </w:t>
      </w:r>
      <w:proofErr w:type="spellStart"/>
      <w:r>
        <w:rPr>
          <w:sz w:val="24"/>
        </w:rPr>
        <w:t>Pzp</w:t>
      </w:r>
      <w:proofErr w:type="spellEnd"/>
      <w:r>
        <w:rPr>
          <w:sz w:val="24"/>
        </w:rPr>
        <w:t>. Zmiana umowy może nastąpić jedynie na piśmie w formie aneksu pod rygorem</w:t>
      </w:r>
      <w:r>
        <w:rPr>
          <w:spacing w:val="-1"/>
          <w:sz w:val="24"/>
        </w:rPr>
        <w:t xml:space="preserve"> </w:t>
      </w:r>
      <w:r>
        <w:rPr>
          <w:sz w:val="24"/>
        </w:rPr>
        <w:t>nieważności.</w:t>
      </w:r>
    </w:p>
    <w:p w:rsidR="001B66E7" w:rsidRDefault="0060507F">
      <w:pPr>
        <w:pStyle w:val="Akapitzlist"/>
        <w:numPr>
          <w:ilvl w:val="0"/>
          <w:numId w:val="25"/>
        </w:numPr>
        <w:tabs>
          <w:tab w:val="left" w:pos="482"/>
        </w:tabs>
        <w:ind w:right="118" w:firstLine="0"/>
        <w:rPr>
          <w:sz w:val="24"/>
        </w:rPr>
      </w:pPr>
      <w:r>
        <w:rPr>
          <w:sz w:val="24"/>
        </w:rPr>
        <w:t>Przesłanki i dopuszczalny zakres zmian postanowień zawartej umowy wraz z określeniem rodzaju i zakresu zmian oraz warunków wprowadzenia zmian nie modyfikujących ogólnego charakteru umowy zawarto w dokumentach zamówienia w projekcie umowy w sprawie zamówienia</w:t>
      </w:r>
      <w:r>
        <w:rPr>
          <w:spacing w:val="-2"/>
          <w:sz w:val="24"/>
        </w:rPr>
        <w:t xml:space="preserve"> </w:t>
      </w:r>
      <w:r>
        <w:rPr>
          <w:sz w:val="24"/>
        </w:rPr>
        <w:t>publicznego.</w:t>
      </w:r>
    </w:p>
    <w:p w:rsidR="001B66E7" w:rsidRDefault="0060507F">
      <w:pPr>
        <w:pStyle w:val="Nagwek1"/>
        <w:jc w:val="both"/>
        <w:rPr>
          <w:u w:val="none"/>
        </w:rPr>
      </w:pPr>
      <w:r>
        <w:rPr>
          <w:b w:val="0"/>
          <w:spacing w:val="-60"/>
          <w:u w:val="thick"/>
        </w:rPr>
        <w:t xml:space="preserve"> </w:t>
      </w:r>
      <w:r>
        <w:rPr>
          <w:u w:val="thick"/>
        </w:rPr>
        <w:t>Część IX Informacje o środkach komunikacji elektronicznej, przy użyciu których</w:t>
      </w:r>
    </w:p>
    <w:p w:rsidR="001B66E7" w:rsidRDefault="0060507F">
      <w:pPr>
        <w:ind w:left="196" w:right="113"/>
        <w:jc w:val="both"/>
        <w:rPr>
          <w:b/>
          <w:sz w:val="24"/>
        </w:rPr>
      </w:pPr>
      <w:r>
        <w:rPr>
          <w:spacing w:val="-60"/>
          <w:sz w:val="24"/>
          <w:u w:val="thick"/>
        </w:rPr>
        <w:t xml:space="preserve"> </w:t>
      </w:r>
      <w:r>
        <w:rPr>
          <w:b/>
          <w:sz w:val="24"/>
          <w:u w:val="thick"/>
        </w:rPr>
        <w:t>Zamawiający będzie komunikował się z wykonawcami, oraz informacje o wymaganiach</w:t>
      </w:r>
      <w:r>
        <w:rPr>
          <w:b/>
          <w:sz w:val="24"/>
        </w:rPr>
        <w:t xml:space="preserve"> </w:t>
      </w:r>
      <w:r>
        <w:rPr>
          <w:b/>
          <w:sz w:val="24"/>
          <w:u w:val="thick"/>
        </w:rPr>
        <w:t>technicznych i organizacyjnych sporządzania, wysyłania i odbierania korespondencji</w:t>
      </w:r>
      <w:r>
        <w:rPr>
          <w:b/>
          <w:sz w:val="24"/>
        </w:rPr>
        <w:t xml:space="preserve"> </w:t>
      </w:r>
      <w:r>
        <w:rPr>
          <w:b/>
          <w:sz w:val="24"/>
          <w:u w:val="thick"/>
        </w:rPr>
        <w:t>elektronicznej</w:t>
      </w:r>
    </w:p>
    <w:p w:rsidR="001B66E7" w:rsidRDefault="001B66E7">
      <w:pPr>
        <w:pStyle w:val="Tekstpodstawowy"/>
        <w:spacing w:before="9"/>
        <w:ind w:left="0"/>
        <w:rPr>
          <w:b/>
          <w:sz w:val="15"/>
        </w:rPr>
      </w:pPr>
    </w:p>
    <w:p w:rsidR="001B66E7" w:rsidRDefault="0060507F">
      <w:pPr>
        <w:pStyle w:val="Akapitzlist"/>
        <w:numPr>
          <w:ilvl w:val="0"/>
          <w:numId w:val="24"/>
        </w:numPr>
        <w:tabs>
          <w:tab w:val="left" w:pos="437"/>
        </w:tabs>
        <w:spacing w:before="90"/>
        <w:ind w:right="1387" w:firstLine="0"/>
        <w:rPr>
          <w:sz w:val="24"/>
        </w:rPr>
      </w:pPr>
      <w:r>
        <w:rPr>
          <w:sz w:val="24"/>
        </w:rPr>
        <w:t xml:space="preserve">W postępowaniu o udzielenie zamówienia, komunikacja między Zamawiającym </w:t>
      </w:r>
      <w:r>
        <w:rPr>
          <w:spacing w:val="-11"/>
          <w:sz w:val="24"/>
        </w:rPr>
        <w:t xml:space="preserve">a </w:t>
      </w:r>
      <w:r>
        <w:rPr>
          <w:sz w:val="24"/>
        </w:rPr>
        <w:t>Wykonawcami odbywa się drogą elektroniczną przy użyciu Platforma https:/</w:t>
      </w:r>
      <w:r w:rsidR="00E765CC">
        <w:rPr>
          <w:sz w:val="24"/>
        </w:rPr>
        <w:t xml:space="preserve">/ezamowienia.gov.pl </w:t>
      </w:r>
      <w:r>
        <w:rPr>
          <w:sz w:val="24"/>
        </w:rPr>
        <w:t>, oraz poczty</w:t>
      </w:r>
      <w:r>
        <w:rPr>
          <w:spacing w:val="-4"/>
          <w:sz w:val="24"/>
        </w:rPr>
        <w:t xml:space="preserve"> </w:t>
      </w:r>
      <w:r>
        <w:rPr>
          <w:sz w:val="24"/>
        </w:rPr>
        <w:t>elektronicznej.</w:t>
      </w:r>
    </w:p>
    <w:p w:rsidR="001B66E7" w:rsidRDefault="001B66E7">
      <w:pPr>
        <w:pStyle w:val="Tekstpodstawowy"/>
        <w:spacing w:before="1"/>
        <w:ind w:left="0"/>
      </w:pPr>
    </w:p>
    <w:p w:rsidR="001B66E7" w:rsidRDefault="0060507F">
      <w:pPr>
        <w:pStyle w:val="Akapitzlist"/>
        <w:numPr>
          <w:ilvl w:val="0"/>
          <w:numId w:val="24"/>
        </w:numPr>
        <w:tabs>
          <w:tab w:val="left" w:pos="437"/>
        </w:tabs>
        <w:ind w:right="127" w:firstLine="0"/>
        <w:rPr>
          <w:sz w:val="24"/>
        </w:rPr>
      </w:pPr>
      <w:r>
        <w:rPr>
          <w:sz w:val="24"/>
        </w:rPr>
        <w:t>Wykonawca zamierzający wziąć udział w postępowaniu o udzielenie zamówienia</w:t>
      </w:r>
      <w:r>
        <w:rPr>
          <w:spacing w:val="-16"/>
          <w:sz w:val="24"/>
        </w:rPr>
        <w:t xml:space="preserve"> </w:t>
      </w:r>
      <w:r>
        <w:rPr>
          <w:sz w:val="24"/>
        </w:rPr>
        <w:t>publicznego, musi posiadać konto na https:/</w:t>
      </w:r>
      <w:r w:rsidR="00D87E98">
        <w:rPr>
          <w:sz w:val="24"/>
        </w:rPr>
        <w:t>/ezamowienia.gov.pl</w:t>
      </w:r>
      <w:r>
        <w:rPr>
          <w:sz w:val="24"/>
        </w:rPr>
        <w:t xml:space="preserve"> Wykonawca posiadający konto na https:/platformazakupowa.pl/, ma dostęp do formularzy: złożenia, zmiany i wycofania oferty oraz do formularza do</w:t>
      </w:r>
      <w:r>
        <w:rPr>
          <w:spacing w:val="-2"/>
          <w:sz w:val="24"/>
        </w:rPr>
        <w:t xml:space="preserve"> </w:t>
      </w:r>
      <w:r>
        <w:rPr>
          <w:sz w:val="24"/>
        </w:rPr>
        <w:t>komunikacji.</w:t>
      </w:r>
    </w:p>
    <w:p w:rsidR="001B66E7" w:rsidRDefault="001B66E7">
      <w:pPr>
        <w:pStyle w:val="Tekstpodstawowy"/>
        <w:ind w:left="0"/>
      </w:pPr>
    </w:p>
    <w:p w:rsidR="001B66E7" w:rsidRDefault="0060507F">
      <w:pPr>
        <w:pStyle w:val="Akapitzlist"/>
        <w:numPr>
          <w:ilvl w:val="0"/>
          <w:numId w:val="24"/>
        </w:numPr>
        <w:tabs>
          <w:tab w:val="left" w:pos="458"/>
        </w:tabs>
        <w:ind w:right="114" w:firstLine="0"/>
        <w:rPr>
          <w:sz w:val="24"/>
        </w:rPr>
      </w:pPr>
      <w:r>
        <w:rPr>
          <w:sz w:val="24"/>
        </w:rPr>
        <w:t xml:space="preserve">Wymagania techniczne i organizacyjne wysyłania i odbierania dokumentów elektronicznych, cyfrowych </w:t>
      </w:r>
      <w:proofErr w:type="spellStart"/>
      <w:r>
        <w:rPr>
          <w:sz w:val="24"/>
        </w:rPr>
        <w:t>odwzorowań</w:t>
      </w:r>
      <w:proofErr w:type="spellEnd"/>
      <w:r>
        <w:rPr>
          <w:sz w:val="24"/>
        </w:rPr>
        <w:t xml:space="preserve"> dokumentów oraz informacji przekazywanych przy ich użyciu</w:t>
      </w:r>
      <w:r>
        <w:rPr>
          <w:spacing w:val="29"/>
          <w:sz w:val="24"/>
        </w:rPr>
        <w:t xml:space="preserve"> </w:t>
      </w:r>
      <w:r>
        <w:rPr>
          <w:sz w:val="24"/>
        </w:rPr>
        <w:t>zostały</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3632" behindDoc="1" locked="0" layoutInCell="1" allowOverlap="1" wp14:anchorId="2C68D7FA" wp14:editId="4D326417">
            <wp:simplePos x="0" y="0"/>
            <wp:positionH relativeFrom="page">
              <wp:posOffset>5540616</wp:posOffset>
            </wp:positionH>
            <wp:positionV relativeFrom="paragraph">
              <wp:posOffset>-282467</wp:posOffset>
            </wp:positionV>
            <wp:extent cx="1152525" cy="371928"/>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E765CC" w:rsidRDefault="0060507F" w:rsidP="00E765CC">
      <w:pPr>
        <w:pStyle w:val="Tekstpodstawowy"/>
        <w:spacing w:before="90"/>
      </w:pPr>
      <w:r>
        <w:t xml:space="preserve">opisane w instrukcji korzystania z Platforma </w:t>
      </w:r>
      <w:r w:rsidR="00E765CC">
        <w:t>przetargowej.</w:t>
      </w:r>
      <w:r>
        <w:t xml:space="preserve"> </w:t>
      </w:r>
    </w:p>
    <w:p w:rsidR="001B66E7" w:rsidRDefault="0060507F" w:rsidP="00E765CC">
      <w:pPr>
        <w:pStyle w:val="Tekstpodstawowy"/>
        <w:spacing w:before="90"/>
      </w:pPr>
      <w:r>
        <w:t>Maksymalny rozmiar plików przesyłanych za pośrednictwem dedykowanych formularzy</w:t>
      </w:r>
      <w:r>
        <w:rPr>
          <w:spacing w:val="-19"/>
        </w:rPr>
        <w:t xml:space="preserve"> </w:t>
      </w:r>
      <w:r>
        <w:t>do: złożenia, zmiany i wycofania oferty oraz do komunikacji wynosi 150</w:t>
      </w:r>
      <w:r>
        <w:rPr>
          <w:spacing w:val="-12"/>
        </w:rPr>
        <w:t xml:space="preserve"> </w:t>
      </w:r>
      <w:r>
        <w:t>MB.</w:t>
      </w:r>
    </w:p>
    <w:p w:rsidR="001B66E7" w:rsidRDefault="0060507F">
      <w:pPr>
        <w:pStyle w:val="Akapitzlist"/>
        <w:numPr>
          <w:ilvl w:val="0"/>
          <w:numId w:val="24"/>
        </w:numPr>
        <w:tabs>
          <w:tab w:val="left" w:pos="449"/>
        </w:tabs>
        <w:ind w:right="113" w:firstLine="0"/>
        <w:rPr>
          <w:sz w:val="24"/>
        </w:rPr>
      </w:pPr>
      <w:r>
        <w:rPr>
          <w:sz w:val="24"/>
        </w:rPr>
        <w:t xml:space="preserve">Za datę przekazania dokumentów elektronicznych, cyfrowych </w:t>
      </w:r>
      <w:proofErr w:type="spellStart"/>
      <w:r>
        <w:rPr>
          <w:sz w:val="24"/>
        </w:rPr>
        <w:t>odwzorowań</w:t>
      </w:r>
      <w:proofErr w:type="spellEnd"/>
      <w:r>
        <w:rPr>
          <w:sz w:val="24"/>
        </w:rPr>
        <w:t xml:space="preserve">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w:t>
      </w:r>
      <w:r>
        <w:rPr>
          <w:spacing w:val="-1"/>
          <w:sz w:val="24"/>
        </w:rPr>
        <w:t xml:space="preserve"> </w:t>
      </w:r>
      <w:r>
        <w:rPr>
          <w:sz w:val="24"/>
        </w:rPr>
        <w:t>Zamawiającego.</w:t>
      </w:r>
    </w:p>
    <w:p w:rsidR="001B66E7" w:rsidRDefault="001B66E7">
      <w:pPr>
        <w:pStyle w:val="Tekstpodstawowy"/>
        <w:ind w:left="0"/>
      </w:pPr>
    </w:p>
    <w:p w:rsidR="001B66E7" w:rsidRDefault="0060507F" w:rsidP="00E765CC">
      <w:pPr>
        <w:pStyle w:val="Akapitzlist"/>
        <w:numPr>
          <w:ilvl w:val="0"/>
          <w:numId w:val="24"/>
        </w:numPr>
        <w:tabs>
          <w:tab w:val="left" w:pos="437"/>
        </w:tabs>
        <w:ind w:right="425" w:firstLine="0"/>
      </w:pPr>
      <w:r>
        <w:rPr>
          <w:sz w:val="24"/>
        </w:rPr>
        <w:t>Dane postępowania można wyszukać również na</w:t>
      </w:r>
      <w:r w:rsidR="00E765CC">
        <w:rPr>
          <w:color w:val="0462C1"/>
          <w:sz w:val="24"/>
        </w:rPr>
        <w:t xml:space="preserve"> </w:t>
      </w:r>
      <w:r w:rsidR="00E765CC">
        <w:rPr>
          <w:color w:val="0462C1"/>
          <w:sz w:val="24"/>
          <w:u w:val="single" w:color="0462C1"/>
        </w:rPr>
        <w:t>www.gmina-skulsk.pl</w:t>
      </w:r>
      <w:r>
        <w:rPr>
          <w:color w:val="0462C1"/>
          <w:sz w:val="24"/>
        </w:rPr>
        <w:t xml:space="preserve"> </w:t>
      </w:r>
      <w:r>
        <w:rPr>
          <w:sz w:val="24"/>
        </w:rPr>
        <w:t>lub ze strony</w:t>
      </w:r>
      <w:r>
        <w:rPr>
          <w:spacing w:val="-17"/>
          <w:sz w:val="24"/>
        </w:rPr>
        <w:t xml:space="preserve"> </w:t>
      </w:r>
      <w:r>
        <w:rPr>
          <w:sz w:val="24"/>
        </w:rPr>
        <w:t>głównej https://</w:t>
      </w:r>
      <w:r w:rsidR="00E765CC">
        <w:t xml:space="preserve"> </w:t>
      </w:r>
      <w:r w:rsidR="00E765CC">
        <w:rPr>
          <w:sz w:val="24"/>
        </w:rPr>
        <w:t>ezamowienia.gov.pl</w:t>
      </w:r>
    </w:p>
    <w:p w:rsidR="001B66E7" w:rsidRDefault="0060507F">
      <w:pPr>
        <w:pStyle w:val="Akapitzlist"/>
        <w:numPr>
          <w:ilvl w:val="0"/>
          <w:numId w:val="24"/>
        </w:numPr>
        <w:tabs>
          <w:tab w:val="left" w:pos="557"/>
        </w:tabs>
        <w:ind w:right="117" w:firstLine="0"/>
        <w:rPr>
          <w:sz w:val="24"/>
        </w:rPr>
      </w:pPr>
      <w:r>
        <w:rPr>
          <w:sz w:val="24"/>
        </w:rPr>
        <w:t xml:space="preserve">W postępowaniu o udzielenie zamówienia komunikacja pomiędzy Zamawiającym a Wykonawcami w szczególności składanie dokumentów elektronicznych (innych niż oferta oraz załączniki do oferty), cyfrowych </w:t>
      </w:r>
      <w:proofErr w:type="spellStart"/>
      <w:r>
        <w:rPr>
          <w:sz w:val="24"/>
        </w:rPr>
        <w:t>odwzorowań</w:t>
      </w:r>
      <w:proofErr w:type="spellEnd"/>
      <w:r>
        <w:rPr>
          <w:sz w:val="24"/>
        </w:rPr>
        <w:t xml:space="preserve"> dokumentów oraz przekazywanie informacji odbywa się elektronicznie za pośrednictwem</w:t>
      </w:r>
      <w:r>
        <w:rPr>
          <w:spacing w:val="-2"/>
          <w:sz w:val="24"/>
        </w:rPr>
        <w:t xml:space="preserve"> </w:t>
      </w:r>
      <w:r>
        <w:rPr>
          <w:sz w:val="24"/>
        </w:rPr>
        <w:t>platformazakupowa.pl</w:t>
      </w:r>
    </w:p>
    <w:p w:rsidR="001B66E7" w:rsidRDefault="0060507F">
      <w:pPr>
        <w:pStyle w:val="Tekstpodstawowy"/>
        <w:tabs>
          <w:tab w:val="left" w:pos="743"/>
          <w:tab w:val="left" w:pos="1863"/>
          <w:tab w:val="left" w:pos="3542"/>
          <w:tab w:val="left" w:pos="4715"/>
          <w:tab w:val="left" w:pos="5038"/>
          <w:tab w:val="left" w:pos="6302"/>
          <w:tab w:val="left" w:pos="8024"/>
          <w:tab w:val="left" w:pos="9529"/>
        </w:tabs>
        <w:ind w:right="118"/>
      </w:pPr>
      <w:r>
        <w:t>We</w:t>
      </w:r>
      <w:r>
        <w:tab/>
        <w:t>wszelkiej</w:t>
      </w:r>
      <w:r>
        <w:tab/>
        <w:t>korespondencji</w:t>
      </w:r>
      <w:r>
        <w:tab/>
        <w:t>związanej</w:t>
      </w:r>
      <w:r>
        <w:tab/>
        <w:t>z</w:t>
      </w:r>
      <w:r>
        <w:tab/>
        <w:t>niniejszym</w:t>
      </w:r>
      <w:r>
        <w:tab/>
        <w:t>postępowaniem</w:t>
      </w:r>
      <w:r>
        <w:tab/>
        <w:t>Zamawiający</w:t>
      </w:r>
      <w:r>
        <w:tab/>
      </w:r>
      <w:r>
        <w:rPr>
          <w:spacing w:val="-14"/>
        </w:rPr>
        <w:t xml:space="preserve">i </w:t>
      </w:r>
      <w:r>
        <w:t xml:space="preserve">Wykonawcy posługują się numerem ogłoszenia </w:t>
      </w:r>
      <w:r w:rsidR="00E765CC">
        <w:t>ZP.271.0</w:t>
      </w:r>
      <w:r w:rsidR="008B01B9">
        <w:t>3</w:t>
      </w:r>
      <w:r w:rsidR="00E765CC">
        <w:t>.2023</w:t>
      </w:r>
      <w:r>
        <w:t>. Zamawiający może również komunikować się z Wykonawcami za pomoc</w:t>
      </w:r>
      <w:r w:rsidR="00E765CC">
        <w:t>ą poczty elektronicznej, e-mail: ug.skulsk@skulsk.pl</w:t>
      </w:r>
    </w:p>
    <w:p w:rsidR="001B66E7" w:rsidRDefault="001B66E7">
      <w:pPr>
        <w:pStyle w:val="Tekstpodstawowy"/>
        <w:spacing w:before="2"/>
        <w:ind w:left="0"/>
        <w:rPr>
          <w:sz w:val="16"/>
        </w:rPr>
      </w:pPr>
    </w:p>
    <w:p w:rsidR="001B66E7" w:rsidRDefault="0060507F">
      <w:pPr>
        <w:pStyle w:val="Akapitzlist"/>
        <w:numPr>
          <w:ilvl w:val="0"/>
          <w:numId w:val="24"/>
        </w:numPr>
        <w:tabs>
          <w:tab w:val="left" w:pos="437"/>
        </w:tabs>
        <w:spacing w:before="90"/>
        <w:ind w:right="111" w:firstLine="0"/>
        <w:rPr>
          <w:sz w:val="24"/>
        </w:rPr>
      </w:pPr>
      <w:r>
        <w:rPr>
          <w:sz w:val="24"/>
        </w:rPr>
        <w:t xml:space="preserve">Sposób sporządzenia dokumentów elektronicznych, cyfrowych </w:t>
      </w:r>
      <w:proofErr w:type="spellStart"/>
      <w:r>
        <w:rPr>
          <w:sz w:val="24"/>
        </w:rPr>
        <w:t>odwzorowań</w:t>
      </w:r>
      <w:proofErr w:type="spellEnd"/>
      <w:r>
        <w:rPr>
          <w:sz w:val="24"/>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w:t>
      </w:r>
      <w:r>
        <w:rPr>
          <w:spacing w:val="-1"/>
          <w:sz w:val="24"/>
        </w:rPr>
        <w:t xml:space="preserve"> </w:t>
      </w:r>
      <w:r>
        <w:rPr>
          <w:sz w:val="24"/>
        </w:rPr>
        <w:t>2452).</w:t>
      </w:r>
    </w:p>
    <w:p w:rsidR="001B66E7" w:rsidRDefault="001B66E7">
      <w:pPr>
        <w:pStyle w:val="Tekstpodstawowy"/>
        <w:spacing w:before="1"/>
        <w:ind w:left="0"/>
      </w:pPr>
    </w:p>
    <w:p w:rsidR="001B66E7" w:rsidRDefault="0060507F">
      <w:pPr>
        <w:pStyle w:val="Akapitzlist"/>
        <w:numPr>
          <w:ilvl w:val="0"/>
          <w:numId w:val="24"/>
        </w:numPr>
        <w:tabs>
          <w:tab w:val="left" w:pos="437"/>
        </w:tabs>
        <w:ind w:right="248" w:firstLine="0"/>
        <w:rPr>
          <w:sz w:val="24"/>
        </w:rPr>
      </w:pPr>
      <w:r>
        <w:rPr>
          <w:sz w:val="24"/>
        </w:rPr>
        <w:t>Zamawiający nie przewiduje sposobu komunikowania się z Wykonawcami w inny sposób niż przy użyciu środków komunikacji elektronicznej, wskazanych w</w:t>
      </w:r>
      <w:r>
        <w:rPr>
          <w:spacing w:val="-8"/>
          <w:sz w:val="24"/>
        </w:rPr>
        <w:t xml:space="preserve"> </w:t>
      </w:r>
      <w:r>
        <w:rPr>
          <w:sz w:val="24"/>
        </w:rPr>
        <w:t>SWZ.</w:t>
      </w:r>
    </w:p>
    <w:p w:rsidR="001B66E7" w:rsidRDefault="001B66E7">
      <w:pPr>
        <w:pStyle w:val="Tekstpodstawowy"/>
        <w:ind w:left="0"/>
      </w:pPr>
    </w:p>
    <w:p w:rsidR="001B66E7" w:rsidRDefault="00E765CC">
      <w:pPr>
        <w:pStyle w:val="Akapitzlist"/>
        <w:numPr>
          <w:ilvl w:val="0"/>
          <w:numId w:val="24"/>
        </w:numPr>
        <w:tabs>
          <w:tab w:val="left" w:pos="498"/>
        </w:tabs>
        <w:ind w:left="497" w:hanging="302"/>
        <w:rPr>
          <w:sz w:val="24"/>
        </w:rPr>
      </w:pPr>
      <w:r>
        <w:rPr>
          <w:sz w:val="24"/>
        </w:rPr>
        <w:t>Szczegół</w:t>
      </w:r>
      <w:r w:rsidR="0060507F">
        <w:rPr>
          <w:sz w:val="24"/>
        </w:rPr>
        <w:t xml:space="preserve">owy opis przygotowania oferty i wymagań technicznych zawiera </w:t>
      </w:r>
      <w:r w:rsidR="0060507F">
        <w:rPr>
          <w:b/>
          <w:sz w:val="24"/>
        </w:rPr>
        <w:t>załącznik nr</w:t>
      </w:r>
      <w:r w:rsidR="0060507F">
        <w:rPr>
          <w:b/>
          <w:spacing w:val="-13"/>
          <w:sz w:val="24"/>
        </w:rPr>
        <w:t xml:space="preserve"> </w:t>
      </w:r>
      <w:r w:rsidR="0060507F">
        <w:rPr>
          <w:b/>
          <w:sz w:val="24"/>
        </w:rPr>
        <w:t>9</w:t>
      </w:r>
      <w:r w:rsidR="0060507F">
        <w:rPr>
          <w:sz w:val="24"/>
        </w:rPr>
        <w:t>.</w:t>
      </w:r>
    </w:p>
    <w:p w:rsidR="001B66E7" w:rsidRDefault="001B66E7">
      <w:pPr>
        <w:pStyle w:val="Tekstpodstawowy"/>
        <w:spacing w:before="4"/>
        <w:ind w:left="0"/>
      </w:pPr>
    </w:p>
    <w:p w:rsidR="001B66E7" w:rsidRDefault="0060507F">
      <w:pPr>
        <w:pStyle w:val="Nagwek1"/>
        <w:spacing w:before="1" w:line="274" w:lineRule="exact"/>
        <w:rPr>
          <w:u w:val="none"/>
        </w:rPr>
      </w:pPr>
      <w:r>
        <w:rPr>
          <w:b w:val="0"/>
          <w:spacing w:val="-60"/>
          <w:u w:val="thick"/>
        </w:rPr>
        <w:t xml:space="preserve"> </w:t>
      </w:r>
      <w:r>
        <w:rPr>
          <w:u w:val="thick"/>
        </w:rPr>
        <w:t>Część X Wskazanie osób uprawnionych do komunikowania się z Wykonawcami</w:t>
      </w:r>
    </w:p>
    <w:p w:rsidR="001B66E7" w:rsidRDefault="0060507F">
      <w:pPr>
        <w:pStyle w:val="Tekstpodstawowy"/>
        <w:ind w:right="2260"/>
      </w:pPr>
      <w:r>
        <w:t>Zamawiający wyznacza następujące osoby do kontaktu z Wykonawcami: W sprawach proceduralnych:</w:t>
      </w:r>
    </w:p>
    <w:p w:rsidR="00E765CC" w:rsidRDefault="00E765CC">
      <w:pPr>
        <w:pStyle w:val="Tekstpodstawowy"/>
        <w:ind w:right="2966"/>
      </w:pPr>
      <w:r>
        <w:t xml:space="preserve">Jarosław </w:t>
      </w:r>
      <w:proofErr w:type="spellStart"/>
      <w:r>
        <w:t>Goiński</w:t>
      </w:r>
      <w:proofErr w:type="spellEnd"/>
      <w:r w:rsidR="0060507F">
        <w:t xml:space="preserve"> w godzinach</w:t>
      </w:r>
      <w:r>
        <w:t xml:space="preserve"> pracy Urzędu Gminy w Skulsku</w:t>
      </w:r>
      <w:r w:rsidR="0060507F">
        <w:t xml:space="preserve">. </w:t>
      </w:r>
    </w:p>
    <w:p w:rsidR="001B66E7" w:rsidRDefault="0060507F">
      <w:pPr>
        <w:pStyle w:val="Tekstpodstawowy"/>
        <w:ind w:right="2966"/>
      </w:pPr>
      <w:r>
        <w:t>W sprawach technicznych:</w:t>
      </w:r>
    </w:p>
    <w:p w:rsidR="001B66E7" w:rsidRDefault="00F86172">
      <w:pPr>
        <w:pStyle w:val="Tekstpodstawowy"/>
      </w:pPr>
      <w:r>
        <w:t>Paweł Walczak</w:t>
      </w:r>
      <w:r w:rsidR="0060507F">
        <w:t xml:space="preserve"> w godzinach pra</w:t>
      </w:r>
      <w:r w:rsidR="00E765CC">
        <w:t>cy Urzędu Gminy w Skulsk</w:t>
      </w:r>
      <w:r w:rsidR="0060507F">
        <w:t>.</w:t>
      </w:r>
    </w:p>
    <w:p w:rsidR="001B66E7" w:rsidRDefault="0060507F">
      <w:pPr>
        <w:pStyle w:val="Nagwek1"/>
        <w:spacing w:before="163"/>
        <w:rPr>
          <w:u w:val="none"/>
        </w:rPr>
      </w:pPr>
      <w:r>
        <w:rPr>
          <w:b w:val="0"/>
          <w:spacing w:val="-60"/>
          <w:u w:val="thick"/>
        </w:rPr>
        <w:t xml:space="preserve"> </w:t>
      </w:r>
      <w:r>
        <w:rPr>
          <w:u w:val="thick"/>
        </w:rPr>
        <w:t>Część XI Wymagania dotyczące wadium</w:t>
      </w:r>
    </w:p>
    <w:p w:rsidR="001B66E7" w:rsidRDefault="0060507F">
      <w:pPr>
        <w:pStyle w:val="Akapitzlist"/>
        <w:numPr>
          <w:ilvl w:val="0"/>
          <w:numId w:val="23"/>
        </w:numPr>
        <w:tabs>
          <w:tab w:val="left" w:pos="555"/>
        </w:tabs>
        <w:spacing w:before="154"/>
        <w:ind w:right="115" w:firstLine="0"/>
        <w:rPr>
          <w:sz w:val="24"/>
        </w:rPr>
      </w:pPr>
      <w:r>
        <w:rPr>
          <w:sz w:val="24"/>
        </w:rPr>
        <w:t xml:space="preserve">Wykonawca zobowiązany jest wnieść wadium w wysokości </w:t>
      </w:r>
      <w:r w:rsidR="00F86172">
        <w:rPr>
          <w:b/>
          <w:sz w:val="24"/>
        </w:rPr>
        <w:t>25</w:t>
      </w:r>
      <w:r>
        <w:rPr>
          <w:b/>
          <w:sz w:val="24"/>
        </w:rPr>
        <w:t xml:space="preserve">.000,00 zł </w:t>
      </w:r>
      <w:r w:rsidR="00F86172">
        <w:rPr>
          <w:sz w:val="24"/>
        </w:rPr>
        <w:t>(słownie: dwadzieścia pięć</w:t>
      </w:r>
      <w:r>
        <w:rPr>
          <w:sz w:val="24"/>
        </w:rPr>
        <w:t xml:space="preserve"> tysięcy złotych 00/100) przed upływem terminu składania</w:t>
      </w:r>
      <w:r>
        <w:rPr>
          <w:spacing w:val="-4"/>
          <w:sz w:val="24"/>
        </w:rPr>
        <w:t xml:space="preserve"> </w:t>
      </w:r>
      <w:r>
        <w:rPr>
          <w:sz w:val="24"/>
        </w:rPr>
        <w:t>ofert.</w:t>
      </w:r>
    </w:p>
    <w:p w:rsidR="001B66E7" w:rsidRDefault="0060507F">
      <w:pPr>
        <w:pStyle w:val="Akapitzlist"/>
        <w:numPr>
          <w:ilvl w:val="0"/>
          <w:numId w:val="23"/>
        </w:numPr>
        <w:tabs>
          <w:tab w:val="left" w:pos="437"/>
        </w:tabs>
        <w:spacing w:before="161"/>
        <w:ind w:left="436" w:hanging="241"/>
        <w:rPr>
          <w:sz w:val="24"/>
        </w:rPr>
      </w:pPr>
      <w:r>
        <w:rPr>
          <w:sz w:val="24"/>
        </w:rPr>
        <w:t xml:space="preserve">Wadium może </w:t>
      </w:r>
      <w:r>
        <w:rPr>
          <w:spacing w:val="-2"/>
          <w:sz w:val="24"/>
        </w:rPr>
        <w:t xml:space="preserve">być </w:t>
      </w:r>
      <w:r>
        <w:rPr>
          <w:sz w:val="24"/>
        </w:rPr>
        <w:t>wniesione w:</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15732736" behindDoc="0" locked="0" layoutInCell="1" allowOverlap="1" wp14:anchorId="4A090107" wp14:editId="5679367E">
            <wp:simplePos x="0" y="0"/>
            <wp:positionH relativeFrom="page">
              <wp:posOffset>5605145</wp:posOffset>
            </wp:positionH>
            <wp:positionV relativeFrom="paragraph">
              <wp:posOffset>-246841</wp:posOffset>
            </wp:positionV>
            <wp:extent cx="1152525" cy="371928"/>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22"/>
        </w:numPr>
        <w:tabs>
          <w:tab w:val="left" w:pos="442"/>
        </w:tabs>
        <w:spacing w:before="90"/>
        <w:rPr>
          <w:sz w:val="24"/>
        </w:rPr>
      </w:pPr>
      <w:r>
        <w:rPr>
          <w:sz w:val="24"/>
        </w:rPr>
        <w:t>pieniądzu;</w:t>
      </w:r>
    </w:p>
    <w:p w:rsidR="001B66E7" w:rsidRDefault="0060507F">
      <w:pPr>
        <w:pStyle w:val="Akapitzlist"/>
        <w:numPr>
          <w:ilvl w:val="0"/>
          <w:numId w:val="22"/>
        </w:numPr>
        <w:tabs>
          <w:tab w:val="left" w:pos="457"/>
        </w:tabs>
        <w:spacing w:before="161"/>
        <w:ind w:left="456" w:hanging="261"/>
        <w:rPr>
          <w:sz w:val="24"/>
        </w:rPr>
      </w:pPr>
      <w:r>
        <w:rPr>
          <w:sz w:val="24"/>
        </w:rPr>
        <w:t>gwarancjach</w:t>
      </w:r>
      <w:r>
        <w:rPr>
          <w:spacing w:val="-1"/>
          <w:sz w:val="24"/>
        </w:rPr>
        <w:t xml:space="preserve"> </w:t>
      </w:r>
      <w:r>
        <w:rPr>
          <w:sz w:val="24"/>
        </w:rPr>
        <w:t>bankowych,</w:t>
      </w:r>
    </w:p>
    <w:p w:rsidR="001B66E7" w:rsidRDefault="0060507F">
      <w:pPr>
        <w:pStyle w:val="Akapitzlist"/>
        <w:numPr>
          <w:ilvl w:val="0"/>
          <w:numId w:val="22"/>
        </w:numPr>
        <w:tabs>
          <w:tab w:val="left" w:pos="444"/>
        </w:tabs>
        <w:spacing w:before="161"/>
        <w:ind w:left="443" w:hanging="248"/>
        <w:rPr>
          <w:sz w:val="24"/>
        </w:rPr>
      </w:pPr>
      <w:r>
        <w:rPr>
          <w:sz w:val="24"/>
        </w:rPr>
        <w:t>gwarancjach</w:t>
      </w:r>
      <w:r>
        <w:rPr>
          <w:spacing w:val="-1"/>
          <w:sz w:val="24"/>
        </w:rPr>
        <w:t xml:space="preserve"> </w:t>
      </w:r>
      <w:r>
        <w:rPr>
          <w:sz w:val="24"/>
        </w:rPr>
        <w:t>ubezpieczeniowych,</w:t>
      </w:r>
    </w:p>
    <w:p w:rsidR="001B66E7" w:rsidRDefault="0060507F">
      <w:pPr>
        <w:pStyle w:val="Akapitzlist"/>
        <w:numPr>
          <w:ilvl w:val="0"/>
          <w:numId w:val="22"/>
        </w:numPr>
        <w:tabs>
          <w:tab w:val="left" w:pos="475"/>
        </w:tabs>
        <w:spacing w:before="158"/>
        <w:ind w:left="196" w:right="118" w:firstLine="0"/>
        <w:rPr>
          <w:sz w:val="24"/>
        </w:rPr>
      </w:pPr>
      <w:r>
        <w:rPr>
          <w:sz w:val="24"/>
        </w:rPr>
        <w:t>poręczeniach udzielanych przez podmioty, o których mowa w art. 6 b ust. 5 pkt 2 ustawy z dnia 9 listopada 2000 r., o utworzeniu Polskiej Agencji Rozwoju Przedsiębiorczości (Dz. U. z 2020 r., poz.</w:t>
      </w:r>
      <w:r>
        <w:rPr>
          <w:spacing w:val="-1"/>
          <w:sz w:val="24"/>
        </w:rPr>
        <w:t xml:space="preserve"> </w:t>
      </w:r>
      <w:r>
        <w:rPr>
          <w:sz w:val="24"/>
        </w:rPr>
        <w:t>299).</w:t>
      </w:r>
    </w:p>
    <w:p w:rsidR="001B66E7" w:rsidRDefault="0060507F">
      <w:pPr>
        <w:pStyle w:val="Akapitzlist"/>
        <w:numPr>
          <w:ilvl w:val="0"/>
          <w:numId w:val="23"/>
        </w:numPr>
        <w:tabs>
          <w:tab w:val="left" w:pos="437"/>
        </w:tabs>
        <w:spacing w:before="161"/>
        <w:ind w:left="436" w:hanging="241"/>
        <w:rPr>
          <w:sz w:val="24"/>
        </w:rPr>
      </w:pPr>
      <w:r>
        <w:rPr>
          <w:sz w:val="24"/>
        </w:rPr>
        <w:t xml:space="preserve">Wadium </w:t>
      </w:r>
      <w:r>
        <w:rPr>
          <w:b/>
          <w:sz w:val="24"/>
        </w:rPr>
        <w:t xml:space="preserve">w formie pieniądza </w:t>
      </w:r>
      <w:r>
        <w:rPr>
          <w:sz w:val="24"/>
        </w:rPr>
        <w:t>należy wnieść przelewem na oprocentowane konto w</w:t>
      </w:r>
      <w:r>
        <w:rPr>
          <w:spacing w:val="-14"/>
          <w:sz w:val="24"/>
        </w:rPr>
        <w:t xml:space="preserve"> </w:t>
      </w:r>
      <w:r>
        <w:rPr>
          <w:sz w:val="24"/>
        </w:rPr>
        <w:t>Banku:</w:t>
      </w:r>
    </w:p>
    <w:p w:rsidR="001B66E7" w:rsidRPr="00F86172" w:rsidRDefault="00F86172" w:rsidP="00F86172">
      <w:pPr>
        <w:tabs>
          <w:tab w:val="left" w:pos="749"/>
        </w:tabs>
        <w:autoSpaceDE/>
        <w:autoSpaceDN/>
        <w:spacing w:line="276" w:lineRule="auto"/>
        <w:ind w:left="196"/>
        <w:jc w:val="both"/>
        <w:rPr>
          <w:rFonts w:eastAsia="Arial"/>
          <w:b/>
        </w:rPr>
      </w:pPr>
      <w:r w:rsidRPr="00BA540A">
        <w:rPr>
          <w:rFonts w:eastAsia="Arial"/>
        </w:rPr>
        <w:t>na rachunek Zamawiającego nr:</w:t>
      </w:r>
      <w:r w:rsidRPr="00BA540A">
        <w:t xml:space="preserve"> </w:t>
      </w:r>
      <w:r w:rsidRPr="00F86172">
        <w:rPr>
          <w:b/>
        </w:rPr>
        <w:t>30853400061100016900122580</w:t>
      </w:r>
      <w:r w:rsidR="0060507F">
        <w:t xml:space="preserve"> z dopiskiem</w:t>
      </w:r>
    </w:p>
    <w:p w:rsidR="001B66E7" w:rsidRDefault="0060507F">
      <w:pPr>
        <w:spacing w:before="158" w:line="274" w:lineRule="exact"/>
        <w:ind w:left="1782"/>
        <w:jc w:val="both"/>
        <w:rPr>
          <w:b/>
          <w:sz w:val="24"/>
        </w:rPr>
      </w:pPr>
      <w:r>
        <w:rPr>
          <w:b/>
          <w:sz w:val="24"/>
        </w:rPr>
        <w:t xml:space="preserve">Przebudowa dróg gminnych na terenie Gminy </w:t>
      </w:r>
      <w:r w:rsidR="00F86172">
        <w:rPr>
          <w:b/>
          <w:sz w:val="24"/>
        </w:rPr>
        <w:t>Skulsk</w:t>
      </w:r>
    </w:p>
    <w:p w:rsidR="001B66E7" w:rsidRDefault="0060507F">
      <w:pPr>
        <w:pStyle w:val="Akapitzlist"/>
        <w:numPr>
          <w:ilvl w:val="0"/>
          <w:numId w:val="23"/>
        </w:numPr>
        <w:tabs>
          <w:tab w:val="left" w:pos="437"/>
        </w:tabs>
        <w:ind w:right="576" w:firstLine="0"/>
        <w:rPr>
          <w:sz w:val="24"/>
        </w:rPr>
      </w:pPr>
      <w:r>
        <w:rPr>
          <w:sz w:val="24"/>
        </w:rPr>
        <w:t>Zamawiający nie dopuszcza złożenia wadium w walucie innej niż złoty polski i dotyczy</w:t>
      </w:r>
      <w:r>
        <w:rPr>
          <w:spacing w:val="-20"/>
          <w:sz w:val="24"/>
        </w:rPr>
        <w:t xml:space="preserve"> </w:t>
      </w:r>
      <w:r>
        <w:rPr>
          <w:sz w:val="24"/>
        </w:rPr>
        <w:t>to wadium składanego w każdej z możliwych form.</w:t>
      </w:r>
    </w:p>
    <w:p w:rsidR="001B66E7" w:rsidRDefault="0060507F">
      <w:pPr>
        <w:pStyle w:val="Akapitzlist"/>
        <w:numPr>
          <w:ilvl w:val="0"/>
          <w:numId w:val="23"/>
        </w:numPr>
        <w:tabs>
          <w:tab w:val="left" w:pos="437"/>
        </w:tabs>
        <w:ind w:right="115" w:firstLine="0"/>
        <w:rPr>
          <w:sz w:val="24"/>
        </w:rPr>
      </w:pPr>
      <w:r>
        <w:rPr>
          <w:sz w:val="24"/>
        </w:rPr>
        <w:t>Skuteczne wniesienie wadium w pieniądzu następuje z chwilą uznania środków pieniężnych na rachunku bankowym Zamawiającego, o którym mowa powyżej, przed upływem terminu składania ofert ( tj. przed upływem dnia i godziny wyznaczonej jako ostateczny termin składania ofert).</w:t>
      </w:r>
    </w:p>
    <w:p w:rsidR="001B66E7" w:rsidRDefault="0060507F">
      <w:pPr>
        <w:pStyle w:val="Akapitzlist"/>
        <w:numPr>
          <w:ilvl w:val="0"/>
          <w:numId w:val="23"/>
        </w:numPr>
        <w:tabs>
          <w:tab w:val="left" w:pos="528"/>
        </w:tabs>
        <w:spacing w:before="159"/>
        <w:ind w:right="112" w:firstLine="0"/>
        <w:rPr>
          <w:sz w:val="24"/>
        </w:rPr>
      </w:pPr>
      <w:r>
        <w:rPr>
          <w:sz w:val="24"/>
        </w:rPr>
        <w:t xml:space="preserve">Jeżeli wadium wnoszone jest w formie poręczenia lub gwarancji wówczas musi być przekazane zamawiającemu przez wykonawcę środkiem komunikacji elektronicznej w postaci elektronicznej. </w:t>
      </w:r>
      <w:r>
        <w:rPr>
          <w:sz w:val="24"/>
          <w:u w:val="single"/>
        </w:rPr>
        <w:t>Gwarancję lub poręczenie należy wystawić w formie elektronicznej opatrzonej przez wystawcę gwarancji lub poręczenia kwalifikowanym podpisem elektronicznym i przekazać w takiej formie w jakiej dokument był wystawiony przez gwaranta lub poręczyciela, to jest w formie</w:t>
      </w:r>
      <w:r>
        <w:rPr>
          <w:spacing w:val="-2"/>
          <w:sz w:val="24"/>
          <w:u w:val="single"/>
        </w:rPr>
        <w:t xml:space="preserve"> </w:t>
      </w:r>
      <w:r>
        <w:rPr>
          <w:sz w:val="24"/>
          <w:u w:val="single"/>
        </w:rPr>
        <w:t>oryginału.</w:t>
      </w:r>
    </w:p>
    <w:p w:rsidR="001B66E7" w:rsidRDefault="0060507F">
      <w:pPr>
        <w:pStyle w:val="Nagwek1"/>
        <w:spacing w:before="5"/>
        <w:rPr>
          <w:u w:val="none"/>
        </w:rPr>
      </w:pPr>
      <w:r>
        <w:rPr>
          <w:b w:val="0"/>
          <w:spacing w:val="-60"/>
          <w:u w:val="thick"/>
        </w:rPr>
        <w:t xml:space="preserve"> </w:t>
      </w:r>
      <w:r>
        <w:rPr>
          <w:u w:val="thick"/>
        </w:rPr>
        <w:t>Warunku powyższego nie spełnia elektroniczna kopia oryginału dokumentu poręczenia</w:t>
      </w:r>
      <w:r>
        <w:rPr>
          <w:spacing w:val="55"/>
          <w:u w:val="thick"/>
        </w:rPr>
        <w:t xml:space="preserve"> </w:t>
      </w:r>
      <w:r>
        <w:rPr>
          <w:u w:val="thick"/>
        </w:rPr>
        <w:t>lub</w:t>
      </w:r>
    </w:p>
    <w:p w:rsidR="001B66E7" w:rsidRDefault="0060507F">
      <w:pPr>
        <w:ind w:left="196"/>
        <w:rPr>
          <w:b/>
          <w:sz w:val="24"/>
        </w:rPr>
      </w:pPr>
      <w:r>
        <w:rPr>
          <w:spacing w:val="-60"/>
          <w:sz w:val="24"/>
          <w:u w:val="thick"/>
        </w:rPr>
        <w:t xml:space="preserve"> </w:t>
      </w:r>
      <w:r>
        <w:rPr>
          <w:b/>
          <w:sz w:val="24"/>
          <w:u w:val="thick"/>
        </w:rPr>
        <w:t xml:space="preserve">gwarancji  podpisana  przez  wykonawcę  kwalifikowanym  podpisem  elektronicznym  -  </w:t>
      </w:r>
      <w:r>
        <w:rPr>
          <w:b/>
          <w:spacing w:val="1"/>
          <w:sz w:val="24"/>
          <w:u w:val="thick"/>
        </w:rPr>
        <w:t xml:space="preserve"> </w:t>
      </w:r>
      <w:r>
        <w:rPr>
          <w:b/>
          <w:sz w:val="24"/>
          <w:u w:val="thick"/>
        </w:rPr>
        <w:t>w</w:t>
      </w:r>
    </w:p>
    <w:p w:rsidR="001B66E7" w:rsidRDefault="0060507F">
      <w:pPr>
        <w:ind w:left="196"/>
        <w:rPr>
          <w:b/>
          <w:sz w:val="24"/>
        </w:rPr>
      </w:pPr>
      <w:r>
        <w:rPr>
          <w:spacing w:val="-60"/>
          <w:sz w:val="24"/>
          <w:u w:val="thick"/>
        </w:rPr>
        <w:t xml:space="preserve"> </w:t>
      </w:r>
      <w:r>
        <w:rPr>
          <w:b/>
          <w:sz w:val="24"/>
          <w:u w:val="thick"/>
        </w:rPr>
        <w:t>szczególności  wniesiona  w  formie  cyfrowego  skanu  oryginału  wadium  sporządzonego</w:t>
      </w:r>
      <w:r>
        <w:rPr>
          <w:b/>
          <w:spacing w:val="-26"/>
          <w:sz w:val="24"/>
          <w:u w:val="thick"/>
        </w:rPr>
        <w:t xml:space="preserve"> </w:t>
      </w:r>
      <w:r>
        <w:rPr>
          <w:b/>
          <w:spacing w:val="8"/>
          <w:sz w:val="24"/>
          <w:u w:val="thick"/>
        </w:rPr>
        <w:t>w</w:t>
      </w:r>
    </w:p>
    <w:p w:rsidR="001B66E7" w:rsidRDefault="0060507F">
      <w:pPr>
        <w:ind w:left="196"/>
        <w:rPr>
          <w:b/>
          <w:sz w:val="24"/>
        </w:rPr>
      </w:pPr>
      <w:r>
        <w:rPr>
          <w:spacing w:val="-60"/>
          <w:sz w:val="24"/>
          <w:u w:val="thick"/>
        </w:rPr>
        <w:t xml:space="preserve"> </w:t>
      </w:r>
      <w:r>
        <w:rPr>
          <w:b/>
          <w:sz w:val="24"/>
          <w:u w:val="thick"/>
        </w:rPr>
        <w:t>formie pisemnej, przesłanego następnie środkiem komunikacji elektronicznej w postaci</w:t>
      </w:r>
      <w:r>
        <w:rPr>
          <w:b/>
          <w:sz w:val="24"/>
        </w:rPr>
        <w:t xml:space="preserve"> </w:t>
      </w:r>
      <w:r>
        <w:rPr>
          <w:b/>
          <w:sz w:val="24"/>
          <w:u w:val="thick"/>
        </w:rPr>
        <w:t>elektronicznej kopii oryginalnego dokumentu wadium.</w:t>
      </w:r>
    </w:p>
    <w:p w:rsidR="001B66E7" w:rsidRDefault="0060507F">
      <w:pPr>
        <w:pStyle w:val="Tekstpodstawowy"/>
        <w:ind w:right="187"/>
      </w:pPr>
      <w:r>
        <w:t>Oryginał dokumentu wadialnego należy złożyć jako osobny plik obok innych plików stanowiących ofertę i skompresować do jednego pliku archiwum (ZIP).</w:t>
      </w:r>
    </w:p>
    <w:p w:rsidR="001B66E7" w:rsidRDefault="001B66E7">
      <w:pPr>
        <w:pStyle w:val="Tekstpodstawowy"/>
        <w:spacing w:before="4"/>
        <w:ind w:left="0"/>
        <w:rPr>
          <w:sz w:val="37"/>
        </w:rPr>
      </w:pPr>
    </w:p>
    <w:p w:rsidR="001B66E7" w:rsidRDefault="0060507F">
      <w:pPr>
        <w:pStyle w:val="Akapitzlist"/>
        <w:numPr>
          <w:ilvl w:val="0"/>
          <w:numId w:val="23"/>
        </w:numPr>
        <w:tabs>
          <w:tab w:val="left" w:pos="439"/>
        </w:tabs>
        <w:spacing w:before="1"/>
        <w:ind w:right="117" w:firstLine="0"/>
        <w:rPr>
          <w:sz w:val="24"/>
        </w:rPr>
      </w:pPr>
      <w:r>
        <w:rPr>
          <w:sz w:val="24"/>
        </w:rPr>
        <w:t>W przypadku składania przez Wykonawcę wadium w formie gwarancji lub poręczeń, powinny być one bezwarunkowe, nieodwołalne i płatne na każde pisemne żądanie Zamawiającego, sporządzone zgodnie z obowiązującym prawem i winny zawierać następujące</w:t>
      </w:r>
      <w:r>
        <w:rPr>
          <w:spacing w:val="-14"/>
          <w:sz w:val="24"/>
        </w:rPr>
        <w:t xml:space="preserve"> </w:t>
      </w:r>
      <w:r>
        <w:rPr>
          <w:sz w:val="24"/>
        </w:rPr>
        <w:t>elementy:</w:t>
      </w:r>
    </w:p>
    <w:p w:rsidR="001B66E7" w:rsidRDefault="0060507F">
      <w:pPr>
        <w:pStyle w:val="Akapitzlist"/>
        <w:numPr>
          <w:ilvl w:val="0"/>
          <w:numId w:val="21"/>
        </w:numPr>
        <w:tabs>
          <w:tab w:val="left" w:pos="468"/>
        </w:tabs>
        <w:spacing w:before="161"/>
        <w:ind w:right="122" w:firstLine="0"/>
        <w:rPr>
          <w:sz w:val="24"/>
        </w:rPr>
      </w:pPr>
      <w:r>
        <w:rPr>
          <w:sz w:val="24"/>
        </w:rPr>
        <w:t>Nazwę dającego zlecenie (Wykonawcy), beneficjenta gwarancji/poręczenia (Zamawiającego), gwaranta/poręczyciela (banku lub instytucji ubezpieczeniowej udzielających gwarancji/poręczenia) oraz wskazanie ich</w:t>
      </w:r>
      <w:r>
        <w:rPr>
          <w:spacing w:val="-2"/>
          <w:sz w:val="24"/>
        </w:rPr>
        <w:t xml:space="preserve"> </w:t>
      </w:r>
      <w:r>
        <w:rPr>
          <w:sz w:val="24"/>
        </w:rPr>
        <w:t>siedzib.</w:t>
      </w:r>
    </w:p>
    <w:p w:rsidR="001B66E7" w:rsidRDefault="0060507F">
      <w:pPr>
        <w:pStyle w:val="Akapitzlist"/>
        <w:numPr>
          <w:ilvl w:val="0"/>
          <w:numId w:val="21"/>
        </w:numPr>
        <w:tabs>
          <w:tab w:val="left" w:pos="456"/>
        </w:tabs>
        <w:spacing w:before="161"/>
        <w:ind w:left="455" w:hanging="260"/>
        <w:rPr>
          <w:sz w:val="24"/>
        </w:rPr>
      </w:pPr>
      <w:r>
        <w:rPr>
          <w:sz w:val="24"/>
        </w:rPr>
        <w:t>określenie wierzytelności, która ma być zabezpieczona gwarancją</w:t>
      </w:r>
      <w:r>
        <w:rPr>
          <w:spacing w:val="-4"/>
          <w:sz w:val="24"/>
        </w:rPr>
        <w:t xml:space="preserve"> </w:t>
      </w:r>
      <w:r>
        <w:rPr>
          <w:sz w:val="24"/>
        </w:rPr>
        <w:t>(poręczeniem),</w:t>
      </w:r>
    </w:p>
    <w:p w:rsidR="001B66E7" w:rsidRDefault="0060507F">
      <w:pPr>
        <w:pStyle w:val="Akapitzlist"/>
        <w:numPr>
          <w:ilvl w:val="0"/>
          <w:numId w:val="21"/>
        </w:numPr>
        <w:tabs>
          <w:tab w:val="left" w:pos="456"/>
        </w:tabs>
        <w:spacing w:before="158"/>
        <w:ind w:left="455" w:hanging="260"/>
        <w:rPr>
          <w:sz w:val="24"/>
        </w:rPr>
      </w:pPr>
      <w:r>
        <w:rPr>
          <w:sz w:val="24"/>
        </w:rPr>
        <w:t>kwotę gwarancji (poręczenia),</w:t>
      </w:r>
    </w:p>
    <w:p w:rsidR="001B66E7" w:rsidRDefault="0060507F">
      <w:pPr>
        <w:pStyle w:val="Akapitzlist"/>
        <w:numPr>
          <w:ilvl w:val="0"/>
          <w:numId w:val="21"/>
        </w:numPr>
        <w:tabs>
          <w:tab w:val="left" w:pos="456"/>
        </w:tabs>
        <w:spacing w:before="161"/>
        <w:ind w:left="455" w:hanging="260"/>
        <w:rPr>
          <w:sz w:val="24"/>
        </w:rPr>
      </w:pPr>
      <w:r>
        <w:rPr>
          <w:sz w:val="24"/>
        </w:rPr>
        <w:t>termin ważności gwarancji</w:t>
      </w:r>
      <w:r>
        <w:rPr>
          <w:spacing w:val="-1"/>
          <w:sz w:val="24"/>
        </w:rPr>
        <w:t xml:space="preserve"> </w:t>
      </w:r>
      <w:r>
        <w:rPr>
          <w:sz w:val="24"/>
        </w:rPr>
        <w:t>(poręczenia),</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4656" behindDoc="1" locked="0" layoutInCell="1" allowOverlap="1" wp14:anchorId="35596DA7" wp14:editId="42D07ADB">
            <wp:simplePos x="0" y="0"/>
            <wp:positionH relativeFrom="page">
              <wp:posOffset>5605145</wp:posOffset>
            </wp:positionH>
            <wp:positionV relativeFrom="paragraph">
              <wp:posOffset>-294343</wp:posOffset>
            </wp:positionV>
            <wp:extent cx="1152525" cy="371928"/>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21"/>
        </w:numPr>
        <w:tabs>
          <w:tab w:val="left" w:pos="461"/>
        </w:tabs>
        <w:spacing w:before="90"/>
        <w:ind w:right="120" w:firstLine="0"/>
        <w:rPr>
          <w:sz w:val="24"/>
        </w:rPr>
      </w:pPr>
      <w:r>
        <w:rPr>
          <w:sz w:val="24"/>
        </w:rPr>
        <w:t>bezwarunkowe, nieodwołalne oraz płatne na każde żądanie zgłoszone przez Zamawiającego w terminie związania ofertą, zobowiązanie gwaranta / poręczyciela do wypłaty Zamawiającemu pełnej kwoty wadium w okolicznościach określonych w art. 98 ust. 6 Ustawy</w:t>
      </w:r>
      <w:r>
        <w:rPr>
          <w:spacing w:val="-11"/>
          <w:sz w:val="24"/>
        </w:rPr>
        <w:t xml:space="preserve"> </w:t>
      </w:r>
      <w:proofErr w:type="spellStart"/>
      <w:r>
        <w:rPr>
          <w:sz w:val="24"/>
        </w:rPr>
        <w:t>Pzp</w:t>
      </w:r>
      <w:proofErr w:type="spellEnd"/>
      <w:r>
        <w:rPr>
          <w:sz w:val="24"/>
        </w:rPr>
        <w:t>.</w:t>
      </w:r>
    </w:p>
    <w:p w:rsidR="001B66E7" w:rsidRDefault="001B66E7">
      <w:pPr>
        <w:pStyle w:val="Tekstpodstawowy"/>
        <w:ind w:left="0"/>
      </w:pPr>
    </w:p>
    <w:p w:rsidR="001B66E7" w:rsidRDefault="0060507F">
      <w:pPr>
        <w:pStyle w:val="Akapitzlist"/>
        <w:numPr>
          <w:ilvl w:val="0"/>
          <w:numId w:val="23"/>
        </w:numPr>
        <w:tabs>
          <w:tab w:val="left" w:pos="437"/>
        </w:tabs>
        <w:ind w:right="297" w:firstLine="0"/>
        <w:rPr>
          <w:sz w:val="24"/>
        </w:rPr>
      </w:pPr>
      <w:r>
        <w:rPr>
          <w:sz w:val="24"/>
        </w:rPr>
        <w:t>Zwrot wadium przez zamawiającego następuje na zasadach i w sytuacjach określonych w</w:t>
      </w:r>
      <w:r>
        <w:rPr>
          <w:spacing w:val="-25"/>
          <w:sz w:val="24"/>
        </w:rPr>
        <w:t xml:space="preserve"> </w:t>
      </w:r>
      <w:r>
        <w:rPr>
          <w:sz w:val="24"/>
        </w:rPr>
        <w:t>art. 98 ust. 1 – 5 Ustawy</w:t>
      </w:r>
      <w:r>
        <w:rPr>
          <w:spacing w:val="-5"/>
          <w:sz w:val="24"/>
        </w:rPr>
        <w:t xml:space="preserve"> </w:t>
      </w:r>
      <w:proofErr w:type="spellStart"/>
      <w:r>
        <w:rPr>
          <w:sz w:val="24"/>
        </w:rPr>
        <w:t>Pzp</w:t>
      </w:r>
      <w:proofErr w:type="spellEnd"/>
      <w:r>
        <w:rPr>
          <w:sz w:val="24"/>
        </w:rPr>
        <w:t>.</w:t>
      </w:r>
    </w:p>
    <w:p w:rsidR="001B66E7" w:rsidRDefault="001B66E7">
      <w:pPr>
        <w:pStyle w:val="Tekstpodstawowy"/>
        <w:ind w:left="0"/>
      </w:pPr>
    </w:p>
    <w:p w:rsidR="001B66E7" w:rsidRDefault="0060507F">
      <w:pPr>
        <w:pStyle w:val="Akapitzlist"/>
        <w:numPr>
          <w:ilvl w:val="0"/>
          <w:numId w:val="23"/>
        </w:numPr>
        <w:tabs>
          <w:tab w:val="left" w:pos="458"/>
        </w:tabs>
        <w:ind w:right="119" w:firstLine="0"/>
        <w:rPr>
          <w:sz w:val="24"/>
        </w:rPr>
      </w:pPr>
      <w:r>
        <w:rPr>
          <w:sz w:val="24"/>
        </w:rPr>
        <w:t xml:space="preserve">W przypadku wykonawców wspólnie ubiegających się o udzielenie zamówienie, wadium (w każdej z dopuszczonych Ustawą </w:t>
      </w:r>
      <w:proofErr w:type="spellStart"/>
      <w:r>
        <w:rPr>
          <w:sz w:val="24"/>
        </w:rPr>
        <w:t>Pzp</w:t>
      </w:r>
      <w:proofErr w:type="spellEnd"/>
      <w:r>
        <w:rPr>
          <w:sz w:val="24"/>
        </w:rPr>
        <w:t>) może być wniesione przez jednego lub część lub wszystkich wykonawców, pod warunkiem, że łączna wysokość wniesionego wadium odpowiadać będzie wymaganej przez zamawiającego kwocie wadium. W taki przypadku wnosząc wadium należy wskazać w czyim imieniu i tytułem jakiego postępowania wadium jest wnoszone.</w:t>
      </w:r>
    </w:p>
    <w:p w:rsidR="001B66E7" w:rsidRDefault="0060507F">
      <w:pPr>
        <w:pStyle w:val="Akapitzlist"/>
        <w:numPr>
          <w:ilvl w:val="0"/>
          <w:numId w:val="23"/>
        </w:numPr>
        <w:tabs>
          <w:tab w:val="left" w:pos="557"/>
        </w:tabs>
        <w:spacing w:before="162"/>
        <w:ind w:right="112" w:firstLine="0"/>
        <w:rPr>
          <w:sz w:val="24"/>
        </w:rPr>
      </w:pPr>
      <w:r>
        <w:rPr>
          <w:sz w:val="24"/>
        </w:rPr>
        <w:t>Oferta Wykonawcy, który nie wniesie wadium lub wniesie w sposób nieprawidłowy lub który nie utrzymywał wadium nieprzerwanie do upływu terminu związania ofertą lub który złożył wniosek o zwrot wadium w przypadku, o którym mowa w art. 98 ust. 2 pkt 3, zostanie odrzucona.</w:t>
      </w:r>
    </w:p>
    <w:p w:rsidR="001B66E7" w:rsidRDefault="0060507F">
      <w:pPr>
        <w:pStyle w:val="Nagwek1"/>
        <w:spacing w:before="165" w:line="274" w:lineRule="exact"/>
        <w:jc w:val="both"/>
        <w:rPr>
          <w:u w:val="none"/>
        </w:rPr>
      </w:pPr>
      <w:r>
        <w:rPr>
          <w:b w:val="0"/>
          <w:spacing w:val="-60"/>
          <w:u w:val="thick"/>
        </w:rPr>
        <w:t xml:space="preserve"> </w:t>
      </w:r>
      <w:r>
        <w:rPr>
          <w:u w:val="thick"/>
        </w:rPr>
        <w:t>Część XII Termin związania ofertą</w:t>
      </w:r>
    </w:p>
    <w:p w:rsidR="001B66E7" w:rsidRDefault="0060507F">
      <w:pPr>
        <w:pStyle w:val="Akapitzlist"/>
        <w:numPr>
          <w:ilvl w:val="0"/>
          <w:numId w:val="20"/>
        </w:numPr>
        <w:tabs>
          <w:tab w:val="left" w:pos="456"/>
        </w:tabs>
        <w:ind w:right="111" w:firstLine="0"/>
        <w:rPr>
          <w:sz w:val="24"/>
        </w:rPr>
      </w:pPr>
      <w:r>
        <w:rPr>
          <w:sz w:val="24"/>
        </w:rPr>
        <w:t xml:space="preserve">Wykonawca jest związany ofertą od dnia upływu terminu składania ofert do dnia </w:t>
      </w:r>
      <w:r w:rsidR="00F86172">
        <w:rPr>
          <w:b/>
          <w:sz w:val="24"/>
        </w:rPr>
        <w:t>31.03.2023</w:t>
      </w:r>
      <w:r>
        <w:rPr>
          <w:b/>
          <w:sz w:val="24"/>
        </w:rPr>
        <w:t xml:space="preserve"> r</w:t>
      </w:r>
      <w:r>
        <w:rPr>
          <w:sz w:val="24"/>
        </w:rPr>
        <w:t>., przy czym pierwszym dniem terminu związania ofertą jest dzień, w którym upływa termin składania</w:t>
      </w:r>
      <w:r>
        <w:rPr>
          <w:spacing w:val="-1"/>
          <w:sz w:val="24"/>
        </w:rPr>
        <w:t xml:space="preserve"> </w:t>
      </w:r>
      <w:r>
        <w:rPr>
          <w:sz w:val="24"/>
        </w:rPr>
        <w:t>ofert.</w:t>
      </w:r>
    </w:p>
    <w:p w:rsidR="001B66E7" w:rsidRDefault="001B66E7">
      <w:pPr>
        <w:pStyle w:val="Tekstpodstawowy"/>
        <w:spacing w:before="9"/>
        <w:ind w:left="0"/>
        <w:rPr>
          <w:sz w:val="23"/>
        </w:rPr>
      </w:pPr>
    </w:p>
    <w:p w:rsidR="001B66E7" w:rsidRDefault="0060507F">
      <w:pPr>
        <w:pStyle w:val="Akapitzlist"/>
        <w:numPr>
          <w:ilvl w:val="0"/>
          <w:numId w:val="20"/>
        </w:numPr>
        <w:tabs>
          <w:tab w:val="left" w:pos="518"/>
        </w:tabs>
        <w:spacing w:before="1"/>
        <w:ind w:right="112" w:firstLine="0"/>
        <w:rPr>
          <w:sz w:val="24"/>
        </w:rPr>
      </w:pPr>
      <w:r>
        <w:rPr>
          <w:sz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w:t>
      </w:r>
      <w:r>
        <w:rPr>
          <w:spacing w:val="-12"/>
          <w:sz w:val="24"/>
        </w:rPr>
        <w:t xml:space="preserve"> </w:t>
      </w:r>
      <w:r>
        <w:rPr>
          <w:sz w:val="24"/>
        </w:rPr>
        <w:t>dni.</w:t>
      </w:r>
    </w:p>
    <w:p w:rsidR="001B66E7" w:rsidRDefault="001B66E7">
      <w:pPr>
        <w:pStyle w:val="Tekstpodstawowy"/>
        <w:spacing w:before="9"/>
        <w:ind w:left="0"/>
        <w:rPr>
          <w:sz w:val="23"/>
        </w:rPr>
      </w:pPr>
    </w:p>
    <w:p w:rsidR="001B66E7" w:rsidRDefault="0060507F">
      <w:pPr>
        <w:pStyle w:val="Akapitzlist"/>
        <w:numPr>
          <w:ilvl w:val="0"/>
          <w:numId w:val="20"/>
        </w:numPr>
        <w:tabs>
          <w:tab w:val="left" w:pos="487"/>
        </w:tabs>
        <w:ind w:right="111" w:firstLine="0"/>
        <w:rPr>
          <w:sz w:val="24"/>
        </w:rPr>
      </w:pPr>
      <w:r>
        <w:rPr>
          <w:sz w:val="24"/>
        </w:rPr>
        <w:t>Przedłużenie terminu związania ofertą, o którym mowa w ust. 2, wymaga złożenia przez Wykonawcę pisemnego oświadczenia o wyrażeniu zgody na przedłużenie terminu związania ofertą.</w:t>
      </w:r>
    </w:p>
    <w:p w:rsidR="001B66E7" w:rsidRDefault="001B66E7">
      <w:pPr>
        <w:pStyle w:val="Tekstpodstawowy"/>
        <w:spacing w:before="5"/>
        <w:ind w:left="0"/>
      </w:pPr>
    </w:p>
    <w:p w:rsidR="001B66E7" w:rsidRDefault="0060507F">
      <w:pPr>
        <w:pStyle w:val="Nagwek1"/>
        <w:jc w:val="both"/>
        <w:rPr>
          <w:u w:val="none"/>
        </w:rPr>
      </w:pPr>
      <w:r>
        <w:rPr>
          <w:u w:val="thick"/>
        </w:rPr>
        <w:t xml:space="preserve">Część XIII Wymagania, o których mowa w art. 95 ustawy </w:t>
      </w:r>
      <w:proofErr w:type="spellStart"/>
      <w:r>
        <w:rPr>
          <w:u w:val="thick"/>
        </w:rPr>
        <w:t>Pzp</w:t>
      </w:r>
      <w:proofErr w:type="spellEnd"/>
      <w:r>
        <w:rPr>
          <w:u w:val="thick"/>
        </w:rPr>
        <w:t>.</w:t>
      </w:r>
    </w:p>
    <w:p w:rsidR="001B66E7" w:rsidRDefault="001B66E7">
      <w:pPr>
        <w:pStyle w:val="Tekstpodstawowy"/>
        <w:spacing w:before="9"/>
        <w:ind w:left="0"/>
        <w:rPr>
          <w:b/>
          <w:sz w:val="15"/>
        </w:rPr>
      </w:pPr>
    </w:p>
    <w:p w:rsidR="001B66E7" w:rsidRDefault="0060507F">
      <w:pPr>
        <w:pStyle w:val="Akapitzlist"/>
        <w:numPr>
          <w:ilvl w:val="0"/>
          <w:numId w:val="19"/>
        </w:numPr>
        <w:tabs>
          <w:tab w:val="left" w:pos="466"/>
        </w:tabs>
        <w:spacing w:before="90"/>
        <w:ind w:right="114" w:firstLine="0"/>
        <w:rPr>
          <w:sz w:val="24"/>
        </w:rPr>
      </w:pPr>
      <w:r>
        <w:rPr>
          <w:sz w:val="24"/>
        </w:rPr>
        <w:t xml:space="preserve">Zamawiający stosownie do art. 95 ustawy PZP, wymaga zatrudnienia przez wykonawcę lub podwykonawcę na podstawie umowy o pracę, w rozumieniu przepisów ustawy z dnia 26 czerwca 1974 r. – Kodeks pracy (Dz. U. 2020 r., poz. 1320, z </w:t>
      </w:r>
      <w:proofErr w:type="spellStart"/>
      <w:r>
        <w:rPr>
          <w:sz w:val="24"/>
        </w:rPr>
        <w:t>późn</w:t>
      </w:r>
      <w:proofErr w:type="spellEnd"/>
      <w:r>
        <w:rPr>
          <w:sz w:val="24"/>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w:t>
      </w:r>
      <w:r>
        <w:rPr>
          <w:spacing w:val="-10"/>
          <w:sz w:val="24"/>
        </w:rPr>
        <w:t xml:space="preserve"> </w:t>
      </w:r>
      <w:r>
        <w:rPr>
          <w:sz w:val="24"/>
        </w:rPr>
        <w:t>robót).</w:t>
      </w:r>
    </w:p>
    <w:p w:rsidR="001B66E7" w:rsidRDefault="001B66E7">
      <w:pPr>
        <w:pStyle w:val="Tekstpodstawowy"/>
        <w:spacing w:before="1"/>
        <w:ind w:left="0"/>
      </w:pPr>
    </w:p>
    <w:p w:rsidR="001B66E7" w:rsidRDefault="0060507F">
      <w:pPr>
        <w:pStyle w:val="Akapitzlist"/>
        <w:numPr>
          <w:ilvl w:val="0"/>
          <w:numId w:val="19"/>
        </w:numPr>
        <w:tabs>
          <w:tab w:val="left" w:pos="466"/>
        </w:tabs>
        <w:ind w:right="116" w:firstLine="0"/>
        <w:rPr>
          <w:sz w:val="24"/>
        </w:rPr>
      </w:pPr>
      <w:r>
        <w:rPr>
          <w:sz w:val="24"/>
        </w:rPr>
        <w:t>Wykonawca, w terminie 7 dni od dnia zawarcia Umowy, przekaże Zamawiającemu "wykaz osób", które wykonywać będą prace fizyczne związane z robotami budowlanymi w zakresie realizacji przedmiotu zamówienia, zgodnie z pkt. 1</w:t>
      </w:r>
      <w:r>
        <w:rPr>
          <w:spacing w:val="-2"/>
          <w:sz w:val="24"/>
        </w:rPr>
        <w:t xml:space="preserve"> </w:t>
      </w:r>
      <w:r>
        <w:rPr>
          <w:sz w:val="24"/>
        </w:rPr>
        <w:t>powyżej.</w:t>
      </w:r>
    </w:p>
    <w:p w:rsidR="001B66E7" w:rsidRDefault="0060507F">
      <w:pPr>
        <w:pStyle w:val="Tekstpodstawowy"/>
        <w:jc w:val="both"/>
      </w:pPr>
      <w:r>
        <w:t>Wykaz powinien zawierać:</w:t>
      </w:r>
    </w:p>
    <w:p w:rsidR="001B66E7" w:rsidRDefault="001B66E7">
      <w:pPr>
        <w:jc w:val="both"/>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15733760" behindDoc="0" locked="0" layoutInCell="1" allowOverlap="1" wp14:anchorId="163B0EA9" wp14:editId="72AE2D0D">
            <wp:simplePos x="0" y="0"/>
            <wp:positionH relativeFrom="page">
              <wp:posOffset>5540616</wp:posOffset>
            </wp:positionH>
            <wp:positionV relativeFrom="paragraph">
              <wp:posOffset>-368935</wp:posOffset>
            </wp:positionV>
            <wp:extent cx="1152525" cy="371928"/>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Tekstpodstawowy"/>
        <w:spacing w:before="90"/>
        <w:ind w:left="174"/>
      </w:pPr>
      <w:r>
        <w:t>-liczbę pracowników wykonujących określony rodzaj czynności,</w:t>
      </w:r>
    </w:p>
    <w:p w:rsidR="001B66E7" w:rsidRDefault="0060507F">
      <w:pPr>
        <w:pStyle w:val="Tekstpodstawowy"/>
      </w:pPr>
      <w:r>
        <w:t>-rodzaj wykonywanych przez nich czynności,</w:t>
      </w:r>
    </w:p>
    <w:p w:rsidR="001B66E7" w:rsidRDefault="0060507F">
      <w:pPr>
        <w:pStyle w:val="Tekstpodstawowy"/>
      </w:pPr>
      <w:r>
        <w:t>-okres, w którym planowane jest wykonywanie pracy przez tych pracowników,</w:t>
      </w:r>
    </w:p>
    <w:p w:rsidR="001B66E7" w:rsidRDefault="0060507F">
      <w:pPr>
        <w:pStyle w:val="Tekstpodstawowy"/>
      </w:pPr>
      <w:r>
        <w:t>-wymiary etatów, na których zatrudnieni są pracownicy.</w:t>
      </w:r>
    </w:p>
    <w:p w:rsidR="001B66E7" w:rsidRDefault="0060507F">
      <w:pPr>
        <w:pStyle w:val="Tekstpodstawowy"/>
        <w:ind w:right="119"/>
        <w:jc w:val="both"/>
      </w:pPr>
      <w:r>
        <w:t>Dane w wykazie powinny być na bieżąco, nie później niż w terminie 5 dni od zaistnienia stosownych okoliczności, aktualizowane przez Wykonawcę i przedkładane Zamawiającemu na piśmie. Aktualizacja wykazu nie wymaga aneksowania Umowy.</w:t>
      </w:r>
    </w:p>
    <w:p w:rsidR="001B66E7" w:rsidRDefault="0060507F">
      <w:pPr>
        <w:pStyle w:val="Akapitzlist"/>
        <w:numPr>
          <w:ilvl w:val="0"/>
          <w:numId w:val="19"/>
        </w:numPr>
        <w:tabs>
          <w:tab w:val="left" w:pos="442"/>
        </w:tabs>
        <w:spacing w:before="161"/>
        <w:ind w:right="115" w:firstLine="0"/>
        <w:rPr>
          <w:sz w:val="24"/>
        </w:rPr>
      </w:pPr>
      <w:r>
        <w:rPr>
          <w:sz w:val="24"/>
        </w:rPr>
        <w:t>Obowiązkiem Wykonawcy jest przedkładanie, każdorazowo na żądanie Zamawiającego, przez Wykonawcę lub podwykonawcę w terminie przez niego wskazanym, nie krótszym niż 3 dni robocze, oświadczenia, że wskazani w wykazie, o którym mowa w pkt. 2 powyżej pracownicy byli w danym okresie zatrudnieni na warunkach określonych w</w:t>
      </w:r>
      <w:r>
        <w:rPr>
          <w:spacing w:val="-9"/>
          <w:sz w:val="24"/>
        </w:rPr>
        <w:t xml:space="preserve"> </w:t>
      </w:r>
      <w:r>
        <w:rPr>
          <w:sz w:val="24"/>
        </w:rPr>
        <w:t>wykazie.</w:t>
      </w:r>
    </w:p>
    <w:p w:rsidR="001B66E7" w:rsidRDefault="001B66E7">
      <w:pPr>
        <w:pStyle w:val="Tekstpodstawowy"/>
        <w:spacing w:before="1"/>
        <w:ind w:left="0"/>
      </w:pPr>
    </w:p>
    <w:p w:rsidR="001B66E7" w:rsidRDefault="0060507F">
      <w:pPr>
        <w:pStyle w:val="Akapitzlist"/>
        <w:numPr>
          <w:ilvl w:val="0"/>
          <w:numId w:val="19"/>
        </w:numPr>
        <w:tabs>
          <w:tab w:val="left" w:pos="475"/>
        </w:tabs>
        <w:ind w:right="114" w:firstLine="0"/>
        <w:rPr>
          <w:sz w:val="24"/>
        </w:rPr>
      </w:pPr>
      <w:r>
        <w:rPr>
          <w:sz w:val="24"/>
        </w:rPr>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w:t>
      </w:r>
      <w:r>
        <w:rPr>
          <w:spacing w:val="-9"/>
          <w:sz w:val="24"/>
        </w:rPr>
        <w:t xml:space="preserve"> </w:t>
      </w:r>
      <w:r>
        <w:rPr>
          <w:sz w:val="24"/>
        </w:rPr>
        <w:t>do:</w:t>
      </w:r>
    </w:p>
    <w:p w:rsidR="001B66E7" w:rsidRDefault="0060507F">
      <w:pPr>
        <w:pStyle w:val="Akapitzlist"/>
        <w:numPr>
          <w:ilvl w:val="1"/>
          <w:numId w:val="19"/>
        </w:numPr>
        <w:tabs>
          <w:tab w:val="left" w:pos="905"/>
        </w:tabs>
        <w:ind w:right="123"/>
        <w:rPr>
          <w:sz w:val="24"/>
        </w:rPr>
      </w:pPr>
      <w:r>
        <w:rPr>
          <w:sz w:val="24"/>
        </w:rPr>
        <w:t>żądania oświadczeń i/lub kopii umów o pracę w zakresie potwierdzenia spełnienia ww. wymogu i dokonywania ich</w:t>
      </w:r>
      <w:r>
        <w:rPr>
          <w:spacing w:val="-2"/>
          <w:sz w:val="24"/>
        </w:rPr>
        <w:t xml:space="preserve"> </w:t>
      </w:r>
      <w:r>
        <w:rPr>
          <w:sz w:val="24"/>
        </w:rPr>
        <w:t>oceny,</w:t>
      </w:r>
    </w:p>
    <w:p w:rsidR="001B66E7" w:rsidRDefault="0060507F">
      <w:pPr>
        <w:pStyle w:val="Akapitzlist"/>
        <w:numPr>
          <w:ilvl w:val="1"/>
          <w:numId w:val="19"/>
        </w:numPr>
        <w:tabs>
          <w:tab w:val="left" w:pos="905"/>
        </w:tabs>
        <w:ind w:right="122"/>
        <w:rPr>
          <w:sz w:val="24"/>
        </w:rPr>
      </w:pPr>
      <w:r>
        <w:rPr>
          <w:sz w:val="24"/>
        </w:rPr>
        <w:t>żądania wyjaśnień w przypadku wątpliwości w zakresie potwierdzenia spełniania ww. wymogu,</w:t>
      </w:r>
    </w:p>
    <w:p w:rsidR="001B66E7" w:rsidRDefault="0060507F">
      <w:pPr>
        <w:pStyle w:val="Akapitzlist"/>
        <w:numPr>
          <w:ilvl w:val="1"/>
          <w:numId w:val="19"/>
        </w:numPr>
        <w:tabs>
          <w:tab w:val="left" w:pos="905"/>
        </w:tabs>
        <w:ind w:hanging="361"/>
        <w:rPr>
          <w:sz w:val="24"/>
        </w:rPr>
      </w:pPr>
      <w:r>
        <w:rPr>
          <w:sz w:val="24"/>
        </w:rPr>
        <w:t>przeprowadzenia kontroli na miejscu wykonania</w:t>
      </w:r>
      <w:r>
        <w:rPr>
          <w:spacing w:val="-1"/>
          <w:sz w:val="24"/>
        </w:rPr>
        <w:t xml:space="preserve"> </w:t>
      </w:r>
      <w:r>
        <w:rPr>
          <w:sz w:val="24"/>
        </w:rPr>
        <w:t>świadczenia.</w:t>
      </w:r>
    </w:p>
    <w:p w:rsidR="001B66E7" w:rsidRDefault="001B66E7">
      <w:pPr>
        <w:pStyle w:val="Tekstpodstawowy"/>
        <w:ind w:left="0"/>
        <w:rPr>
          <w:sz w:val="38"/>
        </w:rPr>
      </w:pPr>
    </w:p>
    <w:p w:rsidR="001B66E7" w:rsidRDefault="0060507F">
      <w:pPr>
        <w:pStyle w:val="Akapitzlist"/>
        <w:numPr>
          <w:ilvl w:val="0"/>
          <w:numId w:val="19"/>
        </w:numPr>
        <w:tabs>
          <w:tab w:val="left" w:pos="523"/>
        </w:tabs>
        <w:ind w:right="114" w:firstLine="0"/>
        <w:rPr>
          <w:sz w:val="24"/>
        </w:rPr>
      </w:pPr>
      <w:r>
        <w:rPr>
          <w:sz w:val="24"/>
        </w:rPr>
        <w:t>Z tytułu niespełnienia przez Wykonawcę lub podwykonawcę wymogu zatrudnienia na podstawie umowy o pracę osób wykonujących wskazane w pkt. 1 czynności Zamawiający przewiduje sankcje w postaci obowiązku zapłaty przez Wykonawcę kary umownej w wysokości określonej w projektowanych postanowieniach umowy w sprawie zamówienia</w:t>
      </w:r>
      <w:r>
        <w:rPr>
          <w:spacing w:val="-9"/>
          <w:sz w:val="24"/>
        </w:rPr>
        <w:t xml:space="preserve"> </w:t>
      </w:r>
      <w:r>
        <w:rPr>
          <w:sz w:val="24"/>
        </w:rPr>
        <w:t>publicznego.</w:t>
      </w:r>
    </w:p>
    <w:p w:rsidR="001B66E7" w:rsidRDefault="001B66E7">
      <w:pPr>
        <w:pStyle w:val="Tekstpodstawowy"/>
        <w:spacing w:before="9"/>
        <w:ind w:left="0"/>
        <w:rPr>
          <w:sz w:val="37"/>
        </w:rPr>
      </w:pPr>
    </w:p>
    <w:p w:rsidR="001B66E7" w:rsidRDefault="0060507F">
      <w:pPr>
        <w:pStyle w:val="Akapitzlist"/>
        <w:numPr>
          <w:ilvl w:val="0"/>
          <w:numId w:val="19"/>
        </w:numPr>
        <w:tabs>
          <w:tab w:val="left" w:pos="547"/>
        </w:tabs>
        <w:ind w:right="121" w:firstLine="0"/>
        <w:rPr>
          <w:sz w:val="24"/>
        </w:rPr>
      </w:pPr>
      <w:r>
        <w:rPr>
          <w:sz w:val="24"/>
        </w:rPr>
        <w:t>W przypadkach uzasadnionych wątpliwości co do przestrzegania prawa pracy przez Wykonawcę lub podwykonawcę, Zamawiający może zwrócić się o przeprowadzenie kontroli przez Państwową Inspekcję Pracy.</w:t>
      </w:r>
    </w:p>
    <w:p w:rsidR="001B66E7" w:rsidRDefault="001B66E7">
      <w:pPr>
        <w:pStyle w:val="Tekstpodstawowy"/>
        <w:ind w:left="0"/>
      </w:pPr>
    </w:p>
    <w:p w:rsidR="001B66E7" w:rsidRDefault="0060507F">
      <w:pPr>
        <w:pStyle w:val="Akapitzlist"/>
        <w:numPr>
          <w:ilvl w:val="0"/>
          <w:numId w:val="19"/>
        </w:numPr>
        <w:tabs>
          <w:tab w:val="left" w:pos="451"/>
        </w:tabs>
        <w:ind w:right="114" w:firstLine="0"/>
        <w:rPr>
          <w:sz w:val="24"/>
        </w:rPr>
      </w:pPr>
      <w:r>
        <w:rPr>
          <w:sz w:val="24"/>
        </w:rPr>
        <w:t>Nieprzedłożenie przez Wykonawcę lub podwykonawcę wykazu</w:t>
      </w:r>
      <w:r>
        <w:rPr>
          <w:b/>
          <w:sz w:val="24"/>
        </w:rPr>
        <w:t xml:space="preserve">, </w:t>
      </w:r>
      <w:r>
        <w:rPr>
          <w:sz w:val="24"/>
        </w:rPr>
        <w:t>oświadczeń, lub kopii umów o pracę, o których mowa powyżej, w terminie wskazanym przez Zamawiającego będzie traktowane jako niespełnienie wymogu zatrudnienia pracowników (pracownika) na podstawie umowy o</w:t>
      </w:r>
      <w:r>
        <w:rPr>
          <w:spacing w:val="-5"/>
          <w:sz w:val="24"/>
        </w:rPr>
        <w:t xml:space="preserve"> </w:t>
      </w:r>
      <w:r>
        <w:rPr>
          <w:sz w:val="24"/>
        </w:rPr>
        <w:t>pracę.</w:t>
      </w:r>
    </w:p>
    <w:p w:rsidR="001B66E7" w:rsidRDefault="001B66E7">
      <w:pPr>
        <w:pStyle w:val="Tekstpodstawowy"/>
        <w:spacing w:before="6"/>
        <w:ind w:left="0"/>
      </w:pPr>
    </w:p>
    <w:p w:rsidR="001B66E7" w:rsidRDefault="0060507F">
      <w:pPr>
        <w:pStyle w:val="Nagwek1"/>
        <w:spacing w:line="274" w:lineRule="exact"/>
        <w:rPr>
          <w:u w:val="none"/>
        </w:rPr>
      </w:pPr>
      <w:r>
        <w:rPr>
          <w:b w:val="0"/>
          <w:spacing w:val="-60"/>
          <w:u w:val="thick"/>
        </w:rPr>
        <w:t xml:space="preserve"> </w:t>
      </w:r>
      <w:r>
        <w:rPr>
          <w:u w:val="thick"/>
        </w:rPr>
        <w:t>Część XIV Opis sposobu przygotowania oferty</w:t>
      </w:r>
    </w:p>
    <w:p w:rsidR="001B66E7" w:rsidRDefault="0060507F">
      <w:pPr>
        <w:pStyle w:val="Akapitzlist"/>
        <w:numPr>
          <w:ilvl w:val="0"/>
          <w:numId w:val="18"/>
        </w:numPr>
        <w:tabs>
          <w:tab w:val="left" w:pos="521"/>
          <w:tab w:val="left" w:pos="5750"/>
        </w:tabs>
        <w:ind w:right="114" w:firstLine="0"/>
        <w:rPr>
          <w:sz w:val="24"/>
        </w:rPr>
      </w:pPr>
      <w:r>
        <w:rPr>
          <w:sz w:val="24"/>
        </w:rPr>
        <w:t>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w:t>
      </w:r>
      <w:r>
        <w:rPr>
          <w:spacing w:val="19"/>
          <w:sz w:val="24"/>
        </w:rPr>
        <w:t xml:space="preserve"> </w:t>
      </w:r>
      <w:r>
        <w:rPr>
          <w:sz w:val="24"/>
        </w:rPr>
        <w:t>art.</w:t>
      </w:r>
      <w:r>
        <w:rPr>
          <w:spacing w:val="54"/>
          <w:sz w:val="24"/>
        </w:rPr>
        <w:t xml:space="preserve"> </w:t>
      </w:r>
      <w:r w:rsidR="00836525">
        <w:rPr>
          <w:sz w:val="24"/>
        </w:rPr>
        <w:t xml:space="preserve">66 </w:t>
      </w:r>
      <w:r>
        <w:rPr>
          <w:sz w:val="24"/>
        </w:rPr>
        <w:t xml:space="preserve">ust. 1 </w:t>
      </w:r>
      <w:proofErr w:type="spellStart"/>
      <w:r>
        <w:rPr>
          <w:sz w:val="24"/>
        </w:rPr>
        <w:t>pzp</w:t>
      </w:r>
      <w:proofErr w:type="spellEnd"/>
      <w:r>
        <w:rPr>
          <w:sz w:val="24"/>
        </w:rPr>
        <w:t>, z uwzględnieniem rodzaju przekazywanych danych, np. .pdf, .</w:t>
      </w:r>
      <w:proofErr w:type="spellStart"/>
      <w:r>
        <w:rPr>
          <w:sz w:val="24"/>
        </w:rPr>
        <w:t>doc</w:t>
      </w:r>
      <w:proofErr w:type="spellEnd"/>
      <w:r>
        <w:rPr>
          <w:sz w:val="24"/>
        </w:rPr>
        <w:t>, .</w:t>
      </w:r>
      <w:proofErr w:type="spellStart"/>
      <w:r>
        <w:rPr>
          <w:sz w:val="24"/>
        </w:rPr>
        <w:t>docx</w:t>
      </w:r>
      <w:proofErr w:type="spellEnd"/>
      <w:r>
        <w:rPr>
          <w:sz w:val="24"/>
        </w:rPr>
        <w:t>, .rtf,.</w:t>
      </w:r>
      <w:proofErr w:type="spellStart"/>
      <w:r>
        <w:rPr>
          <w:sz w:val="24"/>
        </w:rPr>
        <w:t>xps</w:t>
      </w:r>
      <w:proofErr w:type="spellEnd"/>
      <w:r>
        <w:rPr>
          <w:sz w:val="24"/>
        </w:rPr>
        <w:t>,</w:t>
      </w:r>
      <w:r>
        <w:rPr>
          <w:spacing w:val="1"/>
          <w:sz w:val="24"/>
        </w:rPr>
        <w:t xml:space="preserve"> </w:t>
      </w:r>
      <w:r>
        <w:rPr>
          <w:sz w:val="24"/>
        </w:rPr>
        <w:t>.</w:t>
      </w:r>
      <w:proofErr w:type="spellStart"/>
      <w:r>
        <w:rPr>
          <w:sz w:val="24"/>
        </w:rPr>
        <w:t>odt</w:t>
      </w:r>
      <w:proofErr w:type="spellEnd"/>
      <w:r>
        <w:rPr>
          <w:sz w:val="24"/>
        </w:rPr>
        <w:t>.]</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5680" behindDoc="1" locked="0" layoutInCell="1" allowOverlap="1" wp14:anchorId="52D66612" wp14:editId="0616AE3D">
            <wp:simplePos x="0" y="0"/>
            <wp:positionH relativeFrom="page">
              <wp:posOffset>5606549</wp:posOffset>
            </wp:positionH>
            <wp:positionV relativeFrom="paragraph">
              <wp:posOffset>-324032</wp:posOffset>
            </wp:positionV>
            <wp:extent cx="1152525" cy="371928"/>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1"/>
          <w:numId w:val="18"/>
        </w:numPr>
        <w:tabs>
          <w:tab w:val="left" w:pos="682"/>
        </w:tabs>
        <w:spacing w:before="90"/>
        <w:ind w:right="116" w:firstLine="0"/>
        <w:rPr>
          <w:sz w:val="24"/>
        </w:rPr>
      </w:pPr>
      <w:r>
        <w:rPr>
          <w:sz w:val="24"/>
        </w:rPr>
        <w:t>Podpis kwalifikowany to podpis elektroniczny, który ma moc prawną taką jak podpis własnoręczny. Jest poświadczony specjalnym certyfikatem kwalifikowanym, który umożliwia weryfikację osoby składającej</w:t>
      </w:r>
      <w:r>
        <w:rPr>
          <w:spacing w:val="-6"/>
          <w:sz w:val="24"/>
        </w:rPr>
        <w:t xml:space="preserve"> </w:t>
      </w:r>
      <w:r>
        <w:rPr>
          <w:sz w:val="24"/>
        </w:rPr>
        <w:t>podpis;</w:t>
      </w:r>
    </w:p>
    <w:p w:rsidR="001B66E7" w:rsidRDefault="0060507F">
      <w:pPr>
        <w:pStyle w:val="Akapitzlist"/>
        <w:numPr>
          <w:ilvl w:val="1"/>
          <w:numId w:val="18"/>
        </w:numPr>
        <w:tabs>
          <w:tab w:val="left" w:pos="691"/>
        </w:tabs>
        <w:ind w:right="116" w:firstLine="0"/>
        <w:rPr>
          <w:sz w:val="24"/>
        </w:rPr>
      </w:pPr>
      <w:r>
        <w:rPr>
          <w:sz w:val="24"/>
        </w:rPr>
        <w:t>Postać elektroniczna opatrzona podpisem osobistym to plik w jakimkolwiek formacie opatrzony podpisem umieszczonym w e-dowodzie (dokumencie wyposażonym w elektroniczny chip w który wprowadzony jest podpis mający charakter podpisu</w:t>
      </w:r>
      <w:r>
        <w:rPr>
          <w:spacing w:val="-17"/>
          <w:sz w:val="24"/>
        </w:rPr>
        <w:t xml:space="preserve"> </w:t>
      </w:r>
      <w:r>
        <w:rPr>
          <w:sz w:val="24"/>
        </w:rPr>
        <w:t>kwalifikowanego).</w:t>
      </w:r>
    </w:p>
    <w:p w:rsidR="001B66E7" w:rsidRDefault="0060507F">
      <w:pPr>
        <w:pStyle w:val="Akapitzlist"/>
        <w:numPr>
          <w:ilvl w:val="1"/>
          <w:numId w:val="18"/>
        </w:numPr>
        <w:tabs>
          <w:tab w:val="left" w:pos="682"/>
        </w:tabs>
        <w:ind w:right="115" w:firstLine="0"/>
        <w:rPr>
          <w:sz w:val="24"/>
        </w:rPr>
      </w:pPr>
      <w:r>
        <w:rPr>
          <w:sz w:val="24"/>
        </w:rPr>
        <w:t>Podmiotowe środki dowodowe służące potwierdzeniu braku podstaw wykluczenia oraz spełniania warunków udziału w postępowaniu oraz inne dokumenty lub oświadczenia, sporządzone w języku obcym, przekazuje się wraz z tłumaczeniem na język</w:t>
      </w:r>
      <w:r>
        <w:rPr>
          <w:spacing w:val="-5"/>
          <w:sz w:val="24"/>
        </w:rPr>
        <w:t xml:space="preserve"> </w:t>
      </w:r>
      <w:r>
        <w:rPr>
          <w:sz w:val="24"/>
        </w:rPr>
        <w:t>polski.</w:t>
      </w:r>
    </w:p>
    <w:p w:rsidR="001B66E7" w:rsidRDefault="001B66E7">
      <w:pPr>
        <w:pStyle w:val="Tekstpodstawowy"/>
        <w:ind w:left="0"/>
      </w:pPr>
    </w:p>
    <w:p w:rsidR="001B66E7" w:rsidRDefault="0060507F">
      <w:pPr>
        <w:pStyle w:val="Akapitzlist"/>
        <w:numPr>
          <w:ilvl w:val="0"/>
          <w:numId w:val="18"/>
        </w:numPr>
        <w:tabs>
          <w:tab w:val="left" w:pos="456"/>
        </w:tabs>
        <w:ind w:right="113" w:firstLine="0"/>
        <w:rPr>
          <w:sz w:val="24"/>
        </w:rPr>
      </w:pPr>
      <w:r>
        <w:rPr>
          <w:sz w:val="24"/>
        </w:rPr>
        <w:t>Sposób złożenia oferty, w tym zaszyfrowania oferty został opisany w Instrukcji użytkownika dostępnej na</w:t>
      </w:r>
      <w:r>
        <w:rPr>
          <w:spacing w:val="-2"/>
          <w:sz w:val="24"/>
        </w:rPr>
        <w:t xml:space="preserve"> </w:t>
      </w:r>
      <w:r>
        <w:rPr>
          <w:sz w:val="24"/>
        </w:rPr>
        <w:t>platformazakupowa.pl</w:t>
      </w:r>
    </w:p>
    <w:p w:rsidR="001B66E7" w:rsidRDefault="001B66E7">
      <w:pPr>
        <w:pStyle w:val="Tekstpodstawowy"/>
        <w:spacing w:before="1"/>
        <w:ind w:left="0"/>
      </w:pPr>
    </w:p>
    <w:p w:rsidR="001B66E7" w:rsidRDefault="0060507F">
      <w:pPr>
        <w:pStyle w:val="Akapitzlist"/>
        <w:numPr>
          <w:ilvl w:val="0"/>
          <w:numId w:val="18"/>
        </w:numPr>
        <w:tabs>
          <w:tab w:val="left" w:pos="492"/>
        </w:tabs>
        <w:ind w:right="117" w:firstLine="0"/>
        <w:rPr>
          <w:sz w:val="24"/>
        </w:rPr>
      </w:pPr>
      <w:r>
        <w:rPr>
          <w:sz w:val="24"/>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w:t>
      </w:r>
      <w:r>
        <w:rPr>
          <w:spacing w:val="-2"/>
          <w:sz w:val="24"/>
        </w:rPr>
        <w:t xml:space="preserve"> </w:t>
      </w:r>
      <w:r>
        <w:rPr>
          <w:sz w:val="24"/>
        </w:rPr>
        <w:t>szyfrowania).</w:t>
      </w:r>
    </w:p>
    <w:p w:rsidR="001B66E7" w:rsidRDefault="001B66E7">
      <w:pPr>
        <w:pStyle w:val="Tekstpodstawowy"/>
        <w:ind w:left="0"/>
      </w:pPr>
    </w:p>
    <w:p w:rsidR="001B66E7" w:rsidRDefault="0060507F">
      <w:pPr>
        <w:pStyle w:val="Akapitzlist"/>
        <w:numPr>
          <w:ilvl w:val="0"/>
          <w:numId w:val="18"/>
        </w:numPr>
        <w:tabs>
          <w:tab w:val="left" w:pos="463"/>
        </w:tabs>
        <w:ind w:right="110" w:firstLine="0"/>
        <w:rPr>
          <w:sz w:val="24"/>
        </w:rPr>
      </w:pPr>
      <w:r>
        <w:rPr>
          <w:sz w:val="24"/>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w:t>
      </w:r>
      <w:r>
        <w:rPr>
          <w:spacing w:val="-8"/>
          <w:sz w:val="24"/>
        </w:rPr>
        <w:t xml:space="preserve"> </w:t>
      </w:r>
      <w:proofErr w:type="spellStart"/>
      <w:r>
        <w:rPr>
          <w:sz w:val="24"/>
        </w:rPr>
        <w:t>pzp</w:t>
      </w:r>
      <w:proofErr w:type="spellEnd"/>
      <w:r>
        <w:rPr>
          <w:sz w:val="24"/>
        </w:rPr>
        <w:t>.</w:t>
      </w:r>
    </w:p>
    <w:p w:rsidR="001B66E7" w:rsidRDefault="001B66E7">
      <w:pPr>
        <w:pStyle w:val="Tekstpodstawowy"/>
        <w:spacing w:before="1"/>
        <w:ind w:left="0"/>
      </w:pPr>
    </w:p>
    <w:p w:rsidR="001B66E7" w:rsidRDefault="0060507F">
      <w:pPr>
        <w:pStyle w:val="Akapitzlist"/>
        <w:numPr>
          <w:ilvl w:val="0"/>
          <w:numId w:val="18"/>
        </w:numPr>
        <w:tabs>
          <w:tab w:val="left" w:pos="499"/>
        </w:tabs>
        <w:ind w:right="121" w:firstLine="0"/>
        <w:rPr>
          <w:sz w:val="24"/>
        </w:rPr>
      </w:pPr>
      <w:r>
        <w:rPr>
          <w:sz w:val="24"/>
        </w:rPr>
        <w:t>Do oferty należy dołączyć oświadczenie o niepodleganiu wykluczeniu z postępowania o udzielenie zamówienia publicznego. Oświadczenie należy złożyć w postaci elektronicznej opatrzonej kwalifikowanym podpisem elektronicznym, podpisem zaufanym lub podpisem osobistym, a następnie zaszyfrować wraz z plikami stanowiącymi</w:t>
      </w:r>
      <w:r>
        <w:rPr>
          <w:spacing w:val="-4"/>
          <w:sz w:val="24"/>
        </w:rPr>
        <w:t xml:space="preserve"> </w:t>
      </w:r>
      <w:r>
        <w:rPr>
          <w:sz w:val="24"/>
        </w:rPr>
        <w:t>ofertę.</w:t>
      </w:r>
    </w:p>
    <w:p w:rsidR="001B66E7" w:rsidRDefault="001B66E7">
      <w:pPr>
        <w:pStyle w:val="Tekstpodstawowy"/>
        <w:ind w:left="0"/>
      </w:pPr>
    </w:p>
    <w:p w:rsidR="001B66E7" w:rsidRDefault="0060507F">
      <w:pPr>
        <w:pStyle w:val="Akapitzlist"/>
        <w:numPr>
          <w:ilvl w:val="0"/>
          <w:numId w:val="18"/>
        </w:numPr>
        <w:tabs>
          <w:tab w:val="left" w:pos="461"/>
        </w:tabs>
        <w:spacing w:before="1"/>
        <w:ind w:right="116" w:firstLine="0"/>
        <w:rPr>
          <w:sz w:val="24"/>
        </w:rPr>
      </w:pPr>
      <w:r>
        <w:rPr>
          <w:sz w:val="24"/>
        </w:rPr>
        <w:t xml:space="preserve">Do przygotowania oferty zaleca się wykorzystanie Formularza Oferty, którego wzór stanowi </w:t>
      </w:r>
      <w:r>
        <w:rPr>
          <w:b/>
          <w:sz w:val="24"/>
        </w:rPr>
        <w:t>Załącznik nr 2 do SWZ</w:t>
      </w:r>
      <w:r>
        <w:rPr>
          <w:sz w:val="24"/>
        </w:rPr>
        <w:t>. W przypadku, gdy Wykonawca nie korzysta z przygotowanego przez Zamawiającego wzoru, w treści oferty należy zamieścić wszystkie informacje wymagane w Formularzu</w:t>
      </w:r>
      <w:r>
        <w:rPr>
          <w:spacing w:val="-1"/>
          <w:sz w:val="24"/>
        </w:rPr>
        <w:t xml:space="preserve"> </w:t>
      </w:r>
      <w:r>
        <w:rPr>
          <w:sz w:val="24"/>
        </w:rPr>
        <w:t>Ofertowym.</w:t>
      </w:r>
    </w:p>
    <w:p w:rsidR="001B66E7" w:rsidRDefault="001B66E7">
      <w:pPr>
        <w:pStyle w:val="Tekstpodstawowy"/>
        <w:spacing w:before="11"/>
        <w:ind w:left="0"/>
        <w:rPr>
          <w:sz w:val="23"/>
        </w:rPr>
      </w:pPr>
    </w:p>
    <w:p w:rsidR="001B66E7" w:rsidRDefault="0060507F">
      <w:pPr>
        <w:pStyle w:val="Akapitzlist"/>
        <w:numPr>
          <w:ilvl w:val="0"/>
          <w:numId w:val="18"/>
        </w:numPr>
        <w:tabs>
          <w:tab w:val="left" w:pos="523"/>
        </w:tabs>
        <w:ind w:right="115" w:firstLine="0"/>
        <w:rPr>
          <w:sz w:val="24"/>
        </w:rPr>
      </w:pPr>
      <w:r>
        <w:rPr>
          <w:sz w:val="24"/>
        </w:rPr>
        <w:t>Podmiotowe środki dowodowe służące potwierdzeniu braku podstaw wykluczenia oraz spełniania warunków udziału w postępowaniu oraz inne dokumenty lub oświadczenia, sporządzone w języku obcym, przekazuje się wraz z tłumaczeniem na język</w:t>
      </w:r>
      <w:r>
        <w:rPr>
          <w:spacing w:val="-5"/>
          <w:sz w:val="24"/>
        </w:rPr>
        <w:t xml:space="preserve"> </w:t>
      </w:r>
      <w:r>
        <w:rPr>
          <w:sz w:val="24"/>
        </w:rPr>
        <w:t>polski.</w:t>
      </w:r>
    </w:p>
    <w:p w:rsidR="001B66E7" w:rsidRDefault="001B66E7">
      <w:pPr>
        <w:pStyle w:val="Tekstpodstawowy"/>
        <w:ind w:left="0"/>
      </w:pPr>
    </w:p>
    <w:p w:rsidR="001B66E7" w:rsidRDefault="0060507F">
      <w:pPr>
        <w:pStyle w:val="Akapitzlist"/>
        <w:numPr>
          <w:ilvl w:val="0"/>
          <w:numId w:val="18"/>
        </w:numPr>
        <w:tabs>
          <w:tab w:val="left" w:pos="449"/>
        </w:tabs>
        <w:ind w:right="117" w:firstLine="0"/>
        <w:rPr>
          <w:sz w:val="24"/>
        </w:rPr>
      </w:pPr>
      <w:r>
        <w:rPr>
          <w:sz w:val="24"/>
        </w:rPr>
        <w:t>W przypadku gdy podmiotowe środki dowodowe lub dokumenty potwierdzające umocowanie do reprezentowania, zostały wystawione przez upoważnione podmioty jako dokumenty w</w:t>
      </w:r>
      <w:r>
        <w:rPr>
          <w:spacing w:val="10"/>
          <w:sz w:val="24"/>
        </w:rPr>
        <w:t xml:space="preserve"> </w:t>
      </w:r>
      <w:r>
        <w:rPr>
          <w:sz w:val="24"/>
        </w:rPr>
        <w:t>postaci</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6192" behindDoc="1" locked="0" layoutInCell="1" allowOverlap="1" wp14:anchorId="412EC0BF" wp14:editId="39A524FF">
            <wp:simplePos x="0" y="0"/>
            <wp:positionH relativeFrom="page">
              <wp:posOffset>5540616</wp:posOffset>
            </wp:positionH>
            <wp:positionV relativeFrom="paragraph">
              <wp:posOffset>-294343</wp:posOffset>
            </wp:positionV>
            <wp:extent cx="1152525" cy="371928"/>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Tekstpodstawowy"/>
        <w:spacing w:before="90"/>
        <w:ind w:right="114"/>
        <w:jc w:val="both"/>
      </w:pPr>
      <w: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w:t>
      </w:r>
      <w:r>
        <w:rPr>
          <w:spacing w:val="-1"/>
        </w:rPr>
        <w:t xml:space="preserve"> </w:t>
      </w:r>
      <w:r>
        <w:t>papierowej.</w:t>
      </w:r>
    </w:p>
    <w:p w:rsidR="001B66E7" w:rsidRDefault="001B66E7">
      <w:pPr>
        <w:pStyle w:val="Tekstpodstawowy"/>
        <w:ind w:left="0"/>
      </w:pPr>
    </w:p>
    <w:p w:rsidR="001B66E7" w:rsidRDefault="0060507F">
      <w:pPr>
        <w:pStyle w:val="Akapitzlist"/>
        <w:numPr>
          <w:ilvl w:val="0"/>
          <w:numId w:val="18"/>
        </w:numPr>
        <w:tabs>
          <w:tab w:val="left" w:pos="470"/>
        </w:tabs>
        <w:ind w:right="115" w:firstLine="0"/>
        <w:rPr>
          <w:sz w:val="24"/>
        </w:rPr>
      </w:pPr>
      <w:r>
        <w:rPr>
          <w:sz w:val="24"/>
        </w:rPr>
        <w:t>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5"/>
          <w:sz w:val="24"/>
        </w:rPr>
        <w:t xml:space="preserve"> </w:t>
      </w:r>
      <w:r>
        <w:rPr>
          <w:sz w:val="24"/>
        </w:rPr>
        <w:t>dotyczą.</w:t>
      </w:r>
    </w:p>
    <w:p w:rsidR="001B66E7" w:rsidRDefault="001B66E7">
      <w:pPr>
        <w:pStyle w:val="Tekstpodstawowy"/>
        <w:spacing w:before="1"/>
        <w:ind w:left="0"/>
      </w:pPr>
    </w:p>
    <w:p w:rsidR="001B66E7" w:rsidRDefault="0060507F">
      <w:pPr>
        <w:pStyle w:val="Akapitzlist"/>
        <w:numPr>
          <w:ilvl w:val="0"/>
          <w:numId w:val="18"/>
        </w:numPr>
        <w:tabs>
          <w:tab w:val="left" w:pos="578"/>
        </w:tabs>
        <w:ind w:right="123" w:firstLine="0"/>
        <w:rPr>
          <w:sz w:val="24"/>
        </w:rPr>
      </w:pPr>
      <w:r>
        <w:rPr>
          <w:sz w:val="24"/>
        </w:rPr>
        <w:t>Poświadczenia zgodności cyfrowego odwzorowania z dokumentem w postaci papierowej, o którym mowa w pkt 9., może dokonać również</w:t>
      </w:r>
      <w:r>
        <w:rPr>
          <w:spacing w:val="-2"/>
          <w:sz w:val="24"/>
        </w:rPr>
        <w:t xml:space="preserve"> </w:t>
      </w:r>
      <w:r>
        <w:rPr>
          <w:sz w:val="24"/>
        </w:rPr>
        <w:t>notariusz.</w:t>
      </w:r>
    </w:p>
    <w:p w:rsidR="001B66E7" w:rsidRDefault="001B66E7">
      <w:pPr>
        <w:pStyle w:val="Tekstpodstawowy"/>
        <w:ind w:left="0"/>
      </w:pPr>
    </w:p>
    <w:p w:rsidR="001B66E7" w:rsidRDefault="0060507F">
      <w:pPr>
        <w:pStyle w:val="Akapitzlist"/>
        <w:numPr>
          <w:ilvl w:val="0"/>
          <w:numId w:val="18"/>
        </w:numPr>
        <w:tabs>
          <w:tab w:val="left" w:pos="651"/>
        </w:tabs>
        <w:ind w:right="122" w:firstLine="0"/>
        <w:rPr>
          <w:sz w:val="24"/>
        </w:rPr>
      </w:pPr>
      <w:r>
        <w:rPr>
          <w:sz w:val="24"/>
        </w:rPr>
        <w:t>Przez cyfrowe odwzorowanie należy rozumieć dokument elektroniczny będący kopią elektroniczną treści zapisanej w postaci papierowej, umożliwiający zapoznanie się z treścią i jej zrozumienie, bez konieczności bezpośredniego dostępu do</w:t>
      </w:r>
      <w:r>
        <w:rPr>
          <w:spacing w:val="-2"/>
          <w:sz w:val="24"/>
        </w:rPr>
        <w:t xml:space="preserve"> </w:t>
      </w:r>
      <w:r>
        <w:rPr>
          <w:sz w:val="24"/>
        </w:rPr>
        <w:t>oryginału.</w:t>
      </w:r>
    </w:p>
    <w:p w:rsidR="001B66E7" w:rsidRDefault="001B66E7">
      <w:pPr>
        <w:pStyle w:val="Tekstpodstawowy"/>
        <w:ind w:left="0"/>
      </w:pPr>
    </w:p>
    <w:p w:rsidR="001B66E7" w:rsidRDefault="0060507F">
      <w:pPr>
        <w:pStyle w:val="Akapitzlist"/>
        <w:numPr>
          <w:ilvl w:val="0"/>
          <w:numId w:val="18"/>
        </w:numPr>
        <w:tabs>
          <w:tab w:val="left" w:pos="576"/>
        </w:tabs>
        <w:ind w:right="114" w:firstLine="0"/>
        <w:rPr>
          <w:sz w:val="24"/>
        </w:rPr>
      </w:pPr>
      <w:r>
        <w:rPr>
          <w:sz w:val="24"/>
        </w:rPr>
        <w:t xml:space="preserve">Podmiotowe środki dowodowe, w tym oświadczenie składane przez wykonawców wspólnie ubiegających się o udzielenie zamówienia, o którym mowa w art. 117 ust. 4 Ustawy </w:t>
      </w:r>
      <w:proofErr w:type="spellStart"/>
      <w:r>
        <w:rPr>
          <w:sz w:val="24"/>
        </w:rPr>
        <w:t>Pzp</w:t>
      </w:r>
      <w:proofErr w:type="spellEnd"/>
      <w:r>
        <w:rPr>
          <w:sz w:val="24"/>
        </w:rPr>
        <w:t xml:space="preserve">, oraz zobowiązanie podmiotu udostępniającego zasoby w trybie art. 118 Ustawy </w:t>
      </w:r>
      <w:proofErr w:type="spellStart"/>
      <w:r>
        <w:rPr>
          <w:sz w:val="24"/>
        </w:rPr>
        <w:t>Pzp</w:t>
      </w:r>
      <w:proofErr w:type="spellEnd"/>
      <w:r>
        <w:rPr>
          <w:sz w:val="24"/>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w:t>
      </w:r>
      <w:r>
        <w:rPr>
          <w:spacing w:val="1"/>
          <w:sz w:val="24"/>
        </w:rPr>
        <w:t xml:space="preserve"> </w:t>
      </w:r>
      <w:r>
        <w:rPr>
          <w:sz w:val="24"/>
        </w:rPr>
        <w:t>osobistym.</w:t>
      </w:r>
    </w:p>
    <w:p w:rsidR="001B66E7" w:rsidRDefault="001B66E7">
      <w:pPr>
        <w:pStyle w:val="Tekstpodstawowy"/>
        <w:spacing w:before="1"/>
        <w:ind w:left="0"/>
      </w:pPr>
    </w:p>
    <w:p w:rsidR="001B66E7" w:rsidRDefault="0060507F">
      <w:pPr>
        <w:pStyle w:val="Akapitzlist"/>
        <w:numPr>
          <w:ilvl w:val="0"/>
          <w:numId w:val="18"/>
        </w:numPr>
        <w:tabs>
          <w:tab w:val="left" w:pos="624"/>
        </w:tabs>
        <w:ind w:right="116" w:firstLine="0"/>
        <w:rPr>
          <w:sz w:val="24"/>
        </w:rPr>
      </w:pPr>
      <w:r>
        <w:rPr>
          <w:sz w:val="24"/>
        </w:rPr>
        <w:t xml:space="preserve">W przypadku gdy podmiotowe środki dowodowe, w tym oświadczenie składane przez wykonawców wspólnie ubiegających się o udzielenie zamówienia, o którym mowa w art. 117 ust. 4 Ustawy </w:t>
      </w:r>
      <w:proofErr w:type="spellStart"/>
      <w:r>
        <w:rPr>
          <w:sz w:val="24"/>
        </w:rPr>
        <w:t>Pzp</w:t>
      </w:r>
      <w:proofErr w:type="spellEnd"/>
      <w:r>
        <w:rPr>
          <w:sz w:val="24"/>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w:t>
      </w:r>
      <w:r>
        <w:rPr>
          <w:spacing w:val="-1"/>
          <w:sz w:val="24"/>
        </w:rPr>
        <w:t xml:space="preserve"> </w:t>
      </w:r>
      <w:r>
        <w:rPr>
          <w:sz w:val="24"/>
        </w:rPr>
        <w:t>papierowej.</w:t>
      </w:r>
    </w:p>
    <w:p w:rsidR="001B66E7" w:rsidRDefault="001B66E7">
      <w:pPr>
        <w:pStyle w:val="Tekstpodstawowy"/>
        <w:ind w:left="0"/>
      </w:pPr>
    </w:p>
    <w:p w:rsidR="001B66E7" w:rsidRDefault="0060507F">
      <w:pPr>
        <w:pStyle w:val="Akapitzlist"/>
        <w:numPr>
          <w:ilvl w:val="0"/>
          <w:numId w:val="18"/>
        </w:numPr>
        <w:tabs>
          <w:tab w:val="left" w:pos="579"/>
        </w:tabs>
        <w:spacing w:before="1"/>
        <w:ind w:right="115" w:firstLine="0"/>
        <w:rPr>
          <w:sz w:val="24"/>
        </w:rPr>
      </w:pPr>
      <w:r>
        <w:rPr>
          <w:sz w:val="24"/>
        </w:rPr>
        <w:t xml:space="preserve">Poświadczenia zgodności cyfrowego odwzorowania z dokumentem w postaci papierowej, o którym mowa w pkt 13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Pr>
          <w:sz w:val="24"/>
        </w:rPr>
        <w:t>Pzp</w:t>
      </w:r>
      <w:proofErr w:type="spellEnd"/>
      <w:r>
        <w:rPr>
          <w:sz w:val="24"/>
        </w:rPr>
        <w:t>, lub zobowiązania podmiotu udostępniającego zasoby – wykonawcy wspólnie ubiegający się o udzielenie zamówienia, w przypadku pełnomocnictwa</w:t>
      </w:r>
      <w:r>
        <w:rPr>
          <w:spacing w:val="-7"/>
          <w:sz w:val="24"/>
        </w:rPr>
        <w:t xml:space="preserve"> </w:t>
      </w:r>
      <w:r>
        <w:rPr>
          <w:sz w:val="24"/>
        </w:rPr>
        <w:t>-mocodawca.</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6704" behindDoc="1" locked="0" layoutInCell="1" allowOverlap="1" wp14:anchorId="2DDE8090" wp14:editId="4BF6DDE4">
            <wp:simplePos x="0" y="0"/>
            <wp:positionH relativeFrom="page">
              <wp:posOffset>5605145</wp:posOffset>
            </wp:positionH>
            <wp:positionV relativeFrom="paragraph">
              <wp:posOffset>-300281</wp:posOffset>
            </wp:positionV>
            <wp:extent cx="1152525" cy="371928"/>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18"/>
        </w:numPr>
        <w:tabs>
          <w:tab w:val="left" w:pos="578"/>
        </w:tabs>
        <w:spacing w:before="90"/>
        <w:ind w:right="123" w:firstLine="0"/>
        <w:rPr>
          <w:sz w:val="24"/>
        </w:rPr>
      </w:pPr>
      <w:r>
        <w:rPr>
          <w:sz w:val="24"/>
        </w:rPr>
        <w:t>Poświadczenia zgodności cyfrowego odwzorowania z dokumentem w postaci papierowej, o którym mowa w pkt 14, może dokonać również</w:t>
      </w:r>
      <w:r>
        <w:rPr>
          <w:spacing w:val="-3"/>
          <w:sz w:val="24"/>
        </w:rPr>
        <w:t xml:space="preserve"> </w:t>
      </w:r>
      <w:r>
        <w:rPr>
          <w:sz w:val="24"/>
        </w:rPr>
        <w:t>notariusz.</w:t>
      </w:r>
    </w:p>
    <w:p w:rsidR="001B66E7" w:rsidRDefault="001B66E7">
      <w:pPr>
        <w:pStyle w:val="Tekstpodstawowy"/>
        <w:ind w:left="0"/>
      </w:pPr>
    </w:p>
    <w:p w:rsidR="001B66E7" w:rsidRDefault="0060507F">
      <w:pPr>
        <w:pStyle w:val="Akapitzlist"/>
        <w:numPr>
          <w:ilvl w:val="0"/>
          <w:numId w:val="18"/>
        </w:numPr>
        <w:tabs>
          <w:tab w:val="left" w:pos="638"/>
        </w:tabs>
        <w:ind w:right="112" w:firstLine="0"/>
        <w:rPr>
          <w:sz w:val="24"/>
        </w:rPr>
      </w:pPr>
      <w:r>
        <w:rPr>
          <w:sz w:val="24"/>
        </w:rPr>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1B66E7" w:rsidRDefault="001B66E7">
      <w:pPr>
        <w:pStyle w:val="Tekstpodstawowy"/>
        <w:ind w:left="0"/>
      </w:pPr>
    </w:p>
    <w:p w:rsidR="001B66E7" w:rsidRDefault="0060507F">
      <w:pPr>
        <w:pStyle w:val="Akapitzlist"/>
        <w:numPr>
          <w:ilvl w:val="0"/>
          <w:numId w:val="18"/>
        </w:numPr>
        <w:tabs>
          <w:tab w:val="left" w:pos="557"/>
        </w:tabs>
        <w:ind w:left="556" w:hanging="361"/>
        <w:rPr>
          <w:sz w:val="24"/>
        </w:rPr>
      </w:pPr>
      <w:r>
        <w:rPr>
          <w:sz w:val="24"/>
        </w:rPr>
        <w:t>Za osoby uprawnione do składania oświadczeń woli w imieniu wykonawców uznaje</w:t>
      </w:r>
      <w:r>
        <w:rPr>
          <w:spacing w:val="-16"/>
          <w:sz w:val="24"/>
        </w:rPr>
        <w:t xml:space="preserve"> </w:t>
      </w:r>
      <w:r>
        <w:rPr>
          <w:sz w:val="24"/>
        </w:rPr>
        <w:t>się:</w:t>
      </w:r>
    </w:p>
    <w:p w:rsidR="001B66E7" w:rsidRDefault="0060507F">
      <w:pPr>
        <w:pStyle w:val="Akapitzlist"/>
        <w:numPr>
          <w:ilvl w:val="0"/>
          <w:numId w:val="17"/>
        </w:numPr>
        <w:tabs>
          <w:tab w:val="left" w:pos="456"/>
        </w:tabs>
        <w:ind w:right="118" w:firstLine="0"/>
        <w:rPr>
          <w:sz w:val="24"/>
        </w:rPr>
      </w:pPr>
      <w:r>
        <w:rPr>
          <w:sz w:val="24"/>
        </w:rPr>
        <w:t>osoby wykazane w prowadzonych przez sądy rejestrach handlowych, rejestrach spółdzielni lub rejestrach przedsiębiorstw państwowych, fundacji, stowarzyszeń i</w:t>
      </w:r>
      <w:r>
        <w:rPr>
          <w:spacing w:val="-4"/>
          <w:sz w:val="24"/>
        </w:rPr>
        <w:t xml:space="preserve"> </w:t>
      </w:r>
      <w:r>
        <w:rPr>
          <w:sz w:val="24"/>
        </w:rPr>
        <w:t>innych;</w:t>
      </w:r>
    </w:p>
    <w:p w:rsidR="001B66E7" w:rsidRDefault="0060507F">
      <w:pPr>
        <w:pStyle w:val="Akapitzlist"/>
        <w:numPr>
          <w:ilvl w:val="0"/>
          <w:numId w:val="17"/>
        </w:numPr>
        <w:tabs>
          <w:tab w:val="left" w:pos="473"/>
        </w:tabs>
        <w:spacing w:before="1"/>
        <w:ind w:right="120" w:firstLine="0"/>
        <w:rPr>
          <w:sz w:val="24"/>
        </w:rPr>
      </w:pPr>
      <w:r>
        <w:rPr>
          <w:sz w:val="24"/>
        </w:rPr>
        <w:t>osoby wykazane w Centralnej Ewidencji i Informacji o Działalności Gospodarczej (CEIDG), prowadzonej przez ministra właściwego ds.</w:t>
      </w:r>
      <w:r>
        <w:rPr>
          <w:spacing w:val="-1"/>
          <w:sz w:val="24"/>
        </w:rPr>
        <w:t xml:space="preserve"> </w:t>
      </w:r>
      <w:r>
        <w:rPr>
          <w:sz w:val="24"/>
        </w:rPr>
        <w:t>gospodarki;</w:t>
      </w:r>
    </w:p>
    <w:p w:rsidR="001B66E7" w:rsidRDefault="0060507F">
      <w:pPr>
        <w:pStyle w:val="Akapitzlist"/>
        <w:numPr>
          <w:ilvl w:val="0"/>
          <w:numId w:val="17"/>
        </w:numPr>
        <w:tabs>
          <w:tab w:val="left" w:pos="485"/>
        </w:tabs>
        <w:ind w:right="125" w:firstLine="0"/>
        <w:rPr>
          <w:sz w:val="24"/>
        </w:rPr>
      </w:pPr>
      <w:r>
        <w:rPr>
          <w:sz w:val="24"/>
        </w:rPr>
        <w:t>osoby legitymujące się odpowiednim pełnomocnictwem udzielonym przez osoby, o których mowa powyżej w pkt 1) i</w:t>
      </w:r>
      <w:r>
        <w:rPr>
          <w:spacing w:val="-3"/>
          <w:sz w:val="24"/>
        </w:rPr>
        <w:t xml:space="preserve"> </w:t>
      </w:r>
      <w:r>
        <w:rPr>
          <w:sz w:val="24"/>
        </w:rPr>
        <w:t>2).</w:t>
      </w:r>
    </w:p>
    <w:p w:rsidR="001B66E7" w:rsidRDefault="0060507F">
      <w:pPr>
        <w:pStyle w:val="Akapitzlist"/>
        <w:numPr>
          <w:ilvl w:val="0"/>
          <w:numId w:val="17"/>
        </w:numPr>
        <w:tabs>
          <w:tab w:val="left" w:pos="456"/>
        </w:tabs>
        <w:ind w:right="118" w:firstLine="0"/>
        <w:rPr>
          <w:sz w:val="24"/>
        </w:rPr>
      </w:pPr>
      <w:r>
        <w:rPr>
          <w:sz w:val="24"/>
        </w:rPr>
        <w:t>w przypadku, gdy ofertę składa konsorcjum, w tym spółki cywilne, czyli wykonawcy wspólnie ubiegający się o udzielenie zamówienia publicznego, pełnomocnika ustanowionego przez wykonawców wspólnie ubiegający się o udzielenie zamówienia</w:t>
      </w:r>
      <w:r>
        <w:rPr>
          <w:spacing w:val="-10"/>
          <w:sz w:val="24"/>
        </w:rPr>
        <w:t xml:space="preserve"> </w:t>
      </w:r>
      <w:r>
        <w:rPr>
          <w:sz w:val="24"/>
        </w:rPr>
        <w:t>publicznego;</w:t>
      </w:r>
    </w:p>
    <w:p w:rsidR="001B66E7" w:rsidRDefault="0060507F">
      <w:pPr>
        <w:pStyle w:val="Akapitzlist"/>
        <w:numPr>
          <w:ilvl w:val="0"/>
          <w:numId w:val="17"/>
        </w:numPr>
        <w:tabs>
          <w:tab w:val="left" w:pos="511"/>
        </w:tabs>
        <w:ind w:right="114" w:firstLine="0"/>
        <w:rPr>
          <w:sz w:val="24"/>
        </w:rPr>
      </w:pPr>
      <w:r>
        <w:rPr>
          <w:sz w:val="24"/>
        </w:rPr>
        <w:t>w przypadku wykonawców z siedzibą za granicą za osoby uprawnione uznaje się osoby wskazane, zgodnie z dokumentami państwa wystawienia, w którym wykonawca ma siedzibę lub miejsce</w:t>
      </w:r>
      <w:r>
        <w:rPr>
          <w:spacing w:val="-3"/>
          <w:sz w:val="24"/>
        </w:rPr>
        <w:t xml:space="preserve"> </w:t>
      </w:r>
      <w:r>
        <w:rPr>
          <w:sz w:val="24"/>
        </w:rPr>
        <w:t>zamieszkania.</w:t>
      </w:r>
    </w:p>
    <w:p w:rsidR="001B66E7" w:rsidRDefault="001B66E7">
      <w:pPr>
        <w:pStyle w:val="Tekstpodstawowy"/>
        <w:spacing w:before="5"/>
        <w:ind w:left="0"/>
      </w:pPr>
    </w:p>
    <w:p w:rsidR="001B66E7" w:rsidRDefault="0060507F">
      <w:pPr>
        <w:pStyle w:val="Nagwek1"/>
        <w:numPr>
          <w:ilvl w:val="0"/>
          <w:numId w:val="18"/>
        </w:numPr>
        <w:tabs>
          <w:tab w:val="left" w:pos="557"/>
        </w:tabs>
        <w:spacing w:line="274" w:lineRule="exact"/>
        <w:ind w:left="556" w:hanging="361"/>
        <w:rPr>
          <w:u w:val="none"/>
        </w:rPr>
      </w:pPr>
      <w:r>
        <w:rPr>
          <w:u w:val="thick"/>
        </w:rPr>
        <w:t>Do oferty należy</w:t>
      </w:r>
      <w:r>
        <w:rPr>
          <w:spacing w:val="-2"/>
          <w:u w:val="thick"/>
        </w:rPr>
        <w:t xml:space="preserve"> </w:t>
      </w:r>
      <w:r>
        <w:rPr>
          <w:u w:val="thick"/>
        </w:rPr>
        <w:t>dołączyć</w:t>
      </w:r>
    </w:p>
    <w:p w:rsidR="001B66E7" w:rsidRDefault="0060507F">
      <w:pPr>
        <w:pStyle w:val="Akapitzlist"/>
        <w:numPr>
          <w:ilvl w:val="0"/>
          <w:numId w:val="16"/>
        </w:numPr>
        <w:tabs>
          <w:tab w:val="left" w:pos="466"/>
        </w:tabs>
        <w:ind w:right="116" w:firstLine="0"/>
        <w:rPr>
          <w:sz w:val="24"/>
        </w:rPr>
      </w:pPr>
      <w:r>
        <w:rPr>
          <w:sz w:val="24"/>
        </w:rPr>
        <w:t>Aktualne na dzień składania ofert oświadczenie o niepodleganiu wykluczeniu, którego wzór stanowi</w:t>
      </w:r>
      <w:r>
        <w:rPr>
          <w:sz w:val="24"/>
          <w:u w:val="thick"/>
        </w:rPr>
        <w:t xml:space="preserve"> </w:t>
      </w:r>
      <w:r>
        <w:rPr>
          <w:b/>
          <w:sz w:val="24"/>
          <w:u w:val="thick"/>
        </w:rPr>
        <w:t>Załącznik nr 3 i 3a do SWZ</w:t>
      </w:r>
      <w:r>
        <w:rPr>
          <w:sz w:val="24"/>
        </w:rPr>
        <w:t>;</w:t>
      </w:r>
    </w:p>
    <w:p w:rsidR="001B66E7" w:rsidRDefault="0060507F">
      <w:pPr>
        <w:pStyle w:val="Akapitzlist"/>
        <w:numPr>
          <w:ilvl w:val="0"/>
          <w:numId w:val="16"/>
        </w:numPr>
        <w:tabs>
          <w:tab w:val="left" w:pos="437"/>
        </w:tabs>
        <w:ind w:right="117" w:firstLine="0"/>
        <w:rPr>
          <w:sz w:val="24"/>
        </w:rPr>
      </w:pPr>
      <w:r>
        <w:rPr>
          <w:sz w:val="24"/>
        </w:rPr>
        <w:t>Aktualne na dzień składania ofert oświadczenie o spełnianiu warunku udziału w postępowaniu, którego wzór stanowi</w:t>
      </w:r>
      <w:r>
        <w:rPr>
          <w:sz w:val="24"/>
          <w:u w:val="thick"/>
        </w:rPr>
        <w:t xml:space="preserve"> </w:t>
      </w:r>
      <w:r>
        <w:rPr>
          <w:b/>
          <w:sz w:val="24"/>
          <w:u w:val="thick"/>
        </w:rPr>
        <w:t>Załącznik nr 4 do SWZ</w:t>
      </w:r>
      <w:r>
        <w:rPr>
          <w:sz w:val="24"/>
        </w:rPr>
        <w:t>;</w:t>
      </w:r>
    </w:p>
    <w:p w:rsidR="001B66E7" w:rsidRDefault="0060507F">
      <w:pPr>
        <w:pStyle w:val="Tekstpodstawowy"/>
        <w:ind w:right="116"/>
        <w:jc w:val="both"/>
      </w:pPr>
      <w:r>
        <w:t xml:space="preserve">Informacje zawarte w ww. oświadczeniach stanowią dowód potwierdzający brak podstaw wykluczenia oraz spełnianie warunku udziału w postępowaniu na dzień składania ofert, stanowi dowód tymczasowo zastępujący wymagane przez zamawiającego podmiotowe środki dowodowe. </w:t>
      </w:r>
      <w:r>
        <w:rPr>
          <w:u w:val="single"/>
        </w:rPr>
        <w:t>UWAGA:</w:t>
      </w:r>
      <w:r>
        <w:t xml:space="preserve">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1B66E7" w:rsidRDefault="001B66E7">
      <w:pPr>
        <w:pStyle w:val="Tekstpodstawowy"/>
        <w:spacing w:before="10"/>
        <w:ind w:left="0"/>
        <w:rPr>
          <w:sz w:val="23"/>
        </w:rPr>
      </w:pPr>
    </w:p>
    <w:p w:rsidR="001B66E7" w:rsidRDefault="0060507F">
      <w:pPr>
        <w:pStyle w:val="Akapitzlist"/>
        <w:numPr>
          <w:ilvl w:val="0"/>
          <w:numId w:val="16"/>
        </w:numPr>
        <w:tabs>
          <w:tab w:val="left" w:pos="378"/>
        </w:tabs>
        <w:ind w:right="112" w:firstLine="0"/>
        <w:rPr>
          <w:sz w:val="24"/>
        </w:rPr>
      </w:pPr>
      <w:r>
        <w:rPr>
          <w:sz w:val="24"/>
        </w:rPr>
        <w:t xml:space="preserve">Wykonawca, w przypadku polegania na zdolnościach lub sytuacji podmiotów udostępniających zasoby na zasadach określonych w art. 118 Ustawy </w:t>
      </w:r>
      <w:proofErr w:type="spellStart"/>
      <w:r>
        <w:rPr>
          <w:sz w:val="24"/>
        </w:rPr>
        <w:t>Pzp</w:t>
      </w:r>
      <w:proofErr w:type="spellEnd"/>
      <w:r>
        <w:rPr>
          <w:sz w:val="24"/>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w:t>
      </w:r>
      <w:r>
        <w:rPr>
          <w:sz w:val="24"/>
          <w:u w:val="single"/>
        </w:rPr>
        <w:t xml:space="preserve">stanowiącego </w:t>
      </w:r>
      <w:r>
        <w:rPr>
          <w:b/>
          <w:sz w:val="24"/>
          <w:u w:val="single"/>
        </w:rPr>
        <w:t>Załącznik nr 5 do SWZ</w:t>
      </w:r>
      <w:r>
        <w:rPr>
          <w:sz w:val="24"/>
          <w:u w:val="single"/>
        </w:rPr>
        <w:t>.</w:t>
      </w:r>
    </w:p>
    <w:p w:rsidR="001B66E7" w:rsidRDefault="001B66E7">
      <w:pPr>
        <w:pStyle w:val="Tekstpodstawowy"/>
        <w:spacing w:before="3"/>
        <w:ind w:left="0"/>
        <w:rPr>
          <w:sz w:val="16"/>
        </w:rPr>
      </w:pPr>
    </w:p>
    <w:p w:rsidR="001B66E7" w:rsidRDefault="0060507F">
      <w:pPr>
        <w:pStyle w:val="Akapitzlist"/>
        <w:numPr>
          <w:ilvl w:val="0"/>
          <w:numId w:val="16"/>
        </w:numPr>
        <w:tabs>
          <w:tab w:val="left" w:pos="378"/>
        </w:tabs>
        <w:spacing w:before="90"/>
        <w:ind w:left="377" w:hanging="182"/>
        <w:rPr>
          <w:sz w:val="24"/>
        </w:rPr>
      </w:pPr>
      <w:r>
        <w:rPr>
          <w:sz w:val="24"/>
        </w:rPr>
        <w:t>Kosztorys</w:t>
      </w:r>
      <w:r>
        <w:rPr>
          <w:spacing w:val="59"/>
          <w:sz w:val="24"/>
        </w:rPr>
        <w:t xml:space="preserve"> </w:t>
      </w:r>
      <w:r>
        <w:rPr>
          <w:sz w:val="24"/>
        </w:rPr>
        <w:t>ofertowy.</w:t>
      </w:r>
    </w:p>
    <w:p w:rsidR="001B66E7" w:rsidRDefault="001B66E7">
      <w:pPr>
        <w:rPr>
          <w:sz w:val="24"/>
        </w:rPr>
        <w:sectPr w:rsidR="001B66E7">
          <w:pgSz w:w="12240" w:h="15840"/>
          <w:pgMar w:top="1080" w:right="1300" w:bottom="1200" w:left="1220" w:header="0" w:footer="1003" w:gutter="0"/>
          <w:cols w:space="708"/>
        </w:sectPr>
      </w:pPr>
    </w:p>
    <w:p w:rsidR="001B66E7" w:rsidRDefault="0060507F">
      <w:pPr>
        <w:pStyle w:val="Tekstpodstawowy"/>
        <w:ind w:left="7607"/>
        <w:rPr>
          <w:sz w:val="20"/>
        </w:rPr>
      </w:pPr>
      <w:r>
        <w:rPr>
          <w:noProof/>
          <w:sz w:val="20"/>
          <w:lang w:eastAsia="pl-PL"/>
        </w:rPr>
        <w:lastRenderedPageBreak/>
        <w:drawing>
          <wp:inline distT="0" distB="0" distL="0" distR="0">
            <wp:extent cx="1157022" cy="373379"/>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1157022" cy="373379"/>
                    </a:xfrm>
                    <a:prstGeom prst="rect">
                      <a:avLst/>
                    </a:prstGeom>
                  </pic:spPr>
                </pic:pic>
              </a:graphicData>
            </a:graphic>
          </wp:inline>
        </w:drawing>
      </w:r>
    </w:p>
    <w:p w:rsidR="001B66E7" w:rsidRDefault="0060507F">
      <w:pPr>
        <w:pStyle w:val="Tekstpodstawowy"/>
        <w:spacing w:before="16"/>
        <w:jc w:val="both"/>
      </w:pPr>
      <w:r>
        <w:rPr>
          <w:u w:val="single"/>
        </w:rPr>
        <w:t>PONADTO, WRAZ Z OFERTĄ NALEŻY ZŁOŻYĆ:</w:t>
      </w:r>
    </w:p>
    <w:p w:rsidR="001B66E7" w:rsidRDefault="0060507F">
      <w:pPr>
        <w:pStyle w:val="Tekstpodstawowy"/>
        <w:jc w:val="both"/>
      </w:pPr>
      <w:r>
        <w:t>Wraz z ofertą (formularz ofertowy –</w:t>
      </w:r>
      <w:r>
        <w:rPr>
          <w:u w:val="thick"/>
        </w:rPr>
        <w:t xml:space="preserve"> </w:t>
      </w:r>
      <w:r>
        <w:rPr>
          <w:b/>
          <w:u w:val="thick"/>
        </w:rPr>
        <w:t>Załącznik nr 2</w:t>
      </w:r>
      <w:r>
        <w:rPr>
          <w:b/>
        </w:rPr>
        <w:t xml:space="preserve"> </w:t>
      </w:r>
      <w:r>
        <w:t>) każdy wykonawca składa:</w:t>
      </w:r>
    </w:p>
    <w:p w:rsidR="001B66E7" w:rsidRDefault="0060507F">
      <w:pPr>
        <w:pStyle w:val="Akapitzlist"/>
        <w:numPr>
          <w:ilvl w:val="0"/>
          <w:numId w:val="15"/>
        </w:numPr>
        <w:tabs>
          <w:tab w:val="left" w:pos="490"/>
        </w:tabs>
        <w:ind w:right="115" w:firstLine="0"/>
        <w:rPr>
          <w:sz w:val="24"/>
        </w:rPr>
      </w:pPr>
      <w:r>
        <w:rPr>
          <w:sz w:val="24"/>
        </w:rPr>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w:t>
      </w:r>
      <w:r>
        <w:rPr>
          <w:spacing w:val="-6"/>
          <w:sz w:val="24"/>
        </w:rPr>
        <w:t xml:space="preserve"> </w:t>
      </w:r>
      <w:r>
        <w:rPr>
          <w:sz w:val="24"/>
        </w:rPr>
        <w:t>postępowaniu;</w:t>
      </w:r>
    </w:p>
    <w:p w:rsidR="001B66E7" w:rsidRDefault="001B66E7">
      <w:pPr>
        <w:pStyle w:val="Tekstpodstawowy"/>
        <w:ind w:left="0"/>
      </w:pPr>
    </w:p>
    <w:p w:rsidR="001B66E7" w:rsidRDefault="0060507F">
      <w:pPr>
        <w:pStyle w:val="Tekstpodstawowy"/>
        <w:ind w:right="118"/>
        <w:jc w:val="both"/>
      </w:pPr>
      <w:r>
        <w:rPr>
          <w:u w:val="single"/>
        </w:rPr>
        <w:t>UWAGA:</w:t>
      </w:r>
      <w:r>
        <w:t xml:space="preserve">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1B66E7" w:rsidRDefault="001B66E7">
      <w:pPr>
        <w:pStyle w:val="Tekstpodstawowy"/>
        <w:spacing w:before="1"/>
        <w:ind w:left="0"/>
      </w:pPr>
    </w:p>
    <w:p w:rsidR="001B66E7" w:rsidRDefault="0060507F">
      <w:pPr>
        <w:pStyle w:val="Akapitzlist"/>
        <w:numPr>
          <w:ilvl w:val="0"/>
          <w:numId w:val="15"/>
        </w:numPr>
        <w:tabs>
          <w:tab w:val="left" w:pos="502"/>
        </w:tabs>
        <w:ind w:right="112" w:firstLine="0"/>
        <w:rPr>
          <w:sz w:val="24"/>
        </w:rPr>
      </w:pPr>
      <w:r>
        <w:rPr>
          <w:sz w:val="24"/>
        </w:rPr>
        <w:t>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w:t>
      </w:r>
      <w:r>
        <w:rPr>
          <w:spacing w:val="-6"/>
          <w:sz w:val="24"/>
        </w:rPr>
        <w:t xml:space="preserve"> </w:t>
      </w:r>
      <w:r>
        <w:rPr>
          <w:sz w:val="24"/>
        </w:rPr>
        <w:t>forma:</w:t>
      </w:r>
    </w:p>
    <w:p w:rsidR="001B66E7" w:rsidRDefault="0060507F">
      <w:pPr>
        <w:tabs>
          <w:tab w:val="left" w:pos="1492"/>
          <w:tab w:val="left" w:pos="1587"/>
          <w:tab w:val="left" w:pos="3125"/>
          <w:tab w:val="left" w:pos="3310"/>
          <w:tab w:val="left" w:pos="3859"/>
          <w:tab w:val="left" w:pos="4994"/>
          <w:tab w:val="left" w:pos="5634"/>
          <w:tab w:val="left" w:pos="6128"/>
          <w:tab w:val="left" w:pos="6199"/>
          <w:tab w:val="left" w:pos="6604"/>
          <w:tab w:val="left" w:pos="6822"/>
          <w:tab w:val="left" w:pos="7359"/>
          <w:tab w:val="left" w:pos="7472"/>
          <w:tab w:val="left" w:pos="8569"/>
          <w:tab w:val="left" w:pos="8974"/>
          <w:tab w:val="left" w:pos="9093"/>
        </w:tabs>
        <w:ind w:left="196" w:right="114"/>
        <w:rPr>
          <w:i/>
          <w:sz w:val="24"/>
        </w:rPr>
      </w:pPr>
      <w:r>
        <w:rPr>
          <w:i/>
          <w:sz w:val="24"/>
        </w:rPr>
        <w:t>Pełnomocnictwo powinno zostać złożone w oryginale w formie elektronicznej opatrzonej kwalifikowanym podpisem elektronicznym lub w postaci elektronicznej opatrzonej podpisem zaufanym lub podpisem osobistym. Dopuszcza się również złożenie elektronicznej kopii dokumentu</w:t>
      </w:r>
      <w:r>
        <w:rPr>
          <w:i/>
          <w:sz w:val="24"/>
        </w:rPr>
        <w:tab/>
        <w:t>pełnomocnictwa</w:t>
      </w:r>
      <w:r>
        <w:rPr>
          <w:i/>
          <w:sz w:val="24"/>
        </w:rPr>
        <w:tab/>
      </w:r>
      <w:r>
        <w:rPr>
          <w:i/>
          <w:sz w:val="24"/>
        </w:rPr>
        <w:tab/>
        <w:t>sporządzonego</w:t>
      </w:r>
      <w:r>
        <w:rPr>
          <w:i/>
          <w:sz w:val="24"/>
        </w:rPr>
        <w:tab/>
        <w:t>uprzednio</w:t>
      </w:r>
      <w:r>
        <w:rPr>
          <w:i/>
          <w:sz w:val="24"/>
        </w:rPr>
        <w:tab/>
      </w:r>
      <w:r>
        <w:rPr>
          <w:i/>
          <w:sz w:val="24"/>
        </w:rPr>
        <w:tab/>
        <w:t>w</w:t>
      </w:r>
      <w:r>
        <w:rPr>
          <w:i/>
          <w:sz w:val="24"/>
        </w:rPr>
        <w:tab/>
        <w:t>formie</w:t>
      </w:r>
      <w:r>
        <w:rPr>
          <w:i/>
          <w:sz w:val="24"/>
        </w:rPr>
        <w:tab/>
      </w:r>
      <w:r>
        <w:rPr>
          <w:i/>
          <w:sz w:val="24"/>
        </w:rPr>
        <w:tab/>
        <w:t>pisemnej</w:t>
      </w:r>
      <w:r>
        <w:rPr>
          <w:i/>
          <w:sz w:val="24"/>
        </w:rPr>
        <w:tab/>
        <w:t>w</w:t>
      </w:r>
      <w:r>
        <w:rPr>
          <w:i/>
          <w:sz w:val="24"/>
        </w:rPr>
        <w:tab/>
      </w:r>
      <w:r>
        <w:rPr>
          <w:i/>
          <w:spacing w:val="-3"/>
          <w:sz w:val="24"/>
        </w:rPr>
        <w:t xml:space="preserve">formie </w:t>
      </w:r>
      <w:r>
        <w:rPr>
          <w:i/>
          <w:sz w:val="24"/>
        </w:rPr>
        <w:t>elektronicznego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 podpisem osobistym mocodawcy.</w:t>
      </w:r>
      <w:r>
        <w:rPr>
          <w:i/>
          <w:sz w:val="24"/>
        </w:rPr>
        <w:tab/>
      </w:r>
      <w:r>
        <w:rPr>
          <w:i/>
          <w:sz w:val="24"/>
        </w:rPr>
        <w:tab/>
        <w:t>Elektroniczna</w:t>
      </w:r>
      <w:r>
        <w:rPr>
          <w:i/>
          <w:sz w:val="24"/>
        </w:rPr>
        <w:tab/>
        <w:t>kopia</w:t>
      </w:r>
      <w:r>
        <w:rPr>
          <w:i/>
          <w:sz w:val="24"/>
        </w:rPr>
        <w:tab/>
        <w:t>pełnomocnictwa</w:t>
      </w:r>
      <w:r>
        <w:rPr>
          <w:i/>
          <w:sz w:val="24"/>
        </w:rPr>
        <w:tab/>
        <w:t>nie</w:t>
      </w:r>
      <w:r>
        <w:rPr>
          <w:i/>
          <w:sz w:val="24"/>
        </w:rPr>
        <w:tab/>
        <w:t>może</w:t>
      </w:r>
      <w:r>
        <w:rPr>
          <w:i/>
          <w:sz w:val="24"/>
        </w:rPr>
        <w:tab/>
        <w:t>być</w:t>
      </w:r>
      <w:r>
        <w:rPr>
          <w:i/>
          <w:sz w:val="24"/>
        </w:rPr>
        <w:tab/>
        <w:t>uwierzytelniona</w:t>
      </w:r>
      <w:r>
        <w:rPr>
          <w:i/>
          <w:sz w:val="24"/>
        </w:rPr>
        <w:tab/>
      </w:r>
      <w:r>
        <w:rPr>
          <w:i/>
          <w:sz w:val="24"/>
        </w:rPr>
        <w:tab/>
      </w:r>
      <w:r>
        <w:rPr>
          <w:i/>
          <w:spacing w:val="-3"/>
          <w:sz w:val="24"/>
        </w:rPr>
        <w:t xml:space="preserve">przez </w:t>
      </w:r>
      <w:r>
        <w:rPr>
          <w:i/>
          <w:sz w:val="24"/>
        </w:rPr>
        <w:t>upełnomocnionego;</w:t>
      </w:r>
    </w:p>
    <w:p w:rsidR="001B66E7" w:rsidRDefault="001B66E7">
      <w:pPr>
        <w:pStyle w:val="Tekstpodstawowy"/>
        <w:spacing w:before="1"/>
        <w:ind w:left="0"/>
        <w:rPr>
          <w:i/>
        </w:rPr>
      </w:pPr>
    </w:p>
    <w:p w:rsidR="001B66E7" w:rsidRDefault="0060507F">
      <w:pPr>
        <w:pStyle w:val="Akapitzlist"/>
        <w:numPr>
          <w:ilvl w:val="0"/>
          <w:numId w:val="15"/>
        </w:numPr>
        <w:tabs>
          <w:tab w:val="left" w:pos="490"/>
        </w:tabs>
        <w:ind w:right="124" w:firstLine="0"/>
        <w:rPr>
          <w:sz w:val="24"/>
        </w:rPr>
      </w:pPr>
      <w:r>
        <w:rPr>
          <w:sz w:val="24"/>
        </w:rPr>
        <w:t>oryginalny dokument wniesienia wymaganego wadium przetargowego w formie poręczenia lub</w:t>
      </w:r>
      <w:r>
        <w:rPr>
          <w:spacing w:val="-1"/>
          <w:sz w:val="24"/>
        </w:rPr>
        <w:t xml:space="preserve"> </w:t>
      </w:r>
      <w:r>
        <w:rPr>
          <w:sz w:val="24"/>
        </w:rPr>
        <w:t>gwarancji;</w:t>
      </w:r>
    </w:p>
    <w:p w:rsidR="001B66E7" w:rsidRDefault="0060507F">
      <w:pPr>
        <w:pStyle w:val="Akapitzlist"/>
        <w:numPr>
          <w:ilvl w:val="0"/>
          <w:numId w:val="15"/>
        </w:numPr>
        <w:tabs>
          <w:tab w:val="left" w:pos="494"/>
        </w:tabs>
        <w:ind w:right="114" w:firstLine="0"/>
        <w:rPr>
          <w:sz w:val="24"/>
        </w:rPr>
      </w:pPr>
      <w:r>
        <w:rPr>
          <w:sz w:val="24"/>
        </w:rPr>
        <w:t xml:space="preserve">informację o korzystaniu z zasobów innych podmiotów na podstawie art. 118 Ustawy </w:t>
      </w:r>
      <w:proofErr w:type="spellStart"/>
      <w:r>
        <w:rPr>
          <w:sz w:val="24"/>
        </w:rPr>
        <w:t>Pzp</w:t>
      </w:r>
      <w:proofErr w:type="spellEnd"/>
      <w:r>
        <w:rPr>
          <w:sz w:val="24"/>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Pr>
          <w:sz w:val="24"/>
        </w:rPr>
        <w:t>Pzp</w:t>
      </w:r>
      <w:proofErr w:type="spellEnd"/>
      <w:r>
        <w:rPr>
          <w:sz w:val="24"/>
        </w:rPr>
        <w:t xml:space="preserve"> – według wzoru</w:t>
      </w:r>
      <w:r>
        <w:rPr>
          <w:sz w:val="24"/>
          <w:u w:val="thick"/>
        </w:rPr>
        <w:t xml:space="preserve"> </w:t>
      </w:r>
      <w:r>
        <w:rPr>
          <w:b/>
          <w:sz w:val="24"/>
          <w:u w:val="thick"/>
        </w:rPr>
        <w:t>Załącznika nr 7 do</w:t>
      </w:r>
      <w:r>
        <w:rPr>
          <w:b/>
          <w:spacing w:val="-13"/>
          <w:sz w:val="24"/>
          <w:u w:val="thick"/>
        </w:rPr>
        <w:t xml:space="preserve"> </w:t>
      </w:r>
      <w:r>
        <w:rPr>
          <w:b/>
          <w:sz w:val="24"/>
          <w:u w:val="thick"/>
        </w:rPr>
        <w:t>SWZ</w:t>
      </w:r>
      <w:r>
        <w:rPr>
          <w:sz w:val="24"/>
          <w:u w:val="thick"/>
        </w:rPr>
        <w:t>.</w:t>
      </w:r>
    </w:p>
    <w:p w:rsidR="001B66E7" w:rsidRDefault="001B66E7">
      <w:pPr>
        <w:pStyle w:val="Tekstpodstawowy"/>
        <w:spacing w:before="3"/>
        <w:ind w:left="0"/>
        <w:rPr>
          <w:sz w:val="16"/>
        </w:rPr>
      </w:pPr>
    </w:p>
    <w:p w:rsidR="001B66E7" w:rsidRDefault="0060507F">
      <w:pPr>
        <w:pStyle w:val="Akapitzlist"/>
        <w:numPr>
          <w:ilvl w:val="0"/>
          <w:numId w:val="15"/>
        </w:numPr>
        <w:tabs>
          <w:tab w:val="left" w:pos="475"/>
        </w:tabs>
        <w:spacing w:before="90"/>
        <w:ind w:right="113" w:firstLine="0"/>
        <w:rPr>
          <w:sz w:val="24"/>
        </w:rPr>
      </w:pPr>
      <w:r>
        <w:rPr>
          <w:sz w:val="24"/>
        </w:rPr>
        <w:t xml:space="preserve">oświadczenie, o którym mowa w art. 117 ust. 4 Ustawy </w:t>
      </w:r>
      <w:proofErr w:type="spellStart"/>
      <w:r>
        <w:rPr>
          <w:sz w:val="24"/>
        </w:rPr>
        <w:t>Pzp</w:t>
      </w:r>
      <w:proofErr w:type="spellEnd"/>
      <w:r>
        <w:rPr>
          <w:sz w:val="24"/>
        </w:rPr>
        <w:t>, z którego wynika, które roboty budowlane wykonają poszczególni wykonawcy – 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w:t>
      </w:r>
      <w:r>
        <w:rPr>
          <w:spacing w:val="-4"/>
          <w:sz w:val="24"/>
        </w:rPr>
        <w:t xml:space="preserve"> </w:t>
      </w:r>
      <w:r>
        <w:rPr>
          <w:sz w:val="24"/>
        </w:rPr>
        <w:t>wykonawcę);</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7216" behindDoc="1" locked="0" layoutInCell="1" allowOverlap="1" wp14:anchorId="5B40381F" wp14:editId="49B5ED5B">
            <wp:simplePos x="0" y="0"/>
            <wp:positionH relativeFrom="page">
              <wp:posOffset>5605145</wp:posOffset>
            </wp:positionH>
            <wp:positionV relativeFrom="paragraph">
              <wp:posOffset>-306218</wp:posOffset>
            </wp:positionV>
            <wp:extent cx="1152525" cy="371928"/>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Tekstpodstawowy"/>
        <w:spacing w:before="90"/>
        <w:ind w:right="123"/>
        <w:jc w:val="both"/>
      </w:pPr>
      <w:r>
        <w:t xml:space="preserve">Konieczność złożenia oświadczenia, o którym mowa w pkt 5) następuje w przypadku uregulowanym w art. 117 ust. 2 i 3 Ustawy </w:t>
      </w:r>
      <w:proofErr w:type="spellStart"/>
      <w:r>
        <w:t>Pzp</w:t>
      </w:r>
      <w:proofErr w:type="spellEnd"/>
      <w:r>
        <w:t>, tj. :</w:t>
      </w:r>
    </w:p>
    <w:p w:rsidR="001B66E7" w:rsidRDefault="0060507F">
      <w:pPr>
        <w:pStyle w:val="Akapitzlist"/>
        <w:numPr>
          <w:ilvl w:val="0"/>
          <w:numId w:val="31"/>
        </w:numPr>
        <w:tabs>
          <w:tab w:val="left" w:pos="420"/>
        </w:tabs>
        <w:ind w:right="118" w:firstLine="0"/>
        <w:rPr>
          <w:sz w:val="24"/>
        </w:rPr>
      </w:pPr>
      <w:r>
        <w:rPr>
          <w:sz w:val="24"/>
        </w:rPr>
        <w:t xml:space="preserve">gdy nie wszyscy wykonawcy wspólnie ubiegający się o zamówienie spełniają warunek dotyczący uprawnień do prowadzenia określonej działalności gospodarczej lub zawodowej, o którym mowa w art. 112 ust. 2 pkt 2 Ustawy </w:t>
      </w:r>
      <w:proofErr w:type="spellStart"/>
      <w:r>
        <w:rPr>
          <w:sz w:val="24"/>
        </w:rPr>
        <w:t>Pzp</w:t>
      </w:r>
      <w:proofErr w:type="spellEnd"/>
      <w:r>
        <w:rPr>
          <w:spacing w:val="-6"/>
          <w:sz w:val="24"/>
        </w:rPr>
        <w:t xml:space="preserve"> </w:t>
      </w:r>
      <w:r>
        <w:rPr>
          <w:sz w:val="24"/>
        </w:rPr>
        <w:t>lub</w:t>
      </w:r>
    </w:p>
    <w:p w:rsidR="001B66E7" w:rsidRDefault="0060507F">
      <w:pPr>
        <w:pStyle w:val="Akapitzlist"/>
        <w:numPr>
          <w:ilvl w:val="0"/>
          <w:numId w:val="31"/>
        </w:numPr>
        <w:tabs>
          <w:tab w:val="left" w:pos="420"/>
        </w:tabs>
        <w:ind w:right="121" w:firstLine="0"/>
        <w:rPr>
          <w:sz w:val="24"/>
        </w:rPr>
      </w:pPr>
      <w:r>
        <w:rPr>
          <w:sz w:val="24"/>
        </w:rPr>
        <w:t>gdy nie wszyscy wykonawcy wspólnie ubiegający się o zamówienie spełniają warunek dotyczący wykształcenia, kwalifikacji zawodowych lub</w:t>
      </w:r>
      <w:r>
        <w:rPr>
          <w:spacing w:val="-4"/>
          <w:sz w:val="24"/>
        </w:rPr>
        <w:t xml:space="preserve"> </w:t>
      </w:r>
      <w:r>
        <w:rPr>
          <w:sz w:val="24"/>
        </w:rPr>
        <w:t>doświadczenia.</w:t>
      </w:r>
    </w:p>
    <w:p w:rsidR="001B66E7" w:rsidRDefault="001B66E7">
      <w:pPr>
        <w:pStyle w:val="Tekstpodstawowy"/>
        <w:spacing w:before="1"/>
        <w:ind w:left="0"/>
        <w:rPr>
          <w:sz w:val="22"/>
        </w:rPr>
      </w:pPr>
    </w:p>
    <w:p w:rsidR="001B66E7" w:rsidRDefault="0060507F">
      <w:pPr>
        <w:pStyle w:val="Tekstpodstawowy"/>
        <w:spacing w:before="1"/>
        <w:ind w:right="121"/>
        <w:jc w:val="both"/>
      </w:pPr>
      <w:r>
        <w:rPr>
          <w:u w:val="single"/>
        </w:rPr>
        <w:t>SKŁADANE NA WEZWANIE ZAMAWIAJĄCEGO PRZEZ WYKONAWCĘ, KTÓREGO</w:t>
      </w:r>
      <w:r>
        <w:t xml:space="preserve"> </w:t>
      </w:r>
      <w:r>
        <w:rPr>
          <w:u w:val="single"/>
        </w:rPr>
        <w:t>OFERTA ZOSTAŁA NAJWYŻEJ OCENIONA</w:t>
      </w:r>
    </w:p>
    <w:p w:rsidR="001B66E7" w:rsidRDefault="001B66E7">
      <w:pPr>
        <w:pStyle w:val="Tekstpodstawowy"/>
        <w:spacing w:before="2"/>
        <w:ind w:left="0"/>
        <w:rPr>
          <w:sz w:val="16"/>
        </w:rPr>
      </w:pPr>
    </w:p>
    <w:p w:rsidR="001B66E7" w:rsidRDefault="0060507F">
      <w:pPr>
        <w:pStyle w:val="Tekstpodstawowy"/>
        <w:spacing w:before="90"/>
        <w:ind w:right="118"/>
        <w:jc w:val="both"/>
      </w:pPr>
      <w:r>
        <w:t xml:space="preserve">Zamawiający na podstawie art. 274 ust. 1 Ustawy </w:t>
      </w:r>
      <w:proofErr w:type="spellStart"/>
      <w:r>
        <w:t>Pzp</w:t>
      </w:r>
      <w:proofErr w:type="spellEnd"/>
      <w:r>
        <w:t>, wezwie wykonawcę, którego oferta została najwyżej oceniona, do złożenia w wyznaczonym terminie, nie krótszym niż 5 dni od dnia wezwania, następujących podmiotowych środków dowodowych aktualnych na dzień</w:t>
      </w:r>
      <w:r>
        <w:rPr>
          <w:spacing w:val="-20"/>
        </w:rPr>
        <w:t xml:space="preserve"> </w:t>
      </w:r>
      <w:r>
        <w:t>składania:</w:t>
      </w:r>
    </w:p>
    <w:p w:rsidR="001B66E7" w:rsidRDefault="0060507F">
      <w:pPr>
        <w:pStyle w:val="Akapitzlist"/>
        <w:numPr>
          <w:ilvl w:val="0"/>
          <w:numId w:val="14"/>
        </w:numPr>
        <w:tabs>
          <w:tab w:val="left" w:pos="603"/>
        </w:tabs>
        <w:ind w:right="115" w:firstLine="60"/>
        <w:rPr>
          <w:sz w:val="24"/>
        </w:rPr>
      </w:pPr>
      <w:r>
        <w:rPr>
          <w:sz w:val="24"/>
        </w:rPr>
        <w:t xml:space="preserve">Oświadczenie wykonawcy, w zakresie art. 108 ust. 1 pkt 5 ustawy </w:t>
      </w:r>
      <w:proofErr w:type="spellStart"/>
      <w:r>
        <w:rPr>
          <w:sz w:val="24"/>
        </w:rPr>
        <w:t>Pzp</w:t>
      </w:r>
      <w:proofErr w:type="spellEnd"/>
      <w:r>
        <w:rPr>
          <w:sz w:val="24"/>
        </w:rPr>
        <w:t xml:space="preserve">, o braku przynależności do tej samej grupy kapitałowej w rozumieniu ustawy z dnia 16 lutego 2007 r. o ochronie konkurencji i konsumentów (Dz. U. z 2020 r. poz. 1076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Pr>
          <w:sz w:val="24"/>
          <w:u w:val="single"/>
        </w:rPr>
        <w:t xml:space="preserve">stanowiącego </w:t>
      </w:r>
      <w:r>
        <w:rPr>
          <w:b/>
          <w:sz w:val="24"/>
          <w:u w:val="single"/>
        </w:rPr>
        <w:t>Załącznik nr 6 do</w:t>
      </w:r>
      <w:r>
        <w:rPr>
          <w:b/>
          <w:spacing w:val="-2"/>
          <w:sz w:val="24"/>
          <w:u w:val="single"/>
        </w:rPr>
        <w:t xml:space="preserve"> </w:t>
      </w:r>
      <w:r>
        <w:rPr>
          <w:b/>
          <w:sz w:val="24"/>
          <w:u w:val="single"/>
        </w:rPr>
        <w:t>SWZ</w:t>
      </w:r>
      <w:r>
        <w:rPr>
          <w:sz w:val="24"/>
          <w:u w:val="single"/>
        </w:rPr>
        <w:t>;</w:t>
      </w:r>
    </w:p>
    <w:p w:rsidR="001B66E7" w:rsidRDefault="001B66E7">
      <w:pPr>
        <w:pStyle w:val="Tekstpodstawowy"/>
        <w:spacing w:before="3"/>
        <w:ind w:left="0"/>
        <w:rPr>
          <w:sz w:val="16"/>
        </w:rPr>
      </w:pPr>
    </w:p>
    <w:p w:rsidR="001B66E7" w:rsidRDefault="0060507F">
      <w:pPr>
        <w:pStyle w:val="Akapitzlist"/>
        <w:numPr>
          <w:ilvl w:val="0"/>
          <w:numId w:val="14"/>
        </w:numPr>
        <w:tabs>
          <w:tab w:val="left" w:pos="559"/>
        </w:tabs>
        <w:spacing w:before="90"/>
        <w:ind w:right="114" w:firstLine="0"/>
        <w:rPr>
          <w:sz w:val="24"/>
        </w:rPr>
      </w:pPr>
      <w:r>
        <w:rPr>
          <w:sz w:val="24"/>
        </w:rPr>
        <w:t>Wykaz osób skierowanych przez wykonawcę do realizacji zamówienia publicznego odpowiedzialnych za kontrolę jakości i kierowanie robotami budowlanymi wraz z informacjami na temat ich kwalifikacji zawodowych i uprawnień niezbędnych do wykonania zamówienia publicznego, a także zakresu wykonywanych przez nie czynności oraz informacją o podstawie do dysponowania tymi osobami.</w:t>
      </w:r>
    </w:p>
    <w:p w:rsidR="001B66E7" w:rsidRDefault="0060507F">
      <w:pPr>
        <w:ind w:left="196" w:right="116"/>
        <w:jc w:val="both"/>
        <w:rPr>
          <w:i/>
          <w:sz w:val="24"/>
        </w:rPr>
      </w:pPr>
      <w:r>
        <w:rPr>
          <w:i/>
          <w:sz w:val="24"/>
        </w:rPr>
        <w:t xml:space="preserve">(Przez dysponowanie bezpośrednie należy rozumieć samodzielne dysponowanie przez wykonawcę daną osobą fizyczną na podstawie różnych stosunków prawnych (np. umowy cywilnoprawnej lub 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Pr>
          <w:i/>
          <w:sz w:val="24"/>
        </w:rPr>
        <w:t>Pzp</w:t>
      </w:r>
      <w:proofErr w:type="spellEnd"/>
      <w:r>
        <w:rPr>
          <w:i/>
          <w:sz w:val="24"/>
        </w:rPr>
        <w:t>)</w:t>
      </w:r>
    </w:p>
    <w:p w:rsidR="001B66E7" w:rsidRDefault="001B66E7">
      <w:pPr>
        <w:pStyle w:val="Tekstpodstawowy"/>
        <w:ind w:left="0"/>
        <w:rPr>
          <w:i/>
          <w:sz w:val="26"/>
        </w:rPr>
      </w:pPr>
    </w:p>
    <w:p w:rsidR="001B66E7" w:rsidRDefault="0029397A">
      <w:pPr>
        <w:pStyle w:val="Tekstpodstawowy"/>
        <w:spacing w:before="206"/>
        <w:ind w:right="112"/>
        <w:jc w:val="both"/>
      </w:pPr>
      <w:r>
        <w:t>3</w:t>
      </w:r>
      <w:r w:rsidR="0060507F">
        <w:t>.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w:t>
      </w:r>
      <w:r w:rsidR="0060507F">
        <w:rPr>
          <w:spacing w:val="-1"/>
        </w:rPr>
        <w:t xml:space="preserve"> </w:t>
      </w:r>
      <w:r w:rsidR="0060507F">
        <w:t>dokumenty;</w:t>
      </w:r>
    </w:p>
    <w:p w:rsidR="001B66E7" w:rsidRDefault="001B66E7">
      <w:pPr>
        <w:jc w:val="both"/>
        <w:sectPr w:rsidR="001B66E7">
          <w:pgSz w:w="12240" w:h="15840"/>
          <w:pgMar w:top="1080" w:right="1300" w:bottom="1200" w:left="1220" w:header="0" w:footer="1003" w:gutter="0"/>
          <w:cols w:space="708"/>
        </w:sectPr>
      </w:pPr>
    </w:p>
    <w:p w:rsidR="001B66E7" w:rsidRDefault="00F26590">
      <w:pPr>
        <w:pStyle w:val="Tekstpodstawowy"/>
        <w:spacing w:before="1"/>
        <w:ind w:left="0"/>
        <w:rPr>
          <w:sz w:val="21"/>
        </w:rPr>
      </w:pPr>
      <w:r>
        <w:rPr>
          <w:noProof/>
          <w:lang w:eastAsia="pl-PL"/>
        </w:rPr>
        <w:lastRenderedPageBreak/>
        <w:drawing>
          <wp:anchor distT="0" distB="0" distL="0" distR="0" simplePos="0" relativeHeight="15736320" behindDoc="0" locked="0" layoutInCell="1" allowOverlap="1" wp14:anchorId="55013763" wp14:editId="2AB6AA22">
            <wp:simplePos x="0" y="0"/>
            <wp:positionH relativeFrom="page">
              <wp:posOffset>5606549</wp:posOffset>
            </wp:positionH>
            <wp:positionV relativeFrom="paragraph">
              <wp:posOffset>-283103</wp:posOffset>
            </wp:positionV>
            <wp:extent cx="1152525" cy="371928"/>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Nagwek1"/>
        <w:spacing w:before="90" w:line="274" w:lineRule="exact"/>
        <w:rPr>
          <w:u w:val="none"/>
        </w:rPr>
      </w:pPr>
      <w:r>
        <w:rPr>
          <w:b w:val="0"/>
          <w:spacing w:val="-60"/>
          <w:u w:val="thick"/>
        </w:rPr>
        <w:t xml:space="preserve"> </w:t>
      </w:r>
      <w:r>
        <w:rPr>
          <w:u w:val="thick"/>
        </w:rPr>
        <w:t>Część XV Sposób oraz termin składania ofert</w:t>
      </w:r>
    </w:p>
    <w:p w:rsidR="001B66E7" w:rsidRDefault="0060507F">
      <w:pPr>
        <w:pStyle w:val="Akapitzlist"/>
        <w:numPr>
          <w:ilvl w:val="0"/>
          <w:numId w:val="13"/>
        </w:numPr>
        <w:tabs>
          <w:tab w:val="left" w:pos="437"/>
        </w:tabs>
        <w:spacing w:line="274" w:lineRule="exact"/>
        <w:ind w:hanging="241"/>
        <w:rPr>
          <w:sz w:val="24"/>
        </w:rPr>
      </w:pPr>
      <w:r>
        <w:rPr>
          <w:sz w:val="24"/>
        </w:rPr>
        <w:t>Wykonawca składa ofertę za pośrednictwem formularza-</w:t>
      </w:r>
      <w:r>
        <w:rPr>
          <w:b/>
          <w:sz w:val="24"/>
        </w:rPr>
        <w:t>Załącznik nr</w:t>
      </w:r>
      <w:r>
        <w:rPr>
          <w:b/>
          <w:spacing w:val="-4"/>
          <w:sz w:val="24"/>
        </w:rPr>
        <w:t xml:space="preserve"> </w:t>
      </w:r>
      <w:r>
        <w:rPr>
          <w:b/>
          <w:sz w:val="24"/>
        </w:rPr>
        <w:t>2</w:t>
      </w:r>
      <w:r>
        <w:rPr>
          <w:sz w:val="24"/>
        </w:rPr>
        <w:t>.</w:t>
      </w:r>
    </w:p>
    <w:p w:rsidR="001B66E7" w:rsidRDefault="001B66E7">
      <w:pPr>
        <w:pStyle w:val="Tekstpodstawowy"/>
        <w:spacing w:before="6"/>
        <w:ind w:left="0"/>
        <w:rPr>
          <w:sz w:val="15"/>
        </w:rPr>
      </w:pPr>
    </w:p>
    <w:p w:rsidR="00F86172" w:rsidRDefault="0060507F" w:rsidP="00F86172">
      <w:pPr>
        <w:pStyle w:val="Tekstpodstawowy"/>
        <w:ind w:right="3991"/>
      </w:pPr>
      <w:r>
        <w:t>Ofertę w formie elektronicznej opatrzonej kwalifikowanym podpisem elektronicznym lub w postaci elektronicznej opatrzonej podpisem zaufanym lub podpisem osobistym wraz z wymaganymi załącznikami, należy złożyć za pośrednictwem</w:t>
      </w:r>
      <w:r w:rsidR="00F86172">
        <w:t xml:space="preserve"> platformy przetargowej </w:t>
      </w:r>
      <w:r w:rsidR="00F86172">
        <w:rPr>
          <w:u w:val="single"/>
        </w:rPr>
        <w:t>https://ezamowienia.gov.pl</w:t>
      </w:r>
    </w:p>
    <w:p w:rsidR="001B66E7" w:rsidRDefault="0060507F">
      <w:pPr>
        <w:pStyle w:val="Akapitzlist"/>
        <w:numPr>
          <w:ilvl w:val="0"/>
          <w:numId w:val="13"/>
        </w:numPr>
        <w:tabs>
          <w:tab w:val="left" w:pos="466"/>
        </w:tabs>
        <w:spacing w:before="90"/>
        <w:ind w:left="196" w:right="115" w:firstLine="0"/>
        <w:rPr>
          <w:b/>
          <w:sz w:val="24"/>
        </w:rPr>
      </w:pPr>
      <w:r>
        <w:rPr>
          <w:sz w:val="24"/>
        </w:rPr>
        <w:t xml:space="preserve">. Formularz załącznik nr 2. W terminie do dnia </w:t>
      </w:r>
      <w:r w:rsidR="00F86172">
        <w:rPr>
          <w:b/>
          <w:sz w:val="24"/>
        </w:rPr>
        <w:t>01 marca</w:t>
      </w:r>
      <w:r>
        <w:rPr>
          <w:b/>
          <w:sz w:val="24"/>
        </w:rPr>
        <w:t xml:space="preserve"> 202</w:t>
      </w:r>
      <w:r w:rsidR="00F86172">
        <w:rPr>
          <w:b/>
          <w:sz w:val="24"/>
        </w:rPr>
        <w:t>3</w:t>
      </w:r>
      <w:r>
        <w:rPr>
          <w:b/>
          <w:sz w:val="24"/>
        </w:rPr>
        <w:t xml:space="preserve"> r. do godziny</w:t>
      </w:r>
      <w:r>
        <w:rPr>
          <w:b/>
          <w:spacing w:val="-2"/>
          <w:sz w:val="24"/>
        </w:rPr>
        <w:t xml:space="preserve"> </w:t>
      </w:r>
      <w:r>
        <w:rPr>
          <w:b/>
          <w:sz w:val="24"/>
        </w:rPr>
        <w:t>10:00</w:t>
      </w:r>
    </w:p>
    <w:p w:rsidR="001B66E7" w:rsidRDefault="001B66E7">
      <w:pPr>
        <w:pStyle w:val="Tekstpodstawowy"/>
        <w:ind w:left="0"/>
        <w:rPr>
          <w:b/>
        </w:rPr>
      </w:pPr>
    </w:p>
    <w:p w:rsidR="001B66E7" w:rsidRDefault="0060507F">
      <w:pPr>
        <w:pStyle w:val="Akapitzlist"/>
        <w:numPr>
          <w:ilvl w:val="0"/>
          <w:numId w:val="13"/>
        </w:numPr>
        <w:tabs>
          <w:tab w:val="left" w:pos="437"/>
        </w:tabs>
        <w:ind w:hanging="241"/>
        <w:rPr>
          <w:sz w:val="24"/>
        </w:rPr>
      </w:pPr>
      <w:r>
        <w:rPr>
          <w:sz w:val="24"/>
        </w:rPr>
        <w:t>Wykonawca może złożyć tylko jedną</w:t>
      </w:r>
      <w:r>
        <w:rPr>
          <w:spacing w:val="-5"/>
          <w:sz w:val="24"/>
        </w:rPr>
        <w:t xml:space="preserve"> </w:t>
      </w:r>
      <w:r>
        <w:rPr>
          <w:sz w:val="24"/>
        </w:rPr>
        <w:t>ofertę.</w:t>
      </w:r>
    </w:p>
    <w:p w:rsidR="001B66E7" w:rsidRDefault="001B66E7">
      <w:pPr>
        <w:pStyle w:val="Tekstpodstawowy"/>
        <w:ind w:left="0"/>
      </w:pPr>
    </w:p>
    <w:p w:rsidR="001B66E7" w:rsidRDefault="0060507F">
      <w:pPr>
        <w:pStyle w:val="Akapitzlist"/>
        <w:numPr>
          <w:ilvl w:val="0"/>
          <w:numId w:val="13"/>
        </w:numPr>
        <w:tabs>
          <w:tab w:val="left" w:pos="437"/>
        </w:tabs>
        <w:ind w:hanging="241"/>
        <w:rPr>
          <w:sz w:val="24"/>
        </w:rPr>
      </w:pPr>
      <w:r>
        <w:rPr>
          <w:sz w:val="24"/>
        </w:rPr>
        <w:t>Zamawiający odrzuci ofertę złożoną po terminie składania</w:t>
      </w:r>
      <w:r>
        <w:rPr>
          <w:spacing w:val="-8"/>
          <w:sz w:val="24"/>
        </w:rPr>
        <w:t xml:space="preserve"> </w:t>
      </w:r>
      <w:r>
        <w:rPr>
          <w:sz w:val="24"/>
        </w:rPr>
        <w:t>ofert.</w:t>
      </w:r>
    </w:p>
    <w:p w:rsidR="001B66E7" w:rsidRDefault="001B66E7">
      <w:pPr>
        <w:pStyle w:val="Tekstpodstawowy"/>
        <w:ind w:left="0"/>
      </w:pPr>
    </w:p>
    <w:p w:rsidR="001B66E7" w:rsidRDefault="0060507F">
      <w:pPr>
        <w:pStyle w:val="Akapitzlist"/>
        <w:numPr>
          <w:ilvl w:val="0"/>
          <w:numId w:val="13"/>
        </w:numPr>
        <w:tabs>
          <w:tab w:val="left" w:pos="439"/>
        </w:tabs>
        <w:spacing w:before="1"/>
        <w:ind w:left="196" w:right="116" w:firstLine="0"/>
        <w:rPr>
          <w:sz w:val="24"/>
        </w:rPr>
      </w:pPr>
      <w:r>
        <w:rPr>
          <w:sz w:val="24"/>
        </w:rPr>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1B66E7" w:rsidRDefault="001B66E7">
      <w:pPr>
        <w:pStyle w:val="Tekstpodstawowy"/>
        <w:ind w:left="0"/>
      </w:pPr>
    </w:p>
    <w:p w:rsidR="001B66E7" w:rsidRDefault="0060507F">
      <w:pPr>
        <w:pStyle w:val="Akapitzlist"/>
        <w:numPr>
          <w:ilvl w:val="0"/>
          <w:numId w:val="13"/>
        </w:numPr>
        <w:tabs>
          <w:tab w:val="left" w:pos="461"/>
        </w:tabs>
        <w:ind w:left="196" w:right="110" w:firstLine="0"/>
        <w:rPr>
          <w:sz w:val="24"/>
        </w:rPr>
      </w:pPr>
      <w:r>
        <w:rPr>
          <w:sz w:val="24"/>
        </w:rPr>
        <w:t>Wykonawca przed upływem terminu do składania ofert może zmienić lub wycofać ofertę za pośrednictwem</w:t>
      </w:r>
      <w:r>
        <w:rPr>
          <w:spacing w:val="-1"/>
          <w:sz w:val="24"/>
        </w:rPr>
        <w:t xml:space="preserve"> </w:t>
      </w:r>
      <w:r>
        <w:rPr>
          <w:sz w:val="24"/>
        </w:rPr>
        <w:t>platformazakupowa.pl.</w:t>
      </w:r>
    </w:p>
    <w:p w:rsidR="001B66E7" w:rsidRDefault="001B66E7">
      <w:pPr>
        <w:pStyle w:val="Tekstpodstawowy"/>
        <w:ind w:left="0"/>
      </w:pPr>
    </w:p>
    <w:p w:rsidR="001B66E7" w:rsidRDefault="0060507F">
      <w:pPr>
        <w:pStyle w:val="Akapitzlist"/>
        <w:numPr>
          <w:ilvl w:val="0"/>
          <w:numId w:val="13"/>
        </w:numPr>
        <w:tabs>
          <w:tab w:val="left" w:pos="456"/>
        </w:tabs>
        <w:ind w:left="196" w:right="112" w:firstLine="0"/>
        <w:rPr>
          <w:sz w:val="24"/>
        </w:rPr>
      </w:pPr>
      <w:r>
        <w:rPr>
          <w:sz w:val="24"/>
        </w:rPr>
        <w:t>Wykonawca po upływie terminu do składania ofert nie może skutecznie dokonać zmiany ani wycofać złożonej</w:t>
      </w:r>
      <w:r>
        <w:rPr>
          <w:spacing w:val="-2"/>
          <w:sz w:val="24"/>
        </w:rPr>
        <w:t xml:space="preserve"> </w:t>
      </w:r>
      <w:r>
        <w:rPr>
          <w:sz w:val="24"/>
        </w:rPr>
        <w:t>oferty.</w:t>
      </w:r>
    </w:p>
    <w:p w:rsidR="001B66E7" w:rsidRDefault="001B66E7">
      <w:pPr>
        <w:pStyle w:val="Tekstpodstawowy"/>
        <w:spacing w:before="5"/>
        <w:ind w:left="0"/>
      </w:pPr>
    </w:p>
    <w:p w:rsidR="001B66E7" w:rsidRDefault="0060507F">
      <w:pPr>
        <w:pStyle w:val="Nagwek1"/>
        <w:spacing w:line="274" w:lineRule="exact"/>
        <w:rPr>
          <w:u w:val="none"/>
        </w:rPr>
      </w:pPr>
      <w:r>
        <w:rPr>
          <w:b w:val="0"/>
          <w:spacing w:val="-60"/>
          <w:u w:val="thick"/>
        </w:rPr>
        <w:t xml:space="preserve"> </w:t>
      </w:r>
      <w:r>
        <w:rPr>
          <w:u w:val="thick"/>
        </w:rPr>
        <w:t>Część XVI Termin otwarcia ofert</w:t>
      </w:r>
    </w:p>
    <w:p w:rsidR="001B66E7" w:rsidRDefault="0060507F">
      <w:pPr>
        <w:pStyle w:val="Akapitzlist"/>
        <w:numPr>
          <w:ilvl w:val="0"/>
          <w:numId w:val="12"/>
        </w:numPr>
        <w:tabs>
          <w:tab w:val="left" w:pos="437"/>
        </w:tabs>
        <w:spacing w:line="274" w:lineRule="exact"/>
        <w:ind w:hanging="241"/>
        <w:rPr>
          <w:b/>
          <w:sz w:val="24"/>
        </w:rPr>
      </w:pPr>
      <w:r>
        <w:rPr>
          <w:sz w:val="24"/>
        </w:rPr>
        <w:t xml:space="preserve">Otwarcie ofert nastąpi w dniu </w:t>
      </w:r>
      <w:r w:rsidR="00F86172">
        <w:rPr>
          <w:b/>
          <w:sz w:val="24"/>
        </w:rPr>
        <w:t>01 marca 2023</w:t>
      </w:r>
      <w:r>
        <w:rPr>
          <w:b/>
          <w:sz w:val="24"/>
        </w:rPr>
        <w:t xml:space="preserve"> r.</w:t>
      </w:r>
      <w:r>
        <w:rPr>
          <w:sz w:val="24"/>
        </w:rPr>
        <w:t>, o godzinie</w:t>
      </w:r>
      <w:r>
        <w:rPr>
          <w:spacing w:val="-1"/>
          <w:sz w:val="24"/>
        </w:rPr>
        <w:t xml:space="preserve"> </w:t>
      </w:r>
      <w:r>
        <w:rPr>
          <w:b/>
          <w:sz w:val="24"/>
        </w:rPr>
        <w:t>10:15.</w:t>
      </w:r>
    </w:p>
    <w:p w:rsidR="001B66E7" w:rsidRDefault="001B66E7">
      <w:pPr>
        <w:pStyle w:val="Tekstpodstawowy"/>
        <w:ind w:left="0"/>
        <w:rPr>
          <w:b/>
        </w:rPr>
      </w:pPr>
    </w:p>
    <w:p w:rsidR="001B66E7" w:rsidRDefault="0060507F">
      <w:pPr>
        <w:pStyle w:val="Akapitzlist"/>
        <w:numPr>
          <w:ilvl w:val="0"/>
          <w:numId w:val="12"/>
        </w:numPr>
        <w:tabs>
          <w:tab w:val="left" w:pos="437"/>
        </w:tabs>
        <w:ind w:hanging="241"/>
        <w:rPr>
          <w:sz w:val="24"/>
        </w:rPr>
      </w:pPr>
      <w:r>
        <w:rPr>
          <w:sz w:val="24"/>
        </w:rPr>
        <w:t>Otwarcie ofert odbywa się bez udziału</w:t>
      </w:r>
      <w:r>
        <w:rPr>
          <w:spacing w:val="-1"/>
          <w:sz w:val="24"/>
        </w:rPr>
        <w:t xml:space="preserve"> </w:t>
      </w:r>
      <w:r>
        <w:rPr>
          <w:sz w:val="24"/>
        </w:rPr>
        <w:t>Wykonawców.</w:t>
      </w:r>
    </w:p>
    <w:p w:rsidR="001B66E7" w:rsidRDefault="001B66E7">
      <w:pPr>
        <w:pStyle w:val="Tekstpodstawowy"/>
        <w:ind w:left="0"/>
      </w:pPr>
    </w:p>
    <w:p w:rsidR="001B66E7" w:rsidRDefault="0060507F">
      <w:pPr>
        <w:pStyle w:val="Akapitzlist"/>
        <w:numPr>
          <w:ilvl w:val="0"/>
          <w:numId w:val="12"/>
        </w:numPr>
        <w:tabs>
          <w:tab w:val="left" w:pos="566"/>
        </w:tabs>
        <w:ind w:left="196" w:right="116" w:firstLine="0"/>
        <w:rPr>
          <w:sz w:val="24"/>
        </w:rPr>
      </w:pPr>
      <w:r>
        <w:rPr>
          <w:sz w:val="24"/>
        </w:rPr>
        <w:t>Zamawiający, najpóźniej przed otwarciem ofert, udostępnia na stronie internetowej prowadzonego postępowania informację o kwocie, jaką zamierza przeznaczyć na sfinansowanie zamówienia.</w:t>
      </w:r>
    </w:p>
    <w:p w:rsidR="001B66E7" w:rsidRDefault="001B66E7">
      <w:pPr>
        <w:pStyle w:val="Tekstpodstawowy"/>
        <w:ind w:left="0"/>
      </w:pPr>
    </w:p>
    <w:p w:rsidR="001B66E7" w:rsidRDefault="0060507F">
      <w:pPr>
        <w:pStyle w:val="Akapitzlist"/>
        <w:numPr>
          <w:ilvl w:val="0"/>
          <w:numId w:val="12"/>
        </w:numPr>
        <w:tabs>
          <w:tab w:val="left" w:pos="458"/>
        </w:tabs>
        <w:ind w:left="196" w:right="122" w:firstLine="0"/>
        <w:rPr>
          <w:sz w:val="24"/>
        </w:rPr>
      </w:pPr>
      <w:r>
        <w:rPr>
          <w:sz w:val="24"/>
        </w:rPr>
        <w:t>Otwarcie ofert nastąpi za pośrednictwem platformyzakupowa.pl poprzez odszyfrowanie ofert przez Zamawiającego.</w:t>
      </w:r>
    </w:p>
    <w:p w:rsidR="001B66E7" w:rsidRDefault="001B66E7">
      <w:pPr>
        <w:pStyle w:val="Tekstpodstawowy"/>
        <w:ind w:left="0"/>
      </w:pPr>
    </w:p>
    <w:p w:rsidR="001B66E7" w:rsidRDefault="0060507F">
      <w:pPr>
        <w:pStyle w:val="Akapitzlist"/>
        <w:numPr>
          <w:ilvl w:val="0"/>
          <w:numId w:val="12"/>
        </w:numPr>
        <w:tabs>
          <w:tab w:val="left" w:pos="588"/>
        </w:tabs>
        <w:ind w:left="196" w:right="121" w:firstLine="0"/>
        <w:rPr>
          <w:sz w:val="24"/>
        </w:rPr>
      </w:pPr>
      <w:r>
        <w:rPr>
          <w:sz w:val="24"/>
        </w:rPr>
        <w:t>Zamawiający, niezwłocznie po otwarciu ofert, udostępnia na stronie internetowej prowadzonego postępowania informacje</w:t>
      </w:r>
      <w:r>
        <w:rPr>
          <w:spacing w:val="-1"/>
          <w:sz w:val="24"/>
        </w:rPr>
        <w:t xml:space="preserve"> </w:t>
      </w:r>
      <w:r>
        <w:rPr>
          <w:sz w:val="24"/>
        </w:rPr>
        <w:t>o:</w:t>
      </w:r>
    </w:p>
    <w:p w:rsidR="001B66E7" w:rsidRDefault="0060507F">
      <w:pPr>
        <w:pStyle w:val="Akapitzlist"/>
        <w:numPr>
          <w:ilvl w:val="1"/>
          <w:numId w:val="12"/>
        </w:numPr>
        <w:tabs>
          <w:tab w:val="left" w:pos="734"/>
        </w:tabs>
        <w:spacing w:before="1"/>
        <w:ind w:right="119" w:firstLine="0"/>
        <w:rPr>
          <w:sz w:val="24"/>
        </w:rPr>
      </w:pPr>
      <w:r>
        <w:rPr>
          <w:sz w:val="24"/>
        </w:rPr>
        <w:t>nazwach albo imionach i nazwiskach oraz siedzibach lub miejscach prowadzonej działalności gospodarczej albo miejscach zamieszkania wykonawców, których oferty zostały otwarte;</w:t>
      </w:r>
    </w:p>
    <w:p w:rsidR="001B66E7" w:rsidRDefault="0060507F">
      <w:pPr>
        <w:pStyle w:val="Akapitzlist"/>
        <w:numPr>
          <w:ilvl w:val="1"/>
          <w:numId w:val="12"/>
        </w:numPr>
        <w:tabs>
          <w:tab w:val="left" w:pos="617"/>
        </w:tabs>
        <w:ind w:left="616" w:hanging="421"/>
        <w:rPr>
          <w:sz w:val="24"/>
        </w:rPr>
      </w:pPr>
      <w:r>
        <w:rPr>
          <w:sz w:val="24"/>
        </w:rPr>
        <w:t>cenach lub kosztach zawartych w ofertach.</w:t>
      </w:r>
    </w:p>
    <w:p w:rsidR="001B66E7" w:rsidRDefault="001B66E7">
      <w:pPr>
        <w:pStyle w:val="Tekstpodstawowy"/>
        <w:ind w:left="0"/>
      </w:pPr>
    </w:p>
    <w:p w:rsidR="001B66E7" w:rsidRDefault="0060507F">
      <w:pPr>
        <w:pStyle w:val="Akapitzlist"/>
        <w:numPr>
          <w:ilvl w:val="0"/>
          <w:numId w:val="12"/>
        </w:numPr>
        <w:tabs>
          <w:tab w:val="left" w:pos="540"/>
        </w:tabs>
        <w:ind w:left="196" w:right="115" w:firstLine="0"/>
        <w:rPr>
          <w:sz w:val="24"/>
        </w:rPr>
      </w:pPr>
      <w:r>
        <w:rPr>
          <w:sz w:val="24"/>
        </w:rPr>
        <w:t>W przypadku wystąpienia awarii systemu teleinformatycznego, która spowoduje brak możliwości otwarcia ofert w terminie określonym przez Zamawiającego, otwarcie ofert nastąpi niezwłocznie po usunięciu</w:t>
      </w:r>
      <w:r>
        <w:rPr>
          <w:spacing w:val="-1"/>
          <w:sz w:val="24"/>
        </w:rPr>
        <w:t xml:space="preserve"> </w:t>
      </w:r>
      <w:r>
        <w:rPr>
          <w:sz w:val="24"/>
        </w:rPr>
        <w:t>awarii.</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8240" behindDoc="1" locked="0" layoutInCell="1" allowOverlap="1" wp14:anchorId="08B74AD6" wp14:editId="7ABE9E00">
            <wp:simplePos x="0" y="0"/>
            <wp:positionH relativeFrom="page">
              <wp:posOffset>5605145</wp:posOffset>
            </wp:positionH>
            <wp:positionV relativeFrom="paragraph">
              <wp:posOffset>-368935</wp:posOffset>
            </wp:positionV>
            <wp:extent cx="1152525" cy="371928"/>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12"/>
        </w:numPr>
        <w:tabs>
          <w:tab w:val="left" w:pos="554"/>
        </w:tabs>
        <w:spacing w:before="90"/>
        <w:ind w:left="196" w:right="119" w:firstLine="0"/>
        <w:rPr>
          <w:sz w:val="24"/>
        </w:rPr>
      </w:pPr>
      <w:r>
        <w:rPr>
          <w:sz w:val="24"/>
        </w:rPr>
        <w:t>Zamawiający poinformuje o zmianie terminu otwarcia ofert na stronie internetowej prowadzonego</w:t>
      </w:r>
      <w:r>
        <w:rPr>
          <w:spacing w:val="-1"/>
          <w:sz w:val="24"/>
        </w:rPr>
        <w:t xml:space="preserve"> </w:t>
      </w:r>
      <w:r>
        <w:rPr>
          <w:sz w:val="24"/>
        </w:rPr>
        <w:t>postępowania.</w:t>
      </w:r>
    </w:p>
    <w:p w:rsidR="001B66E7" w:rsidRDefault="001B66E7">
      <w:pPr>
        <w:pStyle w:val="Tekstpodstawowy"/>
        <w:spacing w:before="5"/>
        <w:ind w:left="0"/>
      </w:pPr>
    </w:p>
    <w:p w:rsidR="001B66E7" w:rsidRDefault="0060507F">
      <w:pPr>
        <w:pStyle w:val="Nagwek1"/>
        <w:spacing w:line="274" w:lineRule="exact"/>
        <w:rPr>
          <w:u w:val="none"/>
        </w:rPr>
      </w:pPr>
      <w:r>
        <w:rPr>
          <w:b w:val="0"/>
          <w:spacing w:val="-60"/>
          <w:u w:val="thick"/>
        </w:rPr>
        <w:t xml:space="preserve"> </w:t>
      </w:r>
      <w:r>
        <w:rPr>
          <w:u w:val="thick"/>
        </w:rPr>
        <w:t>Część XVII Informacja o warunkach udziału w postępowaniu</w:t>
      </w:r>
    </w:p>
    <w:p w:rsidR="001B66E7" w:rsidRDefault="0060507F">
      <w:pPr>
        <w:pStyle w:val="Akapitzlist"/>
        <w:numPr>
          <w:ilvl w:val="0"/>
          <w:numId w:val="11"/>
        </w:numPr>
        <w:tabs>
          <w:tab w:val="left" w:pos="444"/>
        </w:tabs>
        <w:ind w:right="114" w:firstLine="0"/>
        <w:rPr>
          <w:sz w:val="24"/>
        </w:rPr>
      </w:pPr>
      <w:r>
        <w:rPr>
          <w:sz w:val="24"/>
        </w:rPr>
        <w:t xml:space="preserve">W postępowaniu mogą wziąć udział wyłącznie wykonawcy, którzy nie podlegają wykluczeniu z postępowania na podstawie art. 108 ust. 1 Ustawy </w:t>
      </w:r>
      <w:proofErr w:type="spellStart"/>
      <w:r>
        <w:rPr>
          <w:sz w:val="24"/>
        </w:rPr>
        <w:t>Pzp</w:t>
      </w:r>
      <w:proofErr w:type="spellEnd"/>
      <w:r>
        <w:rPr>
          <w:sz w:val="24"/>
        </w:rPr>
        <w:t xml:space="preserve"> oraz spełniają warunki wynikające z art. 112 ust. </w:t>
      </w:r>
      <w:r>
        <w:rPr>
          <w:sz w:val="24"/>
          <w:u w:val="single"/>
        </w:rPr>
        <w:t>2 pkt 3 i 4</w:t>
      </w:r>
      <w:r>
        <w:rPr>
          <w:sz w:val="24"/>
        </w:rPr>
        <w:t xml:space="preserve"> Ustawy </w:t>
      </w:r>
      <w:proofErr w:type="spellStart"/>
      <w:r>
        <w:rPr>
          <w:sz w:val="24"/>
        </w:rPr>
        <w:t>Pzp</w:t>
      </w:r>
      <w:proofErr w:type="spellEnd"/>
      <w:r>
        <w:rPr>
          <w:spacing w:val="-5"/>
          <w:sz w:val="24"/>
        </w:rPr>
        <w:t xml:space="preserve"> </w:t>
      </w:r>
      <w:r>
        <w:rPr>
          <w:sz w:val="24"/>
        </w:rPr>
        <w:t>dotyczące:</w:t>
      </w:r>
    </w:p>
    <w:p w:rsidR="001B66E7" w:rsidRDefault="001B66E7">
      <w:pPr>
        <w:pStyle w:val="Tekstpodstawowy"/>
        <w:spacing w:before="2"/>
        <w:ind w:left="0"/>
      </w:pPr>
    </w:p>
    <w:p w:rsidR="001B66E7" w:rsidRDefault="0060507F">
      <w:pPr>
        <w:pStyle w:val="Nagwek1"/>
        <w:numPr>
          <w:ilvl w:val="1"/>
          <w:numId w:val="11"/>
        </w:numPr>
        <w:tabs>
          <w:tab w:val="left" w:pos="905"/>
        </w:tabs>
        <w:ind w:right="116" w:firstLine="0"/>
        <w:jc w:val="both"/>
        <w:rPr>
          <w:u w:val="none"/>
        </w:rPr>
      </w:pPr>
      <w:r>
        <w:rPr>
          <w:u w:val="none"/>
        </w:rPr>
        <w:t>Posiadania kompetencji lub uprawnień do prowadzenia określonej działalności zawodowej, o ile wynika to z odrębnych</w:t>
      </w:r>
      <w:r>
        <w:rPr>
          <w:spacing w:val="-4"/>
          <w:u w:val="none"/>
        </w:rPr>
        <w:t xml:space="preserve"> </w:t>
      </w:r>
      <w:r>
        <w:rPr>
          <w:u w:val="none"/>
        </w:rPr>
        <w:t>przepisów:</w:t>
      </w:r>
    </w:p>
    <w:p w:rsidR="001B66E7" w:rsidRDefault="0060507F">
      <w:pPr>
        <w:pStyle w:val="Tekstpodstawowy"/>
        <w:spacing w:line="271" w:lineRule="exact"/>
      </w:pPr>
      <w:r>
        <w:t>Zamawiający nie określa szczegółowego warunku w tym zakresie.</w:t>
      </w:r>
    </w:p>
    <w:p w:rsidR="001B66E7" w:rsidRDefault="0060507F">
      <w:pPr>
        <w:pStyle w:val="Nagwek1"/>
        <w:numPr>
          <w:ilvl w:val="1"/>
          <w:numId w:val="11"/>
        </w:numPr>
        <w:tabs>
          <w:tab w:val="left" w:pos="905"/>
        </w:tabs>
        <w:spacing w:before="188"/>
        <w:ind w:right="119" w:firstLine="0"/>
        <w:jc w:val="both"/>
        <w:rPr>
          <w:u w:val="none"/>
        </w:rPr>
      </w:pPr>
      <w:r>
        <w:rPr>
          <w:u w:val="none"/>
        </w:rPr>
        <w:t>Znajdowania się w sytuacji ekonomicznej lub finansowej zapewniającej wykonanie zamówienia:</w:t>
      </w:r>
    </w:p>
    <w:p w:rsidR="001B66E7" w:rsidRDefault="0060507F">
      <w:pPr>
        <w:pStyle w:val="Tekstpodstawowy"/>
        <w:spacing w:line="272" w:lineRule="exact"/>
      </w:pPr>
      <w:r>
        <w:t>Zamawiający nie określa szczegółowego warunku w tym zakresie.</w:t>
      </w:r>
    </w:p>
    <w:p w:rsidR="001B66E7" w:rsidRDefault="0060507F">
      <w:pPr>
        <w:pStyle w:val="Nagwek1"/>
        <w:numPr>
          <w:ilvl w:val="1"/>
          <w:numId w:val="11"/>
        </w:numPr>
        <w:tabs>
          <w:tab w:val="left" w:pos="905"/>
        </w:tabs>
        <w:spacing w:before="187" w:line="274" w:lineRule="exact"/>
        <w:ind w:left="904" w:hanging="709"/>
        <w:jc w:val="both"/>
        <w:rPr>
          <w:u w:val="none"/>
        </w:rPr>
      </w:pPr>
      <w:r>
        <w:rPr>
          <w:u w:val="none"/>
        </w:rPr>
        <w:t>Dysponowania zdolnością techniczną lub</w:t>
      </w:r>
      <w:r>
        <w:rPr>
          <w:spacing w:val="-1"/>
          <w:u w:val="none"/>
        </w:rPr>
        <w:t xml:space="preserve"> </w:t>
      </w:r>
      <w:r>
        <w:rPr>
          <w:u w:val="none"/>
        </w:rPr>
        <w:t>zawodową:</w:t>
      </w:r>
    </w:p>
    <w:p w:rsidR="001B66E7" w:rsidRDefault="0060507F">
      <w:pPr>
        <w:pStyle w:val="Akapitzlist"/>
        <w:numPr>
          <w:ilvl w:val="0"/>
          <w:numId w:val="10"/>
        </w:numPr>
        <w:tabs>
          <w:tab w:val="left" w:pos="461"/>
        </w:tabs>
        <w:ind w:right="113" w:firstLine="0"/>
        <w:rPr>
          <w:sz w:val="24"/>
        </w:rPr>
      </w:pPr>
      <w:r>
        <w:rPr>
          <w:sz w:val="24"/>
        </w:rPr>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Pr>
          <w:b/>
          <w:sz w:val="24"/>
        </w:rPr>
        <w:t xml:space="preserve"> </w:t>
      </w:r>
      <w:r w:rsidR="002C6C57">
        <w:rPr>
          <w:b/>
          <w:sz w:val="24"/>
        </w:rPr>
        <w:t>50.</w:t>
      </w:r>
      <w:r>
        <w:rPr>
          <w:b/>
          <w:sz w:val="24"/>
        </w:rPr>
        <w:t>000,00 zł brutto</w:t>
      </w:r>
      <w:r>
        <w:rPr>
          <w:b/>
          <w:spacing w:val="-1"/>
          <w:sz w:val="24"/>
        </w:rPr>
        <w:t xml:space="preserve"> </w:t>
      </w:r>
      <w:r>
        <w:rPr>
          <w:sz w:val="24"/>
        </w:rPr>
        <w:t>każde.</w:t>
      </w:r>
    </w:p>
    <w:p w:rsidR="001B66E7" w:rsidRDefault="0060507F">
      <w:pPr>
        <w:pStyle w:val="Tekstpodstawowy"/>
        <w:spacing w:line="256" w:lineRule="auto"/>
        <w:ind w:right="119"/>
        <w:jc w:val="both"/>
      </w:pPr>
      <w:r>
        <w:t>Wykonawca zobowiązany jest przedstawić dokumenty od zleceniodawców potwierdzające, że wymienione    roboty    zostały   wykonane    należycie, zgodnie   z zasadami   sztuki budowlanej i prawidłowo</w:t>
      </w:r>
      <w:r>
        <w:rPr>
          <w:spacing w:val="-1"/>
        </w:rPr>
        <w:t xml:space="preserve"> </w:t>
      </w:r>
      <w:r>
        <w:t>ukończone.</w:t>
      </w:r>
    </w:p>
    <w:p w:rsidR="001B66E7" w:rsidRDefault="0060507F">
      <w:pPr>
        <w:pStyle w:val="Akapitzlist"/>
        <w:numPr>
          <w:ilvl w:val="0"/>
          <w:numId w:val="10"/>
        </w:numPr>
        <w:tabs>
          <w:tab w:val="left" w:pos="569"/>
        </w:tabs>
        <w:spacing w:before="168" w:line="256" w:lineRule="auto"/>
        <w:ind w:right="123" w:firstLine="0"/>
        <w:rPr>
          <w:sz w:val="24"/>
        </w:rPr>
      </w:pPr>
      <w:r>
        <w:rPr>
          <w:sz w:val="24"/>
        </w:rPr>
        <w:t>Wykonawca wykaże, że dysponuje osobami, które będą uczestniczyć w wykonaniu zamówienia, posiadające następujące kwalifikacje i doświadczenie do pełnienia</w:t>
      </w:r>
      <w:r>
        <w:rPr>
          <w:spacing w:val="-8"/>
          <w:sz w:val="24"/>
        </w:rPr>
        <w:t xml:space="preserve"> </w:t>
      </w:r>
      <w:r>
        <w:rPr>
          <w:sz w:val="24"/>
        </w:rPr>
        <w:t>funkcji:</w:t>
      </w:r>
    </w:p>
    <w:p w:rsidR="001B66E7" w:rsidRDefault="0060507F">
      <w:pPr>
        <w:pStyle w:val="Tekstpodstawowy"/>
        <w:spacing w:before="163"/>
        <w:ind w:right="113"/>
        <w:jc w:val="both"/>
      </w:pPr>
      <w:r>
        <w:t xml:space="preserve">a. </w:t>
      </w:r>
      <w:r>
        <w:rPr>
          <w:b/>
        </w:rPr>
        <w:t xml:space="preserve">Kierownika budowy / robót branży drogowej </w:t>
      </w:r>
      <w:r>
        <w:t xml:space="preserve">- co najmniej 1 osoba posiadającą uprawnienia budowlane do kierowania robotami w specjalności </w:t>
      </w:r>
      <w:r>
        <w:rPr>
          <w:b/>
        </w:rPr>
        <w:t xml:space="preserve">drogowej bez ograniczeń </w:t>
      </w:r>
      <w:r>
        <w:t xml:space="preserve">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należyte wykonanie przedmiotu zamówienia tj. min </w:t>
      </w:r>
      <w:r>
        <w:rPr>
          <w:b/>
        </w:rPr>
        <w:t xml:space="preserve">5 lat doświadczenia </w:t>
      </w:r>
      <w:r>
        <w:t>licząc od daty uzyskania uprawnień</w:t>
      </w:r>
      <w:r>
        <w:rPr>
          <w:spacing w:val="-9"/>
        </w:rPr>
        <w:t xml:space="preserve"> </w:t>
      </w:r>
      <w:r>
        <w:t>budowlanych</w:t>
      </w:r>
    </w:p>
    <w:p w:rsidR="001B66E7" w:rsidRDefault="001B66E7">
      <w:pPr>
        <w:pStyle w:val="Tekstpodstawowy"/>
        <w:ind w:left="0"/>
      </w:pPr>
    </w:p>
    <w:p w:rsidR="001B66E7" w:rsidRDefault="0060507F">
      <w:pPr>
        <w:pStyle w:val="Tekstpodstawowy"/>
        <w:ind w:right="116"/>
        <w:jc w:val="both"/>
      </w:pPr>
      <w:r>
        <w:t xml:space="preserve">Ocena spełniania przez wykonawcę warunku udziału w postępowaniu w zakresie dotyczącym warunków udziału w postępowania będzie dokonana w oparciu o oświadczenia wykonawcy stanowiące </w:t>
      </w:r>
      <w:r>
        <w:rPr>
          <w:b/>
        </w:rPr>
        <w:t>Załącznik nr 4 SWZ</w:t>
      </w:r>
      <w:r>
        <w:t>.</w:t>
      </w:r>
    </w:p>
    <w:p w:rsidR="001B66E7" w:rsidRDefault="001B66E7">
      <w:pPr>
        <w:pStyle w:val="Tekstpodstawowy"/>
        <w:spacing w:before="3"/>
        <w:ind w:left="0"/>
      </w:pPr>
    </w:p>
    <w:p w:rsidR="001B66E7" w:rsidRDefault="0060507F">
      <w:pPr>
        <w:pStyle w:val="Nagwek1"/>
        <w:spacing w:line="274" w:lineRule="exact"/>
        <w:rPr>
          <w:u w:val="none"/>
        </w:rPr>
      </w:pPr>
      <w:r>
        <w:rPr>
          <w:b w:val="0"/>
          <w:spacing w:val="-60"/>
          <w:u w:val="thick"/>
        </w:rPr>
        <w:t xml:space="preserve"> </w:t>
      </w:r>
      <w:r>
        <w:rPr>
          <w:u w:val="thick"/>
        </w:rPr>
        <w:t>Część XVIII Podstawy wykluczenia z postępowania</w:t>
      </w:r>
    </w:p>
    <w:p w:rsidR="001B66E7" w:rsidRDefault="0060507F">
      <w:pPr>
        <w:pStyle w:val="Akapitzlist"/>
        <w:numPr>
          <w:ilvl w:val="0"/>
          <w:numId w:val="9"/>
        </w:numPr>
        <w:tabs>
          <w:tab w:val="left" w:pos="466"/>
        </w:tabs>
        <w:ind w:right="111" w:firstLine="0"/>
        <w:rPr>
          <w:sz w:val="24"/>
        </w:rPr>
      </w:pPr>
      <w:r>
        <w:rPr>
          <w:sz w:val="24"/>
        </w:rPr>
        <w:t xml:space="preserve">Z postępowania o udzielenie zamówienia wyklucza się, z zastrzeżeniem art. 110 ust. 2 </w:t>
      </w:r>
      <w:proofErr w:type="spellStart"/>
      <w:r>
        <w:rPr>
          <w:sz w:val="24"/>
        </w:rPr>
        <w:t>pzp</w:t>
      </w:r>
      <w:proofErr w:type="spellEnd"/>
      <w:r>
        <w:rPr>
          <w:sz w:val="24"/>
        </w:rPr>
        <w:t>, Wykonawcę:</w:t>
      </w:r>
    </w:p>
    <w:p w:rsidR="001B66E7" w:rsidRDefault="0060507F">
      <w:pPr>
        <w:pStyle w:val="Akapitzlist"/>
        <w:numPr>
          <w:ilvl w:val="1"/>
          <w:numId w:val="9"/>
        </w:numPr>
        <w:tabs>
          <w:tab w:val="left" w:pos="617"/>
        </w:tabs>
        <w:ind w:hanging="421"/>
        <w:rPr>
          <w:sz w:val="24"/>
        </w:rPr>
      </w:pPr>
      <w:r>
        <w:rPr>
          <w:sz w:val="24"/>
        </w:rPr>
        <w:t>będącego osobą fizyczną, którego prawomocnie skazano za</w:t>
      </w:r>
      <w:r>
        <w:rPr>
          <w:spacing w:val="-6"/>
          <w:sz w:val="24"/>
        </w:rPr>
        <w:t xml:space="preserve"> </w:t>
      </w:r>
      <w:r>
        <w:rPr>
          <w:sz w:val="24"/>
        </w:rPr>
        <w:t>przestępstwo:</w:t>
      </w:r>
    </w:p>
    <w:p w:rsidR="001B66E7" w:rsidRDefault="001B66E7">
      <w:pPr>
        <w:pStyle w:val="Tekstpodstawowy"/>
        <w:spacing w:before="9"/>
        <w:ind w:left="0"/>
        <w:rPr>
          <w:sz w:val="23"/>
        </w:rPr>
      </w:pPr>
    </w:p>
    <w:p w:rsidR="001B66E7" w:rsidRDefault="0060507F">
      <w:pPr>
        <w:pStyle w:val="Akapitzlist"/>
        <w:numPr>
          <w:ilvl w:val="0"/>
          <w:numId w:val="8"/>
        </w:numPr>
        <w:tabs>
          <w:tab w:val="left" w:pos="490"/>
        </w:tabs>
        <w:spacing w:before="1"/>
        <w:ind w:right="114" w:firstLine="0"/>
        <w:rPr>
          <w:sz w:val="24"/>
        </w:rPr>
      </w:pPr>
      <w:r>
        <w:rPr>
          <w:sz w:val="24"/>
        </w:rPr>
        <w:t>udziału w zorganizowanej grupie przestępczej albo związku mającym na celu popełnienie przestępstwa lub przestępstwa skarbowego, o którym mowa w art. 258 Kodeksu</w:t>
      </w:r>
      <w:r>
        <w:rPr>
          <w:spacing w:val="-18"/>
          <w:sz w:val="24"/>
        </w:rPr>
        <w:t xml:space="preserve"> </w:t>
      </w:r>
      <w:r>
        <w:rPr>
          <w:sz w:val="24"/>
        </w:rPr>
        <w:t>karnego,</w:t>
      </w:r>
    </w:p>
    <w:p w:rsidR="001B66E7" w:rsidRDefault="0060507F">
      <w:pPr>
        <w:pStyle w:val="Akapitzlist"/>
        <w:numPr>
          <w:ilvl w:val="0"/>
          <w:numId w:val="8"/>
        </w:numPr>
        <w:tabs>
          <w:tab w:val="left" w:pos="456"/>
        </w:tabs>
        <w:ind w:left="455" w:hanging="260"/>
        <w:rPr>
          <w:sz w:val="24"/>
        </w:rPr>
      </w:pPr>
      <w:r>
        <w:rPr>
          <w:sz w:val="24"/>
        </w:rPr>
        <w:t>handlu ludźmi, o którym mowa w art. 189a Kodeksu</w:t>
      </w:r>
      <w:r>
        <w:rPr>
          <w:spacing w:val="-5"/>
          <w:sz w:val="24"/>
        </w:rPr>
        <w:t xml:space="preserve"> </w:t>
      </w:r>
      <w:r>
        <w:rPr>
          <w:sz w:val="24"/>
        </w:rPr>
        <w:t>karnego,</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8752" behindDoc="1" locked="0" layoutInCell="1" allowOverlap="1" wp14:anchorId="021D686E" wp14:editId="3D3C0453">
            <wp:simplePos x="0" y="0"/>
            <wp:positionH relativeFrom="page">
              <wp:posOffset>5606549</wp:posOffset>
            </wp:positionH>
            <wp:positionV relativeFrom="paragraph">
              <wp:posOffset>-407159</wp:posOffset>
            </wp:positionV>
            <wp:extent cx="1152525" cy="371928"/>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8"/>
        </w:numPr>
        <w:tabs>
          <w:tab w:val="left" w:pos="446"/>
        </w:tabs>
        <w:spacing w:before="90"/>
        <w:ind w:right="115" w:firstLine="0"/>
        <w:rPr>
          <w:sz w:val="24"/>
        </w:rPr>
      </w:pPr>
      <w:r>
        <w:rPr>
          <w:sz w:val="24"/>
        </w:rPr>
        <w:t>o którym mowa w art. 228–230a, art. 250a Kodeksu karnego lub w art. 46 lub art. 48 ustawy z dnia 25 czerwca 2010 r. o</w:t>
      </w:r>
      <w:r>
        <w:rPr>
          <w:spacing w:val="-1"/>
          <w:sz w:val="24"/>
        </w:rPr>
        <w:t xml:space="preserve"> </w:t>
      </w:r>
      <w:r>
        <w:rPr>
          <w:sz w:val="24"/>
        </w:rPr>
        <w:t>sporcie,</w:t>
      </w:r>
    </w:p>
    <w:p w:rsidR="001B66E7" w:rsidRDefault="0060507F">
      <w:pPr>
        <w:pStyle w:val="Akapitzlist"/>
        <w:numPr>
          <w:ilvl w:val="0"/>
          <w:numId w:val="8"/>
        </w:numPr>
        <w:tabs>
          <w:tab w:val="left" w:pos="530"/>
        </w:tabs>
        <w:ind w:right="120" w:firstLine="0"/>
        <w:rPr>
          <w:sz w:val="24"/>
        </w:rPr>
      </w:pPr>
      <w:r>
        <w:rPr>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B66E7" w:rsidRDefault="0060507F">
      <w:pPr>
        <w:pStyle w:val="Akapitzlist"/>
        <w:numPr>
          <w:ilvl w:val="0"/>
          <w:numId w:val="8"/>
        </w:numPr>
        <w:tabs>
          <w:tab w:val="left" w:pos="454"/>
        </w:tabs>
        <w:ind w:right="116" w:firstLine="0"/>
        <w:rPr>
          <w:sz w:val="24"/>
        </w:rPr>
      </w:pPr>
      <w:r>
        <w:rPr>
          <w:sz w:val="24"/>
        </w:rPr>
        <w:t>o charakterze terrorystycznym, o którym mowa w art. 115 § 20 Kodeksu karnego, lub mające na celu popełnienie tego</w:t>
      </w:r>
      <w:r>
        <w:rPr>
          <w:spacing w:val="-1"/>
          <w:sz w:val="24"/>
        </w:rPr>
        <w:t xml:space="preserve"> </w:t>
      </w:r>
      <w:r>
        <w:rPr>
          <w:sz w:val="24"/>
        </w:rPr>
        <w:t>przestępstwa,</w:t>
      </w:r>
    </w:p>
    <w:p w:rsidR="001B66E7" w:rsidRDefault="0060507F">
      <w:pPr>
        <w:pStyle w:val="Akapitzlist"/>
        <w:numPr>
          <w:ilvl w:val="0"/>
          <w:numId w:val="8"/>
        </w:numPr>
        <w:tabs>
          <w:tab w:val="left" w:pos="420"/>
        </w:tabs>
        <w:ind w:right="111" w:firstLine="0"/>
        <w:rPr>
          <w:sz w:val="24"/>
        </w:rPr>
      </w:pPr>
      <w:r>
        <w:rPr>
          <w:sz w:val="24"/>
        </w:rPr>
        <w:t>powierzania wykonywania pracy małoletniemu cudzoziemcowi, o którym mowa w art. 9 ust. 2 ustawy z dnia 15 czerwca 2012 r. o skutkach powierzania wykonywania pracy cudzoziemcom przebywającym</w:t>
      </w:r>
      <w:r>
        <w:rPr>
          <w:spacing w:val="38"/>
          <w:sz w:val="24"/>
        </w:rPr>
        <w:t xml:space="preserve"> </w:t>
      </w:r>
      <w:r>
        <w:rPr>
          <w:sz w:val="24"/>
        </w:rPr>
        <w:t>wbrew</w:t>
      </w:r>
      <w:r>
        <w:rPr>
          <w:spacing w:val="40"/>
          <w:sz w:val="24"/>
        </w:rPr>
        <w:t xml:space="preserve"> </w:t>
      </w:r>
      <w:r>
        <w:rPr>
          <w:sz w:val="24"/>
        </w:rPr>
        <w:t>przepisom</w:t>
      </w:r>
      <w:r>
        <w:rPr>
          <w:spacing w:val="39"/>
          <w:sz w:val="24"/>
        </w:rPr>
        <w:t xml:space="preserve"> </w:t>
      </w:r>
      <w:r>
        <w:rPr>
          <w:sz w:val="24"/>
        </w:rPr>
        <w:t>na</w:t>
      </w:r>
      <w:r>
        <w:rPr>
          <w:spacing w:val="37"/>
          <w:sz w:val="24"/>
        </w:rPr>
        <w:t xml:space="preserve"> </w:t>
      </w:r>
      <w:r>
        <w:rPr>
          <w:sz w:val="24"/>
        </w:rPr>
        <w:t>terytorium</w:t>
      </w:r>
      <w:r>
        <w:rPr>
          <w:spacing w:val="38"/>
          <w:sz w:val="24"/>
        </w:rPr>
        <w:t xml:space="preserve"> </w:t>
      </w:r>
      <w:r>
        <w:rPr>
          <w:sz w:val="24"/>
        </w:rPr>
        <w:t>Rzeczypospolitej</w:t>
      </w:r>
      <w:r>
        <w:rPr>
          <w:spacing w:val="39"/>
          <w:sz w:val="24"/>
        </w:rPr>
        <w:t xml:space="preserve"> </w:t>
      </w:r>
      <w:r>
        <w:rPr>
          <w:sz w:val="24"/>
        </w:rPr>
        <w:t>Polskiej</w:t>
      </w:r>
      <w:r>
        <w:rPr>
          <w:spacing w:val="39"/>
          <w:sz w:val="24"/>
        </w:rPr>
        <w:t xml:space="preserve"> </w:t>
      </w:r>
      <w:r>
        <w:rPr>
          <w:sz w:val="24"/>
        </w:rPr>
        <w:t>(Dz.</w:t>
      </w:r>
      <w:r>
        <w:rPr>
          <w:spacing w:val="38"/>
          <w:sz w:val="24"/>
        </w:rPr>
        <w:t xml:space="preserve"> </w:t>
      </w:r>
      <w:r>
        <w:rPr>
          <w:sz w:val="24"/>
        </w:rPr>
        <w:t>U.</w:t>
      </w:r>
      <w:r>
        <w:rPr>
          <w:spacing w:val="38"/>
          <w:sz w:val="24"/>
        </w:rPr>
        <w:t xml:space="preserve"> </w:t>
      </w:r>
      <w:r>
        <w:rPr>
          <w:sz w:val="24"/>
        </w:rPr>
        <w:t>poz.</w:t>
      </w:r>
      <w:r>
        <w:rPr>
          <w:spacing w:val="38"/>
          <w:sz w:val="24"/>
        </w:rPr>
        <w:t xml:space="preserve"> </w:t>
      </w:r>
      <w:r>
        <w:rPr>
          <w:sz w:val="24"/>
        </w:rPr>
        <w:t>769),</w:t>
      </w:r>
    </w:p>
    <w:p w:rsidR="001B66E7" w:rsidRDefault="0060507F">
      <w:pPr>
        <w:pStyle w:val="Akapitzlist"/>
        <w:numPr>
          <w:ilvl w:val="0"/>
          <w:numId w:val="8"/>
        </w:numPr>
        <w:tabs>
          <w:tab w:val="left" w:pos="514"/>
        </w:tabs>
        <w:ind w:right="115" w:firstLine="0"/>
        <w:rPr>
          <w:sz w:val="24"/>
        </w:rPr>
      </w:pPr>
      <w:r>
        <w:rPr>
          <w:sz w:val="24"/>
        </w:rPr>
        <w:t>przeciwko obrotowi gospodarczemu, o których mowa w art. 296–307 Kodeksu karnego, przestępstwo oszustwa, o którym mowa w art. 286 Kodeksu karnego, przestępstwo przeciwko wiarygodności dokumentów, o których mowa w art. 270–277d Kodeksu karnego, lub przestępstwo</w:t>
      </w:r>
      <w:r>
        <w:rPr>
          <w:spacing w:val="-2"/>
          <w:sz w:val="24"/>
        </w:rPr>
        <w:t xml:space="preserve"> </w:t>
      </w:r>
      <w:r>
        <w:rPr>
          <w:sz w:val="24"/>
        </w:rPr>
        <w:t>skarbowe,</w:t>
      </w:r>
    </w:p>
    <w:p w:rsidR="001B66E7" w:rsidRDefault="0060507F">
      <w:pPr>
        <w:pStyle w:val="Akapitzlist"/>
        <w:numPr>
          <w:ilvl w:val="0"/>
          <w:numId w:val="8"/>
        </w:numPr>
        <w:tabs>
          <w:tab w:val="left" w:pos="482"/>
        </w:tabs>
        <w:spacing w:before="1"/>
        <w:ind w:right="115" w:firstLine="0"/>
        <w:rPr>
          <w:sz w:val="24"/>
        </w:rPr>
      </w:pPr>
      <w:r>
        <w:rPr>
          <w:sz w:val="24"/>
        </w:rPr>
        <w:t xml:space="preserve">o którym mowa w art. 9 ust. 1 i 3 lub art. 10 ustawy z dnia 15 czerwca 2012 r. o skutkach powierzania wykonywania pracy cudzoziemcom przebywającym wbrew przepisom na terytorium Rzeczypospolitej Polskiej – lub za odpowiedni </w:t>
      </w:r>
      <w:r>
        <w:rPr>
          <w:spacing w:val="-3"/>
          <w:sz w:val="24"/>
        </w:rPr>
        <w:t xml:space="preserve">czyn </w:t>
      </w:r>
      <w:r>
        <w:rPr>
          <w:sz w:val="24"/>
        </w:rPr>
        <w:t>zabroniony określony w przepisach prawa obcego;</w:t>
      </w:r>
    </w:p>
    <w:p w:rsidR="001B66E7" w:rsidRDefault="0060507F">
      <w:pPr>
        <w:pStyle w:val="Akapitzlist"/>
        <w:numPr>
          <w:ilvl w:val="1"/>
          <w:numId w:val="9"/>
        </w:numPr>
        <w:tabs>
          <w:tab w:val="left" w:pos="636"/>
        </w:tabs>
        <w:ind w:left="196" w:right="114" w:firstLine="0"/>
        <w:rPr>
          <w:sz w:val="24"/>
        </w:rPr>
      </w:pPr>
      <w:r>
        <w:rPr>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1B66E7" w:rsidRDefault="0060507F">
      <w:pPr>
        <w:pStyle w:val="Akapitzlist"/>
        <w:numPr>
          <w:ilvl w:val="1"/>
          <w:numId w:val="9"/>
        </w:numPr>
        <w:tabs>
          <w:tab w:val="left" w:pos="641"/>
        </w:tabs>
        <w:ind w:left="196" w:right="112" w:firstLine="0"/>
        <w:rPr>
          <w:sz w:val="24"/>
        </w:rPr>
      </w:pPr>
      <w:r>
        <w:rPr>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Pr>
          <w:spacing w:val="-17"/>
          <w:sz w:val="24"/>
        </w:rPr>
        <w:t xml:space="preserve"> </w:t>
      </w:r>
      <w:r>
        <w:rPr>
          <w:sz w:val="24"/>
        </w:rPr>
        <w:t>należności;</w:t>
      </w:r>
    </w:p>
    <w:p w:rsidR="001B66E7" w:rsidRDefault="0060507F">
      <w:pPr>
        <w:pStyle w:val="Akapitzlist"/>
        <w:numPr>
          <w:ilvl w:val="1"/>
          <w:numId w:val="9"/>
        </w:numPr>
        <w:tabs>
          <w:tab w:val="left" w:pos="617"/>
        </w:tabs>
        <w:spacing w:before="1"/>
        <w:ind w:hanging="421"/>
        <w:rPr>
          <w:sz w:val="24"/>
        </w:rPr>
      </w:pPr>
      <w:r>
        <w:rPr>
          <w:sz w:val="24"/>
        </w:rPr>
        <w:t>wobec którego prawomocnie orzeczono zakaz ubiegania się o zamówienia</w:t>
      </w:r>
      <w:r>
        <w:rPr>
          <w:spacing w:val="-18"/>
          <w:sz w:val="24"/>
        </w:rPr>
        <w:t xml:space="preserve"> </w:t>
      </w:r>
      <w:r>
        <w:rPr>
          <w:sz w:val="24"/>
        </w:rPr>
        <w:t>publiczne;</w:t>
      </w:r>
    </w:p>
    <w:p w:rsidR="001B66E7" w:rsidRDefault="0060507F">
      <w:pPr>
        <w:pStyle w:val="Akapitzlist"/>
        <w:numPr>
          <w:ilvl w:val="1"/>
          <w:numId w:val="9"/>
        </w:numPr>
        <w:tabs>
          <w:tab w:val="left" w:pos="756"/>
        </w:tabs>
        <w:ind w:left="196" w:right="109" w:firstLine="0"/>
        <w:rPr>
          <w:sz w:val="24"/>
        </w:rPr>
      </w:pPr>
      <w:r>
        <w:rPr>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Pr>
          <w:spacing w:val="-10"/>
          <w:sz w:val="24"/>
        </w:rPr>
        <w:t xml:space="preserve"> </w:t>
      </w:r>
      <w:r>
        <w:rPr>
          <w:sz w:val="24"/>
        </w:rPr>
        <w:t>siebie;</w:t>
      </w:r>
    </w:p>
    <w:p w:rsidR="001B66E7" w:rsidRDefault="0060507F">
      <w:pPr>
        <w:pStyle w:val="Akapitzlist"/>
        <w:numPr>
          <w:ilvl w:val="1"/>
          <w:numId w:val="9"/>
        </w:numPr>
        <w:tabs>
          <w:tab w:val="left" w:pos="696"/>
        </w:tabs>
        <w:spacing w:before="1"/>
        <w:ind w:left="196" w:right="114" w:firstLine="0"/>
        <w:rPr>
          <w:sz w:val="24"/>
        </w:rPr>
      </w:pPr>
      <w:r>
        <w:rPr>
          <w:sz w:val="24"/>
        </w:rPr>
        <w:t xml:space="preserve">jeżeli, w przypadkach, o których mowa w art. 85 ust. 1 </w:t>
      </w:r>
      <w:proofErr w:type="spellStart"/>
      <w:r>
        <w:rPr>
          <w:sz w:val="24"/>
        </w:rPr>
        <w:t>pzp</w:t>
      </w:r>
      <w:proofErr w:type="spellEnd"/>
      <w:r>
        <w:rPr>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Pr>
          <w:spacing w:val="-2"/>
          <w:sz w:val="24"/>
        </w:rPr>
        <w:t xml:space="preserve"> </w:t>
      </w:r>
      <w:r>
        <w:rPr>
          <w:sz w:val="24"/>
        </w:rPr>
        <w:t>zamówienia.</w:t>
      </w:r>
    </w:p>
    <w:p w:rsidR="001B66E7" w:rsidRDefault="0060507F">
      <w:pPr>
        <w:pStyle w:val="Akapitzlist"/>
        <w:numPr>
          <w:ilvl w:val="0"/>
          <w:numId w:val="9"/>
        </w:numPr>
        <w:tabs>
          <w:tab w:val="left" w:pos="495"/>
        </w:tabs>
        <w:ind w:right="118" w:firstLine="0"/>
        <w:rPr>
          <w:b/>
          <w:sz w:val="24"/>
        </w:rPr>
      </w:pPr>
      <w:r>
        <w:rPr>
          <w:sz w:val="24"/>
        </w:rPr>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Pr>
          <w:b/>
          <w:sz w:val="24"/>
        </w:rPr>
        <w:t>– Załącznik nr</w:t>
      </w:r>
      <w:r>
        <w:rPr>
          <w:b/>
          <w:spacing w:val="-3"/>
          <w:sz w:val="24"/>
        </w:rPr>
        <w:t xml:space="preserve"> </w:t>
      </w:r>
      <w:r>
        <w:rPr>
          <w:b/>
          <w:sz w:val="24"/>
        </w:rPr>
        <w:t>3a.</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b/>
          <w:sz w:val="20"/>
        </w:rPr>
      </w:pPr>
      <w:r>
        <w:rPr>
          <w:noProof/>
          <w:lang w:eastAsia="pl-PL"/>
        </w:rPr>
        <w:lastRenderedPageBreak/>
        <w:drawing>
          <wp:anchor distT="0" distB="0" distL="0" distR="0" simplePos="0" relativeHeight="487179264" behindDoc="1" locked="0" layoutInCell="1" allowOverlap="1" wp14:anchorId="750BCD52" wp14:editId="60D0AE03">
            <wp:simplePos x="0" y="0"/>
            <wp:positionH relativeFrom="page">
              <wp:posOffset>5605145</wp:posOffset>
            </wp:positionH>
            <wp:positionV relativeFrom="paragraph">
              <wp:posOffset>-258717</wp:posOffset>
            </wp:positionV>
            <wp:extent cx="1152525" cy="371928"/>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9"/>
        </w:numPr>
        <w:tabs>
          <w:tab w:val="left" w:pos="542"/>
        </w:tabs>
        <w:spacing w:before="90"/>
        <w:ind w:right="118" w:firstLine="0"/>
        <w:rPr>
          <w:sz w:val="24"/>
        </w:rPr>
      </w:pPr>
      <w:r>
        <w:rPr>
          <w:sz w:val="24"/>
        </w:rPr>
        <w:t>Zamawiający nie przewiduje wykluczenia wykonawców z postępowania o udzielenie zamówienia na podstawie przesłanek fakultatywnego wykluczenia z postępowania z art. 109 ust. 1 Ustawy</w:t>
      </w:r>
      <w:r>
        <w:rPr>
          <w:spacing w:val="-5"/>
          <w:sz w:val="24"/>
        </w:rPr>
        <w:t xml:space="preserve"> </w:t>
      </w:r>
      <w:proofErr w:type="spellStart"/>
      <w:r>
        <w:rPr>
          <w:sz w:val="24"/>
        </w:rPr>
        <w:t>Pzp</w:t>
      </w:r>
      <w:proofErr w:type="spellEnd"/>
      <w:r>
        <w:rPr>
          <w:sz w:val="24"/>
        </w:rPr>
        <w:t>.</w:t>
      </w:r>
    </w:p>
    <w:p w:rsidR="001B66E7" w:rsidRDefault="001B66E7">
      <w:pPr>
        <w:pStyle w:val="Tekstpodstawowy"/>
        <w:ind w:left="0"/>
      </w:pPr>
    </w:p>
    <w:p w:rsidR="001B66E7" w:rsidRDefault="0060507F">
      <w:pPr>
        <w:pStyle w:val="Akapitzlist"/>
        <w:numPr>
          <w:ilvl w:val="0"/>
          <w:numId w:val="9"/>
        </w:numPr>
        <w:tabs>
          <w:tab w:val="left" w:pos="439"/>
        </w:tabs>
        <w:ind w:right="117" w:firstLine="0"/>
        <w:rPr>
          <w:sz w:val="24"/>
        </w:rPr>
      </w:pPr>
      <w:r>
        <w:rPr>
          <w:sz w:val="24"/>
        </w:rPr>
        <w:t>Wykonawca może zostać wykluczony przez Zamawiającego na każdym etapie postępowania o udzielenie</w:t>
      </w:r>
      <w:r>
        <w:rPr>
          <w:spacing w:val="-1"/>
          <w:sz w:val="24"/>
        </w:rPr>
        <w:t xml:space="preserve"> </w:t>
      </w:r>
      <w:r>
        <w:rPr>
          <w:sz w:val="24"/>
        </w:rPr>
        <w:t>zamówienia.</w:t>
      </w:r>
    </w:p>
    <w:p w:rsidR="001B66E7" w:rsidRDefault="001B66E7">
      <w:pPr>
        <w:pStyle w:val="Tekstpodstawowy"/>
        <w:spacing w:before="5"/>
        <w:ind w:left="0"/>
      </w:pPr>
    </w:p>
    <w:p w:rsidR="001B66E7" w:rsidRDefault="0060507F">
      <w:pPr>
        <w:pStyle w:val="Nagwek1"/>
        <w:spacing w:line="274" w:lineRule="exact"/>
        <w:jc w:val="both"/>
        <w:rPr>
          <w:u w:val="thick"/>
        </w:rPr>
      </w:pPr>
      <w:r>
        <w:rPr>
          <w:b w:val="0"/>
          <w:spacing w:val="-60"/>
          <w:u w:val="thick"/>
        </w:rPr>
        <w:t xml:space="preserve"> </w:t>
      </w:r>
      <w:r>
        <w:rPr>
          <w:u w:val="thick"/>
        </w:rPr>
        <w:t>Część XIX Sposób obliczenia ceny</w:t>
      </w:r>
    </w:p>
    <w:p w:rsidR="0057690B" w:rsidRDefault="0057690B">
      <w:pPr>
        <w:pStyle w:val="Nagwek1"/>
        <w:spacing w:line="274" w:lineRule="exact"/>
        <w:jc w:val="both"/>
        <w:rPr>
          <w:u w:val="thick"/>
        </w:rPr>
      </w:pPr>
    </w:p>
    <w:p w:rsidR="0057690B" w:rsidRPr="0057690B" w:rsidRDefault="0057690B" w:rsidP="0057690B">
      <w:pPr>
        <w:numPr>
          <w:ilvl w:val="0"/>
          <w:numId w:val="35"/>
        </w:numPr>
        <w:tabs>
          <w:tab w:val="left" w:pos="709"/>
        </w:tabs>
        <w:autoSpaceDE/>
        <w:autoSpaceDN/>
        <w:spacing w:line="276" w:lineRule="auto"/>
        <w:jc w:val="both"/>
        <w:rPr>
          <w:b/>
          <w:snapToGrid w:val="0"/>
          <w:sz w:val="24"/>
          <w:szCs w:val="24"/>
        </w:rPr>
      </w:pPr>
      <w:r w:rsidRPr="0057690B">
        <w:rPr>
          <w:b/>
          <w:snapToGrid w:val="0"/>
          <w:sz w:val="24"/>
          <w:szCs w:val="24"/>
        </w:rPr>
        <w:t>Z wybranym Wykonawcą zostanie zawarta umowa za cenę ryczałtową, obejmującą pełen zakres zamówienia, określony w SWZ i przedmiarach robót.  Cenę należy wyliczyć, wypełniając pkt. 1 F</w:t>
      </w:r>
      <w:r w:rsidRPr="0057690B">
        <w:rPr>
          <w:b/>
          <w:sz w:val="24"/>
          <w:szCs w:val="24"/>
        </w:rPr>
        <w:t>ormularza ofertowego</w:t>
      </w:r>
      <w:r w:rsidRPr="0057690B">
        <w:rPr>
          <w:b/>
          <w:snapToGrid w:val="0"/>
          <w:sz w:val="24"/>
          <w:szCs w:val="24"/>
        </w:rPr>
        <w:t xml:space="preserve">(Załącznik nr 2 do SWZ), dołączając kosztorysy ofertowe </w:t>
      </w:r>
      <w:r w:rsidRPr="0057690B">
        <w:rPr>
          <w:b/>
          <w:sz w:val="24"/>
        </w:rPr>
        <w:t xml:space="preserve">opracowane metodą uproszczoną, w oparciu o przedmiar robót załączony do  niniejszej  specyfikacji </w:t>
      </w:r>
      <w:r w:rsidRPr="0057690B">
        <w:rPr>
          <w:b/>
          <w:snapToGrid w:val="0"/>
          <w:sz w:val="24"/>
          <w:szCs w:val="24"/>
        </w:rPr>
        <w:t xml:space="preserve">. </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bCs/>
          <w:sz w:val="24"/>
          <w:szCs w:val="24"/>
        </w:rPr>
      </w:pPr>
      <w:r w:rsidRPr="0057690B">
        <w:rPr>
          <w:bCs/>
          <w:sz w:val="24"/>
          <w:szCs w:val="24"/>
        </w:rPr>
        <w:t xml:space="preserve">Podana przez Wykonawcę w ofercie cena musi zawierać wszystkie koszty związane z realizacją zamówienia. </w:t>
      </w:r>
      <w:r w:rsidRPr="0057690B">
        <w:rPr>
          <w:sz w:val="24"/>
          <w:szCs w:val="24"/>
        </w:rPr>
        <w:t>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sz w:val="24"/>
          <w:szCs w:val="24"/>
        </w:rPr>
      </w:pPr>
      <w:r w:rsidRPr="0057690B">
        <w:rPr>
          <w:sz w:val="24"/>
          <w:szCs w:val="24"/>
        </w:rPr>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sz w:val="24"/>
          <w:szCs w:val="24"/>
        </w:rPr>
      </w:pPr>
      <w:r w:rsidRPr="0057690B">
        <w:rPr>
          <w:sz w:val="24"/>
          <w:szCs w:val="24"/>
        </w:rPr>
        <w:t>Wynagrodzenie obejmować będzie m.in.:</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robociznę bezpośrednią wraz z narzutami,</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wartość zużytych materiałów wraz z kosztami zakupu, magazynowania, ewentualnych ubytków i transportu na teren budowy,</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wartość pracy sprzętu wraz z narzutami,</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pośrednie i zysk kalkulacyjny,</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wywozu, składowania i utylizacji odpadów,</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wynikające z postanowień umowy i zapisów specyfikacji technicznej,</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sporządzania dokumentacji powykonawczej,</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obsługi geodezyjnej oraz wykonania dokumentacji geodezyjnej,</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koszty niezbędnych badań oraz innych czynności koniecznych do wykonania zamówienia,</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podatek obliczony zgodnie z obowiązującymi przepisami,</w:t>
      </w:r>
    </w:p>
    <w:p w:rsidR="0057690B" w:rsidRPr="0057690B" w:rsidRDefault="0057690B" w:rsidP="0057690B">
      <w:pPr>
        <w:pStyle w:val="Akapitzlist"/>
        <w:widowControl/>
        <w:numPr>
          <w:ilvl w:val="2"/>
          <w:numId w:val="35"/>
        </w:numPr>
        <w:tabs>
          <w:tab w:val="left" w:pos="851"/>
        </w:tabs>
        <w:suppressAutoHyphens/>
        <w:autoSpaceDE/>
        <w:autoSpaceDN/>
        <w:spacing w:line="276" w:lineRule="auto"/>
        <w:contextualSpacing/>
        <w:jc w:val="left"/>
        <w:rPr>
          <w:sz w:val="24"/>
          <w:szCs w:val="24"/>
        </w:rPr>
      </w:pPr>
      <w:r w:rsidRPr="0057690B">
        <w:rPr>
          <w:sz w:val="24"/>
          <w:szCs w:val="24"/>
        </w:rPr>
        <w:t>inne koszty towarzyszące, w tym m.in.: wykonania robót przygotowawczych, wykończeniowych i porządkowych; zorganizowania, zagospodarowania, zabezpieczenia i późniejszej likwidacji placu budowy; zorganizowania i utrzymania zaplecza budowy; wywozu nadmiaru gruntu.</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strike/>
          <w:sz w:val="24"/>
          <w:szCs w:val="24"/>
        </w:rPr>
      </w:pPr>
      <w:r w:rsidRPr="0057690B">
        <w:rPr>
          <w:sz w:val="24"/>
          <w:szCs w:val="24"/>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w:t>
      </w:r>
      <w:r w:rsidRPr="0057690B">
        <w:rPr>
          <w:sz w:val="24"/>
          <w:szCs w:val="24"/>
        </w:rPr>
        <w:lastRenderedPageBreak/>
        <w:t xml:space="preserve">zamówienia. W związku </w:t>
      </w:r>
      <w:r w:rsidRPr="0057690B">
        <w:rPr>
          <w:sz w:val="24"/>
          <w:szCs w:val="24"/>
        </w:rPr>
        <w:br/>
        <w:t xml:space="preserve">z powyższym wymagane jest od Wykonawcy bardzo szczegółowe sprawdzenie dokumentacji projektowej, specyfikacji technicznych wykonania i odbioru robót. </w:t>
      </w:r>
    </w:p>
    <w:p w:rsidR="0057690B" w:rsidRPr="0057690B" w:rsidRDefault="0057690B" w:rsidP="0057690B">
      <w:pPr>
        <w:pStyle w:val="Akapitzlist"/>
        <w:widowControl/>
        <w:numPr>
          <w:ilvl w:val="1"/>
          <w:numId w:val="35"/>
        </w:numPr>
        <w:suppressAutoHyphens/>
        <w:autoSpaceDE/>
        <w:autoSpaceDN/>
        <w:spacing w:line="276" w:lineRule="auto"/>
        <w:ind w:left="709" w:hanging="709"/>
        <w:contextualSpacing/>
        <w:jc w:val="left"/>
        <w:rPr>
          <w:sz w:val="24"/>
          <w:szCs w:val="24"/>
        </w:rPr>
      </w:pPr>
      <w:r w:rsidRPr="0057690B">
        <w:rPr>
          <w:sz w:val="24"/>
          <w:szCs w:val="24"/>
        </w:rPr>
        <w:t xml:space="preserve">Zamawiający zapłaci Wykonawcy wynagrodzenie umowne po podpisaniu protokołu odbioru końcowego na podstawie faktury końcowej, wystawionej przez Wykonawcę dla </w:t>
      </w:r>
      <w:r w:rsidRPr="0057690B">
        <w:rPr>
          <w:iCs/>
          <w:sz w:val="24"/>
          <w:szCs w:val="24"/>
        </w:rPr>
        <w:t>Zamawiającego</w:t>
      </w:r>
      <w:r w:rsidRPr="0057690B">
        <w:rPr>
          <w:sz w:val="24"/>
          <w:szCs w:val="24"/>
        </w:rPr>
        <w:t>.</w:t>
      </w:r>
    </w:p>
    <w:p w:rsidR="0057690B" w:rsidRPr="0057690B" w:rsidRDefault="0057690B" w:rsidP="0057690B">
      <w:pPr>
        <w:widowControl/>
        <w:numPr>
          <w:ilvl w:val="1"/>
          <w:numId w:val="35"/>
        </w:numPr>
        <w:tabs>
          <w:tab w:val="left" w:pos="709"/>
        </w:tabs>
        <w:autoSpaceDE/>
        <w:autoSpaceDN/>
        <w:spacing w:line="276" w:lineRule="auto"/>
        <w:ind w:left="709" w:hanging="709"/>
        <w:rPr>
          <w:bCs/>
          <w:sz w:val="24"/>
          <w:szCs w:val="24"/>
        </w:rPr>
      </w:pPr>
      <w:r w:rsidRPr="0057690B">
        <w:rPr>
          <w:sz w:val="24"/>
          <w:szCs w:val="24"/>
        </w:rPr>
        <w:t>Cena oferty powinna być wyrażona cyfrowo w złotych polskich (zaokrąglona do dwóch miejsc po przecinku) oraz określona słownie w oznaczonym miejscu Formularza ofertowego.</w:t>
      </w:r>
    </w:p>
    <w:p w:rsidR="0057690B" w:rsidRPr="0057690B" w:rsidRDefault="0057690B" w:rsidP="0057690B">
      <w:pPr>
        <w:widowControl/>
        <w:numPr>
          <w:ilvl w:val="1"/>
          <w:numId w:val="35"/>
        </w:numPr>
        <w:tabs>
          <w:tab w:val="left" w:pos="709"/>
        </w:tabs>
        <w:autoSpaceDE/>
        <w:autoSpaceDN/>
        <w:spacing w:line="276" w:lineRule="auto"/>
        <w:ind w:left="709" w:hanging="709"/>
        <w:rPr>
          <w:bCs/>
          <w:sz w:val="24"/>
          <w:szCs w:val="24"/>
        </w:rPr>
      </w:pPr>
      <w:r w:rsidRPr="0057690B">
        <w:rPr>
          <w:sz w:val="24"/>
          <w:szCs w:val="24"/>
        </w:rPr>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57690B" w:rsidRPr="0057690B" w:rsidRDefault="0057690B" w:rsidP="0057690B">
      <w:pPr>
        <w:numPr>
          <w:ilvl w:val="0"/>
          <w:numId w:val="35"/>
        </w:numPr>
        <w:tabs>
          <w:tab w:val="left" w:pos="709"/>
        </w:tabs>
        <w:autoSpaceDE/>
        <w:autoSpaceDN/>
        <w:spacing w:line="276" w:lineRule="auto"/>
        <w:ind w:left="709" w:hanging="709"/>
        <w:jc w:val="both"/>
        <w:rPr>
          <w:b/>
          <w:bCs/>
          <w:sz w:val="24"/>
          <w:szCs w:val="24"/>
        </w:rPr>
      </w:pPr>
      <w:r w:rsidRPr="0057690B">
        <w:rPr>
          <w:b/>
          <w:bCs/>
          <w:sz w:val="24"/>
          <w:szCs w:val="24"/>
        </w:rPr>
        <w:t>Rozliczenia między Zamawiającym a Wykonawcą będą prowadzone w walucie PLN.</w:t>
      </w:r>
      <w:r w:rsidRPr="0057690B">
        <w:rPr>
          <w:b/>
          <w:sz w:val="24"/>
          <w:szCs w:val="24"/>
        </w:rPr>
        <w:t xml:space="preserve"> Zamawiający nie dopuszcza możliwości prowadzenia rozliczeń w walutach obcych.</w:t>
      </w:r>
    </w:p>
    <w:p w:rsidR="0057690B" w:rsidRPr="0057690B" w:rsidRDefault="0057690B" w:rsidP="0057690B">
      <w:pPr>
        <w:numPr>
          <w:ilvl w:val="0"/>
          <w:numId w:val="35"/>
        </w:numPr>
        <w:tabs>
          <w:tab w:val="left" w:pos="709"/>
        </w:tabs>
        <w:autoSpaceDE/>
        <w:autoSpaceDN/>
        <w:spacing w:line="276" w:lineRule="auto"/>
        <w:ind w:left="709" w:hanging="709"/>
        <w:jc w:val="both"/>
        <w:rPr>
          <w:b/>
          <w:sz w:val="24"/>
          <w:szCs w:val="24"/>
        </w:rPr>
      </w:pPr>
      <w:r w:rsidRPr="0057690B">
        <w:rPr>
          <w:b/>
          <w:sz w:val="24"/>
          <w:szCs w:val="24"/>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57690B" w:rsidRPr="0057690B" w:rsidRDefault="0057690B" w:rsidP="0057690B">
      <w:pPr>
        <w:pStyle w:val="Akapitzlist"/>
        <w:widowControl/>
        <w:numPr>
          <w:ilvl w:val="1"/>
          <w:numId w:val="35"/>
        </w:numPr>
        <w:tabs>
          <w:tab w:val="left" w:pos="709"/>
        </w:tabs>
        <w:suppressAutoHyphens/>
        <w:autoSpaceDE/>
        <w:autoSpaceDN/>
        <w:spacing w:line="276" w:lineRule="auto"/>
        <w:ind w:left="709" w:hanging="709"/>
        <w:contextualSpacing/>
        <w:jc w:val="left"/>
        <w:rPr>
          <w:sz w:val="24"/>
          <w:szCs w:val="24"/>
        </w:rPr>
      </w:pPr>
      <w:r w:rsidRPr="0057690B">
        <w:rPr>
          <w:sz w:val="24"/>
          <w:szCs w:val="24"/>
        </w:rPr>
        <w:t>W ofercie, o której mowa powyżej, Wykonawca ma obowiązek:</w:t>
      </w:r>
    </w:p>
    <w:p w:rsidR="0057690B" w:rsidRPr="0057690B" w:rsidRDefault="0057690B" w:rsidP="0057690B">
      <w:pPr>
        <w:pStyle w:val="Akapitzlist"/>
        <w:widowControl/>
        <w:numPr>
          <w:ilvl w:val="2"/>
          <w:numId w:val="35"/>
        </w:numPr>
        <w:tabs>
          <w:tab w:val="left" w:pos="709"/>
        </w:tabs>
        <w:suppressAutoHyphens/>
        <w:autoSpaceDE/>
        <w:autoSpaceDN/>
        <w:spacing w:line="276" w:lineRule="auto"/>
        <w:ind w:left="851" w:hanging="851"/>
        <w:contextualSpacing/>
        <w:jc w:val="left"/>
        <w:rPr>
          <w:sz w:val="24"/>
          <w:szCs w:val="24"/>
        </w:rPr>
      </w:pPr>
      <w:r w:rsidRPr="0057690B">
        <w:rPr>
          <w:sz w:val="24"/>
          <w:szCs w:val="24"/>
        </w:rPr>
        <w:t>poinformować Zamawiającego, że wybór jego oferty będzie prowadził do powstania u Zamawiającego obowiązku podatkowego,</w:t>
      </w:r>
    </w:p>
    <w:p w:rsidR="0057690B" w:rsidRPr="0057690B" w:rsidRDefault="0057690B" w:rsidP="0057690B">
      <w:pPr>
        <w:pStyle w:val="Akapitzlist"/>
        <w:widowControl/>
        <w:numPr>
          <w:ilvl w:val="2"/>
          <w:numId w:val="35"/>
        </w:numPr>
        <w:tabs>
          <w:tab w:val="left" w:pos="709"/>
        </w:tabs>
        <w:suppressAutoHyphens/>
        <w:autoSpaceDE/>
        <w:autoSpaceDN/>
        <w:spacing w:line="276" w:lineRule="auto"/>
        <w:ind w:left="851" w:hanging="851"/>
        <w:contextualSpacing/>
        <w:jc w:val="left"/>
        <w:rPr>
          <w:sz w:val="24"/>
          <w:szCs w:val="24"/>
        </w:rPr>
      </w:pPr>
      <w:r w:rsidRPr="0057690B">
        <w:rPr>
          <w:sz w:val="24"/>
          <w:szCs w:val="24"/>
        </w:rPr>
        <w:t>wskazać nazwę (rodzaju) towaru lub usługi, których dostawa lub świadczenie będą prowadziły do powstania obowiązku podatkowego,</w:t>
      </w:r>
    </w:p>
    <w:p w:rsidR="0057690B" w:rsidRPr="0057690B" w:rsidRDefault="0057690B" w:rsidP="0057690B">
      <w:pPr>
        <w:pStyle w:val="Akapitzlist"/>
        <w:widowControl/>
        <w:numPr>
          <w:ilvl w:val="2"/>
          <w:numId w:val="35"/>
        </w:numPr>
        <w:tabs>
          <w:tab w:val="left" w:pos="709"/>
        </w:tabs>
        <w:suppressAutoHyphens/>
        <w:autoSpaceDE/>
        <w:autoSpaceDN/>
        <w:spacing w:line="276" w:lineRule="auto"/>
        <w:ind w:left="851" w:hanging="851"/>
        <w:contextualSpacing/>
        <w:jc w:val="left"/>
        <w:rPr>
          <w:sz w:val="24"/>
          <w:szCs w:val="24"/>
        </w:rPr>
      </w:pPr>
      <w:r w:rsidRPr="0057690B">
        <w:rPr>
          <w:sz w:val="24"/>
          <w:szCs w:val="24"/>
        </w:rPr>
        <w:t>wskazać wartość towaru lub usługi objętego obowiązkiem podatkowym Zamawiającego, bez kwoty podatku,</w:t>
      </w:r>
    </w:p>
    <w:p w:rsidR="0057690B" w:rsidRPr="0057690B" w:rsidRDefault="0057690B" w:rsidP="0057690B">
      <w:pPr>
        <w:pStyle w:val="Akapitzlist"/>
        <w:widowControl/>
        <w:numPr>
          <w:ilvl w:val="2"/>
          <w:numId w:val="35"/>
        </w:numPr>
        <w:tabs>
          <w:tab w:val="left" w:pos="709"/>
        </w:tabs>
        <w:suppressAutoHyphens/>
        <w:autoSpaceDE/>
        <w:autoSpaceDN/>
        <w:spacing w:line="276" w:lineRule="auto"/>
        <w:ind w:left="851" w:hanging="851"/>
        <w:contextualSpacing/>
        <w:jc w:val="left"/>
        <w:rPr>
          <w:sz w:val="24"/>
          <w:szCs w:val="24"/>
        </w:rPr>
      </w:pPr>
      <w:r w:rsidRPr="0057690B">
        <w:rPr>
          <w:sz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57690B">
        <w:rPr>
          <w:sz w:val="24"/>
        </w:rPr>
        <w:t>pzp</w:t>
      </w:r>
      <w:proofErr w:type="spellEnd"/>
      <w:r w:rsidRPr="0057690B">
        <w:rPr>
          <w:sz w:val="24"/>
        </w:rPr>
        <w:t xml:space="preserve"> w związku z art. 223 ust. 2 pkt 3</w:t>
      </w:r>
      <w:r w:rsidRPr="0057690B">
        <w:rPr>
          <w:spacing w:val="-5"/>
          <w:sz w:val="24"/>
        </w:rPr>
        <w:t xml:space="preserve"> </w:t>
      </w:r>
      <w:proofErr w:type="spellStart"/>
      <w:r w:rsidRPr="0057690B">
        <w:rPr>
          <w:sz w:val="24"/>
        </w:rPr>
        <w:t>pzp</w:t>
      </w:r>
      <w:proofErr w:type="spellEnd"/>
      <w:r w:rsidRPr="0057690B">
        <w:rPr>
          <w:sz w:val="24"/>
        </w:rPr>
        <w:t>).</w:t>
      </w:r>
    </w:p>
    <w:p w:rsidR="0057690B" w:rsidRPr="0057690B" w:rsidRDefault="0057690B">
      <w:pPr>
        <w:pStyle w:val="Nagwek1"/>
        <w:spacing w:line="274" w:lineRule="exact"/>
        <w:jc w:val="both"/>
        <w:rPr>
          <w:u w:val="thick"/>
        </w:rPr>
      </w:pPr>
    </w:p>
    <w:p w:rsidR="0057690B" w:rsidRDefault="0057690B">
      <w:pPr>
        <w:pStyle w:val="Nagwek1"/>
        <w:spacing w:line="274" w:lineRule="exact"/>
        <w:jc w:val="both"/>
        <w:rPr>
          <w:u w:val="thick"/>
        </w:rPr>
      </w:pP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79776" behindDoc="1" locked="0" layoutInCell="1" allowOverlap="1" wp14:anchorId="1345BDB0" wp14:editId="758AB358">
            <wp:simplePos x="0" y="0"/>
            <wp:positionH relativeFrom="page">
              <wp:posOffset>5605145</wp:posOffset>
            </wp:positionH>
            <wp:positionV relativeFrom="paragraph">
              <wp:posOffset>-300281</wp:posOffset>
            </wp:positionV>
            <wp:extent cx="1152525" cy="371928"/>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Nagwek1"/>
        <w:rPr>
          <w:u w:val="none"/>
        </w:rPr>
      </w:pPr>
      <w:r>
        <w:rPr>
          <w:u w:val="thick"/>
        </w:rPr>
        <w:t>Część XX Opis kryteriów oceny ofert, wraz z podaniem wag tych kryteriów i sposobu oceny</w:t>
      </w:r>
      <w:r>
        <w:rPr>
          <w:u w:val="none"/>
        </w:rPr>
        <w:t xml:space="preserve"> </w:t>
      </w:r>
      <w:r>
        <w:rPr>
          <w:u w:val="thick"/>
        </w:rPr>
        <w:t>ofert</w:t>
      </w:r>
    </w:p>
    <w:p w:rsidR="001B66E7" w:rsidRDefault="001B66E7">
      <w:pPr>
        <w:pStyle w:val="Tekstpodstawowy"/>
        <w:spacing w:before="9"/>
        <w:ind w:left="0"/>
        <w:rPr>
          <w:b/>
          <w:sz w:val="15"/>
        </w:rPr>
      </w:pPr>
    </w:p>
    <w:p w:rsidR="001B66E7" w:rsidRDefault="0060507F">
      <w:pPr>
        <w:pStyle w:val="Akapitzlist"/>
        <w:numPr>
          <w:ilvl w:val="0"/>
          <w:numId w:val="6"/>
        </w:numPr>
        <w:tabs>
          <w:tab w:val="left" w:pos="535"/>
        </w:tabs>
        <w:spacing w:before="90"/>
        <w:rPr>
          <w:sz w:val="20"/>
        </w:rPr>
      </w:pPr>
      <w:r>
        <w:rPr>
          <w:sz w:val="24"/>
        </w:rPr>
        <w:t>Ustala się następujące kryteria oceny</w:t>
      </w:r>
      <w:r>
        <w:rPr>
          <w:spacing w:val="-9"/>
          <w:sz w:val="24"/>
        </w:rPr>
        <w:t xml:space="preserve"> </w:t>
      </w:r>
      <w:r>
        <w:rPr>
          <w:sz w:val="24"/>
        </w:rPr>
        <w:t>ofert:</w:t>
      </w:r>
    </w:p>
    <w:p w:rsidR="001B66E7" w:rsidRDefault="001B66E7">
      <w:pPr>
        <w:pStyle w:val="Tekstpodstawowy"/>
        <w:spacing w:before="2"/>
        <w:ind w:left="0"/>
        <w:rPr>
          <w:sz w:val="17"/>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56"/>
        <w:gridCol w:w="2554"/>
      </w:tblGrid>
      <w:tr w:rsidR="001B66E7">
        <w:trPr>
          <w:trHeight w:val="436"/>
        </w:trPr>
        <w:tc>
          <w:tcPr>
            <w:tcW w:w="6656" w:type="dxa"/>
          </w:tcPr>
          <w:p w:rsidR="001B66E7" w:rsidRDefault="0060507F">
            <w:pPr>
              <w:pStyle w:val="TableParagraph"/>
              <w:spacing w:line="272" w:lineRule="exact"/>
              <w:ind w:left="352"/>
              <w:rPr>
                <w:b/>
                <w:sz w:val="24"/>
              </w:rPr>
            </w:pPr>
            <w:r>
              <w:rPr>
                <w:b/>
                <w:sz w:val="24"/>
              </w:rPr>
              <w:t>Kryterium</w:t>
            </w:r>
          </w:p>
        </w:tc>
        <w:tc>
          <w:tcPr>
            <w:tcW w:w="2554" w:type="dxa"/>
          </w:tcPr>
          <w:p w:rsidR="001B66E7" w:rsidRDefault="0060507F">
            <w:pPr>
              <w:pStyle w:val="TableParagraph"/>
              <w:spacing w:line="272" w:lineRule="exact"/>
              <w:rPr>
                <w:b/>
                <w:sz w:val="24"/>
              </w:rPr>
            </w:pPr>
            <w:r>
              <w:rPr>
                <w:b/>
                <w:sz w:val="24"/>
              </w:rPr>
              <w:t>znaczenie</w:t>
            </w:r>
          </w:p>
        </w:tc>
      </w:tr>
      <w:tr w:rsidR="001B66E7">
        <w:trPr>
          <w:trHeight w:val="752"/>
        </w:trPr>
        <w:tc>
          <w:tcPr>
            <w:tcW w:w="6656" w:type="dxa"/>
          </w:tcPr>
          <w:p w:rsidR="001B66E7" w:rsidRDefault="0060507F">
            <w:pPr>
              <w:pStyle w:val="TableParagraph"/>
              <w:spacing w:line="268" w:lineRule="exact"/>
              <w:ind w:left="352"/>
              <w:rPr>
                <w:sz w:val="24"/>
              </w:rPr>
            </w:pPr>
            <w:r>
              <w:rPr>
                <w:sz w:val="24"/>
              </w:rPr>
              <w:t>(C) -</w:t>
            </w:r>
            <w:r>
              <w:rPr>
                <w:spacing w:val="57"/>
                <w:sz w:val="24"/>
              </w:rPr>
              <w:t xml:space="preserve"> </w:t>
            </w:r>
            <w:r>
              <w:rPr>
                <w:sz w:val="24"/>
              </w:rPr>
              <w:t>Cena</w:t>
            </w:r>
          </w:p>
          <w:p w:rsidR="001B66E7" w:rsidRDefault="0060507F">
            <w:pPr>
              <w:pStyle w:val="TableParagraph"/>
              <w:ind w:left="390"/>
              <w:rPr>
                <w:sz w:val="24"/>
              </w:rPr>
            </w:pPr>
            <w:r>
              <w:rPr>
                <w:sz w:val="24"/>
              </w:rPr>
              <w:t>(G) – Wydłużenie terminu gwarancji</w:t>
            </w:r>
          </w:p>
        </w:tc>
        <w:tc>
          <w:tcPr>
            <w:tcW w:w="2554" w:type="dxa"/>
          </w:tcPr>
          <w:p w:rsidR="001B66E7" w:rsidRDefault="0060507F">
            <w:pPr>
              <w:pStyle w:val="TableParagraph"/>
              <w:spacing w:line="268" w:lineRule="exact"/>
              <w:rPr>
                <w:sz w:val="24"/>
              </w:rPr>
            </w:pPr>
            <w:r>
              <w:rPr>
                <w:sz w:val="24"/>
              </w:rPr>
              <w:t>60%</w:t>
            </w:r>
          </w:p>
          <w:p w:rsidR="001B66E7" w:rsidRDefault="0060507F">
            <w:pPr>
              <w:pStyle w:val="TableParagraph"/>
              <w:rPr>
                <w:sz w:val="24"/>
              </w:rPr>
            </w:pPr>
            <w:r>
              <w:rPr>
                <w:sz w:val="24"/>
              </w:rPr>
              <w:t>40 %</w:t>
            </w:r>
          </w:p>
        </w:tc>
      </w:tr>
    </w:tbl>
    <w:p w:rsidR="001B66E7" w:rsidRDefault="001B66E7">
      <w:pPr>
        <w:pStyle w:val="Tekstpodstawowy"/>
        <w:spacing w:before="3"/>
        <w:ind w:left="0"/>
        <w:rPr>
          <w:sz w:val="37"/>
        </w:rPr>
      </w:pPr>
    </w:p>
    <w:p w:rsidR="001B66E7" w:rsidRDefault="0060507F">
      <w:pPr>
        <w:pStyle w:val="Akapitzlist"/>
        <w:numPr>
          <w:ilvl w:val="0"/>
          <w:numId w:val="6"/>
        </w:numPr>
        <w:tabs>
          <w:tab w:val="left" w:pos="497"/>
        </w:tabs>
        <w:ind w:left="436" w:right="121" w:hanging="240"/>
        <w:rPr>
          <w:sz w:val="24"/>
        </w:rPr>
      </w:pPr>
      <w:r>
        <w:tab/>
      </w:r>
      <w:r>
        <w:rPr>
          <w:sz w:val="24"/>
        </w:rPr>
        <w:t>Zamawiający dokona wyboru oferty najkorzystniejszej wyłącznie na podstawie kryteriów oceny ofert określonych w</w:t>
      </w:r>
      <w:r>
        <w:rPr>
          <w:spacing w:val="-7"/>
          <w:sz w:val="24"/>
        </w:rPr>
        <w:t xml:space="preserve"> </w:t>
      </w:r>
      <w:r>
        <w:rPr>
          <w:sz w:val="24"/>
        </w:rPr>
        <w:t>SWZ.</w:t>
      </w:r>
    </w:p>
    <w:p w:rsidR="001B66E7" w:rsidRDefault="0060507F">
      <w:pPr>
        <w:pStyle w:val="Akapitzlist"/>
        <w:numPr>
          <w:ilvl w:val="0"/>
          <w:numId w:val="6"/>
        </w:numPr>
        <w:tabs>
          <w:tab w:val="left" w:pos="616"/>
          <w:tab w:val="left" w:pos="617"/>
        </w:tabs>
        <w:ind w:left="496" w:right="1091" w:hanging="300"/>
        <w:rPr>
          <w:sz w:val="24"/>
        </w:rPr>
      </w:pPr>
      <w:r>
        <w:tab/>
      </w:r>
      <w:r>
        <w:rPr>
          <w:sz w:val="24"/>
        </w:rPr>
        <w:t>Ocenie punktowej zostaną poddane oferty wykonawców, których oferty nie</w:t>
      </w:r>
      <w:r>
        <w:rPr>
          <w:spacing w:val="-13"/>
          <w:sz w:val="24"/>
        </w:rPr>
        <w:t xml:space="preserve"> </w:t>
      </w:r>
      <w:r>
        <w:rPr>
          <w:sz w:val="24"/>
        </w:rPr>
        <w:t>zostały Odrzucone.</w:t>
      </w:r>
    </w:p>
    <w:p w:rsidR="001B66E7" w:rsidRDefault="001B66E7">
      <w:pPr>
        <w:pStyle w:val="Tekstpodstawowy"/>
        <w:spacing w:before="5"/>
        <w:ind w:left="0"/>
      </w:pPr>
    </w:p>
    <w:p w:rsidR="001B66E7" w:rsidRDefault="0060507F">
      <w:pPr>
        <w:pStyle w:val="Nagwek1"/>
        <w:numPr>
          <w:ilvl w:val="0"/>
          <w:numId w:val="6"/>
        </w:numPr>
        <w:tabs>
          <w:tab w:val="left" w:pos="497"/>
        </w:tabs>
        <w:spacing w:line="274" w:lineRule="exact"/>
        <w:ind w:left="496" w:hanging="301"/>
        <w:jc w:val="both"/>
        <w:rPr>
          <w:u w:val="none"/>
        </w:rPr>
      </w:pPr>
      <w:r>
        <w:rPr>
          <w:u w:val="none"/>
        </w:rPr>
        <w:t>Sposób obliczania punktów dla poszczególnych</w:t>
      </w:r>
      <w:r>
        <w:rPr>
          <w:spacing w:val="-3"/>
          <w:u w:val="none"/>
        </w:rPr>
        <w:t xml:space="preserve"> </w:t>
      </w:r>
      <w:r>
        <w:rPr>
          <w:u w:val="none"/>
        </w:rPr>
        <w:t>kryteriów:</w:t>
      </w:r>
    </w:p>
    <w:p w:rsidR="001B66E7" w:rsidRDefault="0060507F">
      <w:pPr>
        <w:pStyle w:val="Akapitzlist"/>
        <w:numPr>
          <w:ilvl w:val="1"/>
          <w:numId w:val="6"/>
        </w:numPr>
        <w:tabs>
          <w:tab w:val="left" w:pos="1049"/>
        </w:tabs>
        <w:ind w:right="114"/>
        <w:jc w:val="both"/>
        <w:rPr>
          <w:sz w:val="24"/>
        </w:rPr>
      </w:pPr>
      <w:r>
        <w:rPr>
          <w:sz w:val="24"/>
        </w:rPr>
        <w:t>W ramach kryterium Cena (C) oceniana będzie cena łączna brutto podana w formularzu oferty. W ramach kryterium „Cena” ocena ofert zostanie dokonana przy zastosowaniu wzoru:</w:t>
      </w:r>
    </w:p>
    <w:p w:rsidR="001B66E7" w:rsidRDefault="0060507F">
      <w:pPr>
        <w:pStyle w:val="Nagwek1"/>
        <w:spacing w:before="3"/>
        <w:ind w:left="1189" w:right="2268"/>
        <w:jc w:val="center"/>
        <w:rPr>
          <w:u w:val="none"/>
        </w:rPr>
      </w:pPr>
      <w:proofErr w:type="spellStart"/>
      <w:r>
        <w:rPr>
          <w:u w:val="none"/>
        </w:rPr>
        <w:t>Cn</w:t>
      </w:r>
      <w:proofErr w:type="spellEnd"/>
    </w:p>
    <w:p w:rsidR="001B66E7" w:rsidRDefault="0060507F">
      <w:pPr>
        <w:spacing w:before="161"/>
        <w:ind w:left="2345" w:right="2268"/>
        <w:jc w:val="center"/>
        <w:rPr>
          <w:b/>
          <w:sz w:val="24"/>
        </w:rPr>
      </w:pPr>
      <w:r>
        <w:rPr>
          <w:b/>
          <w:sz w:val="24"/>
        </w:rPr>
        <w:t>C = -------------   x   60 pkt</w:t>
      </w:r>
    </w:p>
    <w:p w:rsidR="001B66E7" w:rsidRDefault="0060507F">
      <w:pPr>
        <w:spacing w:before="159"/>
        <w:ind w:left="1176" w:right="2268"/>
        <w:jc w:val="center"/>
        <w:rPr>
          <w:b/>
          <w:sz w:val="24"/>
        </w:rPr>
      </w:pPr>
      <w:r>
        <w:rPr>
          <w:b/>
          <w:sz w:val="24"/>
        </w:rPr>
        <w:t>Co</w:t>
      </w:r>
    </w:p>
    <w:p w:rsidR="001B66E7" w:rsidRDefault="0060507F">
      <w:pPr>
        <w:pStyle w:val="Tekstpodstawowy"/>
        <w:spacing w:before="156"/>
        <w:ind w:left="904"/>
      </w:pPr>
      <w:r>
        <w:t>gdzie:</w:t>
      </w:r>
    </w:p>
    <w:p w:rsidR="001B66E7" w:rsidRDefault="0060507F">
      <w:pPr>
        <w:pStyle w:val="Tekstpodstawowy"/>
        <w:spacing w:before="160" w:line="379" w:lineRule="auto"/>
        <w:ind w:left="904" w:right="4140"/>
      </w:pPr>
      <w:r>
        <w:rPr>
          <w:b/>
        </w:rPr>
        <w:t xml:space="preserve">C </w:t>
      </w:r>
      <w:r>
        <w:t>- liczba punktów w ramach kryterium</w:t>
      </w:r>
      <w:r>
        <w:rPr>
          <w:spacing w:val="-13"/>
        </w:rPr>
        <w:t xml:space="preserve"> </w:t>
      </w:r>
      <w:r>
        <w:t xml:space="preserve">„Cena”, </w:t>
      </w:r>
      <w:proofErr w:type="spellStart"/>
      <w:r>
        <w:rPr>
          <w:b/>
        </w:rPr>
        <w:t>Cn</w:t>
      </w:r>
      <w:proofErr w:type="spellEnd"/>
      <w:r>
        <w:rPr>
          <w:b/>
        </w:rPr>
        <w:t xml:space="preserve"> </w:t>
      </w:r>
      <w:r>
        <w:t xml:space="preserve">- najniższa cena spośród ofert ocenianych </w:t>
      </w:r>
      <w:r>
        <w:rPr>
          <w:b/>
        </w:rPr>
        <w:t xml:space="preserve">Co </w:t>
      </w:r>
      <w:r>
        <w:t>- cena oferty</w:t>
      </w:r>
      <w:r>
        <w:rPr>
          <w:spacing w:val="-7"/>
        </w:rPr>
        <w:t xml:space="preserve"> </w:t>
      </w:r>
      <w:r>
        <w:t>ocenianej</w:t>
      </w:r>
    </w:p>
    <w:p w:rsidR="001B66E7" w:rsidRDefault="001B66E7">
      <w:pPr>
        <w:spacing w:line="379" w:lineRule="auto"/>
      </w:pPr>
    </w:p>
    <w:p w:rsidR="001B66E7" w:rsidRDefault="00F26590">
      <w:pPr>
        <w:pStyle w:val="Tekstpodstawowy"/>
        <w:spacing w:before="3"/>
        <w:ind w:left="0"/>
        <w:rPr>
          <w:sz w:val="21"/>
        </w:rPr>
      </w:pPr>
      <w:r>
        <w:rPr>
          <w:noProof/>
          <w:lang w:eastAsia="pl-PL"/>
        </w:rPr>
        <w:drawing>
          <wp:anchor distT="0" distB="0" distL="0" distR="0" simplePos="0" relativeHeight="487180288" behindDoc="1" locked="0" layoutInCell="1" allowOverlap="1" wp14:anchorId="036482BD" wp14:editId="41F851E5">
            <wp:simplePos x="0" y="0"/>
            <wp:positionH relativeFrom="page">
              <wp:posOffset>5540616</wp:posOffset>
            </wp:positionH>
            <wp:positionV relativeFrom="paragraph">
              <wp:posOffset>-212486</wp:posOffset>
            </wp:positionV>
            <wp:extent cx="1152525" cy="371928"/>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Nagwek1"/>
        <w:numPr>
          <w:ilvl w:val="1"/>
          <w:numId w:val="6"/>
        </w:numPr>
        <w:tabs>
          <w:tab w:val="left" w:pos="917"/>
        </w:tabs>
        <w:spacing w:before="90" w:line="276" w:lineRule="auto"/>
        <w:ind w:left="916" w:right="115" w:hanging="360"/>
        <w:jc w:val="both"/>
        <w:rPr>
          <w:u w:val="none"/>
        </w:rPr>
      </w:pPr>
      <w:r>
        <w:rPr>
          <w:u w:val="none"/>
        </w:rPr>
        <w:t>Gwarancja na wykonany przedmiot zamówienia w zakresie robót budowlan</w:t>
      </w:r>
      <w:r w:rsidR="00430268">
        <w:rPr>
          <w:u w:val="none"/>
        </w:rPr>
        <w:t>ych powinna wynosić minimalnie 2</w:t>
      </w:r>
      <w:r>
        <w:rPr>
          <w:u w:val="none"/>
        </w:rPr>
        <w:t xml:space="preserve"> lat</w:t>
      </w:r>
      <w:r w:rsidR="00430268">
        <w:rPr>
          <w:u w:val="none"/>
        </w:rPr>
        <w:t>a</w:t>
      </w:r>
      <w:r>
        <w:rPr>
          <w:u w:val="none"/>
        </w:rPr>
        <w:t xml:space="preserve"> od dnia podpisania protokołu odbioru  końcowego. Zamawiający, w ramach kryterium (G) „Wydłużenie okresu gwarancji”, przyzna Wykonawcy punkty według następujących</w:t>
      </w:r>
      <w:r>
        <w:rPr>
          <w:spacing w:val="2"/>
          <w:u w:val="none"/>
        </w:rPr>
        <w:t xml:space="preserve"> </w:t>
      </w:r>
      <w:r>
        <w:rPr>
          <w:u w:val="none"/>
        </w:rPr>
        <w:t>zasad:</w:t>
      </w:r>
    </w:p>
    <w:p w:rsidR="001B66E7" w:rsidRDefault="0060507F">
      <w:pPr>
        <w:pStyle w:val="Akapitzlist"/>
        <w:numPr>
          <w:ilvl w:val="2"/>
          <w:numId w:val="6"/>
        </w:numPr>
        <w:tabs>
          <w:tab w:val="left" w:pos="1408"/>
          <w:tab w:val="left" w:pos="1409"/>
          <w:tab w:val="left" w:pos="7277"/>
        </w:tabs>
        <w:ind w:hanging="361"/>
        <w:jc w:val="left"/>
        <w:rPr>
          <w:b/>
          <w:sz w:val="24"/>
        </w:rPr>
      </w:pPr>
      <w:r>
        <w:rPr>
          <w:b/>
          <w:sz w:val="24"/>
        </w:rPr>
        <w:t>Wydłużenie okresu gwarancji o min.</w:t>
      </w:r>
      <w:r>
        <w:rPr>
          <w:b/>
          <w:spacing w:val="-6"/>
          <w:sz w:val="24"/>
        </w:rPr>
        <w:t xml:space="preserve"> </w:t>
      </w:r>
      <w:r>
        <w:rPr>
          <w:b/>
          <w:sz w:val="24"/>
        </w:rPr>
        <w:t>2</w:t>
      </w:r>
      <w:r>
        <w:rPr>
          <w:b/>
          <w:spacing w:val="-1"/>
          <w:sz w:val="24"/>
        </w:rPr>
        <w:t xml:space="preserve"> </w:t>
      </w:r>
      <w:r>
        <w:rPr>
          <w:b/>
          <w:sz w:val="24"/>
        </w:rPr>
        <w:t>lata</w:t>
      </w:r>
      <w:r>
        <w:rPr>
          <w:b/>
          <w:sz w:val="24"/>
        </w:rPr>
        <w:tab/>
        <w:t>– 40</w:t>
      </w:r>
      <w:r>
        <w:rPr>
          <w:b/>
          <w:spacing w:val="-1"/>
          <w:sz w:val="24"/>
        </w:rPr>
        <w:t xml:space="preserve"> </w:t>
      </w:r>
      <w:r>
        <w:rPr>
          <w:b/>
          <w:sz w:val="24"/>
        </w:rPr>
        <w:t>pkt</w:t>
      </w:r>
    </w:p>
    <w:p w:rsidR="001B66E7" w:rsidRDefault="0060507F">
      <w:pPr>
        <w:pStyle w:val="Akapitzlist"/>
        <w:numPr>
          <w:ilvl w:val="2"/>
          <w:numId w:val="6"/>
        </w:numPr>
        <w:tabs>
          <w:tab w:val="left" w:pos="1408"/>
          <w:tab w:val="left" w:pos="1409"/>
          <w:tab w:val="left" w:pos="7277"/>
        </w:tabs>
        <w:spacing w:before="57"/>
        <w:ind w:hanging="361"/>
        <w:jc w:val="left"/>
        <w:rPr>
          <w:b/>
          <w:sz w:val="24"/>
        </w:rPr>
      </w:pPr>
      <w:r>
        <w:rPr>
          <w:b/>
          <w:sz w:val="24"/>
        </w:rPr>
        <w:t>Wydłużenie okresu gwarancji o min.</w:t>
      </w:r>
      <w:r>
        <w:rPr>
          <w:b/>
          <w:spacing w:val="-7"/>
          <w:sz w:val="24"/>
        </w:rPr>
        <w:t xml:space="preserve"> </w:t>
      </w:r>
      <w:r>
        <w:rPr>
          <w:b/>
          <w:sz w:val="24"/>
        </w:rPr>
        <w:t>1</w:t>
      </w:r>
      <w:r>
        <w:rPr>
          <w:b/>
          <w:spacing w:val="-1"/>
          <w:sz w:val="24"/>
        </w:rPr>
        <w:t xml:space="preserve"> </w:t>
      </w:r>
      <w:r>
        <w:rPr>
          <w:b/>
          <w:sz w:val="24"/>
        </w:rPr>
        <w:t>rok</w:t>
      </w:r>
      <w:r>
        <w:rPr>
          <w:b/>
          <w:sz w:val="24"/>
        </w:rPr>
        <w:tab/>
        <w:t>– 20 pkt</w:t>
      </w:r>
    </w:p>
    <w:p w:rsidR="001B66E7" w:rsidRDefault="0060507F">
      <w:pPr>
        <w:pStyle w:val="Akapitzlist"/>
        <w:numPr>
          <w:ilvl w:val="2"/>
          <w:numId w:val="6"/>
        </w:numPr>
        <w:tabs>
          <w:tab w:val="left" w:pos="1408"/>
          <w:tab w:val="left" w:pos="1409"/>
          <w:tab w:val="left" w:pos="7277"/>
        </w:tabs>
        <w:spacing w:before="54"/>
        <w:ind w:hanging="361"/>
        <w:jc w:val="left"/>
        <w:rPr>
          <w:b/>
          <w:sz w:val="24"/>
        </w:rPr>
      </w:pPr>
      <w:r>
        <w:rPr>
          <w:b/>
          <w:sz w:val="24"/>
        </w:rPr>
        <w:t>Wydłużenie okresu gwarancji o mniej niż</w:t>
      </w:r>
      <w:r>
        <w:rPr>
          <w:b/>
          <w:spacing w:val="-11"/>
          <w:sz w:val="24"/>
        </w:rPr>
        <w:t xml:space="preserve"> </w:t>
      </w:r>
      <w:r>
        <w:rPr>
          <w:b/>
          <w:sz w:val="24"/>
        </w:rPr>
        <w:t>1</w:t>
      </w:r>
      <w:r>
        <w:rPr>
          <w:b/>
          <w:spacing w:val="-1"/>
          <w:sz w:val="24"/>
        </w:rPr>
        <w:t xml:space="preserve"> </w:t>
      </w:r>
      <w:r>
        <w:rPr>
          <w:b/>
          <w:sz w:val="24"/>
        </w:rPr>
        <w:t>rok</w:t>
      </w:r>
      <w:r>
        <w:rPr>
          <w:b/>
          <w:sz w:val="24"/>
        </w:rPr>
        <w:tab/>
        <w:t>– 0 pkt</w:t>
      </w:r>
    </w:p>
    <w:p w:rsidR="0057690B" w:rsidRDefault="0060507F">
      <w:pPr>
        <w:pStyle w:val="Tekstpodstawowy"/>
        <w:spacing w:before="49" w:line="276" w:lineRule="auto"/>
        <w:ind w:left="904" w:right="111"/>
        <w:jc w:val="both"/>
      </w:pPr>
      <w:r>
        <w:t>Przy  ocenie  oferty,  w  której  Wykonawca  zaoferował  wydłużenie  okresu  gwarancji  o 2 lata, łączna dł</w:t>
      </w:r>
      <w:r w:rsidR="0057690B">
        <w:t>ugość gwarancji wynosić będzie 4</w:t>
      </w:r>
      <w:r>
        <w:t xml:space="preserve"> lat</w:t>
      </w:r>
      <w:r w:rsidR="0057690B">
        <w:t>a</w:t>
      </w:r>
      <w:r>
        <w:t xml:space="preserve">.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w:t>
      </w:r>
    </w:p>
    <w:p w:rsidR="001B66E7" w:rsidRDefault="0060507F">
      <w:pPr>
        <w:pStyle w:val="Tekstpodstawowy"/>
        <w:spacing w:before="49" w:line="276" w:lineRule="auto"/>
        <w:ind w:left="904" w:right="111"/>
        <w:jc w:val="both"/>
      </w:pPr>
      <w:r>
        <w:lastRenderedPageBreak/>
        <w:t>punktów w obrębie tego kryterium (40 pkt). Za zaoferowanie mi</w:t>
      </w:r>
      <w:r w:rsidR="00AD5D4C">
        <w:t>nimalnego okresu gwarancji tj. 2</w:t>
      </w:r>
      <w:r>
        <w:t xml:space="preserve"> lat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1B66E7" w:rsidRDefault="0060507F">
      <w:pPr>
        <w:pStyle w:val="Tekstpodstawowy"/>
        <w:spacing w:before="157"/>
        <w:ind w:left="623" w:right="119"/>
        <w:jc w:val="both"/>
      </w:pPr>
      <w:r>
        <w:t>Obliczenie łącznej liczby punktów uzyskanych przez Wykonawcę (spośród ofert podlegających  ocenie)  zostanie  wyliczone  na   podstawie  sumy  uzyskanych   punktów   w kryteriach opisanych powyżej zgodnie z</w:t>
      </w:r>
      <w:r>
        <w:rPr>
          <w:spacing w:val="-2"/>
        </w:rPr>
        <w:t xml:space="preserve"> </w:t>
      </w:r>
      <w:r>
        <w:t>wzorem:</w:t>
      </w:r>
    </w:p>
    <w:p w:rsidR="001B66E7" w:rsidRDefault="0060507F">
      <w:pPr>
        <w:pStyle w:val="Nagwek1"/>
        <w:spacing w:before="166"/>
        <w:ind w:left="2349" w:right="2268"/>
        <w:jc w:val="center"/>
        <w:rPr>
          <w:u w:val="none"/>
        </w:rPr>
      </w:pPr>
      <w:r>
        <w:rPr>
          <w:u w:val="none"/>
        </w:rPr>
        <w:t>R = C + G</w:t>
      </w:r>
    </w:p>
    <w:p w:rsidR="001B66E7" w:rsidRDefault="0060507F">
      <w:pPr>
        <w:pStyle w:val="Tekstpodstawowy"/>
        <w:spacing w:before="197"/>
        <w:ind w:left="623"/>
        <w:jc w:val="both"/>
      </w:pPr>
      <w:r>
        <w:rPr>
          <w:b/>
        </w:rPr>
        <w:t xml:space="preserve">R </w:t>
      </w:r>
      <w:r>
        <w:t>- łączna liczba punktów (suma) przyznanych Wykonawcy w ramach wszystkich kryteriów</w:t>
      </w:r>
    </w:p>
    <w:p w:rsidR="001B66E7" w:rsidRDefault="0060507F">
      <w:pPr>
        <w:pStyle w:val="Tekstpodstawowy"/>
        <w:spacing w:before="202"/>
        <w:ind w:left="623"/>
        <w:jc w:val="both"/>
      </w:pPr>
      <w:r>
        <w:rPr>
          <w:b/>
        </w:rPr>
        <w:t xml:space="preserve">C </w:t>
      </w:r>
      <w:r>
        <w:t>- łączna liczba punktów przyznanych Wykonawcy w kryterium „Cena”</w:t>
      </w:r>
    </w:p>
    <w:p w:rsidR="001B66E7" w:rsidRDefault="0060507F">
      <w:pPr>
        <w:pStyle w:val="Tekstpodstawowy"/>
        <w:spacing w:before="204" w:line="273" w:lineRule="auto"/>
        <w:ind w:left="1048" w:hanging="425"/>
      </w:pPr>
      <w:r>
        <w:rPr>
          <w:b/>
        </w:rPr>
        <w:t xml:space="preserve">G </w:t>
      </w:r>
      <w:r>
        <w:t>- łączna liczba punktów przyznanych Wykonawcy w kryterium „Wydłużenie terminu gwarancji”</w:t>
      </w:r>
    </w:p>
    <w:p w:rsidR="001B66E7" w:rsidRDefault="0060507F">
      <w:pPr>
        <w:pStyle w:val="Nagwek1"/>
        <w:spacing w:before="167"/>
        <w:ind w:left="623" w:right="114"/>
        <w:jc w:val="both"/>
        <w:rPr>
          <w:u w:val="none"/>
        </w:rPr>
      </w:pPr>
      <w:r>
        <w:rPr>
          <w:u w:val="none"/>
        </w:rPr>
        <w:t>Oferta  może  uzyskać  maksymalnie  100  punktów  (100%)  przy  czym  1  pkt=  1%  w kryteriach oceny ofert.</w:t>
      </w:r>
    </w:p>
    <w:p w:rsidR="001B66E7" w:rsidRDefault="001B66E7">
      <w:pPr>
        <w:pStyle w:val="Tekstpodstawowy"/>
        <w:spacing w:before="7"/>
        <w:ind w:left="0"/>
        <w:rPr>
          <w:b/>
          <w:sz w:val="37"/>
        </w:rPr>
      </w:pPr>
    </w:p>
    <w:p w:rsidR="001B66E7" w:rsidRDefault="0060507F">
      <w:pPr>
        <w:pStyle w:val="Akapitzlist"/>
        <w:numPr>
          <w:ilvl w:val="0"/>
          <w:numId w:val="6"/>
        </w:numPr>
        <w:tabs>
          <w:tab w:val="left" w:pos="437"/>
        </w:tabs>
        <w:spacing w:before="1"/>
        <w:ind w:left="436" w:hanging="241"/>
        <w:rPr>
          <w:sz w:val="24"/>
        </w:rPr>
      </w:pPr>
      <w:r>
        <w:rPr>
          <w:sz w:val="24"/>
        </w:rPr>
        <w:t>Ocenie będą podlegać wyłącznie oferty nie podlegające</w:t>
      </w:r>
      <w:r>
        <w:rPr>
          <w:spacing w:val="-8"/>
          <w:sz w:val="24"/>
        </w:rPr>
        <w:t xml:space="preserve"> </w:t>
      </w:r>
      <w:r>
        <w:rPr>
          <w:sz w:val="24"/>
        </w:rPr>
        <w:t>odrzuceniu.</w:t>
      </w:r>
    </w:p>
    <w:p w:rsidR="001B66E7" w:rsidRDefault="001B66E7">
      <w:pPr>
        <w:pStyle w:val="Tekstpodstawowy"/>
        <w:spacing w:before="11"/>
        <w:ind w:left="0"/>
        <w:rPr>
          <w:sz w:val="23"/>
        </w:rPr>
      </w:pPr>
    </w:p>
    <w:p w:rsidR="001B66E7" w:rsidRDefault="0060507F">
      <w:pPr>
        <w:pStyle w:val="Akapitzlist"/>
        <w:numPr>
          <w:ilvl w:val="0"/>
          <w:numId w:val="6"/>
        </w:numPr>
        <w:tabs>
          <w:tab w:val="left" w:pos="466"/>
        </w:tabs>
        <w:ind w:left="196" w:right="112" w:firstLine="0"/>
        <w:rPr>
          <w:sz w:val="24"/>
        </w:rPr>
      </w:pPr>
      <w:r>
        <w:rPr>
          <w:sz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80800" behindDoc="1" locked="0" layoutInCell="1" allowOverlap="1" wp14:anchorId="78DE53B6" wp14:editId="043E69F4">
            <wp:simplePos x="0" y="0"/>
            <wp:positionH relativeFrom="page">
              <wp:posOffset>5606549</wp:posOffset>
            </wp:positionH>
            <wp:positionV relativeFrom="paragraph">
              <wp:posOffset>-264654</wp:posOffset>
            </wp:positionV>
            <wp:extent cx="1152525" cy="371928"/>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Akapitzlist"/>
        <w:numPr>
          <w:ilvl w:val="0"/>
          <w:numId w:val="6"/>
        </w:numPr>
        <w:tabs>
          <w:tab w:val="left" w:pos="526"/>
        </w:tabs>
        <w:spacing w:before="90"/>
        <w:ind w:left="196" w:right="115" w:firstLine="0"/>
        <w:rPr>
          <w:sz w:val="24"/>
        </w:rPr>
      </w:pPr>
      <w:r>
        <w:rPr>
          <w:sz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B66E7" w:rsidRDefault="001B66E7">
      <w:pPr>
        <w:pStyle w:val="Tekstpodstawowy"/>
        <w:ind w:left="0"/>
      </w:pPr>
    </w:p>
    <w:p w:rsidR="001B66E7" w:rsidRDefault="0060507F">
      <w:pPr>
        <w:pStyle w:val="Akapitzlist"/>
        <w:numPr>
          <w:ilvl w:val="0"/>
          <w:numId w:val="6"/>
        </w:numPr>
        <w:tabs>
          <w:tab w:val="left" w:pos="494"/>
        </w:tabs>
        <w:ind w:left="196" w:right="110" w:firstLine="0"/>
        <w:rPr>
          <w:sz w:val="24"/>
        </w:rPr>
      </w:pPr>
      <w:r>
        <w:rPr>
          <w:sz w:val="24"/>
        </w:rPr>
        <w:t>Jeżeli zostanie złożona oferta, której wybór prowadziłby do powstania u Zamawiającego obowiązku podatkowego zgodnie z ustawą z dnia 11 marca 2004 r. o podatku od towarów i usług (</w:t>
      </w:r>
      <w:proofErr w:type="spellStart"/>
      <w:r>
        <w:rPr>
          <w:sz w:val="24"/>
        </w:rPr>
        <w:t>t.j</w:t>
      </w:r>
      <w:proofErr w:type="spellEnd"/>
      <w:r>
        <w:rPr>
          <w:sz w:val="24"/>
        </w:rPr>
        <w:t>.: Dz. U. z 2020 r. poz. 106, ze zm.), dla celów zastosowania kryterium ceny Zamawiający dolicza do przedstawionej w tej ofercie ceny kwotę podatku od towarów i usług, którą miałby obowiązek</w:t>
      </w:r>
      <w:r>
        <w:rPr>
          <w:spacing w:val="-1"/>
          <w:sz w:val="24"/>
        </w:rPr>
        <w:t xml:space="preserve"> </w:t>
      </w:r>
      <w:r>
        <w:rPr>
          <w:sz w:val="24"/>
        </w:rPr>
        <w:t>rozliczyć.</w:t>
      </w:r>
    </w:p>
    <w:p w:rsidR="001B66E7" w:rsidRDefault="001B66E7">
      <w:pPr>
        <w:pStyle w:val="Tekstpodstawowy"/>
        <w:ind w:left="0"/>
      </w:pPr>
    </w:p>
    <w:p w:rsidR="001B66E7" w:rsidRDefault="0060507F">
      <w:pPr>
        <w:pStyle w:val="Akapitzlist"/>
        <w:numPr>
          <w:ilvl w:val="0"/>
          <w:numId w:val="6"/>
        </w:numPr>
        <w:tabs>
          <w:tab w:val="left" w:pos="437"/>
        </w:tabs>
        <w:ind w:left="436" w:hanging="241"/>
        <w:rPr>
          <w:sz w:val="24"/>
        </w:rPr>
      </w:pPr>
      <w:r>
        <w:rPr>
          <w:sz w:val="24"/>
        </w:rPr>
        <w:t>W ofercie, o której mowa w ust. 8, Wykonawca ma</w:t>
      </w:r>
      <w:r>
        <w:rPr>
          <w:spacing w:val="-2"/>
          <w:sz w:val="24"/>
        </w:rPr>
        <w:t xml:space="preserve"> </w:t>
      </w:r>
      <w:r>
        <w:rPr>
          <w:sz w:val="24"/>
        </w:rPr>
        <w:t>obowiązek:</w:t>
      </w:r>
    </w:p>
    <w:p w:rsidR="001B66E7" w:rsidRDefault="0060507F">
      <w:pPr>
        <w:pStyle w:val="Akapitzlist"/>
        <w:numPr>
          <w:ilvl w:val="1"/>
          <w:numId w:val="5"/>
        </w:numPr>
        <w:tabs>
          <w:tab w:val="left" w:pos="662"/>
        </w:tabs>
        <w:ind w:right="118" w:firstLine="0"/>
        <w:rPr>
          <w:sz w:val="24"/>
        </w:rPr>
      </w:pPr>
      <w:r>
        <w:rPr>
          <w:sz w:val="24"/>
        </w:rPr>
        <w:t>poinformowania Zamawiającego, że wybór jego oferty będzie prowadził do powstania u Zamawiającego obowiązku</w:t>
      </w:r>
      <w:r>
        <w:rPr>
          <w:spacing w:val="-1"/>
          <w:sz w:val="24"/>
        </w:rPr>
        <w:t xml:space="preserve"> </w:t>
      </w:r>
      <w:r>
        <w:rPr>
          <w:sz w:val="24"/>
        </w:rPr>
        <w:t>podatkowego;</w:t>
      </w:r>
    </w:p>
    <w:p w:rsidR="001B66E7" w:rsidRDefault="0060507F">
      <w:pPr>
        <w:pStyle w:val="Akapitzlist"/>
        <w:numPr>
          <w:ilvl w:val="1"/>
          <w:numId w:val="5"/>
        </w:numPr>
        <w:tabs>
          <w:tab w:val="left" w:pos="691"/>
        </w:tabs>
        <w:spacing w:before="1"/>
        <w:ind w:right="115" w:firstLine="0"/>
        <w:rPr>
          <w:sz w:val="24"/>
        </w:rPr>
      </w:pPr>
      <w:r>
        <w:rPr>
          <w:sz w:val="24"/>
        </w:rPr>
        <w:t>wskazania nazwy (rodzaju) towaru lub usługi, których dostawa lub świadczenie będą prowadziły do powstania obowiązku</w:t>
      </w:r>
      <w:r>
        <w:rPr>
          <w:spacing w:val="-4"/>
          <w:sz w:val="24"/>
        </w:rPr>
        <w:t xml:space="preserve"> </w:t>
      </w:r>
      <w:r>
        <w:rPr>
          <w:sz w:val="24"/>
        </w:rPr>
        <w:t>podatkowego;</w:t>
      </w:r>
    </w:p>
    <w:p w:rsidR="001B66E7" w:rsidRDefault="0060507F">
      <w:pPr>
        <w:pStyle w:val="Akapitzlist"/>
        <w:numPr>
          <w:ilvl w:val="1"/>
          <w:numId w:val="5"/>
        </w:numPr>
        <w:tabs>
          <w:tab w:val="left" w:pos="636"/>
        </w:tabs>
        <w:ind w:right="114" w:firstLine="0"/>
        <w:rPr>
          <w:sz w:val="24"/>
        </w:rPr>
      </w:pPr>
      <w:r>
        <w:rPr>
          <w:sz w:val="24"/>
        </w:rPr>
        <w:t>wskazania wartości towaru lub usługi objętego obowiązkiem podatkowym Zamawiającego, bez kwoty</w:t>
      </w:r>
      <w:r>
        <w:rPr>
          <w:spacing w:val="-4"/>
          <w:sz w:val="24"/>
        </w:rPr>
        <w:t xml:space="preserve"> </w:t>
      </w:r>
      <w:r>
        <w:rPr>
          <w:sz w:val="24"/>
        </w:rPr>
        <w:t>podatku;</w:t>
      </w:r>
    </w:p>
    <w:p w:rsidR="001B66E7" w:rsidRDefault="0060507F">
      <w:pPr>
        <w:pStyle w:val="Akapitzlist"/>
        <w:numPr>
          <w:ilvl w:val="1"/>
          <w:numId w:val="5"/>
        </w:numPr>
        <w:tabs>
          <w:tab w:val="left" w:pos="631"/>
        </w:tabs>
        <w:ind w:right="115" w:firstLine="0"/>
        <w:rPr>
          <w:sz w:val="24"/>
        </w:rPr>
      </w:pPr>
      <w:r>
        <w:rPr>
          <w:sz w:val="24"/>
        </w:rPr>
        <w:t>wskazania stawki podatku od towarów i usług, która zgodnie z wiedzą Wykonawcy, będzie miała</w:t>
      </w:r>
      <w:r>
        <w:rPr>
          <w:spacing w:val="-1"/>
          <w:sz w:val="24"/>
        </w:rPr>
        <w:t xml:space="preserve"> </w:t>
      </w:r>
      <w:r>
        <w:rPr>
          <w:sz w:val="24"/>
        </w:rPr>
        <w:t>zastosowanie.</w:t>
      </w:r>
    </w:p>
    <w:p w:rsidR="001B66E7" w:rsidRDefault="001B66E7">
      <w:pPr>
        <w:pStyle w:val="Tekstpodstawowy"/>
        <w:ind w:left="0"/>
      </w:pPr>
    </w:p>
    <w:p w:rsidR="001B66E7" w:rsidRDefault="0060507F">
      <w:pPr>
        <w:pStyle w:val="Akapitzlist"/>
        <w:numPr>
          <w:ilvl w:val="0"/>
          <w:numId w:val="6"/>
        </w:numPr>
        <w:tabs>
          <w:tab w:val="left" w:pos="598"/>
        </w:tabs>
        <w:ind w:left="196" w:right="122" w:firstLine="0"/>
        <w:rPr>
          <w:sz w:val="24"/>
        </w:rPr>
      </w:pPr>
      <w:r>
        <w:rPr>
          <w:sz w:val="24"/>
        </w:rPr>
        <w:t>Zamawiający wybiera najkorzystniejszą ofertę w terminie związania ofertą określonym w SWZ.</w:t>
      </w:r>
    </w:p>
    <w:p w:rsidR="001B66E7" w:rsidRDefault="001B66E7">
      <w:pPr>
        <w:pStyle w:val="Tekstpodstawowy"/>
        <w:ind w:left="0"/>
      </w:pPr>
    </w:p>
    <w:p w:rsidR="001B66E7" w:rsidRDefault="0060507F">
      <w:pPr>
        <w:pStyle w:val="Akapitzlist"/>
        <w:numPr>
          <w:ilvl w:val="0"/>
          <w:numId w:val="6"/>
        </w:numPr>
        <w:tabs>
          <w:tab w:val="left" w:pos="706"/>
        </w:tabs>
        <w:spacing w:before="1"/>
        <w:ind w:left="196" w:right="114" w:firstLine="0"/>
        <w:rPr>
          <w:sz w:val="24"/>
        </w:rPr>
      </w:pPr>
      <w:r>
        <w:rPr>
          <w:sz w:val="24"/>
        </w:rPr>
        <w:t>Jeżeli termin związania ofertą upłynie przed wyborem najkorzystniejszej oferty, Zamawiający wezwie Wykonawcę, którego oferta otrzymała najwyższą ocenę, do wyrażenia, w wyznaczonym przez Zamawiającego terminie, pisemnej zgody na wybór jego</w:t>
      </w:r>
      <w:r>
        <w:rPr>
          <w:spacing w:val="-4"/>
          <w:sz w:val="24"/>
        </w:rPr>
        <w:t xml:space="preserve"> </w:t>
      </w:r>
      <w:r>
        <w:rPr>
          <w:sz w:val="24"/>
        </w:rPr>
        <w:t>oferty.</w:t>
      </w:r>
    </w:p>
    <w:p w:rsidR="001B66E7" w:rsidRDefault="001B66E7">
      <w:pPr>
        <w:pStyle w:val="Tekstpodstawowy"/>
        <w:ind w:left="0"/>
      </w:pPr>
    </w:p>
    <w:p w:rsidR="001B66E7" w:rsidRDefault="0060507F">
      <w:pPr>
        <w:pStyle w:val="Tekstpodstawowy"/>
        <w:ind w:right="117"/>
        <w:jc w:val="both"/>
      </w:pPr>
      <w:r>
        <w:t>11. W przypadku braku zgody, o której mowa w ust. 9, oferta podlega odrzuceniu, a Zamawiający zwraca się o wyrażenie takiej zgody do kolejnego Wykonawcy, którego oferta została najwyżej oceniona, chyba że zachodzą przesłanki do unieważnienia</w:t>
      </w:r>
      <w:r>
        <w:rPr>
          <w:spacing w:val="-11"/>
        </w:rPr>
        <w:t xml:space="preserve"> </w:t>
      </w:r>
      <w:r>
        <w:t>postępowania.</w:t>
      </w:r>
    </w:p>
    <w:p w:rsidR="001B66E7" w:rsidRDefault="001B66E7">
      <w:pPr>
        <w:pStyle w:val="Tekstpodstawowy"/>
        <w:spacing w:before="4"/>
        <w:ind w:left="0"/>
      </w:pPr>
    </w:p>
    <w:p w:rsidR="001B66E7" w:rsidRDefault="0060507F">
      <w:pPr>
        <w:pStyle w:val="Nagwek1"/>
        <w:spacing w:before="1"/>
        <w:rPr>
          <w:u w:val="none"/>
        </w:rPr>
      </w:pPr>
      <w:r>
        <w:rPr>
          <w:u w:val="thick"/>
        </w:rPr>
        <w:t>XXI Wymagania dotyczące zabezpieczenia wykonania umowy</w:t>
      </w:r>
    </w:p>
    <w:p w:rsidR="001B66E7" w:rsidRDefault="001B66E7">
      <w:pPr>
        <w:pStyle w:val="Tekstpodstawowy"/>
        <w:spacing w:before="8"/>
        <w:ind w:left="0"/>
        <w:rPr>
          <w:b/>
          <w:sz w:val="15"/>
        </w:rPr>
      </w:pPr>
    </w:p>
    <w:p w:rsidR="001B66E7" w:rsidRDefault="0060507F">
      <w:pPr>
        <w:pStyle w:val="Akapitzlist"/>
        <w:numPr>
          <w:ilvl w:val="0"/>
          <w:numId w:val="4"/>
        </w:numPr>
        <w:tabs>
          <w:tab w:val="left" w:pos="501"/>
        </w:tabs>
        <w:spacing w:before="90"/>
        <w:ind w:right="122" w:firstLine="0"/>
        <w:rPr>
          <w:sz w:val="24"/>
        </w:rPr>
      </w:pPr>
      <w:r>
        <w:rPr>
          <w:sz w:val="24"/>
        </w:rPr>
        <w:t xml:space="preserve">Wykonawca, którego oferta zostanie wybrana, jest zobowiązany do wniesienia zabezpieczenia należytego wykonania umowy w wysokości </w:t>
      </w:r>
      <w:r w:rsidR="00DB4AD8">
        <w:rPr>
          <w:b/>
          <w:sz w:val="24"/>
        </w:rPr>
        <w:t xml:space="preserve">2 </w:t>
      </w:r>
      <w:r>
        <w:rPr>
          <w:b/>
          <w:sz w:val="24"/>
        </w:rPr>
        <w:t xml:space="preserve">% </w:t>
      </w:r>
      <w:r>
        <w:rPr>
          <w:sz w:val="24"/>
        </w:rPr>
        <w:t>ceny podanej w</w:t>
      </w:r>
      <w:r>
        <w:rPr>
          <w:spacing w:val="-8"/>
          <w:sz w:val="24"/>
        </w:rPr>
        <w:t xml:space="preserve"> </w:t>
      </w:r>
      <w:r>
        <w:rPr>
          <w:sz w:val="24"/>
        </w:rPr>
        <w:t>ofercie.</w:t>
      </w:r>
    </w:p>
    <w:p w:rsidR="001B66E7" w:rsidRDefault="0060507F">
      <w:pPr>
        <w:pStyle w:val="Akapitzlist"/>
        <w:numPr>
          <w:ilvl w:val="0"/>
          <w:numId w:val="4"/>
        </w:numPr>
        <w:tabs>
          <w:tab w:val="left" w:pos="497"/>
        </w:tabs>
        <w:spacing w:before="162"/>
        <w:ind w:left="496" w:hanging="301"/>
        <w:rPr>
          <w:sz w:val="24"/>
        </w:rPr>
      </w:pPr>
      <w:r>
        <w:rPr>
          <w:sz w:val="24"/>
        </w:rPr>
        <w:t>Zabezpieczenie może być wniesione w następujących</w:t>
      </w:r>
      <w:r>
        <w:rPr>
          <w:spacing w:val="-5"/>
          <w:sz w:val="24"/>
        </w:rPr>
        <w:t xml:space="preserve"> </w:t>
      </w:r>
      <w:r>
        <w:rPr>
          <w:sz w:val="24"/>
        </w:rPr>
        <w:t>formach:</w:t>
      </w:r>
    </w:p>
    <w:p w:rsidR="001B66E7" w:rsidRDefault="0060507F">
      <w:pPr>
        <w:pStyle w:val="Akapitzlist"/>
        <w:numPr>
          <w:ilvl w:val="0"/>
          <w:numId w:val="31"/>
        </w:numPr>
        <w:tabs>
          <w:tab w:val="left" w:pos="336"/>
        </w:tabs>
        <w:spacing w:before="158"/>
        <w:ind w:left="335"/>
        <w:jc w:val="left"/>
        <w:rPr>
          <w:sz w:val="24"/>
        </w:rPr>
      </w:pPr>
      <w:r>
        <w:rPr>
          <w:sz w:val="24"/>
        </w:rPr>
        <w:t>pieniądzu</w:t>
      </w:r>
    </w:p>
    <w:p w:rsidR="001B66E7" w:rsidRDefault="0060507F">
      <w:pPr>
        <w:pStyle w:val="Akapitzlist"/>
        <w:numPr>
          <w:ilvl w:val="0"/>
          <w:numId w:val="31"/>
        </w:numPr>
        <w:tabs>
          <w:tab w:val="left" w:pos="336"/>
        </w:tabs>
        <w:spacing w:before="161" w:line="379" w:lineRule="auto"/>
        <w:ind w:left="316" w:right="484" w:hanging="120"/>
        <w:jc w:val="left"/>
        <w:rPr>
          <w:sz w:val="24"/>
        </w:rPr>
      </w:pPr>
      <w:r>
        <w:rPr>
          <w:sz w:val="24"/>
        </w:rPr>
        <w:t>poręczeniach bankowych lub poręczeniach spółdzielczej kasy oszczędnościowo-kredytowej, z tym, że zobowiązanie kasy jest zawsze zobowiązaniem</w:t>
      </w:r>
      <w:r>
        <w:rPr>
          <w:spacing w:val="-7"/>
          <w:sz w:val="24"/>
        </w:rPr>
        <w:t xml:space="preserve"> </w:t>
      </w:r>
      <w:r>
        <w:rPr>
          <w:sz w:val="24"/>
        </w:rPr>
        <w:t>pieniężnym</w:t>
      </w:r>
    </w:p>
    <w:p w:rsidR="001B66E7" w:rsidRDefault="0060507F">
      <w:pPr>
        <w:pStyle w:val="Akapitzlist"/>
        <w:numPr>
          <w:ilvl w:val="0"/>
          <w:numId w:val="31"/>
        </w:numPr>
        <w:tabs>
          <w:tab w:val="left" w:pos="336"/>
        </w:tabs>
        <w:spacing w:line="275" w:lineRule="exact"/>
        <w:ind w:left="335"/>
        <w:jc w:val="left"/>
        <w:rPr>
          <w:sz w:val="24"/>
        </w:rPr>
      </w:pPr>
      <w:r>
        <w:rPr>
          <w:sz w:val="24"/>
        </w:rPr>
        <w:t>gwarancjach</w:t>
      </w:r>
      <w:r>
        <w:rPr>
          <w:spacing w:val="-1"/>
          <w:sz w:val="24"/>
        </w:rPr>
        <w:t xml:space="preserve"> </w:t>
      </w:r>
      <w:r>
        <w:rPr>
          <w:sz w:val="24"/>
        </w:rPr>
        <w:t>bankowych</w:t>
      </w:r>
    </w:p>
    <w:p w:rsidR="001B66E7" w:rsidRDefault="0060507F">
      <w:pPr>
        <w:pStyle w:val="Akapitzlist"/>
        <w:numPr>
          <w:ilvl w:val="0"/>
          <w:numId w:val="31"/>
        </w:numPr>
        <w:tabs>
          <w:tab w:val="left" w:pos="336"/>
        </w:tabs>
        <w:spacing w:before="161"/>
        <w:ind w:left="335"/>
        <w:jc w:val="left"/>
        <w:rPr>
          <w:sz w:val="24"/>
        </w:rPr>
      </w:pPr>
      <w:r>
        <w:rPr>
          <w:sz w:val="24"/>
        </w:rPr>
        <w:t>gwarancjach</w:t>
      </w:r>
      <w:r>
        <w:rPr>
          <w:spacing w:val="-1"/>
          <w:sz w:val="24"/>
        </w:rPr>
        <w:t xml:space="preserve"> </w:t>
      </w:r>
      <w:r>
        <w:rPr>
          <w:sz w:val="24"/>
        </w:rPr>
        <w:t>ubezpieczeniowych</w:t>
      </w:r>
    </w:p>
    <w:p w:rsidR="001B66E7" w:rsidRDefault="001B66E7">
      <w:pPr>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81312" behindDoc="1" locked="0" layoutInCell="1" allowOverlap="1" wp14:anchorId="5FEF75E2" wp14:editId="008A465B">
            <wp:simplePos x="0" y="0"/>
            <wp:positionH relativeFrom="page">
              <wp:posOffset>5646708</wp:posOffset>
            </wp:positionH>
            <wp:positionV relativeFrom="paragraph">
              <wp:posOffset>-300281</wp:posOffset>
            </wp:positionV>
            <wp:extent cx="1152525" cy="371928"/>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Default="0060507F">
      <w:pPr>
        <w:pStyle w:val="Tekstpodstawowy"/>
        <w:spacing w:before="90"/>
        <w:ind w:right="118"/>
        <w:jc w:val="both"/>
      </w:pPr>
      <w:r>
        <w:t>-poręczeniach udzielanych przez podmioty, o których mowa w art. 6b ust. 5 pkt. 2 ustawy z dnia 9 listopada 2000r. o utworzeniu Polskiej Agencji Rozwoju</w:t>
      </w:r>
      <w:r>
        <w:rPr>
          <w:spacing w:val="-6"/>
        </w:rPr>
        <w:t xml:space="preserve"> </w:t>
      </w:r>
      <w:r>
        <w:t>Przedsiębiorczości,</w:t>
      </w:r>
    </w:p>
    <w:p w:rsidR="001B66E7" w:rsidRDefault="0060507F">
      <w:pPr>
        <w:pStyle w:val="Akapitzlist"/>
        <w:numPr>
          <w:ilvl w:val="0"/>
          <w:numId w:val="4"/>
        </w:numPr>
        <w:tabs>
          <w:tab w:val="left" w:pos="437"/>
        </w:tabs>
        <w:spacing w:before="161"/>
        <w:ind w:left="436" w:hanging="241"/>
        <w:rPr>
          <w:sz w:val="24"/>
        </w:rPr>
      </w:pPr>
      <w:r>
        <w:rPr>
          <w:sz w:val="24"/>
        </w:rPr>
        <w:t xml:space="preserve">Na pozostałe formy określone w art. 450 ust. 2 ustawy </w:t>
      </w:r>
      <w:proofErr w:type="spellStart"/>
      <w:r>
        <w:rPr>
          <w:sz w:val="24"/>
        </w:rPr>
        <w:t>Pzp</w:t>
      </w:r>
      <w:proofErr w:type="spellEnd"/>
      <w:r>
        <w:rPr>
          <w:sz w:val="24"/>
        </w:rPr>
        <w:t xml:space="preserve"> Zamawiający nie wyraża</w:t>
      </w:r>
      <w:r>
        <w:rPr>
          <w:spacing w:val="-23"/>
          <w:sz w:val="24"/>
        </w:rPr>
        <w:t xml:space="preserve"> </w:t>
      </w:r>
      <w:r>
        <w:rPr>
          <w:sz w:val="24"/>
        </w:rPr>
        <w:t>zgody.</w:t>
      </w:r>
    </w:p>
    <w:p w:rsidR="001B66E7" w:rsidRDefault="0060507F">
      <w:pPr>
        <w:pStyle w:val="Akapitzlist"/>
        <w:numPr>
          <w:ilvl w:val="0"/>
          <w:numId w:val="4"/>
        </w:numPr>
        <w:tabs>
          <w:tab w:val="left" w:pos="502"/>
        </w:tabs>
        <w:spacing w:before="161"/>
        <w:ind w:right="112" w:firstLine="0"/>
        <w:rPr>
          <w:sz w:val="24"/>
        </w:rPr>
      </w:pPr>
      <w:r>
        <w:rPr>
          <w:sz w:val="24"/>
        </w:rPr>
        <w:t>Zabezpieczenie wnoszone w pieniądzu należy wpłacić przelewem na rachunek bankowy Zamawiającego nr</w:t>
      </w:r>
      <w:r w:rsidR="00DB4AD8">
        <w:rPr>
          <w:sz w:val="24"/>
        </w:rPr>
        <w:t xml:space="preserve"> </w:t>
      </w:r>
      <w:r w:rsidR="00DB4AD8" w:rsidRPr="00F86172">
        <w:rPr>
          <w:b/>
        </w:rPr>
        <w:t>30853400061100016900122580</w:t>
      </w:r>
      <w:r>
        <w:rPr>
          <w:sz w:val="24"/>
        </w:rPr>
        <w:t xml:space="preserve"> (za datę wniesienia będzie się uważać dzień, w którym kwota wpłynęła na konto</w:t>
      </w:r>
      <w:r>
        <w:rPr>
          <w:spacing w:val="-3"/>
          <w:sz w:val="24"/>
        </w:rPr>
        <w:t xml:space="preserve"> </w:t>
      </w:r>
      <w:r>
        <w:rPr>
          <w:sz w:val="24"/>
        </w:rPr>
        <w:t>Zamawiającego).</w:t>
      </w:r>
    </w:p>
    <w:p w:rsidR="001B66E7" w:rsidRDefault="0060507F">
      <w:pPr>
        <w:pStyle w:val="Akapitzlist"/>
        <w:numPr>
          <w:ilvl w:val="0"/>
          <w:numId w:val="4"/>
        </w:numPr>
        <w:tabs>
          <w:tab w:val="left" w:pos="437"/>
        </w:tabs>
        <w:spacing w:before="158"/>
        <w:ind w:right="110" w:firstLine="0"/>
        <w:rPr>
          <w:sz w:val="24"/>
        </w:rPr>
      </w:pPr>
      <w:r>
        <w:rPr>
          <w:sz w:val="24"/>
        </w:rPr>
        <w:t>Zabezpieczenie wnoszone w innej formie niż w pieniądzu musi być przed podpisaniem umowy zaakceptowane przez Zamawiającego. Wymaga się, aby zabezpieczenie należytego wykonania umowy było bezwarunkowe i płatne na pierwsze żądanie</w:t>
      </w:r>
      <w:r>
        <w:rPr>
          <w:spacing w:val="-11"/>
          <w:sz w:val="24"/>
        </w:rPr>
        <w:t xml:space="preserve"> </w:t>
      </w:r>
      <w:r>
        <w:rPr>
          <w:sz w:val="24"/>
        </w:rPr>
        <w:t>Zamawiającego.</w:t>
      </w:r>
    </w:p>
    <w:p w:rsidR="001B66E7" w:rsidRDefault="0060507F">
      <w:pPr>
        <w:pStyle w:val="Akapitzlist"/>
        <w:numPr>
          <w:ilvl w:val="0"/>
          <w:numId w:val="4"/>
        </w:numPr>
        <w:tabs>
          <w:tab w:val="left" w:pos="437"/>
        </w:tabs>
        <w:spacing w:before="161"/>
        <w:ind w:right="113" w:firstLine="0"/>
        <w:rPr>
          <w:sz w:val="24"/>
        </w:rPr>
      </w:pPr>
      <w:r>
        <w:rPr>
          <w:sz w:val="24"/>
        </w:rPr>
        <w:t>W trakcie realizacji umowy Wykonawca może dokonać zmiany formy zabezpieczenia na jedną lub kilka form, o których mowa w pkt. 2. niniejszego rozdziału.</w:t>
      </w:r>
    </w:p>
    <w:p w:rsidR="001B66E7" w:rsidRDefault="0060507F">
      <w:pPr>
        <w:pStyle w:val="Akapitzlist"/>
        <w:numPr>
          <w:ilvl w:val="0"/>
          <w:numId w:val="4"/>
        </w:numPr>
        <w:tabs>
          <w:tab w:val="left" w:pos="446"/>
        </w:tabs>
        <w:spacing w:before="162"/>
        <w:ind w:right="121" w:firstLine="0"/>
        <w:rPr>
          <w:sz w:val="24"/>
        </w:rPr>
      </w:pPr>
      <w:r>
        <w:rPr>
          <w:sz w:val="24"/>
        </w:rPr>
        <w:t>Zmiana formy zabezpieczenia jest dokonywana z zachowaniem ciągłości zabezpieczenia i bez zmniejszenia jego</w:t>
      </w:r>
      <w:r>
        <w:rPr>
          <w:spacing w:val="-1"/>
          <w:sz w:val="24"/>
        </w:rPr>
        <w:t xml:space="preserve"> </w:t>
      </w:r>
      <w:r>
        <w:rPr>
          <w:sz w:val="24"/>
        </w:rPr>
        <w:t>wysokości.</w:t>
      </w:r>
    </w:p>
    <w:p w:rsidR="001B66E7" w:rsidRDefault="0060507F">
      <w:pPr>
        <w:pStyle w:val="Akapitzlist"/>
        <w:numPr>
          <w:ilvl w:val="0"/>
          <w:numId w:val="4"/>
        </w:numPr>
        <w:tabs>
          <w:tab w:val="left" w:pos="475"/>
        </w:tabs>
        <w:spacing w:before="158"/>
        <w:ind w:right="115" w:firstLine="0"/>
        <w:rPr>
          <w:sz w:val="24"/>
        </w:rPr>
      </w:pPr>
      <w:r>
        <w:rPr>
          <w:sz w:val="24"/>
        </w:rPr>
        <w:t>Zamawiający dokona zwrotu 70 % wniesionego zabezpieczenia w terminie 30 dni od dnia wykonania zamówienia i uznania przez zamawiającego za należycie</w:t>
      </w:r>
      <w:r>
        <w:rPr>
          <w:spacing w:val="-2"/>
          <w:sz w:val="24"/>
        </w:rPr>
        <w:t xml:space="preserve"> </w:t>
      </w:r>
      <w:r>
        <w:rPr>
          <w:sz w:val="24"/>
        </w:rPr>
        <w:t>wykonane.</w:t>
      </w:r>
    </w:p>
    <w:p w:rsidR="001B66E7" w:rsidRDefault="0060507F">
      <w:pPr>
        <w:pStyle w:val="Akapitzlist"/>
        <w:numPr>
          <w:ilvl w:val="0"/>
          <w:numId w:val="4"/>
        </w:numPr>
        <w:tabs>
          <w:tab w:val="left" w:pos="501"/>
        </w:tabs>
        <w:spacing w:before="161"/>
        <w:ind w:right="116" w:firstLine="0"/>
        <w:rPr>
          <w:sz w:val="24"/>
        </w:rPr>
      </w:pPr>
      <w:r>
        <w:rPr>
          <w:sz w:val="24"/>
        </w:rPr>
        <w:t>Kwota stanowiąca 30% wysokości zabezpieczenia służyć będzie na pokrycie roszczeń z tytułu rękojmi za wady lub</w:t>
      </w:r>
      <w:r>
        <w:rPr>
          <w:spacing w:val="-5"/>
          <w:sz w:val="24"/>
        </w:rPr>
        <w:t xml:space="preserve"> </w:t>
      </w:r>
      <w:r>
        <w:rPr>
          <w:sz w:val="24"/>
        </w:rPr>
        <w:t>gwarancji.</w:t>
      </w:r>
    </w:p>
    <w:p w:rsidR="001B66E7" w:rsidRDefault="0060507F">
      <w:pPr>
        <w:pStyle w:val="Akapitzlist"/>
        <w:numPr>
          <w:ilvl w:val="0"/>
          <w:numId w:val="4"/>
        </w:numPr>
        <w:tabs>
          <w:tab w:val="left" w:pos="667"/>
        </w:tabs>
        <w:spacing w:before="161"/>
        <w:ind w:right="115" w:firstLine="0"/>
        <w:rPr>
          <w:sz w:val="24"/>
        </w:rPr>
      </w:pPr>
      <w:r>
        <w:rPr>
          <w:sz w:val="24"/>
        </w:rPr>
        <w:t xml:space="preserve">Warunki i termin zwrotu należytego zabezpieczenia umowy określają projektowane postanowienia umowy w sprawie zamówienia publicznego, stanowiące załącznik nr 1 </w:t>
      </w:r>
      <w:r>
        <w:rPr>
          <w:spacing w:val="-3"/>
          <w:sz w:val="24"/>
        </w:rPr>
        <w:t xml:space="preserve">do </w:t>
      </w:r>
      <w:r>
        <w:rPr>
          <w:sz w:val="24"/>
        </w:rPr>
        <w:t>niniejszej SWZ</w:t>
      </w:r>
    </w:p>
    <w:p w:rsidR="001B66E7" w:rsidRDefault="001B66E7">
      <w:pPr>
        <w:pStyle w:val="Tekstpodstawowy"/>
        <w:spacing w:before="2"/>
        <w:ind w:left="0"/>
        <w:rPr>
          <w:sz w:val="38"/>
        </w:rPr>
      </w:pPr>
    </w:p>
    <w:p w:rsidR="001B66E7" w:rsidRDefault="0060507F">
      <w:pPr>
        <w:pStyle w:val="Nagwek1"/>
        <w:ind w:right="113"/>
        <w:jc w:val="both"/>
        <w:rPr>
          <w:u w:val="none"/>
        </w:rPr>
      </w:pPr>
      <w:r>
        <w:rPr>
          <w:b w:val="0"/>
          <w:spacing w:val="-60"/>
          <w:u w:val="thick"/>
        </w:rPr>
        <w:t xml:space="preserve"> </w:t>
      </w:r>
      <w:r>
        <w:rPr>
          <w:u w:val="thick"/>
        </w:rPr>
        <w:t>Część XXII Informacje o formalnościach, jakie muszą zostać dopełnione po wyborze oferty</w:t>
      </w:r>
      <w:r>
        <w:rPr>
          <w:u w:val="none"/>
        </w:rPr>
        <w:t xml:space="preserve"> </w:t>
      </w:r>
      <w:r>
        <w:rPr>
          <w:u w:val="thick"/>
        </w:rPr>
        <w:t>w celu zawarcia umowy w sprawie zamówienia publicznego</w:t>
      </w:r>
    </w:p>
    <w:p w:rsidR="001B66E7" w:rsidRDefault="0060507F">
      <w:pPr>
        <w:pStyle w:val="Akapitzlist"/>
        <w:numPr>
          <w:ilvl w:val="0"/>
          <w:numId w:val="3"/>
        </w:numPr>
        <w:tabs>
          <w:tab w:val="left" w:pos="451"/>
        </w:tabs>
        <w:ind w:right="116" w:firstLine="0"/>
        <w:rPr>
          <w:sz w:val="24"/>
        </w:rPr>
      </w:pPr>
      <w:r>
        <w:rPr>
          <w:sz w:val="24"/>
        </w:rPr>
        <w:t xml:space="preserve">Zamawiający zawiera umowę w sprawie zamówienia publicznego, z uwzględnieniem art. 577 </w:t>
      </w:r>
      <w:proofErr w:type="spellStart"/>
      <w:r>
        <w:rPr>
          <w:sz w:val="24"/>
        </w:rPr>
        <w:t>pzp</w:t>
      </w:r>
      <w:proofErr w:type="spellEnd"/>
      <w:r>
        <w:rPr>
          <w:sz w:val="24"/>
        </w:rPr>
        <w:t>, w terminie nie krótszym niż 5 dni od dnia przesłania zawiadomienia o wyborze najkorzystniejszej oferty, jeżeli zawiadomienie to zostało przesłane przy użyciu środków komunikacji elektronicznej, albo 10 dni, jeżeli zostało przesłane w inny</w:t>
      </w:r>
      <w:r>
        <w:rPr>
          <w:spacing w:val="-13"/>
          <w:sz w:val="24"/>
        </w:rPr>
        <w:t xml:space="preserve"> </w:t>
      </w:r>
      <w:r>
        <w:rPr>
          <w:sz w:val="24"/>
        </w:rPr>
        <w:t>sposób.</w:t>
      </w:r>
    </w:p>
    <w:p w:rsidR="001B66E7" w:rsidRDefault="001B66E7">
      <w:pPr>
        <w:pStyle w:val="Tekstpodstawowy"/>
        <w:spacing w:before="7"/>
        <w:ind w:left="0"/>
        <w:rPr>
          <w:sz w:val="23"/>
        </w:rPr>
      </w:pPr>
    </w:p>
    <w:p w:rsidR="001B66E7" w:rsidRDefault="0060507F">
      <w:pPr>
        <w:pStyle w:val="Akapitzlist"/>
        <w:numPr>
          <w:ilvl w:val="0"/>
          <w:numId w:val="3"/>
        </w:numPr>
        <w:tabs>
          <w:tab w:val="left" w:pos="502"/>
        </w:tabs>
        <w:ind w:right="114" w:firstLine="0"/>
        <w:rPr>
          <w:sz w:val="24"/>
        </w:rPr>
      </w:pPr>
      <w:r>
        <w:rPr>
          <w:sz w:val="24"/>
        </w:rPr>
        <w:t>Zamawiający może zawrzeć umowę w sprawie zamówienia publicznego przed upływem terminu, o którym mowa w ust. 1, jeżeli w postępowaniu o udzielenie zamówienia złożono tylko jedną</w:t>
      </w:r>
      <w:r>
        <w:rPr>
          <w:spacing w:val="-3"/>
          <w:sz w:val="24"/>
        </w:rPr>
        <w:t xml:space="preserve"> </w:t>
      </w:r>
      <w:r>
        <w:rPr>
          <w:sz w:val="24"/>
        </w:rPr>
        <w:t>ofertę.</w:t>
      </w:r>
    </w:p>
    <w:p w:rsidR="001B66E7" w:rsidRDefault="001B66E7">
      <w:pPr>
        <w:pStyle w:val="Tekstpodstawowy"/>
        <w:spacing w:before="1"/>
        <w:ind w:left="0"/>
      </w:pPr>
    </w:p>
    <w:p w:rsidR="001B66E7" w:rsidRDefault="0060507F">
      <w:pPr>
        <w:pStyle w:val="Akapitzlist"/>
        <w:numPr>
          <w:ilvl w:val="0"/>
          <w:numId w:val="3"/>
        </w:numPr>
        <w:tabs>
          <w:tab w:val="left" w:pos="456"/>
        </w:tabs>
        <w:ind w:right="110" w:firstLine="0"/>
        <w:rPr>
          <w:sz w:val="24"/>
        </w:rPr>
      </w:pPr>
      <w:r>
        <w:rPr>
          <w:sz w:val="24"/>
        </w:rPr>
        <w:t>Wykonawca, którego oferta została wybrana jako najkorzystniejsza, zostanie poinformowany przez Zamawiającego o miejscu i terminie podpisania umowy.</w:t>
      </w:r>
    </w:p>
    <w:p w:rsidR="001B66E7" w:rsidRDefault="001B66E7">
      <w:pPr>
        <w:pStyle w:val="Tekstpodstawowy"/>
        <w:ind w:left="0"/>
      </w:pPr>
    </w:p>
    <w:p w:rsidR="001B66E7" w:rsidRDefault="0060507F">
      <w:pPr>
        <w:pStyle w:val="Akapitzlist"/>
        <w:numPr>
          <w:ilvl w:val="0"/>
          <w:numId w:val="3"/>
        </w:numPr>
        <w:tabs>
          <w:tab w:val="left" w:pos="446"/>
        </w:tabs>
        <w:ind w:right="115" w:firstLine="0"/>
        <w:rPr>
          <w:sz w:val="24"/>
        </w:rPr>
      </w:pPr>
      <w:r>
        <w:rPr>
          <w:sz w:val="24"/>
        </w:rPr>
        <w:t>Wykonawca, o którym mowa w ust. 1, ma obowiązek zawrzeć umowę w sprawie zamówienia na warunkach określonych w projektowanych postanowieniach umowy, które stanowią Załącznik Nr 1 do SWZ. Umowa zostanie uzupełniona o zapisy wynikające ze złożonej</w:t>
      </w:r>
      <w:r>
        <w:rPr>
          <w:spacing w:val="-11"/>
          <w:sz w:val="24"/>
        </w:rPr>
        <w:t xml:space="preserve"> </w:t>
      </w:r>
      <w:r>
        <w:rPr>
          <w:sz w:val="24"/>
        </w:rPr>
        <w:t>oferty.</w:t>
      </w:r>
    </w:p>
    <w:p w:rsidR="001B66E7" w:rsidRDefault="001B66E7">
      <w:pPr>
        <w:jc w:val="both"/>
        <w:rPr>
          <w:sz w:val="24"/>
        </w:rPr>
        <w:sectPr w:rsidR="001B66E7">
          <w:pgSz w:w="12240" w:h="15840"/>
          <w:pgMar w:top="1080" w:right="1300" w:bottom="1200" w:left="1220" w:header="0" w:footer="1003" w:gutter="0"/>
          <w:cols w:space="708"/>
        </w:sectPr>
      </w:pPr>
    </w:p>
    <w:p w:rsidR="001B66E7" w:rsidRDefault="00F26590">
      <w:pPr>
        <w:pStyle w:val="Tekstpodstawowy"/>
        <w:spacing w:before="8"/>
        <w:ind w:left="0"/>
        <w:rPr>
          <w:sz w:val="20"/>
        </w:rPr>
      </w:pPr>
      <w:r>
        <w:rPr>
          <w:noProof/>
          <w:lang w:eastAsia="pl-PL"/>
        </w:rPr>
        <w:lastRenderedPageBreak/>
        <w:drawing>
          <wp:anchor distT="0" distB="0" distL="0" distR="0" simplePos="0" relativeHeight="487181824" behindDoc="1" locked="0" layoutInCell="1" allowOverlap="1" wp14:anchorId="6FBD6FBA" wp14:editId="517415D9">
            <wp:simplePos x="0" y="0"/>
            <wp:positionH relativeFrom="page">
              <wp:posOffset>5540616</wp:posOffset>
            </wp:positionH>
            <wp:positionV relativeFrom="paragraph">
              <wp:posOffset>-306218</wp:posOffset>
            </wp:positionV>
            <wp:extent cx="1152525" cy="371928"/>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8" cstate="print"/>
                    <a:stretch>
                      <a:fillRect/>
                    </a:stretch>
                  </pic:blipFill>
                  <pic:spPr>
                    <a:xfrm>
                      <a:off x="0" y="0"/>
                      <a:ext cx="1152525" cy="371928"/>
                    </a:xfrm>
                    <a:prstGeom prst="rect">
                      <a:avLst/>
                    </a:prstGeom>
                  </pic:spPr>
                </pic:pic>
              </a:graphicData>
            </a:graphic>
          </wp:anchor>
        </w:drawing>
      </w:r>
    </w:p>
    <w:p w:rsidR="001B66E7" w:rsidRPr="00AD5D4C" w:rsidRDefault="0060507F" w:rsidP="00AD5D4C">
      <w:pPr>
        <w:pStyle w:val="Akapitzlist"/>
        <w:numPr>
          <w:ilvl w:val="0"/>
          <w:numId w:val="3"/>
        </w:numPr>
        <w:tabs>
          <w:tab w:val="left" w:pos="451"/>
        </w:tabs>
        <w:spacing w:before="90"/>
        <w:ind w:right="115" w:firstLine="0"/>
        <w:rPr>
          <w:sz w:val="24"/>
        </w:rPr>
      </w:pPr>
      <w:r>
        <w:rPr>
          <w:sz w:val="24"/>
        </w:rPr>
        <w:t>Przed podpisaniem umowy Wykonawcy wspólnie ubiegający się o udzielenie zamówienia (w przypadku wyboru ich oferty jako najkorzystniejszej) przedstawią Zamawiającemu umowę regulującą współpracę tych</w:t>
      </w:r>
      <w:r>
        <w:rPr>
          <w:spacing w:val="-1"/>
          <w:sz w:val="24"/>
        </w:rPr>
        <w:t xml:space="preserve"> </w:t>
      </w:r>
      <w:r>
        <w:rPr>
          <w:sz w:val="24"/>
        </w:rPr>
        <w:t>Wykonawców.</w:t>
      </w:r>
    </w:p>
    <w:p w:rsidR="001B66E7" w:rsidRDefault="0060507F">
      <w:pPr>
        <w:pStyle w:val="Akapitzlist"/>
        <w:numPr>
          <w:ilvl w:val="0"/>
          <w:numId w:val="3"/>
        </w:numPr>
        <w:tabs>
          <w:tab w:val="left" w:pos="499"/>
        </w:tabs>
        <w:ind w:right="115" w:firstLine="0"/>
        <w:rPr>
          <w:sz w:val="24"/>
        </w:rPr>
      </w:pPr>
      <w:r>
        <w:rPr>
          <w:sz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B66E7" w:rsidRDefault="001B66E7">
      <w:pPr>
        <w:pStyle w:val="Tekstpodstawowy"/>
        <w:spacing w:before="5"/>
        <w:ind w:left="0"/>
      </w:pPr>
    </w:p>
    <w:p w:rsidR="001B66E7" w:rsidRDefault="0060507F">
      <w:pPr>
        <w:pStyle w:val="Nagwek1"/>
        <w:spacing w:line="274" w:lineRule="exact"/>
        <w:jc w:val="both"/>
        <w:rPr>
          <w:u w:val="none"/>
        </w:rPr>
      </w:pPr>
      <w:r>
        <w:rPr>
          <w:b w:val="0"/>
          <w:spacing w:val="-60"/>
          <w:u w:val="thick"/>
        </w:rPr>
        <w:t xml:space="preserve"> </w:t>
      </w:r>
      <w:r>
        <w:rPr>
          <w:u w:val="thick"/>
        </w:rPr>
        <w:t>Część XXIII Pouczenie o środkach ochrony prawnej przysługujących Wykonawcy</w:t>
      </w:r>
    </w:p>
    <w:p w:rsidR="001B66E7" w:rsidRPr="00AD5D4C" w:rsidRDefault="0060507F" w:rsidP="00AD5D4C">
      <w:pPr>
        <w:pStyle w:val="Akapitzlist"/>
        <w:numPr>
          <w:ilvl w:val="0"/>
          <w:numId w:val="2"/>
        </w:numPr>
        <w:tabs>
          <w:tab w:val="left" w:pos="485"/>
        </w:tabs>
        <w:ind w:right="117" w:firstLine="0"/>
        <w:rPr>
          <w:sz w:val="24"/>
        </w:rPr>
      </w:pPr>
      <w:r>
        <w:rPr>
          <w:sz w:val="24"/>
        </w:rPr>
        <w:t xml:space="preserve">Środki ochrony prawnej przysługują Wykonawcy, jeżeli ma lub miał interes w uzyskaniu zamówienia oraz poniósł lub może ponieść szkodę w wyniku naruszenia przez Zamawiającego przepisów </w:t>
      </w:r>
      <w:proofErr w:type="spellStart"/>
      <w:r>
        <w:rPr>
          <w:sz w:val="24"/>
        </w:rPr>
        <w:t>pzp</w:t>
      </w:r>
      <w:proofErr w:type="spellEnd"/>
      <w:r>
        <w:rPr>
          <w:sz w:val="24"/>
        </w:rPr>
        <w:t xml:space="preserve">.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 w:val="24"/>
        </w:rPr>
        <w:t>pzp</w:t>
      </w:r>
      <w:proofErr w:type="spellEnd"/>
      <w:r>
        <w:rPr>
          <w:sz w:val="24"/>
        </w:rPr>
        <w:t>, oraz Rzecznikowi Małych i Średnich</w:t>
      </w:r>
      <w:r>
        <w:rPr>
          <w:spacing w:val="-1"/>
          <w:sz w:val="24"/>
        </w:rPr>
        <w:t xml:space="preserve"> </w:t>
      </w:r>
      <w:r>
        <w:rPr>
          <w:sz w:val="24"/>
        </w:rPr>
        <w:t>Przedsiębiorców.</w:t>
      </w:r>
    </w:p>
    <w:p w:rsidR="001B66E7" w:rsidRDefault="0060507F">
      <w:pPr>
        <w:pStyle w:val="Akapitzlist"/>
        <w:numPr>
          <w:ilvl w:val="0"/>
          <w:numId w:val="2"/>
        </w:numPr>
        <w:tabs>
          <w:tab w:val="left" w:pos="437"/>
        </w:tabs>
        <w:ind w:left="436" w:hanging="241"/>
        <w:rPr>
          <w:sz w:val="24"/>
        </w:rPr>
      </w:pPr>
      <w:r>
        <w:rPr>
          <w:sz w:val="24"/>
        </w:rPr>
        <w:t>Odwołanie przysługuje</w:t>
      </w:r>
      <w:r>
        <w:rPr>
          <w:spacing w:val="-3"/>
          <w:sz w:val="24"/>
        </w:rPr>
        <w:t xml:space="preserve"> </w:t>
      </w:r>
      <w:r>
        <w:rPr>
          <w:sz w:val="24"/>
        </w:rPr>
        <w:t>na:</w:t>
      </w:r>
    </w:p>
    <w:p w:rsidR="001B66E7" w:rsidRDefault="0060507F">
      <w:pPr>
        <w:pStyle w:val="Akapitzlist"/>
        <w:numPr>
          <w:ilvl w:val="1"/>
          <w:numId w:val="2"/>
        </w:numPr>
        <w:tabs>
          <w:tab w:val="left" w:pos="698"/>
        </w:tabs>
        <w:ind w:right="124" w:firstLine="0"/>
        <w:rPr>
          <w:sz w:val="24"/>
        </w:rPr>
      </w:pPr>
      <w:r>
        <w:rPr>
          <w:sz w:val="24"/>
        </w:rPr>
        <w:t>niezgodną z przepisami ustawy czynność Zamawiającego, podjętą w postępowaniu o udzielenie zamówienia, w tym na projektowane postanowienie</w:t>
      </w:r>
      <w:r>
        <w:rPr>
          <w:spacing w:val="-5"/>
          <w:sz w:val="24"/>
        </w:rPr>
        <w:t xml:space="preserve"> </w:t>
      </w:r>
      <w:r>
        <w:rPr>
          <w:sz w:val="24"/>
        </w:rPr>
        <w:t>umowy;</w:t>
      </w:r>
    </w:p>
    <w:p w:rsidR="001B66E7" w:rsidRPr="00AD5D4C" w:rsidRDefault="0060507F" w:rsidP="00AD5D4C">
      <w:pPr>
        <w:pStyle w:val="Akapitzlist"/>
        <w:numPr>
          <w:ilvl w:val="1"/>
          <w:numId w:val="2"/>
        </w:numPr>
        <w:tabs>
          <w:tab w:val="left" w:pos="622"/>
        </w:tabs>
        <w:ind w:right="117" w:firstLine="0"/>
        <w:rPr>
          <w:sz w:val="24"/>
        </w:rPr>
      </w:pPr>
      <w:r>
        <w:rPr>
          <w:sz w:val="24"/>
        </w:rPr>
        <w:t>zaniechanie czynności w postępowaniu o udzielenie zamówienia, do której Zamawiający był obowiązany na podstawie</w:t>
      </w:r>
      <w:r>
        <w:rPr>
          <w:spacing w:val="-7"/>
          <w:sz w:val="24"/>
        </w:rPr>
        <w:t xml:space="preserve"> </w:t>
      </w:r>
      <w:r>
        <w:rPr>
          <w:sz w:val="24"/>
        </w:rPr>
        <w:t>ustawy.</w:t>
      </w:r>
    </w:p>
    <w:p w:rsidR="001B66E7" w:rsidRPr="00AD5D4C" w:rsidRDefault="0060507F" w:rsidP="00AD5D4C">
      <w:pPr>
        <w:pStyle w:val="Akapitzlist"/>
        <w:numPr>
          <w:ilvl w:val="0"/>
          <w:numId w:val="2"/>
        </w:numPr>
        <w:tabs>
          <w:tab w:val="left" w:pos="490"/>
        </w:tabs>
        <w:ind w:right="118" w:firstLine="0"/>
        <w:rPr>
          <w:sz w:val="24"/>
        </w:rPr>
      </w:pPr>
      <w:r>
        <w:rPr>
          <w:sz w:val="24"/>
        </w:rPr>
        <w:t>Odwołanie wnosi się do Prezesa Krajowej Izby Odwoławczej w formie pisemnej albo w formie elektronicznej albo w postaci elektronicznej opatrzone podpisem</w:t>
      </w:r>
      <w:r>
        <w:rPr>
          <w:spacing w:val="-6"/>
          <w:sz w:val="24"/>
        </w:rPr>
        <w:t xml:space="preserve"> </w:t>
      </w:r>
      <w:r>
        <w:rPr>
          <w:sz w:val="24"/>
        </w:rPr>
        <w:t>zaufanym.</w:t>
      </w:r>
    </w:p>
    <w:p w:rsidR="001B66E7" w:rsidRPr="00AD5D4C" w:rsidRDefault="0060507F" w:rsidP="00AD5D4C">
      <w:pPr>
        <w:pStyle w:val="Akapitzlist"/>
        <w:numPr>
          <w:ilvl w:val="0"/>
          <w:numId w:val="2"/>
        </w:numPr>
        <w:tabs>
          <w:tab w:val="left" w:pos="521"/>
        </w:tabs>
        <w:spacing w:before="1"/>
        <w:ind w:right="114" w:firstLine="0"/>
        <w:rPr>
          <w:sz w:val="24"/>
        </w:rPr>
      </w:pPr>
      <w:r>
        <w:rPr>
          <w:sz w:val="24"/>
        </w:rPr>
        <w:t xml:space="preserve">Na orzeczenie Krajowej Izby Odwoławczej oraz postanowienie Prezesa Krajowej Izby Odwoławczej, o którym mowa w art. 519 ust. 1 </w:t>
      </w:r>
      <w:proofErr w:type="spellStart"/>
      <w:r>
        <w:rPr>
          <w:sz w:val="24"/>
        </w:rPr>
        <w:t>pzp</w:t>
      </w:r>
      <w:proofErr w:type="spellEnd"/>
      <w:r>
        <w:rPr>
          <w:sz w:val="24"/>
        </w:rPr>
        <w:t>, stronom oraz uczestnikom postępowania odwoławczego przysługuje skarga do sądu. Skargę wnosi się do Sądu Okręgowego w Warszawie za pośrednictwem Prezesa Krajowej Izby</w:t>
      </w:r>
      <w:r>
        <w:rPr>
          <w:spacing w:val="-6"/>
          <w:sz w:val="24"/>
        </w:rPr>
        <w:t xml:space="preserve"> </w:t>
      </w:r>
      <w:r>
        <w:rPr>
          <w:sz w:val="24"/>
        </w:rPr>
        <w:t>Odwoławczej.</w:t>
      </w:r>
    </w:p>
    <w:p w:rsidR="001B66E7" w:rsidRDefault="0060507F">
      <w:pPr>
        <w:pStyle w:val="Akapitzlist"/>
        <w:numPr>
          <w:ilvl w:val="0"/>
          <w:numId w:val="2"/>
        </w:numPr>
        <w:tabs>
          <w:tab w:val="left" w:pos="504"/>
        </w:tabs>
        <w:ind w:left="503" w:hanging="308"/>
        <w:rPr>
          <w:sz w:val="24"/>
        </w:rPr>
      </w:pPr>
      <w:r>
        <w:rPr>
          <w:sz w:val="24"/>
        </w:rPr>
        <w:t>Szczegółowe informacje dotyczące środków ochrony prawnej określone są w Dziale</w:t>
      </w:r>
      <w:r>
        <w:rPr>
          <w:spacing w:val="32"/>
          <w:sz w:val="24"/>
        </w:rPr>
        <w:t xml:space="preserve"> </w:t>
      </w:r>
      <w:r>
        <w:rPr>
          <w:sz w:val="24"/>
        </w:rPr>
        <w:t>IX</w:t>
      </w:r>
    </w:p>
    <w:p w:rsidR="001B66E7" w:rsidRDefault="0060507F">
      <w:pPr>
        <w:pStyle w:val="Tekstpodstawowy"/>
        <w:jc w:val="both"/>
      </w:pPr>
      <w:r>
        <w:t xml:space="preserve">„Środki ochrony prawnej” </w:t>
      </w:r>
      <w:proofErr w:type="spellStart"/>
      <w:r>
        <w:t>pzp</w:t>
      </w:r>
      <w:proofErr w:type="spellEnd"/>
      <w:r>
        <w:t>.</w:t>
      </w:r>
    </w:p>
    <w:p w:rsidR="001B66E7" w:rsidRDefault="001B66E7">
      <w:pPr>
        <w:pStyle w:val="Tekstpodstawowy"/>
        <w:spacing w:before="5"/>
        <w:ind w:left="0"/>
      </w:pPr>
    </w:p>
    <w:p w:rsidR="001B66E7" w:rsidRDefault="0060507F">
      <w:pPr>
        <w:pStyle w:val="Nagwek1"/>
        <w:spacing w:line="274" w:lineRule="exact"/>
        <w:jc w:val="both"/>
        <w:rPr>
          <w:u w:val="none"/>
        </w:rPr>
      </w:pPr>
      <w:r>
        <w:rPr>
          <w:b w:val="0"/>
          <w:spacing w:val="-60"/>
          <w:u w:val="thick"/>
        </w:rPr>
        <w:t xml:space="preserve"> </w:t>
      </w:r>
      <w:r>
        <w:rPr>
          <w:u w:val="thick"/>
        </w:rPr>
        <w:t>Część XXIV Załączniki do SWZ</w:t>
      </w:r>
    </w:p>
    <w:p w:rsidR="001B66E7" w:rsidRDefault="0060507F">
      <w:pPr>
        <w:pStyle w:val="Tekstpodstawowy"/>
        <w:spacing w:line="274" w:lineRule="exact"/>
      </w:pPr>
      <w:r>
        <w:t>Integralną częścią niniejszej SWZ stanowią następujące załączniki:</w:t>
      </w:r>
    </w:p>
    <w:p w:rsidR="001B66E7" w:rsidRDefault="0060507F">
      <w:pPr>
        <w:pStyle w:val="Akapitzlist"/>
        <w:numPr>
          <w:ilvl w:val="0"/>
          <w:numId w:val="1"/>
        </w:numPr>
        <w:tabs>
          <w:tab w:val="left" w:pos="437"/>
          <w:tab w:val="left" w:pos="8960"/>
        </w:tabs>
        <w:spacing w:before="1"/>
        <w:ind w:hanging="241"/>
        <w:rPr>
          <w:sz w:val="24"/>
        </w:rPr>
      </w:pPr>
      <w:r>
        <w:rPr>
          <w:sz w:val="24"/>
        </w:rPr>
        <w:t>Projektowane postanowienia umowy w sprawie zamówienia publicznego</w:t>
      </w:r>
      <w:r>
        <w:rPr>
          <w:spacing w:val="-12"/>
          <w:sz w:val="24"/>
        </w:rPr>
        <w:t xml:space="preserve"> </w:t>
      </w:r>
      <w:r>
        <w:rPr>
          <w:sz w:val="24"/>
        </w:rPr>
        <w:t>– Załącznik</w:t>
      </w:r>
      <w:r>
        <w:rPr>
          <w:sz w:val="24"/>
        </w:rPr>
        <w:tab/>
        <w:t>Nr</w:t>
      </w:r>
      <w:r>
        <w:rPr>
          <w:spacing w:val="-2"/>
          <w:sz w:val="24"/>
        </w:rPr>
        <w:t xml:space="preserve"> </w:t>
      </w:r>
      <w:r>
        <w:rPr>
          <w:sz w:val="24"/>
        </w:rPr>
        <w:t>1;</w:t>
      </w:r>
    </w:p>
    <w:p w:rsidR="001B66E7" w:rsidRDefault="0060507F">
      <w:pPr>
        <w:pStyle w:val="Akapitzlist"/>
        <w:numPr>
          <w:ilvl w:val="0"/>
          <w:numId w:val="1"/>
        </w:numPr>
        <w:tabs>
          <w:tab w:val="left" w:pos="437"/>
        </w:tabs>
        <w:ind w:hanging="241"/>
        <w:rPr>
          <w:sz w:val="24"/>
        </w:rPr>
      </w:pPr>
      <w:r>
        <w:rPr>
          <w:sz w:val="24"/>
        </w:rPr>
        <w:t>Formularz Ofertowy - Załącznik nr</w:t>
      </w:r>
      <w:r>
        <w:rPr>
          <w:spacing w:val="-4"/>
          <w:sz w:val="24"/>
        </w:rPr>
        <w:t xml:space="preserve"> </w:t>
      </w:r>
      <w:r>
        <w:rPr>
          <w:sz w:val="24"/>
        </w:rPr>
        <w:t>2;</w:t>
      </w:r>
    </w:p>
    <w:p w:rsidR="001B66E7" w:rsidRDefault="0060507F">
      <w:pPr>
        <w:pStyle w:val="Akapitzlist"/>
        <w:numPr>
          <w:ilvl w:val="0"/>
          <w:numId w:val="1"/>
        </w:numPr>
        <w:tabs>
          <w:tab w:val="left" w:pos="437"/>
        </w:tabs>
        <w:ind w:hanging="241"/>
        <w:rPr>
          <w:sz w:val="24"/>
        </w:rPr>
      </w:pPr>
      <w:r>
        <w:rPr>
          <w:sz w:val="24"/>
        </w:rPr>
        <w:t>Oświadczenie o niepodleganiu wykluczeniu – Załącznik Nr</w:t>
      </w:r>
      <w:r>
        <w:rPr>
          <w:spacing w:val="-11"/>
          <w:sz w:val="24"/>
        </w:rPr>
        <w:t xml:space="preserve"> </w:t>
      </w:r>
      <w:r>
        <w:rPr>
          <w:sz w:val="24"/>
        </w:rPr>
        <w:t>3;</w:t>
      </w:r>
    </w:p>
    <w:p w:rsidR="001B66E7" w:rsidRDefault="0060507F">
      <w:pPr>
        <w:pStyle w:val="Akapitzlist"/>
        <w:numPr>
          <w:ilvl w:val="0"/>
          <w:numId w:val="1"/>
        </w:numPr>
        <w:tabs>
          <w:tab w:val="left" w:pos="437"/>
        </w:tabs>
        <w:ind w:hanging="241"/>
        <w:rPr>
          <w:sz w:val="24"/>
        </w:rPr>
      </w:pPr>
      <w:r>
        <w:rPr>
          <w:sz w:val="24"/>
        </w:rPr>
        <w:t>Oświadczenie o niepodleganiu wykluczeniu – Załącznik Nr</w:t>
      </w:r>
      <w:r>
        <w:rPr>
          <w:spacing w:val="-11"/>
          <w:sz w:val="24"/>
        </w:rPr>
        <w:t xml:space="preserve"> </w:t>
      </w:r>
      <w:r>
        <w:rPr>
          <w:sz w:val="24"/>
        </w:rPr>
        <w:t>3a</w:t>
      </w:r>
    </w:p>
    <w:p w:rsidR="001B66E7" w:rsidRDefault="0060507F">
      <w:pPr>
        <w:pStyle w:val="Akapitzlist"/>
        <w:numPr>
          <w:ilvl w:val="0"/>
          <w:numId w:val="1"/>
        </w:numPr>
        <w:tabs>
          <w:tab w:val="left" w:pos="437"/>
        </w:tabs>
        <w:ind w:hanging="241"/>
        <w:rPr>
          <w:sz w:val="24"/>
        </w:rPr>
      </w:pPr>
      <w:r>
        <w:rPr>
          <w:sz w:val="24"/>
        </w:rPr>
        <w:t>Oświadczenie o spełnianiu warunków udziału w postępowaniu – Załącznik nr</w:t>
      </w:r>
      <w:r>
        <w:rPr>
          <w:spacing w:val="-1"/>
          <w:sz w:val="24"/>
        </w:rPr>
        <w:t xml:space="preserve"> </w:t>
      </w:r>
      <w:r>
        <w:rPr>
          <w:sz w:val="24"/>
        </w:rPr>
        <w:t>4;</w:t>
      </w:r>
    </w:p>
    <w:p w:rsidR="001B66E7" w:rsidRDefault="0060507F">
      <w:pPr>
        <w:pStyle w:val="Akapitzlist"/>
        <w:numPr>
          <w:ilvl w:val="0"/>
          <w:numId w:val="1"/>
        </w:numPr>
        <w:tabs>
          <w:tab w:val="left" w:pos="437"/>
        </w:tabs>
        <w:ind w:hanging="241"/>
        <w:rPr>
          <w:sz w:val="24"/>
        </w:rPr>
      </w:pPr>
      <w:r>
        <w:rPr>
          <w:sz w:val="24"/>
        </w:rPr>
        <w:t>Oświadczenie podmiotu udostępniającego zasoby – Załącznik nr 5;</w:t>
      </w:r>
    </w:p>
    <w:p w:rsidR="001B66E7" w:rsidRDefault="0060507F">
      <w:pPr>
        <w:pStyle w:val="Akapitzlist"/>
        <w:numPr>
          <w:ilvl w:val="0"/>
          <w:numId w:val="1"/>
        </w:numPr>
        <w:tabs>
          <w:tab w:val="left" w:pos="437"/>
        </w:tabs>
        <w:ind w:hanging="241"/>
        <w:rPr>
          <w:sz w:val="24"/>
        </w:rPr>
      </w:pPr>
      <w:r>
        <w:rPr>
          <w:sz w:val="24"/>
        </w:rPr>
        <w:t xml:space="preserve">Oświadczenie w zakresie art. 108 ust. 1 pkt 5 ustawy </w:t>
      </w:r>
      <w:proofErr w:type="spellStart"/>
      <w:r>
        <w:rPr>
          <w:sz w:val="24"/>
        </w:rPr>
        <w:t>Pzp</w:t>
      </w:r>
      <w:proofErr w:type="spellEnd"/>
      <w:r>
        <w:rPr>
          <w:sz w:val="24"/>
        </w:rPr>
        <w:t>; - Załącznik nr</w:t>
      </w:r>
      <w:r>
        <w:rPr>
          <w:spacing w:val="-6"/>
          <w:sz w:val="24"/>
        </w:rPr>
        <w:t xml:space="preserve"> </w:t>
      </w:r>
      <w:r>
        <w:rPr>
          <w:sz w:val="24"/>
        </w:rPr>
        <w:t>6;</w:t>
      </w:r>
    </w:p>
    <w:p w:rsidR="001B66E7" w:rsidRDefault="0060507F">
      <w:pPr>
        <w:pStyle w:val="Akapitzlist"/>
        <w:numPr>
          <w:ilvl w:val="0"/>
          <w:numId w:val="1"/>
        </w:numPr>
        <w:tabs>
          <w:tab w:val="left" w:pos="437"/>
        </w:tabs>
        <w:ind w:hanging="241"/>
        <w:rPr>
          <w:sz w:val="24"/>
        </w:rPr>
      </w:pPr>
      <w:r>
        <w:rPr>
          <w:sz w:val="24"/>
        </w:rPr>
        <w:t xml:space="preserve">Zobowiązanie podmiotu udostępniającego zasoby z art. 118 ust. 3 ustawy </w:t>
      </w:r>
      <w:proofErr w:type="spellStart"/>
      <w:r>
        <w:rPr>
          <w:sz w:val="24"/>
        </w:rPr>
        <w:t>Pzp</w:t>
      </w:r>
      <w:proofErr w:type="spellEnd"/>
      <w:r>
        <w:rPr>
          <w:sz w:val="24"/>
        </w:rPr>
        <w:t>– Załącznik nr</w:t>
      </w:r>
      <w:r>
        <w:rPr>
          <w:spacing w:val="-9"/>
          <w:sz w:val="24"/>
        </w:rPr>
        <w:t xml:space="preserve"> </w:t>
      </w:r>
      <w:r>
        <w:rPr>
          <w:sz w:val="24"/>
        </w:rPr>
        <w:t>7;</w:t>
      </w:r>
    </w:p>
    <w:p w:rsidR="001B66E7" w:rsidRDefault="0060507F">
      <w:pPr>
        <w:pStyle w:val="Akapitzlist"/>
        <w:numPr>
          <w:ilvl w:val="0"/>
          <w:numId w:val="1"/>
        </w:numPr>
        <w:tabs>
          <w:tab w:val="left" w:pos="437"/>
        </w:tabs>
        <w:ind w:hanging="241"/>
        <w:rPr>
          <w:sz w:val="24"/>
        </w:rPr>
      </w:pPr>
      <w:r>
        <w:rPr>
          <w:sz w:val="24"/>
        </w:rPr>
        <w:t>Klauzula informacyjna dotycząca przetwarzania danych osobowych - Załącznik nr</w:t>
      </w:r>
      <w:r>
        <w:rPr>
          <w:spacing w:val="-2"/>
          <w:sz w:val="24"/>
        </w:rPr>
        <w:t xml:space="preserve"> </w:t>
      </w:r>
      <w:r>
        <w:rPr>
          <w:sz w:val="24"/>
        </w:rPr>
        <w:t>8</w:t>
      </w:r>
    </w:p>
    <w:p w:rsidR="001B66E7" w:rsidRDefault="0060507F">
      <w:pPr>
        <w:pStyle w:val="Akapitzlist"/>
        <w:numPr>
          <w:ilvl w:val="0"/>
          <w:numId w:val="1"/>
        </w:numPr>
        <w:tabs>
          <w:tab w:val="left" w:pos="557"/>
        </w:tabs>
        <w:ind w:left="556" w:hanging="361"/>
        <w:rPr>
          <w:sz w:val="24"/>
        </w:rPr>
      </w:pPr>
      <w:r>
        <w:rPr>
          <w:sz w:val="24"/>
        </w:rPr>
        <w:t>Szczegółowy opis sposobu przygotowania oferty i wymagań technicznych– Załącznik nr</w:t>
      </w:r>
      <w:r>
        <w:rPr>
          <w:spacing w:val="-11"/>
          <w:sz w:val="24"/>
        </w:rPr>
        <w:t xml:space="preserve"> </w:t>
      </w:r>
      <w:r>
        <w:rPr>
          <w:sz w:val="24"/>
        </w:rPr>
        <w:t>9</w:t>
      </w:r>
    </w:p>
    <w:p w:rsidR="001B66E7" w:rsidRDefault="00AD5D4C">
      <w:pPr>
        <w:pStyle w:val="Akapitzlist"/>
        <w:numPr>
          <w:ilvl w:val="0"/>
          <w:numId w:val="1"/>
        </w:numPr>
        <w:tabs>
          <w:tab w:val="left" w:pos="557"/>
        </w:tabs>
        <w:ind w:left="556" w:hanging="361"/>
        <w:rPr>
          <w:sz w:val="24"/>
        </w:rPr>
      </w:pPr>
      <w:r>
        <w:rPr>
          <w:sz w:val="24"/>
        </w:rPr>
        <w:t xml:space="preserve">Dokumentacje projektowe i </w:t>
      </w:r>
      <w:r w:rsidR="0060507F">
        <w:rPr>
          <w:sz w:val="24"/>
        </w:rPr>
        <w:t>Przedmiar</w:t>
      </w:r>
      <w:r>
        <w:rPr>
          <w:sz w:val="24"/>
        </w:rPr>
        <w:t>y robót.</w:t>
      </w:r>
    </w:p>
    <w:p w:rsidR="001B66E7" w:rsidRDefault="001B66E7">
      <w:pPr>
        <w:rPr>
          <w:sz w:val="24"/>
        </w:rPr>
      </w:pPr>
    </w:p>
    <w:p w:rsidR="00035436" w:rsidRDefault="00035436" w:rsidP="00035436">
      <w:pPr>
        <w:pStyle w:val="Nagwek1"/>
        <w:spacing w:before="90"/>
        <w:ind w:left="0" w:right="115"/>
        <w:jc w:val="right"/>
        <w:rPr>
          <w:u w:val="none"/>
        </w:rPr>
      </w:pPr>
      <w:r>
        <w:rPr>
          <w:u w:val="none"/>
        </w:rPr>
        <w:t>Wójt Gminy</w:t>
      </w:r>
      <w:r>
        <w:rPr>
          <w:spacing w:val="-4"/>
          <w:u w:val="none"/>
        </w:rPr>
        <w:t xml:space="preserve"> Skulsk</w:t>
      </w:r>
    </w:p>
    <w:p w:rsidR="00035436" w:rsidRPr="00035436" w:rsidRDefault="00035436" w:rsidP="00035436">
      <w:pPr>
        <w:ind w:right="117"/>
        <w:jc w:val="right"/>
        <w:rPr>
          <w:b/>
          <w:sz w:val="24"/>
        </w:rPr>
        <w:sectPr w:rsidR="00035436" w:rsidRPr="00035436">
          <w:pgSz w:w="12240" w:h="15840"/>
          <w:pgMar w:top="1080" w:right="1300" w:bottom="1200" w:left="1220" w:header="0" w:footer="1003" w:gutter="0"/>
          <w:cols w:space="708"/>
        </w:sectPr>
      </w:pPr>
      <w:r>
        <w:rPr>
          <w:b/>
          <w:sz w:val="24"/>
        </w:rPr>
        <w:t xml:space="preserve">/-/ Andrzej </w:t>
      </w:r>
      <w:proofErr w:type="spellStart"/>
      <w:r>
        <w:rPr>
          <w:b/>
          <w:sz w:val="24"/>
        </w:rPr>
        <w:t>Operac</w:t>
      </w:r>
      <w:proofErr w:type="spellEnd"/>
    </w:p>
    <w:p w:rsidR="00035436" w:rsidRDefault="00035436" w:rsidP="00035436">
      <w:pPr>
        <w:ind w:right="117"/>
        <w:rPr>
          <w:b/>
          <w:sz w:val="24"/>
        </w:rPr>
      </w:pPr>
    </w:p>
    <w:sectPr w:rsidR="00035436">
      <w:pgSz w:w="12240" w:h="15840"/>
      <w:pgMar w:top="1080" w:right="1300" w:bottom="1200" w:left="1220" w:header="0" w:footer="100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18" w:rsidRDefault="00040E18">
      <w:r>
        <w:separator/>
      </w:r>
    </w:p>
  </w:endnote>
  <w:endnote w:type="continuationSeparator" w:id="0">
    <w:p w:rsidR="00040E18" w:rsidRDefault="0004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18" w:rsidRDefault="00040E18">
    <w:pPr>
      <w:pStyle w:val="Tekstpodstawowy"/>
      <w:spacing w:line="14" w:lineRule="auto"/>
      <w:ind w:left="0"/>
      <w:rPr>
        <w:sz w:val="20"/>
      </w:rPr>
    </w:pPr>
    <w:r>
      <w:rPr>
        <w:noProof/>
        <w:lang w:eastAsia="pl-PL"/>
      </w:rPr>
      <mc:AlternateContent>
        <mc:Choice Requires="wps">
          <w:drawing>
            <wp:anchor distT="0" distB="0" distL="114300" distR="114300" simplePos="0" relativeHeight="251657728" behindDoc="1" locked="0" layoutInCell="1" allowOverlap="1">
              <wp:simplePos x="0" y="0"/>
              <wp:positionH relativeFrom="page">
                <wp:posOffset>6693535</wp:posOffset>
              </wp:positionH>
              <wp:positionV relativeFrom="page">
                <wp:posOffset>9281795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E18" w:rsidRDefault="00040E18">
                          <w:pPr>
                            <w:spacing w:line="245" w:lineRule="exact"/>
                            <w:ind w:left="60"/>
                            <w:rPr>
                              <w:rFonts w:ascii="Carlito"/>
                            </w:rPr>
                          </w:pPr>
                          <w:r>
                            <w:fldChar w:fldCharType="begin"/>
                          </w:r>
                          <w:r>
                            <w:rPr>
                              <w:rFonts w:ascii="Carlito"/>
                            </w:rPr>
                            <w:instrText xml:space="preserve"> PAGE </w:instrText>
                          </w:r>
                          <w:r>
                            <w:fldChar w:fldCharType="separate"/>
                          </w:r>
                          <w:r w:rsidR="0033015A">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05pt;margin-top:730.8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" filled="f" stroked="f">
              <v:textbox inset="0,0,0,0">
                <w:txbxContent>
                  <w:p w:rsidR="00040E18" w:rsidRDefault="00040E18">
                    <w:pPr>
                      <w:spacing w:line="245" w:lineRule="exact"/>
                      <w:ind w:left="60"/>
                      <w:rPr>
                        <w:rFonts w:ascii="Carlito"/>
                      </w:rPr>
                    </w:pPr>
                    <w:r>
                      <w:fldChar w:fldCharType="begin"/>
                    </w:r>
                    <w:r>
                      <w:rPr>
                        <w:rFonts w:ascii="Carlito"/>
                      </w:rPr>
                      <w:instrText xml:space="preserve"> PAGE </w:instrText>
                    </w:r>
                    <w:r>
                      <w:fldChar w:fldCharType="separate"/>
                    </w:r>
                    <w:r w:rsidR="0033015A">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18" w:rsidRDefault="00040E18">
      <w:r>
        <w:separator/>
      </w:r>
    </w:p>
  </w:footnote>
  <w:footnote w:type="continuationSeparator" w:id="0">
    <w:p w:rsidR="00040E18" w:rsidRDefault="00040E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00F"/>
    <w:multiLevelType w:val="hybridMultilevel"/>
    <w:tmpl w:val="DFFAFA16"/>
    <w:lvl w:ilvl="0" w:tplc="E6EEDB50">
      <w:start w:val="1"/>
      <w:numFmt w:val="decimal"/>
      <w:lvlText w:val="%1."/>
      <w:lvlJc w:val="left"/>
      <w:pPr>
        <w:ind w:left="196" w:hanging="240"/>
      </w:pPr>
      <w:rPr>
        <w:rFonts w:ascii="Times New Roman" w:eastAsia="Times New Roman" w:hAnsi="Times New Roman" w:cs="Times New Roman" w:hint="default"/>
        <w:spacing w:val="-11"/>
        <w:w w:val="99"/>
        <w:sz w:val="24"/>
        <w:szCs w:val="24"/>
        <w:lang w:val="pl-PL" w:eastAsia="en-US" w:bidi="ar-SA"/>
      </w:rPr>
    </w:lvl>
    <w:lvl w:ilvl="1" w:tplc="3BBC1FEC">
      <w:numFmt w:val="bullet"/>
      <w:lvlText w:val="•"/>
      <w:lvlJc w:val="left"/>
      <w:pPr>
        <w:ind w:left="1152" w:hanging="240"/>
      </w:pPr>
      <w:rPr>
        <w:rFonts w:hint="default"/>
        <w:lang w:val="pl-PL" w:eastAsia="en-US" w:bidi="ar-SA"/>
      </w:rPr>
    </w:lvl>
    <w:lvl w:ilvl="2" w:tplc="E1145E08">
      <w:numFmt w:val="bullet"/>
      <w:lvlText w:val="•"/>
      <w:lvlJc w:val="left"/>
      <w:pPr>
        <w:ind w:left="2104" w:hanging="240"/>
      </w:pPr>
      <w:rPr>
        <w:rFonts w:hint="default"/>
        <w:lang w:val="pl-PL" w:eastAsia="en-US" w:bidi="ar-SA"/>
      </w:rPr>
    </w:lvl>
    <w:lvl w:ilvl="3" w:tplc="DE7AA1C4">
      <w:numFmt w:val="bullet"/>
      <w:lvlText w:val="•"/>
      <w:lvlJc w:val="left"/>
      <w:pPr>
        <w:ind w:left="3056" w:hanging="240"/>
      </w:pPr>
      <w:rPr>
        <w:rFonts w:hint="default"/>
        <w:lang w:val="pl-PL" w:eastAsia="en-US" w:bidi="ar-SA"/>
      </w:rPr>
    </w:lvl>
    <w:lvl w:ilvl="4" w:tplc="6FCE8F7E">
      <w:numFmt w:val="bullet"/>
      <w:lvlText w:val="•"/>
      <w:lvlJc w:val="left"/>
      <w:pPr>
        <w:ind w:left="4008" w:hanging="240"/>
      </w:pPr>
      <w:rPr>
        <w:rFonts w:hint="default"/>
        <w:lang w:val="pl-PL" w:eastAsia="en-US" w:bidi="ar-SA"/>
      </w:rPr>
    </w:lvl>
    <w:lvl w:ilvl="5" w:tplc="58703288">
      <w:numFmt w:val="bullet"/>
      <w:lvlText w:val="•"/>
      <w:lvlJc w:val="left"/>
      <w:pPr>
        <w:ind w:left="4960" w:hanging="240"/>
      </w:pPr>
      <w:rPr>
        <w:rFonts w:hint="default"/>
        <w:lang w:val="pl-PL" w:eastAsia="en-US" w:bidi="ar-SA"/>
      </w:rPr>
    </w:lvl>
    <w:lvl w:ilvl="6" w:tplc="DB62F89C">
      <w:numFmt w:val="bullet"/>
      <w:lvlText w:val="•"/>
      <w:lvlJc w:val="left"/>
      <w:pPr>
        <w:ind w:left="5912" w:hanging="240"/>
      </w:pPr>
      <w:rPr>
        <w:rFonts w:hint="default"/>
        <w:lang w:val="pl-PL" w:eastAsia="en-US" w:bidi="ar-SA"/>
      </w:rPr>
    </w:lvl>
    <w:lvl w:ilvl="7" w:tplc="2D4867A6">
      <w:numFmt w:val="bullet"/>
      <w:lvlText w:val="•"/>
      <w:lvlJc w:val="left"/>
      <w:pPr>
        <w:ind w:left="6864" w:hanging="240"/>
      </w:pPr>
      <w:rPr>
        <w:rFonts w:hint="default"/>
        <w:lang w:val="pl-PL" w:eastAsia="en-US" w:bidi="ar-SA"/>
      </w:rPr>
    </w:lvl>
    <w:lvl w:ilvl="8" w:tplc="E1147308">
      <w:numFmt w:val="bullet"/>
      <w:lvlText w:val="•"/>
      <w:lvlJc w:val="left"/>
      <w:pPr>
        <w:ind w:left="7816" w:hanging="240"/>
      </w:pPr>
      <w:rPr>
        <w:rFonts w:hint="default"/>
        <w:lang w:val="pl-PL" w:eastAsia="en-US" w:bidi="ar-SA"/>
      </w:rPr>
    </w:lvl>
  </w:abstractNum>
  <w:abstractNum w:abstractNumId="1" w15:restartNumberingAfterBreak="0">
    <w:nsid w:val="01CD3C05"/>
    <w:multiLevelType w:val="hybridMultilevel"/>
    <w:tmpl w:val="A7644648"/>
    <w:lvl w:ilvl="0" w:tplc="86F0393A">
      <w:start w:val="1"/>
      <w:numFmt w:val="decimal"/>
      <w:lvlText w:val="%1."/>
      <w:lvlJc w:val="left"/>
      <w:pPr>
        <w:ind w:left="196" w:hanging="255"/>
      </w:pPr>
      <w:rPr>
        <w:rFonts w:ascii="Times New Roman" w:eastAsia="Times New Roman" w:hAnsi="Times New Roman" w:cs="Times New Roman" w:hint="default"/>
        <w:w w:val="100"/>
        <w:sz w:val="24"/>
        <w:szCs w:val="24"/>
        <w:lang w:val="pl-PL" w:eastAsia="en-US" w:bidi="ar-SA"/>
      </w:rPr>
    </w:lvl>
    <w:lvl w:ilvl="1" w:tplc="BF1C14DC">
      <w:numFmt w:val="bullet"/>
      <w:lvlText w:val="•"/>
      <w:lvlJc w:val="left"/>
      <w:pPr>
        <w:ind w:left="1152" w:hanging="255"/>
      </w:pPr>
      <w:rPr>
        <w:rFonts w:hint="default"/>
        <w:lang w:val="pl-PL" w:eastAsia="en-US" w:bidi="ar-SA"/>
      </w:rPr>
    </w:lvl>
    <w:lvl w:ilvl="2" w:tplc="931E664C">
      <w:numFmt w:val="bullet"/>
      <w:lvlText w:val="•"/>
      <w:lvlJc w:val="left"/>
      <w:pPr>
        <w:ind w:left="2104" w:hanging="255"/>
      </w:pPr>
      <w:rPr>
        <w:rFonts w:hint="default"/>
        <w:lang w:val="pl-PL" w:eastAsia="en-US" w:bidi="ar-SA"/>
      </w:rPr>
    </w:lvl>
    <w:lvl w:ilvl="3" w:tplc="CE16CDC6">
      <w:numFmt w:val="bullet"/>
      <w:lvlText w:val="•"/>
      <w:lvlJc w:val="left"/>
      <w:pPr>
        <w:ind w:left="3056" w:hanging="255"/>
      </w:pPr>
      <w:rPr>
        <w:rFonts w:hint="default"/>
        <w:lang w:val="pl-PL" w:eastAsia="en-US" w:bidi="ar-SA"/>
      </w:rPr>
    </w:lvl>
    <w:lvl w:ilvl="4" w:tplc="CE38C526">
      <w:numFmt w:val="bullet"/>
      <w:lvlText w:val="•"/>
      <w:lvlJc w:val="left"/>
      <w:pPr>
        <w:ind w:left="4008" w:hanging="255"/>
      </w:pPr>
      <w:rPr>
        <w:rFonts w:hint="default"/>
        <w:lang w:val="pl-PL" w:eastAsia="en-US" w:bidi="ar-SA"/>
      </w:rPr>
    </w:lvl>
    <w:lvl w:ilvl="5" w:tplc="C630AC76">
      <w:numFmt w:val="bullet"/>
      <w:lvlText w:val="•"/>
      <w:lvlJc w:val="left"/>
      <w:pPr>
        <w:ind w:left="4960" w:hanging="255"/>
      </w:pPr>
      <w:rPr>
        <w:rFonts w:hint="default"/>
        <w:lang w:val="pl-PL" w:eastAsia="en-US" w:bidi="ar-SA"/>
      </w:rPr>
    </w:lvl>
    <w:lvl w:ilvl="6" w:tplc="BFD85BA8">
      <w:numFmt w:val="bullet"/>
      <w:lvlText w:val="•"/>
      <w:lvlJc w:val="left"/>
      <w:pPr>
        <w:ind w:left="5912" w:hanging="255"/>
      </w:pPr>
      <w:rPr>
        <w:rFonts w:hint="default"/>
        <w:lang w:val="pl-PL" w:eastAsia="en-US" w:bidi="ar-SA"/>
      </w:rPr>
    </w:lvl>
    <w:lvl w:ilvl="7" w:tplc="AB9AE354">
      <w:numFmt w:val="bullet"/>
      <w:lvlText w:val="•"/>
      <w:lvlJc w:val="left"/>
      <w:pPr>
        <w:ind w:left="6864" w:hanging="255"/>
      </w:pPr>
      <w:rPr>
        <w:rFonts w:hint="default"/>
        <w:lang w:val="pl-PL" w:eastAsia="en-US" w:bidi="ar-SA"/>
      </w:rPr>
    </w:lvl>
    <w:lvl w:ilvl="8" w:tplc="955A3358">
      <w:numFmt w:val="bullet"/>
      <w:lvlText w:val="•"/>
      <w:lvlJc w:val="left"/>
      <w:pPr>
        <w:ind w:left="7816" w:hanging="255"/>
      </w:pPr>
      <w:rPr>
        <w:rFonts w:hint="default"/>
        <w:lang w:val="pl-PL" w:eastAsia="en-US" w:bidi="ar-SA"/>
      </w:rPr>
    </w:lvl>
  </w:abstractNum>
  <w:abstractNum w:abstractNumId="2" w15:restartNumberingAfterBreak="0">
    <w:nsid w:val="08C63D27"/>
    <w:multiLevelType w:val="hybridMultilevel"/>
    <w:tmpl w:val="A5FC5CC2"/>
    <w:lvl w:ilvl="0" w:tplc="0268D0A2">
      <w:start w:val="1"/>
      <w:numFmt w:val="decimal"/>
      <w:lvlText w:val="%1."/>
      <w:lvlJc w:val="left"/>
      <w:pPr>
        <w:ind w:left="196" w:hanging="305"/>
      </w:pPr>
      <w:rPr>
        <w:rFonts w:ascii="Times New Roman" w:eastAsia="Times New Roman" w:hAnsi="Times New Roman" w:cs="Times New Roman" w:hint="default"/>
        <w:spacing w:val="-8"/>
        <w:w w:val="99"/>
        <w:sz w:val="24"/>
        <w:szCs w:val="24"/>
        <w:lang w:val="pl-PL" w:eastAsia="en-US" w:bidi="ar-SA"/>
      </w:rPr>
    </w:lvl>
    <w:lvl w:ilvl="1" w:tplc="685046B0">
      <w:numFmt w:val="bullet"/>
      <w:lvlText w:val="•"/>
      <w:lvlJc w:val="left"/>
      <w:pPr>
        <w:ind w:left="1152" w:hanging="305"/>
      </w:pPr>
      <w:rPr>
        <w:rFonts w:hint="default"/>
        <w:lang w:val="pl-PL" w:eastAsia="en-US" w:bidi="ar-SA"/>
      </w:rPr>
    </w:lvl>
    <w:lvl w:ilvl="2" w:tplc="2DCEAF42">
      <w:numFmt w:val="bullet"/>
      <w:lvlText w:val="•"/>
      <w:lvlJc w:val="left"/>
      <w:pPr>
        <w:ind w:left="2104" w:hanging="305"/>
      </w:pPr>
      <w:rPr>
        <w:rFonts w:hint="default"/>
        <w:lang w:val="pl-PL" w:eastAsia="en-US" w:bidi="ar-SA"/>
      </w:rPr>
    </w:lvl>
    <w:lvl w:ilvl="3" w:tplc="1E0AA73A">
      <w:numFmt w:val="bullet"/>
      <w:lvlText w:val="•"/>
      <w:lvlJc w:val="left"/>
      <w:pPr>
        <w:ind w:left="3056" w:hanging="305"/>
      </w:pPr>
      <w:rPr>
        <w:rFonts w:hint="default"/>
        <w:lang w:val="pl-PL" w:eastAsia="en-US" w:bidi="ar-SA"/>
      </w:rPr>
    </w:lvl>
    <w:lvl w:ilvl="4" w:tplc="007E1D04">
      <w:numFmt w:val="bullet"/>
      <w:lvlText w:val="•"/>
      <w:lvlJc w:val="left"/>
      <w:pPr>
        <w:ind w:left="4008" w:hanging="305"/>
      </w:pPr>
      <w:rPr>
        <w:rFonts w:hint="default"/>
        <w:lang w:val="pl-PL" w:eastAsia="en-US" w:bidi="ar-SA"/>
      </w:rPr>
    </w:lvl>
    <w:lvl w:ilvl="5" w:tplc="8F94BA38">
      <w:numFmt w:val="bullet"/>
      <w:lvlText w:val="•"/>
      <w:lvlJc w:val="left"/>
      <w:pPr>
        <w:ind w:left="4960" w:hanging="305"/>
      </w:pPr>
      <w:rPr>
        <w:rFonts w:hint="default"/>
        <w:lang w:val="pl-PL" w:eastAsia="en-US" w:bidi="ar-SA"/>
      </w:rPr>
    </w:lvl>
    <w:lvl w:ilvl="6" w:tplc="79147BE6">
      <w:numFmt w:val="bullet"/>
      <w:lvlText w:val="•"/>
      <w:lvlJc w:val="left"/>
      <w:pPr>
        <w:ind w:left="5912" w:hanging="305"/>
      </w:pPr>
      <w:rPr>
        <w:rFonts w:hint="default"/>
        <w:lang w:val="pl-PL" w:eastAsia="en-US" w:bidi="ar-SA"/>
      </w:rPr>
    </w:lvl>
    <w:lvl w:ilvl="7" w:tplc="9F10B5BE">
      <w:numFmt w:val="bullet"/>
      <w:lvlText w:val="•"/>
      <w:lvlJc w:val="left"/>
      <w:pPr>
        <w:ind w:left="6864" w:hanging="305"/>
      </w:pPr>
      <w:rPr>
        <w:rFonts w:hint="default"/>
        <w:lang w:val="pl-PL" w:eastAsia="en-US" w:bidi="ar-SA"/>
      </w:rPr>
    </w:lvl>
    <w:lvl w:ilvl="8" w:tplc="AF5E171E">
      <w:numFmt w:val="bullet"/>
      <w:lvlText w:val="•"/>
      <w:lvlJc w:val="left"/>
      <w:pPr>
        <w:ind w:left="7816" w:hanging="305"/>
      </w:pPr>
      <w:rPr>
        <w:rFonts w:hint="default"/>
        <w:lang w:val="pl-PL" w:eastAsia="en-US" w:bidi="ar-SA"/>
      </w:rPr>
    </w:lvl>
  </w:abstractNum>
  <w:abstractNum w:abstractNumId="3" w15:restartNumberingAfterBreak="0">
    <w:nsid w:val="09B21480"/>
    <w:multiLevelType w:val="hybridMultilevel"/>
    <w:tmpl w:val="61FEE660"/>
    <w:lvl w:ilvl="0" w:tplc="A1548B9C">
      <w:start w:val="1"/>
      <w:numFmt w:val="lowerLetter"/>
      <w:lvlText w:val="%1)"/>
      <w:lvlJc w:val="left"/>
      <w:pPr>
        <w:ind w:left="442" w:hanging="246"/>
      </w:pPr>
      <w:rPr>
        <w:rFonts w:ascii="Times New Roman" w:eastAsia="Times New Roman" w:hAnsi="Times New Roman" w:cs="Times New Roman" w:hint="default"/>
        <w:spacing w:val="-2"/>
        <w:w w:val="100"/>
        <w:sz w:val="24"/>
        <w:szCs w:val="24"/>
        <w:lang w:val="pl-PL" w:eastAsia="en-US" w:bidi="ar-SA"/>
      </w:rPr>
    </w:lvl>
    <w:lvl w:ilvl="1" w:tplc="8918E34E">
      <w:numFmt w:val="bullet"/>
      <w:lvlText w:val="•"/>
      <w:lvlJc w:val="left"/>
      <w:pPr>
        <w:ind w:left="1368" w:hanging="246"/>
      </w:pPr>
      <w:rPr>
        <w:rFonts w:hint="default"/>
        <w:lang w:val="pl-PL" w:eastAsia="en-US" w:bidi="ar-SA"/>
      </w:rPr>
    </w:lvl>
    <w:lvl w:ilvl="2" w:tplc="D3085834">
      <w:numFmt w:val="bullet"/>
      <w:lvlText w:val="•"/>
      <w:lvlJc w:val="left"/>
      <w:pPr>
        <w:ind w:left="2296" w:hanging="246"/>
      </w:pPr>
      <w:rPr>
        <w:rFonts w:hint="default"/>
        <w:lang w:val="pl-PL" w:eastAsia="en-US" w:bidi="ar-SA"/>
      </w:rPr>
    </w:lvl>
    <w:lvl w:ilvl="3" w:tplc="53B0EEE4">
      <w:numFmt w:val="bullet"/>
      <w:lvlText w:val="•"/>
      <w:lvlJc w:val="left"/>
      <w:pPr>
        <w:ind w:left="3224" w:hanging="246"/>
      </w:pPr>
      <w:rPr>
        <w:rFonts w:hint="default"/>
        <w:lang w:val="pl-PL" w:eastAsia="en-US" w:bidi="ar-SA"/>
      </w:rPr>
    </w:lvl>
    <w:lvl w:ilvl="4" w:tplc="2676FF7E">
      <w:numFmt w:val="bullet"/>
      <w:lvlText w:val="•"/>
      <w:lvlJc w:val="left"/>
      <w:pPr>
        <w:ind w:left="4152" w:hanging="246"/>
      </w:pPr>
      <w:rPr>
        <w:rFonts w:hint="default"/>
        <w:lang w:val="pl-PL" w:eastAsia="en-US" w:bidi="ar-SA"/>
      </w:rPr>
    </w:lvl>
    <w:lvl w:ilvl="5" w:tplc="383A98D6">
      <w:numFmt w:val="bullet"/>
      <w:lvlText w:val="•"/>
      <w:lvlJc w:val="left"/>
      <w:pPr>
        <w:ind w:left="5080" w:hanging="246"/>
      </w:pPr>
      <w:rPr>
        <w:rFonts w:hint="default"/>
        <w:lang w:val="pl-PL" w:eastAsia="en-US" w:bidi="ar-SA"/>
      </w:rPr>
    </w:lvl>
    <w:lvl w:ilvl="6" w:tplc="D6424510">
      <w:numFmt w:val="bullet"/>
      <w:lvlText w:val="•"/>
      <w:lvlJc w:val="left"/>
      <w:pPr>
        <w:ind w:left="6008" w:hanging="246"/>
      </w:pPr>
      <w:rPr>
        <w:rFonts w:hint="default"/>
        <w:lang w:val="pl-PL" w:eastAsia="en-US" w:bidi="ar-SA"/>
      </w:rPr>
    </w:lvl>
    <w:lvl w:ilvl="7" w:tplc="D740709A">
      <w:numFmt w:val="bullet"/>
      <w:lvlText w:val="•"/>
      <w:lvlJc w:val="left"/>
      <w:pPr>
        <w:ind w:left="6936" w:hanging="246"/>
      </w:pPr>
      <w:rPr>
        <w:rFonts w:hint="default"/>
        <w:lang w:val="pl-PL" w:eastAsia="en-US" w:bidi="ar-SA"/>
      </w:rPr>
    </w:lvl>
    <w:lvl w:ilvl="8" w:tplc="2A50C53A">
      <w:numFmt w:val="bullet"/>
      <w:lvlText w:val="•"/>
      <w:lvlJc w:val="left"/>
      <w:pPr>
        <w:ind w:left="7864" w:hanging="246"/>
      </w:pPr>
      <w:rPr>
        <w:rFonts w:hint="default"/>
        <w:lang w:val="pl-PL" w:eastAsia="en-US" w:bidi="ar-SA"/>
      </w:rPr>
    </w:lvl>
  </w:abstractNum>
  <w:abstractNum w:abstractNumId="4" w15:restartNumberingAfterBreak="0">
    <w:nsid w:val="0B211C96"/>
    <w:multiLevelType w:val="hybridMultilevel"/>
    <w:tmpl w:val="CCE290FA"/>
    <w:lvl w:ilvl="0" w:tplc="6AF0DE00">
      <w:start w:val="1"/>
      <w:numFmt w:val="decimal"/>
      <w:lvlText w:val="%1."/>
      <w:lvlJc w:val="left"/>
      <w:pPr>
        <w:ind w:left="436" w:hanging="240"/>
      </w:pPr>
      <w:rPr>
        <w:rFonts w:ascii="Times New Roman" w:eastAsia="Times New Roman" w:hAnsi="Times New Roman" w:cs="Times New Roman" w:hint="default"/>
        <w:spacing w:val="-5"/>
        <w:w w:val="99"/>
        <w:sz w:val="24"/>
        <w:szCs w:val="24"/>
        <w:lang w:val="pl-PL" w:eastAsia="en-US" w:bidi="ar-SA"/>
      </w:rPr>
    </w:lvl>
    <w:lvl w:ilvl="1" w:tplc="568835FE">
      <w:numFmt w:val="bullet"/>
      <w:lvlText w:val="•"/>
      <w:lvlJc w:val="left"/>
      <w:pPr>
        <w:ind w:left="1368" w:hanging="240"/>
      </w:pPr>
      <w:rPr>
        <w:rFonts w:hint="default"/>
        <w:lang w:val="pl-PL" w:eastAsia="en-US" w:bidi="ar-SA"/>
      </w:rPr>
    </w:lvl>
    <w:lvl w:ilvl="2" w:tplc="B6F0AB3C">
      <w:numFmt w:val="bullet"/>
      <w:lvlText w:val="•"/>
      <w:lvlJc w:val="left"/>
      <w:pPr>
        <w:ind w:left="2296" w:hanging="240"/>
      </w:pPr>
      <w:rPr>
        <w:rFonts w:hint="default"/>
        <w:lang w:val="pl-PL" w:eastAsia="en-US" w:bidi="ar-SA"/>
      </w:rPr>
    </w:lvl>
    <w:lvl w:ilvl="3" w:tplc="9D4E61C8">
      <w:numFmt w:val="bullet"/>
      <w:lvlText w:val="•"/>
      <w:lvlJc w:val="left"/>
      <w:pPr>
        <w:ind w:left="3224" w:hanging="240"/>
      </w:pPr>
      <w:rPr>
        <w:rFonts w:hint="default"/>
        <w:lang w:val="pl-PL" w:eastAsia="en-US" w:bidi="ar-SA"/>
      </w:rPr>
    </w:lvl>
    <w:lvl w:ilvl="4" w:tplc="A81230FA">
      <w:numFmt w:val="bullet"/>
      <w:lvlText w:val="•"/>
      <w:lvlJc w:val="left"/>
      <w:pPr>
        <w:ind w:left="4152" w:hanging="240"/>
      </w:pPr>
      <w:rPr>
        <w:rFonts w:hint="default"/>
        <w:lang w:val="pl-PL" w:eastAsia="en-US" w:bidi="ar-SA"/>
      </w:rPr>
    </w:lvl>
    <w:lvl w:ilvl="5" w:tplc="384AC5A4">
      <w:numFmt w:val="bullet"/>
      <w:lvlText w:val="•"/>
      <w:lvlJc w:val="left"/>
      <w:pPr>
        <w:ind w:left="5080" w:hanging="240"/>
      </w:pPr>
      <w:rPr>
        <w:rFonts w:hint="default"/>
        <w:lang w:val="pl-PL" w:eastAsia="en-US" w:bidi="ar-SA"/>
      </w:rPr>
    </w:lvl>
    <w:lvl w:ilvl="6" w:tplc="C19884BE">
      <w:numFmt w:val="bullet"/>
      <w:lvlText w:val="•"/>
      <w:lvlJc w:val="left"/>
      <w:pPr>
        <w:ind w:left="6008" w:hanging="240"/>
      </w:pPr>
      <w:rPr>
        <w:rFonts w:hint="default"/>
        <w:lang w:val="pl-PL" w:eastAsia="en-US" w:bidi="ar-SA"/>
      </w:rPr>
    </w:lvl>
    <w:lvl w:ilvl="7" w:tplc="F43EAD28">
      <w:numFmt w:val="bullet"/>
      <w:lvlText w:val="•"/>
      <w:lvlJc w:val="left"/>
      <w:pPr>
        <w:ind w:left="6936" w:hanging="240"/>
      </w:pPr>
      <w:rPr>
        <w:rFonts w:hint="default"/>
        <w:lang w:val="pl-PL" w:eastAsia="en-US" w:bidi="ar-SA"/>
      </w:rPr>
    </w:lvl>
    <w:lvl w:ilvl="8" w:tplc="8CC04BA4">
      <w:numFmt w:val="bullet"/>
      <w:lvlText w:val="•"/>
      <w:lvlJc w:val="left"/>
      <w:pPr>
        <w:ind w:left="7864" w:hanging="240"/>
      </w:pPr>
      <w:rPr>
        <w:rFonts w:hint="default"/>
        <w:lang w:val="pl-PL" w:eastAsia="en-US" w:bidi="ar-SA"/>
      </w:rPr>
    </w:lvl>
  </w:abstractNum>
  <w:abstractNum w:abstractNumId="5" w15:restartNumberingAfterBreak="0">
    <w:nsid w:val="0B700C5E"/>
    <w:multiLevelType w:val="hybridMultilevel"/>
    <w:tmpl w:val="696A6FB8"/>
    <w:lvl w:ilvl="0" w:tplc="73B424E2">
      <w:start w:val="1"/>
      <w:numFmt w:val="decimal"/>
      <w:lvlText w:val="%1)"/>
      <w:lvlJc w:val="left"/>
      <w:pPr>
        <w:ind w:left="196" w:hanging="271"/>
      </w:pPr>
      <w:rPr>
        <w:rFonts w:ascii="Times New Roman" w:eastAsia="Times New Roman" w:hAnsi="Times New Roman" w:cs="Times New Roman" w:hint="default"/>
        <w:w w:val="100"/>
        <w:sz w:val="24"/>
        <w:szCs w:val="24"/>
        <w:lang w:val="pl-PL" w:eastAsia="en-US" w:bidi="ar-SA"/>
      </w:rPr>
    </w:lvl>
    <w:lvl w:ilvl="1" w:tplc="5560BDFA">
      <w:numFmt w:val="bullet"/>
      <w:lvlText w:val="•"/>
      <w:lvlJc w:val="left"/>
      <w:pPr>
        <w:ind w:left="1152" w:hanging="271"/>
      </w:pPr>
      <w:rPr>
        <w:rFonts w:hint="default"/>
        <w:lang w:val="pl-PL" w:eastAsia="en-US" w:bidi="ar-SA"/>
      </w:rPr>
    </w:lvl>
    <w:lvl w:ilvl="2" w:tplc="B60ED796">
      <w:numFmt w:val="bullet"/>
      <w:lvlText w:val="•"/>
      <w:lvlJc w:val="left"/>
      <w:pPr>
        <w:ind w:left="2104" w:hanging="271"/>
      </w:pPr>
      <w:rPr>
        <w:rFonts w:hint="default"/>
        <w:lang w:val="pl-PL" w:eastAsia="en-US" w:bidi="ar-SA"/>
      </w:rPr>
    </w:lvl>
    <w:lvl w:ilvl="3" w:tplc="3C84EFD2">
      <w:numFmt w:val="bullet"/>
      <w:lvlText w:val="•"/>
      <w:lvlJc w:val="left"/>
      <w:pPr>
        <w:ind w:left="3056" w:hanging="271"/>
      </w:pPr>
      <w:rPr>
        <w:rFonts w:hint="default"/>
        <w:lang w:val="pl-PL" w:eastAsia="en-US" w:bidi="ar-SA"/>
      </w:rPr>
    </w:lvl>
    <w:lvl w:ilvl="4" w:tplc="FC46D04C">
      <w:numFmt w:val="bullet"/>
      <w:lvlText w:val="•"/>
      <w:lvlJc w:val="left"/>
      <w:pPr>
        <w:ind w:left="4008" w:hanging="271"/>
      </w:pPr>
      <w:rPr>
        <w:rFonts w:hint="default"/>
        <w:lang w:val="pl-PL" w:eastAsia="en-US" w:bidi="ar-SA"/>
      </w:rPr>
    </w:lvl>
    <w:lvl w:ilvl="5" w:tplc="8D8EEA60">
      <w:numFmt w:val="bullet"/>
      <w:lvlText w:val="•"/>
      <w:lvlJc w:val="left"/>
      <w:pPr>
        <w:ind w:left="4960" w:hanging="271"/>
      </w:pPr>
      <w:rPr>
        <w:rFonts w:hint="default"/>
        <w:lang w:val="pl-PL" w:eastAsia="en-US" w:bidi="ar-SA"/>
      </w:rPr>
    </w:lvl>
    <w:lvl w:ilvl="6" w:tplc="1FB00492">
      <w:numFmt w:val="bullet"/>
      <w:lvlText w:val="•"/>
      <w:lvlJc w:val="left"/>
      <w:pPr>
        <w:ind w:left="5912" w:hanging="271"/>
      </w:pPr>
      <w:rPr>
        <w:rFonts w:hint="default"/>
        <w:lang w:val="pl-PL" w:eastAsia="en-US" w:bidi="ar-SA"/>
      </w:rPr>
    </w:lvl>
    <w:lvl w:ilvl="7" w:tplc="A9EEB2D2">
      <w:numFmt w:val="bullet"/>
      <w:lvlText w:val="•"/>
      <w:lvlJc w:val="left"/>
      <w:pPr>
        <w:ind w:left="6864" w:hanging="271"/>
      </w:pPr>
      <w:rPr>
        <w:rFonts w:hint="default"/>
        <w:lang w:val="pl-PL" w:eastAsia="en-US" w:bidi="ar-SA"/>
      </w:rPr>
    </w:lvl>
    <w:lvl w:ilvl="8" w:tplc="C27200C6">
      <w:numFmt w:val="bullet"/>
      <w:lvlText w:val="•"/>
      <w:lvlJc w:val="left"/>
      <w:pPr>
        <w:ind w:left="7816" w:hanging="271"/>
      </w:pPr>
      <w:rPr>
        <w:rFonts w:hint="default"/>
        <w:lang w:val="pl-PL" w:eastAsia="en-US" w:bidi="ar-SA"/>
      </w:rPr>
    </w:lvl>
  </w:abstractNum>
  <w:abstractNum w:abstractNumId="6" w15:restartNumberingAfterBreak="0">
    <w:nsid w:val="0D5363F6"/>
    <w:multiLevelType w:val="multilevel"/>
    <w:tmpl w:val="F75E8364"/>
    <w:lvl w:ilvl="0">
      <w:start w:val="1"/>
      <w:numFmt w:val="decimal"/>
      <w:lvlText w:val="%1."/>
      <w:lvlJc w:val="left"/>
      <w:pPr>
        <w:ind w:left="436" w:hanging="240"/>
      </w:pPr>
      <w:rPr>
        <w:rFonts w:ascii="Times New Roman" w:eastAsia="Times New Roman" w:hAnsi="Times New Roman" w:cs="Times New Roman" w:hint="default"/>
        <w:spacing w:val="-3"/>
        <w:w w:val="99"/>
        <w:sz w:val="24"/>
        <w:szCs w:val="24"/>
        <w:lang w:val="pl-PL" w:eastAsia="en-US" w:bidi="ar-SA"/>
      </w:rPr>
    </w:lvl>
    <w:lvl w:ilvl="1">
      <w:start w:val="1"/>
      <w:numFmt w:val="decimal"/>
      <w:lvlText w:val="%1.%2."/>
      <w:lvlJc w:val="left"/>
      <w:pPr>
        <w:ind w:left="196" w:hanging="538"/>
      </w:pPr>
      <w:rPr>
        <w:rFonts w:ascii="Times New Roman" w:eastAsia="Times New Roman" w:hAnsi="Times New Roman" w:cs="Times New Roman" w:hint="default"/>
        <w:spacing w:val="-8"/>
        <w:w w:val="99"/>
        <w:sz w:val="24"/>
        <w:szCs w:val="24"/>
        <w:lang w:val="pl-PL" w:eastAsia="en-US" w:bidi="ar-SA"/>
      </w:rPr>
    </w:lvl>
    <w:lvl w:ilvl="2">
      <w:numFmt w:val="bullet"/>
      <w:lvlText w:val="•"/>
      <w:lvlJc w:val="left"/>
      <w:pPr>
        <w:ind w:left="1471" w:hanging="538"/>
      </w:pPr>
      <w:rPr>
        <w:rFonts w:hint="default"/>
        <w:lang w:val="pl-PL" w:eastAsia="en-US" w:bidi="ar-SA"/>
      </w:rPr>
    </w:lvl>
    <w:lvl w:ilvl="3">
      <w:numFmt w:val="bullet"/>
      <w:lvlText w:val="•"/>
      <w:lvlJc w:val="left"/>
      <w:pPr>
        <w:ind w:left="2502" w:hanging="538"/>
      </w:pPr>
      <w:rPr>
        <w:rFonts w:hint="default"/>
        <w:lang w:val="pl-PL" w:eastAsia="en-US" w:bidi="ar-SA"/>
      </w:rPr>
    </w:lvl>
    <w:lvl w:ilvl="4">
      <w:numFmt w:val="bullet"/>
      <w:lvlText w:val="•"/>
      <w:lvlJc w:val="left"/>
      <w:pPr>
        <w:ind w:left="3533" w:hanging="538"/>
      </w:pPr>
      <w:rPr>
        <w:rFonts w:hint="default"/>
        <w:lang w:val="pl-PL" w:eastAsia="en-US" w:bidi="ar-SA"/>
      </w:rPr>
    </w:lvl>
    <w:lvl w:ilvl="5">
      <w:numFmt w:val="bullet"/>
      <w:lvlText w:val="•"/>
      <w:lvlJc w:val="left"/>
      <w:pPr>
        <w:ind w:left="4564" w:hanging="538"/>
      </w:pPr>
      <w:rPr>
        <w:rFonts w:hint="default"/>
        <w:lang w:val="pl-PL" w:eastAsia="en-US" w:bidi="ar-SA"/>
      </w:rPr>
    </w:lvl>
    <w:lvl w:ilvl="6">
      <w:numFmt w:val="bullet"/>
      <w:lvlText w:val="•"/>
      <w:lvlJc w:val="left"/>
      <w:pPr>
        <w:ind w:left="5595" w:hanging="538"/>
      </w:pPr>
      <w:rPr>
        <w:rFonts w:hint="default"/>
        <w:lang w:val="pl-PL" w:eastAsia="en-US" w:bidi="ar-SA"/>
      </w:rPr>
    </w:lvl>
    <w:lvl w:ilvl="7">
      <w:numFmt w:val="bullet"/>
      <w:lvlText w:val="•"/>
      <w:lvlJc w:val="left"/>
      <w:pPr>
        <w:ind w:left="6626" w:hanging="538"/>
      </w:pPr>
      <w:rPr>
        <w:rFonts w:hint="default"/>
        <w:lang w:val="pl-PL" w:eastAsia="en-US" w:bidi="ar-SA"/>
      </w:rPr>
    </w:lvl>
    <w:lvl w:ilvl="8">
      <w:numFmt w:val="bullet"/>
      <w:lvlText w:val="•"/>
      <w:lvlJc w:val="left"/>
      <w:pPr>
        <w:ind w:left="7657" w:hanging="538"/>
      </w:pPr>
      <w:rPr>
        <w:rFonts w:hint="default"/>
        <w:lang w:val="pl-PL" w:eastAsia="en-US" w:bidi="ar-SA"/>
      </w:rPr>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20569"/>
    <w:multiLevelType w:val="multilevel"/>
    <w:tmpl w:val="0D22560C"/>
    <w:lvl w:ilvl="0">
      <w:start w:val="1"/>
      <w:numFmt w:val="decimal"/>
      <w:lvlText w:val="%1."/>
      <w:lvlJc w:val="left"/>
      <w:pPr>
        <w:ind w:left="196" w:hanging="248"/>
      </w:pPr>
      <w:rPr>
        <w:rFonts w:ascii="Times New Roman" w:eastAsia="Times New Roman" w:hAnsi="Times New Roman" w:cs="Times New Roman" w:hint="default"/>
        <w:w w:val="100"/>
        <w:sz w:val="24"/>
        <w:szCs w:val="24"/>
        <w:lang w:val="pl-PL" w:eastAsia="en-US" w:bidi="ar-SA"/>
      </w:rPr>
    </w:lvl>
    <w:lvl w:ilvl="1">
      <w:start w:val="1"/>
      <w:numFmt w:val="decimal"/>
      <w:lvlText w:val="%1.%2"/>
      <w:lvlJc w:val="left"/>
      <w:pPr>
        <w:ind w:left="196" w:hanging="708"/>
      </w:pPr>
      <w:rPr>
        <w:rFonts w:ascii="Times New Roman" w:eastAsia="Times New Roman" w:hAnsi="Times New Roman" w:cs="Times New Roman" w:hint="default"/>
        <w:b/>
        <w:bCs/>
        <w:spacing w:val="-30"/>
        <w:w w:val="99"/>
        <w:sz w:val="24"/>
        <w:szCs w:val="24"/>
        <w:lang w:val="pl-PL" w:eastAsia="en-US" w:bidi="ar-SA"/>
      </w:rPr>
    </w:lvl>
    <w:lvl w:ilvl="2">
      <w:numFmt w:val="bullet"/>
      <w:lvlText w:val="•"/>
      <w:lvlJc w:val="left"/>
      <w:pPr>
        <w:ind w:left="2104" w:hanging="708"/>
      </w:pPr>
      <w:rPr>
        <w:rFonts w:hint="default"/>
        <w:lang w:val="pl-PL" w:eastAsia="en-US" w:bidi="ar-SA"/>
      </w:rPr>
    </w:lvl>
    <w:lvl w:ilvl="3">
      <w:numFmt w:val="bullet"/>
      <w:lvlText w:val="•"/>
      <w:lvlJc w:val="left"/>
      <w:pPr>
        <w:ind w:left="3056" w:hanging="708"/>
      </w:pPr>
      <w:rPr>
        <w:rFonts w:hint="default"/>
        <w:lang w:val="pl-PL" w:eastAsia="en-US" w:bidi="ar-SA"/>
      </w:rPr>
    </w:lvl>
    <w:lvl w:ilvl="4">
      <w:numFmt w:val="bullet"/>
      <w:lvlText w:val="•"/>
      <w:lvlJc w:val="left"/>
      <w:pPr>
        <w:ind w:left="4008" w:hanging="708"/>
      </w:pPr>
      <w:rPr>
        <w:rFonts w:hint="default"/>
        <w:lang w:val="pl-PL" w:eastAsia="en-US" w:bidi="ar-SA"/>
      </w:rPr>
    </w:lvl>
    <w:lvl w:ilvl="5">
      <w:numFmt w:val="bullet"/>
      <w:lvlText w:val="•"/>
      <w:lvlJc w:val="left"/>
      <w:pPr>
        <w:ind w:left="4960" w:hanging="708"/>
      </w:pPr>
      <w:rPr>
        <w:rFonts w:hint="default"/>
        <w:lang w:val="pl-PL" w:eastAsia="en-US" w:bidi="ar-SA"/>
      </w:rPr>
    </w:lvl>
    <w:lvl w:ilvl="6">
      <w:numFmt w:val="bullet"/>
      <w:lvlText w:val="•"/>
      <w:lvlJc w:val="left"/>
      <w:pPr>
        <w:ind w:left="5912" w:hanging="708"/>
      </w:pPr>
      <w:rPr>
        <w:rFonts w:hint="default"/>
        <w:lang w:val="pl-PL" w:eastAsia="en-US" w:bidi="ar-SA"/>
      </w:rPr>
    </w:lvl>
    <w:lvl w:ilvl="7">
      <w:numFmt w:val="bullet"/>
      <w:lvlText w:val="•"/>
      <w:lvlJc w:val="left"/>
      <w:pPr>
        <w:ind w:left="6864" w:hanging="708"/>
      </w:pPr>
      <w:rPr>
        <w:rFonts w:hint="default"/>
        <w:lang w:val="pl-PL" w:eastAsia="en-US" w:bidi="ar-SA"/>
      </w:rPr>
    </w:lvl>
    <w:lvl w:ilvl="8">
      <w:numFmt w:val="bullet"/>
      <w:lvlText w:val="•"/>
      <w:lvlJc w:val="left"/>
      <w:pPr>
        <w:ind w:left="7816" w:hanging="708"/>
      </w:pPr>
      <w:rPr>
        <w:rFonts w:hint="default"/>
        <w:lang w:val="pl-PL" w:eastAsia="en-US" w:bidi="ar-SA"/>
      </w:rPr>
    </w:lvl>
  </w:abstractNum>
  <w:abstractNum w:abstractNumId="9" w15:restartNumberingAfterBreak="0">
    <w:nsid w:val="11FD5214"/>
    <w:multiLevelType w:val="hybridMultilevel"/>
    <w:tmpl w:val="13BC992C"/>
    <w:lvl w:ilvl="0" w:tplc="98CEAE12">
      <w:start w:val="1"/>
      <w:numFmt w:val="decimal"/>
      <w:lvlText w:val="%1."/>
      <w:lvlJc w:val="left"/>
      <w:pPr>
        <w:ind w:left="556" w:hanging="300"/>
      </w:pPr>
      <w:rPr>
        <w:rFonts w:ascii="Times New Roman" w:eastAsia="Times New Roman" w:hAnsi="Times New Roman" w:cs="Times New Roman" w:hint="default"/>
        <w:spacing w:val="-29"/>
        <w:w w:val="99"/>
        <w:sz w:val="24"/>
        <w:szCs w:val="24"/>
        <w:lang w:val="pl-PL" w:eastAsia="en-US" w:bidi="ar-SA"/>
      </w:rPr>
    </w:lvl>
    <w:lvl w:ilvl="1" w:tplc="73B69B64">
      <w:numFmt w:val="bullet"/>
      <w:lvlText w:val="•"/>
      <w:lvlJc w:val="left"/>
      <w:pPr>
        <w:ind w:left="1620" w:hanging="300"/>
      </w:pPr>
      <w:rPr>
        <w:rFonts w:hint="default"/>
        <w:lang w:val="pl-PL" w:eastAsia="en-US" w:bidi="ar-SA"/>
      </w:rPr>
    </w:lvl>
    <w:lvl w:ilvl="2" w:tplc="B2A04764">
      <w:numFmt w:val="bullet"/>
      <w:lvlText w:val="•"/>
      <w:lvlJc w:val="left"/>
      <w:pPr>
        <w:ind w:left="2520" w:hanging="300"/>
      </w:pPr>
      <w:rPr>
        <w:rFonts w:hint="default"/>
        <w:lang w:val="pl-PL" w:eastAsia="en-US" w:bidi="ar-SA"/>
      </w:rPr>
    </w:lvl>
    <w:lvl w:ilvl="3" w:tplc="32565D70">
      <w:numFmt w:val="bullet"/>
      <w:lvlText w:val="•"/>
      <w:lvlJc w:val="left"/>
      <w:pPr>
        <w:ind w:left="3420" w:hanging="300"/>
      </w:pPr>
      <w:rPr>
        <w:rFonts w:hint="default"/>
        <w:lang w:val="pl-PL" w:eastAsia="en-US" w:bidi="ar-SA"/>
      </w:rPr>
    </w:lvl>
    <w:lvl w:ilvl="4" w:tplc="EB1E603C">
      <w:numFmt w:val="bullet"/>
      <w:lvlText w:val="•"/>
      <w:lvlJc w:val="left"/>
      <w:pPr>
        <w:ind w:left="4320" w:hanging="300"/>
      </w:pPr>
      <w:rPr>
        <w:rFonts w:hint="default"/>
        <w:lang w:val="pl-PL" w:eastAsia="en-US" w:bidi="ar-SA"/>
      </w:rPr>
    </w:lvl>
    <w:lvl w:ilvl="5" w:tplc="3FC86730">
      <w:numFmt w:val="bullet"/>
      <w:lvlText w:val="•"/>
      <w:lvlJc w:val="left"/>
      <w:pPr>
        <w:ind w:left="5220" w:hanging="300"/>
      </w:pPr>
      <w:rPr>
        <w:rFonts w:hint="default"/>
        <w:lang w:val="pl-PL" w:eastAsia="en-US" w:bidi="ar-SA"/>
      </w:rPr>
    </w:lvl>
    <w:lvl w:ilvl="6" w:tplc="2132FAE0">
      <w:numFmt w:val="bullet"/>
      <w:lvlText w:val="•"/>
      <w:lvlJc w:val="left"/>
      <w:pPr>
        <w:ind w:left="6120" w:hanging="300"/>
      </w:pPr>
      <w:rPr>
        <w:rFonts w:hint="default"/>
        <w:lang w:val="pl-PL" w:eastAsia="en-US" w:bidi="ar-SA"/>
      </w:rPr>
    </w:lvl>
    <w:lvl w:ilvl="7" w:tplc="16FC4B02">
      <w:numFmt w:val="bullet"/>
      <w:lvlText w:val="•"/>
      <w:lvlJc w:val="left"/>
      <w:pPr>
        <w:ind w:left="7020" w:hanging="300"/>
      </w:pPr>
      <w:rPr>
        <w:rFonts w:hint="default"/>
        <w:lang w:val="pl-PL" w:eastAsia="en-US" w:bidi="ar-SA"/>
      </w:rPr>
    </w:lvl>
    <w:lvl w:ilvl="8" w:tplc="DE727F5C">
      <w:numFmt w:val="bullet"/>
      <w:lvlText w:val="•"/>
      <w:lvlJc w:val="left"/>
      <w:pPr>
        <w:ind w:left="7920" w:hanging="300"/>
      </w:pPr>
      <w:rPr>
        <w:rFonts w:hint="default"/>
        <w:lang w:val="pl-PL" w:eastAsia="en-US" w:bidi="ar-SA"/>
      </w:rPr>
    </w:lvl>
  </w:abstractNum>
  <w:abstractNum w:abstractNumId="10" w15:restartNumberingAfterBreak="0">
    <w:nsid w:val="125A2C9A"/>
    <w:multiLevelType w:val="hybridMultilevel"/>
    <w:tmpl w:val="9124A766"/>
    <w:lvl w:ilvl="0" w:tplc="7D6AAC7C">
      <w:start w:val="1"/>
      <w:numFmt w:val="decimal"/>
      <w:lvlText w:val="%1."/>
      <w:lvlJc w:val="left"/>
      <w:pPr>
        <w:ind w:left="196" w:hanging="269"/>
      </w:pPr>
      <w:rPr>
        <w:rFonts w:ascii="Times New Roman" w:eastAsia="Times New Roman" w:hAnsi="Times New Roman" w:cs="Times New Roman" w:hint="default"/>
        <w:w w:val="100"/>
        <w:sz w:val="24"/>
        <w:szCs w:val="24"/>
        <w:lang w:val="pl-PL" w:eastAsia="en-US" w:bidi="ar-SA"/>
      </w:rPr>
    </w:lvl>
    <w:lvl w:ilvl="1" w:tplc="C136E5D0">
      <w:numFmt w:val="bullet"/>
      <w:lvlText w:val="•"/>
      <w:lvlJc w:val="left"/>
      <w:pPr>
        <w:ind w:left="1152" w:hanging="269"/>
      </w:pPr>
      <w:rPr>
        <w:rFonts w:hint="default"/>
        <w:lang w:val="pl-PL" w:eastAsia="en-US" w:bidi="ar-SA"/>
      </w:rPr>
    </w:lvl>
    <w:lvl w:ilvl="2" w:tplc="071C3D02">
      <w:numFmt w:val="bullet"/>
      <w:lvlText w:val="•"/>
      <w:lvlJc w:val="left"/>
      <w:pPr>
        <w:ind w:left="2104" w:hanging="269"/>
      </w:pPr>
      <w:rPr>
        <w:rFonts w:hint="default"/>
        <w:lang w:val="pl-PL" w:eastAsia="en-US" w:bidi="ar-SA"/>
      </w:rPr>
    </w:lvl>
    <w:lvl w:ilvl="3" w:tplc="C8201F4A">
      <w:numFmt w:val="bullet"/>
      <w:lvlText w:val="•"/>
      <w:lvlJc w:val="left"/>
      <w:pPr>
        <w:ind w:left="3056" w:hanging="269"/>
      </w:pPr>
      <w:rPr>
        <w:rFonts w:hint="default"/>
        <w:lang w:val="pl-PL" w:eastAsia="en-US" w:bidi="ar-SA"/>
      </w:rPr>
    </w:lvl>
    <w:lvl w:ilvl="4" w:tplc="B944F488">
      <w:numFmt w:val="bullet"/>
      <w:lvlText w:val="•"/>
      <w:lvlJc w:val="left"/>
      <w:pPr>
        <w:ind w:left="4008" w:hanging="269"/>
      </w:pPr>
      <w:rPr>
        <w:rFonts w:hint="default"/>
        <w:lang w:val="pl-PL" w:eastAsia="en-US" w:bidi="ar-SA"/>
      </w:rPr>
    </w:lvl>
    <w:lvl w:ilvl="5" w:tplc="A1BC3A42">
      <w:numFmt w:val="bullet"/>
      <w:lvlText w:val="•"/>
      <w:lvlJc w:val="left"/>
      <w:pPr>
        <w:ind w:left="4960" w:hanging="269"/>
      </w:pPr>
      <w:rPr>
        <w:rFonts w:hint="default"/>
        <w:lang w:val="pl-PL" w:eastAsia="en-US" w:bidi="ar-SA"/>
      </w:rPr>
    </w:lvl>
    <w:lvl w:ilvl="6" w:tplc="55F29BE0">
      <w:numFmt w:val="bullet"/>
      <w:lvlText w:val="•"/>
      <w:lvlJc w:val="left"/>
      <w:pPr>
        <w:ind w:left="5912" w:hanging="269"/>
      </w:pPr>
      <w:rPr>
        <w:rFonts w:hint="default"/>
        <w:lang w:val="pl-PL" w:eastAsia="en-US" w:bidi="ar-SA"/>
      </w:rPr>
    </w:lvl>
    <w:lvl w:ilvl="7" w:tplc="49DE259E">
      <w:numFmt w:val="bullet"/>
      <w:lvlText w:val="•"/>
      <w:lvlJc w:val="left"/>
      <w:pPr>
        <w:ind w:left="6864" w:hanging="269"/>
      </w:pPr>
      <w:rPr>
        <w:rFonts w:hint="default"/>
        <w:lang w:val="pl-PL" w:eastAsia="en-US" w:bidi="ar-SA"/>
      </w:rPr>
    </w:lvl>
    <w:lvl w:ilvl="8" w:tplc="A4304230">
      <w:numFmt w:val="bullet"/>
      <w:lvlText w:val="•"/>
      <w:lvlJc w:val="left"/>
      <w:pPr>
        <w:ind w:left="7816" w:hanging="269"/>
      </w:pPr>
      <w:rPr>
        <w:rFonts w:hint="default"/>
        <w:lang w:val="pl-PL" w:eastAsia="en-US" w:bidi="ar-SA"/>
      </w:rPr>
    </w:lvl>
  </w:abstractNum>
  <w:abstractNum w:abstractNumId="11" w15:restartNumberingAfterBreak="0">
    <w:nsid w:val="137810FD"/>
    <w:multiLevelType w:val="multilevel"/>
    <w:tmpl w:val="83280338"/>
    <w:lvl w:ilvl="0">
      <w:start w:val="9"/>
      <w:numFmt w:val="decimal"/>
      <w:lvlText w:val="%1"/>
      <w:lvlJc w:val="left"/>
      <w:pPr>
        <w:ind w:left="196" w:hanging="466"/>
      </w:pPr>
      <w:rPr>
        <w:rFonts w:hint="default"/>
        <w:lang w:val="pl-PL" w:eastAsia="en-US" w:bidi="ar-SA"/>
      </w:rPr>
    </w:lvl>
    <w:lvl w:ilvl="1">
      <w:start w:val="1"/>
      <w:numFmt w:val="decimal"/>
      <w:lvlText w:val="%1.%2."/>
      <w:lvlJc w:val="left"/>
      <w:pPr>
        <w:ind w:left="196" w:hanging="466"/>
      </w:pPr>
      <w:rPr>
        <w:rFonts w:ascii="Times New Roman" w:eastAsia="Times New Roman" w:hAnsi="Times New Roman" w:cs="Times New Roman" w:hint="default"/>
        <w:spacing w:val="-20"/>
        <w:w w:val="100"/>
        <w:sz w:val="24"/>
        <w:szCs w:val="24"/>
        <w:lang w:val="pl-PL" w:eastAsia="en-US" w:bidi="ar-SA"/>
      </w:rPr>
    </w:lvl>
    <w:lvl w:ilvl="2">
      <w:numFmt w:val="bullet"/>
      <w:lvlText w:val="•"/>
      <w:lvlJc w:val="left"/>
      <w:pPr>
        <w:ind w:left="2104" w:hanging="466"/>
      </w:pPr>
      <w:rPr>
        <w:rFonts w:hint="default"/>
        <w:lang w:val="pl-PL" w:eastAsia="en-US" w:bidi="ar-SA"/>
      </w:rPr>
    </w:lvl>
    <w:lvl w:ilvl="3">
      <w:numFmt w:val="bullet"/>
      <w:lvlText w:val="•"/>
      <w:lvlJc w:val="left"/>
      <w:pPr>
        <w:ind w:left="3056" w:hanging="466"/>
      </w:pPr>
      <w:rPr>
        <w:rFonts w:hint="default"/>
        <w:lang w:val="pl-PL" w:eastAsia="en-US" w:bidi="ar-SA"/>
      </w:rPr>
    </w:lvl>
    <w:lvl w:ilvl="4">
      <w:numFmt w:val="bullet"/>
      <w:lvlText w:val="•"/>
      <w:lvlJc w:val="left"/>
      <w:pPr>
        <w:ind w:left="4008" w:hanging="466"/>
      </w:pPr>
      <w:rPr>
        <w:rFonts w:hint="default"/>
        <w:lang w:val="pl-PL" w:eastAsia="en-US" w:bidi="ar-SA"/>
      </w:rPr>
    </w:lvl>
    <w:lvl w:ilvl="5">
      <w:numFmt w:val="bullet"/>
      <w:lvlText w:val="•"/>
      <w:lvlJc w:val="left"/>
      <w:pPr>
        <w:ind w:left="4960" w:hanging="466"/>
      </w:pPr>
      <w:rPr>
        <w:rFonts w:hint="default"/>
        <w:lang w:val="pl-PL" w:eastAsia="en-US" w:bidi="ar-SA"/>
      </w:rPr>
    </w:lvl>
    <w:lvl w:ilvl="6">
      <w:numFmt w:val="bullet"/>
      <w:lvlText w:val="•"/>
      <w:lvlJc w:val="left"/>
      <w:pPr>
        <w:ind w:left="5912" w:hanging="466"/>
      </w:pPr>
      <w:rPr>
        <w:rFonts w:hint="default"/>
        <w:lang w:val="pl-PL" w:eastAsia="en-US" w:bidi="ar-SA"/>
      </w:rPr>
    </w:lvl>
    <w:lvl w:ilvl="7">
      <w:numFmt w:val="bullet"/>
      <w:lvlText w:val="•"/>
      <w:lvlJc w:val="left"/>
      <w:pPr>
        <w:ind w:left="6864" w:hanging="466"/>
      </w:pPr>
      <w:rPr>
        <w:rFonts w:hint="default"/>
        <w:lang w:val="pl-PL" w:eastAsia="en-US" w:bidi="ar-SA"/>
      </w:rPr>
    </w:lvl>
    <w:lvl w:ilvl="8">
      <w:numFmt w:val="bullet"/>
      <w:lvlText w:val="•"/>
      <w:lvlJc w:val="left"/>
      <w:pPr>
        <w:ind w:left="7816" w:hanging="466"/>
      </w:pPr>
      <w:rPr>
        <w:rFonts w:hint="default"/>
        <w:lang w:val="pl-PL" w:eastAsia="en-US" w:bidi="ar-SA"/>
      </w:rPr>
    </w:lvl>
  </w:abstractNum>
  <w:abstractNum w:abstractNumId="12" w15:restartNumberingAfterBreak="0">
    <w:nsid w:val="17DD32AD"/>
    <w:multiLevelType w:val="hybridMultilevel"/>
    <w:tmpl w:val="B2B2EF22"/>
    <w:lvl w:ilvl="0" w:tplc="908E2292">
      <w:start w:val="1"/>
      <w:numFmt w:val="decimal"/>
      <w:lvlText w:val="%1)"/>
      <w:lvlJc w:val="left"/>
      <w:pPr>
        <w:ind w:left="196" w:hanging="264"/>
      </w:pPr>
      <w:rPr>
        <w:rFonts w:ascii="Times New Roman" w:eastAsia="Times New Roman" w:hAnsi="Times New Roman" w:cs="Times New Roman" w:hint="default"/>
        <w:w w:val="99"/>
        <w:sz w:val="24"/>
        <w:szCs w:val="24"/>
        <w:lang w:val="pl-PL" w:eastAsia="en-US" w:bidi="ar-SA"/>
      </w:rPr>
    </w:lvl>
    <w:lvl w:ilvl="1" w:tplc="B9FA57B2">
      <w:numFmt w:val="bullet"/>
      <w:lvlText w:val="•"/>
      <w:lvlJc w:val="left"/>
      <w:pPr>
        <w:ind w:left="1152" w:hanging="264"/>
      </w:pPr>
      <w:rPr>
        <w:rFonts w:hint="default"/>
        <w:lang w:val="pl-PL" w:eastAsia="en-US" w:bidi="ar-SA"/>
      </w:rPr>
    </w:lvl>
    <w:lvl w:ilvl="2" w:tplc="AE686C74">
      <w:numFmt w:val="bullet"/>
      <w:lvlText w:val="•"/>
      <w:lvlJc w:val="left"/>
      <w:pPr>
        <w:ind w:left="2104" w:hanging="264"/>
      </w:pPr>
      <w:rPr>
        <w:rFonts w:hint="default"/>
        <w:lang w:val="pl-PL" w:eastAsia="en-US" w:bidi="ar-SA"/>
      </w:rPr>
    </w:lvl>
    <w:lvl w:ilvl="3" w:tplc="244E218A">
      <w:numFmt w:val="bullet"/>
      <w:lvlText w:val="•"/>
      <w:lvlJc w:val="left"/>
      <w:pPr>
        <w:ind w:left="3056" w:hanging="264"/>
      </w:pPr>
      <w:rPr>
        <w:rFonts w:hint="default"/>
        <w:lang w:val="pl-PL" w:eastAsia="en-US" w:bidi="ar-SA"/>
      </w:rPr>
    </w:lvl>
    <w:lvl w:ilvl="4" w:tplc="FCB65F88">
      <w:numFmt w:val="bullet"/>
      <w:lvlText w:val="•"/>
      <w:lvlJc w:val="left"/>
      <w:pPr>
        <w:ind w:left="4008" w:hanging="264"/>
      </w:pPr>
      <w:rPr>
        <w:rFonts w:hint="default"/>
        <w:lang w:val="pl-PL" w:eastAsia="en-US" w:bidi="ar-SA"/>
      </w:rPr>
    </w:lvl>
    <w:lvl w:ilvl="5" w:tplc="501006CC">
      <w:numFmt w:val="bullet"/>
      <w:lvlText w:val="•"/>
      <w:lvlJc w:val="left"/>
      <w:pPr>
        <w:ind w:left="4960" w:hanging="264"/>
      </w:pPr>
      <w:rPr>
        <w:rFonts w:hint="default"/>
        <w:lang w:val="pl-PL" w:eastAsia="en-US" w:bidi="ar-SA"/>
      </w:rPr>
    </w:lvl>
    <w:lvl w:ilvl="6" w:tplc="38FEB02C">
      <w:numFmt w:val="bullet"/>
      <w:lvlText w:val="•"/>
      <w:lvlJc w:val="left"/>
      <w:pPr>
        <w:ind w:left="5912" w:hanging="264"/>
      </w:pPr>
      <w:rPr>
        <w:rFonts w:hint="default"/>
        <w:lang w:val="pl-PL" w:eastAsia="en-US" w:bidi="ar-SA"/>
      </w:rPr>
    </w:lvl>
    <w:lvl w:ilvl="7" w:tplc="16A86ECA">
      <w:numFmt w:val="bullet"/>
      <w:lvlText w:val="•"/>
      <w:lvlJc w:val="left"/>
      <w:pPr>
        <w:ind w:left="6864" w:hanging="264"/>
      </w:pPr>
      <w:rPr>
        <w:rFonts w:hint="default"/>
        <w:lang w:val="pl-PL" w:eastAsia="en-US" w:bidi="ar-SA"/>
      </w:rPr>
    </w:lvl>
    <w:lvl w:ilvl="8" w:tplc="CD48F686">
      <w:numFmt w:val="bullet"/>
      <w:lvlText w:val="•"/>
      <w:lvlJc w:val="left"/>
      <w:pPr>
        <w:ind w:left="7816" w:hanging="264"/>
      </w:pPr>
      <w:rPr>
        <w:rFonts w:hint="default"/>
        <w:lang w:val="pl-PL" w:eastAsia="en-US" w:bidi="ar-SA"/>
      </w:rPr>
    </w:lvl>
  </w:abstractNum>
  <w:abstractNum w:abstractNumId="13" w15:restartNumberingAfterBreak="0">
    <w:nsid w:val="188138EA"/>
    <w:multiLevelType w:val="multilevel"/>
    <w:tmpl w:val="EE12DE8C"/>
    <w:lvl w:ilvl="0">
      <w:start w:val="1"/>
      <w:numFmt w:val="decimal"/>
      <w:lvlText w:val="%1."/>
      <w:lvlJc w:val="left"/>
      <w:pPr>
        <w:ind w:left="196" w:hanging="269"/>
      </w:pPr>
      <w:rPr>
        <w:rFonts w:ascii="Times New Roman" w:eastAsia="Times New Roman" w:hAnsi="Times New Roman" w:cs="Times New Roman" w:hint="default"/>
        <w:w w:val="100"/>
        <w:sz w:val="24"/>
        <w:szCs w:val="24"/>
        <w:lang w:val="pl-PL" w:eastAsia="en-US" w:bidi="ar-SA"/>
      </w:rPr>
    </w:lvl>
    <w:lvl w:ilvl="1">
      <w:start w:val="1"/>
      <w:numFmt w:val="decimal"/>
      <w:lvlText w:val="%1.%2."/>
      <w:lvlJc w:val="left"/>
      <w:pPr>
        <w:ind w:left="616" w:hanging="420"/>
      </w:pPr>
      <w:rPr>
        <w:rFonts w:ascii="Times New Roman" w:eastAsia="Times New Roman" w:hAnsi="Times New Roman" w:cs="Times New Roman" w:hint="default"/>
        <w:spacing w:val="-3"/>
        <w:w w:val="100"/>
        <w:sz w:val="24"/>
        <w:szCs w:val="24"/>
        <w:lang w:val="pl-PL" w:eastAsia="en-US" w:bidi="ar-SA"/>
      </w:rPr>
    </w:lvl>
    <w:lvl w:ilvl="2">
      <w:numFmt w:val="bullet"/>
      <w:lvlText w:val="•"/>
      <w:lvlJc w:val="left"/>
      <w:pPr>
        <w:ind w:left="1631" w:hanging="420"/>
      </w:pPr>
      <w:rPr>
        <w:rFonts w:hint="default"/>
        <w:lang w:val="pl-PL" w:eastAsia="en-US" w:bidi="ar-SA"/>
      </w:rPr>
    </w:lvl>
    <w:lvl w:ilvl="3">
      <w:numFmt w:val="bullet"/>
      <w:lvlText w:val="•"/>
      <w:lvlJc w:val="left"/>
      <w:pPr>
        <w:ind w:left="2642" w:hanging="420"/>
      </w:pPr>
      <w:rPr>
        <w:rFonts w:hint="default"/>
        <w:lang w:val="pl-PL" w:eastAsia="en-US" w:bidi="ar-SA"/>
      </w:rPr>
    </w:lvl>
    <w:lvl w:ilvl="4">
      <w:numFmt w:val="bullet"/>
      <w:lvlText w:val="•"/>
      <w:lvlJc w:val="left"/>
      <w:pPr>
        <w:ind w:left="3653" w:hanging="420"/>
      </w:pPr>
      <w:rPr>
        <w:rFonts w:hint="default"/>
        <w:lang w:val="pl-PL" w:eastAsia="en-US" w:bidi="ar-SA"/>
      </w:rPr>
    </w:lvl>
    <w:lvl w:ilvl="5">
      <w:numFmt w:val="bullet"/>
      <w:lvlText w:val="•"/>
      <w:lvlJc w:val="left"/>
      <w:pPr>
        <w:ind w:left="4664" w:hanging="420"/>
      </w:pPr>
      <w:rPr>
        <w:rFonts w:hint="default"/>
        <w:lang w:val="pl-PL" w:eastAsia="en-US" w:bidi="ar-SA"/>
      </w:rPr>
    </w:lvl>
    <w:lvl w:ilvl="6">
      <w:numFmt w:val="bullet"/>
      <w:lvlText w:val="•"/>
      <w:lvlJc w:val="left"/>
      <w:pPr>
        <w:ind w:left="5675" w:hanging="420"/>
      </w:pPr>
      <w:rPr>
        <w:rFonts w:hint="default"/>
        <w:lang w:val="pl-PL" w:eastAsia="en-US" w:bidi="ar-SA"/>
      </w:rPr>
    </w:lvl>
    <w:lvl w:ilvl="7">
      <w:numFmt w:val="bullet"/>
      <w:lvlText w:val="•"/>
      <w:lvlJc w:val="left"/>
      <w:pPr>
        <w:ind w:left="6686" w:hanging="420"/>
      </w:pPr>
      <w:rPr>
        <w:rFonts w:hint="default"/>
        <w:lang w:val="pl-PL" w:eastAsia="en-US" w:bidi="ar-SA"/>
      </w:rPr>
    </w:lvl>
    <w:lvl w:ilvl="8">
      <w:numFmt w:val="bullet"/>
      <w:lvlText w:val="•"/>
      <w:lvlJc w:val="left"/>
      <w:pPr>
        <w:ind w:left="7697" w:hanging="420"/>
      </w:pPr>
      <w:rPr>
        <w:rFonts w:hint="default"/>
        <w:lang w:val="pl-PL" w:eastAsia="en-US" w:bidi="ar-SA"/>
      </w:rPr>
    </w:lvl>
  </w:abstractNum>
  <w:abstractNum w:abstractNumId="14" w15:restartNumberingAfterBreak="0">
    <w:nsid w:val="1A322BD8"/>
    <w:multiLevelType w:val="hybridMultilevel"/>
    <w:tmpl w:val="53985BAE"/>
    <w:lvl w:ilvl="0" w:tplc="81C0314A">
      <w:start w:val="1"/>
      <w:numFmt w:val="decimal"/>
      <w:lvlText w:val="%1."/>
      <w:lvlJc w:val="left"/>
      <w:pPr>
        <w:ind w:left="196" w:hanging="291"/>
      </w:pPr>
      <w:rPr>
        <w:rFonts w:ascii="Times New Roman" w:eastAsia="Times New Roman" w:hAnsi="Times New Roman" w:cs="Times New Roman" w:hint="default"/>
        <w:spacing w:val="-15"/>
        <w:w w:val="99"/>
        <w:sz w:val="24"/>
        <w:szCs w:val="24"/>
        <w:lang w:val="pl-PL" w:eastAsia="en-US" w:bidi="ar-SA"/>
      </w:rPr>
    </w:lvl>
    <w:lvl w:ilvl="1" w:tplc="626A1986">
      <w:start w:val="1"/>
      <w:numFmt w:val="decimal"/>
      <w:lvlText w:val="%2)"/>
      <w:lvlJc w:val="left"/>
      <w:pPr>
        <w:ind w:left="1048" w:hanging="284"/>
      </w:pPr>
      <w:rPr>
        <w:rFonts w:ascii="Times New Roman" w:eastAsia="Times New Roman" w:hAnsi="Times New Roman" w:cs="Times New Roman" w:hint="default"/>
        <w:w w:val="99"/>
        <w:sz w:val="24"/>
        <w:szCs w:val="24"/>
        <w:lang w:val="pl-PL" w:eastAsia="en-US" w:bidi="ar-SA"/>
      </w:rPr>
    </w:lvl>
    <w:lvl w:ilvl="2" w:tplc="7A42ADBC">
      <w:numFmt w:val="bullet"/>
      <w:lvlText w:val="•"/>
      <w:lvlJc w:val="left"/>
      <w:pPr>
        <w:ind w:left="2004" w:hanging="284"/>
      </w:pPr>
      <w:rPr>
        <w:rFonts w:hint="default"/>
        <w:lang w:val="pl-PL" w:eastAsia="en-US" w:bidi="ar-SA"/>
      </w:rPr>
    </w:lvl>
    <w:lvl w:ilvl="3" w:tplc="9A58BEA8">
      <w:numFmt w:val="bullet"/>
      <w:lvlText w:val="•"/>
      <w:lvlJc w:val="left"/>
      <w:pPr>
        <w:ind w:left="2968" w:hanging="284"/>
      </w:pPr>
      <w:rPr>
        <w:rFonts w:hint="default"/>
        <w:lang w:val="pl-PL" w:eastAsia="en-US" w:bidi="ar-SA"/>
      </w:rPr>
    </w:lvl>
    <w:lvl w:ilvl="4" w:tplc="DECE44BC">
      <w:numFmt w:val="bullet"/>
      <w:lvlText w:val="•"/>
      <w:lvlJc w:val="left"/>
      <w:pPr>
        <w:ind w:left="3933" w:hanging="284"/>
      </w:pPr>
      <w:rPr>
        <w:rFonts w:hint="default"/>
        <w:lang w:val="pl-PL" w:eastAsia="en-US" w:bidi="ar-SA"/>
      </w:rPr>
    </w:lvl>
    <w:lvl w:ilvl="5" w:tplc="423ED298">
      <w:numFmt w:val="bullet"/>
      <w:lvlText w:val="•"/>
      <w:lvlJc w:val="left"/>
      <w:pPr>
        <w:ind w:left="4897" w:hanging="284"/>
      </w:pPr>
      <w:rPr>
        <w:rFonts w:hint="default"/>
        <w:lang w:val="pl-PL" w:eastAsia="en-US" w:bidi="ar-SA"/>
      </w:rPr>
    </w:lvl>
    <w:lvl w:ilvl="6" w:tplc="8864C5E8">
      <w:numFmt w:val="bullet"/>
      <w:lvlText w:val="•"/>
      <w:lvlJc w:val="left"/>
      <w:pPr>
        <w:ind w:left="5862" w:hanging="284"/>
      </w:pPr>
      <w:rPr>
        <w:rFonts w:hint="default"/>
        <w:lang w:val="pl-PL" w:eastAsia="en-US" w:bidi="ar-SA"/>
      </w:rPr>
    </w:lvl>
    <w:lvl w:ilvl="7" w:tplc="DD7205E4">
      <w:numFmt w:val="bullet"/>
      <w:lvlText w:val="•"/>
      <w:lvlJc w:val="left"/>
      <w:pPr>
        <w:ind w:left="6826" w:hanging="284"/>
      </w:pPr>
      <w:rPr>
        <w:rFonts w:hint="default"/>
        <w:lang w:val="pl-PL" w:eastAsia="en-US" w:bidi="ar-SA"/>
      </w:rPr>
    </w:lvl>
    <w:lvl w:ilvl="8" w:tplc="41DADD20">
      <w:numFmt w:val="bullet"/>
      <w:lvlText w:val="•"/>
      <w:lvlJc w:val="left"/>
      <w:pPr>
        <w:ind w:left="7791" w:hanging="284"/>
      </w:pPr>
      <w:rPr>
        <w:rFonts w:hint="default"/>
        <w:lang w:val="pl-PL" w:eastAsia="en-US" w:bidi="ar-SA"/>
      </w:rPr>
    </w:lvl>
  </w:abstractNum>
  <w:abstractNum w:abstractNumId="15" w15:restartNumberingAfterBreak="0">
    <w:nsid w:val="1A8A4D3F"/>
    <w:multiLevelType w:val="hybridMultilevel"/>
    <w:tmpl w:val="84623808"/>
    <w:lvl w:ilvl="0" w:tplc="F3804002">
      <w:start w:val="1"/>
      <w:numFmt w:val="decimal"/>
      <w:lvlText w:val="%1)"/>
      <w:lvlJc w:val="left"/>
      <w:pPr>
        <w:ind w:left="455" w:hanging="260"/>
      </w:pPr>
      <w:rPr>
        <w:rFonts w:ascii="Times New Roman" w:eastAsia="Times New Roman" w:hAnsi="Times New Roman" w:cs="Times New Roman" w:hint="default"/>
        <w:w w:val="100"/>
        <w:sz w:val="24"/>
        <w:szCs w:val="24"/>
        <w:lang w:val="pl-PL" w:eastAsia="en-US" w:bidi="ar-SA"/>
      </w:rPr>
    </w:lvl>
    <w:lvl w:ilvl="1" w:tplc="E2C8CFEC">
      <w:numFmt w:val="bullet"/>
      <w:lvlText w:val="•"/>
      <w:lvlJc w:val="left"/>
      <w:pPr>
        <w:ind w:left="1386" w:hanging="260"/>
      </w:pPr>
      <w:rPr>
        <w:rFonts w:hint="default"/>
        <w:lang w:val="pl-PL" w:eastAsia="en-US" w:bidi="ar-SA"/>
      </w:rPr>
    </w:lvl>
    <w:lvl w:ilvl="2" w:tplc="26D64678">
      <w:numFmt w:val="bullet"/>
      <w:lvlText w:val="•"/>
      <w:lvlJc w:val="left"/>
      <w:pPr>
        <w:ind w:left="2312" w:hanging="260"/>
      </w:pPr>
      <w:rPr>
        <w:rFonts w:hint="default"/>
        <w:lang w:val="pl-PL" w:eastAsia="en-US" w:bidi="ar-SA"/>
      </w:rPr>
    </w:lvl>
    <w:lvl w:ilvl="3" w:tplc="EB861808">
      <w:numFmt w:val="bullet"/>
      <w:lvlText w:val="•"/>
      <w:lvlJc w:val="left"/>
      <w:pPr>
        <w:ind w:left="3238" w:hanging="260"/>
      </w:pPr>
      <w:rPr>
        <w:rFonts w:hint="default"/>
        <w:lang w:val="pl-PL" w:eastAsia="en-US" w:bidi="ar-SA"/>
      </w:rPr>
    </w:lvl>
    <w:lvl w:ilvl="4" w:tplc="63EA76A2">
      <w:numFmt w:val="bullet"/>
      <w:lvlText w:val="•"/>
      <w:lvlJc w:val="left"/>
      <w:pPr>
        <w:ind w:left="4164" w:hanging="260"/>
      </w:pPr>
      <w:rPr>
        <w:rFonts w:hint="default"/>
        <w:lang w:val="pl-PL" w:eastAsia="en-US" w:bidi="ar-SA"/>
      </w:rPr>
    </w:lvl>
    <w:lvl w:ilvl="5" w:tplc="A1549C5C">
      <w:numFmt w:val="bullet"/>
      <w:lvlText w:val="•"/>
      <w:lvlJc w:val="left"/>
      <w:pPr>
        <w:ind w:left="5090" w:hanging="260"/>
      </w:pPr>
      <w:rPr>
        <w:rFonts w:hint="default"/>
        <w:lang w:val="pl-PL" w:eastAsia="en-US" w:bidi="ar-SA"/>
      </w:rPr>
    </w:lvl>
    <w:lvl w:ilvl="6" w:tplc="E3F4C04E">
      <w:numFmt w:val="bullet"/>
      <w:lvlText w:val="•"/>
      <w:lvlJc w:val="left"/>
      <w:pPr>
        <w:ind w:left="6016" w:hanging="260"/>
      </w:pPr>
      <w:rPr>
        <w:rFonts w:hint="default"/>
        <w:lang w:val="pl-PL" w:eastAsia="en-US" w:bidi="ar-SA"/>
      </w:rPr>
    </w:lvl>
    <w:lvl w:ilvl="7" w:tplc="0B0E7F60">
      <w:numFmt w:val="bullet"/>
      <w:lvlText w:val="•"/>
      <w:lvlJc w:val="left"/>
      <w:pPr>
        <w:ind w:left="6942" w:hanging="260"/>
      </w:pPr>
      <w:rPr>
        <w:rFonts w:hint="default"/>
        <w:lang w:val="pl-PL" w:eastAsia="en-US" w:bidi="ar-SA"/>
      </w:rPr>
    </w:lvl>
    <w:lvl w:ilvl="8" w:tplc="285835B0">
      <w:numFmt w:val="bullet"/>
      <w:lvlText w:val="•"/>
      <w:lvlJc w:val="left"/>
      <w:pPr>
        <w:ind w:left="7868" w:hanging="260"/>
      </w:pPr>
      <w:rPr>
        <w:rFonts w:hint="default"/>
        <w:lang w:val="pl-PL" w:eastAsia="en-US" w:bidi="ar-SA"/>
      </w:rPr>
    </w:lvl>
  </w:abstractNum>
  <w:abstractNum w:abstractNumId="16" w15:restartNumberingAfterBreak="0">
    <w:nsid w:val="2E152225"/>
    <w:multiLevelType w:val="multilevel"/>
    <w:tmpl w:val="2496EE1E"/>
    <w:lvl w:ilvl="0">
      <w:start w:val="1"/>
      <w:numFmt w:val="decimal"/>
      <w:lvlText w:val="%1."/>
      <w:lvlJc w:val="left"/>
      <w:pPr>
        <w:ind w:left="196" w:hanging="288"/>
      </w:pPr>
      <w:rPr>
        <w:rFonts w:ascii="Times New Roman" w:eastAsia="Times New Roman" w:hAnsi="Times New Roman" w:cs="Times New Roman" w:hint="default"/>
        <w:spacing w:val="-27"/>
        <w:w w:val="100"/>
        <w:sz w:val="24"/>
        <w:szCs w:val="24"/>
        <w:lang w:val="pl-PL" w:eastAsia="en-US" w:bidi="ar-SA"/>
      </w:rPr>
    </w:lvl>
    <w:lvl w:ilvl="1">
      <w:start w:val="1"/>
      <w:numFmt w:val="decimal"/>
      <w:lvlText w:val="%1.%2."/>
      <w:lvlJc w:val="left"/>
      <w:pPr>
        <w:ind w:left="196" w:hanging="502"/>
      </w:pPr>
      <w:rPr>
        <w:rFonts w:ascii="Times New Roman" w:eastAsia="Times New Roman" w:hAnsi="Times New Roman" w:cs="Times New Roman" w:hint="default"/>
        <w:spacing w:val="-8"/>
        <w:w w:val="100"/>
        <w:sz w:val="24"/>
        <w:szCs w:val="24"/>
        <w:lang w:val="pl-PL" w:eastAsia="en-US" w:bidi="ar-SA"/>
      </w:rPr>
    </w:lvl>
    <w:lvl w:ilvl="2">
      <w:numFmt w:val="bullet"/>
      <w:lvlText w:val="•"/>
      <w:lvlJc w:val="left"/>
      <w:pPr>
        <w:ind w:left="2104" w:hanging="502"/>
      </w:pPr>
      <w:rPr>
        <w:rFonts w:hint="default"/>
        <w:lang w:val="pl-PL" w:eastAsia="en-US" w:bidi="ar-SA"/>
      </w:rPr>
    </w:lvl>
    <w:lvl w:ilvl="3">
      <w:numFmt w:val="bullet"/>
      <w:lvlText w:val="•"/>
      <w:lvlJc w:val="left"/>
      <w:pPr>
        <w:ind w:left="3056" w:hanging="502"/>
      </w:pPr>
      <w:rPr>
        <w:rFonts w:hint="default"/>
        <w:lang w:val="pl-PL" w:eastAsia="en-US" w:bidi="ar-SA"/>
      </w:rPr>
    </w:lvl>
    <w:lvl w:ilvl="4">
      <w:numFmt w:val="bullet"/>
      <w:lvlText w:val="•"/>
      <w:lvlJc w:val="left"/>
      <w:pPr>
        <w:ind w:left="4008" w:hanging="502"/>
      </w:pPr>
      <w:rPr>
        <w:rFonts w:hint="default"/>
        <w:lang w:val="pl-PL" w:eastAsia="en-US" w:bidi="ar-SA"/>
      </w:rPr>
    </w:lvl>
    <w:lvl w:ilvl="5">
      <w:numFmt w:val="bullet"/>
      <w:lvlText w:val="•"/>
      <w:lvlJc w:val="left"/>
      <w:pPr>
        <w:ind w:left="4960" w:hanging="502"/>
      </w:pPr>
      <w:rPr>
        <w:rFonts w:hint="default"/>
        <w:lang w:val="pl-PL" w:eastAsia="en-US" w:bidi="ar-SA"/>
      </w:rPr>
    </w:lvl>
    <w:lvl w:ilvl="6">
      <w:numFmt w:val="bullet"/>
      <w:lvlText w:val="•"/>
      <w:lvlJc w:val="left"/>
      <w:pPr>
        <w:ind w:left="5912" w:hanging="502"/>
      </w:pPr>
      <w:rPr>
        <w:rFonts w:hint="default"/>
        <w:lang w:val="pl-PL" w:eastAsia="en-US" w:bidi="ar-SA"/>
      </w:rPr>
    </w:lvl>
    <w:lvl w:ilvl="7">
      <w:numFmt w:val="bullet"/>
      <w:lvlText w:val="•"/>
      <w:lvlJc w:val="left"/>
      <w:pPr>
        <w:ind w:left="6864" w:hanging="502"/>
      </w:pPr>
      <w:rPr>
        <w:rFonts w:hint="default"/>
        <w:lang w:val="pl-PL" w:eastAsia="en-US" w:bidi="ar-SA"/>
      </w:rPr>
    </w:lvl>
    <w:lvl w:ilvl="8">
      <w:numFmt w:val="bullet"/>
      <w:lvlText w:val="•"/>
      <w:lvlJc w:val="left"/>
      <w:pPr>
        <w:ind w:left="7816" w:hanging="502"/>
      </w:pPr>
      <w:rPr>
        <w:rFonts w:hint="default"/>
        <w:lang w:val="pl-PL" w:eastAsia="en-US" w:bidi="ar-SA"/>
      </w:rPr>
    </w:lvl>
  </w:abstractNum>
  <w:abstractNum w:abstractNumId="17" w15:restartNumberingAfterBreak="0">
    <w:nsid w:val="31B93A9D"/>
    <w:multiLevelType w:val="hybridMultilevel"/>
    <w:tmpl w:val="9A9865B0"/>
    <w:lvl w:ilvl="0" w:tplc="6D801F8E">
      <w:start w:val="1"/>
      <w:numFmt w:val="decimal"/>
      <w:lvlText w:val="%1."/>
      <w:lvlJc w:val="left"/>
      <w:pPr>
        <w:ind w:left="196" w:hanging="346"/>
      </w:pPr>
      <w:rPr>
        <w:rFonts w:ascii="Times New Roman" w:eastAsia="Times New Roman" w:hAnsi="Times New Roman" w:cs="Times New Roman" w:hint="default"/>
        <w:spacing w:val="-30"/>
        <w:w w:val="99"/>
        <w:sz w:val="24"/>
        <w:szCs w:val="24"/>
        <w:lang w:val="pl-PL" w:eastAsia="en-US" w:bidi="ar-SA"/>
      </w:rPr>
    </w:lvl>
    <w:lvl w:ilvl="1" w:tplc="F27ACD76">
      <w:numFmt w:val="bullet"/>
      <w:lvlText w:val="•"/>
      <w:lvlJc w:val="left"/>
      <w:pPr>
        <w:ind w:left="1152" w:hanging="346"/>
      </w:pPr>
      <w:rPr>
        <w:rFonts w:hint="default"/>
        <w:lang w:val="pl-PL" w:eastAsia="en-US" w:bidi="ar-SA"/>
      </w:rPr>
    </w:lvl>
    <w:lvl w:ilvl="2" w:tplc="B9C663C8">
      <w:numFmt w:val="bullet"/>
      <w:lvlText w:val="•"/>
      <w:lvlJc w:val="left"/>
      <w:pPr>
        <w:ind w:left="2104" w:hanging="346"/>
      </w:pPr>
      <w:rPr>
        <w:rFonts w:hint="default"/>
        <w:lang w:val="pl-PL" w:eastAsia="en-US" w:bidi="ar-SA"/>
      </w:rPr>
    </w:lvl>
    <w:lvl w:ilvl="3" w:tplc="6FD0E60E">
      <w:numFmt w:val="bullet"/>
      <w:lvlText w:val="•"/>
      <w:lvlJc w:val="left"/>
      <w:pPr>
        <w:ind w:left="3056" w:hanging="346"/>
      </w:pPr>
      <w:rPr>
        <w:rFonts w:hint="default"/>
        <w:lang w:val="pl-PL" w:eastAsia="en-US" w:bidi="ar-SA"/>
      </w:rPr>
    </w:lvl>
    <w:lvl w:ilvl="4" w:tplc="66AC297A">
      <w:numFmt w:val="bullet"/>
      <w:lvlText w:val="•"/>
      <w:lvlJc w:val="left"/>
      <w:pPr>
        <w:ind w:left="4008" w:hanging="346"/>
      </w:pPr>
      <w:rPr>
        <w:rFonts w:hint="default"/>
        <w:lang w:val="pl-PL" w:eastAsia="en-US" w:bidi="ar-SA"/>
      </w:rPr>
    </w:lvl>
    <w:lvl w:ilvl="5" w:tplc="91A62256">
      <w:numFmt w:val="bullet"/>
      <w:lvlText w:val="•"/>
      <w:lvlJc w:val="left"/>
      <w:pPr>
        <w:ind w:left="4960" w:hanging="346"/>
      </w:pPr>
      <w:rPr>
        <w:rFonts w:hint="default"/>
        <w:lang w:val="pl-PL" w:eastAsia="en-US" w:bidi="ar-SA"/>
      </w:rPr>
    </w:lvl>
    <w:lvl w:ilvl="6" w:tplc="A44A294E">
      <w:numFmt w:val="bullet"/>
      <w:lvlText w:val="•"/>
      <w:lvlJc w:val="left"/>
      <w:pPr>
        <w:ind w:left="5912" w:hanging="346"/>
      </w:pPr>
      <w:rPr>
        <w:rFonts w:hint="default"/>
        <w:lang w:val="pl-PL" w:eastAsia="en-US" w:bidi="ar-SA"/>
      </w:rPr>
    </w:lvl>
    <w:lvl w:ilvl="7" w:tplc="DEA28DC4">
      <w:numFmt w:val="bullet"/>
      <w:lvlText w:val="•"/>
      <w:lvlJc w:val="left"/>
      <w:pPr>
        <w:ind w:left="6864" w:hanging="346"/>
      </w:pPr>
      <w:rPr>
        <w:rFonts w:hint="default"/>
        <w:lang w:val="pl-PL" w:eastAsia="en-US" w:bidi="ar-SA"/>
      </w:rPr>
    </w:lvl>
    <w:lvl w:ilvl="8" w:tplc="0CCA1C7E">
      <w:numFmt w:val="bullet"/>
      <w:lvlText w:val="•"/>
      <w:lvlJc w:val="left"/>
      <w:pPr>
        <w:ind w:left="7816" w:hanging="346"/>
      </w:pPr>
      <w:rPr>
        <w:rFonts w:hint="default"/>
        <w:lang w:val="pl-PL" w:eastAsia="en-US" w:bidi="ar-SA"/>
      </w:rPr>
    </w:lvl>
  </w:abstractNum>
  <w:abstractNum w:abstractNumId="18" w15:restartNumberingAfterBreak="0">
    <w:nsid w:val="3425283B"/>
    <w:multiLevelType w:val="hybridMultilevel"/>
    <w:tmpl w:val="4694FA1C"/>
    <w:lvl w:ilvl="0" w:tplc="A0B8457E">
      <w:start w:val="1"/>
      <w:numFmt w:val="decimal"/>
      <w:lvlText w:val="%1."/>
      <w:lvlJc w:val="left"/>
      <w:pPr>
        <w:ind w:left="196" w:hanging="259"/>
      </w:pPr>
      <w:rPr>
        <w:rFonts w:ascii="Times New Roman" w:eastAsia="Times New Roman" w:hAnsi="Times New Roman" w:cs="Times New Roman" w:hint="default"/>
        <w:w w:val="100"/>
        <w:sz w:val="24"/>
        <w:szCs w:val="24"/>
        <w:lang w:val="pl-PL" w:eastAsia="en-US" w:bidi="ar-SA"/>
      </w:rPr>
    </w:lvl>
    <w:lvl w:ilvl="1" w:tplc="5D0895A8">
      <w:numFmt w:val="bullet"/>
      <w:lvlText w:val="•"/>
      <w:lvlJc w:val="left"/>
      <w:pPr>
        <w:ind w:left="1152" w:hanging="259"/>
      </w:pPr>
      <w:rPr>
        <w:rFonts w:hint="default"/>
        <w:lang w:val="pl-PL" w:eastAsia="en-US" w:bidi="ar-SA"/>
      </w:rPr>
    </w:lvl>
    <w:lvl w:ilvl="2" w:tplc="E422795E">
      <w:numFmt w:val="bullet"/>
      <w:lvlText w:val="•"/>
      <w:lvlJc w:val="left"/>
      <w:pPr>
        <w:ind w:left="2104" w:hanging="259"/>
      </w:pPr>
      <w:rPr>
        <w:rFonts w:hint="default"/>
        <w:lang w:val="pl-PL" w:eastAsia="en-US" w:bidi="ar-SA"/>
      </w:rPr>
    </w:lvl>
    <w:lvl w:ilvl="3" w:tplc="8E22190E">
      <w:numFmt w:val="bullet"/>
      <w:lvlText w:val="•"/>
      <w:lvlJc w:val="left"/>
      <w:pPr>
        <w:ind w:left="3056" w:hanging="259"/>
      </w:pPr>
      <w:rPr>
        <w:rFonts w:hint="default"/>
        <w:lang w:val="pl-PL" w:eastAsia="en-US" w:bidi="ar-SA"/>
      </w:rPr>
    </w:lvl>
    <w:lvl w:ilvl="4" w:tplc="A9F6EEBC">
      <w:numFmt w:val="bullet"/>
      <w:lvlText w:val="•"/>
      <w:lvlJc w:val="left"/>
      <w:pPr>
        <w:ind w:left="4008" w:hanging="259"/>
      </w:pPr>
      <w:rPr>
        <w:rFonts w:hint="default"/>
        <w:lang w:val="pl-PL" w:eastAsia="en-US" w:bidi="ar-SA"/>
      </w:rPr>
    </w:lvl>
    <w:lvl w:ilvl="5" w:tplc="656AFF30">
      <w:numFmt w:val="bullet"/>
      <w:lvlText w:val="•"/>
      <w:lvlJc w:val="left"/>
      <w:pPr>
        <w:ind w:left="4960" w:hanging="259"/>
      </w:pPr>
      <w:rPr>
        <w:rFonts w:hint="default"/>
        <w:lang w:val="pl-PL" w:eastAsia="en-US" w:bidi="ar-SA"/>
      </w:rPr>
    </w:lvl>
    <w:lvl w:ilvl="6" w:tplc="8C5E66E0">
      <w:numFmt w:val="bullet"/>
      <w:lvlText w:val="•"/>
      <w:lvlJc w:val="left"/>
      <w:pPr>
        <w:ind w:left="5912" w:hanging="259"/>
      </w:pPr>
      <w:rPr>
        <w:rFonts w:hint="default"/>
        <w:lang w:val="pl-PL" w:eastAsia="en-US" w:bidi="ar-SA"/>
      </w:rPr>
    </w:lvl>
    <w:lvl w:ilvl="7" w:tplc="3490CCBE">
      <w:numFmt w:val="bullet"/>
      <w:lvlText w:val="•"/>
      <w:lvlJc w:val="left"/>
      <w:pPr>
        <w:ind w:left="6864" w:hanging="259"/>
      </w:pPr>
      <w:rPr>
        <w:rFonts w:hint="default"/>
        <w:lang w:val="pl-PL" w:eastAsia="en-US" w:bidi="ar-SA"/>
      </w:rPr>
    </w:lvl>
    <w:lvl w:ilvl="8" w:tplc="1546981C">
      <w:numFmt w:val="bullet"/>
      <w:lvlText w:val="•"/>
      <w:lvlJc w:val="left"/>
      <w:pPr>
        <w:ind w:left="7816" w:hanging="259"/>
      </w:pPr>
      <w:rPr>
        <w:rFonts w:hint="default"/>
        <w:lang w:val="pl-PL" w:eastAsia="en-US" w:bidi="ar-SA"/>
      </w:rPr>
    </w:lvl>
  </w:abstractNum>
  <w:abstractNum w:abstractNumId="19" w15:restartNumberingAfterBreak="0">
    <w:nsid w:val="36B44F80"/>
    <w:multiLevelType w:val="hybridMultilevel"/>
    <w:tmpl w:val="5094C78C"/>
    <w:lvl w:ilvl="0" w:tplc="C980E4EE">
      <w:start w:val="1"/>
      <w:numFmt w:val="lowerLetter"/>
      <w:lvlText w:val="%1)"/>
      <w:lvlJc w:val="left"/>
      <w:pPr>
        <w:ind w:left="196" w:hanging="293"/>
      </w:pPr>
      <w:rPr>
        <w:rFonts w:ascii="Times New Roman" w:eastAsia="Times New Roman" w:hAnsi="Times New Roman" w:cs="Times New Roman" w:hint="default"/>
        <w:spacing w:val="-14"/>
        <w:w w:val="100"/>
        <w:sz w:val="24"/>
        <w:szCs w:val="24"/>
        <w:lang w:val="pl-PL" w:eastAsia="en-US" w:bidi="ar-SA"/>
      </w:rPr>
    </w:lvl>
    <w:lvl w:ilvl="1" w:tplc="1AFA3B74">
      <w:numFmt w:val="bullet"/>
      <w:lvlText w:val="•"/>
      <w:lvlJc w:val="left"/>
      <w:pPr>
        <w:ind w:left="1152" w:hanging="293"/>
      </w:pPr>
      <w:rPr>
        <w:rFonts w:hint="default"/>
        <w:lang w:val="pl-PL" w:eastAsia="en-US" w:bidi="ar-SA"/>
      </w:rPr>
    </w:lvl>
    <w:lvl w:ilvl="2" w:tplc="39025728">
      <w:numFmt w:val="bullet"/>
      <w:lvlText w:val="•"/>
      <w:lvlJc w:val="left"/>
      <w:pPr>
        <w:ind w:left="2104" w:hanging="293"/>
      </w:pPr>
      <w:rPr>
        <w:rFonts w:hint="default"/>
        <w:lang w:val="pl-PL" w:eastAsia="en-US" w:bidi="ar-SA"/>
      </w:rPr>
    </w:lvl>
    <w:lvl w:ilvl="3" w:tplc="2B269EE8">
      <w:numFmt w:val="bullet"/>
      <w:lvlText w:val="•"/>
      <w:lvlJc w:val="left"/>
      <w:pPr>
        <w:ind w:left="3056" w:hanging="293"/>
      </w:pPr>
      <w:rPr>
        <w:rFonts w:hint="default"/>
        <w:lang w:val="pl-PL" w:eastAsia="en-US" w:bidi="ar-SA"/>
      </w:rPr>
    </w:lvl>
    <w:lvl w:ilvl="4" w:tplc="CAEA2C32">
      <w:numFmt w:val="bullet"/>
      <w:lvlText w:val="•"/>
      <w:lvlJc w:val="left"/>
      <w:pPr>
        <w:ind w:left="4008" w:hanging="293"/>
      </w:pPr>
      <w:rPr>
        <w:rFonts w:hint="default"/>
        <w:lang w:val="pl-PL" w:eastAsia="en-US" w:bidi="ar-SA"/>
      </w:rPr>
    </w:lvl>
    <w:lvl w:ilvl="5" w:tplc="CC6834EE">
      <w:numFmt w:val="bullet"/>
      <w:lvlText w:val="•"/>
      <w:lvlJc w:val="left"/>
      <w:pPr>
        <w:ind w:left="4960" w:hanging="293"/>
      </w:pPr>
      <w:rPr>
        <w:rFonts w:hint="default"/>
        <w:lang w:val="pl-PL" w:eastAsia="en-US" w:bidi="ar-SA"/>
      </w:rPr>
    </w:lvl>
    <w:lvl w:ilvl="6" w:tplc="0EF063CE">
      <w:numFmt w:val="bullet"/>
      <w:lvlText w:val="•"/>
      <w:lvlJc w:val="left"/>
      <w:pPr>
        <w:ind w:left="5912" w:hanging="293"/>
      </w:pPr>
      <w:rPr>
        <w:rFonts w:hint="default"/>
        <w:lang w:val="pl-PL" w:eastAsia="en-US" w:bidi="ar-SA"/>
      </w:rPr>
    </w:lvl>
    <w:lvl w:ilvl="7" w:tplc="6E34351E">
      <w:numFmt w:val="bullet"/>
      <w:lvlText w:val="•"/>
      <w:lvlJc w:val="left"/>
      <w:pPr>
        <w:ind w:left="6864" w:hanging="293"/>
      </w:pPr>
      <w:rPr>
        <w:rFonts w:hint="default"/>
        <w:lang w:val="pl-PL" w:eastAsia="en-US" w:bidi="ar-SA"/>
      </w:rPr>
    </w:lvl>
    <w:lvl w:ilvl="8" w:tplc="0ACEF2C6">
      <w:numFmt w:val="bullet"/>
      <w:lvlText w:val="•"/>
      <w:lvlJc w:val="left"/>
      <w:pPr>
        <w:ind w:left="7816" w:hanging="293"/>
      </w:pPr>
      <w:rPr>
        <w:rFonts w:hint="default"/>
        <w:lang w:val="pl-PL" w:eastAsia="en-US" w:bidi="ar-SA"/>
      </w:rPr>
    </w:lvl>
  </w:abstractNum>
  <w:abstractNum w:abstractNumId="20" w15:restartNumberingAfterBreak="0">
    <w:nsid w:val="37085EE7"/>
    <w:multiLevelType w:val="hybridMultilevel"/>
    <w:tmpl w:val="0AB64DB6"/>
    <w:lvl w:ilvl="0" w:tplc="AA0888EC">
      <w:start w:val="1"/>
      <w:numFmt w:val="decimal"/>
      <w:lvlText w:val="%1)"/>
      <w:lvlJc w:val="left"/>
      <w:pPr>
        <w:ind w:left="196" w:hanging="293"/>
      </w:pPr>
      <w:rPr>
        <w:rFonts w:ascii="Times New Roman" w:eastAsia="Times New Roman" w:hAnsi="Times New Roman" w:cs="Times New Roman" w:hint="default"/>
        <w:spacing w:val="-28"/>
        <w:w w:val="100"/>
        <w:sz w:val="24"/>
        <w:szCs w:val="24"/>
        <w:lang w:val="pl-PL" w:eastAsia="en-US" w:bidi="ar-SA"/>
      </w:rPr>
    </w:lvl>
    <w:lvl w:ilvl="1" w:tplc="4A3AF230">
      <w:numFmt w:val="bullet"/>
      <w:lvlText w:val="•"/>
      <w:lvlJc w:val="left"/>
      <w:pPr>
        <w:ind w:left="1152" w:hanging="293"/>
      </w:pPr>
      <w:rPr>
        <w:rFonts w:hint="default"/>
        <w:lang w:val="pl-PL" w:eastAsia="en-US" w:bidi="ar-SA"/>
      </w:rPr>
    </w:lvl>
    <w:lvl w:ilvl="2" w:tplc="A254EF1C">
      <w:numFmt w:val="bullet"/>
      <w:lvlText w:val="•"/>
      <w:lvlJc w:val="left"/>
      <w:pPr>
        <w:ind w:left="2104" w:hanging="293"/>
      </w:pPr>
      <w:rPr>
        <w:rFonts w:hint="default"/>
        <w:lang w:val="pl-PL" w:eastAsia="en-US" w:bidi="ar-SA"/>
      </w:rPr>
    </w:lvl>
    <w:lvl w:ilvl="3" w:tplc="98767D52">
      <w:numFmt w:val="bullet"/>
      <w:lvlText w:val="•"/>
      <w:lvlJc w:val="left"/>
      <w:pPr>
        <w:ind w:left="3056" w:hanging="293"/>
      </w:pPr>
      <w:rPr>
        <w:rFonts w:hint="default"/>
        <w:lang w:val="pl-PL" w:eastAsia="en-US" w:bidi="ar-SA"/>
      </w:rPr>
    </w:lvl>
    <w:lvl w:ilvl="4" w:tplc="1A9E9268">
      <w:numFmt w:val="bullet"/>
      <w:lvlText w:val="•"/>
      <w:lvlJc w:val="left"/>
      <w:pPr>
        <w:ind w:left="4008" w:hanging="293"/>
      </w:pPr>
      <w:rPr>
        <w:rFonts w:hint="default"/>
        <w:lang w:val="pl-PL" w:eastAsia="en-US" w:bidi="ar-SA"/>
      </w:rPr>
    </w:lvl>
    <w:lvl w:ilvl="5" w:tplc="1B807B80">
      <w:numFmt w:val="bullet"/>
      <w:lvlText w:val="•"/>
      <w:lvlJc w:val="left"/>
      <w:pPr>
        <w:ind w:left="4960" w:hanging="293"/>
      </w:pPr>
      <w:rPr>
        <w:rFonts w:hint="default"/>
        <w:lang w:val="pl-PL" w:eastAsia="en-US" w:bidi="ar-SA"/>
      </w:rPr>
    </w:lvl>
    <w:lvl w:ilvl="6" w:tplc="62526726">
      <w:numFmt w:val="bullet"/>
      <w:lvlText w:val="•"/>
      <w:lvlJc w:val="left"/>
      <w:pPr>
        <w:ind w:left="5912" w:hanging="293"/>
      </w:pPr>
      <w:rPr>
        <w:rFonts w:hint="default"/>
        <w:lang w:val="pl-PL" w:eastAsia="en-US" w:bidi="ar-SA"/>
      </w:rPr>
    </w:lvl>
    <w:lvl w:ilvl="7" w:tplc="95BA82C4">
      <w:numFmt w:val="bullet"/>
      <w:lvlText w:val="•"/>
      <w:lvlJc w:val="left"/>
      <w:pPr>
        <w:ind w:left="6864" w:hanging="293"/>
      </w:pPr>
      <w:rPr>
        <w:rFonts w:hint="default"/>
        <w:lang w:val="pl-PL" w:eastAsia="en-US" w:bidi="ar-SA"/>
      </w:rPr>
    </w:lvl>
    <w:lvl w:ilvl="8" w:tplc="35F45CD8">
      <w:numFmt w:val="bullet"/>
      <w:lvlText w:val="•"/>
      <w:lvlJc w:val="left"/>
      <w:pPr>
        <w:ind w:left="7816" w:hanging="293"/>
      </w:pPr>
      <w:rPr>
        <w:rFonts w:hint="default"/>
        <w:lang w:val="pl-PL" w:eastAsia="en-US" w:bidi="ar-SA"/>
      </w:rPr>
    </w:lvl>
  </w:abstractNum>
  <w:abstractNum w:abstractNumId="21" w15:restartNumberingAfterBreak="0">
    <w:nsid w:val="37B01250"/>
    <w:multiLevelType w:val="multilevel"/>
    <w:tmpl w:val="AC9C61F2"/>
    <w:lvl w:ilvl="0">
      <w:start w:val="1"/>
      <w:numFmt w:val="decimal"/>
      <w:lvlText w:val="%1."/>
      <w:lvlJc w:val="left"/>
      <w:pPr>
        <w:ind w:left="196" w:hanging="324"/>
      </w:pPr>
      <w:rPr>
        <w:rFonts w:hint="default"/>
        <w:spacing w:val="-30"/>
        <w:w w:val="99"/>
        <w:lang w:val="pl-PL" w:eastAsia="en-US" w:bidi="ar-SA"/>
      </w:rPr>
    </w:lvl>
    <w:lvl w:ilvl="1">
      <w:start w:val="1"/>
      <w:numFmt w:val="decimal"/>
      <w:lvlText w:val="%1.%2."/>
      <w:lvlJc w:val="left"/>
      <w:pPr>
        <w:ind w:left="196" w:hanging="485"/>
      </w:pPr>
      <w:rPr>
        <w:rFonts w:ascii="Times New Roman" w:eastAsia="Times New Roman" w:hAnsi="Times New Roman" w:cs="Times New Roman" w:hint="default"/>
        <w:spacing w:val="-15"/>
        <w:w w:val="99"/>
        <w:sz w:val="24"/>
        <w:szCs w:val="24"/>
        <w:lang w:val="pl-PL" w:eastAsia="en-US" w:bidi="ar-SA"/>
      </w:rPr>
    </w:lvl>
    <w:lvl w:ilvl="2">
      <w:numFmt w:val="bullet"/>
      <w:lvlText w:val="•"/>
      <w:lvlJc w:val="left"/>
      <w:pPr>
        <w:ind w:left="2104" w:hanging="485"/>
      </w:pPr>
      <w:rPr>
        <w:rFonts w:hint="default"/>
        <w:lang w:val="pl-PL" w:eastAsia="en-US" w:bidi="ar-SA"/>
      </w:rPr>
    </w:lvl>
    <w:lvl w:ilvl="3">
      <w:numFmt w:val="bullet"/>
      <w:lvlText w:val="•"/>
      <w:lvlJc w:val="left"/>
      <w:pPr>
        <w:ind w:left="3056" w:hanging="485"/>
      </w:pPr>
      <w:rPr>
        <w:rFonts w:hint="default"/>
        <w:lang w:val="pl-PL" w:eastAsia="en-US" w:bidi="ar-SA"/>
      </w:rPr>
    </w:lvl>
    <w:lvl w:ilvl="4">
      <w:numFmt w:val="bullet"/>
      <w:lvlText w:val="•"/>
      <w:lvlJc w:val="left"/>
      <w:pPr>
        <w:ind w:left="4008" w:hanging="485"/>
      </w:pPr>
      <w:rPr>
        <w:rFonts w:hint="default"/>
        <w:lang w:val="pl-PL" w:eastAsia="en-US" w:bidi="ar-SA"/>
      </w:rPr>
    </w:lvl>
    <w:lvl w:ilvl="5">
      <w:numFmt w:val="bullet"/>
      <w:lvlText w:val="•"/>
      <w:lvlJc w:val="left"/>
      <w:pPr>
        <w:ind w:left="4960" w:hanging="485"/>
      </w:pPr>
      <w:rPr>
        <w:rFonts w:hint="default"/>
        <w:lang w:val="pl-PL" w:eastAsia="en-US" w:bidi="ar-SA"/>
      </w:rPr>
    </w:lvl>
    <w:lvl w:ilvl="6">
      <w:numFmt w:val="bullet"/>
      <w:lvlText w:val="•"/>
      <w:lvlJc w:val="left"/>
      <w:pPr>
        <w:ind w:left="5912" w:hanging="485"/>
      </w:pPr>
      <w:rPr>
        <w:rFonts w:hint="default"/>
        <w:lang w:val="pl-PL" w:eastAsia="en-US" w:bidi="ar-SA"/>
      </w:rPr>
    </w:lvl>
    <w:lvl w:ilvl="7">
      <w:numFmt w:val="bullet"/>
      <w:lvlText w:val="•"/>
      <w:lvlJc w:val="left"/>
      <w:pPr>
        <w:ind w:left="6864" w:hanging="485"/>
      </w:pPr>
      <w:rPr>
        <w:rFonts w:hint="default"/>
        <w:lang w:val="pl-PL" w:eastAsia="en-US" w:bidi="ar-SA"/>
      </w:rPr>
    </w:lvl>
    <w:lvl w:ilvl="8">
      <w:numFmt w:val="bullet"/>
      <w:lvlText w:val="•"/>
      <w:lvlJc w:val="left"/>
      <w:pPr>
        <w:ind w:left="7816" w:hanging="485"/>
      </w:pPr>
      <w:rPr>
        <w:rFonts w:hint="default"/>
        <w:lang w:val="pl-PL" w:eastAsia="en-US" w:bidi="ar-SA"/>
      </w:rPr>
    </w:lvl>
  </w:abstractNum>
  <w:abstractNum w:abstractNumId="22" w15:restartNumberingAfterBreak="0">
    <w:nsid w:val="3DB910A9"/>
    <w:multiLevelType w:val="hybridMultilevel"/>
    <w:tmpl w:val="A0160F98"/>
    <w:lvl w:ilvl="0" w:tplc="869ED94A">
      <w:start w:val="1"/>
      <w:numFmt w:val="decimal"/>
      <w:lvlText w:val="%1."/>
      <w:lvlJc w:val="left"/>
      <w:pPr>
        <w:ind w:left="436" w:hanging="240"/>
      </w:pPr>
      <w:rPr>
        <w:rFonts w:ascii="Times New Roman" w:eastAsia="Times New Roman" w:hAnsi="Times New Roman" w:cs="Times New Roman" w:hint="default"/>
        <w:spacing w:val="-8"/>
        <w:w w:val="99"/>
        <w:sz w:val="24"/>
        <w:szCs w:val="24"/>
        <w:lang w:val="pl-PL" w:eastAsia="en-US" w:bidi="ar-SA"/>
      </w:rPr>
    </w:lvl>
    <w:lvl w:ilvl="1" w:tplc="959C01DE">
      <w:numFmt w:val="bullet"/>
      <w:lvlText w:val="•"/>
      <w:lvlJc w:val="left"/>
      <w:pPr>
        <w:ind w:left="1368" w:hanging="240"/>
      </w:pPr>
      <w:rPr>
        <w:rFonts w:hint="default"/>
        <w:lang w:val="pl-PL" w:eastAsia="en-US" w:bidi="ar-SA"/>
      </w:rPr>
    </w:lvl>
    <w:lvl w:ilvl="2" w:tplc="FB78BE42">
      <w:numFmt w:val="bullet"/>
      <w:lvlText w:val="•"/>
      <w:lvlJc w:val="left"/>
      <w:pPr>
        <w:ind w:left="2296" w:hanging="240"/>
      </w:pPr>
      <w:rPr>
        <w:rFonts w:hint="default"/>
        <w:lang w:val="pl-PL" w:eastAsia="en-US" w:bidi="ar-SA"/>
      </w:rPr>
    </w:lvl>
    <w:lvl w:ilvl="3" w:tplc="9D507B26">
      <w:numFmt w:val="bullet"/>
      <w:lvlText w:val="•"/>
      <w:lvlJc w:val="left"/>
      <w:pPr>
        <w:ind w:left="3224" w:hanging="240"/>
      </w:pPr>
      <w:rPr>
        <w:rFonts w:hint="default"/>
        <w:lang w:val="pl-PL" w:eastAsia="en-US" w:bidi="ar-SA"/>
      </w:rPr>
    </w:lvl>
    <w:lvl w:ilvl="4" w:tplc="F61A092A">
      <w:numFmt w:val="bullet"/>
      <w:lvlText w:val="•"/>
      <w:lvlJc w:val="left"/>
      <w:pPr>
        <w:ind w:left="4152" w:hanging="240"/>
      </w:pPr>
      <w:rPr>
        <w:rFonts w:hint="default"/>
        <w:lang w:val="pl-PL" w:eastAsia="en-US" w:bidi="ar-SA"/>
      </w:rPr>
    </w:lvl>
    <w:lvl w:ilvl="5" w:tplc="F69EC272">
      <w:numFmt w:val="bullet"/>
      <w:lvlText w:val="•"/>
      <w:lvlJc w:val="left"/>
      <w:pPr>
        <w:ind w:left="5080" w:hanging="240"/>
      </w:pPr>
      <w:rPr>
        <w:rFonts w:hint="default"/>
        <w:lang w:val="pl-PL" w:eastAsia="en-US" w:bidi="ar-SA"/>
      </w:rPr>
    </w:lvl>
    <w:lvl w:ilvl="6" w:tplc="24925522">
      <w:numFmt w:val="bullet"/>
      <w:lvlText w:val="•"/>
      <w:lvlJc w:val="left"/>
      <w:pPr>
        <w:ind w:left="6008" w:hanging="240"/>
      </w:pPr>
      <w:rPr>
        <w:rFonts w:hint="default"/>
        <w:lang w:val="pl-PL" w:eastAsia="en-US" w:bidi="ar-SA"/>
      </w:rPr>
    </w:lvl>
    <w:lvl w:ilvl="7" w:tplc="7AE0581A">
      <w:numFmt w:val="bullet"/>
      <w:lvlText w:val="•"/>
      <w:lvlJc w:val="left"/>
      <w:pPr>
        <w:ind w:left="6936" w:hanging="240"/>
      </w:pPr>
      <w:rPr>
        <w:rFonts w:hint="default"/>
        <w:lang w:val="pl-PL" w:eastAsia="en-US" w:bidi="ar-SA"/>
      </w:rPr>
    </w:lvl>
    <w:lvl w:ilvl="8" w:tplc="48E272A2">
      <w:numFmt w:val="bullet"/>
      <w:lvlText w:val="•"/>
      <w:lvlJc w:val="left"/>
      <w:pPr>
        <w:ind w:left="7864" w:hanging="240"/>
      </w:pPr>
      <w:rPr>
        <w:rFonts w:hint="default"/>
        <w:lang w:val="pl-PL" w:eastAsia="en-US" w:bidi="ar-SA"/>
      </w:rPr>
    </w:lvl>
  </w:abstractNum>
  <w:abstractNum w:abstractNumId="23" w15:restartNumberingAfterBreak="0">
    <w:nsid w:val="43CE03EE"/>
    <w:multiLevelType w:val="hybridMultilevel"/>
    <w:tmpl w:val="FF4CD264"/>
    <w:lvl w:ilvl="0" w:tplc="CC6C053C">
      <w:start w:val="1"/>
      <w:numFmt w:val="decimal"/>
      <w:lvlText w:val="%1)"/>
      <w:lvlJc w:val="left"/>
      <w:pPr>
        <w:ind w:left="196" w:hanging="260"/>
      </w:pPr>
      <w:rPr>
        <w:rFonts w:ascii="Times New Roman" w:eastAsia="Times New Roman" w:hAnsi="Times New Roman" w:cs="Times New Roman" w:hint="default"/>
        <w:w w:val="100"/>
        <w:sz w:val="24"/>
        <w:szCs w:val="24"/>
        <w:lang w:val="pl-PL" w:eastAsia="en-US" w:bidi="ar-SA"/>
      </w:rPr>
    </w:lvl>
    <w:lvl w:ilvl="1" w:tplc="4C38557A">
      <w:numFmt w:val="bullet"/>
      <w:lvlText w:val="•"/>
      <w:lvlJc w:val="left"/>
      <w:pPr>
        <w:ind w:left="1152" w:hanging="260"/>
      </w:pPr>
      <w:rPr>
        <w:rFonts w:hint="default"/>
        <w:lang w:val="pl-PL" w:eastAsia="en-US" w:bidi="ar-SA"/>
      </w:rPr>
    </w:lvl>
    <w:lvl w:ilvl="2" w:tplc="9D10E156">
      <w:numFmt w:val="bullet"/>
      <w:lvlText w:val="•"/>
      <w:lvlJc w:val="left"/>
      <w:pPr>
        <w:ind w:left="2104" w:hanging="260"/>
      </w:pPr>
      <w:rPr>
        <w:rFonts w:hint="default"/>
        <w:lang w:val="pl-PL" w:eastAsia="en-US" w:bidi="ar-SA"/>
      </w:rPr>
    </w:lvl>
    <w:lvl w:ilvl="3" w:tplc="25048CE8">
      <w:numFmt w:val="bullet"/>
      <w:lvlText w:val="•"/>
      <w:lvlJc w:val="left"/>
      <w:pPr>
        <w:ind w:left="3056" w:hanging="260"/>
      </w:pPr>
      <w:rPr>
        <w:rFonts w:hint="default"/>
        <w:lang w:val="pl-PL" w:eastAsia="en-US" w:bidi="ar-SA"/>
      </w:rPr>
    </w:lvl>
    <w:lvl w:ilvl="4" w:tplc="0FC43BAE">
      <w:numFmt w:val="bullet"/>
      <w:lvlText w:val="•"/>
      <w:lvlJc w:val="left"/>
      <w:pPr>
        <w:ind w:left="4008" w:hanging="260"/>
      </w:pPr>
      <w:rPr>
        <w:rFonts w:hint="default"/>
        <w:lang w:val="pl-PL" w:eastAsia="en-US" w:bidi="ar-SA"/>
      </w:rPr>
    </w:lvl>
    <w:lvl w:ilvl="5" w:tplc="10446F80">
      <w:numFmt w:val="bullet"/>
      <w:lvlText w:val="•"/>
      <w:lvlJc w:val="left"/>
      <w:pPr>
        <w:ind w:left="4960" w:hanging="260"/>
      </w:pPr>
      <w:rPr>
        <w:rFonts w:hint="default"/>
        <w:lang w:val="pl-PL" w:eastAsia="en-US" w:bidi="ar-SA"/>
      </w:rPr>
    </w:lvl>
    <w:lvl w:ilvl="6" w:tplc="0108E5AE">
      <w:numFmt w:val="bullet"/>
      <w:lvlText w:val="•"/>
      <w:lvlJc w:val="left"/>
      <w:pPr>
        <w:ind w:left="5912" w:hanging="260"/>
      </w:pPr>
      <w:rPr>
        <w:rFonts w:hint="default"/>
        <w:lang w:val="pl-PL" w:eastAsia="en-US" w:bidi="ar-SA"/>
      </w:rPr>
    </w:lvl>
    <w:lvl w:ilvl="7" w:tplc="0BB6C0CC">
      <w:numFmt w:val="bullet"/>
      <w:lvlText w:val="•"/>
      <w:lvlJc w:val="left"/>
      <w:pPr>
        <w:ind w:left="6864" w:hanging="260"/>
      </w:pPr>
      <w:rPr>
        <w:rFonts w:hint="default"/>
        <w:lang w:val="pl-PL" w:eastAsia="en-US" w:bidi="ar-SA"/>
      </w:rPr>
    </w:lvl>
    <w:lvl w:ilvl="8" w:tplc="D28852CA">
      <w:numFmt w:val="bullet"/>
      <w:lvlText w:val="•"/>
      <w:lvlJc w:val="left"/>
      <w:pPr>
        <w:ind w:left="7816" w:hanging="260"/>
      </w:pPr>
      <w:rPr>
        <w:rFonts w:hint="default"/>
        <w:lang w:val="pl-PL" w:eastAsia="en-US" w:bidi="ar-SA"/>
      </w:rPr>
    </w:lvl>
  </w:abstractNum>
  <w:abstractNum w:abstractNumId="24" w15:restartNumberingAfterBreak="0">
    <w:nsid w:val="48A93E92"/>
    <w:multiLevelType w:val="hybridMultilevel"/>
    <w:tmpl w:val="4A26F914"/>
    <w:lvl w:ilvl="0" w:tplc="038ED1CE">
      <w:start w:val="1"/>
      <w:numFmt w:val="decimal"/>
      <w:lvlText w:val="%1."/>
      <w:lvlJc w:val="left"/>
      <w:pPr>
        <w:ind w:left="534" w:hanging="339"/>
      </w:pPr>
      <w:rPr>
        <w:rFonts w:hint="default"/>
        <w:b/>
        <w:bCs/>
        <w:spacing w:val="0"/>
        <w:w w:val="99"/>
        <w:lang w:val="pl-PL" w:eastAsia="en-US" w:bidi="ar-SA"/>
      </w:rPr>
    </w:lvl>
    <w:lvl w:ilvl="1" w:tplc="808CEE96">
      <w:start w:val="1"/>
      <w:numFmt w:val="lowerLetter"/>
      <w:lvlText w:val="%2)"/>
      <w:lvlJc w:val="left"/>
      <w:pPr>
        <w:ind w:left="1048" w:hanging="425"/>
        <w:jc w:val="right"/>
      </w:pPr>
      <w:rPr>
        <w:rFonts w:ascii="Times New Roman" w:eastAsia="Times New Roman" w:hAnsi="Times New Roman" w:cs="Times New Roman" w:hint="default"/>
        <w:b/>
        <w:bCs/>
        <w:spacing w:val="-30"/>
        <w:w w:val="99"/>
        <w:sz w:val="24"/>
        <w:szCs w:val="24"/>
        <w:lang w:val="pl-PL" w:eastAsia="en-US" w:bidi="ar-SA"/>
      </w:rPr>
    </w:lvl>
    <w:lvl w:ilvl="2" w:tplc="705623B4">
      <w:numFmt w:val="bullet"/>
      <w:lvlText w:val=""/>
      <w:lvlJc w:val="left"/>
      <w:pPr>
        <w:ind w:left="1408" w:hanging="360"/>
      </w:pPr>
      <w:rPr>
        <w:rFonts w:ascii="Symbol" w:eastAsia="Symbol" w:hAnsi="Symbol" w:cs="Symbol" w:hint="default"/>
        <w:w w:val="100"/>
        <w:sz w:val="24"/>
        <w:szCs w:val="24"/>
        <w:lang w:val="pl-PL" w:eastAsia="en-US" w:bidi="ar-SA"/>
      </w:rPr>
    </w:lvl>
    <w:lvl w:ilvl="3" w:tplc="2C5AE2EA">
      <w:numFmt w:val="bullet"/>
      <w:lvlText w:val="•"/>
      <w:lvlJc w:val="left"/>
      <w:pPr>
        <w:ind w:left="2440" w:hanging="360"/>
      </w:pPr>
      <w:rPr>
        <w:rFonts w:hint="default"/>
        <w:lang w:val="pl-PL" w:eastAsia="en-US" w:bidi="ar-SA"/>
      </w:rPr>
    </w:lvl>
    <w:lvl w:ilvl="4" w:tplc="E4B0F336">
      <w:numFmt w:val="bullet"/>
      <w:lvlText w:val="•"/>
      <w:lvlJc w:val="left"/>
      <w:pPr>
        <w:ind w:left="3480" w:hanging="360"/>
      </w:pPr>
      <w:rPr>
        <w:rFonts w:hint="default"/>
        <w:lang w:val="pl-PL" w:eastAsia="en-US" w:bidi="ar-SA"/>
      </w:rPr>
    </w:lvl>
    <w:lvl w:ilvl="5" w:tplc="EFECDCA4">
      <w:numFmt w:val="bullet"/>
      <w:lvlText w:val="•"/>
      <w:lvlJc w:val="left"/>
      <w:pPr>
        <w:ind w:left="4520" w:hanging="360"/>
      </w:pPr>
      <w:rPr>
        <w:rFonts w:hint="default"/>
        <w:lang w:val="pl-PL" w:eastAsia="en-US" w:bidi="ar-SA"/>
      </w:rPr>
    </w:lvl>
    <w:lvl w:ilvl="6" w:tplc="11425BC4">
      <w:numFmt w:val="bullet"/>
      <w:lvlText w:val="•"/>
      <w:lvlJc w:val="left"/>
      <w:pPr>
        <w:ind w:left="5560" w:hanging="360"/>
      </w:pPr>
      <w:rPr>
        <w:rFonts w:hint="default"/>
        <w:lang w:val="pl-PL" w:eastAsia="en-US" w:bidi="ar-SA"/>
      </w:rPr>
    </w:lvl>
    <w:lvl w:ilvl="7" w:tplc="CD025C9C">
      <w:numFmt w:val="bullet"/>
      <w:lvlText w:val="•"/>
      <w:lvlJc w:val="left"/>
      <w:pPr>
        <w:ind w:left="6600" w:hanging="360"/>
      </w:pPr>
      <w:rPr>
        <w:rFonts w:hint="default"/>
        <w:lang w:val="pl-PL" w:eastAsia="en-US" w:bidi="ar-SA"/>
      </w:rPr>
    </w:lvl>
    <w:lvl w:ilvl="8" w:tplc="32BA71DA">
      <w:numFmt w:val="bullet"/>
      <w:lvlText w:val="•"/>
      <w:lvlJc w:val="left"/>
      <w:pPr>
        <w:ind w:left="7640" w:hanging="360"/>
      </w:pPr>
      <w:rPr>
        <w:rFonts w:hint="default"/>
        <w:lang w:val="pl-PL" w:eastAsia="en-US" w:bidi="ar-SA"/>
      </w:rPr>
    </w:lvl>
  </w:abstractNum>
  <w:abstractNum w:abstractNumId="25" w15:restartNumberingAfterBreak="0">
    <w:nsid w:val="4A0D1D98"/>
    <w:multiLevelType w:val="hybridMultilevel"/>
    <w:tmpl w:val="17B26B90"/>
    <w:lvl w:ilvl="0" w:tplc="0BBC9A48">
      <w:start w:val="1"/>
      <w:numFmt w:val="decimal"/>
      <w:lvlText w:val="%1."/>
      <w:lvlJc w:val="left"/>
      <w:pPr>
        <w:ind w:left="196" w:hanging="322"/>
      </w:pPr>
      <w:rPr>
        <w:rFonts w:ascii="Times New Roman" w:eastAsia="Times New Roman" w:hAnsi="Times New Roman" w:cs="Times New Roman" w:hint="default"/>
        <w:spacing w:val="-5"/>
        <w:w w:val="99"/>
        <w:sz w:val="24"/>
        <w:szCs w:val="24"/>
        <w:lang w:val="pl-PL" w:eastAsia="en-US" w:bidi="ar-SA"/>
      </w:rPr>
    </w:lvl>
    <w:lvl w:ilvl="1" w:tplc="39C48FE8">
      <w:numFmt w:val="bullet"/>
      <w:lvlText w:val="•"/>
      <w:lvlJc w:val="left"/>
      <w:pPr>
        <w:ind w:left="1152" w:hanging="322"/>
      </w:pPr>
      <w:rPr>
        <w:rFonts w:hint="default"/>
        <w:lang w:val="pl-PL" w:eastAsia="en-US" w:bidi="ar-SA"/>
      </w:rPr>
    </w:lvl>
    <w:lvl w:ilvl="2" w:tplc="3B046C84">
      <w:numFmt w:val="bullet"/>
      <w:lvlText w:val="•"/>
      <w:lvlJc w:val="left"/>
      <w:pPr>
        <w:ind w:left="2104" w:hanging="322"/>
      </w:pPr>
      <w:rPr>
        <w:rFonts w:hint="default"/>
        <w:lang w:val="pl-PL" w:eastAsia="en-US" w:bidi="ar-SA"/>
      </w:rPr>
    </w:lvl>
    <w:lvl w:ilvl="3" w:tplc="8F78742A">
      <w:numFmt w:val="bullet"/>
      <w:lvlText w:val="•"/>
      <w:lvlJc w:val="left"/>
      <w:pPr>
        <w:ind w:left="3056" w:hanging="322"/>
      </w:pPr>
      <w:rPr>
        <w:rFonts w:hint="default"/>
        <w:lang w:val="pl-PL" w:eastAsia="en-US" w:bidi="ar-SA"/>
      </w:rPr>
    </w:lvl>
    <w:lvl w:ilvl="4" w:tplc="F37A1E1E">
      <w:numFmt w:val="bullet"/>
      <w:lvlText w:val="•"/>
      <w:lvlJc w:val="left"/>
      <w:pPr>
        <w:ind w:left="4008" w:hanging="322"/>
      </w:pPr>
      <w:rPr>
        <w:rFonts w:hint="default"/>
        <w:lang w:val="pl-PL" w:eastAsia="en-US" w:bidi="ar-SA"/>
      </w:rPr>
    </w:lvl>
    <w:lvl w:ilvl="5" w:tplc="CC20768E">
      <w:numFmt w:val="bullet"/>
      <w:lvlText w:val="•"/>
      <w:lvlJc w:val="left"/>
      <w:pPr>
        <w:ind w:left="4960" w:hanging="322"/>
      </w:pPr>
      <w:rPr>
        <w:rFonts w:hint="default"/>
        <w:lang w:val="pl-PL" w:eastAsia="en-US" w:bidi="ar-SA"/>
      </w:rPr>
    </w:lvl>
    <w:lvl w:ilvl="6" w:tplc="86584AA6">
      <w:numFmt w:val="bullet"/>
      <w:lvlText w:val="•"/>
      <w:lvlJc w:val="left"/>
      <w:pPr>
        <w:ind w:left="5912" w:hanging="322"/>
      </w:pPr>
      <w:rPr>
        <w:rFonts w:hint="default"/>
        <w:lang w:val="pl-PL" w:eastAsia="en-US" w:bidi="ar-SA"/>
      </w:rPr>
    </w:lvl>
    <w:lvl w:ilvl="7" w:tplc="54828AAE">
      <w:numFmt w:val="bullet"/>
      <w:lvlText w:val="•"/>
      <w:lvlJc w:val="left"/>
      <w:pPr>
        <w:ind w:left="6864" w:hanging="322"/>
      </w:pPr>
      <w:rPr>
        <w:rFonts w:hint="default"/>
        <w:lang w:val="pl-PL" w:eastAsia="en-US" w:bidi="ar-SA"/>
      </w:rPr>
    </w:lvl>
    <w:lvl w:ilvl="8" w:tplc="D9508F86">
      <w:numFmt w:val="bullet"/>
      <w:lvlText w:val="•"/>
      <w:lvlJc w:val="left"/>
      <w:pPr>
        <w:ind w:left="7816" w:hanging="322"/>
      </w:pPr>
      <w:rPr>
        <w:rFonts w:hint="default"/>
        <w:lang w:val="pl-PL" w:eastAsia="en-US" w:bidi="ar-SA"/>
      </w:rPr>
    </w:lvl>
  </w:abstractNum>
  <w:abstractNum w:abstractNumId="26" w15:restartNumberingAfterBreak="0">
    <w:nsid w:val="5FFE6DF9"/>
    <w:multiLevelType w:val="hybridMultilevel"/>
    <w:tmpl w:val="6882CD7A"/>
    <w:lvl w:ilvl="0" w:tplc="6ADAA240">
      <w:start w:val="1"/>
      <w:numFmt w:val="decimal"/>
      <w:lvlText w:val="%1."/>
      <w:lvlJc w:val="left"/>
      <w:pPr>
        <w:ind w:left="436" w:hanging="240"/>
      </w:pPr>
      <w:rPr>
        <w:rFonts w:ascii="Times New Roman" w:eastAsia="Times New Roman" w:hAnsi="Times New Roman" w:cs="Times New Roman" w:hint="default"/>
        <w:spacing w:val="-8"/>
        <w:w w:val="100"/>
        <w:sz w:val="24"/>
        <w:szCs w:val="24"/>
        <w:lang w:val="pl-PL" w:eastAsia="en-US" w:bidi="ar-SA"/>
      </w:rPr>
    </w:lvl>
    <w:lvl w:ilvl="1" w:tplc="E02EEEF8">
      <w:numFmt w:val="bullet"/>
      <w:lvlText w:val="•"/>
      <w:lvlJc w:val="left"/>
      <w:pPr>
        <w:ind w:left="1368" w:hanging="240"/>
      </w:pPr>
      <w:rPr>
        <w:rFonts w:hint="default"/>
        <w:lang w:val="pl-PL" w:eastAsia="en-US" w:bidi="ar-SA"/>
      </w:rPr>
    </w:lvl>
    <w:lvl w:ilvl="2" w:tplc="21C03762">
      <w:numFmt w:val="bullet"/>
      <w:lvlText w:val="•"/>
      <w:lvlJc w:val="left"/>
      <w:pPr>
        <w:ind w:left="2296" w:hanging="240"/>
      </w:pPr>
      <w:rPr>
        <w:rFonts w:hint="default"/>
        <w:lang w:val="pl-PL" w:eastAsia="en-US" w:bidi="ar-SA"/>
      </w:rPr>
    </w:lvl>
    <w:lvl w:ilvl="3" w:tplc="0F2C76DC">
      <w:numFmt w:val="bullet"/>
      <w:lvlText w:val="•"/>
      <w:lvlJc w:val="left"/>
      <w:pPr>
        <w:ind w:left="3224" w:hanging="240"/>
      </w:pPr>
      <w:rPr>
        <w:rFonts w:hint="default"/>
        <w:lang w:val="pl-PL" w:eastAsia="en-US" w:bidi="ar-SA"/>
      </w:rPr>
    </w:lvl>
    <w:lvl w:ilvl="4" w:tplc="4A02AD24">
      <w:numFmt w:val="bullet"/>
      <w:lvlText w:val="•"/>
      <w:lvlJc w:val="left"/>
      <w:pPr>
        <w:ind w:left="4152" w:hanging="240"/>
      </w:pPr>
      <w:rPr>
        <w:rFonts w:hint="default"/>
        <w:lang w:val="pl-PL" w:eastAsia="en-US" w:bidi="ar-SA"/>
      </w:rPr>
    </w:lvl>
    <w:lvl w:ilvl="5" w:tplc="D9005A48">
      <w:numFmt w:val="bullet"/>
      <w:lvlText w:val="•"/>
      <w:lvlJc w:val="left"/>
      <w:pPr>
        <w:ind w:left="5080" w:hanging="240"/>
      </w:pPr>
      <w:rPr>
        <w:rFonts w:hint="default"/>
        <w:lang w:val="pl-PL" w:eastAsia="en-US" w:bidi="ar-SA"/>
      </w:rPr>
    </w:lvl>
    <w:lvl w:ilvl="6" w:tplc="FDFAF1C4">
      <w:numFmt w:val="bullet"/>
      <w:lvlText w:val="•"/>
      <w:lvlJc w:val="left"/>
      <w:pPr>
        <w:ind w:left="6008" w:hanging="240"/>
      </w:pPr>
      <w:rPr>
        <w:rFonts w:hint="default"/>
        <w:lang w:val="pl-PL" w:eastAsia="en-US" w:bidi="ar-SA"/>
      </w:rPr>
    </w:lvl>
    <w:lvl w:ilvl="7" w:tplc="6B32BD3C">
      <w:numFmt w:val="bullet"/>
      <w:lvlText w:val="•"/>
      <w:lvlJc w:val="left"/>
      <w:pPr>
        <w:ind w:left="6936" w:hanging="240"/>
      </w:pPr>
      <w:rPr>
        <w:rFonts w:hint="default"/>
        <w:lang w:val="pl-PL" w:eastAsia="en-US" w:bidi="ar-SA"/>
      </w:rPr>
    </w:lvl>
    <w:lvl w:ilvl="8" w:tplc="5A26D350">
      <w:numFmt w:val="bullet"/>
      <w:lvlText w:val="•"/>
      <w:lvlJc w:val="left"/>
      <w:pPr>
        <w:ind w:left="7864" w:hanging="240"/>
      </w:pPr>
      <w:rPr>
        <w:rFonts w:hint="default"/>
        <w:lang w:val="pl-PL" w:eastAsia="en-US" w:bidi="ar-SA"/>
      </w:rPr>
    </w:lvl>
  </w:abstractNum>
  <w:abstractNum w:abstractNumId="27" w15:restartNumberingAfterBreak="0">
    <w:nsid w:val="645B366C"/>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7B2CBE"/>
    <w:multiLevelType w:val="hybridMultilevel"/>
    <w:tmpl w:val="852EB1FC"/>
    <w:lvl w:ilvl="0" w:tplc="7D549E8C">
      <w:numFmt w:val="bullet"/>
      <w:lvlText w:val="-"/>
      <w:lvlJc w:val="left"/>
      <w:pPr>
        <w:ind w:left="196" w:hanging="140"/>
      </w:pPr>
      <w:rPr>
        <w:rFonts w:ascii="Times New Roman" w:eastAsia="Times New Roman" w:hAnsi="Times New Roman" w:cs="Times New Roman" w:hint="default"/>
        <w:w w:val="99"/>
        <w:sz w:val="24"/>
        <w:szCs w:val="24"/>
        <w:lang w:val="pl-PL" w:eastAsia="en-US" w:bidi="ar-SA"/>
      </w:rPr>
    </w:lvl>
    <w:lvl w:ilvl="1" w:tplc="E4869D5A">
      <w:numFmt w:val="bullet"/>
      <w:lvlText w:val="•"/>
      <w:lvlJc w:val="left"/>
      <w:pPr>
        <w:ind w:left="1152" w:hanging="140"/>
      </w:pPr>
      <w:rPr>
        <w:rFonts w:hint="default"/>
        <w:lang w:val="pl-PL" w:eastAsia="en-US" w:bidi="ar-SA"/>
      </w:rPr>
    </w:lvl>
    <w:lvl w:ilvl="2" w:tplc="FBC69354">
      <w:numFmt w:val="bullet"/>
      <w:lvlText w:val="•"/>
      <w:lvlJc w:val="left"/>
      <w:pPr>
        <w:ind w:left="2104" w:hanging="140"/>
      </w:pPr>
      <w:rPr>
        <w:rFonts w:hint="default"/>
        <w:lang w:val="pl-PL" w:eastAsia="en-US" w:bidi="ar-SA"/>
      </w:rPr>
    </w:lvl>
    <w:lvl w:ilvl="3" w:tplc="80CC8998">
      <w:numFmt w:val="bullet"/>
      <w:lvlText w:val="•"/>
      <w:lvlJc w:val="left"/>
      <w:pPr>
        <w:ind w:left="3056" w:hanging="140"/>
      </w:pPr>
      <w:rPr>
        <w:rFonts w:hint="default"/>
        <w:lang w:val="pl-PL" w:eastAsia="en-US" w:bidi="ar-SA"/>
      </w:rPr>
    </w:lvl>
    <w:lvl w:ilvl="4" w:tplc="11AA0AC0">
      <w:numFmt w:val="bullet"/>
      <w:lvlText w:val="•"/>
      <w:lvlJc w:val="left"/>
      <w:pPr>
        <w:ind w:left="4008" w:hanging="140"/>
      </w:pPr>
      <w:rPr>
        <w:rFonts w:hint="default"/>
        <w:lang w:val="pl-PL" w:eastAsia="en-US" w:bidi="ar-SA"/>
      </w:rPr>
    </w:lvl>
    <w:lvl w:ilvl="5" w:tplc="A7365AF8">
      <w:numFmt w:val="bullet"/>
      <w:lvlText w:val="•"/>
      <w:lvlJc w:val="left"/>
      <w:pPr>
        <w:ind w:left="4960" w:hanging="140"/>
      </w:pPr>
      <w:rPr>
        <w:rFonts w:hint="default"/>
        <w:lang w:val="pl-PL" w:eastAsia="en-US" w:bidi="ar-SA"/>
      </w:rPr>
    </w:lvl>
    <w:lvl w:ilvl="6" w:tplc="6B340F70">
      <w:numFmt w:val="bullet"/>
      <w:lvlText w:val="•"/>
      <w:lvlJc w:val="left"/>
      <w:pPr>
        <w:ind w:left="5912" w:hanging="140"/>
      </w:pPr>
      <w:rPr>
        <w:rFonts w:hint="default"/>
        <w:lang w:val="pl-PL" w:eastAsia="en-US" w:bidi="ar-SA"/>
      </w:rPr>
    </w:lvl>
    <w:lvl w:ilvl="7" w:tplc="9A821E3E">
      <w:numFmt w:val="bullet"/>
      <w:lvlText w:val="•"/>
      <w:lvlJc w:val="left"/>
      <w:pPr>
        <w:ind w:left="6864" w:hanging="140"/>
      </w:pPr>
      <w:rPr>
        <w:rFonts w:hint="default"/>
        <w:lang w:val="pl-PL" w:eastAsia="en-US" w:bidi="ar-SA"/>
      </w:rPr>
    </w:lvl>
    <w:lvl w:ilvl="8" w:tplc="B0486310">
      <w:numFmt w:val="bullet"/>
      <w:lvlText w:val="•"/>
      <w:lvlJc w:val="left"/>
      <w:pPr>
        <w:ind w:left="7816" w:hanging="140"/>
      </w:pPr>
      <w:rPr>
        <w:rFonts w:hint="default"/>
        <w:lang w:val="pl-PL" w:eastAsia="en-US" w:bidi="ar-SA"/>
      </w:rPr>
    </w:lvl>
  </w:abstractNum>
  <w:abstractNum w:abstractNumId="29" w15:restartNumberingAfterBreak="0">
    <w:nsid w:val="73821A72"/>
    <w:multiLevelType w:val="hybridMultilevel"/>
    <w:tmpl w:val="934649BC"/>
    <w:lvl w:ilvl="0" w:tplc="48D20316">
      <w:start w:val="1"/>
      <w:numFmt w:val="decimal"/>
      <w:lvlText w:val="%1."/>
      <w:lvlJc w:val="left"/>
      <w:pPr>
        <w:ind w:left="479" w:hanging="284"/>
      </w:pPr>
      <w:rPr>
        <w:rFonts w:ascii="Times New Roman" w:eastAsia="Times New Roman" w:hAnsi="Times New Roman" w:cs="Times New Roman" w:hint="default"/>
        <w:spacing w:val="-17"/>
        <w:w w:val="99"/>
        <w:sz w:val="24"/>
        <w:szCs w:val="24"/>
        <w:lang w:val="pl-PL" w:eastAsia="en-US" w:bidi="ar-SA"/>
      </w:rPr>
    </w:lvl>
    <w:lvl w:ilvl="1" w:tplc="A81CCEB0">
      <w:numFmt w:val="bullet"/>
      <w:lvlText w:val="•"/>
      <w:lvlJc w:val="left"/>
      <w:pPr>
        <w:ind w:left="1404" w:hanging="284"/>
      </w:pPr>
      <w:rPr>
        <w:rFonts w:hint="default"/>
        <w:lang w:val="pl-PL" w:eastAsia="en-US" w:bidi="ar-SA"/>
      </w:rPr>
    </w:lvl>
    <w:lvl w:ilvl="2" w:tplc="E8C442D4">
      <w:numFmt w:val="bullet"/>
      <w:lvlText w:val="•"/>
      <w:lvlJc w:val="left"/>
      <w:pPr>
        <w:ind w:left="2328" w:hanging="284"/>
      </w:pPr>
      <w:rPr>
        <w:rFonts w:hint="default"/>
        <w:lang w:val="pl-PL" w:eastAsia="en-US" w:bidi="ar-SA"/>
      </w:rPr>
    </w:lvl>
    <w:lvl w:ilvl="3" w:tplc="3D22BF18">
      <w:numFmt w:val="bullet"/>
      <w:lvlText w:val="•"/>
      <w:lvlJc w:val="left"/>
      <w:pPr>
        <w:ind w:left="3252" w:hanging="284"/>
      </w:pPr>
      <w:rPr>
        <w:rFonts w:hint="default"/>
        <w:lang w:val="pl-PL" w:eastAsia="en-US" w:bidi="ar-SA"/>
      </w:rPr>
    </w:lvl>
    <w:lvl w:ilvl="4" w:tplc="A6EAE008">
      <w:numFmt w:val="bullet"/>
      <w:lvlText w:val="•"/>
      <w:lvlJc w:val="left"/>
      <w:pPr>
        <w:ind w:left="4176" w:hanging="284"/>
      </w:pPr>
      <w:rPr>
        <w:rFonts w:hint="default"/>
        <w:lang w:val="pl-PL" w:eastAsia="en-US" w:bidi="ar-SA"/>
      </w:rPr>
    </w:lvl>
    <w:lvl w:ilvl="5" w:tplc="25CEA130">
      <w:numFmt w:val="bullet"/>
      <w:lvlText w:val="•"/>
      <w:lvlJc w:val="left"/>
      <w:pPr>
        <w:ind w:left="5100" w:hanging="284"/>
      </w:pPr>
      <w:rPr>
        <w:rFonts w:hint="default"/>
        <w:lang w:val="pl-PL" w:eastAsia="en-US" w:bidi="ar-SA"/>
      </w:rPr>
    </w:lvl>
    <w:lvl w:ilvl="6" w:tplc="27E01EB2">
      <w:numFmt w:val="bullet"/>
      <w:lvlText w:val="•"/>
      <w:lvlJc w:val="left"/>
      <w:pPr>
        <w:ind w:left="6024" w:hanging="284"/>
      </w:pPr>
      <w:rPr>
        <w:rFonts w:hint="default"/>
        <w:lang w:val="pl-PL" w:eastAsia="en-US" w:bidi="ar-SA"/>
      </w:rPr>
    </w:lvl>
    <w:lvl w:ilvl="7" w:tplc="F9D06694">
      <w:numFmt w:val="bullet"/>
      <w:lvlText w:val="•"/>
      <w:lvlJc w:val="left"/>
      <w:pPr>
        <w:ind w:left="6948" w:hanging="284"/>
      </w:pPr>
      <w:rPr>
        <w:rFonts w:hint="default"/>
        <w:lang w:val="pl-PL" w:eastAsia="en-US" w:bidi="ar-SA"/>
      </w:rPr>
    </w:lvl>
    <w:lvl w:ilvl="8" w:tplc="A7B42E4A">
      <w:numFmt w:val="bullet"/>
      <w:lvlText w:val="•"/>
      <w:lvlJc w:val="left"/>
      <w:pPr>
        <w:ind w:left="7872" w:hanging="284"/>
      </w:pPr>
      <w:rPr>
        <w:rFonts w:hint="default"/>
        <w:lang w:val="pl-PL" w:eastAsia="en-US" w:bidi="ar-SA"/>
      </w:rPr>
    </w:lvl>
  </w:abstractNum>
  <w:abstractNum w:abstractNumId="30" w15:restartNumberingAfterBreak="0">
    <w:nsid w:val="741F2C00"/>
    <w:multiLevelType w:val="hybridMultilevel"/>
    <w:tmpl w:val="059C9E24"/>
    <w:lvl w:ilvl="0" w:tplc="8F647BEE">
      <w:start w:val="1"/>
      <w:numFmt w:val="decimal"/>
      <w:lvlText w:val="%1."/>
      <w:lvlJc w:val="left"/>
      <w:pPr>
        <w:ind w:left="436" w:hanging="240"/>
      </w:pPr>
      <w:rPr>
        <w:rFonts w:ascii="Times New Roman" w:eastAsia="Times New Roman" w:hAnsi="Times New Roman" w:cs="Times New Roman" w:hint="default"/>
        <w:spacing w:val="-3"/>
        <w:w w:val="99"/>
        <w:sz w:val="24"/>
        <w:szCs w:val="24"/>
        <w:lang w:val="pl-PL" w:eastAsia="en-US" w:bidi="ar-SA"/>
      </w:rPr>
    </w:lvl>
    <w:lvl w:ilvl="1" w:tplc="CF929CD2">
      <w:numFmt w:val="bullet"/>
      <w:lvlText w:val="•"/>
      <w:lvlJc w:val="left"/>
      <w:pPr>
        <w:ind w:left="1368" w:hanging="240"/>
      </w:pPr>
      <w:rPr>
        <w:rFonts w:hint="default"/>
        <w:lang w:val="pl-PL" w:eastAsia="en-US" w:bidi="ar-SA"/>
      </w:rPr>
    </w:lvl>
    <w:lvl w:ilvl="2" w:tplc="A1384C14">
      <w:numFmt w:val="bullet"/>
      <w:lvlText w:val="•"/>
      <w:lvlJc w:val="left"/>
      <w:pPr>
        <w:ind w:left="2296" w:hanging="240"/>
      </w:pPr>
      <w:rPr>
        <w:rFonts w:hint="default"/>
        <w:lang w:val="pl-PL" w:eastAsia="en-US" w:bidi="ar-SA"/>
      </w:rPr>
    </w:lvl>
    <w:lvl w:ilvl="3" w:tplc="FBF6A24C">
      <w:numFmt w:val="bullet"/>
      <w:lvlText w:val="•"/>
      <w:lvlJc w:val="left"/>
      <w:pPr>
        <w:ind w:left="3224" w:hanging="240"/>
      </w:pPr>
      <w:rPr>
        <w:rFonts w:hint="default"/>
        <w:lang w:val="pl-PL" w:eastAsia="en-US" w:bidi="ar-SA"/>
      </w:rPr>
    </w:lvl>
    <w:lvl w:ilvl="4" w:tplc="C69CD66C">
      <w:numFmt w:val="bullet"/>
      <w:lvlText w:val="•"/>
      <w:lvlJc w:val="left"/>
      <w:pPr>
        <w:ind w:left="4152" w:hanging="240"/>
      </w:pPr>
      <w:rPr>
        <w:rFonts w:hint="default"/>
        <w:lang w:val="pl-PL" w:eastAsia="en-US" w:bidi="ar-SA"/>
      </w:rPr>
    </w:lvl>
    <w:lvl w:ilvl="5" w:tplc="A8CC386E">
      <w:numFmt w:val="bullet"/>
      <w:lvlText w:val="•"/>
      <w:lvlJc w:val="left"/>
      <w:pPr>
        <w:ind w:left="5080" w:hanging="240"/>
      </w:pPr>
      <w:rPr>
        <w:rFonts w:hint="default"/>
        <w:lang w:val="pl-PL" w:eastAsia="en-US" w:bidi="ar-SA"/>
      </w:rPr>
    </w:lvl>
    <w:lvl w:ilvl="6" w:tplc="243214C8">
      <w:numFmt w:val="bullet"/>
      <w:lvlText w:val="•"/>
      <w:lvlJc w:val="left"/>
      <w:pPr>
        <w:ind w:left="6008" w:hanging="240"/>
      </w:pPr>
      <w:rPr>
        <w:rFonts w:hint="default"/>
        <w:lang w:val="pl-PL" w:eastAsia="en-US" w:bidi="ar-SA"/>
      </w:rPr>
    </w:lvl>
    <w:lvl w:ilvl="7" w:tplc="B1104DA6">
      <w:numFmt w:val="bullet"/>
      <w:lvlText w:val="•"/>
      <w:lvlJc w:val="left"/>
      <w:pPr>
        <w:ind w:left="6936" w:hanging="240"/>
      </w:pPr>
      <w:rPr>
        <w:rFonts w:hint="default"/>
        <w:lang w:val="pl-PL" w:eastAsia="en-US" w:bidi="ar-SA"/>
      </w:rPr>
    </w:lvl>
    <w:lvl w:ilvl="8" w:tplc="41F8361A">
      <w:numFmt w:val="bullet"/>
      <w:lvlText w:val="•"/>
      <w:lvlJc w:val="left"/>
      <w:pPr>
        <w:ind w:left="7864" w:hanging="240"/>
      </w:pPr>
      <w:rPr>
        <w:rFonts w:hint="default"/>
        <w:lang w:val="pl-PL" w:eastAsia="en-US" w:bidi="ar-SA"/>
      </w:rPr>
    </w:lvl>
  </w:abstractNum>
  <w:abstractNum w:abstractNumId="31" w15:restartNumberingAfterBreak="0">
    <w:nsid w:val="779B3ABF"/>
    <w:multiLevelType w:val="hybridMultilevel"/>
    <w:tmpl w:val="C79A1482"/>
    <w:lvl w:ilvl="0" w:tplc="20DE4C36">
      <w:start w:val="1"/>
      <w:numFmt w:val="lowerLetter"/>
      <w:lvlText w:val="%1."/>
      <w:lvlJc w:val="left"/>
      <w:pPr>
        <w:ind w:left="196" w:hanging="274"/>
      </w:pPr>
      <w:rPr>
        <w:rFonts w:ascii="Times New Roman" w:eastAsia="Times New Roman" w:hAnsi="Times New Roman" w:cs="Times New Roman" w:hint="default"/>
        <w:spacing w:val="-7"/>
        <w:w w:val="105"/>
        <w:sz w:val="24"/>
        <w:szCs w:val="24"/>
        <w:lang w:val="pl-PL" w:eastAsia="en-US" w:bidi="ar-SA"/>
      </w:rPr>
    </w:lvl>
    <w:lvl w:ilvl="1" w:tplc="4BC89488">
      <w:numFmt w:val="bullet"/>
      <w:lvlText w:val="•"/>
      <w:lvlJc w:val="left"/>
      <w:pPr>
        <w:ind w:left="1152" w:hanging="274"/>
      </w:pPr>
      <w:rPr>
        <w:rFonts w:hint="default"/>
        <w:lang w:val="pl-PL" w:eastAsia="en-US" w:bidi="ar-SA"/>
      </w:rPr>
    </w:lvl>
    <w:lvl w:ilvl="2" w:tplc="D236E0CE">
      <w:numFmt w:val="bullet"/>
      <w:lvlText w:val="•"/>
      <w:lvlJc w:val="left"/>
      <w:pPr>
        <w:ind w:left="2104" w:hanging="274"/>
      </w:pPr>
      <w:rPr>
        <w:rFonts w:hint="default"/>
        <w:lang w:val="pl-PL" w:eastAsia="en-US" w:bidi="ar-SA"/>
      </w:rPr>
    </w:lvl>
    <w:lvl w:ilvl="3" w:tplc="E3DABC86">
      <w:numFmt w:val="bullet"/>
      <w:lvlText w:val="•"/>
      <w:lvlJc w:val="left"/>
      <w:pPr>
        <w:ind w:left="3056" w:hanging="274"/>
      </w:pPr>
      <w:rPr>
        <w:rFonts w:hint="default"/>
        <w:lang w:val="pl-PL" w:eastAsia="en-US" w:bidi="ar-SA"/>
      </w:rPr>
    </w:lvl>
    <w:lvl w:ilvl="4" w:tplc="0268CAC6">
      <w:numFmt w:val="bullet"/>
      <w:lvlText w:val="•"/>
      <w:lvlJc w:val="left"/>
      <w:pPr>
        <w:ind w:left="4008" w:hanging="274"/>
      </w:pPr>
      <w:rPr>
        <w:rFonts w:hint="default"/>
        <w:lang w:val="pl-PL" w:eastAsia="en-US" w:bidi="ar-SA"/>
      </w:rPr>
    </w:lvl>
    <w:lvl w:ilvl="5" w:tplc="CA664BAC">
      <w:numFmt w:val="bullet"/>
      <w:lvlText w:val="•"/>
      <w:lvlJc w:val="left"/>
      <w:pPr>
        <w:ind w:left="4960" w:hanging="274"/>
      </w:pPr>
      <w:rPr>
        <w:rFonts w:hint="default"/>
        <w:lang w:val="pl-PL" w:eastAsia="en-US" w:bidi="ar-SA"/>
      </w:rPr>
    </w:lvl>
    <w:lvl w:ilvl="6" w:tplc="6B00414C">
      <w:numFmt w:val="bullet"/>
      <w:lvlText w:val="•"/>
      <w:lvlJc w:val="left"/>
      <w:pPr>
        <w:ind w:left="5912" w:hanging="274"/>
      </w:pPr>
      <w:rPr>
        <w:rFonts w:hint="default"/>
        <w:lang w:val="pl-PL" w:eastAsia="en-US" w:bidi="ar-SA"/>
      </w:rPr>
    </w:lvl>
    <w:lvl w:ilvl="7" w:tplc="578C1270">
      <w:numFmt w:val="bullet"/>
      <w:lvlText w:val="•"/>
      <w:lvlJc w:val="left"/>
      <w:pPr>
        <w:ind w:left="6864" w:hanging="274"/>
      </w:pPr>
      <w:rPr>
        <w:rFonts w:hint="default"/>
        <w:lang w:val="pl-PL" w:eastAsia="en-US" w:bidi="ar-SA"/>
      </w:rPr>
    </w:lvl>
    <w:lvl w:ilvl="8" w:tplc="9F5AA7C6">
      <w:numFmt w:val="bullet"/>
      <w:lvlText w:val="•"/>
      <w:lvlJc w:val="left"/>
      <w:pPr>
        <w:ind w:left="7816" w:hanging="274"/>
      </w:pPr>
      <w:rPr>
        <w:rFonts w:hint="default"/>
        <w:lang w:val="pl-PL" w:eastAsia="en-US" w:bidi="ar-SA"/>
      </w:rPr>
    </w:lvl>
  </w:abstractNum>
  <w:abstractNum w:abstractNumId="32" w15:restartNumberingAfterBreak="0">
    <w:nsid w:val="78DA091B"/>
    <w:multiLevelType w:val="hybridMultilevel"/>
    <w:tmpl w:val="079C3804"/>
    <w:lvl w:ilvl="0" w:tplc="3B988958">
      <w:start w:val="1"/>
      <w:numFmt w:val="decimal"/>
      <w:lvlText w:val="%1."/>
      <w:lvlJc w:val="left"/>
      <w:pPr>
        <w:ind w:left="196" w:hanging="269"/>
      </w:pPr>
      <w:rPr>
        <w:rFonts w:ascii="Times New Roman" w:eastAsia="Times New Roman" w:hAnsi="Times New Roman" w:cs="Times New Roman" w:hint="default"/>
        <w:w w:val="100"/>
        <w:sz w:val="24"/>
        <w:szCs w:val="24"/>
        <w:lang w:val="pl-PL" w:eastAsia="en-US" w:bidi="ar-SA"/>
      </w:rPr>
    </w:lvl>
    <w:lvl w:ilvl="1" w:tplc="7A3CB690">
      <w:start w:val="1"/>
      <w:numFmt w:val="decimal"/>
      <w:lvlText w:val="%2)"/>
      <w:lvlJc w:val="left"/>
      <w:pPr>
        <w:ind w:left="904" w:hanging="360"/>
      </w:pPr>
      <w:rPr>
        <w:rFonts w:ascii="Times New Roman" w:eastAsia="Times New Roman" w:hAnsi="Times New Roman" w:cs="Times New Roman" w:hint="default"/>
        <w:spacing w:val="-20"/>
        <w:w w:val="99"/>
        <w:sz w:val="24"/>
        <w:szCs w:val="24"/>
        <w:lang w:val="pl-PL" w:eastAsia="en-US" w:bidi="ar-SA"/>
      </w:rPr>
    </w:lvl>
    <w:lvl w:ilvl="2" w:tplc="35B6D240">
      <w:numFmt w:val="bullet"/>
      <w:lvlText w:val="•"/>
      <w:lvlJc w:val="left"/>
      <w:pPr>
        <w:ind w:left="1880" w:hanging="360"/>
      </w:pPr>
      <w:rPr>
        <w:rFonts w:hint="default"/>
        <w:lang w:val="pl-PL" w:eastAsia="en-US" w:bidi="ar-SA"/>
      </w:rPr>
    </w:lvl>
    <w:lvl w:ilvl="3" w:tplc="5BC88FC4">
      <w:numFmt w:val="bullet"/>
      <w:lvlText w:val="•"/>
      <w:lvlJc w:val="left"/>
      <w:pPr>
        <w:ind w:left="2860" w:hanging="360"/>
      </w:pPr>
      <w:rPr>
        <w:rFonts w:hint="default"/>
        <w:lang w:val="pl-PL" w:eastAsia="en-US" w:bidi="ar-SA"/>
      </w:rPr>
    </w:lvl>
    <w:lvl w:ilvl="4" w:tplc="EA1CF1A8">
      <w:numFmt w:val="bullet"/>
      <w:lvlText w:val="•"/>
      <w:lvlJc w:val="left"/>
      <w:pPr>
        <w:ind w:left="3840" w:hanging="360"/>
      </w:pPr>
      <w:rPr>
        <w:rFonts w:hint="default"/>
        <w:lang w:val="pl-PL" w:eastAsia="en-US" w:bidi="ar-SA"/>
      </w:rPr>
    </w:lvl>
    <w:lvl w:ilvl="5" w:tplc="4322E67E">
      <w:numFmt w:val="bullet"/>
      <w:lvlText w:val="•"/>
      <w:lvlJc w:val="left"/>
      <w:pPr>
        <w:ind w:left="4820" w:hanging="360"/>
      </w:pPr>
      <w:rPr>
        <w:rFonts w:hint="default"/>
        <w:lang w:val="pl-PL" w:eastAsia="en-US" w:bidi="ar-SA"/>
      </w:rPr>
    </w:lvl>
    <w:lvl w:ilvl="6" w:tplc="0014429C">
      <w:numFmt w:val="bullet"/>
      <w:lvlText w:val="•"/>
      <w:lvlJc w:val="left"/>
      <w:pPr>
        <w:ind w:left="5800" w:hanging="360"/>
      </w:pPr>
      <w:rPr>
        <w:rFonts w:hint="default"/>
        <w:lang w:val="pl-PL" w:eastAsia="en-US" w:bidi="ar-SA"/>
      </w:rPr>
    </w:lvl>
    <w:lvl w:ilvl="7" w:tplc="E50C8C10">
      <w:numFmt w:val="bullet"/>
      <w:lvlText w:val="•"/>
      <w:lvlJc w:val="left"/>
      <w:pPr>
        <w:ind w:left="6780" w:hanging="360"/>
      </w:pPr>
      <w:rPr>
        <w:rFonts w:hint="default"/>
        <w:lang w:val="pl-PL" w:eastAsia="en-US" w:bidi="ar-SA"/>
      </w:rPr>
    </w:lvl>
    <w:lvl w:ilvl="8" w:tplc="C396F2D4">
      <w:numFmt w:val="bullet"/>
      <w:lvlText w:val="•"/>
      <w:lvlJc w:val="left"/>
      <w:pPr>
        <w:ind w:left="7760" w:hanging="360"/>
      </w:pPr>
      <w:rPr>
        <w:rFonts w:hint="default"/>
        <w:lang w:val="pl-PL" w:eastAsia="en-US" w:bidi="ar-SA"/>
      </w:rPr>
    </w:lvl>
  </w:abstractNum>
  <w:abstractNum w:abstractNumId="33" w15:restartNumberingAfterBreak="0">
    <w:nsid w:val="79F16567"/>
    <w:multiLevelType w:val="hybridMultilevel"/>
    <w:tmpl w:val="FA9CC380"/>
    <w:lvl w:ilvl="0" w:tplc="93940660">
      <w:start w:val="1"/>
      <w:numFmt w:val="decimal"/>
      <w:lvlText w:val="%1."/>
      <w:lvlJc w:val="left"/>
      <w:pPr>
        <w:ind w:left="196" w:hanging="358"/>
      </w:pPr>
      <w:rPr>
        <w:rFonts w:hint="default"/>
        <w:b/>
        <w:bCs/>
        <w:spacing w:val="-8"/>
        <w:w w:val="100"/>
        <w:lang w:val="pl-PL" w:eastAsia="en-US" w:bidi="ar-SA"/>
      </w:rPr>
    </w:lvl>
    <w:lvl w:ilvl="1" w:tplc="077C99AE">
      <w:numFmt w:val="bullet"/>
      <w:lvlText w:val="•"/>
      <w:lvlJc w:val="left"/>
      <w:pPr>
        <w:ind w:left="1152" w:hanging="358"/>
      </w:pPr>
      <w:rPr>
        <w:rFonts w:hint="default"/>
        <w:lang w:val="pl-PL" w:eastAsia="en-US" w:bidi="ar-SA"/>
      </w:rPr>
    </w:lvl>
    <w:lvl w:ilvl="2" w:tplc="4212FBF4">
      <w:numFmt w:val="bullet"/>
      <w:lvlText w:val="•"/>
      <w:lvlJc w:val="left"/>
      <w:pPr>
        <w:ind w:left="2104" w:hanging="358"/>
      </w:pPr>
      <w:rPr>
        <w:rFonts w:hint="default"/>
        <w:lang w:val="pl-PL" w:eastAsia="en-US" w:bidi="ar-SA"/>
      </w:rPr>
    </w:lvl>
    <w:lvl w:ilvl="3" w:tplc="6E8A4736">
      <w:numFmt w:val="bullet"/>
      <w:lvlText w:val="•"/>
      <w:lvlJc w:val="left"/>
      <w:pPr>
        <w:ind w:left="3056" w:hanging="358"/>
      </w:pPr>
      <w:rPr>
        <w:rFonts w:hint="default"/>
        <w:lang w:val="pl-PL" w:eastAsia="en-US" w:bidi="ar-SA"/>
      </w:rPr>
    </w:lvl>
    <w:lvl w:ilvl="4" w:tplc="7486C626">
      <w:numFmt w:val="bullet"/>
      <w:lvlText w:val="•"/>
      <w:lvlJc w:val="left"/>
      <w:pPr>
        <w:ind w:left="4008" w:hanging="358"/>
      </w:pPr>
      <w:rPr>
        <w:rFonts w:hint="default"/>
        <w:lang w:val="pl-PL" w:eastAsia="en-US" w:bidi="ar-SA"/>
      </w:rPr>
    </w:lvl>
    <w:lvl w:ilvl="5" w:tplc="50C2BBD0">
      <w:numFmt w:val="bullet"/>
      <w:lvlText w:val="•"/>
      <w:lvlJc w:val="left"/>
      <w:pPr>
        <w:ind w:left="4960" w:hanging="358"/>
      </w:pPr>
      <w:rPr>
        <w:rFonts w:hint="default"/>
        <w:lang w:val="pl-PL" w:eastAsia="en-US" w:bidi="ar-SA"/>
      </w:rPr>
    </w:lvl>
    <w:lvl w:ilvl="6" w:tplc="9BC6971C">
      <w:numFmt w:val="bullet"/>
      <w:lvlText w:val="•"/>
      <w:lvlJc w:val="left"/>
      <w:pPr>
        <w:ind w:left="5912" w:hanging="358"/>
      </w:pPr>
      <w:rPr>
        <w:rFonts w:hint="default"/>
        <w:lang w:val="pl-PL" w:eastAsia="en-US" w:bidi="ar-SA"/>
      </w:rPr>
    </w:lvl>
    <w:lvl w:ilvl="7" w:tplc="A10E3776">
      <w:numFmt w:val="bullet"/>
      <w:lvlText w:val="•"/>
      <w:lvlJc w:val="left"/>
      <w:pPr>
        <w:ind w:left="6864" w:hanging="358"/>
      </w:pPr>
      <w:rPr>
        <w:rFonts w:hint="default"/>
        <w:lang w:val="pl-PL" w:eastAsia="en-US" w:bidi="ar-SA"/>
      </w:rPr>
    </w:lvl>
    <w:lvl w:ilvl="8" w:tplc="17BCCE04">
      <w:numFmt w:val="bullet"/>
      <w:lvlText w:val="•"/>
      <w:lvlJc w:val="left"/>
      <w:pPr>
        <w:ind w:left="7816" w:hanging="358"/>
      </w:pPr>
      <w:rPr>
        <w:rFonts w:hint="default"/>
        <w:lang w:val="pl-PL" w:eastAsia="en-US" w:bidi="ar-SA"/>
      </w:rPr>
    </w:lvl>
  </w:abstractNum>
  <w:abstractNum w:abstractNumId="34" w15:restartNumberingAfterBreak="0">
    <w:nsid w:val="7D9230E8"/>
    <w:multiLevelType w:val="hybridMultilevel"/>
    <w:tmpl w:val="E1F88728"/>
    <w:lvl w:ilvl="0" w:tplc="7B6EBE8E">
      <w:start w:val="1"/>
      <w:numFmt w:val="decimal"/>
      <w:lvlText w:val="%1."/>
      <w:lvlJc w:val="left"/>
      <w:pPr>
        <w:ind w:left="556" w:hanging="360"/>
      </w:pPr>
      <w:rPr>
        <w:rFonts w:hint="default"/>
        <w:i/>
        <w:spacing w:val="-26"/>
        <w:w w:val="99"/>
        <w:lang w:val="pl-PL" w:eastAsia="en-US" w:bidi="ar-SA"/>
      </w:rPr>
    </w:lvl>
    <w:lvl w:ilvl="1" w:tplc="E2EC2950">
      <w:numFmt w:val="bullet"/>
      <w:lvlText w:val="−"/>
      <w:lvlJc w:val="left"/>
      <w:pPr>
        <w:ind w:left="1343" w:hanging="360"/>
      </w:pPr>
      <w:rPr>
        <w:rFonts w:ascii="Times New Roman" w:eastAsia="Times New Roman" w:hAnsi="Times New Roman" w:cs="Times New Roman" w:hint="default"/>
        <w:spacing w:val="-30"/>
        <w:w w:val="100"/>
        <w:sz w:val="24"/>
        <w:szCs w:val="24"/>
        <w:lang w:val="pl-PL" w:eastAsia="en-US" w:bidi="ar-SA"/>
      </w:rPr>
    </w:lvl>
    <w:lvl w:ilvl="2" w:tplc="27AEB05C">
      <w:numFmt w:val="bullet"/>
      <w:lvlText w:val="•"/>
      <w:lvlJc w:val="left"/>
      <w:pPr>
        <w:ind w:left="2271" w:hanging="360"/>
      </w:pPr>
      <w:rPr>
        <w:rFonts w:hint="default"/>
        <w:lang w:val="pl-PL" w:eastAsia="en-US" w:bidi="ar-SA"/>
      </w:rPr>
    </w:lvl>
    <w:lvl w:ilvl="3" w:tplc="5DA28052">
      <w:numFmt w:val="bullet"/>
      <w:lvlText w:val="•"/>
      <w:lvlJc w:val="left"/>
      <w:pPr>
        <w:ind w:left="3202" w:hanging="360"/>
      </w:pPr>
      <w:rPr>
        <w:rFonts w:hint="default"/>
        <w:lang w:val="pl-PL" w:eastAsia="en-US" w:bidi="ar-SA"/>
      </w:rPr>
    </w:lvl>
    <w:lvl w:ilvl="4" w:tplc="42C607EE">
      <w:numFmt w:val="bullet"/>
      <w:lvlText w:val="•"/>
      <w:lvlJc w:val="left"/>
      <w:pPr>
        <w:ind w:left="4133" w:hanging="360"/>
      </w:pPr>
      <w:rPr>
        <w:rFonts w:hint="default"/>
        <w:lang w:val="pl-PL" w:eastAsia="en-US" w:bidi="ar-SA"/>
      </w:rPr>
    </w:lvl>
    <w:lvl w:ilvl="5" w:tplc="AF06F0AE">
      <w:numFmt w:val="bullet"/>
      <w:lvlText w:val="•"/>
      <w:lvlJc w:val="left"/>
      <w:pPr>
        <w:ind w:left="5064" w:hanging="360"/>
      </w:pPr>
      <w:rPr>
        <w:rFonts w:hint="default"/>
        <w:lang w:val="pl-PL" w:eastAsia="en-US" w:bidi="ar-SA"/>
      </w:rPr>
    </w:lvl>
    <w:lvl w:ilvl="6" w:tplc="E66691A4">
      <w:numFmt w:val="bullet"/>
      <w:lvlText w:val="•"/>
      <w:lvlJc w:val="left"/>
      <w:pPr>
        <w:ind w:left="5995" w:hanging="360"/>
      </w:pPr>
      <w:rPr>
        <w:rFonts w:hint="default"/>
        <w:lang w:val="pl-PL" w:eastAsia="en-US" w:bidi="ar-SA"/>
      </w:rPr>
    </w:lvl>
    <w:lvl w:ilvl="7" w:tplc="EE5E0E5C">
      <w:numFmt w:val="bullet"/>
      <w:lvlText w:val="•"/>
      <w:lvlJc w:val="left"/>
      <w:pPr>
        <w:ind w:left="6926" w:hanging="360"/>
      </w:pPr>
      <w:rPr>
        <w:rFonts w:hint="default"/>
        <w:lang w:val="pl-PL" w:eastAsia="en-US" w:bidi="ar-SA"/>
      </w:rPr>
    </w:lvl>
    <w:lvl w:ilvl="8" w:tplc="4794529E">
      <w:numFmt w:val="bullet"/>
      <w:lvlText w:val="•"/>
      <w:lvlJc w:val="left"/>
      <w:pPr>
        <w:ind w:left="7857" w:hanging="360"/>
      </w:pPr>
      <w:rPr>
        <w:rFonts w:hint="default"/>
        <w:lang w:val="pl-PL" w:eastAsia="en-US" w:bidi="ar-SA"/>
      </w:rPr>
    </w:lvl>
  </w:abstractNum>
  <w:num w:numId="1">
    <w:abstractNumId w:val="4"/>
  </w:num>
  <w:num w:numId="2">
    <w:abstractNumId w:val="16"/>
  </w:num>
  <w:num w:numId="3">
    <w:abstractNumId w:val="1"/>
  </w:num>
  <w:num w:numId="4">
    <w:abstractNumId w:val="2"/>
  </w:num>
  <w:num w:numId="5">
    <w:abstractNumId w:val="11"/>
  </w:num>
  <w:num w:numId="6">
    <w:abstractNumId w:val="24"/>
  </w:num>
  <w:num w:numId="7">
    <w:abstractNumId w:val="9"/>
  </w:num>
  <w:num w:numId="8">
    <w:abstractNumId w:val="19"/>
  </w:num>
  <w:num w:numId="9">
    <w:abstractNumId w:val="13"/>
  </w:num>
  <w:num w:numId="10">
    <w:abstractNumId w:val="12"/>
  </w:num>
  <w:num w:numId="11">
    <w:abstractNumId w:val="8"/>
  </w:num>
  <w:num w:numId="12">
    <w:abstractNumId w:val="6"/>
  </w:num>
  <w:num w:numId="13">
    <w:abstractNumId w:val="26"/>
  </w:num>
  <w:num w:numId="14">
    <w:abstractNumId w:val="17"/>
  </w:num>
  <w:num w:numId="15">
    <w:abstractNumId w:val="20"/>
  </w:num>
  <w:num w:numId="16">
    <w:abstractNumId w:val="10"/>
  </w:num>
  <w:num w:numId="17">
    <w:abstractNumId w:val="23"/>
  </w:num>
  <w:num w:numId="18">
    <w:abstractNumId w:val="21"/>
  </w:num>
  <w:num w:numId="19">
    <w:abstractNumId w:val="32"/>
  </w:num>
  <w:num w:numId="20">
    <w:abstractNumId w:val="18"/>
  </w:num>
  <w:num w:numId="21">
    <w:abstractNumId w:val="5"/>
  </w:num>
  <w:num w:numId="22">
    <w:abstractNumId w:val="3"/>
  </w:num>
  <w:num w:numId="23">
    <w:abstractNumId w:val="33"/>
  </w:num>
  <w:num w:numId="24">
    <w:abstractNumId w:val="0"/>
  </w:num>
  <w:num w:numId="25">
    <w:abstractNumId w:val="25"/>
  </w:num>
  <w:num w:numId="26">
    <w:abstractNumId w:val="22"/>
  </w:num>
  <w:num w:numId="27">
    <w:abstractNumId w:val="15"/>
  </w:num>
  <w:num w:numId="28">
    <w:abstractNumId w:val="34"/>
  </w:num>
  <w:num w:numId="29">
    <w:abstractNumId w:val="31"/>
  </w:num>
  <w:num w:numId="30">
    <w:abstractNumId w:val="30"/>
  </w:num>
  <w:num w:numId="31">
    <w:abstractNumId w:val="28"/>
  </w:num>
  <w:num w:numId="32">
    <w:abstractNumId w:val="29"/>
  </w:num>
  <w:num w:numId="33">
    <w:abstractNumId w:val="14"/>
  </w:num>
  <w:num w:numId="34">
    <w:abstractNumId w:val="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E7"/>
    <w:rsid w:val="00035436"/>
    <w:rsid w:val="00040E18"/>
    <w:rsid w:val="001B66E7"/>
    <w:rsid w:val="00244300"/>
    <w:rsid w:val="0029397A"/>
    <w:rsid w:val="002C6C57"/>
    <w:rsid w:val="002F1BA6"/>
    <w:rsid w:val="00303695"/>
    <w:rsid w:val="0033015A"/>
    <w:rsid w:val="00345C8D"/>
    <w:rsid w:val="003B24A7"/>
    <w:rsid w:val="003D73D0"/>
    <w:rsid w:val="00430268"/>
    <w:rsid w:val="0057690B"/>
    <w:rsid w:val="0059559A"/>
    <w:rsid w:val="0060507F"/>
    <w:rsid w:val="006958B4"/>
    <w:rsid w:val="00836525"/>
    <w:rsid w:val="0089156B"/>
    <w:rsid w:val="008B01B9"/>
    <w:rsid w:val="009F47BA"/>
    <w:rsid w:val="00AD5D4C"/>
    <w:rsid w:val="00B06BEA"/>
    <w:rsid w:val="00C00AF7"/>
    <w:rsid w:val="00C860C6"/>
    <w:rsid w:val="00D82EFE"/>
    <w:rsid w:val="00D87E98"/>
    <w:rsid w:val="00DB4AD8"/>
    <w:rsid w:val="00E23A8D"/>
    <w:rsid w:val="00E765CC"/>
    <w:rsid w:val="00F26590"/>
    <w:rsid w:val="00F86172"/>
    <w:rsid w:val="00FD0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37FF66"/>
  <w15:docId w15:val="{976A2BE0-916F-49FF-AF6A-D018AEB9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96"/>
      <w:outlineLvl w:val="0"/>
    </w:pPr>
    <w:rPr>
      <w:b/>
      <w:b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4"/>
      <w:szCs w:val="24"/>
    </w:rPr>
  </w:style>
  <w:style w:type="paragraph" w:styleId="Tytu">
    <w:name w:val="Title"/>
    <w:basedOn w:val="Normalny"/>
    <w:uiPriority w:val="1"/>
    <w:qFormat/>
    <w:pPr>
      <w:ind w:left="3390" w:right="2121" w:hanging="1427"/>
    </w:pPr>
    <w:rPr>
      <w:b/>
      <w:bCs/>
      <w:sz w:val="36"/>
      <w:szCs w:val="36"/>
    </w:rPr>
  </w:style>
  <w:style w:type="paragraph" w:styleId="Akapitzlist">
    <w:name w:val="List Paragraph"/>
    <w:aliases w:val="L1,Numerowanie,Akapit z listą5,Akapit normalny,List Paragraph,CW_Lista"/>
    <w:basedOn w:val="Normalny"/>
    <w:uiPriority w:val="34"/>
    <w:qFormat/>
    <w:pPr>
      <w:ind w:left="196"/>
      <w:jc w:val="both"/>
    </w:pPr>
  </w:style>
  <w:style w:type="paragraph" w:customStyle="1" w:styleId="TableParagraph">
    <w:name w:val="Table Paragraph"/>
    <w:basedOn w:val="Normalny"/>
    <w:uiPriority w:val="1"/>
    <w:qFormat/>
    <w:pPr>
      <w:ind w:left="70"/>
    </w:pPr>
  </w:style>
  <w:style w:type="character" w:styleId="Hipercze">
    <w:name w:val="Hyperlink"/>
    <w:basedOn w:val="Domylnaczcionkaakapitu"/>
    <w:uiPriority w:val="99"/>
    <w:unhideWhenUsed/>
    <w:rsid w:val="00E23A8D"/>
    <w:rPr>
      <w:color w:val="0000FF" w:themeColor="hyperlink"/>
      <w:u w:val="single"/>
    </w:rPr>
  </w:style>
  <w:style w:type="paragraph" w:styleId="Tekstdymka">
    <w:name w:val="Balloon Text"/>
    <w:basedOn w:val="Normalny"/>
    <w:link w:val="TekstdymkaZnak"/>
    <w:uiPriority w:val="99"/>
    <w:semiHidden/>
    <w:unhideWhenUsed/>
    <w:rsid w:val="003B24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24A7"/>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pektor@osdidk.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CD274-932F-497C-BACA-E52554E5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27</Pages>
  <Words>9577</Words>
  <Characters>57462</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Horęziak2</dc:creator>
  <cp:lastModifiedBy>Administrator@UGS.local</cp:lastModifiedBy>
  <cp:revision>15</cp:revision>
  <cp:lastPrinted>2023-02-14T10:14:00Z</cp:lastPrinted>
  <dcterms:created xsi:type="dcterms:W3CDTF">2023-02-13T07:59:00Z</dcterms:created>
  <dcterms:modified xsi:type="dcterms:W3CDTF">2023-02-14T12:44:00Z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Office Word 2007</vt:lpwstr>
  </property>
  <property fmtid="{D5CDD505-2E9C-101B-9397-08002B2CF9AE}" pid="4" name="LastSaved">
    <vt:filetime>2023-02-13T00:00:00Z</vt:filetime>
  </property>
</Properties>
</file>