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147" w:tblpY="1"/>
        <w:tblOverlap w:val="never"/>
        <w:tblW w:w="50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816"/>
        <w:gridCol w:w="2124"/>
      </w:tblGrid>
      <w:tr w:rsidR="001F76E0" w:rsidRPr="00F1148B" w:rsidTr="0023730D">
        <w:trPr>
          <w:trHeight w:val="600"/>
        </w:trPr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6E0" w:rsidRPr="00F1148B" w:rsidRDefault="001F76E0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1148B">
              <w:rPr>
                <w:rFonts w:eastAsia="Times New Roman" w:cstheme="minorHAnsi"/>
                <w:color w:val="000000"/>
                <w:lang w:eastAsia="pl-PL"/>
              </w:rPr>
              <w:t>Nazwa</w:t>
            </w:r>
            <w:r w:rsidRPr="00F1148B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1F43A6">
              <w:rPr>
                <w:rFonts w:eastAsia="Times New Roman" w:cstheme="minorHAnsi"/>
                <w:color w:val="000000"/>
                <w:lang w:eastAsia="pl-PL"/>
              </w:rPr>
              <w:t>materiału</w:t>
            </w:r>
            <w:r w:rsidRPr="00F1148B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2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6E0" w:rsidRPr="00F1148B" w:rsidRDefault="000D40D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MATERIAŁ</w:t>
            </w:r>
          </w:p>
        </w:tc>
        <w:tc>
          <w:tcPr>
            <w:tcW w:w="11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76E0" w:rsidRPr="00F1148B" w:rsidRDefault="000D40D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MONTAŻ</w:t>
            </w:r>
          </w:p>
        </w:tc>
      </w:tr>
      <w:tr w:rsidR="00F46765" w:rsidRPr="00F1148B" w:rsidTr="0023730D">
        <w:trPr>
          <w:trHeight w:val="971"/>
        </w:trPr>
        <w:tc>
          <w:tcPr>
            <w:tcW w:w="1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65" w:rsidRPr="00F1148B" w:rsidRDefault="00F46765" w:rsidP="0023730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1148B">
              <w:rPr>
                <w:rFonts w:eastAsia="Times New Roman" w:cstheme="minorHAnsi"/>
                <w:color w:val="000000"/>
                <w:lang w:eastAsia="pl-PL"/>
              </w:rPr>
              <w:t>szyb dźwigow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y </w:t>
            </w:r>
            <w:r w:rsidRPr="000D40D2">
              <w:rPr>
                <w:rFonts w:eastAsia="Times New Roman" w:cstheme="minorHAnsi"/>
                <w:b/>
                <w:color w:val="000000"/>
                <w:lang w:eastAsia="pl-PL"/>
              </w:rPr>
              <w:t>wraz z usługą montażu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>Szyb:</w:t>
            </w:r>
          </w:p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>- Podszybie – głębokość: 1100 mm,</w:t>
            </w:r>
          </w:p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>- Nadszybie – wysokość: 3400 mm,</w:t>
            </w:r>
          </w:p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 xml:space="preserve">- Wymiar </w:t>
            </w:r>
            <w:proofErr w:type="spellStart"/>
            <w:r w:rsidRPr="00AD4E22">
              <w:rPr>
                <w:rFonts w:eastAsia="Times New Roman" w:cstheme="minorHAnsi"/>
                <w:color w:val="000000"/>
                <w:lang w:eastAsia="pl-PL"/>
              </w:rPr>
              <w:t>wewn</w:t>
            </w:r>
            <w:proofErr w:type="spellEnd"/>
            <w:r w:rsidRPr="00AD4E22">
              <w:rPr>
                <w:rFonts w:eastAsia="Times New Roman" w:cstheme="minorHAnsi"/>
                <w:color w:val="000000"/>
                <w:lang w:eastAsia="pl-PL"/>
              </w:rPr>
              <w:t>. szybu: szer. x gł. 1600 x 1940 mm,</w:t>
            </w:r>
          </w:p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>- Konstrukcja szybu: konstrukcja samonośna,</w:t>
            </w:r>
          </w:p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>- szyb nieprzeszklony</w:t>
            </w:r>
          </w:p>
          <w:p w:rsidR="00F46765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>- montaż szybu w roku 2022 w terminie wskazanym przez Inwestora.</w:t>
            </w:r>
          </w:p>
          <w:p w:rsidR="00AD4E22" w:rsidRPr="00F1148B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6765" w:rsidRPr="00F1148B" w:rsidRDefault="00F46765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</w:tr>
      <w:tr w:rsidR="00F46765" w:rsidRPr="00F1148B" w:rsidTr="0023730D">
        <w:trPr>
          <w:trHeight w:val="1013"/>
        </w:trPr>
        <w:tc>
          <w:tcPr>
            <w:tcW w:w="1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65" w:rsidRDefault="00F46765" w:rsidP="0023730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1148B">
              <w:rPr>
                <w:rFonts w:eastAsia="Times New Roman" w:cstheme="minorHAnsi"/>
                <w:color w:val="000000"/>
                <w:lang w:eastAsia="pl-PL"/>
              </w:rPr>
              <w:t>dźwig osobow</w:t>
            </w:r>
            <w:r>
              <w:rPr>
                <w:rFonts w:eastAsia="Times New Roman" w:cstheme="minorHAnsi"/>
                <w:color w:val="000000"/>
                <w:lang w:eastAsia="pl-PL"/>
              </w:rPr>
              <w:t>y</w:t>
            </w:r>
            <w:r w:rsidRPr="00F1148B">
              <w:rPr>
                <w:rFonts w:eastAsia="Times New Roman" w:cstheme="minorHAnsi"/>
                <w:color w:val="000000"/>
                <w:lang w:eastAsia="pl-PL"/>
              </w:rPr>
              <w:t>, elektryczn</w:t>
            </w:r>
            <w:r>
              <w:rPr>
                <w:rFonts w:eastAsia="Times New Roman" w:cstheme="minorHAnsi"/>
                <w:color w:val="000000"/>
                <w:lang w:eastAsia="pl-PL"/>
              </w:rPr>
              <w:t>y</w:t>
            </w:r>
            <w:r w:rsidRPr="00F1148B">
              <w:rPr>
                <w:rFonts w:eastAsia="Times New Roman" w:cstheme="minorHAnsi"/>
                <w:color w:val="000000"/>
                <w:lang w:eastAsia="pl-PL"/>
              </w:rPr>
              <w:t xml:space="preserve"> 630 kg</w:t>
            </w:r>
          </w:p>
          <w:p w:rsidR="00F46765" w:rsidRPr="000D40D2" w:rsidRDefault="00F46765" w:rsidP="0023730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0D40D2">
              <w:rPr>
                <w:rFonts w:eastAsia="Times New Roman" w:cstheme="minorHAnsi"/>
                <w:b/>
                <w:color w:val="000000"/>
                <w:lang w:eastAsia="pl-PL"/>
              </w:rPr>
              <w:t>wraz z usługą montażu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-</w:t>
            </w:r>
            <w:r w:rsidRPr="00AD4E22">
              <w:rPr>
                <w:rFonts w:eastAsia="Times New Roman" w:cstheme="minorHAnsi"/>
                <w:color w:val="000000"/>
                <w:lang w:eastAsia="pl-PL"/>
              </w:rPr>
              <w:t xml:space="preserve"> Udźwig 630 kg, 8 osób,</w:t>
            </w:r>
          </w:p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bookmarkStart w:id="0" w:name="_GoBack"/>
            <w:bookmarkEnd w:id="0"/>
            <w:r w:rsidRPr="00AD4E22">
              <w:rPr>
                <w:rFonts w:eastAsia="Times New Roman" w:cstheme="minorHAnsi"/>
                <w:color w:val="000000"/>
                <w:lang w:eastAsia="pl-PL"/>
              </w:rPr>
              <w:t>- Prędkość – 1 m/s,</w:t>
            </w:r>
          </w:p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>- Wysokość podnoszenia około 5 m,</w:t>
            </w:r>
          </w:p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>- Ilość dojść / przystanków: 3 / 3,</w:t>
            </w:r>
          </w:p>
          <w:p w:rsidR="00F46765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>- dźwig w konstrukcji samonośnej, elektryczny,</w:t>
            </w:r>
          </w:p>
          <w:p w:rsid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Pr="00AD4E22">
              <w:rPr>
                <w:rFonts w:eastAsia="Times New Roman" w:cstheme="minorHAnsi"/>
                <w:color w:val="000000"/>
                <w:lang w:eastAsia="pl-PL"/>
              </w:rPr>
              <w:t xml:space="preserve">montaż </w:t>
            </w:r>
            <w:r>
              <w:rPr>
                <w:rFonts w:eastAsia="Times New Roman" w:cstheme="minorHAnsi"/>
                <w:color w:val="000000"/>
                <w:lang w:eastAsia="pl-PL"/>
              </w:rPr>
              <w:t>dźwigu</w:t>
            </w:r>
            <w:r w:rsidRPr="00AD4E22">
              <w:rPr>
                <w:rFonts w:eastAsia="Times New Roman" w:cstheme="minorHAnsi"/>
                <w:color w:val="000000"/>
                <w:lang w:eastAsia="pl-PL"/>
              </w:rPr>
              <w:t xml:space="preserve"> w roku 2022 w terminie wskazanym przez Inwestora.</w:t>
            </w:r>
          </w:p>
          <w:p w:rsidR="00AD4E22" w:rsidRPr="00F1148B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6765" w:rsidRPr="00F1148B" w:rsidRDefault="00F46765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</w:tr>
      <w:tr w:rsidR="00F46765" w:rsidRPr="00F1148B" w:rsidTr="0023730D">
        <w:trPr>
          <w:trHeight w:val="767"/>
        </w:trPr>
        <w:tc>
          <w:tcPr>
            <w:tcW w:w="1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65" w:rsidRPr="00F1148B" w:rsidRDefault="00F46765" w:rsidP="0023730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instalacja fotowoltaiczna </w:t>
            </w:r>
            <w:r w:rsidRPr="000D40D2">
              <w:rPr>
                <w:rFonts w:eastAsia="Times New Roman" w:cstheme="minorHAnsi"/>
                <w:b/>
                <w:color w:val="000000"/>
                <w:lang w:eastAsia="pl-PL"/>
              </w:rPr>
              <w:t>wraz z usługą montażu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E22" w:rsidRDefault="00AD4E22" w:rsidP="0023730D">
            <w:pPr>
              <w:pStyle w:val="Akapitzlist"/>
              <w:numPr>
                <w:ilvl w:val="0"/>
                <w:numId w:val="1"/>
              </w:numPr>
            </w:pPr>
            <w:r>
              <w:t>Panel fotowoltaiczny LONGI 450 72 HPH - 63 szt.</w:t>
            </w:r>
          </w:p>
          <w:p w:rsidR="00AD4E22" w:rsidRDefault="00AD4E22" w:rsidP="0023730D">
            <w:pPr>
              <w:pStyle w:val="Akapitzlist"/>
              <w:numPr>
                <w:ilvl w:val="0"/>
                <w:numId w:val="1"/>
              </w:numPr>
            </w:pPr>
            <w:r>
              <w:t xml:space="preserve">Inwerter </w:t>
            </w:r>
            <w:proofErr w:type="spellStart"/>
            <w:r>
              <w:t>Huawei</w:t>
            </w:r>
            <w:proofErr w:type="spellEnd"/>
            <w:r>
              <w:t xml:space="preserve"> Sun2000 30 </w:t>
            </w:r>
            <w:proofErr w:type="spellStart"/>
            <w:r>
              <w:t>ktl</w:t>
            </w:r>
            <w:proofErr w:type="spellEnd"/>
            <w:r>
              <w:t>- 1szt</w:t>
            </w:r>
          </w:p>
          <w:p w:rsidR="00AD4E22" w:rsidRDefault="00AD4E22" w:rsidP="0023730D">
            <w:pPr>
              <w:pStyle w:val="Akapitzlist"/>
              <w:numPr>
                <w:ilvl w:val="0"/>
                <w:numId w:val="1"/>
              </w:numPr>
            </w:pPr>
            <w:r>
              <w:t>Konstrukcja balastowa</w:t>
            </w:r>
          </w:p>
          <w:p w:rsidR="00AD4E22" w:rsidRDefault="00AD4E22" w:rsidP="0023730D">
            <w:pPr>
              <w:pStyle w:val="Akapitzlist"/>
              <w:numPr>
                <w:ilvl w:val="0"/>
                <w:numId w:val="1"/>
              </w:numPr>
            </w:pPr>
            <w:r>
              <w:t>Przewody instalacyjne</w:t>
            </w:r>
          </w:p>
          <w:p w:rsidR="00AD4E22" w:rsidRDefault="00AD4E22" w:rsidP="0023730D">
            <w:pPr>
              <w:pStyle w:val="Akapitzlist"/>
              <w:numPr>
                <w:ilvl w:val="0"/>
                <w:numId w:val="1"/>
              </w:numPr>
            </w:pPr>
            <w:r>
              <w:t>Zabezpieczenia odgromowe</w:t>
            </w:r>
          </w:p>
          <w:p w:rsidR="00AD4E22" w:rsidRDefault="00AD4E22" w:rsidP="0023730D">
            <w:pPr>
              <w:pStyle w:val="Akapitzlist"/>
              <w:numPr>
                <w:ilvl w:val="0"/>
                <w:numId w:val="1"/>
              </w:numPr>
            </w:pPr>
            <w:r>
              <w:t>Zabezpieczenia prądowe</w:t>
            </w:r>
          </w:p>
          <w:p w:rsidR="00AD4E22" w:rsidRDefault="00AD4E22" w:rsidP="0023730D">
            <w:pPr>
              <w:pStyle w:val="Akapitzlist"/>
              <w:numPr>
                <w:ilvl w:val="0"/>
                <w:numId w:val="1"/>
              </w:numPr>
            </w:pPr>
            <w:r>
              <w:t>Rozłączniki przeciwpożarowe</w:t>
            </w:r>
          </w:p>
          <w:p w:rsidR="00AD4E22" w:rsidRDefault="00AD4E22" w:rsidP="0023730D">
            <w:pPr>
              <w:pStyle w:val="Akapitzlist"/>
              <w:numPr>
                <w:ilvl w:val="0"/>
                <w:numId w:val="1"/>
              </w:numPr>
            </w:pPr>
            <w:r>
              <w:t xml:space="preserve">Skrzynki instalacyjne, uziomy, </w:t>
            </w:r>
            <w:proofErr w:type="spellStart"/>
            <w:r>
              <w:t>peszele</w:t>
            </w:r>
            <w:proofErr w:type="spellEnd"/>
            <w:r>
              <w:t>, opaski, śruby</w:t>
            </w:r>
          </w:p>
          <w:p w:rsidR="00F46765" w:rsidRPr="00F1148B" w:rsidRDefault="00AD4E22" w:rsidP="0023730D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lang w:eastAsia="pl-PL"/>
              </w:rPr>
            </w:pPr>
            <w:r>
              <w:t>Usługa montażu wraz z gwarancją uzgodnienia PPOŻ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6765" w:rsidRPr="00F1148B" w:rsidRDefault="00F46765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</w:tr>
      <w:tr w:rsidR="00F46765" w:rsidRPr="00F1148B" w:rsidTr="0023730D">
        <w:trPr>
          <w:trHeight w:val="1089"/>
        </w:trPr>
        <w:tc>
          <w:tcPr>
            <w:tcW w:w="1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65" w:rsidRPr="00F1148B" w:rsidRDefault="00F46765" w:rsidP="0023730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pompa</w:t>
            </w:r>
            <w:r w:rsidRPr="00F1148B">
              <w:rPr>
                <w:rFonts w:eastAsia="Times New Roman" w:cstheme="minorHAnsi"/>
                <w:color w:val="000000"/>
                <w:lang w:eastAsia="pl-PL"/>
              </w:rPr>
              <w:t xml:space="preserve"> ciepła</w:t>
            </w:r>
            <w:r w:rsidR="00AD4E22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="00AD4E22" w:rsidRPr="00AD4E22">
              <w:rPr>
                <w:rFonts w:eastAsia="Times New Roman" w:cstheme="minorHAnsi"/>
                <w:b/>
                <w:color w:val="000000"/>
                <w:lang w:eastAsia="pl-PL"/>
              </w:rPr>
              <w:t>bez usługi montażu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65" w:rsidRPr="00F1148B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Typ powietrze woda, sztuk 2 o łącznej mocy 32 kW, 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6765" w:rsidRPr="00F1148B" w:rsidRDefault="00F46765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Nie</w:t>
            </w:r>
          </w:p>
        </w:tc>
      </w:tr>
      <w:tr w:rsidR="00F46765" w:rsidRPr="00F1148B" w:rsidTr="0023730D">
        <w:trPr>
          <w:trHeight w:val="917"/>
        </w:trPr>
        <w:tc>
          <w:tcPr>
            <w:tcW w:w="1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65" w:rsidRPr="00F1148B" w:rsidRDefault="00F46765" w:rsidP="0023730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1148B">
              <w:rPr>
                <w:rFonts w:eastAsia="Times New Roman" w:cstheme="minorHAnsi"/>
                <w:color w:val="000000"/>
                <w:lang w:eastAsia="pl-PL"/>
              </w:rPr>
              <w:t>książkomat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D40D2">
              <w:rPr>
                <w:rFonts w:eastAsia="Times New Roman" w:cstheme="minorHAnsi"/>
                <w:b/>
                <w:color w:val="000000"/>
                <w:lang w:eastAsia="pl-PL"/>
              </w:rPr>
              <w:t>wraz z usługą montażu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65" w:rsidRPr="00F1148B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Książkomat zewnętrzny, sztuk 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6765" w:rsidRPr="00F1148B" w:rsidRDefault="00F46765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</w:tr>
      <w:tr w:rsidR="004C5265" w:rsidRPr="00F1148B" w:rsidTr="0023730D">
        <w:trPr>
          <w:trHeight w:val="1417"/>
        </w:trPr>
        <w:tc>
          <w:tcPr>
            <w:tcW w:w="1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265" w:rsidRPr="00F1148B" w:rsidRDefault="004C5265" w:rsidP="0023730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1148B">
              <w:rPr>
                <w:rFonts w:eastAsia="Times New Roman" w:cstheme="minorHAnsi"/>
                <w:color w:val="000000"/>
                <w:lang w:eastAsia="pl-PL"/>
              </w:rPr>
              <w:t>materiał do ocieplenia dachu</w:t>
            </w:r>
            <w:r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F1148B">
              <w:rPr>
                <w:rFonts w:eastAsia="Times New Roman" w:cstheme="minorHAnsi"/>
                <w:color w:val="000000"/>
                <w:lang w:eastAsia="pl-PL"/>
              </w:rPr>
              <w:t xml:space="preserve"> styropian, klej do pokryć dachowych, materiały pomocnicze</w:t>
            </w:r>
            <w:r w:rsidR="00AD4E22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="00AD4E22" w:rsidRPr="00AD4E22">
              <w:rPr>
                <w:rFonts w:eastAsia="Times New Roman" w:cstheme="minorHAnsi"/>
                <w:b/>
                <w:color w:val="000000"/>
                <w:lang w:eastAsia="pl-PL"/>
              </w:rPr>
              <w:t>bez usługi montażu</w:t>
            </w:r>
          </w:p>
        </w:tc>
        <w:tc>
          <w:tcPr>
            <w:tcW w:w="3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710" w:type="dxa"/>
              <w:tblInd w:w="8" w:type="dxa"/>
              <w:tblCellMar>
                <w:left w:w="70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275"/>
              <w:gridCol w:w="851"/>
              <w:gridCol w:w="1134"/>
            </w:tblGrid>
            <w:tr w:rsidR="000A5E8E" w:rsidRPr="000A5E8E" w:rsidTr="00F467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Lp.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63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Nazwa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3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j.m.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51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Ilość</w:t>
                  </w:r>
                </w:p>
              </w:tc>
            </w:tr>
            <w:tr w:rsidR="000A5E8E" w:rsidRPr="000A5E8E" w:rsidTr="00F467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materiały pomocnicze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6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0A5E8E" w:rsidRPr="000A5E8E" w:rsidTr="00F467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2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papa asfaltowa na tekturze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2,5000</w:t>
                  </w:r>
                </w:p>
              </w:tc>
            </w:tr>
            <w:tr w:rsidR="000A5E8E" w:rsidRPr="000A5E8E" w:rsidTr="00F467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3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lepik asfaltowy bez wypełniaczy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34,0000</w:t>
                  </w:r>
                </w:p>
              </w:tc>
            </w:tr>
            <w:tr w:rsidR="000A5E8E" w:rsidRPr="000A5E8E" w:rsidTr="00F467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lastRenderedPageBreak/>
                    <w:t>4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gwoździe papowe zwykłe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1,0000</w:t>
                  </w:r>
                </w:p>
              </w:tc>
            </w:tr>
            <w:tr w:rsidR="000A5E8E" w:rsidRPr="000A5E8E" w:rsidTr="00F467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5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papa asfaltowa na tekturze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11,8500</w:t>
                  </w:r>
                </w:p>
              </w:tc>
            </w:tr>
            <w:tr w:rsidR="000A5E8E" w:rsidRPr="000A5E8E" w:rsidTr="00F467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6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roztwór asfaltowy do gruntowania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152,4000</w:t>
                  </w:r>
                </w:p>
              </w:tc>
            </w:tr>
            <w:tr w:rsidR="000A5E8E" w:rsidRPr="000A5E8E" w:rsidTr="00F467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7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płyty styropianowe gr. 25 cm laminowane papą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266,7000</w:t>
                  </w:r>
                </w:p>
              </w:tc>
            </w:tr>
            <w:tr w:rsidR="000A5E8E" w:rsidRPr="000A5E8E" w:rsidTr="00F467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8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drewno opałowe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685,8000</w:t>
                  </w:r>
                </w:p>
              </w:tc>
            </w:tr>
            <w:tr w:rsidR="000A5E8E" w:rsidRPr="000A5E8E" w:rsidTr="00F467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9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papa termozgrzewalna podkładowa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292,1000</w:t>
                  </w:r>
                </w:p>
              </w:tc>
            </w:tr>
            <w:tr w:rsidR="000A5E8E" w:rsidRPr="000A5E8E" w:rsidTr="00F467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10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papa termozgrzewalna nawierzchniowa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292,1000</w:t>
                  </w:r>
                </w:p>
              </w:tc>
            </w:tr>
            <w:tr w:rsidR="000A5E8E" w:rsidRPr="000A5E8E" w:rsidTr="00F467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11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gaz propan-butan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110,2360</w:t>
                  </w:r>
                </w:p>
              </w:tc>
            </w:tr>
            <w:tr w:rsidR="000A5E8E" w:rsidRPr="000A5E8E" w:rsidTr="00F467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12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klej do pokryć dachowych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A5E8E" w:rsidRPr="000A5E8E" w:rsidRDefault="000A5E8E" w:rsidP="0023730D">
                  <w:pPr>
                    <w:framePr w:hSpace="141" w:wrap="around" w:vAnchor="text" w:hAnchor="text" w:x="-147" w:y="1"/>
                    <w:ind w:right="16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0A5E8E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39,8780</w:t>
                  </w:r>
                </w:p>
              </w:tc>
            </w:tr>
          </w:tbl>
          <w:p w:rsidR="004C5265" w:rsidRPr="00F1148B" w:rsidRDefault="004C5265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C5265" w:rsidRPr="00F1148B" w:rsidTr="0023730D">
        <w:trPr>
          <w:trHeight w:val="1508"/>
        </w:trPr>
        <w:tc>
          <w:tcPr>
            <w:tcW w:w="1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265" w:rsidRPr="00F1148B" w:rsidRDefault="004C5265" w:rsidP="0023730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1148B">
              <w:rPr>
                <w:rFonts w:eastAsia="Times New Roman" w:cstheme="minorHAnsi"/>
                <w:color w:val="000000"/>
                <w:lang w:eastAsia="pl-PL"/>
              </w:rPr>
              <w:lastRenderedPageBreak/>
              <w:t>materiał do ocieplenia ścian,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F1148B">
              <w:rPr>
                <w:rFonts w:eastAsia="Times New Roman" w:cstheme="minorHAnsi"/>
                <w:color w:val="000000"/>
                <w:lang w:eastAsia="pl-PL"/>
              </w:rPr>
              <w:t>materiały pomocnicze, płyty z wełny mineralnej, siatka z włókna szklanego, kleje</w:t>
            </w:r>
            <w:r w:rsidR="00AD4E22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="00AD4E22" w:rsidRPr="00AD4E22">
              <w:rPr>
                <w:rFonts w:eastAsia="Times New Roman" w:cstheme="minorHAnsi"/>
                <w:b/>
                <w:color w:val="000000"/>
                <w:lang w:eastAsia="pl-PL"/>
              </w:rPr>
              <w:t>bez usługi montażu</w:t>
            </w:r>
          </w:p>
        </w:tc>
        <w:tc>
          <w:tcPr>
            <w:tcW w:w="37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710" w:type="dxa"/>
              <w:tblInd w:w="8" w:type="dxa"/>
              <w:tblCellMar>
                <w:left w:w="7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275"/>
              <w:gridCol w:w="851"/>
              <w:gridCol w:w="1134"/>
            </w:tblGrid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Lp.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51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Nazwa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3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j.m.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62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Ilość</w:t>
                  </w:r>
                </w:p>
              </w:tc>
            </w:tr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materiały pomocnicze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6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4C5265" w:rsidRPr="004C5265" w:rsidTr="004C52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2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emulsja gruntująca ATLAS UNI-</w:t>
                  </w:r>
                </w:p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GRUNT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47,7142</w:t>
                  </w:r>
                </w:p>
              </w:tc>
            </w:tr>
            <w:tr w:rsidR="004C5265" w:rsidRPr="004C5265" w:rsidTr="004C52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3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płyty z wełny mineralnej twarde "150"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250,4996</w:t>
                  </w:r>
                </w:p>
              </w:tc>
            </w:tr>
            <w:tr w:rsidR="004C5265" w:rsidRPr="004C5265" w:rsidTr="004C52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4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zaprawa klejowa do wełny mineralnej ATLAS ROKER W-20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2 983,6122</w:t>
                  </w:r>
                </w:p>
              </w:tc>
            </w:tr>
            <w:tr w:rsidR="004C5265" w:rsidRPr="004C5265" w:rsidTr="004C52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5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łączniki metalowe z ocynkowanym trzpieniem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5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1 984,9107</w:t>
                  </w:r>
                </w:p>
              </w:tc>
            </w:tr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6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siatka z włókna szklanego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270,7781</w:t>
                  </w:r>
                </w:p>
              </w:tc>
            </w:tr>
            <w:tr w:rsidR="004C5265" w:rsidRPr="004C5265" w:rsidTr="004C52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7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 w:right="3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podkładowa masa tynkarska ATLAS CERPLAST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71,5713</w:t>
                  </w:r>
                </w:p>
              </w:tc>
            </w:tr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8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tynk silikonowy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715,7130</w:t>
                  </w:r>
                </w:p>
              </w:tc>
            </w:tr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9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kątownik aluminiowy ochronny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9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150,0000</w:t>
                  </w:r>
                </w:p>
              </w:tc>
            </w:tr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10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płyty pomostowe robocze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1,5500</w:t>
                  </w:r>
                </w:p>
              </w:tc>
            </w:tr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11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płyty pomostowe komunikacyjne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0,0500</w:t>
                  </w:r>
                </w:p>
              </w:tc>
            </w:tr>
            <w:tr w:rsidR="004C5265" w:rsidRPr="004C5265" w:rsidTr="004C52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12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 xml:space="preserve">bale iglaste obrzynane gr. 50 mm </w:t>
                  </w:r>
                  <w:proofErr w:type="spellStart"/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kl.II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0,0450</w:t>
                  </w:r>
                </w:p>
              </w:tc>
            </w:tr>
            <w:tr w:rsidR="004C5265" w:rsidRPr="004C5265" w:rsidTr="004C52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13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 xml:space="preserve">deski iglaste obrzynane gr. 25 mm </w:t>
                  </w:r>
                  <w:proofErr w:type="spellStart"/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kl.II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0,0325</w:t>
                  </w:r>
                </w:p>
              </w:tc>
            </w:tr>
            <w:tr w:rsidR="004C5265" w:rsidRPr="004C5265" w:rsidTr="004C52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14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 xml:space="preserve">deski iglaste obrzynane gr.25 mm </w:t>
                  </w:r>
                  <w:proofErr w:type="spellStart"/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kl.III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0,0750</w:t>
                  </w:r>
                </w:p>
              </w:tc>
            </w:tr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15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haki do muru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3,0000</w:t>
                  </w:r>
                </w:p>
              </w:tc>
            </w:tr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16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drut stalowy okrągły 3 mm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2,2500</w:t>
                  </w:r>
                </w:p>
              </w:tc>
            </w:tr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17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gwoździe budowlane okrągłe gołe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0,2250</w:t>
                  </w:r>
                </w:p>
              </w:tc>
            </w:tr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18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siatka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43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35,1250</w:t>
                  </w:r>
                </w:p>
              </w:tc>
            </w:tr>
            <w:tr w:rsidR="004C5265" w:rsidRPr="004C5265" w:rsidTr="004C52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19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rura stalowa śr. 48.3x3.2 mm (zwód pionowy)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9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m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0,2250</w:t>
                  </w:r>
                </w:p>
              </w:tc>
            </w:tr>
            <w:tr w:rsidR="004C5265" w:rsidRPr="004C5265" w:rsidTr="004C5265">
              <w:trPr>
                <w:trHeight w:val="44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lastRenderedPageBreak/>
                    <w:t>20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zaciski stalowe ocynkowane do łączenia przewodów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5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proofErr w:type="spellStart"/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0,1000</w:t>
                  </w:r>
                </w:p>
              </w:tc>
            </w:tr>
            <w:tr w:rsidR="004C5265" w:rsidRPr="004C5265" w:rsidTr="004C5265">
              <w:trPr>
                <w:trHeight w:val="238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100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21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22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bednarka ocynkowana 20x3 mm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left="74"/>
                    <w:suppressOverlap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kg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C5265" w:rsidRPr="004C5265" w:rsidRDefault="004C5265" w:rsidP="0023730D">
                  <w:pPr>
                    <w:framePr w:hSpace="141" w:wrap="around" w:vAnchor="text" w:hAnchor="text" w:x="-147" w:y="1"/>
                    <w:ind w:right="28"/>
                    <w:suppressOverlap/>
                    <w:jc w:val="right"/>
                    <w:rPr>
                      <w:rFonts w:ascii="Calibri" w:eastAsia="Calibri" w:hAnsi="Calibri" w:cs="Calibri"/>
                      <w:color w:val="000000"/>
                      <w:lang w:eastAsia="pl-PL"/>
                    </w:rPr>
                  </w:pPr>
                  <w:r w:rsidRPr="004C5265">
                    <w:rPr>
                      <w:rFonts w:ascii="Microsoft Sans Serif" w:eastAsia="Microsoft Sans Serif" w:hAnsi="Microsoft Sans Serif" w:cs="Microsoft Sans Serif"/>
                      <w:color w:val="000000"/>
                      <w:sz w:val="18"/>
                      <w:lang w:eastAsia="pl-PL"/>
                    </w:rPr>
                    <w:t>0,0750</w:t>
                  </w:r>
                </w:p>
              </w:tc>
            </w:tr>
          </w:tbl>
          <w:p w:rsidR="004C5265" w:rsidRPr="00F1148B" w:rsidRDefault="004C5265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46765" w:rsidRPr="00F1148B" w:rsidTr="0023730D">
        <w:trPr>
          <w:trHeight w:val="1119"/>
        </w:trPr>
        <w:tc>
          <w:tcPr>
            <w:tcW w:w="123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65" w:rsidRPr="00F1148B" w:rsidRDefault="00F46765" w:rsidP="0023730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1148B">
              <w:rPr>
                <w:rFonts w:eastAsia="Times New Roman" w:cstheme="minorHAnsi"/>
                <w:color w:val="000000"/>
                <w:lang w:eastAsia="pl-PL"/>
              </w:rPr>
              <w:lastRenderedPageBreak/>
              <w:t>bram</w:t>
            </w:r>
            <w:r>
              <w:rPr>
                <w:rFonts w:eastAsia="Times New Roman" w:cstheme="minorHAnsi"/>
                <w:color w:val="000000"/>
                <w:lang w:eastAsia="pl-PL"/>
              </w:rPr>
              <w:t>y</w:t>
            </w:r>
            <w:r w:rsidRPr="00F1148B">
              <w:rPr>
                <w:rFonts w:eastAsia="Times New Roman" w:cstheme="minorHAnsi"/>
                <w:color w:val="000000"/>
                <w:lang w:eastAsia="pl-PL"/>
              </w:rPr>
              <w:t xml:space="preserve"> garażow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e szt. 2 </w:t>
            </w:r>
            <w:r w:rsidRPr="000D40D2">
              <w:rPr>
                <w:rFonts w:eastAsia="Times New Roman" w:cstheme="minorHAnsi"/>
                <w:b/>
                <w:color w:val="000000"/>
                <w:lang w:eastAsia="pl-PL"/>
              </w:rPr>
              <w:t>wraz z usługą montażu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>Brama garażowa stalowa, ocieplana wraz z automatyką.</w:t>
            </w:r>
          </w:p>
          <w:p w:rsidR="00AD4E22" w:rsidRPr="00AD4E22" w:rsidRDefault="00AD4E22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D4E22">
              <w:rPr>
                <w:rFonts w:eastAsia="Times New Roman" w:cstheme="minorHAnsi"/>
                <w:color w:val="000000"/>
                <w:lang w:eastAsia="pl-PL"/>
              </w:rPr>
              <w:t>Wymiar 210 x 240  - 2 szt.</w:t>
            </w:r>
          </w:p>
          <w:p w:rsidR="00F46765" w:rsidRPr="00F1148B" w:rsidRDefault="00F46765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6765" w:rsidRPr="00F1148B" w:rsidRDefault="00F46765" w:rsidP="002373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</w:tr>
    </w:tbl>
    <w:p w:rsidR="00DA4BF5" w:rsidRDefault="00DA4BF5"/>
    <w:sectPr w:rsidR="00DA4BF5" w:rsidSect="0023730D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D2" w:rsidRDefault="000D40D2" w:rsidP="000D40D2">
      <w:pPr>
        <w:spacing w:after="0" w:line="240" w:lineRule="auto"/>
      </w:pPr>
      <w:r>
        <w:separator/>
      </w:r>
    </w:p>
  </w:endnote>
  <w:endnote w:type="continuationSeparator" w:id="0">
    <w:p w:rsidR="000D40D2" w:rsidRDefault="000D40D2" w:rsidP="000D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D2" w:rsidRDefault="000D40D2" w:rsidP="000D40D2">
      <w:pPr>
        <w:spacing w:after="0" w:line="240" w:lineRule="auto"/>
      </w:pPr>
      <w:r>
        <w:separator/>
      </w:r>
    </w:p>
  </w:footnote>
  <w:footnote w:type="continuationSeparator" w:id="0">
    <w:p w:rsidR="000D40D2" w:rsidRDefault="000D40D2" w:rsidP="000D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0D" w:rsidRDefault="0023730D" w:rsidP="002373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B7E77D" wp14:editId="25386AE6">
          <wp:simplePos x="0" y="0"/>
          <wp:positionH relativeFrom="column">
            <wp:posOffset>3938905</wp:posOffset>
          </wp:positionH>
          <wp:positionV relativeFrom="paragraph">
            <wp:posOffset>-281940</wp:posOffset>
          </wp:positionV>
          <wp:extent cx="2141220" cy="899160"/>
          <wp:effectExtent l="0" t="0" r="0" b="0"/>
          <wp:wrapSquare wrapText="bothSides"/>
          <wp:docPr id="13" name="Obraz 13" descr="Logo N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Materiał i zasoby, które posiada Zamawiający, a które zostaną przekazane Wykonawcy podczas realizacji zadania „Przebudowa z rozbudową Biblioteki Publicznej Gminy Skulsk”. </w:t>
    </w:r>
  </w:p>
  <w:p w:rsidR="0023730D" w:rsidRDefault="0023730D">
    <w:pPr>
      <w:pStyle w:val="Nagwek"/>
    </w:pPr>
  </w:p>
  <w:p w:rsidR="0023730D" w:rsidRDefault="0023730D">
    <w:pPr>
      <w:pStyle w:val="Nagwek"/>
    </w:pPr>
  </w:p>
  <w:p w:rsidR="0023730D" w:rsidRDefault="0023730D" w:rsidP="0023730D">
    <w:pPr>
      <w:pStyle w:val="Nagwek"/>
      <w:jc w:val="right"/>
    </w:pPr>
    <w:r>
      <w:tab/>
      <w:t>Załącznik nr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03463"/>
    <w:multiLevelType w:val="hybridMultilevel"/>
    <w:tmpl w:val="7946F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8B"/>
    <w:rsid w:val="000A5E8E"/>
    <w:rsid w:val="000D40D2"/>
    <w:rsid w:val="001F43A6"/>
    <w:rsid w:val="001F76E0"/>
    <w:rsid w:val="00220A48"/>
    <w:rsid w:val="0023730D"/>
    <w:rsid w:val="004C5265"/>
    <w:rsid w:val="006C06BF"/>
    <w:rsid w:val="00AC0951"/>
    <w:rsid w:val="00AD4E22"/>
    <w:rsid w:val="00AF1476"/>
    <w:rsid w:val="00C04549"/>
    <w:rsid w:val="00CC4C8D"/>
    <w:rsid w:val="00D461C6"/>
    <w:rsid w:val="00DA4BF5"/>
    <w:rsid w:val="00E70179"/>
    <w:rsid w:val="00F1148B"/>
    <w:rsid w:val="00F46765"/>
    <w:rsid w:val="00FD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B09A"/>
  <w15:chartTrackingRefBased/>
  <w15:docId w15:val="{8EBF514E-98E4-4F4D-B2A2-00A019F5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D2"/>
  </w:style>
  <w:style w:type="paragraph" w:styleId="Stopka">
    <w:name w:val="footer"/>
    <w:basedOn w:val="Normalny"/>
    <w:link w:val="StopkaZnak"/>
    <w:uiPriority w:val="99"/>
    <w:unhideWhenUsed/>
    <w:rsid w:val="000D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D2"/>
  </w:style>
  <w:style w:type="paragraph" w:styleId="Akapitzlist">
    <w:name w:val="List Paragraph"/>
    <w:basedOn w:val="Normalny"/>
    <w:uiPriority w:val="34"/>
    <w:qFormat/>
    <w:rsid w:val="00AD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Jóźwiak</dc:creator>
  <cp:keywords/>
  <dc:description/>
  <cp:lastModifiedBy>Windows User</cp:lastModifiedBy>
  <cp:revision>6</cp:revision>
  <dcterms:created xsi:type="dcterms:W3CDTF">2022-06-02T07:11:00Z</dcterms:created>
  <dcterms:modified xsi:type="dcterms:W3CDTF">2022-06-10T11:12:00Z</dcterms:modified>
</cp:coreProperties>
</file>