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AE" w:rsidRPr="00E4021C" w:rsidRDefault="00012C20" w:rsidP="003E55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Skulsk, </w:t>
      </w:r>
      <w:r w:rsidR="00FD41E7">
        <w:rPr>
          <w:rFonts w:ascii="Times New Roman" w:hAnsi="Times New Roman"/>
          <w:sz w:val="24"/>
          <w:szCs w:val="24"/>
        </w:rPr>
        <w:t xml:space="preserve">dnia </w:t>
      </w:r>
      <w:r w:rsidR="009071B0">
        <w:rPr>
          <w:rFonts w:ascii="Times New Roman" w:hAnsi="Times New Roman"/>
          <w:sz w:val="24"/>
          <w:szCs w:val="24"/>
        </w:rPr>
        <w:t>27.11</w:t>
      </w:r>
      <w:r w:rsidR="00A74B86">
        <w:rPr>
          <w:rFonts w:ascii="Times New Roman" w:hAnsi="Times New Roman"/>
          <w:sz w:val="24"/>
          <w:szCs w:val="24"/>
        </w:rPr>
        <w:t>.2017r.</w:t>
      </w:r>
    </w:p>
    <w:p w:rsidR="00587EAE" w:rsidRPr="00E4021C" w:rsidRDefault="009071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OŚiPG.6220.20</w:t>
      </w:r>
      <w:r w:rsidR="003E55D1">
        <w:rPr>
          <w:rFonts w:ascii="Times New Roman" w:hAnsi="Times New Roman"/>
          <w:sz w:val="24"/>
          <w:szCs w:val="24"/>
        </w:rPr>
        <w:t>.2017</w:t>
      </w:r>
    </w:p>
    <w:p w:rsidR="00587EAE" w:rsidRPr="00E4021C" w:rsidRDefault="00587EAE">
      <w:pPr>
        <w:rPr>
          <w:rFonts w:ascii="Times New Roman" w:hAnsi="Times New Roman"/>
          <w:b/>
          <w:sz w:val="24"/>
          <w:szCs w:val="24"/>
        </w:rPr>
      </w:pPr>
    </w:p>
    <w:p w:rsidR="00587EAE" w:rsidRPr="00E4021C" w:rsidRDefault="00587EAE" w:rsidP="003E55D1">
      <w:pPr>
        <w:jc w:val="center"/>
        <w:rPr>
          <w:rFonts w:ascii="Times New Roman" w:hAnsi="Times New Roman"/>
          <w:b/>
          <w:sz w:val="24"/>
          <w:szCs w:val="24"/>
        </w:rPr>
      </w:pPr>
      <w:r w:rsidRPr="00E4021C">
        <w:rPr>
          <w:rFonts w:ascii="Times New Roman" w:hAnsi="Times New Roman"/>
          <w:b/>
          <w:sz w:val="24"/>
          <w:szCs w:val="24"/>
        </w:rPr>
        <w:t xml:space="preserve">OBWIESZCZENIE </w:t>
      </w:r>
      <w:r w:rsidR="003E55D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E4021C">
        <w:rPr>
          <w:rFonts w:ascii="Times New Roman" w:hAnsi="Times New Roman"/>
          <w:b/>
          <w:sz w:val="24"/>
          <w:szCs w:val="24"/>
        </w:rPr>
        <w:t>WÓJTA GMINY SKULSK</w:t>
      </w:r>
    </w:p>
    <w:p w:rsidR="00587EAE" w:rsidRPr="00E4021C" w:rsidRDefault="00587EAE" w:rsidP="00587EAE">
      <w:pPr>
        <w:ind w:left="2832"/>
        <w:rPr>
          <w:rFonts w:ascii="Times New Roman" w:hAnsi="Times New Roman"/>
          <w:sz w:val="24"/>
          <w:szCs w:val="24"/>
        </w:rPr>
      </w:pPr>
    </w:p>
    <w:p w:rsidR="00587EAE" w:rsidRPr="00E4021C" w:rsidRDefault="00587EAE" w:rsidP="00E77457">
      <w:pPr>
        <w:jc w:val="both"/>
        <w:rPr>
          <w:rFonts w:ascii="Times New Roman" w:hAnsi="Times New Roman"/>
          <w:sz w:val="24"/>
          <w:szCs w:val="24"/>
        </w:rPr>
      </w:pPr>
      <w:r w:rsidRPr="00E4021C">
        <w:rPr>
          <w:rFonts w:ascii="Times New Roman" w:hAnsi="Times New Roman"/>
          <w:sz w:val="24"/>
          <w:szCs w:val="24"/>
        </w:rPr>
        <w:t>Na podstawie art. 10 i 49 ustawy z dnia 14 czerwca 1960 roku Kodeks p</w:t>
      </w:r>
      <w:r w:rsidR="003E55D1">
        <w:rPr>
          <w:rFonts w:ascii="Times New Roman" w:hAnsi="Times New Roman"/>
          <w:sz w:val="24"/>
          <w:szCs w:val="24"/>
        </w:rPr>
        <w:t>ostepowania administracyjnego (</w:t>
      </w:r>
      <w:r w:rsidRPr="00E4021C">
        <w:rPr>
          <w:rFonts w:ascii="Times New Roman" w:hAnsi="Times New Roman"/>
          <w:sz w:val="24"/>
          <w:szCs w:val="24"/>
        </w:rPr>
        <w:t>tekst jednolity  D</w:t>
      </w:r>
      <w:r w:rsidR="00C27AF0">
        <w:rPr>
          <w:rFonts w:ascii="Times New Roman" w:hAnsi="Times New Roman"/>
          <w:sz w:val="24"/>
          <w:szCs w:val="24"/>
        </w:rPr>
        <w:t>z.U. z 2017 roku, poz. 1257</w:t>
      </w:r>
      <w:r w:rsidRPr="00E4021C">
        <w:rPr>
          <w:rFonts w:ascii="Times New Roman" w:hAnsi="Times New Roman"/>
          <w:sz w:val="24"/>
          <w:szCs w:val="24"/>
        </w:rPr>
        <w:t>) oraz art. 33 ustawy z dnia 3 października 2008 roku o udostępnianiu informa</w:t>
      </w:r>
      <w:r w:rsidR="00E77457" w:rsidRPr="00E4021C">
        <w:rPr>
          <w:rFonts w:ascii="Times New Roman" w:hAnsi="Times New Roman"/>
          <w:sz w:val="24"/>
          <w:szCs w:val="24"/>
        </w:rPr>
        <w:t>cji  o środowisku i jego ochroni</w:t>
      </w:r>
      <w:r w:rsidRPr="00E4021C">
        <w:rPr>
          <w:rFonts w:ascii="Times New Roman" w:hAnsi="Times New Roman"/>
          <w:sz w:val="24"/>
          <w:szCs w:val="24"/>
        </w:rPr>
        <w:t>e, udziale społeczeństwa w ochronie środowiska oraz ocenac</w:t>
      </w:r>
      <w:r w:rsidR="003E55D1">
        <w:rPr>
          <w:rFonts w:ascii="Times New Roman" w:hAnsi="Times New Roman"/>
          <w:sz w:val="24"/>
          <w:szCs w:val="24"/>
        </w:rPr>
        <w:t xml:space="preserve">h oddziaływania na środowisko </w:t>
      </w:r>
      <w:r w:rsidR="00F555DC">
        <w:rPr>
          <w:rFonts w:ascii="Times New Roman" w:hAnsi="Times New Roman"/>
          <w:sz w:val="24"/>
          <w:szCs w:val="24"/>
        </w:rPr>
        <w:t xml:space="preserve">                         </w:t>
      </w:r>
      <w:r w:rsidR="003E55D1">
        <w:rPr>
          <w:rFonts w:ascii="Times New Roman" w:hAnsi="Times New Roman"/>
          <w:sz w:val="24"/>
          <w:szCs w:val="24"/>
        </w:rPr>
        <w:t>(</w:t>
      </w:r>
      <w:r w:rsidR="00E4021C">
        <w:rPr>
          <w:rFonts w:ascii="Times New Roman" w:hAnsi="Times New Roman"/>
          <w:sz w:val="24"/>
          <w:szCs w:val="24"/>
        </w:rPr>
        <w:t>D</w:t>
      </w:r>
      <w:r w:rsidR="003E55D1">
        <w:rPr>
          <w:rFonts w:ascii="Times New Roman" w:hAnsi="Times New Roman"/>
          <w:sz w:val="24"/>
          <w:szCs w:val="24"/>
        </w:rPr>
        <w:t>z</w:t>
      </w:r>
      <w:r w:rsidR="00E4021C">
        <w:rPr>
          <w:rFonts w:ascii="Times New Roman" w:hAnsi="Times New Roman"/>
          <w:sz w:val="24"/>
          <w:szCs w:val="24"/>
        </w:rPr>
        <w:t xml:space="preserve">.U </w:t>
      </w:r>
      <w:r w:rsidR="003E55D1">
        <w:rPr>
          <w:rFonts w:ascii="Times New Roman" w:hAnsi="Times New Roman"/>
          <w:sz w:val="24"/>
          <w:szCs w:val="24"/>
        </w:rPr>
        <w:t xml:space="preserve"> </w:t>
      </w:r>
      <w:r w:rsidR="00E35E10">
        <w:rPr>
          <w:rFonts w:ascii="Times New Roman" w:hAnsi="Times New Roman"/>
          <w:sz w:val="24"/>
          <w:szCs w:val="24"/>
        </w:rPr>
        <w:t>z 2016</w:t>
      </w:r>
      <w:r w:rsidR="00E77457" w:rsidRPr="00E4021C">
        <w:rPr>
          <w:rFonts w:ascii="Times New Roman" w:hAnsi="Times New Roman"/>
          <w:sz w:val="24"/>
          <w:szCs w:val="24"/>
        </w:rPr>
        <w:t xml:space="preserve"> roku</w:t>
      </w:r>
      <w:r w:rsidR="00E35E10">
        <w:rPr>
          <w:rFonts w:ascii="Times New Roman" w:hAnsi="Times New Roman"/>
          <w:sz w:val="24"/>
          <w:szCs w:val="24"/>
        </w:rPr>
        <w:t>, poz. 353</w:t>
      </w:r>
      <w:r w:rsidR="00E77457" w:rsidRPr="00E4021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E77457" w:rsidRPr="00E4021C">
        <w:rPr>
          <w:rFonts w:ascii="Times New Roman" w:hAnsi="Times New Roman"/>
          <w:sz w:val="24"/>
          <w:szCs w:val="24"/>
        </w:rPr>
        <w:t>późn</w:t>
      </w:r>
      <w:proofErr w:type="spellEnd"/>
      <w:r w:rsidR="00E77457" w:rsidRPr="00E4021C">
        <w:rPr>
          <w:rFonts w:ascii="Times New Roman" w:hAnsi="Times New Roman"/>
          <w:sz w:val="24"/>
          <w:szCs w:val="24"/>
        </w:rPr>
        <w:t>. zm.)</w:t>
      </w:r>
    </w:p>
    <w:p w:rsidR="00E77457" w:rsidRPr="00E4021C" w:rsidRDefault="00E77457" w:rsidP="00E77457">
      <w:pPr>
        <w:ind w:left="2832"/>
        <w:rPr>
          <w:rFonts w:ascii="Times New Roman" w:hAnsi="Times New Roman"/>
          <w:sz w:val="24"/>
          <w:szCs w:val="24"/>
        </w:rPr>
      </w:pPr>
    </w:p>
    <w:p w:rsidR="00E77457" w:rsidRPr="00E4021C" w:rsidRDefault="00C27AF0" w:rsidP="003E55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77457" w:rsidRPr="00E4021C">
        <w:rPr>
          <w:rFonts w:ascii="Times New Roman" w:hAnsi="Times New Roman"/>
          <w:sz w:val="24"/>
          <w:szCs w:val="24"/>
        </w:rPr>
        <w:t>awiadamiam</w:t>
      </w:r>
    </w:p>
    <w:p w:rsidR="00F86705" w:rsidRPr="00F86705" w:rsidRDefault="00F86705" w:rsidP="00F8670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0"/>
          <w:szCs w:val="24"/>
          <w:lang w:eastAsia="zh-CN"/>
        </w:rPr>
      </w:pPr>
      <w:r w:rsidRPr="00F86705">
        <w:rPr>
          <w:rFonts w:ascii="Times New Roman" w:eastAsia="Times New Roman" w:hAnsi="Times New Roman"/>
          <w:sz w:val="24"/>
          <w:szCs w:val="24"/>
          <w:lang w:eastAsia="zh-CN"/>
        </w:rPr>
        <w:t>iż,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zostało zakończone </w:t>
      </w:r>
      <w:r w:rsidRPr="00F86705">
        <w:rPr>
          <w:rFonts w:ascii="Times New Roman" w:eastAsia="Times New Roman" w:hAnsi="Times New Roman"/>
          <w:sz w:val="24"/>
          <w:szCs w:val="24"/>
          <w:lang w:eastAsia="zh-CN"/>
        </w:rPr>
        <w:t xml:space="preserve"> na wniosek Pani Emilii Kurzawy „ TRANS – EMA” zam. Skulsk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a Wieś 18, 62-560 Skulsk</w:t>
      </w:r>
      <w:r w:rsidRPr="00F86705">
        <w:rPr>
          <w:rFonts w:ascii="Times New Roman" w:eastAsia="Times New Roman" w:hAnsi="Times New Roman"/>
          <w:sz w:val="24"/>
          <w:szCs w:val="24"/>
          <w:lang w:eastAsia="zh-CN"/>
        </w:rPr>
        <w:t xml:space="preserve"> postępowanie  w sprawie wydania decyzji o środowiskowych uwarunkowaniach zgody na realizację przedsięwzięcia polegającego  na eksploatacji piasków ze złoża kruszywa naturalnego „ Mielnica Duża II” w miejscowości Mielnica Duża  Przedsięwzięcie zlokalizowane jest na  działce 291  nr ewidencyjny obręb  Mielnica Duża, gmina Skulsk, powiat koniński. </w:t>
      </w:r>
    </w:p>
    <w:p w:rsidR="00F86705" w:rsidRDefault="00F86705" w:rsidP="00E77457">
      <w:pPr>
        <w:jc w:val="both"/>
        <w:rPr>
          <w:rFonts w:ascii="Times New Roman" w:hAnsi="Times New Roman"/>
          <w:sz w:val="24"/>
          <w:szCs w:val="24"/>
        </w:rPr>
      </w:pPr>
    </w:p>
    <w:p w:rsidR="00E77457" w:rsidRPr="00E4021C" w:rsidRDefault="00E77457" w:rsidP="00E7745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4021C">
        <w:rPr>
          <w:rFonts w:ascii="Times New Roman" w:hAnsi="Times New Roman"/>
          <w:sz w:val="24"/>
          <w:szCs w:val="24"/>
        </w:rPr>
        <w:t xml:space="preserve">Z dokumentami zgromadzonymi w sprawie </w:t>
      </w:r>
      <w:r w:rsidR="004861A0" w:rsidRPr="00E4021C">
        <w:rPr>
          <w:rFonts w:ascii="Times New Roman" w:hAnsi="Times New Roman"/>
          <w:sz w:val="24"/>
          <w:szCs w:val="24"/>
        </w:rPr>
        <w:t>można się zapoznać osobiście lub</w:t>
      </w:r>
      <w:r w:rsidRPr="00E4021C">
        <w:rPr>
          <w:rFonts w:ascii="Times New Roman" w:hAnsi="Times New Roman"/>
          <w:sz w:val="24"/>
          <w:szCs w:val="24"/>
        </w:rPr>
        <w:t xml:space="preserve"> przez upoważnionego pisemnie pełnomocnika w Urzędzie Gminy Skulsk</w:t>
      </w:r>
      <w:r w:rsidR="002A656F" w:rsidRPr="00E4021C">
        <w:rPr>
          <w:rFonts w:ascii="Times New Roman" w:hAnsi="Times New Roman"/>
          <w:sz w:val="24"/>
          <w:szCs w:val="24"/>
        </w:rPr>
        <w:t xml:space="preserve"> </w:t>
      </w:r>
      <w:r w:rsidRPr="00E4021C">
        <w:rPr>
          <w:rFonts w:ascii="Times New Roman" w:hAnsi="Times New Roman"/>
          <w:sz w:val="24"/>
          <w:szCs w:val="24"/>
        </w:rPr>
        <w:t xml:space="preserve">- </w:t>
      </w:r>
      <w:r w:rsidR="002A656F" w:rsidRPr="00E4021C">
        <w:rPr>
          <w:rFonts w:ascii="Times New Roman" w:hAnsi="Times New Roman"/>
          <w:sz w:val="24"/>
          <w:szCs w:val="24"/>
        </w:rPr>
        <w:t xml:space="preserve"> </w:t>
      </w:r>
      <w:r w:rsidR="004861A0" w:rsidRPr="00E4021C">
        <w:rPr>
          <w:rFonts w:ascii="Times New Roman" w:hAnsi="Times New Roman"/>
          <w:sz w:val="24"/>
          <w:szCs w:val="24"/>
        </w:rPr>
        <w:t xml:space="preserve">pokój nr </w:t>
      </w:r>
      <w:r w:rsidR="003E55D1">
        <w:rPr>
          <w:rFonts w:ascii="Times New Roman" w:hAnsi="Times New Roman"/>
          <w:sz w:val="24"/>
          <w:szCs w:val="24"/>
        </w:rPr>
        <w:t>11</w:t>
      </w:r>
      <w:r w:rsidR="004861A0" w:rsidRPr="00E4021C">
        <w:rPr>
          <w:rFonts w:ascii="Times New Roman" w:hAnsi="Times New Roman"/>
          <w:sz w:val="24"/>
          <w:szCs w:val="24"/>
        </w:rPr>
        <w:t>, w terminie 7 dni</w:t>
      </w:r>
      <w:r w:rsidRPr="00E4021C">
        <w:rPr>
          <w:rFonts w:ascii="Times New Roman" w:hAnsi="Times New Roman"/>
          <w:sz w:val="24"/>
          <w:szCs w:val="24"/>
        </w:rPr>
        <w:t xml:space="preserve"> od daty ukazania się niniejszego obwieszczenia</w:t>
      </w:r>
      <w:r w:rsidR="003E55D1">
        <w:rPr>
          <w:rFonts w:ascii="Times New Roman" w:hAnsi="Times New Roman"/>
          <w:sz w:val="24"/>
          <w:szCs w:val="24"/>
        </w:rPr>
        <w:t xml:space="preserve"> </w:t>
      </w:r>
      <w:r w:rsidRPr="00E4021C">
        <w:rPr>
          <w:rFonts w:ascii="Times New Roman" w:hAnsi="Times New Roman"/>
          <w:sz w:val="24"/>
          <w:szCs w:val="24"/>
        </w:rPr>
        <w:t xml:space="preserve">- przed podjęciem decyzji przez </w:t>
      </w:r>
      <w:r w:rsidR="003E55D1">
        <w:rPr>
          <w:rFonts w:ascii="Times New Roman" w:hAnsi="Times New Roman"/>
          <w:sz w:val="24"/>
          <w:szCs w:val="24"/>
        </w:rPr>
        <w:t xml:space="preserve">                   tut. o</w:t>
      </w:r>
      <w:r w:rsidRPr="00E4021C">
        <w:rPr>
          <w:rFonts w:ascii="Times New Roman" w:hAnsi="Times New Roman"/>
          <w:sz w:val="24"/>
          <w:szCs w:val="24"/>
        </w:rPr>
        <w:t xml:space="preserve">rgan. </w:t>
      </w:r>
    </w:p>
    <w:p w:rsidR="00E77457" w:rsidRPr="00E4021C" w:rsidRDefault="00E77457" w:rsidP="00E77457">
      <w:pPr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FA2E51" w:rsidRDefault="00256654" w:rsidP="004127D6">
      <w:pPr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77457" w:rsidRPr="00E4021C" w:rsidRDefault="00E77457" w:rsidP="00E77457">
      <w:pPr>
        <w:ind w:left="2832"/>
        <w:rPr>
          <w:rFonts w:ascii="Times New Roman" w:hAnsi="Times New Roman"/>
          <w:sz w:val="24"/>
          <w:szCs w:val="24"/>
        </w:rPr>
      </w:pPr>
    </w:p>
    <w:sectPr w:rsidR="00E77457" w:rsidRPr="00E4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51"/>
    <w:rsid w:val="00012C20"/>
    <w:rsid w:val="00256654"/>
    <w:rsid w:val="002A656F"/>
    <w:rsid w:val="0030455C"/>
    <w:rsid w:val="003E55D1"/>
    <w:rsid w:val="004127D6"/>
    <w:rsid w:val="004861A0"/>
    <w:rsid w:val="004D28D7"/>
    <w:rsid w:val="00587EAE"/>
    <w:rsid w:val="008E05A7"/>
    <w:rsid w:val="009071B0"/>
    <w:rsid w:val="00A74936"/>
    <w:rsid w:val="00A74B86"/>
    <w:rsid w:val="00BB63A4"/>
    <w:rsid w:val="00C27AF0"/>
    <w:rsid w:val="00CF60A3"/>
    <w:rsid w:val="00E35A93"/>
    <w:rsid w:val="00E35E10"/>
    <w:rsid w:val="00E4021C"/>
    <w:rsid w:val="00E77457"/>
    <w:rsid w:val="00EA5AFF"/>
    <w:rsid w:val="00F555DC"/>
    <w:rsid w:val="00F86705"/>
    <w:rsid w:val="00FA2E51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Desktop\Chlewnia%20Jakubowski%20%20Mariusz\obwieszczenie%20o%20za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7F3D-81BB-4B61-851B-6DAC6345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 o zak</Template>
  <TotalTime>74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Iza</cp:lastModifiedBy>
  <cp:revision>15</cp:revision>
  <cp:lastPrinted>2017-01-31T11:39:00Z</cp:lastPrinted>
  <dcterms:created xsi:type="dcterms:W3CDTF">2016-07-11T11:11:00Z</dcterms:created>
  <dcterms:modified xsi:type="dcterms:W3CDTF">2017-11-27T10:52:00Z</dcterms:modified>
</cp:coreProperties>
</file>