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B8" w:rsidRDefault="003501B8" w:rsidP="003501B8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2013-10-31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501B8" w:rsidTr="00094B6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Inwestor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Urząd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Gminy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Skulsk</w:t>
            </w:r>
            <w:proofErr w:type="spellEnd"/>
          </w:p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Targowa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</w:t>
            </w:r>
          </w:p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62-560 </w:t>
            </w:r>
            <w:proofErr w:type="spellStart"/>
            <w:r>
              <w:rPr>
                <w:sz w:val="22"/>
                <w:szCs w:val="22"/>
                <w:lang w:val="en-US"/>
              </w:rPr>
              <w:t>Skulsk</w:t>
            </w:r>
            <w:proofErr w:type="spellEnd"/>
          </w:p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</w:p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</w:p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3501B8" w:rsidRDefault="003501B8" w:rsidP="00094B6D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3501B8" w:rsidRDefault="003501B8" w:rsidP="003501B8">
      <w:pPr>
        <w:jc w:val="center"/>
        <w:rPr>
          <w:b/>
          <w:bCs/>
          <w:sz w:val="28"/>
          <w:szCs w:val="28"/>
          <w:lang w:val="en-US"/>
        </w:rPr>
      </w:pPr>
    </w:p>
    <w:p w:rsidR="003501B8" w:rsidRDefault="003501B8" w:rsidP="003501B8">
      <w:pPr>
        <w:jc w:val="center"/>
        <w:rPr>
          <w:b/>
          <w:bCs/>
          <w:sz w:val="28"/>
          <w:szCs w:val="28"/>
          <w:lang w:val="en-US"/>
        </w:rPr>
      </w:pPr>
    </w:p>
    <w:p w:rsidR="003501B8" w:rsidRDefault="003501B8" w:rsidP="003501B8">
      <w:pPr>
        <w:jc w:val="center"/>
        <w:rPr>
          <w:b/>
          <w:bCs/>
          <w:sz w:val="28"/>
          <w:szCs w:val="28"/>
          <w:lang w:val="en-US"/>
        </w:rPr>
      </w:pPr>
    </w:p>
    <w:p w:rsidR="003501B8" w:rsidRDefault="003501B8" w:rsidP="003501B8">
      <w:pPr>
        <w:jc w:val="center"/>
        <w:rPr>
          <w:b/>
          <w:bCs/>
          <w:sz w:val="28"/>
          <w:szCs w:val="28"/>
          <w:lang w:val="en-US"/>
        </w:rPr>
      </w:pPr>
    </w:p>
    <w:p w:rsidR="003501B8" w:rsidRDefault="003501B8" w:rsidP="003501B8">
      <w:pPr>
        <w:jc w:val="center"/>
        <w:rPr>
          <w:b/>
          <w:bCs/>
          <w:sz w:val="28"/>
          <w:szCs w:val="28"/>
          <w:lang w:val="en-US"/>
        </w:rPr>
      </w:pPr>
    </w:p>
    <w:p w:rsidR="003501B8" w:rsidRDefault="003501B8" w:rsidP="003501B8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Przedmiar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robót</w:t>
      </w:r>
      <w:proofErr w:type="spellEnd"/>
    </w:p>
    <w:p w:rsidR="003501B8" w:rsidRDefault="003501B8" w:rsidP="003501B8">
      <w:pPr>
        <w:rPr>
          <w:sz w:val="22"/>
          <w:szCs w:val="22"/>
          <w:lang w:val="en-US"/>
        </w:rPr>
      </w:pPr>
    </w:p>
    <w:p w:rsidR="003501B8" w:rsidRDefault="003501B8" w:rsidP="003501B8">
      <w:pPr>
        <w:rPr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Nazwa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budowy</w:t>
      </w:r>
      <w:proofErr w:type="spellEnd"/>
      <w:r w:rsidRPr="00EE4CCE">
        <w:rPr>
          <w:b/>
          <w:sz w:val="22"/>
          <w:szCs w:val="22"/>
          <w:lang w:val="en-US"/>
        </w:rPr>
        <w:t xml:space="preserve">: </w:t>
      </w:r>
      <w:r>
        <w:rPr>
          <w:b/>
          <w:sz w:val="22"/>
          <w:szCs w:val="22"/>
          <w:lang w:val="en-US"/>
        </w:rPr>
        <w:t xml:space="preserve">                  </w:t>
      </w:r>
      <w:proofErr w:type="spellStart"/>
      <w:r>
        <w:rPr>
          <w:sz w:val="22"/>
          <w:szCs w:val="22"/>
          <w:lang w:val="en-US"/>
        </w:rPr>
        <w:t>Droga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powiatowa</w:t>
      </w:r>
      <w:proofErr w:type="spellEnd"/>
      <w:r>
        <w:rPr>
          <w:sz w:val="22"/>
          <w:szCs w:val="22"/>
          <w:lang w:val="en-US"/>
        </w:rPr>
        <w:t xml:space="preserve"> 3187P </w:t>
      </w:r>
      <w:proofErr w:type="spellStart"/>
      <w:r>
        <w:rPr>
          <w:sz w:val="22"/>
          <w:szCs w:val="22"/>
          <w:lang w:val="en-US"/>
        </w:rPr>
        <w:t>relacji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Skulsk</w:t>
      </w:r>
      <w:proofErr w:type="spellEnd"/>
      <w:r>
        <w:rPr>
          <w:sz w:val="22"/>
          <w:szCs w:val="22"/>
          <w:lang w:val="en-US"/>
        </w:rPr>
        <w:t xml:space="preserve"> - </w:t>
      </w:r>
      <w:proofErr w:type="spellStart"/>
      <w:r>
        <w:rPr>
          <w:sz w:val="22"/>
          <w:szCs w:val="22"/>
          <w:lang w:val="en-US"/>
        </w:rPr>
        <w:t>Łuszczewo</w:t>
      </w:r>
      <w:proofErr w:type="spellEnd"/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Obiekt</w:t>
      </w:r>
      <w:proofErr w:type="spellEnd"/>
      <w:r w:rsidRPr="00EE4CCE">
        <w:rPr>
          <w:b/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 xml:space="preserve">                                 </w:t>
      </w:r>
      <w:proofErr w:type="spellStart"/>
      <w:r>
        <w:rPr>
          <w:sz w:val="22"/>
          <w:szCs w:val="22"/>
          <w:lang w:val="en-US"/>
        </w:rPr>
        <w:t>Przebudowa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chodnika</w:t>
      </w:r>
      <w:proofErr w:type="spellEnd"/>
      <w:r>
        <w:rPr>
          <w:sz w:val="22"/>
          <w:szCs w:val="22"/>
          <w:lang w:val="en-US"/>
        </w:rPr>
        <w:t xml:space="preserve"> w m. </w:t>
      </w:r>
      <w:proofErr w:type="spellStart"/>
      <w:r>
        <w:rPr>
          <w:sz w:val="22"/>
          <w:szCs w:val="22"/>
          <w:lang w:val="en-US"/>
        </w:rPr>
        <w:t>Skulsk</w:t>
      </w:r>
      <w:proofErr w:type="spellEnd"/>
    </w:p>
    <w:p w:rsidR="003501B8" w:rsidRDefault="003501B8" w:rsidP="003501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dz. </w:t>
      </w:r>
      <w:proofErr w:type="spellStart"/>
      <w:r>
        <w:rPr>
          <w:sz w:val="22"/>
          <w:szCs w:val="22"/>
          <w:lang w:val="en-US"/>
        </w:rPr>
        <w:t>geod</w:t>
      </w:r>
      <w:proofErr w:type="spellEnd"/>
      <w:r>
        <w:rPr>
          <w:sz w:val="22"/>
          <w:szCs w:val="22"/>
          <w:lang w:val="en-US"/>
        </w:rPr>
        <w:t xml:space="preserve">. nr 291 </w:t>
      </w:r>
      <w:proofErr w:type="spellStart"/>
      <w:r>
        <w:rPr>
          <w:sz w:val="22"/>
          <w:szCs w:val="22"/>
          <w:lang w:val="en-US"/>
        </w:rPr>
        <w:t>obręb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Skulsk</w:t>
      </w:r>
      <w:proofErr w:type="spellEnd"/>
      <w:r>
        <w:rPr>
          <w:sz w:val="22"/>
          <w:szCs w:val="22"/>
          <w:lang w:val="en-US"/>
        </w:rPr>
        <w:t xml:space="preserve">, gm. </w:t>
      </w:r>
      <w:proofErr w:type="spellStart"/>
      <w:r>
        <w:rPr>
          <w:sz w:val="22"/>
          <w:szCs w:val="22"/>
          <w:lang w:val="en-US"/>
        </w:rPr>
        <w:t>Skulsk</w:t>
      </w:r>
      <w:proofErr w:type="spellEnd"/>
    </w:p>
    <w:p w:rsidR="003501B8" w:rsidRDefault="003501B8" w:rsidP="003501B8">
      <w:pPr>
        <w:rPr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Rodzaj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robót</w:t>
      </w:r>
      <w:proofErr w:type="spellEnd"/>
      <w:r>
        <w:rPr>
          <w:b/>
          <w:bCs/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                      </w:t>
      </w:r>
      <w:proofErr w:type="spellStart"/>
      <w:r>
        <w:rPr>
          <w:sz w:val="22"/>
          <w:szCs w:val="22"/>
          <w:lang w:val="en-US"/>
        </w:rPr>
        <w:t>Drogowe</w:t>
      </w:r>
      <w:proofErr w:type="spellEnd"/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p w:rsidR="003501B8" w:rsidRDefault="003501B8" w:rsidP="003501B8">
      <w:pPr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1B8">
        <w:rPr>
          <w:rFonts w:ascii="Times New Roman" w:hAnsi="Times New Roman" w:cs="Times New Roman"/>
          <w:b/>
          <w:bCs/>
          <w:sz w:val="28"/>
          <w:szCs w:val="28"/>
        </w:rPr>
        <w:lastRenderedPageBreak/>
        <w:t>Kosztorys ofertowy skrócony</w:t>
      </w:r>
      <w:bookmarkStart w:id="0" w:name="_GoBack"/>
      <w:bookmarkEnd w:id="0"/>
    </w:p>
    <w:p w:rsidR="003501B8" w:rsidRPr="003501B8" w:rsidRDefault="003501B8" w:rsidP="003501B8">
      <w:pPr>
        <w:keepNext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01B8">
        <w:rPr>
          <w:rFonts w:ascii="Times New Roman" w:hAnsi="Times New Roman" w:cs="Times New Roman"/>
          <w:b/>
          <w:sz w:val="24"/>
          <w:szCs w:val="24"/>
          <w:lang w:val="en-US"/>
        </w:rPr>
        <w:t>Przebudowa</w:t>
      </w:r>
      <w:proofErr w:type="spellEnd"/>
      <w:r w:rsidRPr="003501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1B8">
        <w:rPr>
          <w:rFonts w:ascii="Times New Roman" w:hAnsi="Times New Roman" w:cs="Times New Roman"/>
          <w:b/>
          <w:sz w:val="24"/>
          <w:szCs w:val="24"/>
          <w:lang w:val="en-US"/>
        </w:rPr>
        <w:t>chodnika</w:t>
      </w:r>
      <w:proofErr w:type="spellEnd"/>
      <w:r w:rsidRPr="003501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m. </w:t>
      </w:r>
      <w:proofErr w:type="spellStart"/>
      <w:r w:rsidRPr="003501B8">
        <w:rPr>
          <w:rFonts w:ascii="Times New Roman" w:hAnsi="Times New Roman" w:cs="Times New Roman"/>
          <w:b/>
          <w:sz w:val="24"/>
          <w:szCs w:val="24"/>
          <w:lang w:val="en-US"/>
        </w:rPr>
        <w:t>Skulsk</w:t>
      </w:r>
      <w:proofErr w:type="spellEnd"/>
    </w:p>
    <w:p w:rsidR="003501B8" w:rsidRPr="003501B8" w:rsidRDefault="003501B8" w:rsidP="003501B8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Podstawa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wyceny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Cena jedn.</w:t>
            </w: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</w:tc>
      </w:tr>
    </w:tbl>
    <w:p w:rsidR="003501B8" w:rsidRPr="003501B8" w:rsidRDefault="003501B8" w:rsidP="003501B8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przygotowawcze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0111-010-043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Roboty pomiarowe przy liniowych robotach ziemnych (drogi). Trasa dróg w terenie równinnym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0,617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ziemne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0202-08020-060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Roboty ziemne wykonywane koparkami podsiębiernymi o poj. łyżki 0,60 m3 z transportem urobku samochodami samowyładowczymi 10-15 t na </w:t>
            </w:r>
            <w:proofErr w:type="spellStart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odl</w:t>
            </w:r>
            <w:proofErr w:type="spellEnd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do 1 km. Grunt kat. III-IV (617,0*2,0*0,17+25,0+15,0)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284,30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0208-02020-060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Nakłady uzup. za każdy rozpoczęty 1km </w:t>
            </w:r>
            <w:proofErr w:type="spellStart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odl</w:t>
            </w:r>
            <w:proofErr w:type="spellEnd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transportu ponad 1km samochodami </w:t>
            </w:r>
            <w:proofErr w:type="spellStart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samowył</w:t>
            </w:r>
            <w:proofErr w:type="spellEnd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10-15 t, przy przewozie po drogach o </w:t>
            </w:r>
            <w:proofErr w:type="spellStart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nawierz</w:t>
            </w:r>
            <w:proofErr w:type="spellEnd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utwardzonej. Grunt kat. I-IV - za następne 4 km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284,30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Podbudowa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0103-010-050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Profilowanie i zagęszczanie podłoża pod warstwy konstrukcyjne nawierzchni, wykonywane ręcznie, w gruntach kat. II-IV (548,0*1,71+1,77*/3*3,0+15*4,0)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1 059,20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0104-030-050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Mechaniczne wykonanie i zagęszczanie warstwy odsączającej, grubość warstwy po zagęszczeniu 10 cm (617,0*1,5)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925,50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0109-020-050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Podbudowy betonowe z betonu B10, pielęgnacja podbudowy piaskiem i wodą, grubość warstwy po zagęszczeniu 15 cm (69,0*1,5)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103,50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Krawężniki i obrzeża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KNR SEKO S6-01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106060000-040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Mechaniczne cięcie szczelin w nawierzchniach z mas mineralno-bitumicznych, głębokość cięcia 8 cm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617,00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0401-04-040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Rowki pod krawężniki i obrzeża oraz ławy betonowe o wymiarach  średnio 30x15 cm. Grunt kat. III-IV (617,0+69,0+548,0+3*1,5)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1 238,50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0402-04-060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Ławy betonowe z oporem z betonu B15 pod krawężniki i obrzeża (617,0*0,0675+69,0*0,063+552,5*0,026)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60,36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0403-03-040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Krawężniki betonowe wystające o wymiarach 15x30 cm na podsypce cementowo-piaskowej 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617,00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0403-05-040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Krawężniki betonowe wtopione o wymiarach 12x25 cm na podsypce cementowo-piaskowej (3*3,0+15*4,0)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0407-02-040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Obrzeża betonowe o wymiarach 20x6 cm na podsypce piaskowej z wypełnieniem spoin piaskiem (548,0+2*1,5)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552,50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Analiza własna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Uszczelnienie spoiny pomiędzy krawężnikiem i nawierzchnią bitumiczną taśmą termo-plastyczną typu KSK Bornit o wym. 40X10 mm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617,00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Nawierzchnia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0502-020-050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Chodniki z kostki brukowej betonowej grubości 6 cm, szarej, układane na podsypce cementowo-piaskowej, spoiny wypełniane piaskiem (548,0*1,5)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822,00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0502-03010-050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Nawierzchnie z kostki brukowej betonowej grubości 8 cm, kolorowej, układane na podsypce cementowo-piaskowej, spoiny wypełniane piaskiem (69,0*1,5)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103,50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Odwodnienie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0401-02-040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Rowki pod ścieki </w:t>
            </w:r>
            <w:proofErr w:type="spellStart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podchodnikowe</w:t>
            </w:r>
            <w:proofErr w:type="spellEnd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 wymiarach 20x20 cm. Grunt kat. III-IV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4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1308-020-040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Ścieki </w:t>
            </w:r>
            <w:proofErr w:type="spellStart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podchodnikowe</w:t>
            </w:r>
            <w:proofErr w:type="spellEnd"/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rur PVC o średnicy zewnętrznej 160 mm, łączone na wcisk (6*2,0)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wykończeniowe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0311-020-060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Ręczne formowanie nasypów z ziemi (humus) dostarczanej samochodami samowyładowczymi wraz z zakupem humusu i transportem. Grunt kat. III-IV (617,0*0,06)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0503-050-050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Plantowanie (obrobienie na czysto) powierzchni skarp i korony nasypów. Grunt kat. I-III (617,0*/0,5+0,15/)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401,00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0507-030-050</w:t>
            </w:r>
          </w:p>
        </w:tc>
        <w:tc>
          <w:tcPr>
            <w:tcW w:w="4315" w:type="dxa"/>
          </w:tcPr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Obsianie skarp w ziemi urodzajnej</w:t>
            </w:r>
          </w:p>
          <w:p w:rsidR="003501B8" w:rsidRPr="003501B8" w:rsidRDefault="003501B8" w:rsidP="003501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401,00</w:t>
            </w:r>
          </w:p>
        </w:tc>
        <w:tc>
          <w:tcPr>
            <w:tcW w:w="567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01B8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1B8" w:rsidRPr="003501B8" w:rsidTr="00094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501B8" w:rsidRPr="003501B8" w:rsidRDefault="003501B8" w:rsidP="003501B8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01B8" w:rsidRPr="003501B8" w:rsidTr="00094B6D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1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3501B8" w:rsidRPr="003501B8" w:rsidRDefault="003501B8" w:rsidP="003501B8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501B8" w:rsidRDefault="003501B8" w:rsidP="003501B8">
      <w:pPr>
        <w:rPr>
          <w:b/>
          <w:bCs/>
          <w:sz w:val="22"/>
          <w:szCs w:val="22"/>
          <w:lang w:val="en-US"/>
        </w:rPr>
      </w:pPr>
    </w:p>
    <w:sectPr w:rsidR="0035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8"/>
    <w:rsid w:val="003501B8"/>
    <w:rsid w:val="007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"/>
    <w:qFormat/>
    <w:rsid w:val="00350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"/>
    <w:qFormat/>
    <w:rsid w:val="00350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</dc:creator>
  <cp:keywords/>
  <dc:description/>
  <cp:lastModifiedBy>Kubiak</cp:lastModifiedBy>
  <cp:revision>1</cp:revision>
  <dcterms:created xsi:type="dcterms:W3CDTF">2014-03-03T17:04:00Z</dcterms:created>
  <dcterms:modified xsi:type="dcterms:W3CDTF">2014-03-03T17:07:00Z</dcterms:modified>
</cp:coreProperties>
</file>