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76" w:rsidRDefault="00A64433" w:rsidP="00D0671B">
      <w:pPr>
        <w:spacing w:after="0"/>
        <w:rPr>
          <w:rFonts w:ascii="Cambria" w:hAnsi="Cambria"/>
          <w:b/>
          <w:sz w:val="20"/>
          <w:szCs w:val="20"/>
        </w:rPr>
      </w:pPr>
      <w:r w:rsidRPr="00AF3AF9">
        <w:rPr>
          <w:noProof/>
        </w:rPr>
        <w:drawing>
          <wp:anchor distT="0" distB="0" distL="114300" distR="114300" simplePos="0" relativeHeight="251660288" behindDoc="0" locked="0" layoutInCell="1" allowOverlap="1" wp14:anchorId="5CFFF36C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596906" cy="692159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6" cy="69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4878070</wp:posOffset>
            </wp:positionH>
            <wp:positionV relativeFrom="margin">
              <wp:posOffset>6350</wp:posOffset>
            </wp:positionV>
            <wp:extent cx="1104900" cy="372110"/>
            <wp:effectExtent l="0" t="0" r="0" b="889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76" w:rsidRDefault="00DE1B76" w:rsidP="00D0671B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DE1B76" w:rsidRPr="00A64433" w:rsidTr="00FC3742">
        <w:trPr>
          <w:trHeight w:val="661"/>
        </w:trPr>
        <w:tc>
          <w:tcPr>
            <w:tcW w:w="10065" w:type="dxa"/>
            <w:gridSpan w:val="2"/>
          </w:tcPr>
          <w:p w:rsidR="00DE1B76" w:rsidRPr="00A64433" w:rsidRDefault="00DE1B76" w:rsidP="00D06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pl-PL"/>
              </w:rPr>
              <w:t>NIEODPŁATNA POMOC PRAWNA</w:t>
            </w:r>
          </w:p>
        </w:tc>
      </w:tr>
      <w:tr w:rsidR="00DE1B76" w:rsidRPr="006E703E" w:rsidTr="00FC3742">
        <w:trPr>
          <w:trHeight w:val="3591"/>
        </w:trPr>
        <w:tc>
          <w:tcPr>
            <w:tcW w:w="2694" w:type="dxa"/>
            <w:vAlign w:val="center"/>
          </w:tcPr>
          <w:p w:rsidR="00DE1B76" w:rsidRPr="00A64433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:rsidR="00DE1B76" w:rsidRPr="00A64433" w:rsidRDefault="00DE1B76" w:rsidP="00D0671B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DE1B76" w:rsidRPr="00A64433" w:rsidRDefault="00DE1B76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Nieodpłatna pomoc prawna obejmuje: </w:t>
            </w:r>
          </w:p>
          <w:p w:rsidR="00DE1B76" w:rsidRPr="00A64433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poinformowanie o obowiązującym stanie prawnym oraz o przysługujących</w:t>
            </w:r>
            <w:r w:rsidR="00A64433"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prawach i obowiązkach, w tym w związku z toczącym się postępowaniem przygotowawczym, administracyjnym, sądowym lub </w:t>
            </w:r>
            <w:proofErr w:type="spellStart"/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sądowoadministracyjnym</w:t>
            </w:r>
            <w:proofErr w:type="spellEnd"/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,</w:t>
            </w:r>
          </w:p>
          <w:p w:rsidR="00DE1B76" w:rsidRPr="00A64433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wskazanie sposobu rozwiązania problemu prawnego,</w:t>
            </w:r>
          </w:p>
          <w:p w:rsidR="00DE1B76" w:rsidRPr="00A64433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przygotowanie projektu pisma w tych sprawach, z wyłączeniem pism procesowych w toczącym się postępowaniu przygotowawczym lub sądowym i pism w toczącym się postępowaniu </w:t>
            </w:r>
            <w:proofErr w:type="spellStart"/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sądowoadministracyjnym</w:t>
            </w:r>
            <w:proofErr w:type="spellEnd"/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, </w:t>
            </w:r>
          </w:p>
          <w:p w:rsidR="00DE1B76" w:rsidRPr="00A64433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sporządzenie projektu pisma o zwolnienie od kosztów sądowych lub ustanowienie pełnomocnika z urzędu w różnych rodzajach postępowań,</w:t>
            </w:r>
          </w:p>
          <w:p w:rsidR="00DE1B76" w:rsidRPr="00A64433" w:rsidRDefault="00DE1B76" w:rsidP="00D0671B">
            <w:pPr>
              <w:numPr>
                <w:ilvl w:val="0"/>
                <w:numId w:val="3"/>
              </w:numPr>
              <w:spacing w:after="0" w:line="240" w:lineRule="auto"/>
              <w:ind w:left="320" w:hanging="283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nieodpłatną mediację.</w:t>
            </w:r>
          </w:p>
          <w:p w:rsidR="00A64433" w:rsidRDefault="00A64433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DE1B76" w:rsidRPr="00A64433" w:rsidRDefault="00DE1B76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Nieodpłatna pomoc prawna nie obejmuje spraw związanych z prowadzeniem działalności gospodarczej, z wyjątkiem przygotowania do rozpoczęcia tej działalności.</w:t>
            </w:r>
          </w:p>
        </w:tc>
      </w:tr>
      <w:tr w:rsidR="00DE1B76" w:rsidRPr="006E703E" w:rsidTr="00FC3742">
        <w:trPr>
          <w:trHeight w:val="677"/>
        </w:trPr>
        <w:tc>
          <w:tcPr>
            <w:tcW w:w="2694" w:type="dxa"/>
          </w:tcPr>
          <w:p w:rsidR="00A64433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DE1B76" w:rsidRPr="00A64433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A644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</w:t>
            </w:r>
          </w:p>
        </w:tc>
        <w:tc>
          <w:tcPr>
            <w:tcW w:w="7371" w:type="dxa"/>
          </w:tcPr>
          <w:p w:rsidR="00A64433" w:rsidRDefault="00A64433" w:rsidP="00D06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1"/>
                <w:szCs w:val="21"/>
                <w:lang w:eastAsia="pl-PL"/>
              </w:rPr>
            </w:pPr>
          </w:p>
          <w:p w:rsidR="00DE1B76" w:rsidRPr="00A64433" w:rsidRDefault="00DE1B76" w:rsidP="00D06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1"/>
                <w:szCs w:val="21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iCs/>
                <w:sz w:val="21"/>
                <w:szCs w:val="21"/>
                <w:lang w:eastAsia="pl-PL"/>
              </w:rPr>
              <w:t>Z porad może skorzystać każda osoba, której nie stać na odpłatne porady i która złoży stosowne oświadczenie.</w:t>
            </w:r>
          </w:p>
        </w:tc>
      </w:tr>
      <w:tr w:rsidR="00DE1B76" w:rsidRPr="006E703E" w:rsidTr="00FC3742">
        <w:trPr>
          <w:trHeight w:val="558"/>
        </w:trPr>
        <w:tc>
          <w:tcPr>
            <w:tcW w:w="2694" w:type="dxa"/>
          </w:tcPr>
          <w:p w:rsidR="00A64433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DE1B76" w:rsidRPr="00A64433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7371" w:type="dxa"/>
          </w:tcPr>
          <w:p w:rsidR="00A64433" w:rsidRDefault="00A64433" w:rsidP="00D0671B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DE1B76" w:rsidRPr="00A64433" w:rsidRDefault="00DE1B76" w:rsidP="00D0671B">
            <w:pPr>
              <w:spacing w:after="0" w:line="240" w:lineRule="auto"/>
              <w:rPr>
                <w:rStyle w:val="subtytul"/>
                <w:rFonts w:ascii="Times New Roman" w:hAnsi="Times New Roman"/>
                <w:bCs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Termin wizyty ustalany jest telefonicznie pod nr </w:t>
            </w:r>
            <w:r w:rsidRPr="00A64433">
              <w:rPr>
                <w:rStyle w:val="subtytul"/>
                <w:rFonts w:ascii="Times New Roman" w:hAnsi="Times New Roman"/>
                <w:bCs/>
                <w:iCs/>
                <w:sz w:val="21"/>
                <w:szCs w:val="21"/>
              </w:rPr>
              <w:t xml:space="preserve">tel. 571 402 765, </w:t>
            </w:r>
            <w:r w:rsidRPr="00A64433">
              <w:rPr>
                <w:rStyle w:val="subtytul"/>
                <w:rFonts w:ascii="Times New Roman" w:hAnsi="Times New Roman"/>
                <w:bCs/>
                <w:iCs/>
                <w:sz w:val="21"/>
                <w:szCs w:val="21"/>
              </w:rPr>
              <w:br/>
              <w:t>od poniedziałku do piątku w godz. 8.00 – 16.00</w:t>
            </w:r>
          </w:p>
          <w:p w:rsidR="00A64433" w:rsidRPr="00A64433" w:rsidRDefault="00A64433" w:rsidP="00D0671B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DE1B76" w:rsidRPr="006E703E" w:rsidTr="00FC3742">
        <w:trPr>
          <w:trHeight w:val="1860"/>
        </w:trPr>
        <w:tc>
          <w:tcPr>
            <w:tcW w:w="2694" w:type="dxa"/>
          </w:tcPr>
          <w:p w:rsidR="00DE1B76" w:rsidRPr="00A64433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A6443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371" w:type="dxa"/>
          </w:tcPr>
          <w:p w:rsidR="00DE1B76" w:rsidRPr="00A64433" w:rsidRDefault="00DE1B76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Porady co do zasady udzielane są podczas osobistej wizyty w punkcie.</w:t>
            </w:r>
          </w:p>
          <w:p w:rsidR="00A64433" w:rsidRPr="00A64433" w:rsidRDefault="00DE1B76" w:rsidP="00D0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Osoby, które ze względu na niepełnosprawność ruchową nie są w stanie przybyć do punktu lub osoby doświadczające trudności w komunikowaniu się mogą otrzymać poradę przez telefon, Internet, poprzez zorganizowanie wizyty w miejscu zamieszkania albo w innym miejscu wyposażonym w sprzęt ułatwiający komunikację lub z dostępem do tłumacza języka migowego. Bliższe informacje pod numerem podanym do zapisów.</w:t>
            </w:r>
          </w:p>
        </w:tc>
      </w:tr>
      <w:tr w:rsidR="00DE1B76" w:rsidRPr="006E703E" w:rsidTr="00FC3742">
        <w:tc>
          <w:tcPr>
            <w:tcW w:w="2694" w:type="dxa"/>
          </w:tcPr>
          <w:p w:rsidR="00DE1B76" w:rsidRPr="00A64433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 xml:space="preserve">Jednostka </w:t>
            </w:r>
            <w:r w:rsid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p</w:t>
            </w: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rowadząca</w:t>
            </w:r>
          </w:p>
        </w:tc>
        <w:tc>
          <w:tcPr>
            <w:tcW w:w="7371" w:type="dxa"/>
          </w:tcPr>
          <w:p w:rsidR="00DE1B76" w:rsidRPr="00A64433" w:rsidRDefault="00DE1B76" w:rsidP="00D06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  <w:r w:rsidRPr="00A64433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 xml:space="preserve">Starostwo Powiatowe w Wyszkowie </w:t>
            </w:r>
          </w:p>
          <w:p w:rsidR="00DE1B76" w:rsidRPr="00A64433" w:rsidRDefault="004C3C71" w:rsidP="00D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hyperlink r:id="rId9" w:history="1">
              <w:r w:rsidR="00DE1B76" w:rsidRPr="00A64433">
                <w:rPr>
                  <w:rStyle w:val="Hipercze"/>
                  <w:rFonts w:ascii="Times New Roman" w:hAnsi="Times New Roman"/>
                  <w:iCs/>
                  <w:sz w:val="21"/>
                  <w:szCs w:val="21"/>
                </w:rPr>
                <w:t>https://powiat-wyszkowski.pl/</w:t>
              </w:r>
            </w:hyperlink>
            <w:r w:rsidR="00DE1B76" w:rsidRPr="00A6443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</w:t>
            </w:r>
            <w:r w:rsidR="00D5284D" w:rsidRPr="00A6443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; </w:t>
            </w:r>
            <w:hyperlink r:id="rId10" w:history="1">
              <w:r w:rsidR="00DE1B76" w:rsidRPr="00A64433">
                <w:rPr>
                  <w:rStyle w:val="Hipercze"/>
                  <w:rFonts w:ascii="Times New Roman" w:hAnsi="Times New Roman"/>
                  <w:iCs/>
                  <w:sz w:val="21"/>
                  <w:szCs w:val="21"/>
                </w:rPr>
                <w:t>http://bip.powiat-wyszkowski.pl</w:t>
              </w:r>
            </w:hyperlink>
            <w:r w:rsidR="00DE1B76" w:rsidRPr="00A6443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</w:t>
            </w:r>
          </w:p>
        </w:tc>
      </w:tr>
      <w:tr w:rsidR="00DE1B76" w:rsidRPr="006E703E" w:rsidTr="00FC3742">
        <w:trPr>
          <w:trHeight w:val="545"/>
        </w:trPr>
        <w:tc>
          <w:tcPr>
            <w:tcW w:w="2694" w:type="dxa"/>
          </w:tcPr>
          <w:p w:rsidR="00941A18" w:rsidRPr="00A64433" w:rsidRDefault="00941A18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DE1B76" w:rsidRPr="00A64433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A</w:t>
            </w:r>
            <w:r w:rsidR="00DE1B76"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dres</w:t>
            </w:r>
          </w:p>
        </w:tc>
        <w:tc>
          <w:tcPr>
            <w:tcW w:w="7371" w:type="dxa"/>
          </w:tcPr>
          <w:p w:rsidR="00941A18" w:rsidRPr="00A64433" w:rsidRDefault="00941A18" w:rsidP="00D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</w:p>
          <w:p w:rsidR="00D5284D" w:rsidRPr="00A64433" w:rsidRDefault="00DE1B76" w:rsidP="00D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>Al. Róż 2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; 07-200 Wyszków</w:t>
            </w:r>
          </w:p>
        </w:tc>
      </w:tr>
      <w:tr w:rsidR="00DE1B76" w:rsidRPr="006E703E" w:rsidTr="00FC3742">
        <w:tc>
          <w:tcPr>
            <w:tcW w:w="2694" w:type="dxa"/>
          </w:tcPr>
          <w:p w:rsidR="00A64433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DE1B76" w:rsidRPr="00A64433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D</w:t>
            </w:r>
            <w:r w:rsidR="00DE1B76"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ni i godziny dyżurów</w:t>
            </w:r>
          </w:p>
          <w:p w:rsidR="00DE1B76" w:rsidRPr="00D0671B" w:rsidRDefault="00DE1B76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  <w:t>(punkt nr 2)</w:t>
            </w:r>
          </w:p>
        </w:tc>
        <w:tc>
          <w:tcPr>
            <w:tcW w:w="7371" w:type="dxa"/>
          </w:tcPr>
          <w:p w:rsidR="00A64433" w:rsidRDefault="00A64433" w:rsidP="00D0671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DE1B76" w:rsidRPr="00A64433" w:rsidRDefault="00DE1B76" w:rsidP="00D0671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poniedziałek  9.00 – 13.00  </w:t>
            </w:r>
            <w:r w:rsidR="00D5284D" w:rsidRPr="00A64433">
              <w:rPr>
                <w:rFonts w:ascii="Times New Roman" w:hAnsi="Times New Roman"/>
                <w:i/>
                <w:sz w:val="21"/>
                <w:szCs w:val="21"/>
              </w:rPr>
              <w:t>(radca prawny – Jacek Osuch)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br/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Gminny Ośrodek Zdrowia,</w:t>
            </w:r>
            <w:r w:rsidRPr="00A64433">
              <w:rPr>
                <w:iCs/>
                <w:sz w:val="21"/>
                <w:szCs w:val="21"/>
              </w:rPr>
              <w:t xml:space="preserve"> 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ul. Mickiewicza 15, 07-210 Długosiodło </w:t>
            </w:r>
          </w:p>
          <w:p w:rsidR="00DE1B76" w:rsidRPr="00A64433" w:rsidRDefault="00DE1B76" w:rsidP="00D0671B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20" w:hanging="283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wtorek  9.00 – 13.00 </w:t>
            </w:r>
            <w:r w:rsidR="00D5284D" w:rsidRPr="00A64433">
              <w:rPr>
                <w:rFonts w:ascii="Times New Roman" w:hAnsi="Times New Roman"/>
                <w:i/>
                <w:sz w:val="21"/>
                <w:szCs w:val="21"/>
              </w:rPr>
              <w:t xml:space="preserve">(adwokat – </w:t>
            </w:r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>Milen</w:t>
            </w:r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>a</w:t>
            </w:r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>Otczyk</w:t>
            </w:r>
            <w:proofErr w:type="spellEnd"/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>-Borawsk</w:t>
            </w:r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>a</w:t>
            </w:r>
            <w:r w:rsidR="00D5284D" w:rsidRPr="00A64433">
              <w:rPr>
                <w:rFonts w:ascii="Times New Roman" w:hAnsi="Times New Roman"/>
                <w:i/>
                <w:sz w:val="21"/>
                <w:szCs w:val="21"/>
              </w:rPr>
              <w:t>)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br/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Urząd Gminy,</w:t>
            </w:r>
            <w:r w:rsidRPr="00A64433">
              <w:rPr>
                <w:iCs/>
                <w:sz w:val="21"/>
                <w:szCs w:val="21"/>
              </w:rPr>
              <w:t xml:space="preserve"> 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Somianka Parcele</w:t>
            </w:r>
            <w:r w:rsidRPr="00A64433">
              <w:rPr>
                <w:iCs/>
                <w:sz w:val="21"/>
                <w:szCs w:val="21"/>
              </w:rPr>
              <w:t xml:space="preserve"> 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16B, 07-203 Somianka  </w:t>
            </w:r>
          </w:p>
          <w:p w:rsidR="00DE1B76" w:rsidRPr="00A64433" w:rsidRDefault="00DE1B76" w:rsidP="00D0671B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20" w:hanging="283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środa 9.00 - 13.00 </w:t>
            </w:r>
            <w:r w:rsidR="00D5284D" w:rsidRPr="00A64433">
              <w:rPr>
                <w:rFonts w:ascii="Times New Roman" w:hAnsi="Times New Roman"/>
                <w:i/>
                <w:sz w:val="21"/>
                <w:szCs w:val="21"/>
              </w:rPr>
              <w:t xml:space="preserve">(adwokat – </w:t>
            </w:r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Milena </w:t>
            </w:r>
            <w:proofErr w:type="spellStart"/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>Otczyk</w:t>
            </w:r>
            <w:proofErr w:type="spellEnd"/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>-Borawska</w:t>
            </w:r>
            <w:r w:rsidR="00D5284D" w:rsidRPr="00A64433">
              <w:rPr>
                <w:rFonts w:ascii="Times New Roman" w:hAnsi="Times New Roman"/>
                <w:i/>
                <w:sz w:val="21"/>
                <w:szCs w:val="21"/>
              </w:rPr>
              <w:t>)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br/>
            </w:r>
            <w:r w:rsidRPr="00A64433">
              <w:rPr>
                <w:rStyle w:val="Pogrubienie"/>
                <w:rFonts w:ascii="Times New Roman" w:hAnsi="Times New Roman"/>
                <w:b w:val="0"/>
                <w:bCs w:val="0"/>
                <w:iCs/>
                <w:color w:val="363636"/>
                <w:sz w:val="21"/>
                <w:szCs w:val="21"/>
                <w:shd w:val="clear" w:color="auto" w:fill="FFFFFF"/>
              </w:rPr>
              <w:t>Gminny Ośrodek Kultury</w:t>
            </w:r>
            <w:r w:rsidRPr="00A64433">
              <w:rPr>
                <w:rStyle w:val="Pogrubienie"/>
                <w:rFonts w:ascii="Times New Roman" w:hAnsi="Times New Roman"/>
                <w:iCs/>
                <w:color w:val="363636"/>
                <w:sz w:val="21"/>
                <w:szCs w:val="21"/>
                <w:shd w:val="clear" w:color="auto" w:fill="FFFFFF"/>
              </w:rPr>
              <w:t xml:space="preserve">, </w:t>
            </w:r>
            <w:r w:rsidRPr="00A64433">
              <w:rPr>
                <w:rFonts w:ascii="Times New Roman" w:hAnsi="Times New Roman"/>
                <w:iCs/>
                <w:color w:val="363636"/>
                <w:sz w:val="21"/>
                <w:szCs w:val="21"/>
                <w:shd w:val="clear" w:color="auto" w:fill="FFFFFF"/>
              </w:rPr>
              <w:t>ul. Wł. St. Reymonta 2, 07-230 Zabrodzie  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</w:p>
          <w:p w:rsidR="00DE1B76" w:rsidRPr="00A64433" w:rsidRDefault="00DE1B76" w:rsidP="00D0671B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20" w:hanging="283"/>
              <w:rPr>
                <w:rFonts w:ascii="Times New Roman" w:hAnsi="Times New Roman"/>
                <w:iCs/>
                <w:color w:val="ED7D31" w:themeColor="accent2"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czwartek  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t>9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.00 – 1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t>3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.00 </w:t>
            </w:r>
            <w:r w:rsidR="00D5284D" w:rsidRPr="00A64433">
              <w:rPr>
                <w:rFonts w:ascii="Times New Roman" w:hAnsi="Times New Roman"/>
                <w:i/>
                <w:sz w:val="21"/>
                <w:szCs w:val="21"/>
              </w:rPr>
              <w:t>(radca prawny – Jacek Osuch)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br/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Urząd Gminy,</w:t>
            </w:r>
            <w:r w:rsidRPr="00A64433">
              <w:rPr>
                <w:iCs/>
                <w:sz w:val="21"/>
                <w:szCs w:val="21"/>
              </w:rPr>
              <w:t xml:space="preserve"> 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ul. Jesionowa 3, 07-205 Rząśnik</w:t>
            </w:r>
          </w:p>
          <w:p w:rsidR="00D5284D" w:rsidRPr="00A64433" w:rsidRDefault="00DE1B76" w:rsidP="00D0671B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20" w:hanging="283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piątek  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t>9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.00 – 1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t>3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.00 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br/>
              <w:t xml:space="preserve">Poczta Polska, ul. Jana Pawła II 43, 07-221 Brańszczyk </w:t>
            </w:r>
          </w:p>
          <w:p w:rsidR="00D5284D" w:rsidRPr="00A64433" w:rsidRDefault="00DE1B76" w:rsidP="00D0671B">
            <w:pPr>
              <w:pStyle w:val="Akapitzlist"/>
              <w:tabs>
                <w:tab w:val="left" w:pos="360"/>
              </w:tabs>
              <w:spacing w:after="0" w:line="240" w:lineRule="auto"/>
              <w:ind w:left="320"/>
              <w:rPr>
                <w:rFonts w:ascii="Times New Roman" w:hAnsi="Times New Roman"/>
                <w:b/>
                <w:iCs/>
                <w:color w:val="363636"/>
                <w:sz w:val="21"/>
                <w:szCs w:val="21"/>
                <w:shd w:val="clear" w:color="auto" w:fill="FFFFFF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(</w:t>
            </w:r>
            <w:r w:rsidR="00D5284D" w:rsidRPr="00A64433">
              <w:rPr>
                <w:rFonts w:ascii="Times New Roman" w:hAnsi="Times New Roman"/>
                <w:i/>
                <w:sz w:val="21"/>
                <w:szCs w:val="21"/>
              </w:rPr>
              <w:t xml:space="preserve">adwokat - </w:t>
            </w:r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Milena </w:t>
            </w:r>
            <w:proofErr w:type="spellStart"/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>Otczyk</w:t>
            </w:r>
            <w:proofErr w:type="spellEnd"/>
            <w:r w:rsidR="00D0671B" w:rsidRPr="00D0671B">
              <w:rPr>
                <w:rFonts w:ascii="Times New Roman" w:hAnsi="Times New Roman"/>
                <w:i/>
                <w:iCs/>
                <w:sz w:val="21"/>
                <w:szCs w:val="21"/>
              </w:rPr>
              <w:t>-Borawska</w:t>
            </w:r>
            <w:r w:rsidR="00D5284D"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: </w:t>
            </w:r>
            <w:r w:rsidR="00D5284D" w:rsidRPr="00A64433">
              <w:rPr>
                <w:rStyle w:val="Pogrubienie"/>
                <w:rFonts w:ascii="Times New Roman" w:hAnsi="Times New Roman"/>
                <w:b w:val="0"/>
                <w:bCs w:val="0"/>
                <w:iCs/>
                <w:sz w:val="21"/>
                <w:szCs w:val="21"/>
              </w:rPr>
              <w:t>styczeń, marzec, maj, lipiec, wrzesień, listopad</w:t>
            </w:r>
          </w:p>
          <w:p w:rsidR="00A64433" w:rsidRPr="00A64433" w:rsidRDefault="00D5284D" w:rsidP="00D0671B">
            <w:pPr>
              <w:pStyle w:val="Akapitzlist"/>
              <w:spacing w:after="0" w:line="240" w:lineRule="auto"/>
              <w:ind w:left="320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/>
                <w:sz w:val="21"/>
                <w:szCs w:val="21"/>
              </w:rPr>
              <w:t>radca prawny – Jacek Osuch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:</w:t>
            </w:r>
            <w:r w:rsidRPr="00A64433">
              <w:rPr>
                <w:rFonts w:ascii="Times New Roman" w:hAnsi="Times New Roman"/>
                <w:iCs/>
                <w:color w:val="FF0000"/>
                <w:sz w:val="21"/>
                <w:szCs w:val="21"/>
                <w:shd w:val="clear" w:color="auto" w:fill="FFFFFF"/>
              </w:rPr>
              <w:t> 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luty, kwiecień, czerwiec, sierpień, październik, grudzień</w:t>
            </w:r>
            <w:r w:rsidR="00DE1B76" w:rsidRPr="00A64433">
              <w:rPr>
                <w:rFonts w:ascii="Times New Roman" w:hAnsi="Times New Roman"/>
                <w:iCs/>
                <w:sz w:val="21"/>
                <w:szCs w:val="21"/>
              </w:rPr>
              <w:t>)</w:t>
            </w:r>
          </w:p>
        </w:tc>
      </w:tr>
      <w:tr w:rsidR="00DE1B76" w:rsidRPr="006E703E" w:rsidTr="00D0671B">
        <w:trPr>
          <w:trHeight w:val="333"/>
        </w:trPr>
        <w:tc>
          <w:tcPr>
            <w:tcW w:w="2694" w:type="dxa"/>
          </w:tcPr>
          <w:p w:rsidR="00D0671B" w:rsidRDefault="00D0671B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DE1B76" w:rsidRPr="00A64433" w:rsidRDefault="00A64433" w:rsidP="00D067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T</w:t>
            </w:r>
            <w:r w:rsidR="00DE1B76"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elefon</w:t>
            </w:r>
            <w:bookmarkStart w:id="0" w:name="_GoBack"/>
            <w:bookmarkEnd w:id="0"/>
          </w:p>
        </w:tc>
        <w:tc>
          <w:tcPr>
            <w:tcW w:w="7371" w:type="dxa"/>
          </w:tcPr>
          <w:p w:rsidR="00A64433" w:rsidRPr="00A64433" w:rsidRDefault="00A64433" w:rsidP="00D0671B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D5284D" w:rsidRPr="00A64433" w:rsidRDefault="00DE1B76" w:rsidP="00D0671B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centralny numer w powiecie: 571 402 76</w:t>
            </w:r>
            <w:r w:rsidR="00A64433">
              <w:rPr>
                <w:rFonts w:ascii="Times New Roman" w:hAnsi="Times New Roman"/>
                <w:iCs/>
                <w:sz w:val="21"/>
                <w:szCs w:val="21"/>
              </w:rPr>
              <w:t>5</w:t>
            </w:r>
          </w:p>
        </w:tc>
      </w:tr>
    </w:tbl>
    <w:p w:rsidR="00DE1B76" w:rsidRDefault="00DE1B76" w:rsidP="00D0671B">
      <w:pPr>
        <w:spacing w:after="0"/>
        <w:rPr>
          <w:rFonts w:ascii="Cambria" w:hAnsi="Cambria"/>
          <w:sz w:val="20"/>
          <w:szCs w:val="20"/>
        </w:rPr>
      </w:pPr>
    </w:p>
    <w:sectPr w:rsidR="00DE1B76" w:rsidSect="00D0671B">
      <w:footerReference w:type="default" r:id="rId11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71" w:rsidRDefault="004C3C71">
      <w:pPr>
        <w:spacing w:after="0" w:line="240" w:lineRule="auto"/>
      </w:pPr>
      <w:r>
        <w:separator/>
      </w:r>
    </w:p>
  </w:endnote>
  <w:endnote w:type="continuationSeparator" w:id="0">
    <w:p w:rsidR="004C3C71" w:rsidRDefault="004C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CF8" w:rsidRDefault="004C3C71">
    <w:pPr>
      <w:pStyle w:val="Stopka"/>
    </w:pPr>
  </w:p>
  <w:p w:rsidR="00356CF8" w:rsidRDefault="004C3C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71" w:rsidRDefault="004C3C71">
      <w:pPr>
        <w:spacing w:after="0" w:line="240" w:lineRule="auto"/>
      </w:pPr>
      <w:r>
        <w:separator/>
      </w:r>
    </w:p>
  </w:footnote>
  <w:footnote w:type="continuationSeparator" w:id="0">
    <w:p w:rsidR="004C3C71" w:rsidRDefault="004C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3AF6"/>
    <w:multiLevelType w:val="hybridMultilevel"/>
    <w:tmpl w:val="A1CA379E"/>
    <w:lvl w:ilvl="0" w:tplc="324A9A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7D6"/>
    <w:multiLevelType w:val="hybridMultilevel"/>
    <w:tmpl w:val="F3F0F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76"/>
    <w:rsid w:val="002543C7"/>
    <w:rsid w:val="004C3C71"/>
    <w:rsid w:val="004D2AE2"/>
    <w:rsid w:val="005E4788"/>
    <w:rsid w:val="00941A18"/>
    <w:rsid w:val="00992C6A"/>
    <w:rsid w:val="00A34B81"/>
    <w:rsid w:val="00A64433"/>
    <w:rsid w:val="00D0671B"/>
    <w:rsid w:val="00D5284D"/>
    <w:rsid w:val="00DE1B76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9113"/>
  <w15:chartTrackingRefBased/>
  <w15:docId w15:val="{0A98AC6A-561D-46D7-B2CF-3AF7A873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76"/>
    <w:rPr>
      <w:rFonts w:ascii="Calibri" w:eastAsia="Calibri" w:hAnsi="Calibri" w:cs="Times New Roman"/>
    </w:rPr>
  </w:style>
  <w:style w:type="character" w:customStyle="1" w:styleId="subtytul">
    <w:name w:val="subtytul"/>
    <w:rsid w:val="00DE1B76"/>
  </w:style>
  <w:style w:type="character" w:styleId="Hipercze">
    <w:name w:val="Hyperlink"/>
    <w:basedOn w:val="Domylnaczcionkaakapitu"/>
    <w:uiPriority w:val="99"/>
    <w:unhideWhenUsed/>
    <w:rsid w:val="00DE1B76"/>
    <w:rPr>
      <w:color w:val="0000FF"/>
      <w:u w:val="single"/>
    </w:rPr>
  </w:style>
  <w:style w:type="character" w:styleId="Pogrubienie">
    <w:name w:val="Strong"/>
    <w:uiPriority w:val="22"/>
    <w:qFormat/>
    <w:rsid w:val="00DE1B76"/>
    <w:rPr>
      <w:b/>
      <w:bCs/>
    </w:rPr>
  </w:style>
  <w:style w:type="paragraph" w:styleId="Akapitzlist">
    <w:name w:val="List Paragraph"/>
    <w:basedOn w:val="Normalny"/>
    <w:uiPriority w:val="34"/>
    <w:qFormat/>
    <w:rsid w:val="00D5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p.powiat-wyszk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wiat-wyszk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dcterms:created xsi:type="dcterms:W3CDTF">2019-12-03T09:34:00Z</dcterms:created>
  <dcterms:modified xsi:type="dcterms:W3CDTF">2019-12-12T09:50:00Z</dcterms:modified>
</cp:coreProperties>
</file>