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29" w:rsidRPr="00473F29" w:rsidRDefault="00473F29" w:rsidP="00473F29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val="cs-CZ" w:eastAsia="pl-PL"/>
        </w:rPr>
      </w:pPr>
      <w:r w:rsidRPr="00473F2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cs-CZ" w:eastAsia="pl-PL"/>
        </w:rPr>
        <w:t xml:space="preserve">Załącznik Nr 3 </w:t>
      </w:r>
      <w:r w:rsidRPr="00473F29">
        <w:rPr>
          <w:rFonts w:ascii="Times New Roman" w:eastAsia="Times New Roman" w:hAnsi="Times New Roman" w:cs="Times New Roman"/>
          <w:b/>
          <w:color w:val="000000"/>
          <w:lang w:val="cs-CZ" w:eastAsia="pl-PL"/>
        </w:rPr>
        <w:t xml:space="preserve">- </w:t>
      </w:r>
      <w:r w:rsidRPr="00473F29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cs-CZ" w:eastAsia="pl-PL"/>
        </w:rPr>
        <w:t xml:space="preserve">Wzór umowy </w:t>
      </w:r>
    </w:p>
    <w:p w:rsidR="00473F29" w:rsidRPr="00473F29" w:rsidRDefault="00473F29" w:rsidP="00473F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proofErr w:type="gramStart"/>
      <w:r w:rsidRPr="00473F29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t>UMOWA  Nr</w:t>
      </w:r>
      <w:proofErr w:type="gramEnd"/>
      <w:r w:rsidRPr="00473F29">
        <w:rPr>
          <w:rFonts w:ascii="Times New Roman" w:eastAsia="Times New Roman" w:hAnsi="Times New Roman" w:cs="Times New Roman"/>
          <w:b/>
          <w:sz w:val="40"/>
          <w:szCs w:val="24"/>
          <w:lang w:eastAsia="pl-PL"/>
        </w:rPr>
        <w:t xml:space="preserve"> /25</w:t>
      </w:r>
    </w:p>
    <w:p w:rsidR="00473F29" w:rsidRPr="00473F29" w:rsidRDefault="00473F29" w:rsidP="00473F2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-2025r.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Regiminie pomiędzy Gminą Regimin – zwanym dalej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reprezentowanym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                                                 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  -   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Mariola</w:t>
      </w:r>
      <w:proofErr w:type="gramEnd"/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KOŁAKOWSK</w:t>
      </w:r>
      <w:r w:rsidRPr="00473F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Dorota KONOP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proofErr w:type="gramStart"/>
      <w:r w:rsidRPr="00473F29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posiadającym</w:t>
      </w:r>
      <w:proofErr w:type="gramEnd"/>
      <w:r w:rsidRPr="00473F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NIP: </w:t>
      </w:r>
      <w:r w:rsidRPr="00473F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</w:t>
      </w:r>
      <w:r w:rsidRPr="00473F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Nr REGON: </w:t>
      </w:r>
      <w:r w:rsidRPr="00473F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……………………..</w:t>
      </w: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val="cs-CZ" w:eastAsia="pl-PL"/>
        </w:rPr>
      </w:pP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val="cs-CZ" w:eastAsia="pl-PL"/>
        </w:rPr>
      </w:pPr>
      <w:r w:rsidRPr="00473F29">
        <w:rPr>
          <w:rFonts w:ascii="Times New Roman" w:eastAsia="Times New Roman" w:hAnsi="Times New Roman" w:cs="Times New Roman"/>
          <w:sz w:val="20"/>
          <w:szCs w:val="20"/>
          <w:lang w:val="cs-CZ" w:eastAsia="pl-PL"/>
        </w:rPr>
        <w:t>reprezentowanym przez:</w:t>
      </w: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……………………………………….</w:t>
      </w:r>
    </w:p>
    <w:p w:rsidR="00473F29" w:rsidRPr="00473F29" w:rsidRDefault="00473F29" w:rsidP="00473F2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części umowy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Wykonawcą.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na podstawie dokonanego przez Zamawiającego wyboru oferty Wykonawcy zgodnie z regulaminem gminnym Zarządzenie nr 18/21 z dnia 03 luty 2021r. została zawarta umowa o następującej treści: 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§ 1.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73F29" w:rsidRPr="00473F29" w:rsidRDefault="00473F29" w:rsidP="007A7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Zamawiający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zleca, a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zamówienie na wykonanie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inwestycyjnego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3E483B" w:rsidRPr="003E483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WYMIANA OŚWIETLENIA Z SODOWEGO NA LEDOWE W GMINIE </w:t>
      </w:r>
      <w:r w:rsidR="003E483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                                                          </w:t>
      </w:r>
      <w:r w:rsidR="003E483B" w:rsidRPr="003E483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REGIMIN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7A7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473F29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Szczegółowy opis przedmiotu zamówienia:</w:t>
      </w:r>
    </w:p>
    <w:p w:rsidR="00473F29" w:rsidRPr="00473F29" w:rsidRDefault="00473F29" w:rsidP="00473F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E483B" w:rsidRDefault="003E483B" w:rsidP="003E4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D965A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W ramach zadania planowana jest wymiana 140 szt. opraw elektrycznych z sodowych na LED, z podziałem na poszczególne miejscowości: Karniewo – 10 szt., Klice - 34 szt., Kliczki - 8 szt., Kozdroje – 8 szt., Pawłowo – 22 szt., Zeńbok – 58 szt.</w:t>
      </w:r>
    </w:p>
    <w:p w:rsidR="003E483B" w:rsidRDefault="003E483B" w:rsidP="003E4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DA5A5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Urządzenia  oświetleniowe</w:t>
      </w:r>
      <w:proofErr w:type="gramEnd"/>
      <w:r w:rsidRPr="00DA5A5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 których  modernizacja  objęta  jest  niniejszym  zamówieniem,  stanowią  własność  i majątek ENERGA Oświetlenie Sp. z o. </w:t>
      </w:r>
      <w:proofErr w:type="gramStart"/>
      <w:r w:rsidRPr="00DA5A5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</w:t>
      </w:r>
      <w:proofErr w:type="gramEnd"/>
      <w:r w:rsidRPr="00DA5A5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 w:rsidR="00A4282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proofErr w:type="gramStart"/>
      <w:r w:rsidR="00A4282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</w:t>
      </w:r>
      <w:proofErr w:type="gramEnd"/>
      <w:r w:rsidR="00A4282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siedzibą w Sopocie.</w:t>
      </w:r>
    </w:p>
    <w:p w:rsidR="00A4282A" w:rsidRPr="00A4282A" w:rsidRDefault="00A4282A" w:rsidP="00A4282A">
      <w:pPr>
        <w:widowControl w:val="0"/>
        <w:tabs>
          <w:tab w:val="left" w:pos="724"/>
        </w:tabs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ENERGA Oświetlenie Sp. z o. </w:t>
      </w:r>
      <w:proofErr w:type="gramStart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</w:t>
      </w:r>
      <w:proofErr w:type="gramEnd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. </w:t>
      </w:r>
      <w:proofErr w:type="gramStart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uprawniona</w:t>
      </w:r>
      <w:proofErr w:type="gramEnd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jest</w:t>
      </w:r>
      <w:r w:rsidRPr="00A4282A">
        <w:rPr>
          <w:rFonts w:ascii="Times New Roman" w:eastAsia="Calibri" w:hAnsi="Times New Roman" w:cs="Times New Roman"/>
          <w:spacing w:val="-12"/>
          <w:sz w:val="24"/>
          <w:szCs w:val="24"/>
          <w:lang w:eastAsia="pl-PL" w:bidi="pl-PL"/>
        </w:rPr>
        <w:t xml:space="preserve"> </w:t>
      </w:r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do:</w:t>
      </w:r>
    </w:p>
    <w:p w:rsidR="00A4282A" w:rsidRPr="00A4282A" w:rsidRDefault="00A4282A" w:rsidP="00A4282A">
      <w:pPr>
        <w:widowControl w:val="0"/>
        <w:numPr>
          <w:ilvl w:val="1"/>
          <w:numId w:val="3"/>
        </w:numPr>
        <w:tabs>
          <w:tab w:val="left" w:pos="978"/>
        </w:tabs>
        <w:autoSpaceDE w:val="0"/>
        <w:autoSpaceDN w:val="0"/>
        <w:spacing w:before="41" w:after="0" w:line="240" w:lineRule="auto"/>
        <w:ind w:right="16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kontroli</w:t>
      </w:r>
      <w:proofErr w:type="gramEnd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przebiegu prac pod kątem prawidłowości ich wykonywa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nia poprzez czynny udział w od</w:t>
      </w:r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biorach poszczególnych etapów, jak i całości prac</w:t>
      </w:r>
      <w:r w:rsidRPr="00A4282A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modernizacyjnych,</w:t>
      </w:r>
    </w:p>
    <w:p w:rsidR="00A4282A" w:rsidRPr="00A4282A" w:rsidRDefault="00A4282A" w:rsidP="00A4282A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68" w:lineRule="exact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weryfikacji</w:t>
      </w:r>
      <w:proofErr w:type="gramEnd"/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prawidłowości realizacji prac modernizacyjnych i zgłaszania w tym zakresie</w:t>
      </w:r>
      <w:r w:rsidRPr="00A4282A">
        <w:rPr>
          <w:rFonts w:ascii="Times New Roman" w:eastAsia="Calibri" w:hAnsi="Times New Roman" w:cs="Times New Roman"/>
          <w:spacing w:val="-19"/>
          <w:sz w:val="24"/>
          <w:szCs w:val="24"/>
          <w:lang w:eastAsia="pl-PL" w:bidi="pl-PL"/>
        </w:rPr>
        <w:t xml:space="preserve"> </w:t>
      </w:r>
      <w:r w:rsidRPr="00A4282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zastrzeżeń.</w:t>
      </w:r>
    </w:p>
    <w:p w:rsidR="003E483B" w:rsidRPr="00554218" w:rsidRDefault="003E483B" w:rsidP="003E4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oświetlenie lamp z sodowych na LED ma na celu poprawę efektywności elektrycznej oraz obniżenie kosztów eksploatacyjnych. Zmiana na technologie LED przyczyni się do zmniejszenia emisji dwutlenku węgla, co wpłynie pozytywnie na </w:t>
      </w:r>
      <w:proofErr w:type="gramStart"/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jakości</w:t>
      </w:r>
      <w:proofErr w:type="gramEnd"/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środowiska. </w:t>
      </w:r>
    </w:p>
    <w:p w:rsidR="003E483B" w:rsidRPr="00554218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źródła światła w zależności od mocy źródła światła przed modernizacją:</w:t>
      </w:r>
    </w:p>
    <w:p w:rsidR="003E483B" w:rsidRPr="00554218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>70 W – 131 szt.</w:t>
      </w:r>
    </w:p>
    <w:p w:rsidR="003E483B" w:rsidRPr="00554218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W – 5 szt. </w:t>
      </w:r>
    </w:p>
    <w:p w:rsidR="003E483B" w:rsidRPr="00554218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150 W – 4 szt. </w:t>
      </w:r>
    </w:p>
    <w:p w:rsidR="003E483B" w:rsidRPr="00554218" w:rsidRDefault="003E483B" w:rsidP="003E483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moc stosowanych źródeł światła przed modernizacją–  10 270 W</w:t>
      </w:r>
    </w:p>
    <w:p w:rsidR="003E483B" w:rsidRPr="00554218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źródła światła w zależności od mocy źródła światła po modernizacji:</w:t>
      </w:r>
    </w:p>
    <w:p w:rsidR="003E483B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Łączna moc stosowanych źródeł światła po modernizacji – 5 135 W</w:t>
      </w:r>
    </w:p>
    <w:p w:rsidR="003E483B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83B" w:rsidRDefault="003E483B" w:rsidP="003E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 został przedstawiony w OPZ </w:t>
      </w:r>
    </w:p>
    <w:p w:rsidR="00473F29" w:rsidRPr="00473F29" w:rsidRDefault="00473F29" w:rsidP="00473F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73F29" w:rsidRPr="00473F29" w:rsidRDefault="00473F29" w:rsidP="007A7C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3.   Przedmiot umowy zostanie wykonany na warunkach określonych w:</w:t>
      </w:r>
    </w:p>
    <w:p w:rsidR="00473F29" w:rsidRDefault="00473F29" w:rsidP="00473F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1) niniejszej umowie,</w:t>
      </w:r>
    </w:p>
    <w:p w:rsidR="003E483B" w:rsidRPr="00473F29" w:rsidRDefault="003E483B" w:rsidP="00473F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opis przedmiotu zamówienia (OPZ)</w:t>
      </w:r>
    </w:p>
    <w:p w:rsidR="00473F29" w:rsidRPr="00473F29" w:rsidRDefault="003E483B" w:rsidP="00473F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) ofercie wykonawcy, która jest integralną częścią umowy,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7A7C20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złożeniem oferty, przy zachowaniu należytej staranności </w:t>
      </w:r>
      <w:proofErr w:type="gramStart"/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dokonał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wizji</w:t>
      </w:r>
      <w:proofErr w:type="gramEnd"/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lokalnej terenu, aby poznać istniejący stan faktyczny.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trzeba wykonać zgodnie z przepisami prawa budowlanego, przepisami techniczno-budowlanymi i normami technicznymi. </w:t>
      </w:r>
    </w:p>
    <w:p w:rsidR="00473F29" w:rsidRPr="00473F29" w:rsidRDefault="00473F29" w:rsidP="00473F2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cs-CZ" w:eastAsia="pl-PL"/>
        </w:rPr>
      </w:pPr>
    </w:p>
    <w:p w:rsidR="00473F29" w:rsidRPr="00473F29" w:rsidRDefault="00473F29" w:rsidP="00473F2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cs-CZ" w:eastAsia="pl-PL"/>
        </w:rPr>
      </w:pPr>
      <w:r w:rsidRPr="00473F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cs-CZ" w:eastAsia="pl-PL"/>
        </w:rPr>
        <w:t>§ 2</w:t>
      </w:r>
    </w:p>
    <w:p w:rsidR="00473F29" w:rsidRPr="00473F29" w:rsidRDefault="00473F29" w:rsidP="00473F2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cs-CZ" w:eastAsia="pl-PL"/>
        </w:rPr>
      </w:pP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cs-CZ" w:eastAsia="pl-PL"/>
        </w:rPr>
        <w:t>Terminy</w:t>
      </w:r>
    </w:p>
    <w:p w:rsidR="00473F29" w:rsidRPr="00473F29" w:rsidRDefault="00473F29" w:rsidP="00473F29">
      <w:pPr>
        <w:numPr>
          <w:ilvl w:val="0"/>
          <w:numId w:val="1"/>
        </w:numPr>
        <w:tabs>
          <w:tab w:val="num" w:pos="1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 Termin zakończenia przez 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cs-CZ" w:eastAsia="pl-PL"/>
        </w:rPr>
        <w:t xml:space="preserve">Wykonawcę </w:t>
      </w: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realizacji przedmiotu umowy ustala się na dzień  </w:t>
      </w:r>
    </w:p>
    <w:p w:rsidR="00473F29" w:rsidRPr="00473F29" w:rsidRDefault="003E483B" w:rsidP="00473F29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24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11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.2025 r.</w:t>
      </w:r>
    </w:p>
    <w:p w:rsidR="00473F29" w:rsidRDefault="00473F29" w:rsidP="00473F2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Wykonawca zobowi</w:t>
      </w:r>
      <w:r w:rsidR="00A4282A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ązuje się przetrzegać powyższego</w:t>
      </w: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 termin</w:t>
      </w:r>
      <w:r w:rsidR="00A4282A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u</w:t>
      </w: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 i wykonać przedmiot umowy w termin</w:t>
      </w:r>
      <w:r w:rsidR="00A4282A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ie</w:t>
      </w: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 zapisany</w:t>
      </w:r>
      <w:r w:rsidR="00A4282A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m</w:t>
      </w:r>
      <w:r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 w niniejszej umowie.</w:t>
      </w:r>
    </w:p>
    <w:p w:rsidR="00537B8C" w:rsidRDefault="00537B8C" w:rsidP="00473F2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 w:rsidRPr="00537B8C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 w:bidi="pl-PL"/>
        </w:rPr>
        <w:t xml:space="preserve">Jako zrealizowanie zadania rozumie się wykonanie wszystkich dostaw i robót montażowych oraz dopełnienie wszelkich przewidzianych prawem czynności wymaganych dla dopuszczenia przedmiotu zamówienia   do    użytkowania,    potwierdzone    podpisanym    bez    zastrzeżeń    przez    Zamawiającego i Wykonawcę protokołu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 w:bidi="pl-PL"/>
        </w:rPr>
        <w:t>odbioru końcowego wykonania</w:t>
      </w:r>
      <w:r w:rsidRPr="00537B8C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 w:bidi="pl-PL"/>
        </w:rPr>
        <w:t xml:space="preserve"> zadania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 w:bidi="pl-PL"/>
        </w:rPr>
        <w:t xml:space="preserve"> </w:t>
      </w:r>
      <w:r w:rsidRPr="00537B8C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 w:bidi="pl-PL"/>
        </w:rPr>
        <w:t>§ 1.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 w:bidi="pl-PL"/>
        </w:rPr>
        <w:t>pkt 1</w:t>
      </w:r>
      <w:r w:rsidRPr="00537B8C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 w:bidi="pl-PL"/>
        </w:rPr>
        <w:t>.</w:t>
      </w:r>
    </w:p>
    <w:p w:rsidR="00964D2A" w:rsidRPr="00473F29" w:rsidRDefault="00964D2A" w:rsidP="00964D2A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§ 3.</w:t>
      </w:r>
    </w:p>
    <w:p w:rsidR="00A4282A" w:rsidRPr="00A4282A" w:rsidRDefault="00A4282A" w:rsidP="00A4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Współpraca Stron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br/>
      </w: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Wykonawca oświadcza, iż dysponuje odpowiednim potencjałem techniczno-organizacyjnym, osobowym, finansowym, a także uprawnieniami, wiedzą i kwalifikacjami pozwalającymi na należyte zrealizowanie przedmiotu umowy oraz, że zapoznał się z przepisami prawa powszechnie obowiązującego dotyczącymi przedmiotu umowy.</w:t>
      </w:r>
    </w:p>
    <w:p w:rsidR="00A4282A" w:rsidRPr="00A4282A" w:rsidRDefault="00A4282A" w:rsidP="00A428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Wykonawca zobowiązuje się wykonywać przedmiot umowy zgodnie z obowiązującymi przepisami prawa, treścią i celem umowy.</w:t>
      </w:r>
    </w:p>
    <w:p w:rsidR="00A4282A" w:rsidRPr="00A4282A" w:rsidRDefault="00A4282A" w:rsidP="00A428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Wykonawca, na każdorazowe żądanie Zamawiającego, zobowiązuje się do udzielenia – w formie pisemnej – pełnej informacji na temat stanu realizacji przedmiotu umowy. Udzielenie informacji, powinno nastąpić w terminie nie dłuższym niż 7 dni od dnia otrzymania żądania Zamawiającego.</w:t>
      </w:r>
    </w:p>
    <w:p w:rsidR="00A4282A" w:rsidRPr="00A4282A" w:rsidRDefault="00A4282A" w:rsidP="00A428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Wykonawca zobowiązuje się informować Zamawiającego w formie pisemnej o wszelkich istotnych okolicznościach, które mają lub mogą mieć wpływ na wykonanie przedmiotu umowy niezwłocznie, nie później jednak niż w ciągu 7 od dnia powzięcia informacji o ich zaistnieniu.</w:t>
      </w:r>
    </w:p>
    <w:p w:rsidR="00A4282A" w:rsidRPr="00A4282A" w:rsidRDefault="00A4282A" w:rsidP="00A428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Zamawiający zobowiązuje się do współdziałania z Wykonawcą na każdym etapie realizacji umowy, w tym do przekazywania Wykonawcy wszelkich informacji niezbędnych do prawidłowego wykonania przedmiotu umowy.</w:t>
      </w:r>
    </w:p>
    <w:p w:rsidR="00A4282A" w:rsidRPr="00A4282A" w:rsidRDefault="00A4282A" w:rsidP="00A428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P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Osobami uprawnionymi do kontaktu są:</w:t>
      </w:r>
    </w:p>
    <w:p w:rsidR="00A4282A" w:rsidRP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1)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>po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stronie Wykonawcy: …………………………..,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tel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.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>,</w:t>
      </w:r>
    </w:p>
    <w:p w:rsidR="00A4282A" w:rsidRP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   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e-mail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: ……………………………………………………….</w:t>
      </w:r>
    </w:p>
    <w:p w:rsidR="00A4282A" w:rsidRP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po stronie Zamawiającego: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Pan ................................, 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tel. ........................ w ,</w:t>
      </w:r>
    </w:p>
    <w:p w:rsid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   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e-mail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: </w:t>
      </w:r>
      <w:hyperlink r:id="rId6" w:history="1">
        <w:r w:rsidR="00A4282A" w:rsidRPr="007B038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 w:bidi="pl-PL"/>
          </w:rPr>
          <w:t>ug@regimin.pl</w:t>
        </w:r>
      </w:hyperlink>
    </w:p>
    <w:p w:rsidR="00A4282A" w:rsidRPr="00A4282A" w:rsidRDefault="00A4282A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P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3) po stronie właściciela urządzeń oświetleniowych – Pan ……………… tel. e-mail</w:t>
      </w:r>
    </w:p>
    <w:p w:rsidR="00A4282A" w:rsidRPr="00A4282A" w:rsidRDefault="007A7C20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    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…………….. – Kierownik Wydział Realizacji Usług Regionu Południe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ENERGA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br/>
        <w:t xml:space="preserve">         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Oświetlenie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Sp. z o.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  <w:proofErr w:type="gramStart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</w:t>
      </w:r>
      <w:proofErr w:type="gramEnd"/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Ciechanowie, ul. Mławska 1.</w:t>
      </w:r>
    </w:p>
    <w:p w:rsidR="00A4282A" w:rsidRPr="00A4282A" w:rsidRDefault="00A4282A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964D2A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Osoby wskazana w ust. 6</w:t>
      </w:r>
      <w:r w:rsidR="00A4282A"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pkt 2) i pkt 3) nie są uprawnione do składania oświadczeń woli w imieniu Zamawiającego.</w:t>
      </w:r>
    </w:p>
    <w:p w:rsidR="00964D2A" w:rsidRPr="00A4282A" w:rsidRDefault="00964D2A" w:rsidP="00A428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Zmiana osób wymienionych w ust. 6 nie powoduje konieczności zmiany treści umowy. Strony za wystarczające uznają niezwłoczne pisemne poinformowanie o dokonanej zmianie. Zmiana staje się skuteczna z chwilą otrzymania przez drugą Stronę pisemnej informacji z danymi nowego przedstawiciela.</w:t>
      </w:r>
    </w:p>
    <w:p w:rsidR="00964D2A" w:rsidRPr="00A4282A" w:rsidRDefault="00964D2A" w:rsidP="00964D2A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:rsidR="00A4282A" w:rsidRPr="00A4282A" w:rsidRDefault="00A4282A" w:rsidP="00A428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A4282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 każdej zmianie adresu Strona jest zobowiązana powiadomić niezwłocznie drugą Stronę. Niedopełnienie tego obowiązku skutkuje uznaniem korespondencji wysłanej na poprzednio wskazany adres za doręczoną.</w:t>
      </w:r>
    </w:p>
    <w:p w:rsidR="00473F29" w:rsidRPr="00473F29" w:rsidRDefault="00473F29" w:rsidP="00473F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§ 4.</w:t>
      </w:r>
    </w:p>
    <w:p w:rsidR="00964D2A" w:rsidRDefault="00964D2A" w:rsidP="00964D2A">
      <w:pPr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pl-PL"/>
        </w:rPr>
        <w:t>Obowiązki Stron</w:t>
      </w:r>
    </w:p>
    <w:p w:rsidR="00964D2A" w:rsidRPr="00964D2A" w:rsidRDefault="00964D2A" w:rsidP="00964D2A">
      <w:pPr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pl-PL"/>
        </w:rPr>
      </w:pPr>
    </w:p>
    <w:p w:rsidR="00964D2A" w:rsidRPr="00964D2A" w:rsidRDefault="00964D2A" w:rsidP="00E222D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Do obowiązków Zamawiającego należy w szczególności:</w:t>
      </w:r>
    </w:p>
    <w:p w:rsidR="00964D2A" w:rsidRP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odebrani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przedmiotu umowy po stwierdzeniu jego należytego wykonania,</w:t>
      </w: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terminowej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zapłaty wynagrodzenia za wykonane i odebrane prace.</w:t>
      </w:r>
    </w:p>
    <w:p w:rsidR="00A42D1E" w:rsidRPr="00964D2A" w:rsidRDefault="00A42D1E" w:rsidP="00036D96">
      <w:pPr>
        <w:spacing w:after="0" w:line="240" w:lineRule="auto"/>
        <w:ind w:left="100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Pr="00964D2A" w:rsidRDefault="00964D2A" w:rsidP="00E222D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Do obowiązków Wykonawcy należy w szczególności:</w:t>
      </w: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przeprowadzenie</w:t>
      </w:r>
      <w:proofErr w:type="gramEnd"/>
      <w:r w:rsidRP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wizji </w:t>
      </w:r>
      <w:r w:rsid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lokalnej oraz wykonanie audytu. </w:t>
      </w:r>
      <w:r w:rsidRP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Audyt sporządzony będzie w formie raportu, który powinien zawierać </w:t>
      </w:r>
      <w:r w:rsid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część opisową oraz część obliczeniową.</w:t>
      </w:r>
    </w:p>
    <w:p w:rsidR="00A42D1E" w:rsidRPr="00A42D1E" w:rsidRDefault="00A42D1E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                Szczegółowy zakres audytu został określony w </w:t>
      </w:r>
      <w:r w:rsidRP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opis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ie</w:t>
      </w:r>
      <w:r w:rsidRPr="00A42D1E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przedmiotu zamówienia (OPZ)</w:t>
      </w: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Raport z audytu sporządzony będzie w dwóch egzemplarzach w języku polskim w formie pisemnej oraz w formie elektronicznej na płycie CD/DVD, w tym jeden egzemplarz przekazany zostanie Energa Oświetlenie w terminie 14 dni od dnia zakończenia ostatniej czynności audytowej. Energa Oświetlenie ma prawo do zgłoszenia zastrzeżeń w terminie 14 dni od dnia jego utrzymania.</w:t>
      </w: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Obliczenia fotometryczne powinny być wykonane w programie DIALUX zgodnie z istniejącymi normami oświetleniowymi dotyczącymi klasy oświetlanych dróg.</w:t>
      </w: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Zamawiający w porozumieniu z Energa Oświetlenie zweryfikuje zaproponowane przez Wykonawcę rozwiązanie modernizacji oświetlenia w zakresie zastosowanych materiałów i zgodności obliczeń fotometrycznych.</w:t>
      </w: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P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przed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przystąpieniem do robót Wykonawca sporządzi projekt modernizacji oświetlenia 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Szczegółowy zakres projektu</w:t>
      </w:r>
      <w:r w:rsidR="00E9310A" w:rsidRP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został określony w opis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ie</w:t>
      </w:r>
      <w:r w:rsidR="00E9310A" w:rsidRP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przedmiotu zamówienia (OPZ)</w:t>
      </w:r>
    </w:p>
    <w:p w:rsidR="00964D2A" w:rsidRPr="00964D2A" w:rsidRDefault="00964D2A" w:rsidP="00036D96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Pr="00964D2A" w:rsidRDefault="00964D2A" w:rsidP="00036D9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Energa Oświetlenie zweryfikuje zaproponowane przez Wykonawcę rozwiązanie modernizacji oświetlenia 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  zakresie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 zastosowanych  materiałów  i  zgodności  obliczeń  fotometrycznych,  w  oparciu  o   zgodność z wymaganiami </w:t>
      </w:r>
      <w:r w:rsidR="001E06E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OPZ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 terminie 5 dni roboczych od dnia przekazania projektu.</w:t>
      </w:r>
    </w:p>
    <w:p w:rsidR="00036D96" w:rsidRDefault="00964D2A" w:rsidP="00036D9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Wykonawcą prac związanych z modernizacją oświetlenia ulicznego na terenie Gminy 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Regimin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, może być firma posiadająca stosowne uprawnienia do wykonywania tych prac i spełn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iająca 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lastRenderedPageBreak/>
        <w:t>wymagania określone w Zapytaniu ofertowym jak i OPZ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. Bezwzględnym warunkiem przystąpienia do robót w zakresie modernizacji oświetlenia jest zaakceptowanie projektu modernizacji oświetlenia przez Wydział Realizacji Usług Regionu Południe ENERGA Oświetlenie Sp. z o.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. 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Ciechanowie, ul. Mławska 1.</w:t>
      </w:r>
    </w:p>
    <w:p w:rsidR="00964D2A" w:rsidRPr="00964D2A" w:rsidRDefault="00964D2A" w:rsidP="00036D96">
      <w:pPr>
        <w:spacing w:after="0" w:line="240" w:lineRule="auto"/>
        <w:ind w:left="29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P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zapewnienie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warunków bezpieczeństwa, przestrzeganie przepisów BHP oraz ochrony p.poż.,</w:t>
      </w:r>
      <w:r w:rsidR="00703FA2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br/>
      </w:r>
    </w:p>
    <w:p w:rsidR="00964D2A" w:rsidRP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umieszczenie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na terenie robót montażowych niezbędnych tablic informacyjnych,</w:t>
      </w:r>
      <w:r w:rsidR="00703FA2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br/>
      </w: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wykorzystywanie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wyłącznie materiałów i urządzeń posiadających odpowiednie dopuszczenie do </w:t>
      </w:r>
      <w:r w:rsid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sto</w:t>
      </w:r>
      <w:r w:rsidRPr="00E9310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sowania,</w:t>
      </w:r>
    </w:p>
    <w:p w:rsidR="00703FA2" w:rsidRPr="00E9310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oprawy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LED oraz inne materiały, które będą używane do realizacji przedmiotu zamówienia muszą spełniać wymagania wynikające z przepisów prawa, w tym w szczególności ustawy z dnia 16 kwietnia 2004 roku o wyrobach budowlanych oraz ustawy z dnia 7 lipca 1994 roku Prawo budowlane,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przedłożenie Zamawiającemu w toku realizacji przedmiotu umowy, atestów, certyfikatów, 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aprobat     i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innych dokumentów potwierdzających, że stosowane wyroby posiadają odpowiednie dopuszczenie do stosowania i spełniają wymagania Zamawiającego określone w 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OPZ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wykonanie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wszelkich robót towarzyszących i tymczasowych niezbędnych do wykonania przedmiotu umowy,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usunięcie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wszelkich wad i usterek stwierdzonych przez Zamawiającego w trakcie trwania robót montażowych w terminie wyznaczonym przez Zamawiającego,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zapewnienie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kierowania robotami montażowymi objętymi umową przez osoby posiadające 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sto</w:t>
      </w:r>
      <w:r w:rsidRP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sowne kwalifikacje zawodowe i uprawnienia budowlane,</w:t>
      </w:r>
    </w:p>
    <w:p w:rsidR="00703FA2" w:rsidRPr="00036D96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zapewnienie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 czasie robót montażowych obecności kierownika robót, w wymiarze godzin 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za</w:t>
      </w:r>
      <w:r w:rsidRP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pewniającym należyty nadzór,</w:t>
      </w:r>
    </w:p>
    <w:p w:rsidR="00703FA2" w:rsidRPr="00036D96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wykonanie robót montażowych wchodzących w skład przedmiotu umowy z 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własnych  materiałów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i przy użyciu sprzętu będącego w dyspozycji Wykonawcy,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przypadku zniszczenia lub uszkodzenia istniejącej infrastruktury w toku realizacji – naprawienie jej i doprowadzenie do stanu poprzedniego,</w:t>
      </w:r>
    </w:p>
    <w:p w:rsidR="00703FA2" w:rsidRPr="00964D2A" w:rsidRDefault="00703FA2" w:rsidP="00703FA2">
      <w:pPr>
        <w:spacing w:after="0" w:line="240" w:lineRule="auto"/>
        <w:ind w:left="1006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powstałe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w trakcie wykonywania robót ewentualne zanieczyszcze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nia lub odpady muszą zostać zu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tylizowane lub unieszkodliwione zgodnie z powszechnie obowiązującymi przepisami prawa na koszt Wykonawcy. Wykonawca zobowiązany jest do przedstawienia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Zamawiającemu stosownych doku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mentów potwierdzających utylizację lub poddanie odzyskowi zgodnie z ustawą o odpadach,</w:t>
      </w:r>
    </w:p>
    <w:p w:rsidR="00036D96" w:rsidRPr="00964D2A" w:rsidRDefault="00036D96" w:rsidP="00036D96">
      <w:pPr>
        <w:spacing w:after="0" w:line="240" w:lineRule="auto"/>
        <w:ind w:left="100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Wykonawca ponosi pełną odpowiedzialność, zarówno wobec Zamawiającego jak i wobec osób trzecich, z tytułu wszelkich szkód i strat wynikłych lub związanych z realizacją przedmiotu umowy.</w:t>
      </w:r>
    </w:p>
    <w:p w:rsidR="00036D96" w:rsidRPr="00964D2A" w:rsidRDefault="00036D96" w:rsidP="00036D96">
      <w:pPr>
        <w:spacing w:after="0" w:line="240" w:lineRule="auto"/>
        <w:ind w:left="72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Wykonawca zobowiązuje się do organizacji i realizacji na własny koszt i ryzyko dostaw urządzeń, materiałów i innych elementów wymaganych do realizacji przedmiotu u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mowy, w 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lastRenderedPageBreak/>
        <w:t>tym do składo</w:t>
      </w: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wania ich </w:t>
      </w:r>
      <w:proofErr w:type="gramStart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zgodnie  ze</w:t>
      </w:r>
      <w:proofErr w:type="gramEnd"/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sztuką  budowlaną, wiedzą i doświadczeniem  profesjonalisty oraz zgodnie   z powszechnie obowiązującymi przepisami prawa.</w:t>
      </w:r>
    </w:p>
    <w:p w:rsidR="00036D96" w:rsidRPr="00964D2A" w:rsidRDefault="00036D96" w:rsidP="00036D96">
      <w:pPr>
        <w:spacing w:after="0" w:line="240" w:lineRule="auto"/>
        <w:ind w:left="72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</w:p>
    <w:p w:rsidR="00964D2A" w:rsidRDefault="00964D2A" w:rsidP="00036D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964D2A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>Wymaganiami technicznymi dotyczącymi odbioru robót oświetleniowych</w:t>
      </w:r>
      <w:r w:rsidR="00036D96"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  <w:t xml:space="preserve"> zostały przedstawione w OPZ.</w:t>
      </w:r>
    </w:p>
    <w:p w:rsidR="00036D96" w:rsidRPr="00964D2A" w:rsidRDefault="00791748" w:rsidP="00791748">
      <w:pPr>
        <w:spacing w:after="0" w:line="240" w:lineRule="auto"/>
        <w:ind w:left="298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pl-PL"/>
        </w:rPr>
      </w:pP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§ 5.</w:t>
      </w:r>
    </w:p>
    <w:p w:rsidR="00791748" w:rsidRPr="00791748" w:rsidRDefault="00791748" w:rsidP="00791748">
      <w:pPr>
        <w:widowControl w:val="0"/>
        <w:autoSpaceDE w:val="0"/>
        <w:autoSpaceDN w:val="0"/>
        <w:spacing w:before="4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Kierownik robót</w:t>
      </w:r>
    </w:p>
    <w:p w:rsidR="00791748" w:rsidRPr="00791748" w:rsidRDefault="00791748" w:rsidP="00791748">
      <w:pPr>
        <w:widowControl w:val="0"/>
        <w:autoSpaceDE w:val="0"/>
        <w:autoSpaceDN w:val="0"/>
        <w:spacing w:before="41" w:after="0" w:line="240" w:lineRule="auto"/>
        <w:jc w:val="center"/>
        <w:rPr>
          <w:rFonts w:ascii="Calibri" w:eastAsia="Calibri" w:hAnsi="Calibri" w:cs="Calibri"/>
          <w:b/>
          <w:lang w:eastAsia="pl-PL" w:bidi="pl-PL"/>
        </w:rPr>
      </w:pPr>
    </w:p>
    <w:p w:rsidR="00791748" w:rsidRDefault="00791748" w:rsidP="004709AF">
      <w:pPr>
        <w:widowControl w:val="0"/>
        <w:numPr>
          <w:ilvl w:val="0"/>
          <w:numId w:val="9"/>
        </w:numPr>
        <w:tabs>
          <w:tab w:val="left" w:pos="284"/>
          <w:tab w:val="left" w:leader="dot" w:pos="7453"/>
        </w:tabs>
        <w:autoSpaceDE w:val="0"/>
        <w:autoSpaceDN w:val="0"/>
        <w:spacing w:before="39" w:after="0" w:line="240" w:lineRule="auto"/>
        <w:ind w:hanging="53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Wykonawca ustanawia Kierownikiem</w:t>
      </w:r>
      <w:r w:rsidRPr="00791748">
        <w:rPr>
          <w:rFonts w:ascii="Times New Roman" w:eastAsia="Calibri" w:hAnsi="Times New Roman" w:cs="Times New Roman"/>
          <w:spacing w:val="23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robót</w:t>
      </w:r>
      <w:r w:rsidRPr="00791748">
        <w:rPr>
          <w:rFonts w:ascii="Times New Roman" w:eastAsia="Calibri" w:hAnsi="Times New Roman" w:cs="Times New Roman"/>
          <w:spacing w:val="11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Panią/Pana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ab/>
        <w:t>, posiadającą/-ego</w:t>
      </w:r>
      <w:r w:rsidRPr="00791748">
        <w:rPr>
          <w:rFonts w:ascii="Times New Roman" w:eastAsia="Calibri" w:hAnsi="Times New Roman" w:cs="Times New Roman"/>
          <w:spacing w:val="16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uprawnienia budowlane nr ………..</w:t>
      </w:r>
      <w:proofErr w:type="gramStart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  specjalności</w:t>
      </w:r>
      <w:proofErr w:type="gramEnd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……………………………, który/a jest uprawniony/a do  działania     w związku z realizacją Umowy w granicach określonych w ustawie Prawo</w:t>
      </w:r>
      <w:r w:rsidRPr="00791748">
        <w:rPr>
          <w:rFonts w:ascii="Times New Roman" w:eastAsia="Calibri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budowlane.</w:t>
      </w:r>
    </w:p>
    <w:p w:rsidR="0022600E" w:rsidRPr="00791748" w:rsidRDefault="0022600E" w:rsidP="0022600E">
      <w:pPr>
        <w:widowControl w:val="0"/>
        <w:tabs>
          <w:tab w:val="left" w:pos="532"/>
          <w:tab w:val="left" w:leader="dot" w:pos="7453"/>
        </w:tabs>
        <w:autoSpaceDE w:val="0"/>
        <w:autoSpaceDN w:val="0"/>
        <w:spacing w:before="39" w:after="0" w:line="240" w:lineRule="auto"/>
        <w:ind w:left="53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791748" w:rsidRDefault="00791748" w:rsidP="00791748">
      <w:pPr>
        <w:widowControl w:val="0"/>
        <w:numPr>
          <w:ilvl w:val="0"/>
          <w:numId w:val="9"/>
        </w:numPr>
        <w:tabs>
          <w:tab w:val="left" w:pos="524"/>
        </w:tabs>
        <w:autoSpaceDE w:val="0"/>
        <w:autoSpaceDN w:val="0"/>
        <w:spacing w:after="0" w:line="240" w:lineRule="auto"/>
        <w:ind w:left="298" w:right="1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Wykonawca ma prawo do zmiany osoby pełniącej obowiązki Kierownika robót na inną osobę o </w:t>
      </w:r>
      <w:proofErr w:type="spellStart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kwalifi</w:t>
      </w:r>
      <w:proofErr w:type="spellEnd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- </w:t>
      </w:r>
      <w:proofErr w:type="spellStart"/>
      <w:proofErr w:type="gramStart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kacjach</w:t>
      </w:r>
      <w:proofErr w:type="spellEnd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co</w:t>
      </w:r>
      <w:proofErr w:type="gramEnd"/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najmniej równych kwalifikacjom wymaganym przez Zamawiającego, w postępowaniu o udzielenie zamówienia prowadzącym do zawarcia Umowy, po poinformowaniu o zamiarze dokonania takiej zmiany i uzyskaniu jego pisemnej akceptacji, nie później niż w terminie 3 dni roboczych przed planowanym skierowaniem nowego Kierownika robót do realizacji Umowy, a w sytuacjach nagłych i nieprzewidzianych, kiedy dochowanie terminu wskazanego w zdaniu poprzedzającym nie jest możliwe – w najkrótszym możliwym terminie. Przerwa w wykonywaniu Umowy wynikająca z braku personelu Wykonawcy będzie traktowana, jako przyczyna leżąca po stronie Wykonawcy i nie może stanowić podstawy do przedłużenia terminu zakończenia</w:t>
      </w:r>
      <w:r w:rsidRPr="00791748">
        <w:rPr>
          <w:rFonts w:ascii="Times New Roman" w:eastAsia="Calibri" w:hAnsi="Times New Roman" w:cs="Times New Roman"/>
          <w:spacing w:val="-2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robót.</w:t>
      </w:r>
    </w:p>
    <w:p w:rsidR="0022600E" w:rsidRPr="00791748" w:rsidRDefault="0022600E" w:rsidP="0022600E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left="298" w:right="1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791748" w:rsidRDefault="00791748" w:rsidP="00791748">
      <w:pPr>
        <w:widowControl w:val="0"/>
        <w:numPr>
          <w:ilvl w:val="0"/>
          <w:numId w:val="9"/>
        </w:numPr>
        <w:tabs>
          <w:tab w:val="left" w:pos="542"/>
        </w:tabs>
        <w:autoSpaceDE w:val="0"/>
        <w:autoSpaceDN w:val="0"/>
        <w:spacing w:after="0" w:line="240" w:lineRule="auto"/>
        <w:ind w:left="298" w:right="18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Kierownik robót zobowiązany jest do osobistego uzgadniania z Zamawiającym i osobami przez niego upoważnionymi wszelkich spraw wynikłych w trakcie realizacji</w:t>
      </w:r>
      <w:r w:rsidRPr="00791748">
        <w:rPr>
          <w:rFonts w:ascii="Times New Roman" w:eastAsia="Calibri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inwestycji.</w:t>
      </w:r>
    </w:p>
    <w:p w:rsidR="0022600E" w:rsidRPr="00791748" w:rsidRDefault="0022600E" w:rsidP="0022600E">
      <w:pPr>
        <w:widowControl w:val="0"/>
        <w:tabs>
          <w:tab w:val="left" w:pos="542"/>
        </w:tabs>
        <w:autoSpaceDE w:val="0"/>
        <w:autoSpaceDN w:val="0"/>
        <w:spacing w:after="0" w:line="240" w:lineRule="auto"/>
        <w:ind w:left="298" w:right="18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791748" w:rsidRDefault="00791748" w:rsidP="00791748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before="1" w:after="0" w:line="240" w:lineRule="auto"/>
        <w:ind w:left="284" w:hanging="22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Kierownik robót działa w imieniu i na rachunek</w:t>
      </w:r>
      <w:r w:rsidRPr="00791748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Wykonawcy.</w:t>
      </w:r>
    </w:p>
    <w:p w:rsidR="0022600E" w:rsidRPr="00791748" w:rsidRDefault="0022600E" w:rsidP="0022600E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791748" w:rsidRPr="00791748" w:rsidRDefault="00791748" w:rsidP="00791748">
      <w:pPr>
        <w:widowControl w:val="0"/>
        <w:numPr>
          <w:ilvl w:val="0"/>
          <w:numId w:val="9"/>
        </w:numPr>
        <w:tabs>
          <w:tab w:val="left" w:pos="520"/>
        </w:tabs>
        <w:autoSpaceDE w:val="0"/>
        <w:autoSpaceDN w:val="0"/>
        <w:spacing w:before="39" w:after="0" w:line="240" w:lineRule="auto"/>
        <w:ind w:left="298" w:right="186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Wykonawca oświadcza, że osoba, o których mowa w ust. 1 wpisana została na listę członków właściwej Izby Samorządu Zawodowego, zgodnie z ustawa z dnia 15 grudnia 2000 r. o samorządach zawodowych architektów oraz inżynierów budownictwa i dysponują aktualnymi</w:t>
      </w:r>
      <w:r w:rsidRPr="00791748">
        <w:rPr>
          <w:rFonts w:ascii="Times New Roman" w:eastAsia="Calibri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791748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zaświadczeniami.</w:t>
      </w:r>
    </w:p>
    <w:p w:rsidR="00791748" w:rsidRDefault="00791748" w:rsidP="002260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§ </w:t>
      </w:r>
      <w:r w:rsidR="0022600E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6</w:t>
      </w: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.</w:t>
      </w:r>
    </w:p>
    <w:p w:rsidR="00F46390" w:rsidRPr="00F46390" w:rsidRDefault="00F46390" w:rsidP="00F46390">
      <w:pPr>
        <w:widowControl w:val="0"/>
        <w:autoSpaceDE w:val="0"/>
        <w:autoSpaceDN w:val="0"/>
        <w:spacing w:before="41" w:after="0" w:line="240" w:lineRule="auto"/>
        <w:ind w:left="111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Podwykonawstwo</w:t>
      </w:r>
    </w:p>
    <w:p w:rsidR="00F46390" w:rsidRDefault="00F46390" w:rsidP="00F46390">
      <w:pPr>
        <w:widowControl w:val="0"/>
        <w:numPr>
          <w:ilvl w:val="0"/>
          <w:numId w:val="10"/>
        </w:numPr>
        <w:tabs>
          <w:tab w:val="left" w:pos="541"/>
        </w:tabs>
        <w:autoSpaceDE w:val="0"/>
        <w:autoSpaceDN w:val="0"/>
        <w:spacing w:before="42" w:after="0" w:line="240" w:lineRule="auto"/>
        <w:ind w:right="18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Wykonawca może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zlecić wykonanie części zamówienia osobom fizycznym lub </w:t>
      </w: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prawnym 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oraz jednost</w:t>
      </w: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kom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organizacyjnym nieposiadającym osobowości prawnej, które oferuj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ą na rynku wykonanie robót mon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tażowych opraw LED lub/i dostawę opraw LED na podstawie pisemnej umowy o podwykonawstwo, na mocy której odpowiednio podwykonawca lub dalszy </w:t>
      </w:r>
      <w:proofErr w:type="gramStart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podwykonawca , </w:t>
      </w:r>
      <w:proofErr w:type="gramEnd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zo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bowiązuje się do wykonania czę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ści</w:t>
      </w:r>
      <w:r w:rsidRPr="00F46390">
        <w:rPr>
          <w:rFonts w:ascii="Times New Roman" w:eastAsia="Calibri" w:hAnsi="Times New Roman" w:cs="Times New Roman"/>
          <w:spacing w:val="-1"/>
          <w:sz w:val="24"/>
          <w:szCs w:val="24"/>
          <w:lang w:eastAsia="pl-PL" w:bidi="pl-PL"/>
        </w:rPr>
        <w:t xml:space="preserve">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zamówienia.</w:t>
      </w:r>
    </w:p>
    <w:p w:rsidR="004709AF" w:rsidRPr="00F46390" w:rsidRDefault="004709AF" w:rsidP="004709AF">
      <w:pPr>
        <w:widowControl w:val="0"/>
        <w:tabs>
          <w:tab w:val="left" w:pos="541"/>
        </w:tabs>
        <w:autoSpaceDE w:val="0"/>
        <w:autoSpaceDN w:val="0"/>
        <w:spacing w:before="42" w:after="0" w:line="240" w:lineRule="auto"/>
        <w:ind w:left="298" w:right="18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F46390" w:rsidRPr="00F46390" w:rsidRDefault="00F46390" w:rsidP="00F46390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68" w:lineRule="exac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Strony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ustalają, </w:t>
      </w: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że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następujący zakres przedmiotu umowy realizowany będzie z udziałem</w:t>
      </w:r>
      <w:r>
        <w:rPr>
          <w:rFonts w:ascii="Times New Roman" w:eastAsia="Calibri" w:hAnsi="Times New Roman" w:cs="Times New Roman"/>
          <w:spacing w:val="37"/>
          <w:sz w:val="24"/>
          <w:szCs w:val="24"/>
          <w:lang w:eastAsia="pl-PL" w:bidi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podwykonaw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ców/dalszych podwykonawców*:</w:t>
      </w:r>
    </w:p>
    <w:p w:rsidR="00F46390" w:rsidRPr="00F46390" w:rsidRDefault="00F46390" w:rsidP="00F46390">
      <w:pPr>
        <w:widowControl w:val="0"/>
        <w:numPr>
          <w:ilvl w:val="0"/>
          <w:numId w:val="6"/>
        </w:numPr>
        <w:tabs>
          <w:tab w:val="left" w:pos="467"/>
        </w:tabs>
        <w:autoSpaceDE w:val="0"/>
        <w:autoSpaceDN w:val="0"/>
        <w:spacing w:before="38" w:after="0" w:line="240" w:lineRule="auto"/>
        <w:ind w:left="466" w:hanging="169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nazwa</w:t>
      </w:r>
      <w:proofErr w:type="gramEnd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i adres podwykonawcy/ dalszego podwykonawcy</w:t>
      </w: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……………</w:t>
      </w:r>
    </w:p>
    <w:p w:rsidR="00F46390" w:rsidRPr="00F46390" w:rsidRDefault="00F46390" w:rsidP="00F46390">
      <w:pPr>
        <w:widowControl w:val="0"/>
        <w:numPr>
          <w:ilvl w:val="0"/>
          <w:numId w:val="6"/>
        </w:numPr>
        <w:tabs>
          <w:tab w:val="left" w:pos="417"/>
          <w:tab w:val="left" w:leader="dot" w:pos="6250"/>
        </w:tabs>
        <w:autoSpaceDE w:val="0"/>
        <w:autoSpaceDN w:val="0"/>
        <w:spacing w:before="42" w:after="0" w:line="240" w:lineRule="auto"/>
        <w:ind w:left="416" w:hanging="119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zakres</w:t>
      </w:r>
      <w:proofErr w:type="gramEnd"/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: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ab/>
        <w:t>;</w:t>
      </w:r>
    </w:p>
    <w:p w:rsidR="00F46390" w:rsidRDefault="00F46390" w:rsidP="00F46390">
      <w:pPr>
        <w:widowControl w:val="0"/>
        <w:autoSpaceDE w:val="0"/>
        <w:autoSpaceDN w:val="0"/>
        <w:spacing w:before="41" w:after="0" w:line="240" w:lineRule="auto"/>
        <w:ind w:left="349"/>
        <w:rPr>
          <w:rFonts w:ascii="Times New Roman" w:eastAsia="Calibri" w:hAnsi="Times New Roman" w:cs="Times New Roman"/>
          <w:i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i/>
          <w:sz w:val="24"/>
          <w:szCs w:val="24"/>
          <w:lang w:eastAsia="pl-PL" w:bidi="pl-PL"/>
        </w:rPr>
        <w:t xml:space="preserve">* - </w:t>
      </w:r>
      <w:proofErr w:type="gramStart"/>
      <w:r w:rsidRPr="00F46390">
        <w:rPr>
          <w:rFonts w:ascii="Times New Roman" w:eastAsia="Calibri" w:hAnsi="Times New Roman" w:cs="Times New Roman"/>
          <w:i/>
          <w:sz w:val="24"/>
          <w:szCs w:val="24"/>
          <w:lang w:eastAsia="pl-PL" w:bidi="pl-PL"/>
        </w:rPr>
        <w:t>wpisać jeżeli</w:t>
      </w:r>
      <w:proofErr w:type="gramEnd"/>
      <w:r w:rsidRPr="00F46390">
        <w:rPr>
          <w:rFonts w:ascii="Times New Roman" w:eastAsia="Calibri" w:hAnsi="Times New Roman" w:cs="Times New Roman"/>
          <w:i/>
          <w:sz w:val="24"/>
          <w:szCs w:val="24"/>
          <w:lang w:eastAsia="pl-PL" w:bidi="pl-PL"/>
        </w:rPr>
        <w:t xml:space="preserve"> dotyczy</w:t>
      </w:r>
    </w:p>
    <w:p w:rsidR="004709AF" w:rsidRPr="00F46390" w:rsidRDefault="004709AF" w:rsidP="00F46390">
      <w:pPr>
        <w:widowControl w:val="0"/>
        <w:autoSpaceDE w:val="0"/>
        <w:autoSpaceDN w:val="0"/>
        <w:spacing w:before="41" w:after="0" w:line="240" w:lineRule="auto"/>
        <w:ind w:left="349"/>
        <w:rPr>
          <w:rFonts w:ascii="Times New Roman" w:eastAsia="Calibri" w:hAnsi="Times New Roman" w:cs="Times New Roman"/>
          <w:i/>
          <w:sz w:val="24"/>
          <w:szCs w:val="24"/>
          <w:lang w:eastAsia="pl-PL" w:bidi="pl-PL"/>
        </w:rPr>
      </w:pPr>
    </w:p>
    <w:p w:rsidR="00F46390" w:rsidRPr="00F46390" w:rsidRDefault="00F46390" w:rsidP="00F46390">
      <w:pPr>
        <w:widowControl w:val="0"/>
        <w:numPr>
          <w:ilvl w:val="0"/>
          <w:numId w:val="10"/>
        </w:numPr>
        <w:tabs>
          <w:tab w:val="left" w:pos="544"/>
        </w:tabs>
        <w:autoSpaceDE w:val="0"/>
        <w:autoSpaceDN w:val="0"/>
        <w:spacing w:before="39" w:after="0" w:line="240" w:lineRule="auto"/>
        <w:ind w:right="18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Wykonawca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zobowiązany jest do przedłożenia Zamawiającemu projektu umowy o podwykonawstwo, którą zamierza zawrzeć, a której przedmiotem są roboty montażowe na 1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4 dni kalendarzowych przed pla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nowanym przystąpieniem podwykonawcy do wykonywania</w:t>
      </w:r>
      <w:r w:rsidRPr="00F46390">
        <w:rPr>
          <w:rFonts w:ascii="Times New Roman" w:eastAsia="Calibri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robót.</w:t>
      </w:r>
    </w:p>
    <w:p w:rsidR="00F46390" w:rsidRPr="00F46390" w:rsidRDefault="00F46390" w:rsidP="00F46390">
      <w:pPr>
        <w:widowControl w:val="0"/>
        <w:numPr>
          <w:ilvl w:val="0"/>
          <w:numId w:val="10"/>
        </w:numPr>
        <w:tabs>
          <w:tab w:val="left" w:pos="541"/>
        </w:tabs>
        <w:autoSpaceDE w:val="0"/>
        <w:autoSpaceDN w:val="0"/>
        <w:spacing w:after="0" w:line="240" w:lineRule="auto"/>
        <w:ind w:right="186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lastRenderedPageBreak/>
        <w:t xml:space="preserve">Wykonawca,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podwykonawca lub dalszy podwykonawca zobowiązany 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jest do przedłożenia Zamawiają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cemu poświadczonej </w:t>
      </w:r>
      <w:r w:rsidRPr="00F46390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za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zgodność z oryginałem kopii zawartej umowy </w:t>
      </w:r>
      <w:r w:rsidR="00105DBB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 podwykonawstwo, której przed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miotem są dostawy lub usługi oraz ich zmian, w terminie 7 dni kalendarzowych</w:t>
      </w:r>
      <w:r w:rsidR="00105DBB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od dnia jej zawarcia,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 wyłączeniem umów o podwykonawstwo o wartości mniejszej niż 0,</w:t>
      </w:r>
      <w:r w:rsidR="00105DBB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5% wartości umowy w sprawie za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mówienia publicznego. Wyłączenie, o którym mowa w zdaniu poprzedz</w:t>
      </w:r>
      <w:r w:rsidR="00105DBB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ającym, nie dotyczy umów o pod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wykonawstwo o wartości większej niż 50 000,00</w:t>
      </w:r>
      <w:r w:rsidRPr="00F46390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F4639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zł.</w:t>
      </w:r>
    </w:p>
    <w:p w:rsidR="00F46390" w:rsidRDefault="00F46390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F46390" w:rsidRDefault="00F46390" w:rsidP="00B4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F46390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§ </w:t>
      </w:r>
      <w:r w:rsidR="00B4528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7</w:t>
      </w:r>
      <w:r w:rsidRPr="00F46390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.</w:t>
      </w:r>
    </w:p>
    <w:p w:rsidR="00B45289" w:rsidRDefault="00B45289" w:rsidP="00B4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45289" w:rsidRPr="00B45289" w:rsidRDefault="00B45289" w:rsidP="00B45289">
      <w:pPr>
        <w:widowControl w:val="0"/>
        <w:autoSpaceDE w:val="0"/>
        <w:autoSpaceDN w:val="0"/>
        <w:spacing w:before="41" w:after="0" w:line="240" w:lineRule="auto"/>
        <w:ind w:left="4463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Odbiory</w:t>
      </w:r>
    </w:p>
    <w:p w:rsidR="00B45289" w:rsidRPr="00B45289" w:rsidRDefault="00B45289" w:rsidP="00026A8E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39" w:after="0" w:line="240" w:lineRule="auto"/>
        <w:ind w:hanging="51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Wymagania techniczne dotyczące odbioru prac modernizacyjnych oświetlenia drogowego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stanowiących przedmiot umowy:</w:t>
      </w:r>
    </w:p>
    <w:p w:rsidR="00B45289" w:rsidRDefault="00B45289" w:rsidP="00026A8E">
      <w:pPr>
        <w:widowControl w:val="0"/>
        <w:numPr>
          <w:ilvl w:val="0"/>
          <w:numId w:val="11"/>
        </w:numPr>
        <w:tabs>
          <w:tab w:val="left" w:pos="529"/>
        </w:tabs>
        <w:autoSpaceDE w:val="0"/>
        <w:autoSpaceDN w:val="0"/>
        <w:spacing w:before="4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nadzór nad realizacją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prac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modernizacyjnych, odbiory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etapowe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(jeżeli</w:t>
      </w:r>
      <w:proofErr w:type="gramEnd"/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będzie taka konieczność wykonania takiego odbioru)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i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>końcow</w:t>
      </w:r>
      <w:r w:rsidR="00026A8E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>y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odb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ywać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się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proofErr w:type="spellStart"/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bedą</w:t>
      </w:r>
      <w:proofErr w:type="spell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przy</w:t>
      </w:r>
      <w:r w:rsidRPr="00B45289">
        <w:rPr>
          <w:rFonts w:ascii="Times New Roman" w:eastAsia="Calibri" w:hAnsi="Times New Roman" w:cs="Times New Roman"/>
          <w:spacing w:val="-19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udziale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przedstawiciela Energa Oświetlenie Sp. z o.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</w:t>
      </w:r>
      <w:proofErr w:type="gram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.,</w:t>
      </w:r>
    </w:p>
    <w:p w:rsidR="00026A8E" w:rsidRPr="00B45289" w:rsidRDefault="00026A8E" w:rsidP="00026A8E">
      <w:pPr>
        <w:widowControl w:val="0"/>
        <w:tabs>
          <w:tab w:val="left" w:pos="529"/>
        </w:tabs>
        <w:autoSpaceDE w:val="0"/>
        <w:autoSpaceDN w:val="0"/>
        <w:spacing w:before="41" w:after="0" w:line="240" w:lineRule="auto"/>
        <w:ind w:left="528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Default="00B45289" w:rsidP="00026A8E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before="41" w:after="0" w:line="240" w:lineRule="auto"/>
        <w:ind w:left="298" w:right="-1" w:hanging="1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istniejące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oprawy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oraz</w:t>
      </w:r>
      <w:r w:rsidRPr="00B45289">
        <w:rPr>
          <w:rFonts w:ascii="Times New Roman" w:eastAsia="Calibri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osprzęt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oświetleniowy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podlegający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demontażowi</w:t>
      </w:r>
      <w:r w:rsidR="00026A8E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pacing w:val="-4"/>
          <w:sz w:val="24"/>
          <w:szCs w:val="24"/>
          <w:lang w:eastAsia="pl-PL" w:bidi="pl-PL"/>
        </w:rPr>
        <w:t>Wykonawca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podczas 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prowadzenia</w:t>
      </w:r>
      <w:proofErr w:type="gramEnd"/>
      <w:r w:rsidRPr="00B45289">
        <w:rPr>
          <w:rFonts w:ascii="Times New Roman" w:eastAsia="Calibri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prac</w:t>
      </w:r>
      <w:r w:rsidRPr="00B45289">
        <w:rPr>
          <w:rFonts w:ascii="Times New Roman" w:eastAsia="Calibri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powinien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zabezpieczyć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demontowane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elementy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oraz</w:t>
      </w:r>
      <w:r w:rsidRPr="00B45289">
        <w:rPr>
          <w:rFonts w:ascii="Times New Roman" w:eastAsia="Calibri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</w:t>
      </w:r>
      <w:r w:rsidRPr="00B45289">
        <w:rPr>
          <w:rFonts w:ascii="Times New Roman" w:eastAsia="Calibri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>zakończeniu</w:t>
      </w:r>
      <w:r w:rsidRPr="00B45289">
        <w:rPr>
          <w:rFonts w:ascii="Times New Roman" w:eastAsia="Calibri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="00026A8E">
        <w:rPr>
          <w:rFonts w:ascii="Times New Roman" w:eastAsia="Calibri" w:hAnsi="Times New Roman" w:cs="Times New Roman"/>
          <w:spacing w:val="-6"/>
          <w:sz w:val="24"/>
          <w:szCs w:val="24"/>
          <w:lang w:eastAsia="pl-PL" w:bidi="pl-PL"/>
        </w:rPr>
        <w:br/>
        <w:t xml:space="preserve">  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rozliczyć z ENERGA Oświetlenie Sp. z o.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</w:t>
      </w:r>
      <w:proofErr w:type="gram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. - Dział Realizacji Usług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Ciechanów,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ul. 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Mławska</w:t>
      </w:r>
      <w:proofErr w:type="gramEnd"/>
      <w:r w:rsidRPr="00B45289">
        <w:rPr>
          <w:rFonts w:ascii="Times New Roman" w:eastAsia="Calibri" w:hAnsi="Times New Roman" w:cs="Times New Roman"/>
          <w:spacing w:val="-19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1.</w:t>
      </w:r>
    </w:p>
    <w:p w:rsidR="00026A8E" w:rsidRPr="00B45289" w:rsidRDefault="00026A8E" w:rsidP="00026A8E">
      <w:pPr>
        <w:widowControl w:val="0"/>
        <w:tabs>
          <w:tab w:val="left" w:pos="567"/>
        </w:tabs>
        <w:autoSpaceDE w:val="0"/>
        <w:autoSpaceDN w:val="0"/>
        <w:spacing w:before="41" w:after="0" w:line="240" w:lineRule="auto"/>
        <w:ind w:left="298" w:right="-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Default="00B45289" w:rsidP="00026A8E">
      <w:pPr>
        <w:widowControl w:val="0"/>
        <w:numPr>
          <w:ilvl w:val="0"/>
          <w:numId w:val="11"/>
        </w:numPr>
        <w:tabs>
          <w:tab w:val="left" w:pos="529"/>
        </w:tabs>
        <w:autoSpaceDE w:val="0"/>
        <w:autoSpaceDN w:val="0"/>
        <w:spacing w:after="0" w:line="240" w:lineRule="auto"/>
        <w:ind w:left="298" w:right="-1" w:hanging="1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dokumentacja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powykonawcza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powinna być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dostarczona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 wersji papierowej i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elektronicznej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oraz</w:t>
      </w:r>
      <w:proofErr w:type="gram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powinna zawierać: opis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techniczny, schematy, </w:t>
      </w:r>
      <w:r w:rsidRPr="00B45289">
        <w:rPr>
          <w:rFonts w:ascii="Times New Roman" w:eastAsia="Calibri" w:hAnsi="Times New Roman" w:cs="Times New Roman"/>
          <w:spacing w:val="-5"/>
          <w:sz w:val="24"/>
          <w:szCs w:val="24"/>
          <w:lang w:eastAsia="pl-PL" w:bidi="pl-PL"/>
        </w:rPr>
        <w:t xml:space="preserve">plany,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certyfikaty i deklaracje zgodności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wbudowanych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materiałów.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Pomiary skuteczności ochrony przeciwporażeniowej i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rezystancji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uziemienia</w:t>
      </w:r>
      <w:proofErr w:type="gramEnd"/>
      <w:r w:rsidRPr="00B45289">
        <w:rPr>
          <w:rFonts w:ascii="Times New Roman" w:eastAsia="Calibri" w:hAnsi="Times New Roman" w:cs="Times New Roman"/>
          <w:spacing w:val="-25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>szafek</w:t>
      </w:r>
      <w:r w:rsidR="00026A8E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oświetleniowych, pomiary natężenia/luminancji oświetlenia dla jezdni,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chodników i ścieżek rowerowych, przed i po redukcji mocy, protokół odbioru pomiędzy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Inwestorem i Wykonawcą.</w:t>
      </w:r>
    </w:p>
    <w:p w:rsidR="00454BA7" w:rsidRPr="00B45289" w:rsidRDefault="00454BA7" w:rsidP="00454BA7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298" w:right="-1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Pr="00B45289" w:rsidRDefault="00B45289" w:rsidP="00454BA7">
      <w:pPr>
        <w:widowControl w:val="0"/>
        <w:numPr>
          <w:ilvl w:val="0"/>
          <w:numId w:val="12"/>
        </w:numPr>
        <w:tabs>
          <w:tab w:val="left" w:pos="518"/>
        </w:tabs>
        <w:autoSpaceDE w:val="0"/>
        <w:autoSpaceDN w:val="0"/>
        <w:spacing w:before="39" w:after="0" w:line="240" w:lineRule="auto"/>
        <w:ind w:left="298" w:right="-1" w:hanging="298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 osiągnięciu gotowości do odbioru </w:t>
      </w:r>
      <w:proofErr w:type="gramStart"/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>częściowego</w:t>
      </w:r>
      <w:r w:rsidR="00454BA7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 jeśli</w:t>
      </w:r>
      <w:proofErr w:type="gramEnd"/>
      <w:r w:rsidR="00454BA7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 wystąpi taka konieczność</w:t>
      </w:r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/końcowego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Wykonawca zobowiązany jest zawiadomić</w:t>
      </w:r>
      <w:r w:rsidRPr="00B45289">
        <w:rPr>
          <w:rFonts w:ascii="Times New Roman" w:eastAsia="Calibri" w:hAnsi="Times New Roman" w:cs="Times New Roman"/>
          <w:spacing w:val="-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Zamawiającego.</w:t>
      </w:r>
    </w:p>
    <w:p w:rsidR="00B45289" w:rsidRDefault="00B45289" w:rsidP="00026A8E">
      <w:pPr>
        <w:widowControl w:val="0"/>
        <w:autoSpaceDE w:val="0"/>
        <w:autoSpaceDN w:val="0"/>
        <w:spacing w:before="2" w:after="0"/>
        <w:ind w:left="330" w:right="1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Zawiadomienie, o którym mowa w zdaniu poprzedzającym, powinno być dokonane w formie pisemnej, nie później niż na </w:t>
      </w:r>
      <w:r w:rsidR="00454BA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5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dni roboczych przed upływem terminu wykonania przedmiotu umowy. Zamawiający zobowiązany jest do potwierdzenia otrzymania zawiadomienia.</w:t>
      </w:r>
    </w:p>
    <w:p w:rsidR="00454BA7" w:rsidRPr="00B45289" w:rsidRDefault="00454BA7" w:rsidP="00026A8E">
      <w:pPr>
        <w:widowControl w:val="0"/>
        <w:autoSpaceDE w:val="0"/>
        <w:autoSpaceDN w:val="0"/>
        <w:spacing w:before="2" w:after="0"/>
        <w:ind w:left="330" w:right="1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Default="00B45289" w:rsidP="00026A8E">
      <w:pPr>
        <w:widowControl w:val="0"/>
        <w:numPr>
          <w:ilvl w:val="0"/>
          <w:numId w:val="12"/>
        </w:numPr>
        <w:tabs>
          <w:tab w:val="left" w:pos="614"/>
        </w:tabs>
        <w:autoSpaceDE w:val="0"/>
        <w:autoSpaceDN w:val="0"/>
        <w:spacing w:after="0" w:line="240" w:lineRule="auto"/>
        <w:ind w:left="330" w:right="185" w:hanging="33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Wykonawca zobowiązany jest do skompletowania i wraz ze zgłoszeniem gotowości do odbioru przedstawienia Zamawiającemu wszystkich dokumentów niezbędnych do oceny prawidłowego wykonania przedmiotu umowy oraz dopełnienia wszystkich innych czynności wymaganych powszechnie obowiązującymi przepisami</w:t>
      </w:r>
      <w:r w:rsidRPr="00B45289">
        <w:rPr>
          <w:rFonts w:ascii="Times New Roman" w:eastAsia="Calibri" w:hAnsi="Times New Roman" w:cs="Times New Roman"/>
          <w:spacing w:val="-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prawa.</w:t>
      </w:r>
    </w:p>
    <w:p w:rsidR="00454BA7" w:rsidRPr="00B45289" w:rsidRDefault="00454BA7" w:rsidP="00454BA7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30" w:right="185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Default="00B45289" w:rsidP="00026A8E">
      <w:pPr>
        <w:widowControl w:val="0"/>
        <w:numPr>
          <w:ilvl w:val="0"/>
          <w:numId w:val="12"/>
        </w:numPr>
        <w:tabs>
          <w:tab w:val="left" w:pos="604"/>
        </w:tabs>
        <w:autoSpaceDE w:val="0"/>
        <w:autoSpaceDN w:val="0"/>
        <w:spacing w:after="0" w:line="240" w:lineRule="auto"/>
        <w:ind w:left="330" w:right="183" w:hanging="33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Zamawiający wyznaczy i rozpocznie czynności odbioru </w:t>
      </w:r>
      <w:proofErr w:type="gramStart"/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>częściowego</w:t>
      </w:r>
      <w:r w:rsidR="00454BA7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 jeśli</w:t>
      </w:r>
      <w:proofErr w:type="gramEnd"/>
      <w:r w:rsidR="00454BA7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 wystąpi taka konieczność</w:t>
      </w:r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/końcowego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 terminie 3 dni roboczych od daty zawiadomienia go o gotowości wykonanego zadania do odbioru</w:t>
      </w:r>
      <w:r w:rsidRPr="00B45289">
        <w:rPr>
          <w:rFonts w:ascii="Times New Roman" w:eastAsia="Calibri" w:hAnsi="Times New Roman" w:cs="Times New Roman"/>
          <w:color w:val="C00000"/>
          <w:sz w:val="24"/>
          <w:szCs w:val="24"/>
          <w:lang w:eastAsia="pl-PL" w:bidi="pl-PL"/>
        </w:rPr>
        <w:t xml:space="preserve"> częściowego/końcowego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. Dokonanie </w:t>
      </w: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odbioru   </w:t>
      </w:r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>częściowego</w:t>
      </w:r>
      <w:proofErr w:type="gramEnd"/>
      <w:r w:rsidRPr="00B45289"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  <w:t xml:space="preserve">/końcowego   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zostanie    przeprowadzone w terminie do 7 dni roboczych od otrzymania zgłoszenia o gotowości do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odbioru.</w:t>
      </w:r>
    </w:p>
    <w:p w:rsidR="00FF478C" w:rsidRPr="00B45289" w:rsidRDefault="00FF478C" w:rsidP="00FF478C">
      <w:pPr>
        <w:widowControl w:val="0"/>
        <w:tabs>
          <w:tab w:val="left" w:pos="604"/>
        </w:tabs>
        <w:autoSpaceDE w:val="0"/>
        <w:autoSpaceDN w:val="0"/>
        <w:spacing w:after="0" w:line="240" w:lineRule="auto"/>
        <w:ind w:left="330" w:right="18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Pr="00B45289" w:rsidRDefault="00B45289" w:rsidP="00FF478C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67" w:lineRule="exac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Jeżeli w trakcie odbioru przedmiotu umowy stwierdzono wady lub</w:t>
      </w:r>
      <w:r w:rsidR="00FF478C">
        <w:rPr>
          <w:rFonts w:ascii="Times New Roman" w:eastAsia="Calibri" w:hAnsi="Times New Roman" w:cs="Times New Roman"/>
          <w:spacing w:val="2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usterki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możliwe do usunięcia, Zamawiający może:</w:t>
      </w:r>
    </w:p>
    <w:p w:rsidR="00B45289" w:rsidRPr="00B45289" w:rsidRDefault="00B45289" w:rsidP="00FF478C">
      <w:pPr>
        <w:widowControl w:val="0"/>
        <w:numPr>
          <w:ilvl w:val="1"/>
          <w:numId w:val="12"/>
        </w:numPr>
        <w:tabs>
          <w:tab w:val="left" w:pos="686"/>
        </w:tabs>
        <w:autoSpaceDE w:val="0"/>
        <w:autoSpaceDN w:val="0"/>
        <w:spacing w:before="41" w:after="0" w:line="240" w:lineRule="auto"/>
        <w:ind w:hanging="246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dokonać</w:t>
      </w:r>
      <w:proofErr w:type="gramEnd"/>
      <w:r w:rsidRPr="00B45289">
        <w:rPr>
          <w:rFonts w:ascii="Times New Roman" w:eastAsia="Calibri" w:hAnsi="Times New Roman" w:cs="Times New Roman"/>
          <w:spacing w:val="10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odbioru</w:t>
      </w:r>
      <w:r w:rsidRPr="00B45289">
        <w:rPr>
          <w:rFonts w:ascii="Times New Roman" w:eastAsia="Calibri" w:hAnsi="Times New Roman" w:cs="Times New Roman"/>
          <w:spacing w:val="1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przedmiotu</w:t>
      </w:r>
      <w:r w:rsidRPr="00B45289">
        <w:rPr>
          <w:rFonts w:ascii="Times New Roman" w:eastAsia="Calibri" w:hAnsi="Times New Roman" w:cs="Times New Roman"/>
          <w:spacing w:val="1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umowy</w:t>
      </w:r>
      <w:r w:rsidRPr="00B45289">
        <w:rPr>
          <w:rFonts w:ascii="Times New Roman" w:eastAsia="Calibri" w:hAnsi="Times New Roman" w:cs="Times New Roman"/>
          <w:spacing w:val="1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określając</w:t>
      </w:r>
      <w:r w:rsidRPr="00B45289">
        <w:rPr>
          <w:rFonts w:ascii="Times New Roman" w:eastAsia="Calibri" w:hAnsi="Times New Roman" w:cs="Times New Roman"/>
          <w:spacing w:val="14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</w:t>
      </w:r>
      <w:r w:rsidRPr="00B45289">
        <w:rPr>
          <w:rFonts w:ascii="Times New Roman" w:eastAsia="Calibri" w:hAnsi="Times New Roman" w:cs="Times New Roman"/>
          <w:spacing w:val="12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nim</w:t>
      </w:r>
      <w:r w:rsidRPr="00B45289">
        <w:rPr>
          <w:rFonts w:ascii="Times New Roman" w:eastAsia="Calibri" w:hAnsi="Times New Roman" w:cs="Times New Roman"/>
          <w:spacing w:val="14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termin</w:t>
      </w:r>
      <w:r w:rsidRPr="00B45289">
        <w:rPr>
          <w:rFonts w:ascii="Times New Roman" w:eastAsia="Calibri" w:hAnsi="Times New Roman" w:cs="Times New Roman"/>
          <w:spacing w:val="1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na</w:t>
      </w:r>
      <w:r w:rsidRPr="00B45289">
        <w:rPr>
          <w:rFonts w:ascii="Times New Roman" w:eastAsia="Calibri" w:hAnsi="Times New Roman" w:cs="Times New Roman"/>
          <w:spacing w:val="1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usunięcie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stwierdzonych wad i usterek,</w:t>
      </w:r>
    </w:p>
    <w:p w:rsidR="00B45289" w:rsidRDefault="00B45289" w:rsidP="00026A8E">
      <w:pPr>
        <w:widowControl w:val="0"/>
        <w:numPr>
          <w:ilvl w:val="1"/>
          <w:numId w:val="12"/>
        </w:numPr>
        <w:tabs>
          <w:tab w:val="left" w:pos="693"/>
        </w:tabs>
        <w:autoSpaceDE w:val="0"/>
        <w:autoSpaceDN w:val="0"/>
        <w:spacing w:before="41" w:after="0" w:line="240" w:lineRule="auto"/>
        <w:ind w:left="440" w:right="163" w:hanging="1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odmówić</w:t>
      </w:r>
      <w:proofErr w:type="gram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dokonania odbioru przedmio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tu umowy. W takim przypadku Wy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konawca po skutecznym usunięciu wad lub usterek określi nowy termin gotowości do odbioru </w:t>
      </w:r>
      <w:proofErr w:type="spell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końco</w:t>
      </w:r>
      <w:proofErr w:type="spell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- </w:t>
      </w:r>
      <w:proofErr w:type="spellStart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lastRenderedPageBreak/>
        <w:t>wego</w:t>
      </w:r>
      <w:proofErr w:type="spellEnd"/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przedmiotu umowy, pisemnie zawiadamiając Zamawiającego. Zamawiający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zachowuje prawo do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magania się kar umownych z tytułu</w:t>
      </w:r>
      <w:r w:rsidRPr="00B45289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opóźnienia.</w:t>
      </w:r>
    </w:p>
    <w:p w:rsidR="00FF478C" w:rsidRPr="00B45289" w:rsidRDefault="00FF478C" w:rsidP="00FF478C">
      <w:pPr>
        <w:widowControl w:val="0"/>
        <w:tabs>
          <w:tab w:val="left" w:pos="693"/>
        </w:tabs>
        <w:autoSpaceDE w:val="0"/>
        <w:autoSpaceDN w:val="0"/>
        <w:spacing w:before="41" w:after="0" w:line="240" w:lineRule="auto"/>
        <w:ind w:left="440" w:right="16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Default="00B45289" w:rsidP="00FF478C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1" w:after="0" w:line="240" w:lineRule="auto"/>
        <w:ind w:left="557" w:hanging="55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Wystąpienie</w:t>
      </w:r>
      <w:r w:rsidRPr="00B45289">
        <w:rPr>
          <w:rFonts w:ascii="Times New Roman" w:eastAsia="Calibri" w:hAnsi="Times New Roman" w:cs="Times New Roman"/>
          <w:spacing w:val="3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którejkolwiek</w:t>
      </w:r>
      <w:r w:rsidRPr="00B45289">
        <w:rPr>
          <w:rFonts w:ascii="Times New Roman" w:eastAsia="Calibri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</w:t>
      </w:r>
      <w:r w:rsidRPr="00B45289">
        <w:rPr>
          <w:rFonts w:ascii="Times New Roman" w:eastAsia="Calibri" w:hAnsi="Times New Roman" w:cs="Times New Roman"/>
          <w:spacing w:val="39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sytuacji,</w:t>
      </w:r>
      <w:r w:rsidRPr="00B45289">
        <w:rPr>
          <w:rFonts w:ascii="Times New Roman" w:eastAsia="Calibri" w:hAnsi="Times New Roman" w:cs="Times New Roman"/>
          <w:spacing w:val="3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</w:t>
      </w:r>
      <w:r w:rsidRPr="00B45289">
        <w:rPr>
          <w:rFonts w:ascii="Times New Roman" w:eastAsia="Calibri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których</w:t>
      </w:r>
      <w:r w:rsidRPr="00B45289">
        <w:rPr>
          <w:rFonts w:ascii="Times New Roman" w:eastAsia="Calibri" w:hAnsi="Times New Roman" w:cs="Times New Roman"/>
          <w:spacing w:val="37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mowa</w:t>
      </w:r>
      <w:r w:rsidRPr="00B45289">
        <w:rPr>
          <w:rFonts w:ascii="Times New Roman" w:eastAsia="Calibri" w:hAnsi="Times New Roman" w:cs="Times New Roman"/>
          <w:spacing w:val="3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</w:t>
      </w:r>
      <w:r w:rsidRPr="00B45289">
        <w:rPr>
          <w:rFonts w:ascii="Times New Roman" w:eastAsia="Calibri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ust.</w:t>
      </w:r>
      <w:r w:rsidRPr="00B45289">
        <w:rPr>
          <w:rFonts w:ascii="Times New Roman" w:eastAsia="Calibri" w:hAnsi="Times New Roman" w:cs="Times New Roman"/>
          <w:spacing w:val="40"/>
          <w:sz w:val="24"/>
          <w:szCs w:val="24"/>
          <w:lang w:eastAsia="pl-PL" w:bidi="pl-PL"/>
        </w:rPr>
        <w:t xml:space="preserve"> </w:t>
      </w:r>
      <w:r w:rsidR="00FF478C">
        <w:rPr>
          <w:rFonts w:ascii="Times New Roman" w:eastAsia="Calibri" w:hAnsi="Times New Roman" w:cs="Times New Roman"/>
          <w:spacing w:val="40"/>
          <w:sz w:val="24"/>
          <w:szCs w:val="24"/>
          <w:lang w:eastAsia="pl-PL" w:bidi="pl-PL"/>
        </w:rPr>
        <w:t>5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,</w:t>
      </w:r>
      <w:r w:rsidRPr="00B45289">
        <w:rPr>
          <w:rFonts w:ascii="Times New Roman" w:eastAsia="Calibri" w:hAnsi="Times New Roman" w:cs="Times New Roman"/>
          <w:spacing w:val="40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zostanie</w:t>
      </w:r>
      <w:r w:rsidRPr="00B45289">
        <w:rPr>
          <w:rFonts w:ascii="Times New Roman" w:eastAsia="Calibri" w:hAnsi="Times New Roman" w:cs="Times New Roman"/>
          <w:spacing w:val="38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odnotowane</w:t>
      </w:r>
      <w:r w:rsidRPr="00B45289">
        <w:rPr>
          <w:rFonts w:ascii="Times New Roman" w:eastAsia="Calibri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</w:t>
      </w:r>
      <w:r w:rsidRPr="00B45289">
        <w:rPr>
          <w:rFonts w:ascii="Times New Roman" w:eastAsia="Calibri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protokole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 czynności odbiorowych. Wykonawca zobowiązany jest w takiej sytuacji do usunięcia wad lub usterek</w:t>
      </w:r>
      <w:r w:rsidR="00FF478C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przedmiotu umowy lub wywiązania się z obowiązku /obowiązków, którym uchybił lub zakończenia robót montażowych w terminie wyznaczonym przez Zamawiającego. W takim przypadku Wykonawca pozostaje w opóźnieniu, a Zamawiający jest uprawniony do naliczania kar umownych.</w:t>
      </w:r>
    </w:p>
    <w:p w:rsidR="00FF478C" w:rsidRPr="00B45289" w:rsidRDefault="00FF478C" w:rsidP="00FF478C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55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B45289" w:rsidRPr="00B45289" w:rsidRDefault="00B45289" w:rsidP="00026A8E">
      <w:pPr>
        <w:widowControl w:val="0"/>
        <w:numPr>
          <w:ilvl w:val="0"/>
          <w:numId w:val="12"/>
        </w:numPr>
        <w:tabs>
          <w:tab w:val="left" w:pos="544"/>
        </w:tabs>
        <w:autoSpaceDE w:val="0"/>
        <w:autoSpaceDN w:val="0"/>
        <w:spacing w:after="0" w:line="240" w:lineRule="auto"/>
        <w:ind w:left="298" w:right="167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 może zlecić usunięcie wad lub usterek przedmiotu umowy, w zastępstwie Wykonawcy, innemu podmiotowi na koszt i ryzyko Wykonawcy. Zamawiający ma obowiązek uprzedniego poinformowania Wykonawcy o zamiarze zastępczego usunięcia wad lub usterek. Strony ustalają, że wszelkie koszty poniesione przez Zamawiającego w związku z wykonaniem zastępczym Zamawiający może potrącić z wynagrodzenia Wykonawcy, a w razie braku powyższych możliwości – Wykonawca na żądanie Zamawiającego zwróci udokumentowane koszty poniesione w ramach wykonania zastępczego przez</w:t>
      </w:r>
      <w:r w:rsidRPr="00B45289">
        <w:rPr>
          <w:rFonts w:ascii="Times New Roman" w:eastAsia="Calibri" w:hAnsi="Times New Roman" w:cs="Times New Roman"/>
          <w:spacing w:val="-3"/>
          <w:sz w:val="24"/>
          <w:szCs w:val="24"/>
          <w:lang w:eastAsia="pl-PL" w:bidi="pl-PL"/>
        </w:rPr>
        <w:t xml:space="preserve"> </w:t>
      </w:r>
      <w:r w:rsidRPr="00B45289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Zamawiającego.</w:t>
      </w:r>
    </w:p>
    <w:p w:rsidR="00B45289" w:rsidRDefault="00B45289" w:rsidP="00B4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45289" w:rsidRDefault="00B45289" w:rsidP="00B4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45289" w:rsidRPr="00F46390" w:rsidRDefault="00B45289" w:rsidP="00B4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B4528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§ </w:t>
      </w:r>
      <w:r w:rsidR="00872DFB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8</w:t>
      </w:r>
      <w:r w:rsidRPr="00B4528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.</w:t>
      </w:r>
    </w:p>
    <w:p w:rsidR="00F46390" w:rsidRDefault="00872DFB" w:rsidP="00473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FB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872DFB" w:rsidRPr="00872DFB" w:rsidRDefault="00872DFB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72DFB" w:rsidRPr="00872DFB" w:rsidRDefault="00872DFB" w:rsidP="00872DF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w/w prac </w:t>
      </w:r>
      <w:r w:rsidR="00473F29"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 w:rsidR="00473F29"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</w:t>
      </w:r>
      <w:proofErr w:type="gramStart"/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ryczałtową 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    </w:t>
      </w:r>
      <w:r w:rsidRPr="00872DF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na</w:t>
      </w:r>
      <w:proofErr w:type="gramEnd"/>
      <w:r w:rsidRPr="00872DF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kwotę ogółem</w:t>
      </w:r>
      <w:r w:rsidRPr="00872DF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>netto</w:t>
      </w:r>
    </w:p>
    <w:p w:rsidR="00872DFB" w:rsidRPr="00872DFB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 xml:space="preserve">        </w:t>
      </w:r>
      <w:r w:rsidRPr="00872DFB"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>(</w:t>
      </w:r>
      <w:proofErr w:type="gramStart"/>
      <w:r w:rsidRPr="00872DFB"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>słownie:</w:t>
      </w:r>
      <w:r w:rsidRPr="00872DFB"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ab/>
        <w:t>..- )</w:t>
      </w:r>
      <w:proofErr w:type="gramEnd"/>
    </w:p>
    <w:p w:rsidR="00872DFB" w:rsidRPr="00872DFB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     </w:t>
      </w:r>
      <w:proofErr w:type="gramStart"/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podatek  VAT</w:t>
      </w:r>
      <w:proofErr w:type="gramEnd"/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kwocie</w:t>
      </w:r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>zł,</w:t>
      </w:r>
    </w:p>
    <w:p w:rsidR="00872DFB" w:rsidRPr="00872DFB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     </w:t>
      </w:r>
      <w:proofErr w:type="gramStart"/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</w:t>
      </w:r>
      <w:proofErr w:type="gramEnd"/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stanowi wartość brutto ogółem</w:t>
      </w:r>
      <w:r w:rsidRPr="00872D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>zł</w:t>
      </w:r>
    </w:p>
    <w:p w:rsidR="00872DFB" w:rsidRPr="00872DFB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 xml:space="preserve">        </w:t>
      </w:r>
      <w:r w:rsidRPr="00872DFB"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>(słownie</w:t>
      </w:r>
      <w:r w:rsidRPr="00872DFB">
        <w:rPr>
          <w:rFonts w:ascii="Times New Roman" w:eastAsia="Times New Roman" w:hAnsi="Times New Roman" w:cs="Times New Roman"/>
          <w:i/>
          <w:sz w:val="24"/>
          <w:szCs w:val="24"/>
          <w:lang w:eastAsia="pl-PL" w:bidi="pl-PL"/>
        </w:rPr>
        <w:tab/>
        <w:t>)</w:t>
      </w: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3F29" w:rsidRDefault="00473F29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Zapłata wynagrodzenia nastąpi w formie przelewu, Termin płatności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14 dni 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otrzymaniu 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Zamawiającego faktury 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protokołem oraz 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powykonawcz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D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świadczącą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zakończonym przedmiocie umowy określonym w </w:t>
      </w:r>
      <w:r w:rsidRPr="0047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</w:p>
    <w:p w:rsidR="00872DFB" w:rsidRPr="00872DFB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3F29" w:rsidRPr="00473F29" w:rsidRDefault="00872DFB" w:rsidP="00872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jest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czynnym podatnikiem podatku VAT – 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473F29" w:rsidRPr="00473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</w:t>
      </w: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Pr="00473F29" w:rsidRDefault="00872DFB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3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.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Wynagrodzenie  za wykonanie przedmiotu Umowy płatne będzie w terminie 14 dni od daty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otrzymania faktury przez Zamawiającego na rachunek Wykonawcy wskazany w fakturze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wystawionej na: </w:t>
      </w:r>
    </w:p>
    <w:p w:rsidR="00473F29" w:rsidRPr="00473F29" w:rsidRDefault="00473F29" w:rsidP="00473F29">
      <w:pPr>
        <w:spacing w:before="120"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thick"/>
          <w:lang w:eastAsia="pl-PL"/>
        </w:rPr>
        <w:t>NABYWCA: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GMINA </w:t>
      </w:r>
      <w:proofErr w:type="gramStart"/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REGIMIN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  <w:t xml:space="preserve">                                    UL</w:t>
      </w:r>
      <w:proofErr w:type="gramEnd"/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. ADAMA RZEWUSKIEGO 19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  <w:t xml:space="preserve">                                    06-461 REGIMIN 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  <w:t xml:space="preserve">                                    NIP: 566-18-75-784</w:t>
      </w:r>
    </w:p>
    <w:p w:rsidR="00473F29" w:rsidRPr="00473F29" w:rsidRDefault="00473F29" w:rsidP="00473F29">
      <w:pPr>
        <w:spacing w:before="120"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thick"/>
          <w:lang w:eastAsia="pl-PL"/>
        </w:rPr>
        <w:t>ODBIORCA: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URZĄD GMINY W </w:t>
      </w:r>
      <w:proofErr w:type="gramStart"/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REGIMINIE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  <w:t xml:space="preserve">                                     UL</w:t>
      </w:r>
      <w:proofErr w:type="gramEnd"/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. ADAMA RZEWUSKIEGO 19</w:t>
      </w:r>
      <w:r w:rsidRPr="00473F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br/>
        <w:t xml:space="preserve">                                     06-461 REGIMIN</w:t>
      </w:r>
    </w:p>
    <w:p w:rsidR="00473F29" w:rsidRPr="00473F29" w:rsidRDefault="00473F29" w:rsidP="00473F29">
      <w:pPr>
        <w:spacing w:before="120"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</w:p>
    <w:p w:rsidR="00473F29" w:rsidRPr="00473F29" w:rsidRDefault="00872DFB" w:rsidP="0047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473F29"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Błędnie wystawiona faktura VAT spowoduje naliczenie ponownego 14-dniowego terminu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płatności od momentu dostarczenia poprawnie wystawionej faktury.</w:t>
      </w:r>
    </w:p>
    <w:p w:rsidR="00473F29" w:rsidRPr="00473F29" w:rsidRDefault="00872DFB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5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.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Zamawiający oświadcza, że będzie realizować płatności za faktury z zastosowaniem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 mechanizmu podzielonej płatności tzw. split payment.</w:t>
      </w:r>
    </w:p>
    <w:p w:rsidR="00473F29" w:rsidRPr="00473F29" w:rsidRDefault="00872DFB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lastRenderedPageBreak/>
        <w:t>6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. Wykonawca oświadcza, że wyraża zgodę na dokonywanie przez Zamawiającego płatności w 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 systemie podzielonej płatności tzw. split payment.</w:t>
      </w:r>
    </w:p>
    <w:p w:rsidR="00473F29" w:rsidRDefault="00872DFB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>7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t xml:space="preserve">. Wykonawca oświadcza, że numer rachunku rozliczeniowego wskazany na fakturze, która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  będzie wystawiona w jego imieniu, jest rachunkiem, dla którego zgodnie z Rozdziałem 3a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  ustawy z dnia 29 sierpnia 1997 r. - Prawo Bankowe (Dz. U. 2018.2187) prowadzony jest </w:t>
      </w:r>
      <w:r w:rsidR="00473F29" w:rsidRPr="00473F29"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  <w:br/>
        <w:t xml:space="preserve">       rachunek VAT.</w:t>
      </w:r>
    </w:p>
    <w:p w:rsidR="00513B2B" w:rsidRDefault="00C66720" w:rsidP="00C66720">
      <w:pPr>
        <w:tabs>
          <w:tab w:val="left" w:pos="284"/>
        </w:tabs>
        <w:spacing w:before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8. </w:t>
      </w:r>
      <w:r w:rsidR="00513B2B" w:rsidRPr="00C66720">
        <w:rPr>
          <w:rFonts w:ascii="Times New Roman" w:hAnsi="Times New Roman" w:cs="Times New Roman"/>
          <w:sz w:val="24"/>
          <w:szCs w:val="24"/>
        </w:rPr>
        <w:t xml:space="preserve">Warunki zapłaty wynagrodzenia za wykonanie przedmiotu umowy przy </w:t>
      </w:r>
      <w:proofErr w:type="gramStart"/>
      <w:r w:rsidR="00513B2B" w:rsidRPr="00C66720">
        <w:rPr>
          <w:rFonts w:ascii="Times New Roman" w:hAnsi="Times New Roman" w:cs="Times New Roman"/>
          <w:sz w:val="24"/>
          <w:szCs w:val="24"/>
        </w:rPr>
        <w:t>udziale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br/>
        <w:t xml:space="preserve">      </w:t>
      </w:r>
      <w:r w:rsidR="00513B2B" w:rsidRPr="00C66720">
        <w:rPr>
          <w:rFonts w:ascii="Times New Roman" w:hAnsi="Times New Roman" w:cs="Times New Roman"/>
          <w:sz w:val="24"/>
          <w:szCs w:val="24"/>
        </w:rPr>
        <w:t>podwykonawców</w:t>
      </w:r>
      <w:proofErr w:type="gramEnd"/>
      <w:r w:rsidR="00513B2B" w:rsidRPr="00C66720">
        <w:rPr>
          <w:rFonts w:ascii="Times New Roman" w:hAnsi="Times New Roman" w:cs="Times New Roman"/>
          <w:sz w:val="24"/>
          <w:szCs w:val="24"/>
        </w:rPr>
        <w:t>:</w:t>
      </w:r>
    </w:p>
    <w:p w:rsidR="00C66720" w:rsidRPr="00C66720" w:rsidRDefault="00C66720" w:rsidP="00C66720">
      <w:pPr>
        <w:widowControl w:val="0"/>
        <w:numPr>
          <w:ilvl w:val="0"/>
          <w:numId w:val="14"/>
        </w:numPr>
        <w:tabs>
          <w:tab w:val="left" w:pos="611"/>
        </w:tabs>
        <w:autoSpaceDE w:val="0"/>
        <w:autoSpaceDN w:val="0"/>
        <w:spacing w:before="39" w:after="0" w:line="240" w:lineRule="auto"/>
        <w:ind w:right="164" w:firstLine="5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warunkiem dokonania zapłaty wynagrodzenia jest przedstawienie przez Wykonawcę wraz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fakturą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potwierdzenia dokonania zapłaty wymagalnego wynagrodzenia na rzecz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podwykonawców lub dalszych podwykonawców, z którymi zostały zawarte umowy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zaakceptowane przez Zamawiającego i przedłożone Zamawiającemu,</w:t>
      </w:r>
    </w:p>
    <w:p w:rsidR="00C66720" w:rsidRDefault="00C66720" w:rsidP="00C66720">
      <w:pPr>
        <w:widowControl w:val="0"/>
        <w:numPr>
          <w:ilvl w:val="0"/>
          <w:numId w:val="14"/>
        </w:numPr>
        <w:tabs>
          <w:tab w:val="left" w:pos="628"/>
        </w:tabs>
        <w:autoSpaceDE w:val="0"/>
        <w:autoSpaceDN w:val="0"/>
        <w:spacing w:before="1" w:after="0" w:line="240" w:lineRule="auto"/>
        <w:ind w:right="164" w:firstLine="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 przypadku nieprzedstawienia przez Wykonawcę wszystkich dowodów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zapłaty,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wstrzymuje wypłatę należnego wynagrodzenia. Wykonawca,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oprócz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dowodów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zapłaty, zobowiązany jest do przedstawienia oświadczeń podwykonawców lub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dalszych podwykonawców potwierdzających otrzymanie należnego im od Wykonawcy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wynagrodzenia. W przypadku, gdy podwykonawca lub dalszy podwykonawca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nie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przedstawi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oświadczenia, o którym mowa w zdaniu poprzedzającym, a dowody zapłaty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będą potwierdzały wypłatę należnego mu wynagrodzenia, Zamawiający za rozstrzygające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uzna dowody zapłaty należnego</w:t>
      </w:r>
      <w:r w:rsidRPr="00C66720">
        <w:rPr>
          <w:rFonts w:ascii="Times New Roman" w:eastAsia="Calibri" w:hAnsi="Times New Roman" w:cs="Times New Roman"/>
          <w:spacing w:val="-1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wynagrodzenia,</w:t>
      </w:r>
    </w:p>
    <w:p w:rsidR="008048E5" w:rsidRPr="00C66720" w:rsidRDefault="008048E5" w:rsidP="008048E5">
      <w:pPr>
        <w:widowControl w:val="0"/>
        <w:tabs>
          <w:tab w:val="left" w:pos="628"/>
        </w:tabs>
        <w:autoSpaceDE w:val="0"/>
        <w:autoSpaceDN w:val="0"/>
        <w:spacing w:before="1" w:after="0" w:line="240" w:lineRule="auto"/>
        <w:ind w:left="298" w:right="16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C66720" w:rsidRPr="00C66720" w:rsidRDefault="00C66720" w:rsidP="008048E5">
      <w:pPr>
        <w:widowControl w:val="0"/>
        <w:numPr>
          <w:ilvl w:val="0"/>
          <w:numId w:val="14"/>
        </w:numPr>
        <w:tabs>
          <w:tab w:val="left" w:pos="546"/>
        </w:tabs>
        <w:autoSpaceDE w:val="0"/>
        <w:autoSpaceDN w:val="0"/>
        <w:spacing w:after="0" w:line="267" w:lineRule="exact"/>
        <w:ind w:left="545" w:hanging="248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termin</w:t>
      </w:r>
      <w:proofErr w:type="gramEnd"/>
      <w:r w:rsidRPr="00C66720">
        <w:rPr>
          <w:rFonts w:ascii="Times New Roman" w:eastAsia="Calibri" w:hAnsi="Times New Roman" w:cs="Times New Roman"/>
          <w:spacing w:val="17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zapłaty</w:t>
      </w:r>
      <w:r w:rsidRPr="00C66720">
        <w:rPr>
          <w:rFonts w:ascii="Times New Roman" w:eastAsia="Calibri" w:hAnsi="Times New Roman" w:cs="Times New Roman"/>
          <w:spacing w:val="16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wynagrodzenia</w:t>
      </w:r>
      <w:r w:rsidRPr="00C66720">
        <w:rPr>
          <w:rFonts w:ascii="Times New Roman" w:eastAsia="Calibri" w:hAnsi="Times New Roman" w:cs="Times New Roman"/>
          <w:spacing w:val="19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podwykonawcy</w:t>
      </w:r>
      <w:r w:rsidRPr="00C66720">
        <w:rPr>
          <w:rFonts w:ascii="Times New Roman" w:eastAsia="Calibri" w:hAnsi="Times New Roman" w:cs="Times New Roman"/>
          <w:spacing w:val="19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lub</w:t>
      </w:r>
      <w:r w:rsidRPr="00C66720">
        <w:rPr>
          <w:rFonts w:ascii="Times New Roman" w:eastAsia="Calibri" w:hAnsi="Times New Roman" w:cs="Times New Roman"/>
          <w:spacing w:val="15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dalszemu</w:t>
      </w:r>
      <w:r w:rsidRPr="00C66720">
        <w:rPr>
          <w:rFonts w:ascii="Times New Roman" w:eastAsia="Calibri" w:hAnsi="Times New Roman" w:cs="Times New Roman"/>
          <w:spacing w:val="16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podwykonawcy</w:t>
      </w:r>
      <w:r w:rsidRPr="00C66720">
        <w:rPr>
          <w:rFonts w:ascii="Times New Roman" w:eastAsia="Calibri" w:hAnsi="Times New Roman" w:cs="Times New Roman"/>
          <w:spacing w:val="14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nie</w:t>
      </w:r>
      <w:r w:rsidRPr="00C66720">
        <w:rPr>
          <w:rFonts w:ascii="Times New Roman" w:eastAsia="Calibri" w:hAnsi="Times New Roman" w:cs="Times New Roman"/>
          <w:spacing w:val="18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może</w:t>
      </w:r>
      <w:r w:rsidRPr="00C66720">
        <w:rPr>
          <w:rFonts w:ascii="Times New Roman" w:eastAsia="Calibri" w:hAnsi="Times New Roman" w:cs="Times New Roman"/>
          <w:spacing w:val="17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być</w:t>
      </w:r>
      <w:r w:rsidRPr="00C66720">
        <w:rPr>
          <w:rFonts w:ascii="Times New Roman" w:eastAsia="Calibri" w:hAnsi="Times New Roman" w:cs="Times New Roman"/>
          <w:spacing w:val="16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dłuższy</w:t>
      </w:r>
      <w:r w:rsidRPr="00C66720">
        <w:rPr>
          <w:rFonts w:ascii="Times New Roman" w:eastAsia="Calibri" w:hAnsi="Times New Roman" w:cs="Times New Roman"/>
          <w:spacing w:val="17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niż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14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dni od dnia doręczenia wykonawcy, podwykonawcy lub dalszemu podwykonawcy faktury lub rachunku,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</w:r>
    </w:p>
    <w:p w:rsidR="00C66720" w:rsidRPr="00C66720" w:rsidRDefault="00C66720" w:rsidP="000A5B07">
      <w:pPr>
        <w:widowControl w:val="0"/>
        <w:numPr>
          <w:ilvl w:val="0"/>
          <w:numId w:val="14"/>
        </w:numPr>
        <w:tabs>
          <w:tab w:val="left" w:pos="616"/>
        </w:tabs>
        <w:autoSpaceDE w:val="0"/>
        <w:autoSpaceDN w:val="0"/>
        <w:spacing w:after="0" w:line="240" w:lineRule="auto"/>
        <w:ind w:right="165" w:firstLine="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 przypadku niedokonania przez Wykonawcę zapłaty należnego podwykonawcy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lub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dalszemu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podwykonawcy wynagrodzenia, podwykonawca lub dalszy podwykonawca może 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wystąpić do Zamawiającego  o  bezpośred</w:t>
      </w:r>
      <w:r w:rsidR="008048E5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nią  zapłatę   należnego   mu  wynagrodzenia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,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</w:r>
    </w:p>
    <w:p w:rsidR="00C66720" w:rsidRPr="00C66720" w:rsidRDefault="00C66720" w:rsidP="000A5B07">
      <w:pPr>
        <w:widowControl w:val="0"/>
        <w:numPr>
          <w:ilvl w:val="0"/>
          <w:numId w:val="14"/>
        </w:numPr>
        <w:tabs>
          <w:tab w:val="left" w:pos="530"/>
        </w:tabs>
        <w:autoSpaceDE w:val="0"/>
        <w:autoSpaceDN w:val="0"/>
        <w:spacing w:after="0" w:line="240" w:lineRule="auto"/>
        <w:ind w:right="755" w:firstLine="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Zamawiający dokona bezpośredniej zapłaty na rzecz podwykonawcy lub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dalszego 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podwykonawcy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wyłącznie należności wynikających z zaakceptowanej i przedłożonej 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Zamawiającemu umowy o podwykonawstwo, bez odsetek należnych z tytułu</w:t>
      </w:r>
      <w:r w:rsidRPr="00C66720">
        <w:rPr>
          <w:rFonts w:ascii="Times New Roman" w:eastAsia="Calibri" w:hAnsi="Times New Roman" w:cs="Times New Roman"/>
          <w:spacing w:val="-12"/>
          <w:sz w:val="24"/>
          <w:szCs w:val="24"/>
          <w:lang w:eastAsia="pl-PL" w:bidi="pl-PL"/>
        </w:rPr>
        <w:t xml:space="preserve"> </w:t>
      </w:r>
      <w:r w:rsidR="000A5B07">
        <w:rPr>
          <w:rFonts w:ascii="Times New Roman" w:eastAsia="Calibri" w:hAnsi="Times New Roman" w:cs="Times New Roman"/>
          <w:spacing w:val="-12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opóźnienia,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</w:r>
    </w:p>
    <w:p w:rsidR="00C66720" w:rsidRPr="00C66720" w:rsidRDefault="00C66720" w:rsidP="000A5B07">
      <w:pPr>
        <w:widowControl w:val="0"/>
        <w:numPr>
          <w:ilvl w:val="0"/>
          <w:numId w:val="14"/>
        </w:numPr>
        <w:tabs>
          <w:tab w:val="left" w:pos="532"/>
        </w:tabs>
        <w:autoSpaceDE w:val="0"/>
        <w:autoSpaceDN w:val="0"/>
        <w:spacing w:after="0" w:line="240" w:lineRule="auto"/>
        <w:ind w:left="531" w:hanging="23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przypadku dokonania bezpośredniej zapłaty kwota ta zostanie potrącona z wynagrodzenia</w:t>
      </w:r>
      <w:r w:rsidRPr="00C66720">
        <w:rPr>
          <w:rFonts w:ascii="Times New Roman" w:eastAsia="Calibri" w:hAnsi="Times New Roman" w:cs="Times New Roman"/>
          <w:spacing w:val="16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należnego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Wykonawcy,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</w:r>
    </w:p>
    <w:p w:rsidR="00C66720" w:rsidRDefault="00C66720" w:rsidP="000A5B07">
      <w:pPr>
        <w:widowControl w:val="0"/>
        <w:numPr>
          <w:ilvl w:val="0"/>
          <w:numId w:val="14"/>
        </w:numPr>
        <w:tabs>
          <w:tab w:val="left" w:pos="566"/>
        </w:tabs>
        <w:autoSpaceDE w:val="0"/>
        <w:autoSpaceDN w:val="0"/>
        <w:spacing w:before="41" w:after="0" w:line="240" w:lineRule="auto"/>
        <w:ind w:left="565" w:hanging="268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bezpośrednia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zapłata nie nastąpi, jeżeli Wykonawca wykaże niezasadność takiej zapłaty w</w:t>
      </w:r>
      <w:r w:rsidRPr="00C66720">
        <w:rPr>
          <w:rFonts w:ascii="Times New Roman" w:eastAsia="Calibri" w:hAnsi="Times New Roman" w:cs="Times New Roman"/>
          <w:spacing w:val="21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terminie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7 dni kalendarzowych od dnia wezwania go przez Zamawiającego do zgłoszenia uwag w formie pisemnej,</w:t>
      </w:r>
    </w:p>
    <w:p w:rsidR="000A5B07" w:rsidRPr="00C66720" w:rsidRDefault="000A5B07" w:rsidP="000A5B07">
      <w:pPr>
        <w:widowControl w:val="0"/>
        <w:tabs>
          <w:tab w:val="left" w:pos="566"/>
        </w:tabs>
        <w:autoSpaceDE w:val="0"/>
        <w:autoSpaceDN w:val="0"/>
        <w:spacing w:before="41" w:after="0" w:line="240" w:lineRule="auto"/>
        <w:ind w:left="565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C66720" w:rsidRPr="00C66720" w:rsidRDefault="00C66720" w:rsidP="000A5B07">
      <w:pPr>
        <w:widowControl w:val="0"/>
        <w:numPr>
          <w:ilvl w:val="0"/>
          <w:numId w:val="14"/>
        </w:numPr>
        <w:tabs>
          <w:tab w:val="left" w:pos="614"/>
        </w:tabs>
        <w:autoSpaceDE w:val="0"/>
        <w:autoSpaceDN w:val="0"/>
        <w:spacing w:before="41" w:after="0" w:line="240" w:lineRule="auto"/>
        <w:ind w:right="184" w:firstLine="0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 przypadku istnienia zasadniczej wątpliwości co do wysokości należnego </w:t>
      </w:r>
      <w:proofErr w:type="gramStart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wynagrodzenia 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lub</w:t>
      </w:r>
      <w:proofErr w:type="gramEnd"/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podmiotu, któremu płatność się należy, Zamawiający może złożyć kwotę potrzebną na </w:t>
      </w:r>
      <w:r w:rsidR="000A5B0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pokrycie wynagrodzenia podwykonawcy lub dalszego podwykonawcy do depozytu</w:t>
      </w:r>
      <w:r w:rsidRPr="00C66720">
        <w:rPr>
          <w:rFonts w:ascii="Times New Roman" w:eastAsia="Calibri" w:hAnsi="Times New Roman" w:cs="Times New Roman"/>
          <w:spacing w:val="-9"/>
          <w:sz w:val="24"/>
          <w:szCs w:val="24"/>
          <w:lang w:eastAsia="pl-PL" w:bidi="pl-PL"/>
        </w:rPr>
        <w:t xml:space="preserve"> </w:t>
      </w:r>
      <w:r w:rsidR="000A5B07">
        <w:rPr>
          <w:rFonts w:ascii="Times New Roman" w:eastAsia="Calibri" w:hAnsi="Times New Roman" w:cs="Times New Roman"/>
          <w:spacing w:val="-9"/>
          <w:sz w:val="24"/>
          <w:szCs w:val="24"/>
          <w:lang w:eastAsia="pl-PL" w:bidi="pl-PL"/>
        </w:rPr>
        <w:br/>
        <w:t xml:space="preserve">      </w:t>
      </w:r>
      <w:r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sądowego.</w:t>
      </w:r>
    </w:p>
    <w:p w:rsidR="00513B2B" w:rsidRPr="00F028BC" w:rsidRDefault="00F028BC" w:rsidP="00F028BC">
      <w:pPr>
        <w:widowControl w:val="0"/>
        <w:tabs>
          <w:tab w:val="left" w:pos="681"/>
        </w:tabs>
        <w:autoSpaceDE w:val="0"/>
        <w:autoSpaceDN w:val="0"/>
        <w:spacing w:before="41" w:after="0" w:line="240" w:lineRule="auto"/>
        <w:ind w:right="165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9. </w:t>
      </w:r>
      <w:r w:rsidR="00C66720"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Wykonawca bez pisemnej zgody Zamawiającego nie ma prawa dokonywania </w:t>
      </w:r>
      <w:proofErr w:type="gramStart"/>
      <w:r w:rsidR="00C66720"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cesji  </w:t>
      </w: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br/>
        <w:t xml:space="preserve">     </w:t>
      </w:r>
      <w:r w:rsidR="00C66720"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wierzytelności</w:t>
      </w:r>
      <w:proofErr w:type="gramEnd"/>
      <w:r w:rsidR="00C66720"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z tytułu wynagrodzenia należnego za realizację przedmiotu</w:t>
      </w:r>
      <w:r w:rsidR="00C66720" w:rsidRPr="00C66720">
        <w:rPr>
          <w:rFonts w:ascii="Times New Roman" w:eastAsia="Calibri" w:hAnsi="Times New Roman" w:cs="Times New Roman"/>
          <w:spacing w:val="-7"/>
          <w:sz w:val="24"/>
          <w:szCs w:val="24"/>
          <w:lang w:eastAsia="pl-PL" w:bidi="pl-PL"/>
        </w:rPr>
        <w:t xml:space="preserve"> </w:t>
      </w:r>
      <w:r w:rsidR="00C66720" w:rsidRPr="00C66720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umowy.</w:t>
      </w: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09AF" w:rsidRDefault="004709AF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09AF" w:rsidRDefault="004709AF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09AF" w:rsidRDefault="004709AF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12A02" w:rsidRDefault="00B12A02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B12A02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lastRenderedPageBreak/>
        <w:t>§ 9.</w:t>
      </w:r>
    </w:p>
    <w:p w:rsidR="00B12A02" w:rsidRDefault="00B12A02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B12A02" w:rsidRPr="00B12A02" w:rsidRDefault="00B12A02" w:rsidP="00B12A02">
      <w:pPr>
        <w:tabs>
          <w:tab w:val="left" w:pos="142"/>
          <w:tab w:val="left" w:pos="284"/>
        </w:tabs>
        <w:spacing w:before="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02">
        <w:rPr>
          <w:rFonts w:ascii="Times New Roman" w:hAnsi="Times New Roman" w:cs="Times New Roman"/>
          <w:b/>
          <w:sz w:val="24"/>
          <w:szCs w:val="24"/>
        </w:rPr>
        <w:t>Rękojmia oraz gwarancja</w:t>
      </w:r>
    </w:p>
    <w:p w:rsid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18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>Wykonawca udziela Zamawiającemu gwarancji na oprawy LED oraz roboty</w:t>
      </w:r>
      <w:r w:rsidRPr="00B12A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montażowe.</w:t>
      </w: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18"/>
        </w:tabs>
        <w:spacing w:before="39"/>
        <w:ind w:left="0"/>
        <w:rPr>
          <w:rFonts w:ascii="Times New Roman" w:hAnsi="Times New Roman" w:cs="Times New Roman"/>
          <w:sz w:val="24"/>
          <w:szCs w:val="24"/>
        </w:rPr>
      </w:pPr>
    </w:p>
    <w:p w:rsidR="00B12A02" w:rsidRPr="0016245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20"/>
        </w:tabs>
        <w:spacing w:before="41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 xml:space="preserve">Termin gwarancji na oprawy LED ustala się na </w:t>
      </w:r>
      <w:r>
        <w:rPr>
          <w:rFonts w:ascii="Times New Roman" w:hAnsi="Times New Roman" w:cs="Times New Roman"/>
          <w:sz w:val="24"/>
          <w:szCs w:val="24"/>
        </w:rPr>
        <w:t xml:space="preserve">120 </w:t>
      </w:r>
      <w:r w:rsidRPr="00B12A02">
        <w:rPr>
          <w:rFonts w:ascii="Times New Roman" w:hAnsi="Times New Roman" w:cs="Times New Roman"/>
          <w:sz w:val="24"/>
          <w:szCs w:val="24"/>
        </w:rPr>
        <w:t xml:space="preserve">miesięcy od daty odbioru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końcowego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przedmiotu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umowy (zadania) bez zastrzeżeń.</w:t>
      </w: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20"/>
        </w:tabs>
        <w:spacing w:before="41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12A02" w:rsidRPr="00162452" w:rsidRDefault="00B12A02" w:rsidP="00C94017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24"/>
        </w:tabs>
        <w:spacing w:before="38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>Termin</w:t>
      </w:r>
      <w:r w:rsidRPr="00B12A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gwarancji</w:t>
      </w:r>
      <w:r w:rsidRPr="00B12A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na</w:t>
      </w:r>
      <w:r w:rsidRPr="00B12A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roboty</w:t>
      </w:r>
      <w:r w:rsidRPr="00B12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montażowe</w:t>
      </w:r>
      <w:r w:rsidRPr="00B12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ustala</w:t>
      </w:r>
      <w:r w:rsidRPr="00B12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się</w:t>
      </w:r>
      <w:r w:rsidRPr="00B12A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na</w:t>
      </w:r>
      <w:r w:rsidRPr="00B12A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94017">
        <w:rPr>
          <w:rFonts w:ascii="Times New Roman" w:hAnsi="Times New Roman" w:cs="Times New Roman"/>
          <w:sz w:val="24"/>
          <w:szCs w:val="24"/>
        </w:rPr>
        <w:t>60</w:t>
      </w:r>
      <w:r w:rsidRPr="00B12A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miesięcy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4017">
        <w:rPr>
          <w:rFonts w:ascii="Times New Roman" w:hAnsi="Times New Roman" w:cs="Times New Roman"/>
          <w:sz w:val="24"/>
          <w:szCs w:val="24"/>
        </w:rPr>
        <w:t xml:space="preserve">od daty odbioru </w:t>
      </w:r>
      <w:proofErr w:type="gramStart"/>
      <w:r w:rsidRPr="00C94017">
        <w:rPr>
          <w:rFonts w:ascii="Times New Roman" w:hAnsi="Times New Roman" w:cs="Times New Roman"/>
          <w:sz w:val="24"/>
          <w:szCs w:val="24"/>
        </w:rPr>
        <w:t xml:space="preserve">końcowego </w:t>
      </w:r>
      <w:r w:rsidR="00C9401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C94017">
        <w:rPr>
          <w:rFonts w:ascii="Times New Roman" w:hAnsi="Times New Roman" w:cs="Times New Roman"/>
          <w:sz w:val="24"/>
          <w:szCs w:val="24"/>
        </w:rPr>
        <w:t>przedmiotu</w:t>
      </w:r>
      <w:proofErr w:type="gramEnd"/>
      <w:r w:rsidRPr="00C94017">
        <w:rPr>
          <w:rFonts w:ascii="Times New Roman" w:hAnsi="Times New Roman" w:cs="Times New Roman"/>
          <w:sz w:val="24"/>
          <w:szCs w:val="24"/>
        </w:rPr>
        <w:t xml:space="preserve"> umowy (zadania) bez zastrzeżeń.</w:t>
      </w:r>
    </w:p>
    <w:p w:rsidR="00162452" w:rsidRPr="00C94017" w:rsidRDefault="00162452" w:rsidP="00162452">
      <w:pPr>
        <w:pStyle w:val="Akapitzlist"/>
        <w:tabs>
          <w:tab w:val="left" w:pos="142"/>
          <w:tab w:val="left" w:pos="284"/>
          <w:tab w:val="left" w:pos="524"/>
        </w:tabs>
        <w:spacing w:before="38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51"/>
        </w:tabs>
        <w:spacing w:before="41" w:line="276" w:lineRule="auto"/>
        <w:ind w:left="0" w:righ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 xml:space="preserve">Do rękojmi zastosowanie mają powszechnie obowiązujące przepisy prawa, w tym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przepisy </w:t>
      </w:r>
      <w:r w:rsidR="00C9401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Kodeksu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cywilnego. Okres rękojmi jest równy okresowi</w:t>
      </w:r>
      <w:r w:rsidRPr="00B12A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gwarancji.</w:t>
      </w:r>
    </w:p>
    <w:p w:rsidR="00162452" w:rsidRDefault="00162452" w:rsidP="00162452">
      <w:pPr>
        <w:pStyle w:val="Akapitzlist"/>
        <w:tabs>
          <w:tab w:val="left" w:pos="142"/>
          <w:tab w:val="left" w:pos="284"/>
          <w:tab w:val="left" w:pos="551"/>
        </w:tabs>
        <w:spacing w:before="41" w:line="276" w:lineRule="auto"/>
        <w:ind w:left="0" w:right="170"/>
        <w:rPr>
          <w:rFonts w:ascii="Times New Roman" w:hAnsi="Times New Roman" w:cs="Times New Roman"/>
          <w:sz w:val="24"/>
          <w:szCs w:val="24"/>
        </w:rPr>
      </w:pP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51"/>
        </w:tabs>
        <w:spacing w:before="41" w:line="276" w:lineRule="auto"/>
        <w:ind w:left="0" w:right="170"/>
        <w:rPr>
          <w:rFonts w:ascii="Times New Roman" w:hAnsi="Times New Roman" w:cs="Times New Roman"/>
          <w:sz w:val="24"/>
          <w:szCs w:val="24"/>
        </w:rPr>
      </w:pPr>
    </w:p>
    <w:p w:rsid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59"/>
        </w:tabs>
        <w:spacing w:line="276" w:lineRule="auto"/>
        <w:ind w:left="0" w:right="1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 xml:space="preserve">Wykonawca jest odpowiedzialny względem Zamawiającego, jeżeli wykonany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przedmiot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umowy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ma wady lub usterki zmniejszające jego wartość lub użyteczność ze względu na cel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określony w umowie lub wynikający z przeznaczenia rz</w:t>
      </w:r>
      <w:bookmarkStart w:id="0" w:name="_GoBack"/>
      <w:bookmarkEnd w:id="0"/>
      <w:r w:rsidRPr="00B12A02">
        <w:rPr>
          <w:rFonts w:ascii="Times New Roman" w:hAnsi="Times New Roman" w:cs="Times New Roman"/>
          <w:sz w:val="24"/>
          <w:szCs w:val="24"/>
        </w:rPr>
        <w:t xml:space="preserve">eczy albo, jeżeli wykonany przedmiot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 xml:space="preserve">umowy nie ma właściwości, które zgodnie z dokumentacją robót posiadać powinien lub został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wydany w stanie</w:t>
      </w:r>
      <w:r w:rsidRPr="00B12A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niezupełnym.</w:t>
      </w: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59"/>
        </w:tabs>
        <w:spacing w:line="276" w:lineRule="auto"/>
        <w:ind w:left="0" w:right="187"/>
        <w:rPr>
          <w:rFonts w:ascii="Times New Roman" w:hAnsi="Times New Roman" w:cs="Times New Roman"/>
          <w:sz w:val="24"/>
          <w:szCs w:val="24"/>
        </w:rPr>
      </w:pPr>
    </w:p>
    <w:p w:rsid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61"/>
        </w:tabs>
        <w:spacing w:line="276" w:lineRule="auto"/>
        <w:ind w:left="0" w:right="1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 xml:space="preserve">Wykonawca jest odpowiedzialny z tytułu rękojmi za wady i usterki przedmiotu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umowy 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istniejące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w czasie dokonywania czynności odbioru oraz za wady i usterki powstałe po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odbiorze, lecz z przyczyn tkwiących w wykonanym przedmiocie umowy w chwili</w:t>
      </w:r>
      <w:r w:rsidRPr="00B12A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odbioru.</w:t>
      </w: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61"/>
        </w:tabs>
        <w:spacing w:line="276" w:lineRule="auto"/>
        <w:ind w:left="0" w:right="183"/>
        <w:rPr>
          <w:rFonts w:ascii="Times New Roman" w:hAnsi="Times New Roman" w:cs="Times New Roman"/>
          <w:sz w:val="24"/>
          <w:szCs w:val="24"/>
        </w:rPr>
      </w:pPr>
    </w:p>
    <w:p w:rsid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47"/>
        </w:tabs>
        <w:spacing w:line="276" w:lineRule="auto"/>
        <w:ind w:left="0" w:right="1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 xml:space="preserve">Wykonawca nie może uwolnić się od odpowiedzialności z tytułu rękojmi za wady i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usterki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powstałe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wskutek rozwiązań, których wprowadzenia zażądał oraz za wady i usterki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 xml:space="preserve">wykonanego przedmiotu umowy powstałe wskutek dostarczonego przez siebie projektu lub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rozwiązania</w:t>
      </w:r>
      <w:r w:rsidRPr="00B12A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technicznego.</w:t>
      </w:r>
    </w:p>
    <w:p w:rsidR="00162452" w:rsidRPr="00B12A02" w:rsidRDefault="00162452" w:rsidP="00162452">
      <w:pPr>
        <w:pStyle w:val="Akapitzlist"/>
        <w:tabs>
          <w:tab w:val="left" w:pos="142"/>
          <w:tab w:val="left" w:pos="284"/>
          <w:tab w:val="left" w:pos="547"/>
        </w:tabs>
        <w:spacing w:line="276" w:lineRule="auto"/>
        <w:ind w:left="0" w:right="184"/>
        <w:rPr>
          <w:rFonts w:ascii="Times New Roman" w:hAnsi="Times New Roman" w:cs="Times New Roman"/>
          <w:sz w:val="24"/>
          <w:szCs w:val="24"/>
        </w:rPr>
      </w:pPr>
    </w:p>
    <w:p w:rsidR="00B12A02" w:rsidRDefault="00B12A02" w:rsidP="0016245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2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>Wykonawca</w:t>
      </w:r>
      <w:r w:rsidRPr="00B12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–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w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ramach</w:t>
      </w:r>
      <w:r w:rsidRPr="00B12A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rękojmi</w:t>
      </w:r>
      <w:r w:rsidRPr="00B12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lub</w:t>
      </w:r>
      <w:r w:rsidRPr="00B12A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gwarancji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–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zobowiązany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jest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do</w:t>
      </w:r>
      <w:r w:rsidRPr="00B12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usunięcia</w:t>
      </w:r>
      <w:r w:rsidRPr="00B12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wad</w:t>
      </w:r>
      <w:r w:rsidRPr="00B12A0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>lub</w:t>
      </w:r>
      <w:r w:rsidRPr="00B12A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162452">
        <w:rPr>
          <w:rFonts w:ascii="Times New Roman" w:hAnsi="Times New Roman" w:cs="Times New Roman"/>
          <w:spacing w:val="5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usterek</w:t>
      </w:r>
      <w:proofErr w:type="gramEnd"/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w</w:t>
      </w:r>
      <w:r w:rsidRPr="00B12A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62452">
        <w:rPr>
          <w:rFonts w:ascii="Times New Roman" w:hAnsi="Times New Roman" w:cs="Times New Roman"/>
          <w:sz w:val="24"/>
          <w:szCs w:val="24"/>
        </w:rPr>
        <w:t>ter</w:t>
      </w:r>
      <w:r w:rsidRPr="00162452">
        <w:rPr>
          <w:rFonts w:ascii="Times New Roman" w:hAnsi="Times New Roman" w:cs="Times New Roman"/>
          <w:sz w:val="24"/>
          <w:szCs w:val="24"/>
        </w:rPr>
        <w:t>minie wyznaczonym przez Zamawiającego, nie dłuższym niż 14 dni.</w:t>
      </w:r>
    </w:p>
    <w:p w:rsidR="00162452" w:rsidRPr="00162452" w:rsidRDefault="00162452" w:rsidP="00162452">
      <w:pPr>
        <w:pStyle w:val="Akapitzlist"/>
        <w:tabs>
          <w:tab w:val="left" w:pos="142"/>
          <w:tab w:val="left" w:pos="284"/>
          <w:tab w:val="left" w:pos="52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12A02" w:rsidRPr="00B12A02" w:rsidRDefault="00B12A02" w:rsidP="00B12A02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523"/>
        </w:tabs>
        <w:spacing w:before="39" w:line="276" w:lineRule="auto"/>
        <w:ind w:left="0" w:right="1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A02">
        <w:rPr>
          <w:rFonts w:ascii="Times New Roman" w:hAnsi="Times New Roman" w:cs="Times New Roman"/>
          <w:sz w:val="24"/>
          <w:szCs w:val="24"/>
        </w:rPr>
        <w:t>W okresie odpowiedzialności z tytułu gwarancji</w:t>
      </w:r>
      <w:r w:rsidR="00162452">
        <w:rPr>
          <w:rFonts w:ascii="Times New Roman" w:hAnsi="Times New Roman" w:cs="Times New Roman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 xml:space="preserve">jakości, Wykonawca jest obowiązany </w:t>
      </w:r>
      <w:proofErr w:type="gramStart"/>
      <w:r w:rsidRPr="00B12A02">
        <w:rPr>
          <w:rFonts w:ascii="Times New Roman" w:hAnsi="Times New Roman" w:cs="Times New Roman"/>
          <w:sz w:val="24"/>
          <w:szCs w:val="24"/>
        </w:rPr>
        <w:t xml:space="preserve">do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>nieodpłatnego</w:t>
      </w:r>
      <w:proofErr w:type="gramEnd"/>
      <w:r w:rsidRPr="00B12A02">
        <w:rPr>
          <w:rFonts w:ascii="Times New Roman" w:hAnsi="Times New Roman" w:cs="Times New Roman"/>
          <w:sz w:val="24"/>
          <w:szCs w:val="24"/>
        </w:rPr>
        <w:t xml:space="preserve"> usuwania wad fizycznych rzeczy lub do dostarczenia rzeczy wolnej od wad,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12A02">
        <w:rPr>
          <w:rFonts w:ascii="Times New Roman" w:hAnsi="Times New Roman" w:cs="Times New Roman"/>
          <w:sz w:val="24"/>
          <w:szCs w:val="24"/>
        </w:rPr>
        <w:t xml:space="preserve">jeżeli wady te ujawnią się przed upływem terminu określonego w ust. 2 Zamawiający może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B12A02">
        <w:rPr>
          <w:rFonts w:ascii="Times New Roman" w:hAnsi="Times New Roman" w:cs="Times New Roman"/>
          <w:sz w:val="24"/>
          <w:szCs w:val="24"/>
        </w:rPr>
        <w:t xml:space="preserve">dochodzić roszczeń z tytułu gwarancji jakości także po tym terminie, jeżeli reklamował wadę </w:t>
      </w:r>
      <w:r w:rsidR="0016245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B12A02">
        <w:rPr>
          <w:rFonts w:ascii="Times New Roman" w:hAnsi="Times New Roman" w:cs="Times New Roman"/>
          <w:sz w:val="24"/>
          <w:szCs w:val="24"/>
        </w:rPr>
        <w:t>przed jego</w:t>
      </w:r>
      <w:r w:rsidRPr="00B12A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A02">
        <w:rPr>
          <w:rFonts w:ascii="Times New Roman" w:hAnsi="Times New Roman" w:cs="Times New Roman"/>
          <w:sz w:val="24"/>
          <w:szCs w:val="24"/>
        </w:rPr>
        <w:t>upływem.</w:t>
      </w:r>
    </w:p>
    <w:p w:rsidR="00B12A02" w:rsidRDefault="00162452" w:rsidP="00162452">
      <w:pPr>
        <w:pStyle w:val="Akapitzlist"/>
        <w:tabs>
          <w:tab w:val="left" w:pos="0"/>
          <w:tab w:val="left" w:pos="142"/>
        </w:tabs>
        <w:spacing w:before="39" w:line="276" w:lineRule="auto"/>
        <w:ind w:left="0" w:right="334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12A02" w:rsidRPr="00162452">
        <w:rPr>
          <w:rFonts w:ascii="Times New Roman" w:hAnsi="Times New Roman" w:cs="Times New Roman"/>
          <w:sz w:val="24"/>
          <w:szCs w:val="24"/>
        </w:rPr>
        <w:t>Jeżeli Wykona</w:t>
      </w:r>
      <w:r w:rsidRPr="00162452">
        <w:rPr>
          <w:rFonts w:ascii="Times New Roman" w:hAnsi="Times New Roman" w:cs="Times New Roman"/>
          <w:sz w:val="24"/>
          <w:szCs w:val="24"/>
        </w:rPr>
        <w:t>wca nie usunie wad w terminie 7</w:t>
      </w:r>
      <w:r w:rsidR="00B12A02" w:rsidRPr="00162452">
        <w:rPr>
          <w:rFonts w:ascii="Times New Roman" w:hAnsi="Times New Roman" w:cs="Times New Roman"/>
          <w:sz w:val="24"/>
          <w:szCs w:val="24"/>
        </w:rPr>
        <w:t xml:space="preserve"> dni od daty wyznaczonej </w:t>
      </w:r>
      <w:proofErr w:type="gramStart"/>
      <w:r w:rsidR="00B12A02" w:rsidRPr="00162452">
        <w:rPr>
          <w:rFonts w:ascii="Times New Roman" w:hAnsi="Times New Roman" w:cs="Times New Roman"/>
          <w:sz w:val="24"/>
          <w:szCs w:val="24"/>
        </w:rPr>
        <w:t xml:space="preserve">przez </w:t>
      </w:r>
      <w:r w:rsidRPr="00162452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B12A02" w:rsidRPr="00162452">
        <w:rPr>
          <w:rFonts w:ascii="Times New Roman" w:hAnsi="Times New Roman" w:cs="Times New Roman"/>
          <w:sz w:val="24"/>
          <w:szCs w:val="24"/>
        </w:rPr>
        <w:t>Zamawiającego</w:t>
      </w:r>
      <w:proofErr w:type="gramEnd"/>
      <w:r w:rsidR="00B12A02" w:rsidRPr="00162452">
        <w:rPr>
          <w:rFonts w:ascii="Times New Roman" w:hAnsi="Times New Roman" w:cs="Times New Roman"/>
          <w:sz w:val="24"/>
          <w:szCs w:val="24"/>
        </w:rPr>
        <w:t xml:space="preserve"> na ich usunięcie, to Zamawiający może zlecić usunięcie wad osobie trzeciej </w:t>
      </w:r>
      <w:r w:rsidRPr="00162452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B12A02" w:rsidRPr="00162452">
        <w:rPr>
          <w:rFonts w:ascii="Times New Roman" w:hAnsi="Times New Roman" w:cs="Times New Roman"/>
          <w:sz w:val="24"/>
          <w:szCs w:val="24"/>
        </w:rPr>
        <w:t xml:space="preserve">na koszt Wykonawcy. </w:t>
      </w:r>
    </w:p>
    <w:p w:rsidR="00B12A02" w:rsidRDefault="00B12A02" w:rsidP="00ED4B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Pr="00473F29" w:rsidRDefault="00B12A02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§ 10</w:t>
      </w:r>
      <w:r w:rsidR="00473F29"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.</w:t>
      </w:r>
    </w:p>
    <w:p w:rsidR="00473F29" w:rsidRPr="00473F29" w:rsidRDefault="00473F29" w:rsidP="00473F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EB3173" w:rsidRPr="00EB3173" w:rsidRDefault="00EB3173" w:rsidP="00EB3173">
      <w:pPr>
        <w:spacing w:before="39"/>
        <w:ind w:left="131" w:right="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173">
        <w:rPr>
          <w:rFonts w:ascii="Times New Roman" w:hAnsi="Times New Roman" w:cs="Times New Roman"/>
          <w:b/>
          <w:sz w:val="24"/>
          <w:szCs w:val="24"/>
        </w:rPr>
        <w:t xml:space="preserve"> Kary umowne</w:t>
      </w:r>
    </w:p>
    <w:p w:rsidR="00EB3173" w:rsidRDefault="00EB3173" w:rsidP="007B4505">
      <w:pPr>
        <w:pStyle w:val="Tekstpodstawowy"/>
        <w:spacing w:before="41" w:line="276" w:lineRule="auto"/>
        <w:ind w:left="118" w:right="838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>Strony</w:t>
      </w:r>
      <w:r w:rsidRPr="00EB31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z</w:t>
      </w:r>
      <w:r w:rsidRPr="00EB3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tytułu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niewykonania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lub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nienależytego</w:t>
      </w:r>
      <w:r w:rsidRPr="00EB31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wykonania</w:t>
      </w:r>
      <w:r w:rsidRPr="00EB3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przedmiotu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umowy</w:t>
      </w:r>
      <w:r w:rsidRPr="00EB3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ustalają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lastRenderedPageBreak/>
        <w:t>kary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umowne w następujących przypadkach i</w:t>
      </w:r>
      <w:r w:rsidRPr="00EB31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wysokościach:</w:t>
      </w:r>
    </w:p>
    <w:p w:rsidR="00EB3173" w:rsidRPr="00EB3173" w:rsidRDefault="00EB3173" w:rsidP="007B4505">
      <w:pPr>
        <w:pStyle w:val="Tekstpodstawowy"/>
        <w:spacing w:before="41" w:line="276" w:lineRule="auto"/>
        <w:ind w:left="118" w:right="838"/>
        <w:rPr>
          <w:rFonts w:ascii="Times New Roman" w:hAnsi="Times New Roman" w:cs="Times New Roman"/>
          <w:sz w:val="24"/>
          <w:szCs w:val="24"/>
        </w:rPr>
      </w:pPr>
    </w:p>
    <w:p w:rsidR="00EB3173" w:rsidRPr="00EB3173" w:rsidRDefault="00EB3173" w:rsidP="007B4505">
      <w:pPr>
        <w:pStyle w:val="Akapitzlist"/>
        <w:numPr>
          <w:ilvl w:val="0"/>
          <w:numId w:val="16"/>
        </w:numPr>
        <w:tabs>
          <w:tab w:val="left" w:pos="337"/>
        </w:tabs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Wykonawca </w:t>
      </w:r>
      <w:r w:rsidRPr="00EB3173">
        <w:rPr>
          <w:rFonts w:ascii="Times New Roman" w:hAnsi="Times New Roman" w:cs="Times New Roman"/>
          <w:sz w:val="24"/>
          <w:szCs w:val="24"/>
        </w:rPr>
        <w:t>zapłaci Zamawiającemu kary umowne</w:t>
      </w:r>
      <w:r w:rsidRPr="00EB31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pacing w:val="-3"/>
          <w:sz w:val="24"/>
          <w:szCs w:val="24"/>
        </w:rPr>
        <w:t>za:</w:t>
      </w:r>
    </w:p>
    <w:p w:rsidR="00EB3173" w:rsidRPr="00EB3173" w:rsidRDefault="00EB3173" w:rsidP="007B4505">
      <w:pPr>
        <w:pStyle w:val="Akapitzlist"/>
        <w:tabs>
          <w:tab w:val="left" w:pos="337"/>
        </w:tabs>
        <w:spacing w:line="268" w:lineRule="exact"/>
        <w:ind w:left="336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1"/>
          <w:numId w:val="16"/>
        </w:numPr>
        <w:tabs>
          <w:tab w:val="left" w:pos="547"/>
        </w:tabs>
        <w:spacing w:before="41" w:line="276" w:lineRule="auto"/>
        <w:ind w:right="1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odstąpienie od umowy przez Zamawiającego z przyczyn leżących po stronie Wykonawcy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wysokości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10% ustalonego w umowie wynagrodzenia netto określonego w § 8 ust.1 za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realizację przedmiotu umowy, określonego w §</w:t>
      </w:r>
      <w:r w:rsidRPr="00EB3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1.</w:t>
      </w:r>
    </w:p>
    <w:p w:rsidR="007B4505" w:rsidRPr="00EB3173" w:rsidRDefault="007B4505" w:rsidP="007B4505">
      <w:pPr>
        <w:pStyle w:val="Akapitzlist"/>
        <w:tabs>
          <w:tab w:val="left" w:pos="547"/>
        </w:tabs>
        <w:spacing w:before="41" w:line="276" w:lineRule="auto"/>
        <w:ind w:right="164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1"/>
          <w:numId w:val="16"/>
        </w:numPr>
        <w:tabs>
          <w:tab w:val="left" w:pos="535"/>
        </w:tabs>
        <w:spacing w:before="1" w:line="276" w:lineRule="auto"/>
        <w:ind w:right="1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odstąpienie od umowy przez Wykonawcę z przyczyn nie leżących po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stronie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Zamawiającego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w wysokości 10% wynagrodzenia netto określonego w § 8 ust. 1 za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realizację przedmiotu</w:t>
      </w:r>
      <w:r w:rsidRPr="00EB31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umowy,</w:t>
      </w:r>
    </w:p>
    <w:p w:rsidR="007B4505" w:rsidRPr="00EB3173" w:rsidRDefault="007B4505" w:rsidP="007B4505">
      <w:pPr>
        <w:pStyle w:val="Akapitzlist"/>
        <w:tabs>
          <w:tab w:val="left" w:pos="535"/>
        </w:tabs>
        <w:spacing w:before="1" w:line="276" w:lineRule="auto"/>
        <w:ind w:right="164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1"/>
          <w:numId w:val="16"/>
        </w:numPr>
        <w:tabs>
          <w:tab w:val="left" w:pos="530"/>
        </w:tabs>
        <w:spacing w:line="276" w:lineRule="auto"/>
        <w:ind w:right="2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>zwłokę w realizacji przedmiotu umowy – w wysokości 0,1 % wynagro</w:t>
      </w:r>
      <w:r w:rsidR="007B4505">
        <w:rPr>
          <w:rFonts w:ascii="Times New Roman" w:hAnsi="Times New Roman" w:cs="Times New Roman"/>
          <w:sz w:val="24"/>
          <w:szCs w:val="24"/>
        </w:rPr>
        <w:t xml:space="preserve">dzenia </w:t>
      </w:r>
      <w:proofErr w:type="gramStart"/>
      <w:r w:rsidR="007B4505">
        <w:rPr>
          <w:rFonts w:ascii="Times New Roman" w:hAnsi="Times New Roman" w:cs="Times New Roman"/>
          <w:sz w:val="24"/>
          <w:szCs w:val="24"/>
        </w:rPr>
        <w:t xml:space="preserve">brutto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określonego</w:t>
      </w:r>
      <w:proofErr w:type="gramEnd"/>
      <w:r w:rsidR="007B4505">
        <w:rPr>
          <w:rFonts w:ascii="Times New Roman" w:hAnsi="Times New Roman" w:cs="Times New Roman"/>
          <w:sz w:val="24"/>
          <w:szCs w:val="24"/>
        </w:rPr>
        <w:t xml:space="preserve"> w § 8</w:t>
      </w:r>
      <w:r w:rsidRPr="00EB3173">
        <w:rPr>
          <w:rFonts w:ascii="Times New Roman" w:hAnsi="Times New Roman" w:cs="Times New Roman"/>
          <w:sz w:val="24"/>
          <w:szCs w:val="24"/>
        </w:rPr>
        <w:t xml:space="preserve"> ust.1 umowy ogółem za realizację przedmiotu umowy za każdy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rozpoczęty dzień</w:t>
      </w:r>
      <w:r w:rsidRPr="00EB317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zwłoki;</w:t>
      </w:r>
    </w:p>
    <w:p w:rsidR="007B4505" w:rsidRPr="00EB3173" w:rsidRDefault="007B4505" w:rsidP="007B4505">
      <w:pPr>
        <w:pStyle w:val="Akapitzlist"/>
        <w:tabs>
          <w:tab w:val="left" w:pos="530"/>
        </w:tabs>
        <w:spacing w:line="276" w:lineRule="auto"/>
        <w:ind w:right="252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1"/>
          <w:numId w:val="16"/>
        </w:numPr>
        <w:tabs>
          <w:tab w:val="left" w:pos="530"/>
        </w:tabs>
        <w:spacing w:line="276" w:lineRule="auto"/>
        <w:ind w:right="1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zwłokę w usunięciu wad lub usterek stwierdzonych okresie gwarancji lub rękojmi –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w </w:t>
      </w:r>
      <w:r w:rsidR="007B4505">
        <w:rPr>
          <w:rFonts w:ascii="Times New Roman" w:hAnsi="Times New Roman" w:cs="Times New Roman"/>
          <w:sz w:val="24"/>
          <w:szCs w:val="24"/>
        </w:rPr>
        <w:t xml:space="preserve">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wysokości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0,2 % wynagrodzenia brutto określonego w § 8 ust. 1 umowy, ogółem za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realizację przedmiotu umowy za każdy rozpoczęty dzień</w:t>
      </w: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zwłoki;</w:t>
      </w:r>
    </w:p>
    <w:p w:rsidR="007B4505" w:rsidRPr="00EB3173" w:rsidRDefault="007B4505" w:rsidP="007B4505">
      <w:pPr>
        <w:pStyle w:val="Akapitzlist"/>
        <w:tabs>
          <w:tab w:val="left" w:pos="530"/>
        </w:tabs>
        <w:spacing w:line="276" w:lineRule="auto"/>
        <w:ind w:right="191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1"/>
          <w:numId w:val="16"/>
        </w:numPr>
        <w:tabs>
          <w:tab w:val="left" w:pos="499"/>
        </w:tabs>
        <w:spacing w:line="273" w:lineRule="auto"/>
        <w:ind w:right="214" w:hanging="29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za </w:t>
      </w:r>
      <w:r w:rsidRPr="00EB3173">
        <w:rPr>
          <w:rFonts w:ascii="Times New Roman" w:hAnsi="Times New Roman" w:cs="Times New Roman"/>
          <w:sz w:val="24"/>
          <w:szCs w:val="24"/>
        </w:rPr>
        <w:t xml:space="preserve">niedopełnienie obowiązków </w:t>
      </w: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Wykonawcy </w:t>
      </w:r>
      <w:r w:rsidRPr="00EB3173">
        <w:rPr>
          <w:rFonts w:ascii="Times New Roman" w:hAnsi="Times New Roman" w:cs="Times New Roman"/>
          <w:sz w:val="24"/>
          <w:szCs w:val="24"/>
        </w:rPr>
        <w:t>wobec podwykonawców (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dalszych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podwykonawców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>) oraz wobec Zamawiającego z tytułu</w:t>
      </w:r>
      <w:r w:rsidRPr="00EB3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podwykonawstwa:</w:t>
      </w:r>
    </w:p>
    <w:p w:rsidR="007B4505" w:rsidRPr="00EB3173" w:rsidRDefault="007B4505" w:rsidP="007B4505">
      <w:pPr>
        <w:pStyle w:val="Akapitzlist"/>
        <w:tabs>
          <w:tab w:val="left" w:pos="499"/>
        </w:tabs>
        <w:spacing w:line="273" w:lineRule="auto"/>
        <w:ind w:right="214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2"/>
          <w:numId w:val="16"/>
        </w:numPr>
        <w:tabs>
          <w:tab w:val="left" w:pos="851"/>
        </w:tabs>
        <w:spacing w:before="5" w:line="276" w:lineRule="auto"/>
        <w:ind w:left="567" w:right="1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za brak zapłaty lub nieterminowej zapłaty wynagrodzenia należnego podwykonawcy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lub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dalszemu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podwykonawcy – 0,2% całkowitego wynagrodzenia brutto ustalonego w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 xml:space="preserve">umowie o podwykonawstwo, za każdy rozpoczęty dzień opóźnienia w zapłacie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wynagrodzenia pod</w:t>
      </w:r>
      <w:r w:rsidR="007B4505">
        <w:rPr>
          <w:rFonts w:ascii="Times New Roman" w:hAnsi="Times New Roman" w:cs="Times New Roman"/>
          <w:sz w:val="24"/>
          <w:szCs w:val="24"/>
        </w:rPr>
        <w:t>wykonawcom lub dalszym podwyko</w:t>
      </w:r>
      <w:r w:rsidRPr="00EB3173">
        <w:rPr>
          <w:rFonts w:ascii="Times New Roman" w:hAnsi="Times New Roman" w:cs="Times New Roman"/>
          <w:sz w:val="24"/>
          <w:szCs w:val="24"/>
        </w:rPr>
        <w:t>nawcom;</w:t>
      </w:r>
    </w:p>
    <w:p w:rsidR="007B4505" w:rsidRPr="00EB3173" w:rsidRDefault="007B4505" w:rsidP="007B4505">
      <w:pPr>
        <w:pStyle w:val="Akapitzlist"/>
        <w:tabs>
          <w:tab w:val="left" w:pos="851"/>
        </w:tabs>
        <w:spacing w:before="5" w:line="276" w:lineRule="auto"/>
        <w:ind w:left="567" w:right="184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2"/>
          <w:numId w:val="16"/>
        </w:numPr>
        <w:tabs>
          <w:tab w:val="left" w:pos="851"/>
        </w:tabs>
        <w:spacing w:before="1"/>
        <w:ind w:left="541" w:firstLine="26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za nieprzedłożenie do zaakceptowania projektu umowy o podwykonawstwo lub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projektu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jej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zmiany</w:t>
      </w:r>
      <w:r w:rsidRPr="00EB317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–</w:t>
      </w:r>
      <w:r w:rsidR="007B4505">
        <w:rPr>
          <w:rFonts w:ascii="Times New Roman" w:hAnsi="Times New Roman" w:cs="Times New Roman"/>
          <w:sz w:val="24"/>
          <w:szCs w:val="24"/>
        </w:rPr>
        <w:t xml:space="preserve"> </w:t>
      </w:r>
      <w:r w:rsidRPr="007B4505">
        <w:rPr>
          <w:rFonts w:ascii="Times New Roman" w:hAnsi="Times New Roman" w:cs="Times New Roman"/>
          <w:sz w:val="24"/>
          <w:szCs w:val="24"/>
        </w:rPr>
        <w:t xml:space="preserve">5000,00 zł za każdy nieprzedłożony do zaakceptowania projekt umowy lub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B4505">
        <w:rPr>
          <w:rFonts w:ascii="Times New Roman" w:hAnsi="Times New Roman" w:cs="Times New Roman"/>
          <w:sz w:val="24"/>
          <w:szCs w:val="24"/>
        </w:rPr>
        <w:t>projekt jej zmiany;</w:t>
      </w:r>
    </w:p>
    <w:p w:rsidR="007B4505" w:rsidRPr="007B4505" w:rsidRDefault="007B4505" w:rsidP="007B4505">
      <w:pPr>
        <w:pStyle w:val="Akapitzlist"/>
        <w:tabs>
          <w:tab w:val="left" w:pos="851"/>
        </w:tabs>
        <w:spacing w:before="1"/>
        <w:ind w:left="567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2"/>
          <w:numId w:val="16"/>
        </w:numPr>
        <w:tabs>
          <w:tab w:val="left" w:pos="851"/>
        </w:tabs>
        <w:spacing w:before="38" w:line="276" w:lineRule="auto"/>
        <w:ind w:left="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za nieprzedłożenie poświadczonej za zgodność z oryginałem kopii umowy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o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podwykonawstwo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 lub jej zmiany – 5000,00 zł za każdy nieprzedłożoną kopię umowy lub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EB3173">
        <w:rPr>
          <w:rFonts w:ascii="Times New Roman" w:hAnsi="Times New Roman" w:cs="Times New Roman"/>
          <w:sz w:val="24"/>
          <w:szCs w:val="24"/>
        </w:rPr>
        <w:t>jej</w:t>
      </w:r>
      <w:r w:rsidRPr="00EB317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zmiany</w:t>
      </w:r>
    </w:p>
    <w:p w:rsidR="007B4505" w:rsidRPr="00EB3173" w:rsidRDefault="007B4505" w:rsidP="007B4505">
      <w:pPr>
        <w:pStyle w:val="Akapitzlist"/>
        <w:tabs>
          <w:tab w:val="left" w:pos="851"/>
        </w:tabs>
        <w:spacing w:before="38" w:line="276" w:lineRule="auto"/>
        <w:ind w:left="567" w:right="-1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0"/>
          <w:numId w:val="16"/>
        </w:numPr>
        <w:tabs>
          <w:tab w:val="left" w:pos="523"/>
        </w:tabs>
        <w:spacing w:line="267" w:lineRule="exact"/>
        <w:ind w:left="522" w:hanging="225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>Zapłata kary umownej może nastąpić, według uznania Zamawiającego, poprzez potrącenie jej z</w:t>
      </w:r>
      <w:r w:rsidRPr="00EB317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B4505">
        <w:rPr>
          <w:rFonts w:ascii="Times New Roman" w:hAnsi="Times New Roman" w:cs="Times New Roman"/>
          <w:sz w:val="24"/>
          <w:szCs w:val="24"/>
        </w:rPr>
        <w:t>wynagrodzenia Wykonawcy</w:t>
      </w:r>
      <w:r w:rsidRPr="007B4505">
        <w:rPr>
          <w:rFonts w:ascii="Times New Roman" w:hAnsi="Times New Roman" w:cs="Times New Roman"/>
          <w:sz w:val="24"/>
          <w:szCs w:val="24"/>
        </w:rPr>
        <w:t>.</w:t>
      </w:r>
    </w:p>
    <w:p w:rsidR="007B4505" w:rsidRPr="007B4505" w:rsidRDefault="007B4505" w:rsidP="007B4505">
      <w:pPr>
        <w:pStyle w:val="Akapitzlist"/>
        <w:tabs>
          <w:tab w:val="left" w:pos="523"/>
        </w:tabs>
        <w:spacing w:line="267" w:lineRule="exact"/>
        <w:ind w:left="522"/>
        <w:rPr>
          <w:rFonts w:ascii="Times New Roman" w:hAnsi="Times New Roman" w:cs="Times New Roman"/>
          <w:sz w:val="24"/>
          <w:szCs w:val="24"/>
        </w:rPr>
      </w:pPr>
    </w:p>
    <w:p w:rsidR="00EB3173" w:rsidRDefault="00EB3173" w:rsidP="007B4505">
      <w:pPr>
        <w:pStyle w:val="Akapitzlist"/>
        <w:numPr>
          <w:ilvl w:val="0"/>
          <w:numId w:val="16"/>
        </w:numPr>
        <w:tabs>
          <w:tab w:val="left" w:pos="535"/>
        </w:tabs>
        <w:spacing w:before="41" w:line="273" w:lineRule="auto"/>
        <w:ind w:left="298" w:right="1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Kary umowne podlegają stosownemu łączeniu. Łączna maksymalna </w:t>
      </w: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wysokość </w:t>
      </w:r>
      <w:proofErr w:type="gramStart"/>
      <w:r w:rsidRPr="00EB3173">
        <w:rPr>
          <w:rFonts w:ascii="Times New Roman" w:hAnsi="Times New Roman" w:cs="Times New Roman"/>
          <w:sz w:val="24"/>
          <w:szCs w:val="24"/>
        </w:rPr>
        <w:t xml:space="preserve">kar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umownych</w:t>
      </w:r>
      <w:proofErr w:type="gramEnd"/>
      <w:r w:rsidRPr="00EB3173">
        <w:rPr>
          <w:rFonts w:ascii="Times New Roman" w:hAnsi="Times New Roman" w:cs="Times New Roman"/>
          <w:sz w:val="24"/>
          <w:szCs w:val="24"/>
        </w:rPr>
        <w:t xml:space="preserve">, których mogą dochodzić </w:t>
      </w:r>
      <w:r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strony </w:t>
      </w:r>
      <w:r w:rsidRPr="00EB3173">
        <w:rPr>
          <w:rFonts w:ascii="Times New Roman" w:hAnsi="Times New Roman" w:cs="Times New Roman"/>
          <w:sz w:val="24"/>
          <w:szCs w:val="24"/>
        </w:rPr>
        <w:t xml:space="preserve">wynosi 20% wynagrodzenia określonego w §8 </w:t>
      </w:r>
      <w:r w:rsidR="007B450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B3173">
        <w:rPr>
          <w:rFonts w:ascii="Times New Roman" w:hAnsi="Times New Roman" w:cs="Times New Roman"/>
          <w:sz w:val="24"/>
          <w:szCs w:val="24"/>
        </w:rPr>
        <w:t>ust.1</w:t>
      </w:r>
      <w:r w:rsidRPr="00EB31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3173">
        <w:rPr>
          <w:rFonts w:ascii="Times New Roman" w:hAnsi="Times New Roman" w:cs="Times New Roman"/>
          <w:sz w:val="24"/>
          <w:szCs w:val="24"/>
        </w:rPr>
        <w:t>umowy.</w:t>
      </w:r>
    </w:p>
    <w:p w:rsidR="00EC31CB" w:rsidRPr="00EB3173" w:rsidRDefault="00EC31CB" w:rsidP="00EC31CB">
      <w:pPr>
        <w:pStyle w:val="Akapitzlist"/>
        <w:tabs>
          <w:tab w:val="left" w:pos="535"/>
        </w:tabs>
        <w:spacing w:before="41" w:line="273" w:lineRule="auto"/>
        <w:ind w:right="169"/>
        <w:rPr>
          <w:rFonts w:ascii="Times New Roman" w:hAnsi="Times New Roman" w:cs="Times New Roman"/>
          <w:sz w:val="24"/>
          <w:szCs w:val="24"/>
        </w:rPr>
      </w:pPr>
    </w:p>
    <w:p w:rsidR="00EC31CB" w:rsidRDefault="00EB3173" w:rsidP="007B4505">
      <w:pPr>
        <w:pStyle w:val="Akapitzlist"/>
        <w:numPr>
          <w:ilvl w:val="0"/>
          <w:numId w:val="16"/>
        </w:numPr>
        <w:tabs>
          <w:tab w:val="left" w:pos="559"/>
        </w:tabs>
        <w:spacing w:before="4" w:line="276" w:lineRule="auto"/>
        <w:ind w:left="298" w:right="1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3173">
        <w:rPr>
          <w:rFonts w:ascii="Times New Roman" w:hAnsi="Times New Roman" w:cs="Times New Roman"/>
          <w:sz w:val="24"/>
          <w:szCs w:val="24"/>
        </w:rPr>
        <w:t xml:space="preserve">Jeżeli kara umowna nie pokrywa poniesionej szkody, Zamawiający może dochodzić </w:t>
      </w:r>
    </w:p>
    <w:p w:rsidR="00EB3173" w:rsidRPr="00EB3173" w:rsidRDefault="00EC31CB" w:rsidP="00EC31CB">
      <w:pPr>
        <w:pStyle w:val="Akapitzlist"/>
        <w:tabs>
          <w:tab w:val="left" w:pos="559"/>
        </w:tabs>
        <w:spacing w:before="4" w:line="276" w:lineRule="auto"/>
        <w:ind w:right="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B3173" w:rsidRPr="00EB3173">
        <w:rPr>
          <w:rFonts w:ascii="Times New Roman" w:hAnsi="Times New Roman" w:cs="Times New Roman"/>
          <w:sz w:val="24"/>
          <w:szCs w:val="24"/>
        </w:rPr>
        <w:t>odszkodowania</w:t>
      </w:r>
      <w:proofErr w:type="gramEnd"/>
      <w:r w:rsidR="00EB3173" w:rsidRPr="00EB3173">
        <w:rPr>
          <w:rFonts w:ascii="Times New Roman" w:hAnsi="Times New Roman" w:cs="Times New Roman"/>
          <w:sz w:val="24"/>
          <w:szCs w:val="24"/>
        </w:rPr>
        <w:t xml:space="preserve"> uzupełniającego na zasadach</w:t>
      </w:r>
      <w:r w:rsidR="00EB3173" w:rsidRPr="00EB31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173" w:rsidRPr="00EB3173">
        <w:rPr>
          <w:rFonts w:ascii="Times New Roman" w:hAnsi="Times New Roman" w:cs="Times New Roman"/>
          <w:sz w:val="24"/>
          <w:szCs w:val="24"/>
        </w:rPr>
        <w:t>ogólnych.</w:t>
      </w:r>
    </w:p>
    <w:p w:rsidR="009B2690" w:rsidRDefault="009B2690" w:rsidP="009B2690">
      <w:pPr>
        <w:pStyle w:val="Tekstpodstawowy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EB3173" w:rsidRDefault="009B2690" w:rsidP="009B2690">
      <w:pPr>
        <w:pStyle w:val="Tekstpodstawowy"/>
        <w:ind w:left="0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§ 11</w:t>
      </w:r>
      <w:r w:rsidRPr="00473F29">
        <w:rPr>
          <w:rFonts w:ascii="Times New Roman" w:eastAsia="Times New Roman" w:hAnsi="Times New Roman" w:cs="Times New Roman"/>
          <w:b/>
          <w:i/>
          <w:sz w:val="28"/>
          <w:szCs w:val="24"/>
        </w:rPr>
        <w:t>.</w:t>
      </w:r>
    </w:p>
    <w:p w:rsidR="009B2690" w:rsidRDefault="009B2690" w:rsidP="009B2690">
      <w:pPr>
        <w:widowControl w:val="0"/>
        <w:suppressAutoHyphens/>
        <w:autoSpaceDE w:val="0"/>
        <w:spacing w:after="0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Odstąpienie od umowy</w:t>
      </w:r>
    </w:p>
    <w:p w:rsidR="009B2690" w:rsidRPr="009B2690" w:rsidRDefault="009B2690" w:rsidP="009B2690">
      <w:pPr>
        <w:widowControl w:val="0"/>
        <w:suppressAutoHyphens/>
        <w:autoSpaceDE w:val="0"/>
        <w:spacing w:after="0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:rsidR="009B2690" w:rsidRDefault="009B2690" w:rsidP="009B2690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spacing w:after="0" w:line="32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Zamawiającemu przysługuje prawo do odstąpienia od niniejszej Umowy:</w:t>
      </w:r>
    </w:p>
    <w:p w:rsidR="009B2690" w:rsidRPr="009B2690" w:rsidRDefault="009B2690" w:rsidP="009B2690">
      <w:pPr>
        <w:widowControl w:val="0"/>
        <w:suppressAutoHyphens/>
        <w:autoSpaceDE w:val="0"/>
        <w:spacing w:after="0" w:line="320" w:lineRule="atLeast"/>
        <w:ind w:left="51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B2690" w:rsidRDefault="009B2690" w:rsidP="009B2690">
      <w:pPr>
        <w:widowControl w:val="0"/>
        <w:numPr>
          <w:ilvl w:val="0"/>
          <w:numId w:val="22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terminie 30 (słownie: trzydziestu)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9B2690" w:rsidRPr="009B2690" w:rsidRDefault="009B2690" w:rsidP="009B2690">
      <w:pPr>
        <w:widowControl w:val="0"/>
        <w:suppressAutoHyphens/>
        <w:autoSpaceDE w:val="0"/>
        <w:spacing w:after="0" w:line="320" w:lineRule="atLeast"/>
        <w:ind w:left="29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B2690" w:rsidRPr="009B2690" w:rsidRDefault="009B2690" w:rsidP="009B2690">
      <w:pPr>
        <w:widowControl w:val="0"/>
        <w:numPr>
          <w:ilvl w:val="0"/>
          <w:numId w:val="22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jeżeli </w:t>
      </w: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zachodzi co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najmniej jedna z następujących okoliczności:</w:t>
      </w:r>
    </w:p>
    <w:p w:rsidR="009B2690" w:rsidRPr="009B2690" w:rsidRDefault="009B2690" w:rsidP="009B2690">
      <w:pPr>
        <w:widowControl w:val="0"/>
        <w:numPr>
          <w:ilvl w:val="1"/>
          <w:numId w:val="22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Wykonawca w chwili zawarcia Umowy podlegał wykluczeniu na podstawie art. 108 </w:t>
      </w:r>
      <w:proofErr w:type="spell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uPzp</w:t>
      </w:r>
      <w:proofErr w:type="spell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lub/i na pod- stawie art. 7 ust.1 ustawy z dnia 13 kwietnia 2022 r. o szczególnych rozwiązaniach w zakresie przeciwdziałania wspieraniu agresji na Ukrainę oraz służących ochronie bezpieczeństwa narodowego.</w:t>
      </w:r>
    </w:p>
    <w:p w:rsidR="009B2690" w:rsidRPr="009B2690" w:rsidRDefault="009B2690" w:rsidP="009B2690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spacing w:after="0" w:line="32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przypadkach, o których mowa w ust. 1, Wykonawca może żądać wyłącznie </w:t>
      </w: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wynagrodzenia 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należnego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mu z tytułu wykonania dotychczasowej części Umowy i nie jest uprawniony do 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     </w:t>
      </w: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żądania kar umownych określonych niniejszą Umową i/lub odszkodowania.</w:t>
      </w:r>
    </w:p>
    <w:p w:rsidR="009B2690" w:rsidRPr="009B2690" w:rsidRDefault="009B2690" w:rsidP="009B2690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spacing w:after="0" w:line="32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Obok przypadków określonych w przepisach Kodeksu cywilnego, w tym m.in. w art. 635 i art. 636 k.c., Zamawiający jest uprawniony do odstąpienia od niniejszej umowy w całości lub w części i bez konieczności wyznaczania Wykonawcy dodatkowego terminu, w następujących przypadkach:</w:t>
      </w:r>
    </w:p>
    <w:p w:rsidR="009B2690" w:rsidRPr="009B2690" w:rsidRDefault="009B2690" w:rsidP="009B2690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pozostawania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przez Wykonawcę w zwłoce w ukończeniu przedmiotu umowy, przekraczającej 14 (słownie: czternaście) dni kalendarzowych w stos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unku do terminu określonego w §2</w:t>
      </w: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ust. 1 umowy;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B2690" w:rsidRPr="009B2690" w:rsidRDefault="009B2690" w:rsidP="009B2690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dokonania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zajęcia majątku Wykonawcy w stopniu uniemożliwiającym wykonanie Umowy;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B2690" w:rsidRPr="009B2690" w:rsidRDefault="009B2690" w:rsidP="00ED4B6C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realizacji przez Wykonawcę przedmiotu umowy niezgodnie z jej postanowieniami, w tym w szczególności, gdy Wykonawca przerwał z przyczyn leżących </w:t>
      </w: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  stronie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Wykonawcy realizację przedmiotu umowy i łączny okres wszystkich przerw wynosi więcej niż 14 dni;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B2690" w:rsidRPr="00ED4B6C" w:rsidRDefault="009B2690" w:rsidP="009B2690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realizacji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przez Wykonawcę dostaw i robót montażowych, składających się na przedmiot Umowy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sposób niezgodny z postanowieniami umowy.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B2690" w:rsidRPr="009B2690" w:rsidRDefault="009B2690" w:rsidP="00ED4B6C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gdy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łączna suma kar umownych naliczonych Wykonawcy z tytułu nienależytego wykonania niniejszej umowy przekroczy limit 20% wartości wynagrodzenia brutto, określonego w §8 ust. 1 umowy;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B2690" w:rsidRDefault="009B2690" w:rsidP="009B2690">
      <w:pPr>
        <w:widowControl w:val="0"/>
        <w:numPr>
          <w:ilvl w:val="0"/>
          <w:numId w:val="21"/>
        </w:numPr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zaistnienia konieczności wielokrotnego (</w:t>
      </w:r>
      <w:proofErr w:type="gramStart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tj. co</w:t>
      </w:r>
      <w:proofErr w:type="gramEnd"/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najmniej dwukrotnego) dokonania bezpośredniej zapłaty</w:t>
      </w:r>
      <w:r w:rsid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ED4B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Podwykonawcy lub dalszemu Podwykonawcy lub w przypadku konieczności dokonania bezpośrednich zapłat na rzecz choćby jednego z tych podmiotów na sumę większą niż 20% wartości umowy;</w:t>
      </w:r>
    </w:p>
    <w:p w:rsidR="00ED4B6C" w:rsidRPr="00ED4B6C" w:rsidRDefault="00ED4B6C" w:rsidP="00ED4B6C">
      <w:pPr>
        <w:widowControl w:val="0"/>
        <w:suppressAutoHyphens/>
        <w:autoSpaceDE w:val="0"/>
        <w:spacing w:after="0" w:line="320" w:lineRule="atLeast"/>
        <w:ind w:left="29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B2690" w:rsidRPr="009B2690" w:rsidRDefault="009B2690" w:rsidP="009B2690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E w:val="0"/>
        <w:spacing w:after="0" w:line="32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Oświadczenie o odstąpieniu od umowy, pod rygorem nieważności, powinno nastąpić na piśmie.</w:t>
      </w:r>
    </w:p>
    <w:p w:rsidR="009B2690" w:rsidRPr="00473F29" w:rsidRDefault="009B2690" w:rsidP="00EB3173">
      <w:pPr>
        <w:widowControl w:val="0"/>
        <w:suppressAutoHyphens/>
        <w:autoSpaceDE w:val="0"/>
        <w:spacing w:after="0" w:line="32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Pr="00473F29" w:rsidRDefault="009B2690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§ 12</w:t>
      </w:r>
      <w:r w:rsidR="00473F29" w:rsidRPr="00473F29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>.</w:t>
      </w:r>
    </w:p>
    <w:p w:rsidR="00473F29" w:rsidRDefault="009B2690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9B2690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Postanowienia końcowe</w:t>
      </w:r>
    </w:p>
    <w:p w:rsidR="009B2690" w:rsidRPr="009B2690" w:rsidRDefault="009B2690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001F" w:rsidRDefault="009D001F" w:rsidP="009D001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 xml:space="preserve">Strony mają obowiązek wzajemnego informowania o wszelkich zmianach swojego statusu prawnego, a także o wszczęciu lub złożeniu wniosku w przedmiocie </w:t>
      </w:r>
      <w:proofErr w:type="gramStart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postępowania  upadłościowego</w:t>
      </w:r>
      <w:proofErr w:type="gramEnd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układowego i likwidacyjnego, zawieszeniu działalności, a także o zmianach adresu.</w:t>
      </w:r>
    </w:p>
    <w:p w:rsidR="00365524" w:rsidRPr="009D001F" w:rsidRDefault="00365524" w:rsidP="00365524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D001F" w:rsidRDefault="009D001F" w:rsidP="009D001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przypadku niepoinformowania drugiej Strony </w:t>
      </w:r>
      <w:proofErr w:type="gramStart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  zmianie</w:t>
      </w:r>
      <w:proofErr w:type="gramEnd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adresu, pisma wysłane  na adres  podany  w komparycji niniejszej umowy uważa się za dostarczone do adresata.</w:t>
      </w:r>
    </w:p>
    <w:p w:rsidR="00365524" w:rsidRPr="009D001F" w:rsidRDefault="00365524" w:rsidP="00365524">
      <w:pPr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D001F" w:rsidRPr="009D001F" w:rsidRDefault="009D001F" w:rsidP="009D001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 przypadku</w:t>
      </w:r>
      <w:proofErr w:type="gramEnd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zaistnienia  pomiędzy  Stronami  ewentualnych  sporów  o   roszczenia  cywilnoprawne w sprawach, w których  zawarcie ugody  jest  dopuszczalne,  Strony  zobowiązują  się  do  ich rozwiązania w drodze mediacji lub innemu polubownemu rozwiązaniu sporu przed Sądem Polubownym, wybranym mediatorem albo osobą prowadzącą inne polubowne rozwiązanie sporu.</w:t>
      </w:r>
    </w:p>
    <w:p w:rsidR="009D001F" w:rsidRPr="009D001F" w:rsidRDefault="00365524" w:rsidP="009D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 </w:t>
      </w:r>
      <w:r w:rsidR="009D001F"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przypadku nie osiągnięcia przez Strony porozumienia, sprawy sporne wynikłe z umowy </w:t>
      </w:r>
      <w:proofErr w:type="gramStart"/>
      <w:r w:rsidR="009D001F"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będą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     </w:t>
      </w:r>
      <w:r w:rsidR="009D001F"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rozstrzygane</w:t>
      </w:r>
      <w:proofErr w:type="gramEnd"/>
      <w:r w:rsidR="009D001F"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przez sąd powszechny właściwy dla siedziby Zamawiającego.</w:t>
      </w:r>
    </w:p>
    <w:p w:rsidR="009D001F" w:rsidRPr="009D001F" w:rsidRDefault="009D001F" w:rsidP="009D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D001F" w:rsidRPr="009D001F" w:rsidRDefault="009D001F" w:rsidP="009D001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Umowę niniejszą sporządzono w trzech jednobrzmiących egzemplarzach, z czego jeden otrzymuje Wykonawca, dwa Zamawiający.</w:t>
      </w:r>
      <w:r w:rsidR="0036552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</w:p>
    <w:p w:rsidR="009D001F" w:rsidRPr="009D001F" w:rsidRDefault="009D001F" w:rsidP="009D001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Integralną część umowy stanowią następujące dokumenty:</w:t>
      </w:r>
    </w:p>
    <w:p w:rsidR="009D001F" w:rsidRPr="009D001F" w:rsidRDefault="009D001F" w:rsidP="009D001F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opis</w:t>
      </w:r>
      <w:proofErr w:type="gramEnd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przedmiotu zamówienia</w:t>
      </w:r>
      <w:r w:rsidR="0036552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40756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(OPZ</w:t>
      </w:r>
      <w:r w:rsidR="0036552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</w:t>
      </w: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</w:p>
    <w:p w:rsidR="009D001F" w:rsidRDefault="009D001F" w:rsidP="009D001F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proofErr w:type="gramStart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oferta</w:t>
      </w:r>
      <w:proofErr w:type="gramEnd"/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Wykonawcy,</w:t>
      </w:r>
    </w:p>
    <w:p w:rsidR="00407560" w:rsidRPr="009D001F" w:rsidRDefault="00407560" w:rsidP="00407560">
      <w:pPr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D001F" w:rsidRPr="009D001F" w:rsidRDefault="009D001F" w:rsidP="009D001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sprawach nieuregulowanych postanowieniami niniejszej Umowy zastosowanie znajdą przepisy powszechnie obowiązującego prawa polskiego, w tym w szczególności: przepisy </w:t>
      </w:r>
      <w:r w:rsidR="0040756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Prawa budowlanego</w:t>
      </w:r>
      <w:r w:rsidRPr="009D001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oraz aktów wykonawczych do tychże, ustawy z dnia 23 kwietnia 1964 r. – Kodeks cywilny oraz inne powszechnie obowiązujące przepisy prawa odnoszące się do przedmiotu umowy.</w:t>
      </w:r>
    </w:p>
    <w:p w:rsidR="00473F29" w:rsidRPr="00473F29" w:rsidRDefault="00473F29" w:rsidP="00473F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473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............................................                                  ...............................................</w:t>
      </w:r>
    </w:p>
    <w:p w:rsidR="00473F29" w:rsidRPr="00473F29" w:rsidRDefault="00473F29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proofErr w:type="gramStart"/>
      <w:r w:rsidRPr="00473F2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WYKONAWCA 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473F29">
        <w:rPr>
          <w:rFonts w:ascii="Times New Roman" w:eastAsia="Times New Roman" w:hAnsi="Times New Roman" w:cs="Times New Roman"/>
          <w:sz w:val="16"/>
          <w:szCs w:val="24"/>
          <w:lang w:eastAsia="pl-PL"/>
        </w:rPr>
        <w:t>ZAMAWIAJĄCY</w:t>
      </w: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3F29" w:rsidRPr="00473F29" w:rsidRDefault="00473F29" w:rsidP="00473F29">
      <w:pPr>
        <w:spacing w:before="120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473F29" w:rsidRPr="00473F29" w:rsidRDefault="00473F29" w:rsidP="00473F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F29" w:rsidRPr="00473F29" w:rsidRDefault="00473F29" w:rsidP="00473F29">
      <w:pPr>
        <w:spacing w:before="120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gramEnd"/>
      <w:r w:rsidRPr="0047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kontrasygnacie:</w:t>
      </w:r>
    </w:p>
    <w:p w:rsidR="00473F29" w:rsidRPr="00473F29" w:rsidRDefault="00473F29" w:rsidP="00473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cs-CZ" w:eastAsia="pl-PL"/>
        </w:rPr>
      </w:pPr>
    </w:p>
    <w:p w:rsidR="001861B3" w:rsidRDefault="001861B3"/>
    <w:sectPr w:rsidR="001861B3" w:rsidSect="00EB317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450"/>
    <w:multiLevelType w:val="hybridMultilevel"/>
    <w:tmpl w:val="D4AA2FD4"/>
    <w:lvl w:ilvl="0" w:tplc="2724D5FE">
      <w:start w:val="1"/>
      <w:numFmt w:val="lowerLetter"/>
      <w:lvlText w:val="%1)"/>
      <w:lvlJc w:val="left"/>
      <w:pPr>
        <w:ind w:left="143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2F16ECF6">
      <w:numFmt w:val="bullet"/>
      <w:lvlText w:val="•"/>
      <w:lvlJc w:val="left"/>
      <w:pPr>
        <w:ind w:left="2292" w:hanging="360"/>
      </w:pPr>
      <w:rPr>
        <w:rFonts w:hint="default"/>
        <w:lang w:val="pl-PL" w:eastAsia="pl-PL" w:bidi="pl-PL"/>
      </w:rPr>
    </w:lvl>
    <w:lvl w:ilvl="2" w:tplc="1BF8389A">
      <w:numFmt w:val="bullet"/>
      <w:lvlText w:val="•"/>
      <w:lvlJc w:val="left"/>
      <w:pPr>
        <w:ind w:left="3145" w:hanging="360"/>
      </w:pPr>
      <w:rPr>
        <w:rFonts w:hint="default"/>
        <w:lang w:val="pl-PL" w:eastAsia="pl-PL" w:bidi="pl-PL"/>
      </w:rPr>
    </w:lvl>
    <w:lvl w:ilvl="3" w:tplc="CE96FA9E">
      <w:numFmt w:val="bullet"/>
      <w:lvlText w:val="•"/>
      <w:lvlJc w:val="left"/>
      <w:pPr>
        <w:ind w:left="3997" w:hanging="360"/>
      </w:pPr>
      <w:rPr>
        <w:rFonts w:hint="default"/>
        <w:lang w:val="pl-PL" w:eastAsia="pl-PL" w:bidi="pl-PL"/>
      </w:rPr>
    </w:lvl>
    <w:lvl w:ilvl="4" w:tplc="3A1A5D60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8F7E8170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6" w:tplc="48E0257C">
      <w:numFmt w:val="bullet"/>
      <w:lvlText w:val="•"/>
      <w:lvlJc w:val="left"/>
      <w:pPr>
        <w:ind w:left="6555" w:hanging="360"/>
      </w:pPr>
      <w:rPr>
        <w:rFonts w:hint="default"/>
        <w:lang w:val="pl-PL" w:eastAsia="pl-PL" w:bidi="pl-PL"/>
      </w:rPr>
    </w:lvl>
    <w:lvl w:ilvl="7" w:tplc="4B846076">
      <w:numFmt w:val="bullet"/>
      <w:lvlText w:val="•"/>
      <w:lvlJc w:val="left"/>
      <w:pPr>
        <w:ind w:left="7408" w:hanging="360"/>
      </w:pPr>
      <w:rPr>
        <w:rFonts w:hint="default"/>
        <w:lang w:val="pl-PL" w:eastAsia="pl-PL" w:bidi="pl-PL"/>
      </w:rPr>
    </w:lvl>
    <w:lvl w:ilvl="8" w:tplc="E44E2974">
      <w:numFmt w:val="bullet"/>
      <w:lvlText w:val="•"/>
      <w:lvlJc w:val="left"/>
      <w:pPr>
        <w:ind w:left="8261" w:hanging="360"/>
      </w:pPr>
      <w:rPr>
        <w:rFonts w:hint="default"/>
        <w:lang w:val="pl-PL" w:eastAsia="pl-PL" w:bidi="pl-PL"/>
      </w:rPr>
    </w:lvl>
  </w:abstractNum>
  <w:abstractNum w:abstractNumId="1">
    <w:nsid w:val="0960545A"/>
    <w:multiLevelType w:val="hybridMultilevel"/>
    <w:tmpl w:val="23025C3E"/>
    <w:lvl w:ilvl="0" w:tplc="3B6C1DAA">
      <w:start w:val="1"/>
      <w:numFmt w:val="decimal"/>
      <w:lvlText w:val="%1."/>
      <w:lvlJc w:val="left"/>
      <w:pPr>
        <w:ind w:left="298" w:hanging="24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C42C6294">
      <w:start w:val="1"/>
      <w:numFmt w:val="decimal"/>
      <w:lvlText w:val="%2)"/>
      <w:lvlJc w:val="left"/>
      <w:pPr>
        <w:ind w:left="668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4DCE37DC">
      <w:numFmt w:val="bullet"/>
      <w:lvlText w:val="•"/>
      <w:lvlJc w:val="left"/>
      <w:pPr>
        <w:ind w:left="1694" w:hanging="228"/>
      </w:pPr>
      <w:rPr>
        <w:rFonts w:hint="default"/>
        <w:lang w:val="pl-PL" w:eastAsia="pl-PL" w:bidi="pl-PL"/>
      </w:rPr>
    </w:lvl>
    <w:lvl w:ilvl="3" w:tplc="4888E308">
      <w:numFmt w:val="bullet"/>
      <w:lvlText w:val="•"/>
      <w:lvlJc w:val="left"/>
      <w:pPr>
        <w:ind w:left="2728" w:hanging="228"/>
      </w:pPr>
      <w:rPr>
        <w:rFonts w:hint="default"/>
        <w:lang w:val="pl-PL" w:eastAsia="pl-PL" w:bidi="pl-PL"/>
      </w:rPr>
    </w:lvl>
    <w:lvl w:ilvl="4" w:tplc="663A1AFA">
      <w:numFmt w:val="bullet"/>
      <w:lvlText w:val="•"/>
      <w:lvlJc w:val="left"/>
      <w:pPr>
        <w:ind w:left="3762" w:hanging="228"/>
      </w:pPr>
      <w:rPr>
        <w:rFonts w:hint="default"/>
        <w:lang w:val="pl-PL" w:eastAsia="pl-PL" w:bidi="pl-PL"/>
      </w:rPr>
    </w:lvl>
    <w:lvl w:ilvl="5" w:tplc="5B680D94">
      <w:numFmt w:val="bullet"/>
      <w:lvlText w:val="•"/>
      <w:lvlJc w:val="left"/>
      <w:pPr>
        <w:ind w:left="4796" w:hanging="228"/>
      </w:pPr>
      <w:rPr>
        <w:rFonts w:hint="default"/>
        <w:lang w:val="pl-PL" w:eastAsia="pl-PL" w:bidi="pl-PL"/>
      </w:rPr>
    </w:lvl>
    <w:lvl w:ilvl="6" w:tplc="651A2CC4">
      <w:numFmt w:val="bullet"/>
      <w:lvlText w:val="•"/>
      <w:lvlJc w:val="left"/>
      <w:pPr>
        <w:ind w:left="5830" w:hanging="228"/>
      </w:pPr>
      <w:rPr>
        <w:rFonts w:hint="default"/>
        <w:lang w:val="pl-PL" w:eastAsia="pl-PL" w:bidi="pl-PL"/>
      </w:rPr>
    </w:lvl>
    <w:lvl w:ilvl="7" w:tplc="CC6CC844">
      <w:numFmt w:val="bullet"/>
      <w:lvlText w:val="•"/>
      <w:lvlJc w:val="left"/>
      <w:pPr>
        <w:ind w:left="6864" w:hanging="228"/>
      </w:pPr>
      <w:rPr>
        <w:rFonts w:hint="default"/>
        <w:lang w:val="pl-PL" w:eastAsia="pl-PL" w:bidi="pl-PL"/>
      </w:rPr>
    </w:lvl>
    <w:lvl w:ilvl="8" w:tplc="5E405454">
      <w:numFmt w:val="bullet"/>
      <w:lvlText w:val="•"/>
      <w:lvlJc w:val="left"/>
      <w:pPr>
        <w:ind w:left="7898" w:hanging="228"/>
      </w:pPr>
      <w:rPr>
        <w:rFonts w:hint="default"/>
        <w:lang w:val="pl-PL" w:eastAsia="pl-PL" w:bidi="pl-PL"/>
      </w:rPr>
    </w:lvl>
  </w:abstractNum>
  <w:abstractNum w:abstractNumId="2">
    <w:nsid w:val="0A907180"/>
    <w:multiLevelType w:val="hybridMultilevel"/>
    <w:tmpl w:val="B91CE94C"/>
    <w:lvl w:ilvl="0" w:tplc="CE088FDE">
      <w:start w:val="1"/>
      <w:numFmt w:val="decimal"/>
      <w:lvlText w:val="%1."/>
      <w:lvlJc w:val="left"/>
      <w:pPr>
        <w:ind w:left="517" w:hanging="219"/>
        <w:jc w:val="left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04440FFA">
      <w:numFmt w:val="bullet"/>
      <w:lvlText w:val="•"/>
      <w:lvlJc w:val="left"/>
      <w:pPr>
        <w:ind w:left="1464" w:hanging="219"/>
      </w:pPr>
      <w:rPr>
        <w:rFonts w:hint="default"/>
        <w:lang w:val="pl-PL" w:eastAsia="pl-PL" w:bidi="pl-PL"/>
      </w:rPr>
    </w:lvl>
    <w:lvl w:ilvl="2" w:tplc="34C6EDE4">
      <w:numFmt w:val="bullet"/>
      <w:lvlText w:val="•"/>
      <w:lvlJc w:val="left"/>
      <w:pPr>
        <w:ind w:left="2409" w:hanging="219"/>
      </w:pPr>
      <w:rPr>
        <w:rFonts w:hint="default"/>
        <w:lang w:val="pl-PL" w:eastAsia="pl-PL" w:bidi="pl-PL"/>
      </w:rPr>
    </w:lvl>
    <w:lvl w:ilvl="3" w:tplc="D9C84C30">
      <w:numFmt w:val="bullet"/>
      <w:lvlText w:val="•"/>
      <w:lvlJc w:val="left"/>
      <w:pPr>
        <w:ind w:left="3353" w:hanging="219"/>
      </w:pPr>
      <w:rPr>
        <w:rFonts w:hint="default"/>
        <w:lang w:val="pl-PL" w:eastAsia="pl-PL" w:bidi="pl-PL"/>
      </w:rPr>
    </w:lvl>
    <w:lvl w:ilvl="4" w:tplc="380EF24C">
      <w:numFmt w:val="bullet"/>
      <w:lvlText w:val="•"/>
      <w:lvlJc w:val="left"/>
      <w:pPr>
        <w:ind w:left="4298" w:hanging="219"/>
      </w:pPr>
      <w:rPr>
        <w:rFonts w:hint="default"/>
        <w:lang w:val="pl-PL" w:eastAsia="pl-PL" w:bidi="pl-PL"/>
      </w:rPr>
    </w:lvl>
    <w:lvl w:ilvl="5" w:tplc="F948F1D6">
      <w:numFmt w:val="bullet"/>
      <w:lvlText w:val="•"/>
      <w:lvlJc w:val="left"/>
      <w:pPr>
        <w:ind w:left="5243" w:hanging="219"/>
      </w:pPr>
      <w:rPr>
        <w:rFonts w:hint="default"/>
        <w:lang w:val="pl-PL" w:eastAsia="pl-PL" w:bidi="pl-PL"/>
      </w:rPr>
    </w:lvl>
    <w:lvl w:ilvl="6" w:tplc="5F7A3CBC">
      <w:numFmt w:val="bullet"/>
      <w:lvlText w:val="•"/>
      <w:lvlJc w:val="left"/>
      <w:pPr>
        <w:ind w:left="6187" w:hanging="219"/>
      </w:pPr>
      <w:rPr>
        <w:rFonts w:hint="default"/>
        <w:lang w:val="pl-PL" w:eastAsia="pl-PL" w:bidi="pl-PL"/>
      </w:rPr>
    </w:lvl>
    <w:lvl w:ilvl="7" w:tplc="7A7EC1AE">
      <w:numFmt w:val="bullet"/>
      <w:lvlText w:val="•"/>
      <w:lvlJc w:val="left"/>
      <w:pPr>
        <w:ind w:left="7132" w:hanging="219"/>
      </w:pPr>
      <w:rPr>
        <w:rFonts w:hint="default"/>
        <w:lang w:val="pl-PL" w:eastAsia="pl-PL" w:bidi="pl-PL"/>
      </w:rPr>
    </w:lvl>
    <w:lvl w:ilvl="8" w:tplc="B842433E">
      <w:numFmt w:val="bullet"/>
      <w:lvlText w:val="•"/>
      <w:lvlJc w:val="left"/>
      <w:pPr>
        <w:ind w:left="8077" w:hanging="219"/>
      </w:pPr>
      <w:rPr>
        <w:rFonts w:hint="default"/>
        <w:lang w:val="pl-PL" w:eastAsia="pl-PL" w:bidi="pl-PL"/>
      </w:rPr>
    </w:lvl>
  </w:abstractNum>
  <w:abstractNum w:abstractNumId="3">
    <w:nsid w:val="0E952E73"/>
    <w:multiLevelType w:val="hybridMultilevel"/>
    <w:tmpl w:val="5E08E2EA"/>
    <w:lvl w:ilvl="0" w:tplc="1EAC0B98">
      <w:start w:val="1"/>
      <w:numFmt w:val="decimal"/>
      <w:lvlText w:val="%1)"/>
      <w:lvlJc w:val="left"/>
      <w:pPr>
        <w:ind w:left="298" w:hanging="24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468030AC">
      <w:numFmt w:val="bullet"/>
      <w:lvlText w:val="•"/>
      <w:lvlJc w:val="left"/>
      <w:pPr>
        <w:ind w:left="1266" w:hanging="240"/>
      </w:pPr>
      <w:rPr>
        <w:rFonts w:hint="default"/>
        <w:lang w:val="pl-PL" w:eastAsia="pl-PL" w:bidi="pl-PL"/>
      </w:rPr>
    </w:lvl>
    <w:lvl w:ilvl="2" w:tplc="A9BABFEE">
      <w:numFmt w:val="bullet"/>
      <w:lvlText w:val="•"/>
      <w:lvlJc w:val="left"/>
      <w:pPr>
        <w:ind w:left="2233" w:hanging="240"/>
      </w:pPr>
      <w:rPr>
        <w:rFonts w:hint="default"/>
        <w:lang w:val="pl-PL" w:eastAsia="pl-PL" w:bidi="pl-PL"/>
      </w:rPr>
    </w:lvl>
    <w:lvl w:ilvl="3" w:tplc="89CA9D46">
      <w:numFmt w:val="bullet"/>
      <w:lvlText w:val="•"/>
      <w:lvlJc w:val="left"/>
      <w:pPr>
        <w:ind w:left="3199" w:hanging="240"/>
      </w:pPr>
      <w:rPr>
        <w:rFonts w:hint="default"/>
        <w:lang w:val="pl-PL" w:eastAsia="pl-PL" w:bidi="pl-PL"/>
      </w:rPr>
    </w:lvl>
    <w:lvl w:ilvl="4" w:tplc="FA2C0FB0">
      <w:numFmt w:val="bullet"/>
      <w:lvlText w:val="•"/>
      <w:lvlJc w:val="left"/>
      <w:pPr>
        <w:ind w:left="4166" w:hanging="240"/>
      </w:pPr>
      <w:rPr>
        <w:rFonts w:hint="default"/>
        <w:lang w:val="pl-PL" w:eastAsia="pl-PL" w:bidi="pl-PL"/>
      </w:rPr>
    </w:lvl>
    <w:lvl w:ilvl="5" w:tplc="55B2F73A">
      <w:numFmt w:val="bullet"/>
      <w:lvlText w:val="•"/>
      <w:lvlJc w:val="left"/>
      <w:pPr>
        <w:ind w:left="5133" w:hanging="240"/>
      </w:pPr>
      <w:rPr>
        <w:rFonts w:hint="default"/>
        <w:lang w:val="pl-PL" w:eastAsia="pl-PL" w:bidi="pl-PL"/>
      </w:rPr>
    </w:lvl>
    <w:lvl w:ilvl="6" w:tplc="14685F6E">
      <w:numFmt w:val="bullet"/>
      <w:lvlText w:val="•"/>
      <w:lvlJc w:val="left"/>
      <w:pPr>
        <w:ind w:left="6099" w:hanging="240"/>
      </w:pPr>
      <w:rPr>
        <w:rFonts w:hint="default"/>
        <w:lang w:val="pl-PL" w:eastAsia="pl-PL" w:bidi="pl-PL"/>
      </w:rPr>
    </w:lvl>
    <w:lvl w:ilvl="7" w:tplc="60CC0B88">
      <w:numFmt w:val="bullet"/>
      <w:lvlText w:val="•"/>
      <w:lvlJc w:val="left"/>
      <w:pPr>
        <w:ind w:left="7066" w:hanging="240"/>
      </w:pPr>
      <w:rPr>
        <w:rFonts w:hint="default"/>
        <w:lang w:val="pl-PL" w:eastAsia="pl-PL" w:bidi="pl-PL"/>
      </w:rPr>
    </w:lvl>
    <w:lvl w:ilvl="8" w:tplc="C6F8BCFC">
      <w:numFmt w:val="bullet"/>
      <w:lvlText w:val="•"/>
      <w:lvlJc w:val="left"/>
      <w:pPr>
        <w:ind w:left="8033" w:hanging="240"/>
      </w:pPr>
      <w:rPr>
        <w:rFonts w:hint="default"/>
        <w:lang w:val="pl-PL" w:eastAsia="pl-PL" w:bidi="pl-PL"/>
      </w:rPr>
    </w:lvl>
  </w:abstractNum>
  <w:abstractNum w:abstractNumId="4">
    <w:nsid w:val="0FAF6F13"/>
    <w:multiLevelType w:val="hybridMultilevel"/>
    <w:tmpl w:val="7EBC8876"/>
    <w:lvl w:ilvl="0" w:tplc="38BE3B54">
      <w:start w:val="1"/>
      <w:numFmt w:val="decimal"/>
      <w:lvlText w:val="%1."/>
      <w:lvlJc w:val="left"/>
      <w:pPr>
        <w:ind w:left="219" w:hanging="219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39E443E2">
      <w:start w:val="1"/>
      <w:numFmt w:val="decimal"/>
      <w:lvlText w:val="%2)"/>
      <w:lvlJc w:val="left"/>
      <w:pPr>
        <w:ind w:left="685" w:hanging="245"/>
      </w:pPr>
      <w:rPr>
        <w:rFonts w:hint="default"/>
        <w:w w:val="100"/>
        <w:lang w:val="pl-PL" w:eastAsia="pl-PL" w:bidi="pl-PL"/>
      </w:rPr>
    </w:lvl>
    <w:lvl w:ilvl="2" w:tplc="A95810EC">
      <w:numFmt w:val="bullet"/>
      <w:lvlText w:val="•"/>
      <w:lvlJc w:val="left"/>
      <w:pPr>
        <w:ind w:left="880" w:hanging="245"/>
      </w:pPr>
      <w:rPr>
        <w:rFonts w:hint="default"/>
        <w:lang w:val="pl-PL" w:eastAsia="pl-PL" w:bidi="pl-PL"/>
      </w:rPr>
    </w:lvl>
    <w:lvl w:ilvl="3" w:tplc="6B7CFBF8">
      <w:numFmt w:val="bullet"/>
      <w:lvlText w:val="•"/>
      <w:lvlJc w:val="left"/>
      <w:pPr>
        <w:ind w:left="2015" w:hanging="245"/>
      </w:pPr>
      <w:rPr>
        <w:rFonts w:hint="default"/>
        <w:lang w:val="pl-PL" w:eastAsia="pl-PL" w:bidi="pl-PL"/>
      </w:rPr>
    </w:lvl>
    <w:lvl w:ilvl="4" w:tplc="FA6C9F08">
      <w:numFmt w:val="bullet"/>
      <w:lvlText w:val="•"/>
      <w:lvlJc w:val="left"/>
      <w:pPr>
        <w:ind w:left="3151" w:hanging="245"/>
      </w:pPr>
      <w:rPr>
        <w:rFonts w:hint="default"/>
        <w:lang w:val="pl-PL" w:eastAsia="pl-PL" w:bidi="pl-PL"/>
      </w:rPr>
    </w:lvl>
    <w:lvl w:ilvl="5" w:tplc="81EEE752">
      <w:numFmt w:val="bullet"/>
      <w:lvlText w:val="•"/>
      <w:lvlJc w:val="left"/>
      <w:pPr>
        <w:ind w:left="4287" w:hanging="245"/>
      </w:pPr>
      <w:rPr>
        <w:rFonts w:hint="default"/>
        <w:lang w:val="pl-PL" w:eastAsia="pl-PL" w:bidi="pl-PL"/>
      </w:rPr>
    </w:lvl>
    <w:lvl w:ilvl="6" w:tplc="EB8861D4">
      <w:numFmt w:val="bullet"/>
      <w:lvlText w:val="•"/>
      <w:lvlJc w:val="left"/>
      <w:pPr>
        <w:ind w:left="5423" w:hanging="245"/>
      </w:pPr>
      <w:rPr>
        <w:rFonts w:hint="default"/>
        <w:lang w:val="pl-PL" w:eastAsia="pl-PL" w:bidi="pl-PL"/>
      </w:rPr>
    </w:lvl>
    <w:lvl w:ilvl="7" w:tplc="94F05348">
      <w:numFmt w:val="bullet"/>
      <w:lvlText w:val="•"/>
      <w:lvlJc w:val="left"/>
      <w:pPr>
        <w:ind w:left="6559" w:hanging="245"/>
      </w:pPr>
      <w:rPr>
        <w:rFonts w:hint="default"/>
        <w:lang w:val="pl-PL" w:eastAsia="pl-PL" w:bidi="pl-PL"/>
      </w:rPr>
    </w:lvl>
    <w:lvl w:ilvl="8" w:tplc="7C4292BC">
      <w:numFmt w:val="bullet"/>
      <w:lvlText w:val="•"/>
      <w:lvlJc w:val="left"/>
      <w:pPr>
        <w:ind w:left="7694" w:hanging="245"/>
      </w:pPr>
      <w:rPr>
        <w:rFonts w:hint="default"/>
        <w:lang w:val="pl-PL" w:eastAsia="pl-PL" w:bidi="pl-PL"/>
      </w:rPr>
    </w:lvl>
  </w:abstractNum>
  <w:abstractNum w:abstractNumId="5">
    <w:nsid w:val="1BB17F1E"/>
    <w:multiLevelType w:val="hybridMultilevel"/>
    <w:tmpl w:val="B54E132E"/>
    <w:lvl w:ilvl="0" w:tplc="C3B8E6DA">
      <w:start w:val="1"/>
      <w:numFmt w:val="decimal"/>
      <w:lvlText w:val="%1."/>
      <w:lvlJc w:val="left"/>
      <w:pPr>
        <w:ind w:left="723" w:hanging="425"/>
        <w:jc w:val="right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25906AEC">
      <w:start w:val="1"/>
      <w:numFmt w:val="decimal"/>
      <w:lvlText w:val="%2)"/>
      <w:lvlJc w:val="left"/>
      <w:pPr>
        <w:ind w:left="1006" w:hanging="360"/>
        <w:jc w:val="right"/>
      </w:pPr>
      <w:rPr>
        <w:rFonts w:hint="default"/>
        <w:w w:val="100"/>
        <w:lang w:val="pl-PL" w:eastAsia="pl-PL" w:bidi="pl-PL"/>
      </w:rPr>
    </w:lvl>
    <w:lvl w:ilvl="2" w:tplc="4BD6D336">
      <w:start w:val="1"/>
      <w:numFmt w:val="lowerLetter"/>
      <w:lvlText w:val="%3)"/>
      <w:lvlJc w:val="left"/>
      <w:pPr>
        <w:ind w:left="86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599E7AC4">
      <w:numFmt w:val="bullet"/>
      <w:lvlText w:val="•"/>
      <w:lvlJc w:val="left"/>
      <w:pPr>
        <w:ind w:left="1000" w:hanging="221"/>
      </w:pPr>
      <w:rPr>
        <w:rFonts w:hint="default"/>
        <w:lang w:val="pl-PL" w:eastAsia="pl-PL" w:bidi="pl-PL"/>
      </w:rPr>
    </w:lvl>
    <w:lvl w:ilvl="4" w:tplc="3EF6C950">
      <w:numFmt w:val="bullet"/>
      <w:lvlText w:val="•"/>
      <w:lvlJc w:val="left"/>
      <w:pPr>
        <w:ind w:left="2280" w:hanging="221"/>
      </w:pPr>
      <w:rPr>
        <w:rFonts w:hint="default"/>
        <w:lang w:val="pl-PL" w:eastAsia="pl-PL" w:bidi="pl-PL"/>
      </w:rPr>
    </w:lvl>
    <w:lvl w:ilvl="5" w:tplc="7AD6D2D0">
      <w:numFmt w:val="bullet"/>
      <w:lvlText w:val="•"/>
      <w:lvlJc w:val="left"/>
      <w:pPr>
        <w:ind w:left="3561" w:hanging="221"/>
      </w:pPr>
      <w:rPr>
        <w:rFonts w:hint="default"/>
        <w:lang w:val="pl-PL" w:eastAsia="pl-PL" w:bidi="pl-PL"/>
      </w:rPr>
    </w:lvl>
    <w:lvl w:ilvl="6" w:tplc="19ECD300">
      <w:numFmt w:val="bullet"/>
      <w:lvlText w:val="•"/>
      <w:lvlJc w:val="left"/>
      <w:pPr>
        <w:ind w:left="4842" w:hanging="221"/>
      </w:pPr>
      <w:rPr>
        <w:rFonts w:hint="default"/>
        <w:lang w:val="pl-PL" w:eastAsia="pl-PL" w:bidi="pl-PL"/>
      </w:rPr>
    </w:lvl>
    <w:lvl w:ilvl="7" w:tplc="3894E0F0">
      <w:numFmt w:val="bullet"/>
      <w:lvlText w:val="•"/>
      <w:lvlJc w:val="left"/>
      <w:pPr>
        <w:ind w:left="6123" w:hanging="221"/>
      </w:pPr>
      <w:rPr>
        <w:rFonts w:hint="default"/>
        <w:lang w:val="pl-PL" w:eastAsia="pl-PL" w:bidi="pl-PL"/>
      </w:rPr>
    </w:lvl>
    <w:lvl w:ilvl="8" w:tplc="F4D403AE">
      <w:numFmt w:val="bullet"/>
      <w:lvlText w:val="•"/>
      <w:lvlJc w:val="left"/>
      <w:pPr>
        <w:ind w:left="7404" w:hanging="221"/>
      </w:pPr>
      <w:rPr>
        <w:rFonts w:hint="default"/>
        <w:lang w:val="pl-PL" w:eastAsia="pl-PL" w:bidi="pl-PL"/>
      </w:rPr>
    </w:lvl>
  </w:abstractNum>
  <w:abstractNum w:abstractNumId="6">
    <w:nsid w:val="1C1A39BD"/>
    <w:multiLevelType w:val="hybridMultilevel"/>
    <w:tmpl w:val="BEC0699C"/>
    <w:lvl w:ilvl="0" w:tplc="813697EC">
      <w:start w:val="1"/>
      <w:numFmt w:val="decimal"/>
      <w:lvlText w:val="%1."/>
      <w:lvlJc w:val="left"/>
      <w:pPr>
        <w:ind w:left="298" w:hanging="257"/>
      </w:pPr>
      <w:rPr>
        <w:rFonts w:hint="default"/>
        <w:w w:val="100"/>
        <w:sz w:val="24"/>
        <w:lang w:val="pl-PL" w:eastAsia="pl-PL" w:bidi="pl-PL"/>
      </w:rPr>
    </w:lvl>
    <w:lvl w:ilvl="1" w:tplc="3FA873F0">
      <w:numFmt w:val="bullet"/>
      <w:lvlText w:val="•"/>
      <w:lvlJc w:val="left"/>
      <w:pPr>
        <w:ind w:left="1266" w:hanging="257"/>
      </w:pPr>
      <w:rPr>
        <w:rFonts w:hint="default"/>
        <w:lang w:val="pl-PL" w:eastAsia="pl-PL" w:bidi="pl-PL"/>
      </w:rPr>
    </w:lvl>
    <w:lvl w:ilvl="2" w:tplc="51B4B954">
      <w:numFmt w:val="bullet"/>
      <w:lvlText w:val="•"/>
      <w:lvlJc w:val="left"/>
      <w:pPr>
        <w:ind w:left="2233" w:hanging="257"/>
      </w:pPr>
      <w:rPr>
        <w:rFonts w:hint="default"/>
        <w:lang w:val="pl-PL" w:eastAsia="pl-PL" w:bidi="pl-PL"/>
      </w:rPr>
    </w:lvl>
    <w:lvl w:ilvl="3" w:tplc="3A3ED12A">
      <w:numFmt w:val="bullet"/>
      <w:lvlText w:val="•"/>
      <w:lvlJc w:val="left"/>
      <w:pPr>
        <w:ind w:left="3199" w:hanging="257"/>
      </w:pPr>
      <w:rPr>
        <w:rFonts w:hint="default"/>
        <w:lang w:val="pl-PL" w:eastAsia="pl-PL" w:bidi="pl-PL"/>
      </w:rPr>
    </w:lvl>
    <w:lvl w:ilvl="4" w:tplc="DCF8B822">
      <w:numFmt w:val="bullet"/>
      <w:lvlText w:val="•"/>
      <w:lvlJc w:val="left"/>
      <w:pPr>
        <w:ind w:left="4166" w:hanging="257"/>
      </w:pPr>
      <w:rPr>
        <w:rFonts w:hint="default"/>
        <w:lang w:val="pl-PL" w:eastAsia="pl-PL" w:bidi="pl-PL"/>
      </w:rPr>
    </w:lvl>
    <w:lvl w:ilvl="5" w:tplc="9CD2B850">
      <w:numFmt w:val="bullet"/>
      <w:lvlText w:val="•"/>
      <w:lvlJc w:val="left"/>
      <w:pPr>
        <w:ind w:left="5133" w:hanging="257"/>
      </w:pPr>
      <w:rPr>
        <w:rFonts w:hint="default"/>
        <w:lang w:val="pl-PL" w:eastAsia="pl-PL" w:bidi="pl-PL"/>
      </w:rPr>
    </w:lvl>
    <w:lvl w:ilvl="6" w:tplc="7A023AC0">
      <w:numFmt w:val="bullet"/>
      <w:lvlText w:val="•"/>
      <w:lvlJc w:val="left"/>
      <w:pPr>
        <w:ind w:left="6099" w:hanging="257"/>
      </w:pPr>
      <w:rPr>
        <w:rFonts w:hint="default"/>
        <w:lang w:val="pl-PL" w:eastAsia="pl-PL" w:bidi="pl-PL"/>
      </w:rPr>
    </w:lvl>
    <w:lvl w:ilvl="7" w:tplc="65F4D192">
      <w:numFmt w:val="bullet"/>
      <w:lvlText w:val="•"/>
      <w:lvlJc w:val="left"/>
      <w:pPr>
        <w:ind w:left="7066" w:hanging="257"/>
      </w:pPr>
      <w:rPr>
        <w:rFonts w:hint="default"/>
        <w:lang w:val="pl-PL" w:eastAsia="pl-PL" w:bidi="pl-PL"/>
      </w:rPr>
    </w:lvl>
    <w:lvl w:ilvl="8" w:tplc="7A80098A">
      <w:numFmt w:val="bullet"/>
      <w:lvlText w:val="•"/>
      <w:lvlJc w:val="left"/>
      <w:pPr>
        <w:ind w:left="8033" w:hanging="257"/>
      </w:pPr>
      <w:rPr>
        <w:rFonts w:hint="default"/>
        <w:lang w:val="pl-PL" w:eastAsia="pl-PL" w:bidi="pl-PL"/>
      </w:rPr>
    </w:lvl>
  </w:abstractNum>
  <w:abstractNum w:abstractNumId="7">
    <w:nsid w:val="1D7B1E34"/>
    <w:multiLevelType w:val="hybridMultilevel"/>
    <w:tmpl w:val="0890F0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658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A732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85CFF"/>
    <w:multiLevelType w:val="hybridMultilevel"/>
    <w:tmpl w:val="2B049C7E"/>
    <w:lvl w:ilvl="0" w:tplc="31E6C07C">
      <w:start w:val="1"/>
      <w:numFmt w:val="decimal"/>
      <w:lvlText w:val="%1."/>
      <w:lvlJc w:val="left"/>
      <w:pPr>
        <w:ind w:left="517" w:hanging="219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087E0FA4">
      <w:numFmt w:val="bullet"/>
      <w:lvlText w:val="•"/>
      <w:lvlJc w:val="left"/>
      <w:pPr>
        <w:ind w:left="1464" w:hanging="219"/>
      </w:pPr>
      <w:rPr>
        <w:rFonts w:hint="default"/>
        <w:lang w:val="pl-PL" w:eastAsia="pl-PL" w:bidi="pl-PL"/>
      </w:rPr>
    </w:lvl>
    <w:lvl w:ilvl="2" w:tplc="868EA018">
      <w:numFmt w:val="bullet"/>
      <w:lvlText w:val="•"/>
      <w:lvlJc w:val="left"/>
      <w:pPr>
        <w:ind w:left="2409" w:hanging="219"/>
      </w:pPr>
      <w:rPr>
        <w:rFonts w:hint="default"/>
        <w:lang w:val="pl-PL" w:eastAsia="pl-PL" w:bidi="pl-PL"/>
      </w:rPr>
    </w:lvl>
    <w:lvl w:ilvl="3" w:tplc="270418BE">
      <w:numFmt w:val="bullet"/>
      <w:lvlText w:val="•"/>
      <w:lvlJc w:val="left"/>
      <w:pPr>
        <w:ind w:left="3353" w:hanging="219"/>
      </w:pPr>
      <w:rPr>
        <w:rFonts w:hint="default"/>
        <w:lang w:val="pl-PL" w:eastAsia="pl-PL" w:bidi="pl-PL"/>
      </w:rPr>
    </w:lvl>
    <w:lvl w:ilvl="4" w:tplc="81EE01C2">
      <w:numFmt w:val="bullet"/>
      <w:lvlText w:val="•"/>
      <w:lvlJc w:val="left"/>
      <w:pPr>
        <w:ind w:left="4298" w:hanging="219"/>
      </w:pPr>
      <w:rPr>
        <w:rFonts w:hint="default"/>
        <w:lang w:val="pl-PL" w:eastAsia="pl-PL" w:bidi="pl-PL"/>
      </w:rPr>
    </w:lvl>
    <w:lvl w:ilvl="5" w:tplc="C73CF350">
      <w:numFmt w:val="bullet"/>
      <w:lvlText w:val="•"/>
      <w:lvlJc w:val="left"/>
      <w:pPr>
        <w:ind w:left="5243" w:hanging="219"/>
      </w:pPr>
      <w:rPr>
        <w:rFonts w:hint="default"/>
        <w:lang w:val="pl-PL" w:eastAsia="pl-PL" w:bidi="pl-PL"/>
      </w:rPr>
    </w:lvl>
    <w:lvl w:ilvl="6" w:tplc="E6088114">
      <w:numFmt w:val="bullet"/>
      <w:lvlText w:val="•"/>
      <w:lvlJc w:val="left"/>
      <w:pPr>
        <w:ind w:left="6187" w:hanging="219"/>
      </w:pPr>
      <w:rPr>
        <w:rFonts w:hint="default"/>
        <w:lang w:val="pl-PL" w:eastAsia="pl-PL" w:bidi="pl-PL"/>
      </w:rPr>
    </w:lvl>
    <w:lvl w:ilvl="7" w:tplc="77406E44">
      <w:numFmt w:val="bullet"/>
      <w:lvlText w:val="•"/>
      <w:lvlJc w:val="left"/>
      <w:pPr>
        <w:ind w:left="7132" w:hanging="219"/>
      </w:pPr>
      <w:rPr>
        <w:rFonts w:hint="default"/>
        <w:lang w:val="pl-PL" w:eastAsia="pl-PL" w:bidi="pl-PL"/>
      </w:rPr>
    </w:lvl>
    <w:lvl w:ilvl="8" w:tplc="8670E1E6">
      <w:numFmt w:val="bullet"/>
      <w:lvlText w:val="•"/>
      <w:lvlJc w:val="left"/>
      <w:pPr>
        <w:ind w:left="8077" w:hanging="219"/>
      </w:pPr>
      <w:rPr>
        <w:rFonts w:hint="default"/>
        <w:lang w:val="pl-PL" w:eastAsia="pl-PL" w:bidi="pl-PL"/>
      </w:rPr>
    </w:lvl>
  </w:abstractNum>
  <w:abstractNum w:abstractNumId="9">
    <w:nsid w:val="2E3E3539"/>
    <w:multiLevelType w:val="hybridMultilevel"/>
    <w:tmpl w:val="FF98F2CE"/>
    <w:lvl w:ilvl="0" w:tplc="B27830EA">
      <w:start w:val="1"/>
      <w:numFmt w:val="decimal"/>
      <w:lvlText w:val="%1)"/>
      <w:lvlJc w:val="left"/>
      <w:pPr>
        <w:ind w:left="528" w:hanging="231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D55CC6A2">
      <w:numFmt w:val="bullet"/>
      <w:lvlText w:val="•"/>
      <w:lvlJc w:val="left"/>
      <w:pPr>
        <w:ind w:left="1464" w:hanging="231"/>
      </w:pPr>
      <w:rPr>
        <w:rFonts w:hint="default"/>
        <w:lang w:val="pl-PL" w:eastAsia="pl-PL" w:bidi="pl-PL"/>
      </w:rPr>
    </w:lvl>
    <w:lvl w:ilvl="2" w:tplc="B7640478">
      <w:numFmt w:val="bullet"/>
      <w:lvlText w:val="•"/>
      <w:lvlJc w:val="left"/>
      <w:pPr>
        <w:ind w:left="2409" w:hanging="231"/>
      </w:pPr>
      <w:rPr>
        <w:rFonts w:hint="default"/>
        <w:lang w:val="pl-PL" w:eastAsia="pl-PL" w:bidi="pl-PL"/>
      </w:rPr>
    </w:lvl>
    <w:lvl w:ilvl="3" w:tplc="B090F820">
      <w:numFmt w:val="bullet"/>
      <w:lvlText w:val="•"/>
      <w:lvlJc w:val="left"/>
      <w:pPr>
        <w:ind w:left="3353" w:hanging="231"/>
      </w:pPr>
      <w:rPr>
        <w:rFonts w:hint="default"/>
        <w:lang w:val="pl-PL" w:eastAsia="pl-PL" w:bidi="pl-PL"/>
      </w:rPr>
    </w:lvl>
    <w:lvl w:ilvl="4" w:tplc="9F36889C">
      <w:numFmt w:val="bullet"/>
      <w:lvlText w:val="•"/>
      <w:lvlJc w:val="left"/>
      <w:pPr>
        <w:ind w:left="4298" w:hanging="231"/>
      </w:pPr>
      <w:rPr>
        <w:rFonts w:hint="default"/>
        <w:lang w:val="pl-PL" w:eastAsia="pl-PL" w:bidi="pl-PL"/>
      </w:rPr>
    </w:lvl>
    <w:lvl w:ilvl="5" w:tplc="63481BE8">
      <w:numFmt w:val="bullet"/>
      <w:lvlText w:val="•"/>
      <w:lvlJc w:val="left"/>
      <w:pPr>
        <w:ind w:left="5243" w:hanging="231"/>
      </w:pPr>
      <w:rPr>
        <w:rFonts w:hint="default"/>
        <w:lang w:val="pl-PL" w:eastAsia="pl-PL" w:bidi="pl-PL"/>
      </w:rPr>
    </w:lvl>
    <w:lvl w:ilvl="6" w:tplc="01AA42C4">
      <w:numFmt w:val="bullet"/>
      <w:lvlText w:val="•"/>
      <w:lvlJc w:val="left"/>
      <w:pPr>
        <w:ind w:left="6187" w:hanging="231"/>
      </w:pPr>
      <w:rPr>
        <w:rFonts w:hint="default"/>
        <w:lang w:val="pl-PL" w:eastAsia="pl-PL" w:bidi="pl-PL"/>
      </w:rPr>
    </w:lvl>
    <w:lvl w:ilvl="7" w:tplc="D88E5D0C">
      <w:numFmt w:val="bullet"/>
      <w:lvlText w:val="•"/>
      <w:lvlJc w:val="left"/>
      <w:pPr>
        <w:ind w:left="7132" w:hanging="231"/>
      </w:pPr>
      <w:rPr>
        <w:rFonts w:hint="default"/>
        <w:lang w:val="pl-PL" w:eastAsia="pl-PL" w:bidi="pl-PL"/>
      </w:rPr>
    </w:lvl>
    <w:lvl w:ilvl="8" w:tplc="06F64E74">
      <w:numFmt w:val="bullet"/>
      <w:lvlText w:val="•"/>
      <w:lvlJc w:val="left"/>
      <w:pPr>
        <w:ind w:left="8077" w:hanging="231"/>
      </w:pPr>
      <w:rPr>
        <w:rFonts w:hint="default"/>
        <w:lang w:val="pl-PL" w:eastAsia="pl-PL" w:bidi="pl-PL"/>
      </w:rPr>
    </w:lvl>
  </w:abstractNum>
  <w:abstractNum w:abstractNumId="10">
    <w:nsid w:val="30F607B2"/>
    <w:multiLevelType w:val="hybridMultilevel"/>
    <w:tmpl w:val="AFACFAA0"/>
    <w:lvl w:ilvl="0" w:tplc="ED6AB516">
      <w:start w:val="1"/>
      <w:numFmt w:val="decimal"/>
      <w:lvlText w:val="%1."/>
      <w:lvlJc w:val="left"/>
      <w:pPr>
        <w:ind w:left="531" w:hanging="233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625C02FE">
      <w:numFmt w:val="bullet"/>
      <w:lvlText w:val="•"/>
      <w:lvlJc w:val="left"/>
      <w:pPr>
        <w:ind w:left="1482" w:hanging="233"/>
      </w:pPr>
      <w:rPr>
        <w:rFonts w:hint="default"/>
        <w:lang w:val="pl-PL" w:eastAsia="pl-PL" w:bidi="pl-PL"/>
      </w:rPr>
    </w:lvl>
    <w:lvl w:ilvl="2" w:tplc="350EB5DA">
      <w:numFmt w:val="bullet"/>
      <w:lvlText w:val="•"/>
      <w:lvlJc w:val="left"/>
      <w:pPr>
        <w:ind w:left="2425" w:hanging="233"/>
      </w:pPr>
      <w:rPr>
        <w:rFonts w:hint="default"/>
        <w:lang w:val="pl-PL" w:eastAsia="pl-PL" w:bidi="pl-PL"/>
      </w:rPr>
    </w:lvl>
    <w:lvl w:ilvl="3" w:tplc="EF52D198">
      <w:numFmt w:val="bullet"/>
      <w:lvlText w:val="•"/>
      <w:lvlJc w:val="left"/>
      <w:pPr>
        <w:ind w:left="3367" w:hanging="233"/>
      </w:pPr>
      <w:rPr>
        <w:rFonts w:hint="default"/>
        <w:lang w:val="pl-PL" w:eastAsia="pl-PL" w:bidi="pl-PL"/>
      </w:rPr>
    </w:lvl>
    <w:lvl w:ilvl="4" w:tplc="2C74E574">
      <w:numFmt w:val="bullet"/>
      <w:lvlText w:val="•"/>
      <w:lvlJc w:val="left"/>
      <w:pPr>
        <w:ind w:left="4310" w:hanging="233"/>
      </w:pPr>
      <w:rPr>
        <w:rFonts w:hint="default"/>
        <w:lang w:val="pl-PL" w:eastAsia="pl-PL" w:bidi="pl-PL"/>
      </w:rPr>
    </w:lvl>
    <w:lvl w:ilvl="5" w:tplc="28080E7C">
      <w:numFmt w:val="bullet"/>
      <w:lvlText w:val="•"/>
      <w:lvlJc w:val="left"/>
      <w:pPr>
        <w:ind w:left="5253" w:hanging="233"/>
      </w:pPr>
      <w:rPr>
        <w:rFonts w:hint="default"/>
        <w:lang w:val="pl-PL" w:eastAsia="pl-PL" w:bidi="pl-PL"/>
      </w:rPr>
    </w:lvl>
    <w:lvl w:ilvl="6" w:tplc="F06615E8">
      <w:numFmt w:val="bullet"/>
      <w:lvlText w:val="•"/>
      <w:lvlJc w:val="left"/>
      <w:pPr>
        <w:ind w:left="6195" w:hanging="233"/>
      </w:pPr>
      <w:rPr>
        <w:rFonts w:hint="default"/>
        <w:lang w:val="pl-PL" w:eastAsia="pl-PL" w:bidi="pl-PL"/>
      </w:rPr>
    </w:lvl>
    <w:lvl w:ilvl="7" w:tplc="EAAA27F0">
      <w:numFmt w:val="bullet"/>
      <w:lvlText w:val="•"/>
      <w:lvlJc w:val="left"/>
      <w:pPr>
        <w:ind w:left="7138" w:hanging="233"/>
      </w:pPr>
      <w:rPr>
        <w:rFonts w:hint="default"/>
        <w:lang w:val="pl-PL" w:eastAsia="pl-PL" w:bidi="pl-PL"/>
      </w:rPr>
    </w:lvl>
    <w:lvl w:ilvl="8" w:tplc="A94EA93C">
      <w:numFmt w:val="bullet"/>
      <w:lvlText w:val="•"/>
      <w:lvlJc w:val="left"/>
      <w:pPr>
        <w:ind w:left="8081" w:hanging="233"/>
      </w:pPr>
      <w:rPr>
        <w:rFonts w:hint="default"/>
        <w:lang w:val="pl-PL" w:eastAsia="pl-PL" w:bidi="pl-PL"/>
      </w:rPr>
    </w:lvl>
  </w:abstractNum>
  <w:abstractNum w:abstractNumId="11">
    <w:nsid w:val="37074CFB"/>
    <w:multiLevelType w:val="hybridMultilevel"/>
    <w:tmpl w:val="C0FACFC6"/>
    <w:lvl w:ilvl="0" w:tplc="429CE6FA">
      <w:start w:val="1"/>
      <w:numFmt w:val="decimal"/>
      <w:lvlText w:val="%1."/>
      <w:lvlJc w:val="left"/>
      <w:pPr>
        <w:ind w:left="516" w:hanging="219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8FE15A4">
      <w:start w:val="1"/>
      <w:numFmt w:val="decimal"/>
      <w:lvlText w:val="%2)"/>
      <w:lvlJc w:val="left"/>
      <w:pPr>
        <w:ind w:left="726" w:hanging="252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2" w:tplc="18F279CC">
      <w:numFmt w:val="bullet"/>
      <w:lvlText w:val="•"/>
      <w:lvlJc w:val="left"/>
      <w:pPr>
        <w:ind w:left="1747" w:hanging="252"/>
      </w:pPr>
      <w:rPr>
        <w:rFonts w:hint="default"/>
        <w:lang w:val="pl-PL" w:eastAsia="pl-PL" w:bidi="pl-PL"/>
      </w:rPr>
    </w:lvl>
    <w:lvl w:ilvl="3" w:tplc="20C0CFEA">
      <w:numFmt w:val="bullet"/>
      <w:lvlText w:val="•"/>
      <w:lvlJc w:val="left"/>
      <w:pPr>
        <w:ind w:left="2774" w:hanging="252"/>
      </w:pPr>
      <w:rPr>
        <w:rFonts w:hint="default"/>
        <w:lang w:val="pl-PL" w:eastAsia="pl-PL" w:bidi="pl-PL"/>
      </w:rPr>
    </w:lvl>
    <w:lvl w:ilvl="4" w:tplc="BFF00412">
      <w:numFmt w:val="bullet"/>
      <w:lvlText w:val="•"/>
      <w:lvlJc w:val="left"/>
      <w:pPr>
        <w:ind w:left="3802" w:hanging="252"/>
      </w:pPr>
      <w:rPr>
        <w:rFonts w:hint="default"/>
        <w:lang w:val="pl-PL" w:eastAsia="pl-PL" w:bidi="pl-PL"/>
      </w:rPr>
    </w:lvl>
    <w:lvl w:ilvl="5" w:tplc="6AFE2B4A">
      <w:numFmt w:val="bullet"/>
      <w:lvlText w:val="•"/>
      <w:lvlJc w:val="left"/>
      <w:pPr>
        <w:ind w:left="4829" w:hanging="252"/>
      </w:pPr>
      <w:rPr>
        <w:rFonts w:hint="default"/>
        <w:lang w:val="pl-PL" w:eastAsia="pl-PL" w:bidi="pl-PL"/>
      </w:rPr>
    </w:lvl>
    <w:lvl w:ilvl="6" w:tplc="1ABAC6EC">
      <w:numFmt w:val="bullet"/>
      <w:lvlText w:val="•"/>
      <w:lvlJc w:val="left"/>
      <w:pPr>
        <w:ind w:left="5856" w:hanging="252"/>
      </w:pPr>
      <w:rPr>
        <w:rFonts w:hint="default"/>
        <w:lang w:val="pl-PL" w:eastAsia="pl-PL" w:bidi="pl-PL"/>
      </w:rPr>
    </w:lvl>
    <w:lvl w:ilvl="7" w:tplc="BFF8310E">
      <w:numFmt w:val="bullet"/>
      <w:lvlText w:val="•"/>
      <w:lvlJc w:val="left"/>
      <w:pPr>
        <w:ind w:left="6884" w:hanging="252"/>
      </w:pPr>
      <w:rPr>
        <w:rFonts w:hint="default"/>
        <w:lang w:val="pl-PL" w:eastAsia="pl-PL" w:bidi="pl-PL"/>
      </w:rPr>
    </w:lvl>
    <w:lvl w:ilvl="8" w:tplc="3342DC5A">
      <w:numFmt w:val="bullet"/>
      <w:lvlText w:val="•"/>
      <w:lvlJc w:val="left"/>
      <w:pPr>
        <w:ind w:left="7911" w:hanging="252"/>
      </w:pPr>
      <w:rPr>
        <w:rFonts w:hint="default"/>
        <w:lang w:val="pl-PL" w:eastAsia="pl-PL" w:bidi="pl-PL"/>
      </w:rPr>
    </w:lvl>
  </w:abstractNum>
  <w:abstractNum w:abstractNumId="12">
    <w:nsid w:val="3D8435F2"/>
    <w:multiLevelType w:val="hybridMultilevel"/>
    <w:tmpl w:val="678E1F22"/>
    <w:lvl w:ilvl="0" w:tplc="CC1E4A58">
      <w:start w:val="1"/>
      <w:numFmt w:val="lowerLetter"/>
      <w:lvlText w:val="%1)"/>
      <w:lvlJc w:val="left"/>
      <w:pPr>
        <w:ind w:left="108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8252EB3A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C1708972">
      <w:numFmt w:val="bullet"/>
      <w:lvlText w:val="•"/>
      <w:lvlJc w:val="left"/>
      <w:pPr>
        <w:ind w:left="2387" w:hanging="360"/>
      </w:pPr>
      <w:rPr>
        <w:rFonts w:hint="default"/>
        <w:lang w:val="pl-PL" w:eastAsia="pl-PL" w:bidi="pl-PL"/>
      </w:rPr>
    </w:lvl>
    <w:lvl w:ilvl="3" w:tplc="71B4A488">
      <w:numFmt w:val="bullet"/>
      <w:lvlText w:val="•"/>
      <w:lvlJc w:val="left"/>
      <w:pPr>
        <w:ind w:left="3334" w:hanging="360"/>
      </w:pPr>
      <w:rPr>
        <w:rFonts w:hint="default"/>
        <w:lang w:val="pl-PL" w:eastAsia="pl-PL" w:bidi="pl-PL"/>
      </w:rPr>
    </w:lvl>
    <w:lvl w:ilvl="4" w:tplc="9FC824F8">
      <w:numFmt w:val="bullet"/>
      <w:lvlText w:val="•"/>
      <w:lvlJc w:val="left"/>
      <w:pPr>
        <w:ind w:left="4282" w:hanging="360"/>
      </w:pPr>
      <w:rPr>
        <w:rFonts w:hint="default"/>
        <w:lang w:val="pl-PL" w:eastAsia="pl-PL" w:bidi="pl-PL"/>
      </w:rPr>
    </w:lvl>
    <w:lvl w:ilvl="5" w:tplc="B5364854">
      <w:numFmt w:val="bullet"/>
      <w:lvlText w:val="•"/>
      <w:lvlJc w:val="left"/>
      <w:pPr>
        <w:ind w:left="5229" w:hanging="360"/>
      </w:pPr>
      <w:rPr>
        <w:rFonts w:hint="default"/>
        <w:lang w:val="pl-PL" w:eastAsia="pl-PL" w:bidi="pl-PL"/>
      </w:rPr>
    </w:lvl>
    <w:lvl w:ilvl="6" w:tplc="2AFEE09A">
      <w:numFmt w:val="bullet"/>
      <w:lvlText w:val="•"/>
      <w:lvlJc w:val="left"/>
      <w:pPr>
        <w:ind w:left="6176" w:hanging="360"/>
      </w:pPr>
      <w:rPr>
        <w:rFonts w:hint="default"/>
        <w:lang w:val="pl-PL" w:eastAsia="pl-PL" w:bidi="pl-PL"/>
      </w:rPr>
    </w:lvl>
    <w:lvl w:ilvl="7" w:tplc="22EE4C16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45E2635C">
      <w:numFmt w:val="bullet"/>
      <w:lvlText w:val="•"/>
      <w:lvlJc w:val="left"/>
      <w:pPr>
        <w:ind w:left="8071" w:hanging="360"/>
      </w:pPr>
      <w:rPr>
        <w:rFonts w:hint="default"/>
        <w:lang w:val="pl-PL" w:eastAsia="pl-PL" w:bidi="pl-PL"/>
      </w:rPr>
    </w:lvl>
  </w:abstractNum>
  <w:abstractNum w:abstractNumId="13">
    <w:nsid w:val="45370F78"/>
    <w:multiLevelType w:val="hybridMultilevel"/>
    <w:tmpl w:val="56C0888A"/>
    <w:lvl w:ilvl="0" w:tplc="1708E6E0">
      <w:start w:val="1"/>
      <w:numFmt w:val="decimal"/>
      <w:lvlText w:val="%1)"/>
      <w:lvlJc w:val="left"/>
      <w:pPr>
        <w:ind w:left="298" w:hanging="231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7B4C8854">
      <w:start w:val="1"/>
      <w:numFmt w:val="lowerLetter"/>
      <w:lvlText w:val="%2)"/>
      <w:lvlJc w:val="left"/>
      <w:pPr>
        <w:ind w:left="522" w:hanging="22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0548E7A8">
      <w:numFmt w:val="bullet"/>
      <w:lvlText w:val="•"/>
      <w:lvlJc w:val="left"/>
      <w:pPr>
        <w:ind w:left="1569" w:hanging="224"/>
      </w:pPr>
      <w:rPr>
        <w:rFonts w:hint="default"/>
        <w:lang w:val="pl-PL" w:eastAsia="pl-PL" w:bidi="pl-PL"/>
      </w:rPr>
    </w:lvl>
    <w:lvl w:ilvl="3" w:tplc="954C342E">
      <w:numFmt w:val="bullet"/>
      <w:lvlText w:val="•"/>
      <w:lvlJc w:val="left"/>
      <w:pPr>
        <w:ind w:left="2619" w:hanging="224"/>
      </w:pPr>
      <w:rPr>
        <w:rFonts w:hint="default"/>
        <w:lang w:val="pl-PL" w:eastAsia="pl-PL" w:bidi="pl-PL"/>
      </w:rPr>
    </w:lvl>
    <w:lvl w:ilvl="4" w:tplc="257E9990">
      <w:numFmt w:val="bullet"/>
      <w:lvlText w:val="•"/>
      <w:lvlJc w:val="left"/>
      <w:pPr>
        <w:ind w:left="3668" w:hanging="224"/>
      </w:pPr>
      <w:rPr>
        <w:rFonts w:hint="default"/>
        <w:lang w:val="pl-PL" w:eastAsia="pl-PL" w:bidi="pl-PL"/>
      </w:rPr>
    </w:lvl>
    <w:lvl w:ilvl="5" w:tplc="95DA351A">
      <w:numFmt w:val="bullet"/>
      <w:lvlText w:val="•"/>
      <w:lvlJc w:val="left"/>
      <w:pPr>
        <w:ind w:left="4718" w:hanging="224"/>
      </w:pPr>
      <w:rPr>
        <w:rFonts w:hint="default"/>
        <w:lang w:val="pl-PL" w:eastAsia="pl-PL" w:bidi="pl-PL"/>
      </w:rPr>
    </w:lvl>
    <w:lvl w:ilvl="6" w:tplc="78221414">
      <w:numFmt w:val="bullet"/>
      <w:lvlText w:val="•"/>
      <w:lvlJc w:val="left"/>
      <w:pPr>
        <w:ind w:left="5768" w:hanging="224"/>
      </w:pPr>
      <w:rPr>
        <w:rFonts w:hint="default"/>
        <w:lang w:val="pl-PL" w:eastAsia="pl-PL" w:bidi="pl-PL"/>
      </w:rPr>
    </w:lvl>
    <w:lvl w:ilvl="7" w:tplc="9D92921E">
      <w:numFmt w:val="bullet"/>
      <w:lvlText w:val="•"/>
      <w:lvlJc w:val="left"/>
      <w:pPr>
        <w:ind w:left="6817" w:hanging="224"/>
      </w:pPr>
      <w:rPr>
        <w:rFonts w:hint="default"/>
        <w:lang w:val="pl-PL" w:eastAsia="pl-PL" w:bidi="pl-PL"/>
      </w:rPr>
    </w:lvl>
    <w:lvl w:ilvl="8" w:tplc="04EE8DA4">
      <w:numFmt w:val="bullet"/>
      <w:lvlText w:val="•"/>
      <w:lvlJc w:val="left"/>
      <w:pPr>
        <w:ind w:left="7867" w:hanging="224"/>
      </w:pPr>
      <w:rPr>
        <w:rFonts w:hint="default"/>
        <w:lang w:val="pl-PL" w:eastAsia="pl-PL" w:bidi="pl-PL"/>
      </w:rPr>
    </w:lvl>
  </w:abstractNum>
  <w:abstractNum w:abstractNumId="14">
    <w:nsid w:val="4C592D56"/>
    <w:multiLevelType w:val="hybridMultilevel"/>
    <w:tmpl w:val="D9EE2324"/>
    <w:lvl w:ilvl="0" w:tplc="6E74DD64">
      <w:start w:val="1"/>
      <w:numFmt w:val="decimal"/>
      <w:lvlText w:val="%1."/>
      <w:lvlJc w:val="left"/>
      <w:pPr>
        <w:ind w:left="298" w:hanging="37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463014A6">
      <w:numFmt w:val="bullet"/>
      <w:lvlText w:val="•"/>
      <w:lvlJc w:val="left"/>
      <w:pPr>
        <w:ind w:left="1266" w:hanging="370"/>
      </w:pPr>
      <w:rPr>
        <w:rFonts w:hint="default"/>
        <w:lang w:val="pl-PL" w:eastAsia="pl-PL" w:bidi="pl-PL"/>
      </w:rPr>
    </w:lvl>
    <w:lvl w:ilvl="2" w:tplc="9182B72A">
      <w:numFmt w:val="bullet"/>
      <w:lvlText w:val="•"/>
      <w:lvlJc w:val="left"/>
      <w:pPr>
        <w:ind w:left="2233" w:hanging="370"/>
      </w:pPr>
      <w:rPr>
        <w:rFonts w:hint="default"/>
        <w:lang w:val="pl-PL" w:eastAsia="pl-PL" w:bidi="pl-PL"/>
      </w:rPr>
    </w:lvl>
    <w:lvl w:ilvl="3" w:tplc="7C6EE954">
      <w:numFmt w:val="bullet"/>
      <w:lvlText w:val="•"/>
      <w:lvlJc w:val="left"/>
      <w:pPr>
        <w:ind w:left="3199" w:hanging="370"/>
      </w:pPr>
      <w:rPr>
        <w:rFonts w:hint="default"/>
        <w:lang w:val="pl-PL" w:eastAsia="pl-PL" w:bidi="pl-PL"/>
      </w:rPr>
    </w:lvl>
    <w:lvl w:ilvl="4" w:tplc="F0101EDE">
      <w:numFmt w:val="bullet"/>
      <w:lvlText w:val="•"/>
      <w:lvlJc w:val="left"/>
      <w:pPr>
        <w:ind w:left="4166" w:hanging="370"/>
      </w:pPr>
      <w:rPr>
        <w:rFonts w:hint="default"/>
        <w:lang w:val="pl-PL" w:eastAsia="pl-PL" w:bidi="pl-PL"/>
      </w:rPr>
    </w:lvl>
    <w:lvl w:ilvl="5" w:tplc="8818659A">
      <w:numFmt w:val="bullet"/>
      <w:lvlText w:val="•"/>
      <w:lvlJc w:val="left"/>
      <w:pPr>
        <w:ind w:left="5133" w:hanging="370"/>
      </w:pPr>
      <w:rPr>
        <w:rFonts w:hint="default"/>
        <w:lang w:val="pl-PL" w:eastAsia="pl-PL" w:bidi="pl-PL"/>
      </w:rPr>
    </w:lvl>
    <w:lvl w:ilvl="6" w:tplc="1D6CFE06">
      <w:numFmt w:val="bullet"/>
      <w:lvlText w:val="•"/>
      <w:lvlJc w:val="left"/>
      <w:pPr>
        <w:ind w:left="6099" w:hanging="370"/>
      </w:pPr>
      <w:rPr>
        <w:rFonts w:hint="default"/>
        <w:lang w:val="pl-PL" w:eastAsia="pl-PL" w:bidi="pl-PL"/>
      </w:rPr>
    </w:lvl>
    <w:lvl w:ilvl="7" w:tplc="DF5C6C0C">
      <w:numFmt w:val="bullet"/>
      <w:lvlText w:val="•"/>
      <w:lvlJc w:val="left"/>
      <w:pPr>
        <w:ind w:left="7066" w:hanging="370"/>
      </w:pPr>
      <w:rPr>
        <w:rFonts w:hint="default"/>
        <w:lang w:val="pl-PL" w:eastAsia="pl-PL" w:bidi="pl-PL"/>
      </w:rPr>
    </w:lvl>
    <w:lvl w:ilvl="8" w:tplc="68FCF292">
      <w:numFmt w:val="bullet"/>
      <w:lvlText w:val="•"/>
      <w:lvlJc w:val="left"/>
      <w:pPr>
        <w:ind w:left="8033" w:hanging="370"/>
      </w:pPr>
      <w:rPr>
        <w:rFonts w:hint="default"/>
        <w:lang w:val="pl-PL" w:eastAsia="pl-PL" w:bidi="pl-PL"/>
      </w:rPr>
    </w:lvl>
  </w:abstractNum>
  <w:abstractNum w:abstractNumId="15">
    <w:nsid w:val="4EE72D5D"/>
    <w:multiLevelType w:val="hybridMultilevel"/>
    <w:tmpl w:val="86027B04"/>
    <w:lvl w:ilvl="0" w:tplc="505A18D2">
      <w:start w:val="1"/>
      <w:numFmt w:val="decimal"/>
      <w:lvlText w:val="%1)"/>
      <w:lvlJc w:val="left"/>
      <w:pPr>
        <w:ind w:left="298" w:hanging="262"/>
        <w:jc w:val="left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5A5CD474">
      <w:numFmt w:val="bullet"/>
      <w:lvlText w:val="•"/>
      <w:lvlJc w:val="left"/>
      <w:pPr>
        <w:ind w:left="1266" w:hanging="262"/>
      </w:pPr>
      <w:rPr>
        <w:rFonts w:hint="default"/>
        <w:lang w:val="pl-PL" w:eastAsia="pl-PL" w:bidi="pl-PL"/>
      </w:rPr>
    </w:lvl>
    <w:lvl w:ilvl="2" w:tplc="127C873A">
      <w:numFmt w:val="bullet"/>
      <w:lvlText w:val="•"/>
      <w:lvlJc w:val="left"/>
      <w:pPr>
        <w:ind w:left="2233" w:hanging="262"/>
      </w:pPr>
      <w:rPr>
        <w:rFonts w:hint="default"/>
        <w:lang w:val="pl-PL" w:eastAsia="pl-PL" w:bidi="pl-PL"/>
      </w:rPr>
    </w:lvl>
    <w:lvl w:ilvl="3" w:tplc="55AE802E">
      <w:numFmt w:val="bullet"/>
      <w:lvlText w:val="•"/>
      <w:lvlJc w:val="left"/>
      <w:pPr>
        <w:ind w:left="3199" w:hanging="262"/>
      </w:pPr>
      <w:rPr>
        <w:rFonts w:hint="default"/>
        <w:lang w:val="pl-PL" w:eastAsia="pl-PL" w:bidi="pl-PL"/>
      </w:rPr>
    </w:lvl>
    <w:lvl w:ilvl="4" w:tplc="F53EE482">
      <w:numFmt w:val="bullet"/>
      <w:lvlText w:val="•"/>
      <w:lvlJc w:val="left"/>
      <w:pPr>
        <w:ind w:left="4166" w:hanging="262"/>
      </w:pPr>
      <w:rPr>
        <w:rFonts w:hint="default"/>
        <w:lang w:val="pl-PL" w:eastAsia="pl-PL" w:bidi="pl-PL"/>
      </w:rPr>
    </w:lvl>
    <w:lvl w:ilvl="5" w:tplc="E4A65766">
      <w:numFmt w:val="bullet"/>
      <w:lvlText w:val="•"/>
      <w:lvlJc w:val="left"/>
      <w:pPr>
        <w:ind w:left="5133" w:hanging="262"/>
      </w:pPr>
      <w:rPr>
        <w:rFonts w:hint="default"/>
        <w:lang w:val="pl-PL" w:eastAsia="pl-PL" w:bidi="pl-PL"/>
      </w:rPr>
    </w:lvl>
    <w:lvl w:ilvl="6" w:tplc="7D4E777C">
      <w:numFmt w:val="bullet"/>
      <w:lvlText w:val="•"/>
      <w:lvlJc w:val="left"/>
      <w:pPr>
        <w:ind w:left="6099" w:hanging="262"/>
      </w:pPr>
      <w:rPr>
        <w:rFonts w:hint="default"/>
        <w:lang w:val="pl-PL" w:eastAsia="pl-PL" w:bidi="pl-PL"/>
      </w:rPr>
    </w:lvl>
    <w:lvl w:ilvl="7" w:tplc="5AF26F64">
      <w:numFmt w:val="bullet"/>
      <w:lvlText w:val="•"/>
      <w:lvlJc w:val="left"/>
      <w:pPr>
        <w:ind w:left="7066" w:hanging="262"/>
      </w:pPr>
      <w:rPr>
        <w:rFonts w:hint="default"/>
        <w:lang w:val="pl-PL" w:eastAsia="pl-PL" w:bidi="pl-PL"/>
      </w:rPr>
    </w:lvl>
    <w:lvl w:ilvl="8" w:tplc="CA0254F2">
      <w:numFmt w:val="bullet"/>
      <w:lvlText w:val="•"/>
      <w:lvlJc w:val="left"/>
      <w:pPr>
        <w:ind w:left="8033" w:hanging="262"/>
      </w:pPr>
      <w:rPr>
        <w:rFonts w:hint="default"/>
        <w:lang w:val="pl-PL" w:eastAsia="pl-PL" w:bidi="pl-PL"/>
      </w:rPr>
    </w:lvl>
  </w:abstractNum>
  <w:abstractNum w:abstractNumId="16">
    <w:nsid w:val="51903CB3"/>
    <w:multiLevelType w:val="hybridMultilevel"/>
    <w:tmpl w:val="FE245DEA"/>
    <w:lvl w:ilvl="0" w:tplc="4DC869AC">
      <w:start w:val="1"/>
      <w:numFmt w:val="decimal"/>
      <w:lvlText w:val="%1."/>
      <w:lvlJc w:val="left"/>
      <w:pPr>
        <w:ind w:left="598" w:hanging="30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9C526EC6">
      <w:start w:val="1"/>
      <w:numFmt w:val="decimal"/>
      <w:lvlText w:val="%2)"/>
      <w:lvlJc w:val="left"/>
      <w:pPr>
        <w:ind w:left="720" w:hanging="28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3B72EAE2">
      <w:numFmt w:val="bullet"/>
      <w:lvlText w:val="•"/>
      <w:lvlJc w:val="left"/>
      <w:pPr>
        <w:ind w:left="720" w:hanging="280"/>
      </w:pPr>
      <w:rPr>
        <w:rFonts w:hint="default"/>
        <w:lang w:val="pl-PL" w:eastAsia="pl-PL" w:bidi="pl-PL"/>
      </w:rPr>
    </w:lvl>
    <w:lvl w:ilvl="3" w:tplc="7E7CD4A6">
      <w:numFmt w:val="bullet"/>
      <w:lvlText w:val="•"/>
      <w:lvlJc w:val="left"/>
      <w:pPr>
        <w:ind w:left="1875" w:hanging="280"/>
      </w:pPr>
      <w:rPr>
        <w:rFonts w:hint="default"/>
        <w:lang w:val="pl-PL" w:eastAsia="pl-PL" w:bidi="pl-PL"/>
      </w:rPr>
    </w:lvl>
    <w:lvl w:ilvl="4" w:tplc="84923B18">
      <w:numFmt w:val="bullet"/>
      <w:lvlText w:val="•"/>
      <w:lvlJc w:val="left"/>
      <w:pPr>
        <w:ind w:left="3031" w:hanging="280"/>
      </w:pPr>
      <w:rPr>
        <w:rFonts w:hint="default"/>
        <w:lang w:val="pl-PL" w:eastAsia="pl-PL" w:bidi="pl-PL"/>
      </w:rPr>
    </w:lvl>
    <w:lvl w:ilvl="5" w:tplc="6C849284">
      <w:numFmt w:val="bullet"/>
      <w:lvlText w:val="•"/>
      <w:lvlJc w:val="left"/>
      <w:pPr>
        <w:ind w:left="4187" w:hanging="280"/>
      </w:pPr>
      <w:rPr>
        <w:rFonts w:hint="default"/>
        <w:lang w:val="pl-PL" w:eastAsia="pl-PL" w:bidi="pl-PL"/>
      </w:rPr>
    </w:lvl>
    <w:lvl w:ilvl="6" w:tplc="3F96B3B4">
      <w:numFmt w:val="bullet"/>
      <w:lvlText w:val="•"/>
      <w:lvlJc w:val="left"/>
      <w:pPr>
        <w:ind w:left="5343" w:hanging="280"/>
      </w:pPr>
      <w:rPr>
        <w:rFonts w:hint="default"/>
        <w:lang w:val="pl-PL" w:eastAsia="pl-PL" w:bidi="pl-PL"/>
      </w:rPr>
    </w:lvl>
    <w:lvl w:ilvl="7" w:tplc="B45CBEDC">
      <w:numFmt w:val="bullet"/>
      <w:lvlText w:val="•"/>
      <w:lvlJc w:val="left"/>
      <w:pPr>
        <w:ind w:left="6499" w:hanging="280"/>
      </w:pPr>
      <w:rPr>
        <w:rFonts w:hint="default"/>
        <w:lang w:val="pl-PL" w:eastAsia="pl-PL" w:bidi="pl-PL"/>
      </w:rPr>
    </w:lvl>
    <w:lvl w:ilvl="8" w:tplc="7ACC8656">
      <w:numFmt w:val="bullet"/>
      <w:lvlText w:val="•"/>
      <w:lvlJc w:val="left"/>
      <w:pPr>
        <w:ind w:left="7654" w:hanging="280"/>
      </w:pPr>
      <w:rPr>
        <w:rFonts w:hint="default"/>
        <w:lang w:val="pl-PL" w:eastAsia="pl-PL" w:bidi="pl-PL"/>
      </w:rPr>
    </w:lvl>
  </w:abstractNum>
  <w:abstractNum w:abstractNumId="17">
    <w:nsid w:val="52B10AAD"/>
    <w:multiLevelType w:val="hybridMultilevel"/>
    <w:tmpl w:val="A38C9CB0"/>
    <w:lvl w:ilvl="0" w:tplc="9F5C1A74">
      <w:numFmt w:val="bullet"/>
      <w:lvlText w:val="-"/>
      <w:lvlJc w:val="left"/>
      <w:pPr>
        <w:ind w:left="298" w:hanging="1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382BB02">
      <w:numFmt w:val="bullet"/>
      <w:lvlText w:val="•"/>
      <w:lvlJc w:val="left"/>
      <w:pPr>
        <w:ind w:left="1266" w:hanging="128"/>
      </w:pPr>
      <w:rPr>
        <w:rFonts w:hint="default"/>
        <w:lang w:val="pl-PL" w:eastAsia="pl-PL" w:bidi="pl-PL"/>
      </w:rPr>
    </w:lvl>
    <w:lvl w:ilvl="2" w:tplc="C28CF60A">
      <w:numFmt w:val="bullet"/>
      <w:lvlText w:val="•"/>
      <w:lvlJc w:val="left"/>
      <w:pPr>
        <w:ind w:left="2233" w:hanging="128"/>
      </w:pPr>
      <w:rPr>
        <w:rFonts w:hint="default"/>
        <w:lang w:val="pl-PL" w:eastAsia="pl-PL" w:bidi="pl-PL"/>
      </w:rPr>
    </w:lvl>
    <w:lvl w:ilvl="3" w:tplc="A894BE4C">
      <w:numFmt w:val="bullet"/>
      <w:lvlText w:val="•"/>
      <w:lvlJc w:val="left"/>
      <w:pPr>
        <w:ind w:left="3199" w:hanging="128"/>
      </w:pPr>
      <w:rPr>
        <w:rFonts w:hint="default"/>
        <w:lang w:val="pl-PL" w:eastAsia="pl-PL" w:bidi="pl-PL"/>
      </w:rPr>
    </w:lvl>
    <w:lvl w:ilvl="4" w:tplc="E09C6430">
      <w:numFmt w:val="bullet"/>
      <w:lvlText w:val="•"/>
      <w:lvlJc w:val="left"/>
      <w:pPr>
        <w:ind w:left="4166" w:hanging="128"/>
      </w:pPr>
      <w:rPr>
        <w:rFonts w:hint="default"/>
        <w:lang w:val="pl-PL" w:eastAsia="pl-PL" w:bidi="pl-PL"/>
      </w:rPr>
    </w:lvl>
    <w:lvl w:ilvl="5" w:tplc="1652CB1A">
      <w:numFmt w:val="bullet"/>
      <w:lvlText w:val="•"/>
      <w:lvlJc w:val="left"/>
      <w:pPr>
        <w:ind w:left="5133" w:hanging="128"/>
      </w:pPr>
      <w:rPr>
        <w:rFonts w:hint="default"/>
        <w:lang w:val="pl-PL" w:eastAsia="pl-PL" w:bidi="pl-PL"/>
      </w:rPr>
    </w:lvl>
    <w:lvl w:ilvl="6" w:tplc="3F12EF4A">
      <w:numFmt w:val="bullet"/>
      <w:lvlText w:val="•"/>
      <w:lvlJc w:val="left"/>
      <w:pPr>
        <w:ind w:left="6099" w:hanging="128"/>
      </w:pPr>
      <w:rPr>
        <w:rFonts w:hint="default"/>
        <w:lang w:val="pl-PL" w:eastAsia="pl-PL" w:bidi="pl-PL"/>
      </w:rPr>
    </w:lvl>
    <w:lvl w:ilvl="7" w:tplc="A0CC2B38">
      <w:numFmt w:val="bullet"/>
      <w:lvlText w:val="•"/>
      <w:lvlJc w:val="left"/>
      <w:pPr>
        <w:ind w:left="7066" w:hanging="128"/>
      </w:pPr>
      <w:rPr>
        <w:rFonts w:hint="default"/>
        <w:lang w:val="pl-PL" w:eastAsia="pl-PL" w:bidi="pl-PL"/>
      </w:rPr>
    </w:lvl>
    <w:lvl w:ilvl="8" w:tplc="7E1A17C0">
      <w:numFmt w:val="bullet"/>
      <w:lvlText w:val="•"/>
      <w:lvlJc w:val="left"/>
      <w:pPr>
        <w:ind w:left="8033" w:hanging="128"/>
      </w:pPr>
      <w:rPr>
        <w:rFonts w:hint="default"/>
        <w:lang w:val="pl-PL" w:eastAsia="pl-PL" w:bidi="pl-PL"/>
      </w:rPr>
    </w:lvl>
  </w:abstractNum>
  <w:abstractNum w:abstractNumId="18">
    <w:nsid w:val="541E4F13"/>
    <w:multiLevelType w:val="singleLevel"/>
    <w:tmpl w:val="02C0C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>
    <w:nsid w:val="54CC643A"/>
    <w:multiLevelType w:val="hybridMultilevel"/>
    <w:tmpl w:val="E0B2C908"/>
    <w:lvl w:ilvl="0" w:tplc="FB36E4AA">
      <w:start w:val="1"/>
      <w:numFmt w:val="decimal"/>
      <w:lvlText w:val="%1."/>
      <w:lvlJc w:val="left"/>
      <w:pPr>
        <w:ind w:left="336" w:hanging="219"/>
        <w:jc w:val="right"/>
      </w:pPr>
      <w:rPr>
        <w:rFonts w:ascii="Times New Roman" w:hAnsi="Times New Roman" w:cs="Calibri" w:hint="default"/>
        <w:w w:val="100"/>
        <w:sz w:val="24"/>
        <w:szCs w:val="22"/>
        <w:lang w:val="pl-PL" w:eastAsia="pl-PL" w:bidi="pl-PL"/>
      </w:rPr>
    </w:lvl>
    <w:lvl w:ilvl="1" w:tplc="455AE6BA">
      <w:start w:val="1"/>
      <w:numFmt w:val="decimal"/>
      <w:lvlText w:val="%2)"/>
      <w:lvlJc w:val="left"/>
      <w:pPr>
        <w:ind w:left="298" w:hanging="248"/>
        <w:jc w:val="left"/>
      </w:pPr>
      <w:rPr>
        <w:rFonts w:ascii="Times New Roman" w:hAnsi="Times New Roman" w:cs="Calibri" w:hint="default"/>
        <w:w w:val="100"/>
        <w:sz w:val="24"/>
        <w:szCs w:val="22"/>
        <w:lang w:val="pl-PL" w:eastAsia="pl-PL" w:bidi="pl-PL"/>
      </w:rPr>
    </w:lvl>
    <w:lvl w:ilvl="2" w:tplc="9B5EF70A">
      <w:start w:val="1"/>
      <w:numFmt w:val="lowerLetter"/>
      <w:lvlText w:val="%3)"/>
      <w:lvlJc w:val="left"/>
      <w:pPr>
        <w:ind w:left="298" w:hanging="269"/>
        <w:jc w:val="left"/>
      </w:pPr>
      <w:rPr>
        <w:rFonts w:ascii="Times New Roman" w:hAnsi="Times New Roman" w:cs="Calibri" w:hint="default"/>
        <w:spacing w:val="-1"/>
        <w:w w:val="100"/>
        <w:sz w:val="24"/>
        <w:szCs w:val="22"/>
        <w:lang w:val="pl-PL" w:eastAsia="pl-PL" w:bidi="pl-PL"/>
      </w:rPr>
    </w:lvl>
    <w:lvl w:ilvl="3" w:tplc="8C46F922">
      <w:numFmt w:val="bullet"/>
      <w:lvlText w:val="•"/>
      <w:lvlJc w:val="left"/>
      <w:pPr>
        <w:ind w:left="2479" w:hanging="269"/>
      </w:pPr>
      <w:rPr>
        <w:rFonts w:hint="default"/>
        <w:lang w:val="pl-PL" w:eastAsia="pl-PL" w:bidi="pl-PL"/>
      </w:rPr>
    </w:lvl>
    <w:lvl w:ilvl="4" w:tplc="361073E8">
      <w:numFmt w:val="bullet"/>
      <w:lvlText w:val="•"/>
      <w:lvlJc w:val="left"/>
      <w:pPr>
        <w:ind w:left="3548" w:hanging="269"/>
      </w:pPr>
      <w:rPr>
        <w:rFonts w:hint="default"/>
        <w:lang w:val="pl-PL" w:eastAsia="pl-PL" w:bidi="pl-PL"/>
      </w:rPr>
    </w:lvl>
    <w:lvl w:ilvl="5" w:tplc="EE12AEC0">
      <w:numFmt w:val="bullet"/>
      <w:lvlText w:val="•"/>
      <w:lvlJc w:val="left"/>
      <w:pPr>
        <w:ind w:left="4618" w:hanging="269"/>
      </w:pPr>
      <w:rPr>
        <w:rFonts w:hint="default"/>
        <w:lang w:val="pl-PL" w:eastAsia="pl-PL" w:bidi="pl-PL"/>
      </w:rPr>
    </w:lvl>
    <w:lvl w:ilvl="6" w:tplc="912A96EC">
      <w:numFmt w:val="bullet"/>
      <w:lvlText w:val="•"/>
      <w:lvlJc w:val="left"/>
      <w:pPr>
        <w:ind w:left="5688" w:hanging="269"/>
      </w:pPr>
      <w:rPr>
        <w:rFonts w:hint="default"/>
        <w:lang w:val="pl-PL" w:eastAsia="pl-PL" w:bidi="pl-PL"/>
      </w:rPr>
    </w:lvl>
    <w:lvl w:ilvl="7" w:tplc="54688AE0">
      <w:numFmt w:val="bullet"/>
      <w:lvlText w:val="•"/>
      <w:lvlJc w:val="left"/>
      <w:pPr>
        <w:ind w:left="6757" w:hanging="269"/>
      </w:pPr>
      <w:rPr>
        <w:rFonts w:hint="default"/>
        <w:lang w:val="pl-PL" w:eastAsia="pl-PL" w:bidi="pl-PL"/>
      </w:rPr>
    </w:lvl>
    <w:lvl w:ilvl="8" w:tplc="15F2544E">
      <w:numFmt w:val="bullet"/>
      <w:lvlText w:val="•"/>
      <w:lvlJc w:val="left"/>
      <w:pPr>
        <w:ind w:left="7827" w:hanging="269"/>
      </w:pPr>
      <w:rPr>
        <w:rFonts w:hint="default"/>
        <w:lang w:val="pl-PL" w:eastAsia="pl-PL" w:bidi="pl-PL"/>
      </w:rPr>
    </w:lvl>
  </w:abstractNum>
  <w:abstractNum w:abstractNumId="20">
    <w:nsid w:val="59B001B5"/>
    <w:multiLevelType w:val="hybridMultilevel"/>
    <w:tmpl w:val="59FEBD34"/>
    <w:lvl w:ilvl="0" w:tplc="063A1A66">
      <w:start w:val="1"/>
      <w:numFmt w:val="lowerLetter"/>
      <w:lvlText w:val="%1)"/>
      <w:lvlJc w:val="left"/>
      <w:pPr>
        <w:ind w:left="298" w:hanging="26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29AD890">
      <w:numFmt w:val="bullet"/>
      <w:lvlText w:val="•"/>
      <w:lvlJc w:val="left"/>
      <w:pPr>
        <w:ind w:left="1266" w:hanging="269"/>
      </w:pPr>
      <w:rPr>
        <w:rFonts w:hint="default"/>
        <w:lang w:val="pl-PL" w:eastAsia="pl-PL" w:bidi="pl-PL"/>
      </w:rPr>
    </w:lvl>
    <w:lvl w:ilvl="2" w:tplc="C49652A8">
      <w:numFmt w:val="bullet"/>
      <w:lvlText w:val="•"/>
      <w:lvlJc w:val="left"/>
      <w:pPr>
        <w:ind w:left="2233" w:hanging="269"/>
      </w:pPr>
      <w:rPr>
        <w:rFonts w:hint="default"/>
        <w:lang w:val="pl-PL" w:eastAsia="pl-PL" w:bidi="pl-PL"/>
      </w:rPr>
    </w:lvl>
    <w:lvl w:ilvl="3" w:tplc="4D0ADAB0">
      <w:numFmt w:val="bullet"/>
      <w:lvlText w:val="•"/>
      <w:lvlJc w:val="left"/>
      <w:pPr>
        <w:ind w:left="3199" w:hanging="269"/>
      </w:pPr>
      <w:rPr>
        <w:rFonts w:hint="default"/>
        <w:lang w:val="pl-PL" w:eastAsia="pl-PL" w:bidi="pl-PL"/>
      </w:rPr>
    </w:lvl>
    <w:lvl w:ilvl="4" w:tplc="50EA70BE">
      <w:numFmt w:val="bullet"/>
      <w:lvlText w:val="•"/>
      <w:lvlJc w:val="left"/>
      <w:pPr>
        <w:ind w:left="4166" w:hanging="269"/>
      </w:pPr>
      <w:rPr>
        <w:rFonts w:hint="default"/>
        <w:lang w:val="pl-PL" w:eastAsia="pl-PL" w:bidi="pl-PL"/>
      </w:rPr>
    </w:lvl>
    <w:lvl w:ilvl="5" w:tplc="836E86DA">
      <w:numFmt w:val="bullet"/>
      <w:lvlText w:val="•"/>
      <w:lvlJc w:val="left"/>
      <w:pPr>
        <w:ind w:left="5133" w:hanging="269"/>
      </w:pPr>
      <w:rPr>
        <w:rFonts w:hint="default"/>
        <w:lang w:val="pl-PL" w:eastAsia="pl-PL" w:bidi="pl-PL"/>
      </w:rPr>
    </w:lvl>
    <w:lvl w:ilvl="6" w:tplc="E7542994">
      <w:numFmt w:val="bullet"/>
      <w:lvlText w:val="•"/>
      <w:lvlJc w:val="left"/>
      <w:pPr>
        <w:ind w:left="6099" w:hanging="269"/>
      </w:pPr>
      <w:rPr>
        <w:rFonts w:hint="default"/>
        <w:lang w:val="pl-PL" w:eastAsia="pl-PL" w:bidi="pl-PL"/>
      </w:rPr>
    </w:lvl>
    <w:lvl w:ilvl="7" w:tplc="8E9802A0">
      <w:numFmt w:val="bullet"/>
      <w:lvlText w:val="•"/>
      <w:lvlJc w:val="left"/>
      <w:pPr>
        <w:ind w:left="7066" w:hanging="269"/>
      </w:pPr>
      <w:rPr>
        <w:rFonts w:hint="default"/>
        <w:lang w:val="pl-PL" w:eastAsia="pl-PL" w:bidi="pl-PL"/>
      </w:rPr>
    </w:lvl>
    <w:lvl w:ilvl="8" w:tplc="185033B8">
      <w:numFmt w:val="bullet"/>
      <w:lvlText w:val="•"/>
      <w:lvlJc w:val="left"/>
      <w:pPr>
        <w:ind w:left="8033" w:hanging="269"/>
      </w:pPr>
      <w:rPr>
        <w:rFonts w:hint="default"/>
        <w:lang w:val="pl-PL" w:eastAsia="pl-PL" w:bidi="pl-PL"/>
      </w:rPr>
    </w:lvl>
  </w:abstractNum>
  <w:abstractNum w:abstractNumId="21">
    <w:nsid w:val="63940032"/>
    <w:multiLevelType w:val="hybridMultilevel"/>
    <w:tmpl w:val="86C0FE42"/>
    <w:lvl w:ilvl="0" w:tplc="D640DBFA">
      <w:start w:val="4"/>
      <w:numFmt w:val="decimal"/>
      <w:lvlText w:val="%1)"/>
      <w:lvlJc w:val="left"/>
      <w:pPr>
        <w:ind w:left="298" w:hanging="238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pl-PL" w:bidi="pl-PL"/>
      </w:rPr>
    </w:lvl>
    <w:lvl w:ilvl="1" w:tplc="EA3A7802">
      <w:numFmt w:val="bullet"/>
      <w:lvlText w:val="•"/>
      <w:lvlJc w:val="left"/>
      <w:pPr>
        <w:ind w:left="1266" w:hanging="238"/>
      </w:pPr>
      <w:rPr>
        <w:rFonts w:hint="default"/>
        <w:lang w:val="pl-PL" w:eastAsia="pl-PL" w:bidi="pl-PL"/>
      </w:rPr>
    </w:lvl>
    <w:lvl w:ilvl="2" w:tplc="5D32AD04">
      <w:numFmt w:val="bullet"/>
      <w:lvlText w:val="•"/>
      <w:lvlJc w:val="left"/>
      <w:pPr>
        <w:ind w:left="2233" w:hanging="238"/>
      </w:pPr>
      <w:rPr>
        <w:rFonts w:hint="default"/>
        <w:lang w:val="pl-PL" w:eastAsia="pl-PL" w:bidi="pl-PL"/>
      </w:rPr>
    </w:lvl>
    <w:lvl w:ilvl="3" w:tplc="05422DC0">
      <w:numFmt w:val="bullet"/>
      <w:lvlText w:val="•"/>
      <w:lvlJc w:val="left"/>
      <w:pPr>
        <w:ind w:left="3199" w:hanging="238"/>
      </w:pPr>
      <w:rPr>
        <w:rFonts w:hint="default"/>
        <w:lang w:val="pl-PL" w:eastAsia="pl-PL" w:bidi="pl-PL"/>
      </w:rPr>
    </w:lvl>
    <w:lvl w:ilvl="4" w:tplc="6464D2B2">
      <w:numFmt w:val="bullet"/>
      <w:lvlText w:val="•"/>
      <w:lvlJc w:val="left"/>
      <w:pPr>
        <w:ind w:left="4166" w:hanging="238"/>
      </w:pPr>
      <w:rPr>
        <w:rFonts w:hint="default"/>
        <w:lang w:val="pl-PL" w:eastAsia="pl-PL" w:bidi="pl-PL"/>
      </w:rPr>
    </w:lvl>
    <w:lvl w:ilvl="5" w:tplc="9E7C621E">
      <w:numFmt w:val="bullet"/>
      <w:lvlText w:val="•"/>
      <w:lvlJc w:val="left"/>
      <w:pPr>
        <w:ind w:left="5133" w:hanging="238"/>
      </w:pPr>
      <w:rPr>
        <w:rFonts w:hint="default"/>
        <w:lang w:val="pl-PL" w:eastAsia="pl-PL" w:bidi="pl-PL"/>
      </w:rPr>
    </w:lvl>
    <w:lvl w:ilvl="6" w:tplc="B29A5A5A">
      <w:numFmt w:val="bullet"/>
      <w:lvlText w:val="•"/>
      <w:lvlJc w:val="left"/>
      <w:pPr>
        <w:ind w:left="6099" w:hanging="238"/>
      </w:pPr>
      <w:rPr>
        <w:rFonts w:hint="default"/>
        <w:lang w:val="pl-PL" w:eastAsia="pl-PL" w:bidi="pl-PL"/>
      </w:rPr>
    </w:lvl>
    <w:lvl w:ilvl="7" w:tplc="9C329692">
      <w:numFmt w:val="bullet"/>
      <w:lvlText w:val="•"/>
      <w:lvlJc w:val="left"/>
      <w:pPr>
        <w:ind w:left="7066" w:hanging="238"/>
      </w:pPr>
      <w:rPr>
        <w:rFonts w:hint="default"/>
        <w:lang w:val="pl-PL" w:eastAsia="pl-PL" w:bidi="pl-PL"/>
      </w:rPr>
    </w:lvl>
    <w:lvl w:ilvl="8" w:tplc="F3C2E342">
      <w:numFmt w:val="bullet"/>
      <w:lvlText w:val="•"/>
      <w:lvlJc w:val="left"/>
      <w:pPr>
        <w:ind w:left="8033" w:hanging="238"/>
      </w:pPr>
      <w:rPr>
        <w:rFonts w:hint="default"/>
        <w:lang w:val="pl-PL" w:eastAsia="pl-PL" w:bidi="pl-PL"/>
      </w:rPr>
    </w:lvl>
  </w:abstractNum>
  <w:abstractNum w:abstractNumId="22">
    <w:nsid w:val="69930BDD"/>
    <w:multiLevelType w:val="hybridMultilevel"/>
    <w:tmpl w:val="3D4CD6E2"/>
    <w:lvl w:ilvl="0" w:tplc="4FB09128">
      <w:start w:val="1"/>
      <w:numFmt w:val="decimal"/>
      <w:lvlText w:val="%1."/>
      <w:lvlJc w:val="left"/>
      <w:pPr>
        <w:ind w:left="298" w:hanging="242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 w:tplc="F4949770">
      <w:numFmt w:val="bullet"/>
      <w:lvlText w:val="•"/>
      <w:lvlJc w:val="left"/>
      <w:pPr>
        <w:ind w:left="1266" w:hanging="242"/>
      </w:pPr>
      <w:rPr>
        <w:rFonts w:hint="default"/>
        <w:lang w:val="pl-PL" w:eastAsia="pl-PL" w:bidi="pl-PL"/>
      </w:rPr>
    </w:lvl>
    <w:lvl w:ilvl="2" w:tplc="16D402A4">
      <w:numFmt w:val="bullet"/>
      <w:lvlText w:val="•"/>
      <w:lvlJc w:val="left"/>
      <w:pPr>
        <w:ind w:left="2233" w:hanging="242"/>
      </w:pPr>
      <w:rPr>
        <w:rFonts w:hint="default"/>
        <w:lang w:val="pl-PL" w:eastAsia="pl-PL" w:bidi="pl-PL"/>
      </w:rPr>
    </w:lvl>
    <w:lvl w:ilvl="3" w:tplc="92CE64B0">
      <w:numFmt w:val="bullet"/>
      <w:lvlText w:val="•"/>
      <w:lvlJc w:val="left"/>
      <w:pPr>
        <w:ind w:left="3199" w:hanging="242"/>
      </w:pPr>
      <w:rPr>
        <w:rFonts w:hint="default"/>
        <w:lang w:val="pl-PL" w:eastAsia="pl-PL" w:bidi="pl-PL"/>
      </w:rPr>
    </w:lvl>
    <w:lvl w:ilvl="4" w:tplc="4B383276">
      <w:numFmt w:val="bullet"/>
      <w:lvlText w:val="•"/>
      <w:lvlJc w:val="left"/>
      <w:pPr>
        <w:ind w:left="4166" w:hanging="242"/>
      </w:pPr>
      <w:rPr>
        <w:rFonts w:hint="default"/>
        <w:lang w:val="pl-PL" w:eastAsia="pl-PL" w:bidi="pl-PL"/>
      </w:rPr>
    </w:lvl>
    <w:lvl w:ilvl="5" w:tplc="2842CC84">
      <w:numFmt w:val="bullet"/>
      <w:lvlText w:val="•"/>
      <w:lvlJc w:val="left"/>
      <w:pPr>
        <w:ind w:left="5133" w:hanging="242"/>
      </w:pPr>
      <w:rPr>
        <w:rFonts w:hint="default"/>
        <w:lang w:val="pl-PL" w:eastAsia="pl-PL" w:bidi="pl-PL"/>
      </w:rPr>
    </w:lvl>
    <w:lvl w:ilvl="6" w:tplc="9F40F100">
      <w:numFmt w:val="bullet"/>
      <w:lvlText w:val="•"/>
      <w:lvlJc w:val="left"/>
      <w:pPr>
        <w:ind w:left="6099" w:hanging="242"/>
      </w:pPr>
      <w:rPr>
        <w:rFonts w:hint="default"/>
        <w:lang w:val="pl-PL" w:eastAsia="pl-PL" w:bidi="pl-PL"/>
      </w:rPr>
    </w:lvl>
    <w:lvl w:ilvl="7" w:tplc="4EAEFA34">
      <w:numFmt w:val="bullet"/>
      <w:lvlText w:val="•"/>
      <w:lvlJc w:val="left"/>
      <w:pPr>
        <w:ind w:left="7066" w:hanging="242"/>
      </w:pPr>
      <w:rPr>
        <w:rFonts w:hint="default"/>
        <w:lang w:val="pl-PL" w:eastAsia="pl-PL" w:bidi="pl-PL"/>
      </w:rPr>
    </w:lvl>
    <w:lvl w:ilvl="8" w:tplc="4AC61F3A">
      <w:numFmt w:val="bullet"/>
      <w:lvlText w:val="•"/>
      <w:lvlJc w:val="left"/>
      <w:pPr>
        <w:ind w:left="8033" w:hanging="242"/>
      </w:pPr>
      <w:rPr>
        <w:rFonts w:hint="default"/>
        <w:lang w:val="pl-PL" w:eastAsia="pl-PL" w:bidi="pl-PL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17"/>
  </w:num>
  <w:num w:numId="7">
    <w:abstractNumId w:val="12"/>
  </w:num>
  <w:num w:numId="8">
    <w:abstractNumId w:val="5"/>
  </w:num>
  <w:num w:numId="9">
    <w:abstractNumId w:val="10"/>
  </w:num>
  <w:num w:numId="10">
    <w:abstractNumId w:val="22"/>
  </w:num>
  <w:num w:numId="11">
    <w:abstractNumId w:val="9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19"/>
  </w:num>
  <w:num w:numId="17">
    <w:abstractNumId w:val="1"/>
  </w:num>
  <w:num w:numId="18">
    <w:abstractNumId w:val="20"/>
  </w:num>
  <w:num w:numId="19">
    <w:abstractNumId w:val="16"/>
  </w:num>
  <w:num w:numId="20">
    <w:abstractNumId w:val="21"/>
  </w:num>
  <w:num w:numId="21">
    <w:abstractNumId w:val="3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29"/>
    <w:rsid w:val="00026A8E"/>
    <w:rsid w:val="00030D6B"/>
    <w:rsid w:val="00036D96"/>
    <w:rsid w:val="000A5B07"/>
    <w:rsid w:val="00105DBB"/>
    <w:rsid w:val="00162452"/>
    <w:rsid w:val="001861B3"/>
    <w:rsid w:val="001E06E6"/>
    <w:rsid w:val="0022600E"/>
    <w:rsid w:val="002804FB"/>
    <w:rsid w:val="00365524"/>
    <w:rsid w:val="003E483B"/>
    <w:rsid w:val="00407560"/>
    <w:rsid w:val="00454BA7"/>
    <w:rsid w:val="004709AF"/>
    <w:rsid w:val="00473F29"/>
    <w:rsid w:val="00513B2B"/>
    <w:rsid w:val="00537B8C"/>
    <w:rsid w:val="00703FA2"/>
    <w:rsid w:val="00791748"/>
    <w:rsid w:val="007A7C20"/>
    <w:rsid w:val="007B4505"/>
    <w:rsid w:val="008048E5"/>
    <w:rsid w:val="00872DFB"/>
    <w:rsid w:val="00964D2A"/>
    <w:rsid w:val="009963B4"/>
    <w:rsid w:val="009B2690"/>
    <w:rsid w:val="009D001F"/>
    <w:rsid w:val="00A4282A"/>
    <w:rsid w:val="00A42D1E"/>
    <w:rsid w:val="00AB0E17"/>
    <w:rsid w:val="00B12A02"/>
    <w:rsid w:val="00B45289"/>
    <w:rsid w:val="00C66720"/>
    <w:rsid w:val="00C94017"/>
    <w:rsid w:val="00E222DC"/>
    <w:rsid w:val="00E9310A"/>
    <w:rsid w:val="00EB3173"/>
    <w:rsid w:val="00EC31CB"/>
    <w:rsid w:val="00ED4B6C"/>
    <w:rsid w:val="00F028BC"/>
    <w:rsid w:val="00F46390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282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7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1"/>
    <w:qFormat/>
    <w:rsid w:val="00513B2B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Calibri" w:eastAsia="Calibri" w:hAnsi="Calibri" w:cs="Calibri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12A02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2A02"/>
    <w:rPr>
      <w:rFonts w:ascii="Calibri" w:eastAsia="Calibri" w:hAnsi="Calibri" w:cs="Calibri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282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7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1"/>
    <w:qFormat/>
    <w:rsid w:val="00513B2B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Calibri" w:eastAsia="Calibri" w:hAnsi="Calibri" w:cs="Calibri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12A02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2A02"/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regim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4362</Words>
  <Characters>26174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29</cp:revision>
  <dcterms:created xsi:type="dcterms:W3CDTF">2025-09-29T11:32:00Z</dcterms:created>
  <dcterms:modified xsi:type="dcterms:W3CDTF">2025-09-30T12:02:00Z</dcterms:modified>
</cp:coreProperties>
</file>