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19D97" w14:textId="210A6240" w:rsidR="006B5DCC" w:rsidRPr="006B5DCC" w:rsidRDefault="006B5DCC" w:rsidP="006B5DCC">
      <w:pPr>
        <w:suppressAutoHyphens w:val="0"/>
        <w:spacing w:before="120"/>
        <w:rPr>
          <w:rFonts w:cs="Times New Roman"/>
          <w:b/>
          <w:i/>
          <w:color w:val="000000"/>
          <w:kern w:val="0"/>
          <w:sz w:val="24"/>
          <w:lang w:val="cs-CZ" w:eastAsia="pl-PL"/>
        </w:rPr>
      </w:pPr>
      <w:r>
        <w:rPr>
          <w:rFonts w:cs="Times New Roman"/>
          <w:b/>
          <w:i/>
          <w:color w:val="000000"/>
          <w:kern w:val="0"/>
          <w:sz w:val="24"/>
          <w:lang w:eastAsia="pl-PL"/>
        </w:rPr>
        <w:t>Załącznik Nr 5</w:t>
      </w:r>
      <w:r w:rsidRPr="006B5DCC">
        <w:rPr>
          <w:rFonts w:cs="Times New Roman"/>
          <w:b/>
          <w:i/>
          <w:color w:val="000000"/>
          <w:kern w:val="0"/>
          <w:sz w:val="24"/>
          <w:lang w:eastAsia="pl-PL"/>
        </w:rPr>
        <w:t xml:space="preserve"> do SWZ –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oświadczenie o robotach budowlanych wykonywanych </w:t>
      </w:r>
      <w:proofErr w:type="gramStart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przez </w:t>
      </w:r>
      <w:r>
        <w:rPr>
          <w:rFonts w:cs="Times New Roman"/>
          <w:b/>
          <w:bCs/>
          <w:i/>
          <w:color w:val="000000"/>
          <w:kern w:val="0"/>
          <w:sz w:val="24"/>
          <w:lang w:eastAsia="pl-PL"/>
        </w:rPr>
        <w:br/>
        <w:t xml:space="preserve">                                             </w:t>
      </w:r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>poszczególnych</w:t>
      </w:r>
      <w:proofErr w:type="gramEnd"/>
      <w:r w:rsidRPr="006B5DCC">
        <w:rPr>
          <w:rFonts w:cs="Times New Roman"/>
          <w:b/>
          <w:bCs/>
          <w:i/>
          <w:color w:val="000000"/>
          <w:kern w:val="0"/>
          <w:sz w:val="24"/>
          <w:lang w:eastAsia="pl-PL"/>
        </w:rPr>
        <w:t xml:space="preserve"> wykonawców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proofErr w:type="gramStart"/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</w:t>
      </w:r>
      <w:proofErr w:type="gramEnd"/>
      <w:r w:rsidRPr="003D4340">
        <w:rPr>
          <w:bCs/>
          <w:sz w:val="24"/>
          <w:szCs w:val="24"/>
        </w:rPr>
        <w:t xml:space="preserve">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27105F7D" w14:textId="77777777" w:rsidR="00994688" w:rsidRPr="00994688" w:rsidRDefault="00D941E1" w:rsidP="00994688">
      <w:pPr>
        <w:jc w:val="center"/>
        <w:outlineLvl w:val="0"/>
        <w:rPr>
          <w:rFonts w:cs="Times New Roman"/>
          <w:b/>
          <w:kern w:val="0"/>
          <w:sz w:val="24"/>
          <w:szCs w:val="24"/>
          <w:lang w:eastAsia="pl-PL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994688" w:rsidRPr="00994688">
        <w:rPr>
          <w:rFonts w:cs="Times New Roman"/>
          <w:b/>
          <w:kern w:val="0"/>
          <w:sz w:val="24"/>
          <w:szCs w:val="24"/>
          <w:lang w:eastAsia="pl-PL"/>
        </w:rPr>
        <w:t>MODERNIZACJA STACJI UZDATNIANIA WODY W M. ZEŃBOK</w:t>
      </w:r>
    </w:p>
    <w:p w14:paraId="3A2BFC4D" w14:textId="77777777" w:rsidR="00994688" w:rsidRPr="00994688" w:rsidRDefault="00994688" w:rsidP="00994688">
      <w:pPr>
        <w:suppressAutoHyphens w:val="0"/>
        <w:jc w:val="center"/>
        <w:outlineLvl w:val="0"/>
        <w:rPr>
          <w:rFonts w:cs="Times New Roman"/>
          <w:b/>
          <w:kern w:val="0"/>
          <w:sz w:val="24"/>
          <w:szCs w:val="24"/>
          <w:lang w:eastAsia="pl-PL"/>
        </w:rPr>
      </w:pPr>
    </w:p>
    <w:p w14:paraId="30FFFBC6" w14:textId="3B828DE8" w:rsidR="00D941E1" w:rsidRPr="00994688" w:rsidRDefault="00994688" w:rsidP="00994688">
      <w:pPr>
        <w:suppressAutoHyphens w:val="0"/>
        <w:jc w:val="center"/>
        <w:outlineLvl w:val="0"/>
        <w:rPr>
          <w:rFonts w:cs="Times New Roman"/>
          <w:b/>
          <w:bCs/>
          <w:kern w:val="0"/>
          <w:sz w:val="24"/>
          <w:szCs w:val="24"/>
          <w:lang w:eastAsia="pl-PL"/>
        </w:rPr>
      </w:pPr>
      <w:r w:rsidRPr="00994688">
        <w:rPr>
          <w:rFonts w:cs="Times New Roman"/>
          <w:b/>
          <w:kern w:val="0"/>
          <w:sz w:val="24"/>
          <w:szCs w:val="24"/>
          <w:lang w:eastAsia="pl-PL"/>
        </w:rPr>
        <w:t>(KOMPLEKSOWE WYKONANIE STUDNI GŁĘBINOWEJ NA TERENIE STACJI UZDATNIANIA WODY W M. ZEŃBOK)</w:t>
      </w:r>
      <w:r w:rsidR="00F338C0">
        <w:rPr>
          <w:rFonts w:cs="Times New Roman"/>
          <w:b/>
          <w:bCs/>
          <w:sz w:val="24"/>
          <w:szCs w:val="24"/>
        </w:rPr>
        <w:t>”</w:t>
      </w:r>
      <w:r w:rsidR="00D941E1"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9"/>
        <w:gridCol w:w="4269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3A395E1C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</w:t>
      </w:r>
      <w:r w:rsidR="00A16089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których te zdolności są wymagane).</w:t>
      </w:r>
      <w:bookmarkStart w:id="1" w:name="_GoBack"/>
      <w:bookmarkEnd w:id="1"/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391E3" w14:textId="77777777" w:rsidR="00DF4C64" w:rsidRDefault="00DF4C64" w:rsidP="001A527E">
      <w:r>
        <w:separator/>
      </w:r>
    </w:p>
  </w:endnote>
  <w:endnote w:type="continuationSeparator" w:id="0">
    <w:p w14:paraId="077D5C5C" w14:textId="77777777" w:rsidR="00DF4C64" w:rsidRDefault="00DF4C64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B960F" w14:textId="77777777" w:rsidR="00DF4C64" w:rsidRDefault="00DF4C64" w:rsidP="001A527E">
      <w:r>
        <w:separator/>
      </w:r>
    </w:p>
  </w:footnote>
  <w:footnote w:type="continuationSeparator" w:id="0">
    <w:p w14:paraId="253DB82D" w14:textId="77777777" w:rsidR="00DF4C64" w:rsidRDefault="00DF4C64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2" w:name="_Hlk1125988"/>
    <w:bookmarkStart w:id="3" w:name="_Hlk1125989"/>
  </w:p>
  <w:bookmarkEnd w:id="2"/>
  <w:bookmarkEnd w:id="3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A4"/>
    <w:rsid w:val="000A7355"/>
    <w:rsid w:val="000F6633"/>
    <w:rsid w:val="00111970"/>
    <w:rsid w:val="00142232"/>
    <w:rsid w:val="00177CE4"/>
    <w:rsid w:val="001968AC"/>
    <w:rsid w:val="001A0313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331D6F"/>
    <w:rsid w:val="003B741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B5DCC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4688"/>
    <w:rsid w:val="009F1121"/>
    <w:rsid w:val="009F4A74"/>
    <w:rsid w:val="00A16089"/>
    <w:rsid w:val="00A764F2"/>
    <w:rsid w:val="00AA239B"/>
    <w:rsid w:val="00AA365A"/>
    <w:rsid w:val="00B011DA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608A3"/>
    <w:rsid w:val="00D941E1"/>
    <w:rsid w:val="00DA49C9"/>
    <w:rsid w:val="00DD4948"/>
    <w:rsid w:val="00DE5163"/>
    <w:rsid w:val="00DF4C64"/>
    <w:rsid w:val="00E01C02"/>
    <w:rsid w:val="00E34DB8"/>
    <w:rsid w:val="00EA4AA1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a2</cp:lastModifiedBy>
  <cp:revision>5</cp:revision>
  <dcterms:created xsi:type="dcterms:W3CDTF">2023-02-10T09:25:00Z</dcterms:created>
  <dcterms:modified xsi:type="dcterms:W3CDTF">2023-02-21T12:43:00Z</dcterms:modified>
</cp:coreProperties>
</file>