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7133048E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E8397B">
        <w:rPr>
          <w:rFonts w:ascii="Times New Roman" w:hAnsi="Times New Roman" w:cs="Times New Roman"/>
          <w:sz w:val="24"/>
          <w:szCs w:val="24"/>
        </w:rPr>
        <w:t>60-mies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1396FC0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21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5795044" w14:textId="06C0E2CF" w:rsidR="00FE7F64" w:rsidRPr="00FE7F64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wzór</w:t>
      </w:r>
      <w:proofErr w:type="gramEnd"/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oświadczenia wykonawcy </w:t>
      </w:r>
    </w:p>
    <w:p w14:paraId="4A094434" w14:textId="4CF1791C" w:rsidR="00FE7F64" w:rsidRPr="00FE7F64" w:rsidRDefault="00FE7F64" w:rsidP="00E00AB2">
      <w:pPr>
        <w:tabs>
          <w:tab w:val="left" w:pos="1843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="00E8397B">
        <w:rPr>
          <w:rFonts w:ascii="Times New Roman" w:hAnsi="Times New Roman" w:cs="Times New Roman"/>
          <w:b/>
          <w:i/>
          <w:sz w:val="24"/>
          <w:szCs w:val="24"/>
        </w:rPr>
        <w:t>Nr 2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>wykonanie</w:t>
      </w:r>
      <w:proofErr w:type="gramEnd"/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 w okresie ostatnich 3 lat przed upływem terminu składania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ofert przynajmniej dwóch instalacji </w:t>
      </w:r>
      <w:proofErr w:type="spellStart"/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>edukacyjno</w:t>
      </w:r>
      <w:proofErr w:type="spellEnd"/>
      <w:r w:rsidR="00E8397B">
        <w:rPr>
          <w:rFonts w:ascii="Times New Roman" w:hAnsi="Times New Roman" w:cs="Times New Roman"/>
          <w:b/>
          <w:i/>
          <w:sz w:val="24"/>
          <w:szCs w:val="24"/>
        </w:rPr>
        <w:t xml:space="preserve"> – ekologicznych na kwotę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>
        <w:rPr>
          <w:rFonts w:ascii="Times New Roman" w:hAnsi="Times New Roman" w:cs="Times New Roman"/>
          <w:b/>
          <w:i/>
          <w:sz w:val="24"/>
          <w:szCs w:val="24"/>
        </w:rPr>
        <w:t>min. 6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0 000,00 zł brutto każda, przez zamontowanie urządzeń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edukacyjnych z elementami obrotowymi wykonanymi z użyciem litych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blach aluminiowych, z grafikami lub fotografiami wykonanymi metodą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>UV bezpośrednio na aluminiowe powierzchnie konst</w:t>
      </w:r>
      <w:r w:rsidR="00E8397B">
        <w:rPr>
          <w:rFonts w:ascii="Times New Roman" w:hAnsi="Times New Roman" w:cs="Times New Roman"/>
          <w:b/>
          <w:i/>
          <w:sz w:val="24"/>
          <w:szCs w:val="24"/>
        </w:rPr>
        <w:t xml:space="preserve">rukcyjne elementów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>
        <w:rPr>
          <w:rFonts w:ascii="Times New Roman" w:hAnsi="Times New Roman" w:cs="Times New Roman"/>
          <w:b/>
          <w:i/>
          <w:sz w:val="24"/>
          <w:szCs w:val="24"/>
        </w:rPr>
        <w:t xml:space="preserve">obrotowych,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z nadrukiem zabezpieczonym lakierem utwardzonym, wraz z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podaniem ich wartości, przedmiotu, dat wykonania i podmiotów, na rzecz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których dostawy lub usługi zostały wykonane, oraz załączeniem dowodów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określających czy te dostawy lub usługi zostały wykonane lub są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wykonywane należycie, przy czym dowodami, o których mowa są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referencje bądź inne dokumenty wystawione przez podmiot, na </w:t>
      </w:r>
      <w:proofErr w:type="gramStart"/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rzecz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>którego</w:t>
      </w:r>
      <w:proofErr w:type="gramEnd"/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 dostawy lub usługi były wykonywane.</w:t>
      </w:r>
    </w:p>
    <w:p w14:paraId="608A5056" w14:textId="214DB251" w:rsidR="00FE7F64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t>warunki gwarancji</w:t>
      </w:r>
    </w:p>
    <w:p w14:paraId="77FB34C9" w14:textId="42184FA3" w:rsidR="00AC7145" w:rsidRPr="00FE7F64" w:rsidRDefault="00D1145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Pr="00D1145E">
        <w:rPr>
          <w:rFonts w:ascii="Times New Roman" w:hAnsi="Times New Roman" w:cs="Times New Roman"/>
          <w:b/>
          <w:i/>
          <w:sz w:val="24"/>
          <w:szCs w:val="24"/>
        </w:rPr>
        <w:t xml:space="preserve"> – Kosztorys uproszczony zadania - ofertowy</w:t>
      </w:r>
    </w:p>
    <w:p w14:paraId="233DF7A8" w14:textId="46B3EAD2" w:rsidR="001E4AEF" w:rsidRPr="00C21CDB" w:rsidRDefault="00D1145E" w:rsidP="00FE7F64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</w:t>
      </w:r>
      <w:bookmarkStart w:id="0" w:name="_GoBack"/>
      <w:bookmarkEnd w:id="0"/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>w celu informacji nie trzeba załączać do oferty)</w:t>
      </w:r>
    </w:p>
    <w:p w14:paraId="7E564CF6" w14:textId="5E6DFBF8" w:rsidR="00E00AB2" w:rsidRPr="00E00AB2" w:rsidRDefault="00E00AB2" w:rsidP="00E00A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hAnsi="Times New Roman" w:cs="Times New Roman"/>
          <w:sz w:val="24"/>
          <w:szCs w:val="24"/>
        </w:rPr>
        <w:t xml:space="preserve">Wykonawca do oferty załącza również </w:t>
      </w:r>
      <w:r w:rsidRPr="00E00AB2">
        <w:rPr>
          <w:rFonts w:ascii="Times New Roman" w:eastAsia="Calibri" w:hAnsi="Times New Roman" w:cs="Times New Roman"/>
          <w:sz w:val="24"/>
          <w:szCs w:val="24"/>
        </w:rPr>
        <w:t>k</w:t>
      </w:r>
      <w:r w:rsidRPr="00E00AB2">
        <w:rPr>
          <w:rFonts w:ascii="Times New Roman" w:eastAsia="Calibri" w:hAnsi="Times New Roman" w:cs="Times New Roman"/>
          <w:sz w:val="24"/>
          <w:szCs w:val="24"/>
        </w:rPr>
        <w:t>arty katalogowe wszystkich oferowanych urządzeń. Karta katalogowa musi zawierać:</w:t>
      </w:r>
    </w:p>
    <w:p w14:paraId="4FD38110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Szczegółowy opis techniczny oferowanego produktu z podaniem wymiarów,</w:t>
      </w:r>
    </w:p>
    <w:p w14:paraId="000B1ADC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Informacje o użytych materiałach, w szczególności do </w:t>
      </w:r>
      <w:proofErr w:type="gramStart"/>
      <w:r w:rsidRPr="00E00AB2">
        <w:rPr>
          <w:rFonts w:ascii="Times New Roman" w:eastAsia="Calibri" w:hAnsi="Times New Roman" w:cs="Times New Roman"/>
          <w:sz w:val="24"/>
          <w:szCs w:val="24"/>
        </w:rPr>
        <w:t>produkcji  elementów</w:t>
      </w:r>
      <w:proofErr w:type="gramEnd"/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 ruchomych,</w:t>
      </w:r>
    </w:p>
    <w:p w14:paraId="45120772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Zdjęcie (lub wizualizację) urządzenia,</w:t>
      </w:r>
    </w:p>
    <w:p w14:paraId="5FB4699E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Informacje o zgodności z obowiązującymi normami.</w:t>
      </w:r>
    </w:p>
    <w:p w14:paraId="2744CBA2" w14:textId="224EDE53" w:rsidR="00E00AB2" w:rsidRPr="00E00AB2" w:rsidRDefault="00E00AB2" w:rsidP="00E00AB2">
      <w:pPr>
        <w:spacing w:before="120" w:after="12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0AB2">
        <w:rPr>
          <w:rFonts w:ascii="Times New Roman" w:eastAsia="Calibri" w:hAnsi="Times New Roman" w:cs="Times New Roman"/>
          <w:bCs/>
          <w:sz w:val="24"/>
          <w:szCs w:val="24"/>
        </w:rPr>
        <w:t>Zamawiający wymaga</w:t>
      </w:r>
      <w:r w:rsidR="009E674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00AB2">
        <w:rPr>
          <w:rFonts w:ascii="Times New Roman" w:eastAsia="Calibri" w:hAnsi="Times New Roman" w:cs="Times New Roman"/>
          <w:bCs/>
          <w:sz w:val="24"/>
          <w:szCs w:val="24"/>
        </w:rPr>
        <w:t xml:space="preserve"> aby wszystkie urządzenia zarówno w zakresie konstrukcji jak też w zakresie rozwiązań merytorycznych były prezentowane na oddzielnych kartach katalogowych lub załącznikach do kart. </w:t>
      </w:r>
    </w:p>
    <w:p w14:paraId="1B52BEA7" w14:textId="34152BE6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FFF18" w14:textId="77777777" w:rsidR="00461F08" w:rsidRDefault="00461F08" w:rsidP="008F0C5E">
      <w:pPr>
        <w:spacing w:after="0" w:line="240" w:lineRule="auto"/>
      </w:pPr>
      <w:r>
        <w:separator/>
      </w:r>
    </w:p>
  </w:endnote>
  <w:endnote w:type="continuationSeparator" w:id="0">
    <w:p w14:paraId="43BAE9EF" w14:textId="77777777" w:rsidR="00461F08" w:rsidRDefault="00461F08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4F3C1" w14:textId="77777777" w:rsidR="00461F08" w:rsidRDefault="00461F08" w:rsidP="008F0C5E">
      <w:pPr>
        <w:spacing w:after="0" w:line="240" w:lineRule="auto"/>
      </w:pPr>
      <w:r>
        <w:separator/>
      </w:r>
    </w:p>
  </w:footnote>
  <w:footnote w:type="continuationSeparator" w:id="0">
    <w:p w14:paraId="050B79CE" w14:textId="77777777" w:rsidR="00461F08" w:rsidRDefault="00461F08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598B"/>
    <w:rsid w:val="000F11E4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B43DD"/>
    <w:rsid w:val="00AC7145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B2AF-9C57-48D5-B80B-DF3B1500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2021-08-09T10:11:00Z</dcterms:created>
  <dcterms:modified xsi:type="dcterms:W3CDTF">2021-08-09T10:11:00Z</dcterms:modified>
</cp:coreProperties>
</file>