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DB6AF1">
        <w:rPr>
          <w:rFonts w:ascii="Times New Roman" w:hAnsi="Times New Roman"/>
          <w:sz w:val="24"/>
          <w:szCs w:val="24"/>
        </w:rPr>
        <w:t xml:space="preserve"> 1 do SIWZ</w:t>
      </w:r>
    </w:p>
    <w:p w:rsidR="00EC18BE" w:rsidRPr="00A46EC0" w:rsidRDefault="00EC18B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671B9E">
        <w:rPr>
          <w:rFonts w:ascii="Times New Roman" w:hAnsi="Times New Roman"/>
          <w:b/>
          <w:sz w:val="24"/>
          <w:szCs w:val="24"/>
          <w:u w:val="single"/>
        </w:rPr>
        <w:t>Zadanie Nr 1 -</w:t>
      </w:r>
      <w:r w:rsidRPr="00A46EC0">
        <w:rPr>
          <w:rFonts w:ascii="Times New Roman" w:hAnsi="Times New Roman"/>
          <w:sz w:val="24"/>
          <w:szCs w:val="24"/>
        </w:rPr>
        <w:t xml:space="preserve"> </w:t>
      </w:r>
      <w:r w:rsidR="008633E0">
        <w:rPr>
          <w:rFonts w:ascii="Times New Roman" w:hAnsi="Times New Roman"/>
          <w:b/>
          <w:sz w:val="24"/>
          <w:szCs w:val="24"/>
        </w:rPr>
        <w:t>Wyposażenie</w:t>
      </w:r>
      <w:r w:rsidRPr="00A46EC0">
        <w:rPr>
          <w:rFonts w:ascii="Times New Roman" w:hAnsi="Times New Roman"/>
          <w:b/>
          <w:sz w:val="24"/>
          <w:szCs w:val="24"/>
        </w:rPr>
        <w:t xml:space="preserve"> pracowni przyrodniczych i</w:t>
      </w:r>
      <w:r w:rsidR="008633E0">
        <w:rPr>
          <w:rFonts w:ascii="Times New Roman" w:hAnsi="Times New Roman"/>
          <w:b/>
          <w:sz w:val="24"/>
          <w:szCs w:val="24"/>
        </w:rPr>
        <w:t xml:space="preserve"> zakup</w:t>
      </w:r>
      <w:r w:rsidRPr="00A46EC0">
        <w:rPr>
          <w:rFonts w:ascii="Times New Roman" w:hAnsi="Times New Roman"/>
          <w:b/>
          <w:sz w:val="24"/>
          <w:szCs w:val="24"/>
        </w:rPr>
        <w:t xml:space="preserve"> pomocy dy</w:t>
      </w:r>
      <w:r w:rsidR="0056057E">
        <w:rPr>
          <w:rFonts w:ascii="Times New Roman" w:hAnsi="Times New Roman"/>
          <w:b/>
          <w:sz w:val="24"/>
          <w:szCs w:val="24"/>
        </w:rPr>
        <w:t>daktycznych</w:t>
      </w:r>
      <w:bookmarkStart w:id="0" w:name="_GoBack"/>
      <w:bookmarkEnd w:id="0"/>
      <w:r w:rsidRPr="00A46EC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835583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7A34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34" w:rsidRPr="007C2D4F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34" w:rsidRPr="007C2D4F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PRACOWNIA PRZYRODNICZA </w:t>
            </w: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34" w:rsidRPr="00A46EC0" w:rsidRDefault="00A1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lupa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średnicy 10cm w obudowie plastikowej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pudełko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do oglądania okazów -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pojemniki z lupą do obserwacji małych obiektów w przyrodzie: owadów, roślin, kamyków.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teleskop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wyposażony jest wyciąg okularowy, umożliwiający stosowanie okularów 1,25”.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zestawie dwa okulary o ogniskowych 25 i 10mm, dające powiększenia 28 i 70x, oraz soczewkę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Barlowa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>, pozwalającą na uzyskanie dodatkowych powiększeń 57 i 140x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mikroskop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optyczny - 4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powiększenie standardowe od 40x do 1000x, (obiektyw 4x,40xi 100x, wbudowany akumulator, ruchomy stolik krzyżowy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dwa pokrętła w osi X i osi Y.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- przyroda - 10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preparaty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roślinne z opisami w języku polskim zawierają przykłady 30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tkanek roślin.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termometr z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sondą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 zakres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pomiaru temperatury :-50°C do 300°C (-58°F do 572°F)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Tolerancja pomiaru temperatury w temp. &lt; 200 °C :+/- 2°C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- Tolerancja pomiaru temperatury w temp. &gt; 200 °C :+/- 5°C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- Zakres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Timera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Max 99min, 59sek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  <w:u w:val="single"/>
              </w:rPr>
              <w:t>Czujnik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- Zasięg: 25m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Długość przewodu bez sondy: 1,4m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 Długość sondy: ok. 18 cm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laboratoryjna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elektroniczna do 600g.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Termometr laboratoryjny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- szklany, zakres pomiarowy -50/+50°C, działka elementarna 0,5°C, długość całkowita 300mm, długość części odczytowej 255mm.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Stoper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- czytelny wyświetlacz, przycisk start/stop, zakres czasowy: 99 min i 59 sek.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pojemnik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próżniowy z pompką ręczną –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w skład zestawu wchodzi plastikowy pojemnik ze specjalnym zaworkiem oraz pompka do wytwarzania podciśnienia.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probówka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szklana zestaw 100 </w:t>
            </w:r>
            <w:proofErr w:type="spell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probówka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okrągłodenna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wykonana ze szkła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borokrzemowego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BORO3.3.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wym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10 x1cm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statyw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probówek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wykonany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 tworzywa sztucznego na 40 probówek o śr. do 25 mm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,wym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. 25 x 11 x 7 cm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kolba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szklana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okrągłodenna</w:t>
            </w:r>
            <w:proofErr w:type="spellEnd"/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50ml wykonana ze szkła o wymiarach 5,3x10cm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zlewka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szklana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250ml wykonana ze szkła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palnik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spirytusowy 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> kołpakiem polipropylenowym, pojemność min. 150 ml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szkiełek podstawowych -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szkiełka podstawowe czyste o wymiarach 76 x 26 x 1 mm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szalki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petriego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9x1,5cm, szklane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Okulary ochronne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z gumką, niezbędne przy eksperymentach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fartuch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6E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laboratoryjny bawełniany </w:t>
            </w:r>
            <w:proofErr w:type="spellStart"/>
            <w:r w:rsidRPr="00A46E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rozm.M</w:t>
            </w:r>
            <w:proofErr w:type="spell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EC0"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Ciśnieniomierz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zakres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 ciśnienia: 0-299 mmHg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zakres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 tętna: 40-199 uderzeń/minutę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dokładność</w:t>
            </w:r>
            <w:proofErr w:type="gramEnd"/>
            <w:r w:rsidRPr="00A46E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pomiaru: +/- 3 mmHg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Modele: szkielet ryby, płaza, gada, ptaka, ssaka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zestaw – Naturalne szkielety zwierząt umieszczone w wytrzymałej pleksi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Parafilm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folia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laboratoryjna ze specjalnie preparowanej, bardzo czystej parafiny, szczelnie przylegająca nawet do nieregularnych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kszałtów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• bezbarwna, przejrzysta i nietoksyczna • wytrzymuje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termperatury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od 7 do 32 </w:t>
            </w:r>
            <w:r w:rsidRPr="00A46EC0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• odporna na działanie roztworów soli, kwasów i zasad nieorganicznych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preparatów mikroskopowych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bezkręgowce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Skrzydła owadów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Rośliny jadalne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Grzyby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- 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co żyje w kropli wody - 2 </w:t>
            </w:r>
            <w:proofErr w:type="spell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szt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preparatów mikroskopowych </w:t>
            </w:r>
            <w:r w:rsidR="00A46EC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A46EC0">
              <w:rPr>
                <w:rFonts w:ascii="Times New Roman" w:hAnsi="Times New Roman"/>
                <w:sz w:val="24"/>
                <w:szCs w:val="24"/>
              </w:rPr>
              <w:t>p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reparaty zoologiczne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szalkowa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+ odważniki - metalowa waga, z płaskimi szalkami, nośność 5 kg.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46EC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ompa</w:t>
            </w:r>
            <w:r w:rsidR="00A46EC0" w:rsidRPr="00A46EC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lekki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kompas (busola) z miarką (1:50000) i fluorescencyjnymi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oznaczeniami w zamkniętej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obudowie.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deszczomierz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przezroczystego tworzywa sztucznego, wyskalowane w milimetrach urządzenie do pomiaru poziomu wody z opadów atmosferycznych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EC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arometr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- zakres pomiaru ciśnienia: od min. 960 </w:t>
            </w: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hPa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do co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najmniej 1060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hPa</w:t>
            </w:r>
            <w:proofErr w:type="spell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pStyle w:val="NormalnyWeb"/>
            </w:pPr>
            <w:r w:rsidRPr="00A46EC0">
              <w:t xml:space="preserve"> </w:t>
            </w:r>
            <w:proofErr w:type="gramStart"/>
            <w:r w:rsidRPr="00A46EC0">
              <w:rPr>
                <w:b/>
              </w:rPr>
              <w:t>wiatromierz</w:t>
            </w:r>
            <w:proofErr w:type="gramEnd"/>
            <w:r w:rsidRPr="00A46EC0">
              <w:t xml:space="preserve"> - Urządzenie wskazuje prędkość wiatru (odczyt w m/s skali Beauforta)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pStyle w:val="Nagwek1"/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pl-PL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areometr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pl-PL"/>
              </w:rPr>
              <w:t>0,600-0,700 g/cm3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akwarystyczny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akwarium o wym. 40x25x25, obj. 25l z pokrywą i oświetleniem, filtr i grzałka 25W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Sieć do planktonu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46EC0">
              <w:rPr>
                <w:rFonts w:ascii="Times New Roman" w:hAnsi="Times New Roman"/>
                <w:color w:val="333333"/>
                <w:sz w:val="24"/>
                <w:szCs w:val="24"/>
              </w:rPr>
              <w:t>m</w:t>
            </w:r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ocny i wszechstronny zestaw urządzeń do pobierania próbek wody i plankton, do połowu muchy, chrząszcze, zawieszonych cząstek, owadów wodnych </w:t>
            </w:r>
            <w:proofErr w:type="spellStart"/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>itp</w:t>
            </w:r>
            <w:proofErr w:type="spellEnd"/>
            <w:r w:rsidRPr="00A46EC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albo w celu zbierania drobnych stworzeń w glebie z koryt cieków wodnych.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sieć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workowa do ryb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z drążkiem aluminiowym na obręczy o śr. 240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mm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do poławiania drobnych organizmów wodnych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A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C18BE" w:rsidRPr="00A46EC0">
              <w:rPr>
                <w:rFonts w:ascii="Times New Roman" w:hAnsi="Times New Roman"/>
                <w:b/>
                <w:sz w:val="24"/>
                <w:szCs w:val="24"/>
              </w:rPr>
              <w:t>errarium</w:t>
            </w:r>
            <w:proofErr w:type="gramEnd"/>
            <w:r w:rsidR="00EC18BE" w:rsidRPr="00A46EC0">
              <w:rPr>
                <w:rFonts w:ascii="Times New Roman" w:hAnsi="Times New Roman"/>
                <w:sz w:val="24"/>
                <w:szCs w:val="24"/>
              </w:rPr>
              <w:t xml:space="preserve"> – wym. 30x30x45 cm z pokrywą, wyposażone w wentylację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A46EC0">
            <w:pPr>
              <w:pStyle w:val="Nagwek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EC18BE" w:rsidRPr="00A46EC0">
              <w:rPr>
                <w:rFonts w:ascii="Times New Roman" w:hAnsi="Times New Roman"/>
                <w:sz w:val="24"/>
                <w:szCs w:val="24"/>
              </w:rPr>
              <w:t>istwa zasilająca</w:t>
            </w:r>
            <w:r w:rsidR="00EC18BE" w:rsidRPr="00A46E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C18BE" w:rsidRPr="00A46EC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z wyłącznikiem</w:t>
            </w:r>
            <w:r w:rsidR="00EC18BE" w:rsidRPr="00A46E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>zabezpieczająca; gniazda</w:t>
            </w:r>
            <w:proofErr w:type="gramStart"/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>:5; 230VAC</w:t>
            </w:r>
            <w:proofErr w:type="gramEnd"/>
            <w:r w:rsidR="00EC18BE" w:rsidRPr="00A46EC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pl-PL"/>
              </w:rPr>
              <w:t xml:space="preserve">; 10A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Plansza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rodzaje dziobów, pazurów, klucze tropów - Karton kredowy, ofoliowana i wyposażona w listwy metalowe i zawieszkę. Format 70 x 100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Plansza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– grzyby trujące rodzaje dziobów, pazurów, klucze tropów - Karton kredowy,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ofoliowana i wyposażona w listwy metalowe i zawieszkę. Format 70 x 100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Pogoda i klimat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owadów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grzybów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47. 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o równoważnej zawartości 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owadów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minerałów, kamieni i skał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zwierzęta chronione w Polsce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   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rośliny chronione w Polsce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Atlas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przyrodniczy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Atlas (</w:t>
            </w:r>
            <w:r w:rsidRPr="00A46EC0">
              <w:rPr>
                <w:rFonts w:ascii="Times New Roman" w:hAnsi="Times New Roman"/>
                <w:i/>
                <w:sz w:val="24"/>
                <w:szCs w:val="24"/>
              </w:rPr>
              <w:t xml:space="preserve">o równoważnej zawartości </w:t>
            </w:r>
            <w:proofErr w:type="gramStart"/>
            <w:r w:rsidRPr="00A46EC0">
              <w:rPr>
                <w:rFonts w:ascii="Times New Roman" w:hAnsi="Times New Roman"/>
                <w:i/>
                <w:sz w:val="24"/>
                <w:szCs w:val="24"/>
              </w:rPr>
              <w:t>treści)</w:t>
            </w: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    Mały</w:t>
            </w:r>
            <w:proofErr w:type="gramEnd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atlas anatomiczny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Apteczka z wyposażeniem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Opatrunek indywidualny G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Opaska elastyczna 4 m x 6 cm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Opaska elastyczna 4 m x 8 cm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Chusta trójkątna 2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plastrów wykrywalnych 1,9x7,2 cm 10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plastrów wykrywalnych 2,5x7,2 cm 10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Rękawiczki jednorazowe nitrylowe 10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Zestaw do płukania oka 1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Koc ratunkowy 1 szt.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Ustnik do sztucznego oddychania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Kompres 10x10 (pak po 2 szt.) 3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Chusta opatrunkowa 60x80 cm 2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Opatrunek Hydrożelowy 3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Płyn do odkażania rąk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Skinman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Worek foliowy 5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Nożyczki 14,5cm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 xml:space="preserve">Opatrunek/siatka opatrunkowa typu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codofix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Instrukcja udzielania pierwszej pomocy wraz z wykazem telefonów alarmowych 1 szt.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Rozmiar opakowania: 280x200x115 mm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Spełnia wymagania norm Unii Europejskiej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CE .</w:t>
            </w:r>
            <w:proofErr w:type="gramEnd"/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Lornetka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 powiększenie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: 10x parametry: 10x25 szerokość obiektywu: 25mm typ pryzmatów: Dachowy/BK7 liniowe pole widzenia: 96/1000m źrenica wyjściowa: 2,5mm wymiary: 29 x 111 x 105mm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Szkielet człowieka z elementami ruchomymi</w:t>
            </w: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1:1 - 2szt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wykonany z tworzywa sztucznego o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wysk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cm , 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stojak metalowy na obrotowych kołach      </w:t>
            </w: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POMOCE DYDAKTYCZNE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 komórki roślinnej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 wym. 30 x 20 x 51 cm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logiczna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do ćwiczeń sprawności umysłowej oraz inteligencję: logiczną, wizualno-przestrzenną oraz ruchową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Model układu pokarmowego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naturalnej wielkości dorosłego człowieka, posiada oznaczenia najważniejszych struktur anatomicznych.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Domino językowe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(język niemiecki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)- gra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polega na dopasowywaniu do siebie kart w kształcie elementów domina z rysunkami zegarów wskazujących różne godziny po jednej stronie oraz godzinami napisanymi słownie po drugiej stronie.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Kążenie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krwi w organizmie człowieka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model funkcjonalny przedstawiający krążenie krwi w organizmie człowieka.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umożliwiającą opanowanie 40 najważniejszych nazw zawodów w języku niemieckim.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 tematyce cywilizacyjno-kulturowej, w której gracze poznają charakterystyczne miejsca, zabytki, postaci, wytwory kultury i specjalności kulinarne krajów anglojęzycznych aktywnie rozwijając swoją znajomość języka angielskiego na poziomie A2.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językowa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polegająca na udzielaniu odpowiedzi na pytania znajdujące się na losowanych przez graczy kartach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podzielonych na 6 następujących kategorii: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vocabulary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idioms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role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Program na tablicę multimedialną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Materiał zawiera ciekawe informacje dotyczące Wielkiej Brytanii oraz Irlandii przeznaczone dla dzieci w szkole podstawowej i gimnazjum.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Historia świata </w:t>
            </w:r>
            <w:proofErr w:type="gram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i  historia</w:t>
            </w:r>
            <w:proofErr w:type="gram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nauki filmy  DVD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o historii, która ukształtowała współczesny świat i społeczeństwo.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umożliwiający wyhodowanie rośliny z ziarna przy wykorzystaniu specjalnego pojemnika, który umożliwia stworzenie labiryntu w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ktorym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roślina będzie się rozwijała.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 w:rsidP="00A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konstrukcyjny - zestaw solarny, uczący wykorzystywać energię słoneczną do zasilania różnego rodzaju urządzeń.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edukacyjny - do samodzielnego wykonania zegara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, który działa bez baterii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Zestaw do budowy DNA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model wykonany z trwałego tworzywa sztucznego i umieszczony na stabilnej podstawie,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rozkładany co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stanowi doskonałe ułatwienie w trakcie demonstracji procesu replikacji DNA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III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  <w:highlight w:val="yellow"/>
              </w:rPr>
              <w:t>ZESTAW DO LOGOPEDII ZAWIERAJĄCY: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Dmuchajka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drewniana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6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gra, która </w:t>
            </w:r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>leczy problemy logopedyczne, rozwija mowę, percepcję wzrokową, wspomaga rozwój społeczny i emocjonalny</w:t>
            </w:r>
            <w:proofErr w:type="gramStart"/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>,  rozwija</w:t>
            </w:r>
            <w:proofErr w:type="gramEnd"/>
            <w:r w:rsidRPr="00A46EC0">
              <w:rPr>
                <w:rStyle w:val="Pogrubienie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zmysł równowagi.</w:t>
            </w:r>
            <w:r w:rsidRPr="00A46EC0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7C2D4F" w:rsidP="007C2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Gra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gra wspomagająca kontrolę oddechu. Gra składa się z piłeczki i z podstawy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zawierającej  zagłębienia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>, w których umieszczono obrazki. Gracz dmuchając na piłeczkę, przemieszcza ją. Podstawa z tworzywa sztucznego.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Wiatraczek logopedyczny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kolorowy wiatraczek polecany do ćwiczeń oddechowych, usprawniających motorykę aparatu mowy.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Miniturbinki</w:t>
            </w:r>
            <w:proofErr w:type="spellEnd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 kwiatki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- Zabawa do ćwiczenia motoryki twarzy.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polega</w:t>
            </w:r>
            <w:proofErr w:type="gram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na tym, by tak dmuchać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miniwiatraczki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by kręciły </w:t>
            </w: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się jak najszybciej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 xml:space="preserve">Logopedyczny </w:t>
            </w:r>
            <w:proofErr w:type="spellStart"/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helikopterek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zabawa polega na dmuchaniu w rurkę w taki sposób, aby śmigiełko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helikopterka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rozkręciło się i odleciało.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Ustnik logopedyczny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ćwiczenia koordynacji ręka - oko; ćwiczenia oddechowe; ćwiczenia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protruzji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warg i cofnięcia języka, dziecko dmucha w taki sposób, aby piłeczka unosiła się nad koszyczkiem i z powrotem do niego wpadła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Modułowy labirynt magnetyczny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gra polega na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przedmuchuwaniu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 piłeczki z pola start do pola meta pokonując tor przeszkód.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Trzy kulki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– narzędzie do ćwiczeń </w:t>
            </w: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wdechowych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Turbina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gra rozwijająca kontrolę nad oddechem, zadaniem gracza jest wprawienie w ruch śmigła podmuchem i zatrzymanie go w odpowiednim momencie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sz w:val="24"/>
                <w:szCs w:val="24"/>
              </w:rPr>
              <w:t>Kolorowanka logopedyczna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- książeczka przeznaczona do utrwalania wymowy głosek: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sz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ż,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cz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dż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 xml:space="preserve">, s, z, c, ś, ź, ć, </w:t>
            </w:r>
            <w:proofErr w:type="spellStart"/>
            <w:r w:rsidRPr="00A46EC0">
              <w:rPr>
                <w:rFonts w:ascii="Times New Roman" w:hAnsi="Times New Roman"/>
                <w:sz w:val="24"/>
                <w:szCs w:val="24"/>
              </w:rPr>
              <w:t>dź</w:t>
            </w:r>
            <w:proofErr w:type="spellEnd"/>
            <w:r w:rsidRPr="00A46EC0">
              <w:rPr>
                <w:rFonts w:ascii="Times New Roman" w:hAnsi="Times New Roman"/>
                <w:sz w:val="24"/>
                <w:szCs w:val="24"/>
              </w:rPr>
              <w:t>, l, r, t, d, p, b, k, g, f, 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F31866">
        <w:trPr>
          <w:trHeight w:val="1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>
            <w:pPr>
              <w:pStyle w:val="NormalnyWeb"/>
            </w:pPr>
            <w:r w:rsidRPr="00A46EC0">
              <w:rPr>
                <w:b/>
              </w:rPr>
              <w:t xml:space="preserve">Przesiewowy test do badania artykulacji - </w:t>
            </w:r>
            <w:r w:rsidRPr="00A46EC0">
              <w:t>Celem testu, jest diagnozowanie umiejętności wymowy głosek, które wg badań klinicznych sprawiają dzieciom najwięcej trudności.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6EC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E" w:rsidRPr="00A46EC0" w:rsidRDefault="00EC18BE" w:rsidP="007C2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Wartoś</w:t>
      </w:r>
      <w:r w:rsidR="0070078E">
        <w:rPr>
          <w:rFonts w:ascii="Times New Roman" w:hAnsi="Times New Roman"/>
          <w:sz w:val="24"/>
          <w:szCs w:val="24"/>
        </w:rPr>
        <w:t xml:space="preserve">ć </w:t>
      </w:r>
      <w:r w:rsidRPr="00A46EC0">
        <w:rPr>
          <w:rFonts w:ascii="Times New Roman" w:hAnsi="Times New Roman"/>
          <w:sz w:val="24"/>
          <w:szCs w:val="24"/>
        </w:rPr>
        <w:t>należy przenieść do formularza ofertowego w miejsce przeznaczone do wpisania wartości za wykonanie przedmiotu zamówienia w zakresie zadania nr 1.</w:t>
      </w:r>
    </w:p>
    <w:p w:rsidR="0070078E" w:rsidRDefault="0070078E" w:rsidP="00EC18BE">
      <w:pPr>
        <w:rPr>
          <w:rFonts w:ascii="Times New Roman" w:hAnsi="Times New Roman"/>
          <w:sz w:val="24"/>
          <w:szCs w:val="24"/>
        </w:rPr>
      </w:pPr>
    </w:p>
    <w:p w:rsidR="0070078E" w:rsidRPr="00A46EC0" w:rsidRDefault="0070078E" w:rsidP="00EC18BE">
      <w:pPr>
        <w:rPr>
          <w:rFonts w:ascii="Times New Roman" w:hAnsi="Times New Roman"/>
          <w:sz w:val="24"/>
          <w:szCs w:val="24"/>
        </w:rPr>
      </w:pP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</w:p>
    <w:p w:rsidR="00671B9E" w:rsidRDefault="00671B9E" w:rsidP="00EC18BE">
      <w:pPr>
        <w:rPr>
          <w:rFonts w:ascii="Times New Roman" w:hAnsi="Times New Roman"/>
          <w:sz w:val="24"/>
          <w:szCs w:val="24"/>
        </w:rPr>
      </w:pPr>
    </w:p>
    <w:p w:rsidR="0070078E" w:rsidRPr="00A46EC0" w:rsidRDefault="0070078E" w:rsidP="00EC18BE">
      <w:pPr>
        <w:rPr>
          <w:rFonts w:ascii="Times New Roman" w:hAnsi="Times New Roman"/>
          <w:sz w:val="24"/>
          <w:szCs w:val="24"/>
        </w:rPr>
      </w:pPr>
    </w:p>
    <w:p w:rsidR="00671B9E" w:rsidRPr="00A46EC0" w:rsidRDefault="00671B9E" w:rsidP="00671B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</w:p>
    <w:p w:rsidR="00671B9E" w:rsidRPr="00A46EC0" w:rsidRDefault="00671B9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671B9E" w:rsidRDefault="00671B9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F49DB" w:rsidRPr="005F1D45" w:rsidRDefault="008633E0" w:rsidP="00EC18BE">
      <w:pPr>
        <w:rPr>
          <w:rFonts w:ascii="Times New Roman" w:hAnsi="Times New Roman"/>
          <w:b/>
          <w:sz w:val="24"/>
          <w:szCs w:val="24"/>
        </w:rPr>
      </w:pPr>
      <w:r w:rsidRPr="00671B9E">
        <w:rPr>
          <w:rFonts w:ascii="Times New Roman" w:hAnsi="Times New Roman"/>
          <w:b/>
          <w:sz w:val="24"/>
          <w:szCs w:val="24"/>
          <w:u w:val="single"/>
        </w:rPr>
        <w:t xml:space="preserve">Zadanie </w:t>
      </w:r>
      <w:proofErr w:type="gramStart"/>
      <w:r w:rsidRPr="00671B9E">
        <w:rPr>
          <w:rFonts w:ascii="Times New Roman" w:hAnsi="Times New Roman"/>
          <w:b/>
          <w:sz w:val="24"/>
          <w:szCs w:val="24"/>
          <w:u w:val="single"/>
        </w:rPr>
        <w:t>nr 2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8633E0">
        <w:rPr>
          <w:rFonts w:ascii="Times New Roman" w:hAnsi="Times New Roman"/>
          <w:b/>
          <w:sz w:val="24"/>
          <w:szCs w:val="24"/>
        </w:rPr>
        <w:t>Zakup</w:t>
      </w:r>
      <w:proofErr w:type="gramEnd"/>
      <w:r w:rsidRPr="008633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ć</w:t>
      </w:r>
      <w:r w:rsidRPr="008633E0">
        <w:rPr>
          <w:rFonts w:ascii="Times New Roman" w:hAnsi="Times New Roman"/>
          <w:b/>
          <w:sz w:val="24"/>
          <w:szCs w:val="24"/>
        </w:rPr>
        <w:t>wiczeń i podręcznik</w:t>
      </w:r>
      <w:r>
        <w:rPr>
          <w:rFonts w:ascii="Times New Roman" w:hAnsi="Times New Roman"/>
          <w:b/>
          <w:sz w:val="24"/>
          <w:szCs w:val="24"/>
        </w:rPr>
        <w:t>ów dla uczestników zajęć</w:t>
      </w:r>
      <w:r w:rsidRPr="008633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583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2F70BB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D84034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sz w:val="24"/>
                <w:szCs w:val="24"/>
                <w:highlight w:val="lightGray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ROZWIJAJĄCE: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017388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E0" w:rsidRPr="00017388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  <w:r w:rsidRPr="00017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</w:t>
            </w:r>
            <w:r w:rsidR="00017388">
              <w:rPr>
                <w:rFonts w:ascii="Times New Roman" w:hAnsi="Times New Roman"/>
                <w:sz w:val="24"/>
                <w:szCs w:val="24"/>
              </w:rPr>
              <w:t xml:space="preserve"> podręcznik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1F">
              <w:rPr>
                <w:rFonts w:ascii="Times New Roman" w:hAnsi="Times New Roman"/>
                <w:sz w:val="24"/>
                <w:szCs w:val="24"/>
              </w:rPr>
              <w:t>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Radzę sobie coraz lepiej – zeszyt ćwiczeń 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z przyrody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Deyrolle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 5.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plusem 5. Zeszyt ćwiczeń wersja A (Liczby naturalne, Geometria, Ułamki dziesiętne)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</w:t>
            </w:r>
            <w:r w:rsidR="00590E11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Przyroda z pomysłem. Podręcznik klasa 6 część 1 i 2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0F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Zeszyt ćwiczeń klas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Zajęcia warsztatowe klasa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BD7B00" w:rsidRDefault="00BD7B0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BD7B0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Wzory i rozwiązania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Bryłki dla każdego. Spróbuj i Ty. Zestaw do wycięcia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Przygoda z niemożliwymi kształtami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Bzik matematyczny 9- 11 lat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na szóstkę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Żaczek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Matematyczne podchody z Olimpem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Maluch.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Team 1. Książka +ćwiczenia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Młody mistrz programowania. Języki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start. Programowanie dla nastolatków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Zeszyt ćwiczeń z informatyki.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Lekcje z komputerem.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Podręcznik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Klasy 1-3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 Podręcznik + zeszyt ćwiczeń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Biologia2. Dotacyjne materiały ćwiczeniowe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Tablice biologiczne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Zadania z konkursów chemicznych dla gimnazjalistów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Egzami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gimnazjalny. Matematyka. Przygotuj się i zdaj.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Ciekawa matematyka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matematyczne. Gry matematyczne dla uczniów gimnazjum.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Świat chemii. Zeszyt ćwiczeń cz.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D84034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WYRÓWNUJĄCE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do rozwiązania klasa III- Materiały pomocnicze – praca zborowa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Zbiór zadań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edukacja.Zeszyt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zadaniami o podwyższonym stopniu trudności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Doświadczenia małego odkrywcy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edukacja.Notatnik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podróżnika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LOOK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WIR SMART 1 klasa IV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Informatyka Europejczyka. Podręcznik do zajęć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szkoły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podstawowej klasa VI. Edycja: Windows 7, Windows Vista 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Europejczyka. Zeszyt ćwiczeń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0F09BC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Rozwiązuje zadania klasa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Karty pracy do ćwiczeń w domu i szkole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szóstoklasisty. Język angielski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plik 2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Zajęcia komputerowe dla szkoły podstawowej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komputerowe z płytą CD ROM klasa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Podręcznik do języka niemieckiego dla klasy 4 szkoły podstawowej.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Zeszyt ćwiczeń do języka niemieckiego dla klasy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5901E1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kroczkami. Ćwiczenia do zajęć wyrównawczych dla klasy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 ćwiczenia do zajęć wyrównawczych dla klas I-II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35583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Discover English Starter </w:t>
            </w:r>
            <w:proofErr w:type="spellStart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>klasa</w:t>
            </w:r>
            <w:proofErr w:type="spellEnd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Voice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materiały ćwiczeniowe do języka niemieckiego dla klas 7-8 klasa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 – język niemiecki dla klasy IV podręcznik + zeszyt ćwiczeń wersja podstawowa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Galeriqaa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możliwości kl.1,2,3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Matematyka. Zeszyt zadań klasa 1,2,3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i testów z matematyki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 M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atematyka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2001. Zeszyt ćwiczeń dla klas 1,2,3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D45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2001. Zbiór zadań z suplementem klasa </w:t>
            </w:r>
            <w:r w:rsidR="005C3776" w:rsidRPr="005C3776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5C3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lubisz m</w:t>
            </w:r>
            <w:r w:rsidR="005C3776">
              <w:rPr>
                <w:rFonts w:ascii="Times New Roman" w:hAnsi="Times New Roman"/>
                <w:sz w:val="24"/>
                <w:szCs w:val="24"/>
              </w:rPr>
              <w:t>atematykę dla uczniów gimnazjum cz.1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podręcznik </w:t>
            </w:r>
            <w:r w:rsidR="0051030A">
              <w:rPr>
                <w:rFonts w:ascii="Times New Roman" w:hAnsi="Times New Roman"/>
                <w:sz w:val="24"/>
                <w:szCs w:val="24"/>
              </w:rPr>
              <w:t>do języka niemieckiego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- podręcznik klasy I-III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Zeszyt ćwiczeń z informatyki, część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 3- podręcznik</w:t>
            </w:r>
            <w:r w:rsidR="005F1D45">
              <w:rPr>
                <w:rFonts w:ascii="Times New Roman" w:hAnsi="Times New Roman"/>
                <w:sz w:val="24"/>
                <w:szCs w:val="24"/>
              </w:rPr>
              <w:t xml:space="preserve">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F1D45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Challenges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–podręcznik wieloletni +CD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34" w:rsidRDefault="00D84034" w:rsidP="00D84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45" w:rsidRPr="00671B9E" w:rsidRDefault="0070078E" w:rsidP="005F1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="005F1D45" w:rsidRPr="00671B9E">
        <w:rPr>
          <w:rFonts w:ascii="Times New Roman" w:hAnsi="Times New Roman"/>
          <w:sz w:val="24"/>
          <w:szCs w:val="24"/>
        </w:rPr>
        <w:t xml:space="preserve"> należy przenieść do formularza ofertowego w miejsce przeznaczone do wpisania wartości za wykonanie przedmiotu za</w:t>
      </w:r>
      <w:r>
        <w:rPr>
          <w:rFonts w:ascii="Times New Roman" w:hAnsi="Times New Roman"/>
          <w:sz w:val="24"/>
          <w:szCs w:val="24"/>
        </w:rPr>
        <w:t>mówienia w zakresie zadania nr 2</w:t>
      </w:r>
      <w:r w:rsidR="005F1D45" w:rsidRPr="00671B9E">
        <w:rPr>
          <w:rFonts w:ascii="Times New Roman" w:hAnsi="Times New Roman"/>
          <w:sz w:val="24"/>
          <w:szCs w:val="24"/>
        </w:rPr>
        <w:t>.</w:t>
      </w:r>
    </w:p>
    <w:p w:rsidR="005F1D45" w:rsidRPr="00A46EC0" w:rsidRDefault="005F1D45" w:rsidP="005F1D45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5F1D45" w:rsidP="00671B9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671B9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B7" w:rsidRDefault="00804EB7" w:rsidP="00671B9E">
      <w:pPr>
        <w:spacing w:after="0" w:line="240" w:lineRule="auto"/>
      </w:pPr>
      <w:r>
        <w:separator/>
      </w:r>
    </w:p>
  </w:endnote>
  <w:endnote w:type="continuationSeparator" w:id="0">
    <w:p w:rsidR="00804EB7" w:rsidRDefault="00804EB7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B7" w:rsidRDefault="00804EB7" w:rsidP="00671B9E">
      <w:pPr>
        <w:spacing w:after="0" w:line="240" w:lineRule="auto"/>
      </w:pPr>
      <w:r>
        <w:separator/>
      </w:r>
    </w:p>
  </w:footnote>
  <w:footnote w:type="continuationSeparator" w:id="0">
    <w:p w:rsidR="00804EB7" w:rsidRDefault="00804EB7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F09BC"/>
    <w:rsid w:val="00153AAB"/>
    <w:rsid w:val="001977A0"/>
    <w:rsid w:val="0024284C"/>
    <w:rsid w:val="002F3A9B"/>
    <w:rsid w:val="002F70BB"/>
    <w:rsid w:val="00315A59"/>
    <w:rsid w:val="00465645"/>
    <w:rsid w:val="0051030A"/>
    <w:rsid w:val="0056057E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70078E"/>
    <w:rsid w:val="00775205"/>
    <w:rsid w:val="007816C8"/>
    <w:rsid w:val="007C2D4F"/>
    <w:rsid w:val="00804EB7"/>
    <w:rsid w:val="00835583"/>
    <w:rsid w:val="008633E0"/>
    <w:rsid w:val="00884FDC"/>
    <w:rsid w:val="008B003C"/>
    <w:rsid w:val="009C42DA"/>
    <w:rsid w:val="009C799E"/>
    <w:rsid w:val="00A17A34"/>
    <w:rsid w:val="00A46EC0"/>
    <w:rsid w:val="00A766FB"/>
    <w:rsid w:val="00BD7B00"/>
    <w:rsid w:val="00C75FCF"/>
    <w:rsid w:val="00C97E42"/>
    <w:rsid w:val="00D45516"/>
    <w:rsid w:val="00D67C94"/>
    <w:rsid w:val="00D84034"/>
    <w:rsid w:val="00DB6AF1"/>
    <w:rsid w:val="00EA0711"/>
    <w:rsid w:val="00EC18BE"/>
    <w:rsid w:val="00EF49DB"/>
    <w:rsid w:val="00F31866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2017-09-07T10:26:00Z</dcterms:created>
  <dcterms:modified xsi:type="dcterms:W3CDTF">2017-09-07T10:26:00Z</dcterms:modified>
</cp:coreProperties>
</file>