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3385" w:rsidRDefault="00633385" w:rsidP="00633385"/>
    <w:p w:rsidR="00E11BDC" w:rsidRPr="00A92742" w:rsidRDefault="00E11BDC" w:rsidP="00633385"/>
    <w:p w:rsidR="00633385" w:rsidRPr="00A92742" w:rsidRDefault="00633385" w:rsidP="00554FB9">
      <w:pPr>
        <w:jc w:val="right"/>
      </w:pPr>
      <w:r w:rsidRPr="00A92742">
        <w:t xml:space="preserve">Załącznik nr </w:t>
      </w:r>
      <w:r w:rsidR="001419ED">
        <w:t>1</w:t>
      </w:r>
      <w:r w:rsidRPr="00A92742">
        <w:t xml:space="preserve"> </w:t>
      </w:r>
      <w:r w:rsidR="00882B1C">
        <w:t xml:space="preserve">(formularz cenowy) </w:t>
      </w:r>
      <w:r w:rsidRPr="00A92742">
        <w:t>do SIWZ</w:t>
      </w:r>
    </w:p>
    <w:p w:rsidR="00633385" w:rsidRDefault="00633385" w:rsidP="00E11BDC">
      <w:pPr>
        <w:tabs>
          <w:tab w:val="left" w:pos="9615"/>
        </w:tabs>
      </w:pPr>
      <w:r w:rsidRPr="00A92742">
        <w:t>Dostawa pomocy dydaktycznych</w:t>
      </w:r>
      <w:r w:rsidR="00145FF7">
        <w:t xml:space="preserve"> </w:t>
      </w:r>
      <w:r w:rsidRPr="00A92742">
        <w:t>w ramach projektu pn. ,,Zdobyte umiejętności – drogą do przyszłości”</w:t>
      </w:r>
      <w:r w:rsidR="00E11BDC">
        <w:tab/>
      </w:r>
    </w:p>
    <w:p w:rsidR="00E11BDC" w:rsidRDefault="00E11BDC" w:rsidP="00E11BDC">
      <w:pPr>
        <w:tabs>
          <w:tab w:val="left" w:pos="9615"/>
        </w:tabs>
      </w:pPr>
    </w:p>
    <w:tbl>
      <w:tblPr>
        <w:tblStyle w:val="Tabela-Siatka"/>
        <w:tblW w:w="15163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1304"/>
        <w:gridCol w:w="733"/>
        <w:gridCol w:w="2200"/>
        <w:gridCol w:w="3456"/>
        <w:gridCol w:w="786"/>
        <w:gridCol w:w="1174"/>
        <w:gridCol w:w="1522"/>
        <w:gridCol w:w="1430"/>
        <w:gridCol w:w="1424"/>
        <w:gridCol w:w="1134"/>
      </w:tblGrid>
      <w:tr w:rsidR="00E66509" w:rsidRPr="00A92742" w:rsidTr="00E66509">
        <w:tc>
          <w:tcPr>
            <w:tcW w:w="1304" w:type="dxa"/>
            <w:vMerge w:val="restart"/>
            <w:textDirection w:val="btLr"/>
          </w:tcPr>
          <w:p w:rsidR="00E66509" w:rsidRPr="00A92742" w:rsidRDefault="00E66509" w:rsidP="001B63BC">
            <w:pPr>
              <w:ind w:left="113" w:right="113"/>
              <w:jc w:val="center"/>
            </w:pPr>
            <w:r w:rsidRPr="00A92742">
              <w:t>Pomoce dydaktyczne</w:t>
            </w:r>
          </w:p>
        </w:tc>
        <w:tc>
          <w:tcPr>
            <w:tcW w:w="733" w:type="dxa"/>
          </w:tcPr>
          <w:p w:rsidR="00E66509" w:rsidRPr="00A92742" w:rsidRDefault="00E66509" w:rsidP="001B63BC">
            <w:r w:rsidRPr="00A92742">
              <w:t>Lp.</w:t>
            </w:r>
          </w:p>
        </w:tc>
        <w:tc>
          <w:tcPr>
            <w:tcW w:w="2200" w:type="dxa"/>
          </w:tcPr>
          <w:p w:rsidR="00E66509" w:rsidRPr="00A92742" w:rsidRDefault="00E66509" w:rsidP="001B63BC">
            <w:r w:rsidRPr="00A92742">
              <w:t>Nazwa pomocy</w:t>
            </w:r>
          </w:p>
        </w:tc>
        <w:tc>
          <w:tcPr>
            <w:tcW w:w="3456" w:type="dxa"/>
          </w:tcPr>
          <w:p w:rsidR="00E66509" w:rsidRPr="00A92742" w:rsidRDefault="00E66509" w:rsidP="001B63BC">
            <w:r w:rsidRPr="00A92742">
              <w:t>Szczegółowy opis pomocy</w:t>
            </w:r>
          </w:p>
        </w:tc>
        <w:tc>
          <w:tcPr>
            <w:tcW w:w="786" w:type="dxa"/>
          </w:tcPr>
          <w:p w:rsidR="00E66509" w:rsidRPr="00A92742" w:rsidRDefault="00E66509" w:rsidP="001B63BC">
            <w:r w:rsidRPr="00A92742">
              <w:t>ilość</w:t>
            </w:r>
          </w:p>
        </w:tc>
        <w:tc>
          <w:tcPr>
            <w:tcW w:w="1174" w:type="dxa"/>
          </w:tcPr>
          <w:p w:rsidR="00E66509" w:rsidRPr="00A92742" w:rsidRDefault="00E66509" w:rsidP="001B63BC">
            <w:r w:rsidRPr="00A92742">
              <w:t>Cena jednostkowa netto zł</w:t>
            </w:r>
          </w:p>
        </w:tc>
        <w:tc>
          <w:tcPr>
            <w:tcW w:w="1522" w:type="dxa"/>
          </w:tcPr>
          <w:p w:rsidR="00E66509" w:rsidRPr="00A92742" w:rsidRDefault="00E66509" w:rsidP="001B63BC">
            <w:r w:rsidRPr="00A92742">
              <w:t xml:space="preserve">Cena zamówienia netto zł </w:t>
            </w:r>
          </w:p>
        </w:tc>
        <w:tc>
          <w:tcPr>
            <w:tcW w:w="1430" w:type="dxa"/>
          </w:tcPr>
          <w:p w:rsidR="00E66509" w:rsidRPr="00A92742" w:rsidRDefault="00E66509" w:rsidP="001B63BC">
            <w:r w:rsidRPr="00A92742">
              <w:t>Stawka podatku VAT %</w:t>
            </w:r>
          </w:p>
        </w:tc>
        <w:tc>
          <w:tcPr>
            <w:tcW w:w="1424" w:type="dxa"/>
          </w:tcPr>
          <w:p w:rsidR="00E66509" w:rsidRPr="00A92742" w:rsidRDefault="00E66509" w:rsidP="001B63BC">
            <w:r w:rsidRPr="00A92742">
              <w:t>Wartość VAT w zł</w:t>
            </w:r>
          </w:p>
        </w:tc>
        <w:tc>
          <w:tcPr>
            <w:tcW w:w="1134" w:type="dxa"/>
          </w:tcPr>
          <w:p w:rsidR="00E66509" w:rsidRDefault="00E66509" w:rsidP="001B63BC">
            <w:r>
              <w:t xml:space="preserve">Wartość </w:t>
            </w:r>
          </w:p>
          <w:p w:rsidR="00E66509" w:rsidRPr="00A92742" w:rsidRDefault="00E66509" w:rsidP="001B63BC">
            <w:r>
              <w:t>brutto</w:t>
            </w:r>
          </w:p>
        </w:tc>
      </w:tr>
      <w:tr w:rsidR="00E66509" w:rsidRPr="00A92742" w:rsidTr="00E66509">
        <w:tc>
          <w:tcPr>
            <w:tcW w:w="1304" w:type="dxa"/>
            <w:vMerge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Pr="00A92742" w:rsidRDefault="00E66509" w:rsidP="001B63BC">
            <w:r w:rsidRPr="00A92742">
              <w:t>1.</w:t>
            </w:r>
          </w:p>
        </w:tc>
        <w:tc>
          <w:tcPr>
            <w:tcW w:w="2200" w:type="dxa"/>
          </w:tcPr>
          <w:p w:rsidR="00E66509" w:rsidRPr="00A92742" w:rsidRDefault="00E66509" w:rsidP="001B63BC">
            <w:r>
              <w:t>Zestaw gimnastyczny</w:t>
            </w:r>
          </w:p>
        </w:tc>
        <w:tc>
          <w:tcPr>
            <w:tcW w:w="3456" w:type="dxa"/>
          </w:tcPr>
          <w:p w:rsidR="00E66509" w:rsidRPr="00A92742" w:rsidRDefault="00E66509" w:rsidP="001B63BC">
            <w:r>
              <w:t>Zestaw gimnastyczny składający się z drabinek, linek, drążków umożliwiający pokonywanie wysokości, dający możliwość wspinania się, podciągania, zwisania.</w:t>
            </w:r>
          </w:p>
        </w:tc>
        <w:tc>
          <w:tcPr>
            <w:tcW w:w="786" w:type="dxa"/>
          </w:tcPr>
          <w:p w:rsidR="00E66509" w:rsidRPr="00A92742" w:rsidRDefault="00E66509" w:rsidP="001B63BC">
            <w:r>
              <w:t>4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  <w:vMerge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Pr="00A92742" w:rsidRDefault="00E66509" w:rsidP="001B63BC">
            <w:r w:rsidRPr="00A92742">
              <w:t>2.</w:t>
            </w:r>
          </w:p>
        </w:tc>
        <w:tc>
          <w:tcPr>
            <w:tcW w:w="2200" w:type="dxa"/>
          </w:tcPr>
          <w:p w:rsidR="00E66509" w:rsidRPr="00A92742" w:rsidRDefault="00E66509" w:rsidP="001B63BC">
            <w:proofErr w:type="spellStart"/>
            <w:r>
              <w:t>Steper</w:t>
            </w:r>
            <w:proofErr w:type="spellEnd"/>
          </w:p>
        </w:tc>
        <w:tc>
          <w:tcPr>
            <w:tcW w:w="3456" w:type="dxa"/>
          </w:tcPr>
          <w:p w:rsidR="00E66509" w:rsidRPr="00A92742" w:rsidRDefault="00E66509" w:rsidP="001B63BC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>
              <w:t>Regulowane obciążenie, komputer z wyświetlaczem, funkcje: czas , liczba kroków, kalorie, amortyzatory hydrauliczne.</w:t>
            </w:r>
          </w:p>
        </w:tc>
        <w:tc>
          <w:tcPr>
            <w:tcW w:w="786" w:type="dxa"/>
          </w:tcPr>
          <w:p w:rsidR="00E66509" w:rsidRPr="00A92742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Pr="00A92742" w:rsidRDefault="00E66509" w:rsidP="001B63BC">
            <w:r>
              <w:t>3.</w:t>
            </w:r>
          </w:p>
        </w:tc>
        <w:tc>
          <w:tcPr>
            <w:tcW w:w="2200" w:type="dxa"/>
          </w:tcPr>
          <w:p w:rsidR="00E66509" w:rsidRDefault="00E66509" w:rsidP="001B63BC">
            <w:r>
              <w:t>Wiosła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Przyrząd do ćwiczeń pozwalający na ogólnorozwojowy trening. Ćwicząc na nim pracują mięśnie obręczy </w:t>
            </w:r>
            <w:r>
              <w:lastRenderedPageBreak/>
              <w:t>barkowej, nóg, pleców, przedramion oraz brzucha</w:t>
            </w:r>
          </w:p>
        </w:tc>
        <w:tc>
          <w:tcPr>
            <w:tcW w:w="786" w:type="dxa"/>
          </w:tcPr>
          <w:p w:rsidR="00E66509" w:rsidRDefault="00E66509" w:rsidP="001B63BC">
            <w:r>
              <w:lastRenderedPageBreak/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4.</w:t>
            </w:r>
          </w:p>
        </w:tc>
        <w:tc>
          <w:tcPr>
            <w:tcW w:w="2200" w:type="dxa"/>
          </w:tcPr>
          <w:p w:rsidR="00E66509" w:rsidRDefault="00E66509" w:rsidP="001B63BC">
            <w:r>
              <w:t>Bieżnia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Solidna metalowa konstrukcja oraz wykończenia z tworzywa sztucznego. Wbudowany wyświetlacz wskazujący czas, pokonany dystans i ilość zużytej energii. wym. 90 x 75 x 85 cm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5.</w:t>
            </w:r>
          </w:p>
        </w:tc>
        <w:tc>
          <w:tcPr>
            <w:tcW w:w="2200" w:type="dxa"/>
          </w:tcPr>
          <w:p w:rsidR="00E66509" w:rsidRDefault="00E66509" w:rsidP="001B63BC">
            <w:r>
              <w:t>Rowerek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Stacjonarny rowerek treningowy dla dzieci z wbudowany wyświetlaczem wskazujący czas, pokonany dystans i ilość zużytej energii.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6.</w:t>
            </w:r>
          </w:p>
        </w:tc>
        <w:tc>
          <w:tcPr>
            <w:tcW w:w="2200" w:type="dxa"/>
          </w:tcPr>
          <w:p w:rsidR="00E66509" w:rsidRDefault="00E66509" w:rsidP="001B63BC">
            <w:r>
              <w:t>Twister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Przyrząd do ćwiczeń wyposażony w antypoślizgową rotacyjną platformę, piankowe </w:t>
            </w:r>
            <w:proofErr w:type="spellStart"/>
            <w:r>
              <w:t>zbezpieczenia</w:t>
            </w:r>
            <w:proofErr w:type="spellEnd"/>
            <w:r>
              <w:t xml:space="preserve"> na metalowych częściach sprzętu. wym. 40 x 45 x 89 cm.</w:t>
            </w:r>
          </w:p>
        </w:tc>
        <w:tc>
          <w:tcPr>
            <w:tcW w:w="786" w:type="dxa"/>
          </w:tcPr>
          <w:p w:rsidR="00E66509" w:rsidRDefault="00E66509" w:rsidP="001B63BC">
            <w:r>
              <w:t>3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7.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lekarska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Waga - 500 g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8.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lekarska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Waga  - 1 kg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9.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lekarska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Waga – 2 kg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10.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do siatkówki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Profesjonalna piłka do siatkówki </w:t>
            </w:r>
            <w:proofErr w:type="spellStart"/>
            <w:r>
              <w:t>rozm</w:t>
            </w:r>
            <w:proofErr w:type="spellEnd"/>
            <w:r>
              <w:t xml:space="preserve">. 5 </w:t>
            </w:r>
            <w:proofErr w:type="spellStart"/>
            <w:r>
              <w:t>obw</w:t>
            </w:r>
            <w:proofErr w:type="spellEnd"/>
            <w:r>
              <w:t>. 67</w:t>
            </w:r>
          </w:p>
        </w:tc>
        <w:tc>
          <w:tcPr>
            <w:tcW w:w="786" w:type="dxa"/>
          </w:tcPr>
          <w:p w:rsidR="00E66509" w:rsidRDefault="00E66509" w:rsidP="001B63BC">
            <w:r>
              <w:t>3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11.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do koszykówki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Profesjonalna piłka do koszykówki </w:t>
            </w:r>
            <w:proofErr w:type="spellStart"/>
            <w:r>
              <w:t>rozm</w:t>
            </w:r>
            <w:proofErr w:type="spellEnd"/>
            <w:r>
              <w:t xml:space="preserve">. 5 </w:t>
            </w:r>
            <w:proofErr w:type="spellStart"/>
            <w:r>
              <w:t>obw</w:t>
            </w:r>
            <w:proofErr w:type="spellEnd"/>
            <w:r>
              <w:t>. 67</w:t>
            </w:r>
          </w:p>
        </w:tc>
        <w:tc>
          <w:tcPr>
            <w:tcW w:w="786" w:type="dxa"/>
          </w:tcPr>
          <w:p w:rsidR="00E66509" w:rsidRDefault="00E66509" w:rsidP="001B63BC">
            <w:r>
              <w:t>2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12.</w:t>
            </w:r>
          </w:p>
        </w:tc>
        <w:tc>
          <w:tcPr>
            <w:tcW w:w="2200" w:type="dxa"/>
          </w:tcPr>
          <w:p w:rsidR="00E66509" w:rsidRDefault="00E66509" w:rsidP="001B63BC">
            <w:r>
              <w:t>Zestaw gimnastyczny do budowy toru przeszkód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Zestaw składający się z obręczy, stojaków, drążków gimnastycznych </w:t>
            </w:r>
            <w:r>
              <w:lastRenderedPageBreak/>
              <w:t>do budowy toru przeszkód do czołgania się, przeskakiwania</w:t>
            </w:r>
          </w:p>
        </w:tc>
        <w:tc>
          <w:tcPr>
            <w:tcW w:w="786" w:type="dxa"/>
          </w:tcPr>
          <w:p w:rsidR="00E66509" w:rsidRDefault="00E66509" w:rsidP="001B63BC">
            <w:r>
              <w:lastRenderedPageBreak/>
              <w:t>3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13.</w:t>
            </w:r>
          </w:p>
        </w:tc>
        <w:tc>
          <w:tcPr>
            <w:tcW w:w="2200" w:type="dxa"/>
          </w:tcPr>
          <w:p w:rsidR="00E66509" w:rsidRDefault="00E66509" w:rsidP="001B63BC">
            <w:r>
              <w:t>Piankowy tor przeszkód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Tor przeszkód składający się z minimum 5 kształtów</w:t>
            </w:r>
          </w:p>
        </w:tc>
        <w:tc>
          <w:tcPr>
            <w:tcW w:w="786" w:type="dxa"/>
          </w:tcPr>
          <w:p w:rsidR="00E66509" w:rsidRDefault="00E66509" w:rsidP="001B63BC">
            <w:r>
              <w:t>3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14.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z kolcami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Wym. 85 cm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15.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z wypustkami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Wym.40 cm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16.</w:t>
            </w:r>
          </w:p>
        </w:tc>
        <w:tc>
          <w:tcPr>
            <w:tcW w:w="2200" w:type="dxa"/>
          </w:tcPr>
          <w:p w:rsidR="00E66509" w:rsidRDefault="00E66509" w:rsidP="001B63BC">
            <w:proofErr w:type="spellStart"/>
            <w:r>
              <w:t>Piłkja</w:t>
            </w:r>
            <w:proofErr w:type="spellEnd"/>
            <w:r>
              <w:t xml:space="preserve"> z kolcami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Wym. 65cm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17.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gimnastyczna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Piłka do ćwiczeń i rehabilitacji wym. 90 cm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18.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gimnastyczna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Piłka do ćwiczeń i rehabilitacji wym. 65 cm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19.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wałek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 Wałek do ćwiczeń terapeutycznych z osobami, które mają problemy z utrzymaniem równowagi. Wym. 50x100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 xml:space="preserve">20. </w:t>
            </w:r>
          </w:p>
        </w:tc>
        <w:tc>
          <w:tcPr>
            <w:tcW w:w="2200" w:type="dxa"/>
          </w:tcPr>
          <w:p w:rsidR="00E66509" w:rsidRDefault="00E66509" w:rsidP="001B63BC">
            <w:r>
              <w:t>Wałek sensoryczny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Wałek rehabilitacyjny o dł. 90 cm; śr. 55 cm, powierzchnia z małymi wypustkami pobudzającymi zmysł dotyku. 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21.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Piłeczki do masażu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Zestaw około 4 małych piłeczek przeznaczonych do masażu.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22.</w:t>
            </w:r>
          </w:p>
        </w:tc>
        <w:tc>
          <w:tcPr>
            <w:tcW w:w="2200" w:type="dxa"/>
          </w:tcPr>
          <w:p w:rsidR="00E66509" w:rsidRDefault="00E66509" w:rsidP="001B63BC">
            <w:r>
              <w:t>Szczudła sensoryczne</w:t>
            </w:r>
          </w:p>
        </w:tc>
        <w:tc>
          <w:tcPr>
            <w:tcW w:w="3456" w:type="dxa"/>
          </w:tcPr>
          <w:p w:rsidR="00E66509" w:rsidRDefault="00E66509" w:rsidP="001B63BC">
            <w:pPr>
              <w:pStyle w:val="NormalnyWeb"/>
              <w:spacing w:after="0" w:afterAutospacing="0"/>
            </w:pPr>
            <w:r>
              <w:rPr>
                <w:rFonts w:ascii="Calibri" w:hAnsi="Calibri"/>
              </w:rPr>
              <w:t xml:space="preserve">Szczudła w formie elastycznych, gumowych półkul ze sznurkami i uchwytami. Na półkulach i uchwytach znajdują się miękkie wypustki sensoryczne, które </w:t>
            </w:r>
            <w:r>
              <w:rPr>
                <w:rFonts w:ascii="Calibri" w:hAnsi="Calibri"/>
              </w:rPr>
              <w:lastRenderedPageBreak/>
              <w:t xml:space="preserve">podczas ćwiczeń stymulują receptory oraz poprawiają ukrwienie dłoni i stóp. </w:t>
            </w:r>
            <w:r w:rsidRPr="0091298D">
              <w:rPr>
                <w:rStyle w:val="Pogrubienie"/>
                <w:rFonts w:ascii="Calibri" w:hAnsi="Calibri"/>
                <w:b w:val="0"/>
              </w:rPr>
              <w:t>Półkule o średnicy 13 cm i wysokości  7 cm, wysokość ze sznurkami 80 cm</w:t>
            </w:r>
          </w:p>
        </w:tc>
        <w:tc>
          <w:tcPr>
            <w:tcW w:w="786" w:type="dxa"/>
          </w:tcPr>
          <w:p w:rsidR="00E66509" w:rsidRDefault="00E66509" w:rsidP="001B63BC">
            <w:r>
              <w:lastRenderedPageBreak/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23.</w:t>
            </w:r>
          </w:p>
        </w:tc>
        <w:tc>
          <w:tcPr>
            <w:tcW w:w="2200" w:type="dxa"/>
          </w:tcPr>
          <w:p w:rsidR="00E66509" w:rsidRDefault="00E66509" w:rsidP="001B63BC">
            <w:proofErr w:type="spellStart"/>
            <w:r>
              <w:t>Roller</w:t>
            </w:r>
            <w:proofErr w:type="spellEnd"/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Przyrząd do treningu równowagi usprawniający motorykę. Wykonany z tworzywa i z </w:t>
            </w:r>
            <w:proofErr w:type="spellStart"/>
            <w:r>
              <w:t>gumuy</w:t>
            </w:r>
            <w:proofErr w:type="spellEnd"/>
          </w:p>
        </w:tc>
        <w:tc>
          <w:tcPr>
            <w:tcW w:w="786" w:type="dxa"/>
          </w:tcPr>
          <w:p w:rsidR="00E66509" w:rsidRDefault="00E66509" w:rsidP="001B63BC">
            <w:r>
              <w:t>3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24.</w:t>
            </w:r>
          </w:p>
        </w:tc>
        <w:tc>
          <w:tcPr>
            <w:tcW w:w="2200" w:type="dxa"/>
          </w:tcPr>
          <w:p w:rsidR="00E66509" w:rsidRDefault="00E66509" w:rsidP="001B63BC">
            <w:r>
              <w:t>Wirujący talerz z poręczami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Talerz, który obraca się we wszystkie strony, wyposażony w poręcze. Średnica 76 cm</w:t>
            </w:r>
          </w:p>
        </w:tc>
        <w:tc>
          <w:tcPr>
            <w:tcW w:w="786" w:type="dxa"/>
          </w:tcPr>
          <w:p w:rsidR="00E66509" w:rsidRDefault="00E66509" w:rsidP="001B63BC">
            <w:r>
              <w:t>1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25.</w:t>
            </w:r>
          </w:p>
        </w:tc>
        <w:tc>
          <w:tcPr>
            <w:tcW w:w="2200" w:type="dxa"/>
          </w:tcPr>
          <w:p w:rsidR="00E66509" w:rsidRDefault="00E66509" w:rsidP="001B63BC">
            <w:r>
              <w:t>Równoważnia balansująca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Równoważnia umożliwiająca się do przodu i do tyłu. Wymiar 53x22x15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26.</w:t>
            </w:r>
          </w:p>
        </w:tc>
        <w:tc>
          <w:tcPr>
            <w:tcW w:w="2200" w:type="dxa"/>
          </w:tcPr>
          <w:p w:rsidR="00E66509" w:rsidRDefault="00E66509" w:rsidP="001B63BC">
            <w:r>
              <w:t>Dysk sensoryczny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Dysk z wypustkami pobudzającymi zmysł dotyku, wspomagający ćwiczenia rehabilitacyjne.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27.</w:t>
            </w:r>
          </w:p>
        </w:tc>
        <w:tc>
          <w:tcPr>
            <w:tcW w:w="2200" w:type="dxa"/>
          </w:tcPr>
          <w:p w:rsidR="00E66509" w:rsidRDefault="00E66509" w:rsidP="001B63BC">
            <w:r>
              <w:t>Pajączki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Urządzenie dla dzieci z wadą postawy , którego działanie polega na 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  <w:bookmarkStart w:id="0" w:name="_GoBack"/>
        <w:bookmarkEnd w:id="0"/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28.</w:t>
            </w:r>
          </w:p>
        </w:tc>
        <w:tc>
          <w:tcPr>
            <w:tcW w:w="2200" w:type="dxa"/>
          </w:tcPr>
          <w:p w:rsidR="00E66509" w:rsidRDefault="00E66509" w:rsidP="001B63BC">
            <w:r>
              <w:t>Materac rehabilitacyjny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Materac wykonany z pianki o podwyższonej gęstości.</w:t>
            </w:r>
            <w:r>
              <w:br/>
              <w:t>wym. 180 x 80 x 10 cm</w:t>
            </w:r>
          </w:p>
        </w:tc>
        <w:tc>
          <w:tcPr>
            <w:tcW w:w="786" w:type="dxa"/>
          </w:tcPr>
          <w:p w:rsidR="00E66509" w:rsidRDefault="00E66509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29.</w:t>
            </w:r>
          </w:p>
        </w:tc>
        <w:tc>
          <w:tcPr>
            <w:tcW w:w="2200" w:type="dxa"/>
          </w:tcPr>
          <w:p w:rsidR="00E66509" w:rsidRDefault="00E66509" w:rsidP="001B63BC">
            <w:r>
              <w:t>Piłka hop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 Skacząca piłka – 55 cm z uchwytem</w:t>
            </w:r>
          </w:p>
        </w:tc>
        <w:tc>
          <w:tcPr>
            <w:tcW w:w="786" w:type="dxa"/>
          </w:tcPr>
          <w:p w:rsidR="00E66509" w:rsidRDefault="00034BA3" w:rsidP="001B63BC">
            <w:r>
              <w:t>5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 xml:space="preserve">30. </w:t>
            </w:r>
          </w:p>
        </w:tc>
        <w:tc>
          <w:tcPr>
            <w:tcW w:w="2200" w:type="dxa"/>
          </w:tcPr>
          <w:p w:rsidR="00E66509" w:rsidRDefault="00E66509" w:rsidP="001B63BC">
            <w:r>
              <w:t>Szafka z akcesoriami sportowymi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 xml:space="preserve">Szafka o wym. 90x60x80 z akcesoriami sportowymi (piłka do </w:t>
            </w:r>
            <w:r>
              <w:lastRenderedPageBreak/>
              <w:t xml:space="preserve">rugby, piłeczki piankowe, ringo, woreczki z grochem, szarfy, opaski kręgle, piłeczki sześcian, talerze cyrkowe, piłeczki cyrkowe, </w:t>
            </w:r>
            <w:proofErr w:type="spellStart"/>
            <w:r>
              <w:t>miniszczudła</w:t>
            </w:r>
            <w:proofErr w:type="spellEnd"/>
            <w:r>
              <w:t xml:space="preserve">  itp.)</w:t>
            </w:r>
          </w:p>
        </w:tc>
        <w:tc>
          <w:tcPr>
            <w:tcW w:w="786" w:type="dxa"/>
          </w:tcPr>
          <w:p w:rsidR="00E66509" w:rsidRDefault="00E66509" w:rsidP="001B63BC">
            <w:r>
              <w:lastRenderedPageBreak/>
              <w:t>3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  <w:tr w:rsidR="00E66509" w:rsidRPr="00A92742" w:rsidTr="00E66509">
        <w:tc>
          <w:tcPr>
            <w:tcW w:w="1304" w:type="dxa"/>
          </w:tcPr>
          <w:p w:rsidR="00E66509" w:rsidRPr="00A92742" w:rsidRDefault="00E66509" w:rsidP="001B63BC"/>
        </w:tc>
        <w:tc>
          <w:tcPr>
            <w:tcW w:w="733" w:type="dxa"/>
          </w:tcPr>
          <w:p w:rsidR="00E66509" w:rsidRDefault="00E66509" w:rsidP="001B63BC">
            <w:r>
              <w:t>31.</w:t>
            </w:r>
          </w:p>
        </w:tc>
        <w:tc>
          <w:tcPr>
            <w:tcW w:w="2200" w:type="dxa"/>
          </w:tcPr>
          <w:p w:rsidR="00E66509" w:rsidRDefault="00E66509" w:rsidP="001B63BC">
            <w:r>
              <w:t>Równoważnia</w:t>
            </w:r>
          </w:p>
        </w:tc>
        <w:tc>
          <w:tcPr>
            <w:tcW w:w="3456" w:type="dxa"/>
          </w:tcPr>
          <w:p w:rsidR="00E66509" w:rsidRDefault="00E66509" w:rsidP="001B63BC">
            <w:pPr>
              <w:spacing w:before="100" w:beforeAutospacing="1" w:after="100" w:afterAutospacing="1" w:line="240" w:lineRule="auto"/>
            </w:pPr>
            <w:r>
              <w:t>Zestaw: 5 desek o wym. 100 x 9 x 2 cm</w:t>
            </w:r>
            <w:r>
              <w:br/>
              <w:t>6 cegieł o 6 sworzniach łączących 3 deski o wym. 28 x 14 x 5 cm</w:t>
            </w:r>
          </w:p>
        </w:tc>
        <w:tc>
          <w:tcPr>
            <w:tcW w:w="786" w:type="dxa"/>
          </w:tcPr>
          <w:p w:rsidR="00E66509" w:rsidRDefault="00E66509" w:rsidP="001B63BC">
            <w:r>
              <w:t>1</w:t>
            </w:r>
          </w:p>
        </w:tc>
        <w:tc>
          <w:tcPr>
            <w:tcW w:w="1174" w:type="dxa"/>
          </w:tcPr>
          <w:p w:rsidR="00E66509" w:rsidRPr="00A92742" w:rsidRDefault="00E66509" w:rsidP="001B63BC"/>
        </w:tc>
        <w:tc>
          <w:tcPr>
            <w:tcW w:w="1522" w:type="dxa"/>
          </w:tcPr>
          <w:p w:rsidR="00E66509" w:rsidRPr="00A92742" w:rsidRDefault="00E66509" w:rsidP="001B63BC"/>
        </w:tc>
        <w:tc>
          <w:tcPr>
            <w:tcW w:w="1430" w:type="dxa"/>
          </w:tcPr>
          <w:p w:rsidR="00E66509" w:rsidRPr="00A92742" w:rsidRDefault="00E66509" w:rsidP="001B63BC"/>
        </w:tc>
        <w:tc>
          <w:tcPr>
            <w:tcW w:w="1424" w:type="dxa"/>
          </w:tcPr>
          <w:p w:rsidR="00E66509" w:rsidRPr="00A92742" w:rsidRDefault="00E66509" w:rsidP="001B63BC"/>
        </w:tc>
        <w:tc>
          <w:tcPr>
            <w:tcW w:w="1134" w:type="dxa"/>
          </w:tcPr>
          <w:p w:rsidR="00E66509" w:rsidRPr="00A92742" w:rsidRDefault="00E66509" w:rsidP="001B63BC"/>
        </w:tc>
      </w:tr>
    </w:tbl>
    <w:p w:rsidR="00E11BDC" w:rsidRDefault="00E11BDC" w:rsidP="00E11BDC">
      <w:pPr>
        <w:tabs>
          <w:tab w:val="left" w:pos="9615"/>
        </w:tabs>
      </w:pPr>
    </w:p>
    <w:p w:rsidR="00E11BDC" w:rsidRDefault="00E11BDC" w:rsidP="00E11BDC">
      <w:pPr>
        <w:tabs>
          <w:tab w:val="left" w:pos="9615"/>
        </w:tabs>
      </w:pPr>
    </w:p>
    <w:p w:rsidR="00E11BDC" w:rsidRPr="00A92742" w:rsidRDefault="00E11BDC" w:rsidP="00E11BDC">
      <w:pPr>
        <w:tabs>
          <w:tab w:val="left" w:pos="9615"/>
        </w:tabs>
      </w:pPr>
    </w:p>
    <w:p w:rsidR="00633385" w:rsidRPr="00A92742" w:rsidRDefault="00633385" w:rsidP="00633385"/>
    <w:p w:rsidR="00633385" w:rsidRPr="00A92742" w:rsidRDefault="00633385" w:rsidP="00633385"/>
    <w:p w:rsidR="00633385" w:rsidRPr="00A92742" w:rsidRDefault="00633385" w:rsidP="00633385"/>
    <w:p w:rsidR="00633385" w:rsidRPr="00A92742" w:rsidRDefault="00633385" w:rsidP="00633385"/>
    <w:p w:rsidR="00B719A8" w:rsidRPr="00A92742" w:rsidRDefault="00B719A8"/>
    <w:sectPr w:rsidR="00B719A8" w:rsidRPr="00A92742" w:rsidSect="00633385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065E6" w:rsidRDefault="00E065E6" w:rsidP="00633385">
      <w:pPr>
        <w:spacing w:after="0" w:line="240" w:lineRule="auto"/>
      </w:pPr>
      <w:r>
        <w:separator/>
      </w:r>
    </w:p>
  </w:endnote>
  <w:endnote w:type="continuationSeparator" w:id="0">
    <w:p w:rsidR="00E065E6" w:rsidRDefault="00E065E6" w:rsidP="006333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1C" w:rsidRPr="00633385" w:rsidRDefault="00882B1C" w:rsidP="00633385">
    <w:pPr>
      <w:spacing w:after="0" w:line="240" w:lineRule="auto"/>
      <w:jc w:val="center"/>
      <w:rPr>
        <w:rFonts w:ascii="Verdana" w:hAnsi="Verdana"/>
        <w:sz w:val="16"/>
        <w:szCs w:val="16"/>
      </w:rPr>
    </w:pPr>
    <w:r w:rsidRPr="00633385">
      <w:rPr>
        <w:rFonts w:ascii="Verdana" w:hAnsi="Verdana"/>
        <w:sz w:val="16"/>
        <w:szCs w:val="16"/>
      </w:rPr>
      <w:t>Projekt współfinansowany przez Unię Europejską ze środków Europejskiego Funduszu Społecznego na lata 2014-2020</w:t>
    </w:r>
  </w:p>
  <w:p w:rsidR="00882B1C" w:rsidRPr="00633385" w:rsidRDefault="00882B1C" w:rsidP="00633385">
    <w:pPr>
      <w:spacing w:after="0" w:line="240" w:lineRule="auto"/>
      <w:jc w:val="center"/>
      <w:rPr>
        <w:rFonts w:ascii="Verdana" w:hAnsi="Verdana"/>
        <w:sz w:val="16"/>
        <w:szCs w:val="16"/>
        <w:lang w:eastAsia="pl-PL"/>
      </w:rPr>
    </w:pPr>
    <w:r w:rsidRPr="00633385">
      <w:rPr>
        <w:rFonts w:ascii="Verdana" w:hAnsi="Verdana"/>
        <w:sz w:val="16"/>
        <w:szCs w:val="16"/>
      </w:rPr>
      <w:t xml:space="preserve"> w ramach </w:t>
    </w:r>
    <w:r w:rsidRPr="00633385">
      <w:rPr>
        <w:rFonts w:ascii="Verdana" w:hAnsi="Verdana"/>
        <w:sz w:val="16"/>
        <w:szCs w:val="16"/>
        <w:lang w:eastAsia="pl-PL"/>
      </w:rPr>
      <w:t xml:space="preserve"> Regionalnego Programu Operacyjnego Województwa Mazowieckiego </w:t>
    </w:r>
  </w:p>
  <w:p w:rsidR="00882B1C" w:rsidRPr="00633385" w:rsidRDefault="00882B1C" w:rsidP="00633385">
    <w:pPr>
      <w:spacing w:after="0" w:line="240" w:lineRule="auto"/>
      <w:jc w:val="center"/>
      <w:rPr>
        <w:rFonts w:ascii="Verdana" w:hAnsi="Verdana"/>
        <w:sz w:val="16"/>
        <w:szCs w:val="16"/>
        <w:lang w:eastAsia="pl-PL"/>
      </w:rPr>
    </w:pPr>
    <w:r w:rsidRPr="00633385">
      <w:rPr>
        <w:rFonts w:ascii="Verdana" w:hAnsi="Verdana"/>
        <w:sz w:val="16"/>
        <w:szCs w:val="16"/>
        <w:lang w:eastAsia="pl-PL"/>
      </w:rPr>
      <w:t>Oś Priorytetowa X. „Edukacja dla Rozwoju Regionu”</w:t>
    </w:r>
  </w:p>
  <w:p w:rsidR="00882B1C" w:rsidRPr="00633385" w:rsidRDefault="00882B1C" w:rsidP="00633385">
    <w:pPr>
      <w:spacing w:after="0" w:line="240" w:lineRule="auto"/>
      <w:jc w:val="center"/>
      <w:rPr>
        <w:rFonts w:ascii="Verdana" w:hAnsi="Verdana"/>
        <w:sz w:val="16"/>
        <w:szCs w:val="16"/>
        <w:lang w:eastAsia="pl-PL"/>
      </w:rPr>
    </w:pPr>
    <w:r w:rsidRPr="00633385">
      <w:rPr>
        <w:rFonts w:ascii="Verdana" w:hAnsi="Verdana"/>
        <w:sz w:val="16"/>
        <w:szCs w:val="16"/>
        <w:lang w:eastAsia="pl-PL"/>
      </w:rPr>
      <w:t>Działanie 10.1 „Kształcenie i rozwój dzieci i młodzieży”</w:t>
    </w:r>
  </w:p>
  <w:p w:rsidR="00882B1C" w:rsidRPr="00633385" w:rsidRDefault="00882B1C" w:rsidP="00633385">
    <w:pPr>
      <w:spacing w:after="0" w:line="240" w:lineRule="auto"/>
      <w:jc w:val="center"/>
      <w:rPr>
        <w:rFonts w:ascii="Calibri" w:hAnsi="Calibri"/>
        <w:b/>
        <w:bCs/>
        <w:color w:val="000000"/>
        <w:lang w:eastAsia="pl-PL"/>
      </w:rPr>
    </w:pPr>
    <w:r w:rsidRPr="00633385">
      <w:rPr>
        <w:rFonts w:ascii="Verdana" w:hAnsi="Verdana"/>
        <w:sz w:val="16"/>
        <w:szCs w:val="16"/>
        <w:lang w:eastAsia="pl-PL"/>
      </w:rPr>
      <w:t>Poddziałanie 10.1.1 „Edukacja Ogólna (w tym w szkołach zawodowych)”</w:t>
    </w:r>
  </w:p>
  <w:p w:rsidR="00882B1C" w:rsidRPr="00633385" w:rsidRDefault="00882B1C" w:rsidP="00633385">
    <w:pPr>
      <w:tabs>
        <w:tab w:val="center" w:pos="4536"/>
        <w:tab w:val="right" w:pos="9072"/>
      </w:tabs>
      <w:spacing w:after="0" w:line="240" w:lineRule="auto"/>
      <w:rPr>
        <w:lang w:eastAsia="pl-PL"/>
      </w:rPr>
    </w:pPr>
  </w:p>
  <w:p w:rsidR="00882B1C" w:rsidRPr="00633385" w:rsidRDefault="00882B1C" w:rsidP="00633385">
    <w:pPr>
      <w:tabs>
        <w:tab w:val="center" w:pos="4536"/>
        <w:tab w:val="right" w:pos="9072"/>
      </w:tabs>
      <w:spacing w:after="0" w:line="240" w:lineRule="auto"/>
    </w:pPr>
  </w:p>
  <w:p w:rsidR="00882B1C" w:rsidRDefault="00882B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065E6" w:rsidRDefault="00E065E6" w:rsidP="00633385">
      <w:pPr>
        <w:spacing w:after="0" w:line="240" w:lineRule="auto"/>
      </w:pPr>
      <w:r>
        <w:separator/>
      </w:r>
    </w:p>
  </w:footnote>
  <w:footnote w:type="continuationSeparator" w:id="0">
    <w:p w:rsidR="00E065E6" w:rsidRDefault="00E065E6" w:rsidP="006333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2B1C" w:rsidRDefault="00882B1C">
    <w:pPr>
      <w:pStyle w:val="Nagwek"/>
    </w:pPr>
    <w:r>
      <w:ptab w:relativeTo="margin" w:alignment="center" w:leader="none"/>
    </w:r>
    <w:r>
      <w:rPr>
        <w:noProof/>
        <w:lang w:eastAsia="pl-PL"/>
      </w:rPr>
      <w:drawing>
        <wp:inline distT="0" distB="0" distL="0" distR="0" wp14:anchorId="1FFFED42" wp14:editId="383DCC54">
          <wp:extent cx="1619250" cy="747346"/>
          <wp:effectExtent l="0" t="0" r="0" b="0"/>
          <wp:docPr id="1" name="Obraz 1" descr="Znalezione obrazy dla zapytania fundusze europejskie program regional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rogram regional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04" cy="77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20637E2C" wp14:editId="23EC1CB4">
          <wp:extent cx="2038350" cy="733425"/>
          <wp:effectExtent l="0" t="0" r="0" b="9525"/>
          <wp:docPr id="2" name="Obraz 2" descr="Znalezione obrazy dla zapytania mazowsze serce polski logo do pobr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mazowsze serce polski logo do pobr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l-PL"/>
      </w:rPr>
      <w:drawing>
        <wp:inline distT="0" distB="0" distL="0" distR="0" wp14:anchorId="3BD9FB37" wp14:editId="348733F0">
          <wp:extent cx="1921786" cy="580390"/>
          <wp:effectExtent l="0" t="0" r="2540" b="0"/>
          <wp:docPr id="3" name="Obraz 3" descr="Znalezione obrazy dla zapytania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240" cy="593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1F1C44"/>
    <w:multiLevelType w:val="hybridMultilevel"/>
    <w:tmpl w:val="0F78BAD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75265E9"/>
    <w:multiLevelType w:val="multilevel"/>
    <w:tmpl w:val="B9C08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6A30065"/>
    <w:multiLevelType w:val="multilevel"/>
    <w:tmpl w:val="82EE69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F56"/>
    <w:rsid w:val="00032E3A"/>
    <w:rsid w:val="00034BA3"/>
    <w:rsid w:val="00042D43"/>
    <w:rsid w:val="000553CA"/>
    <w:rsid w:val="000F60A4"/>
    <w:rsid w:val="00104472"/>
    <w:rsid w:val="001419ED"/>
    <w:rsid w:val="00145FF7"/>
    <w:rsid w:val="00153586"/>
    <w:rsid w:val="00161F56"/>
    <w:rsid w:val="00174929"/>
    <w:rsid w:val="001E7097"/>
    <w:rsid w:val="0023549A"/>
    <w:rsid w:val="00245A7F"/>
    <w:rsid w:val="002C11EA"/>
    <w:rsid w:val="002D0AF5"/>
    <w:rsid w:val="003B5D2D"/>
    <w:rsid w:val="003E585E"/>
    <w:rsid w:val="0040505C"/>
    <w:rsid w:val="00411D17"/>
    <w:rsid w:val="004263D4"/>
    <w:rsid w:val="0045724F"/>
    <w:rsid w:val="004E16EC"/>
    <w:rsid w:val="00554FB9"/>
    <w:rsid w:val="005B5760"/>
    <w:rsid w:val="0060352E"/>
    <w:rsid w:val="00615165"/>
    <w:rsid w:val="00633385"/>
    <w:rsid w:val="00657FAD"/>
    <w:rsid w:val="006A09D0"/>
    <w:rsid w:val="006B3B8C"/>
    <w:rsid w:val="006D469C"/>
    <w:rsid w:val="006D5DE4"/>
    <w:rsid w:val="007A05F5"/>
    <w:rsid w:val="007C274A"/>
    <w:rsid w:val="007D1AFE"/>
    <w:rsid w:val="007F36D4"/>
    <w:rsid w:val="00882B1C"/>
    <w:rsid w:val="008D3D0E"/>
    <w:rsid w:val="008F6FA2"/>
    <w:rsid w:val="009561A8"/>
    <w:rsid w:val="009605B4"/>
    <w:rsid w:val="00993E2A"/>
    <w:rsid w:val="009A10EA"/>
    <w:rsid w:val="00A02664"/>
    <w:rsid w:val="00A34F76"/>
    <w:rsid w:val="00A92742"/>
    <w:rsid w:val="00AB7FE6"/>
    <w:rsid w:val="00B32B3A"/>
    <w:rsid w:val="00B37F72"/>
    <w:rsid w:val="00B719A8"/>
    <w:rsid w:val="00B845F0"/>
    <w:rsid w:val="00B97F04"/>
    <w:rsid w:val="00BA47F1"/>
    <w:rsid w:val="00BA55F0"/>
    <w:rsid w:val="00BA72E9"/>
    <w:rsid w:val="00C055C2"/>
    <w:rsid w:val="00C05EB4"/>
    <w:rsid w:val="00C6527B"/>
    <w:rsid w:val="00CA2C39"/>
    <w:rsid w:val="00D262F1"/>
    <w:rsid w:val="00D76DE4"/>
    <w:rsid w:val="00D9204C"/>
    <w:rsid w:val="00DB17E5"/>
    <w:rsid w:val="00DE6697"/>
    <w:rsid w:val="00E065E6"/>
    <w:rsid w:val="00E11BDC"/>
    <w:rsid w:val="00E66509"/>
    <w:rsid w:val="00E77595"/>
    <w:rsid w:val="00ED279E"/>
    <w:rsid w:val="00F96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696087-1894-464A-BB96-628212C9C6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33385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3338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3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385"/>
  </w:style>
  <w:style w:type="paragraph" w:styleId="Stopka">
    <w:name w:val="footer"/>
    <w:basedOn w:val="Normalny"/>
    <w:link w:val="StopkaZnak"/>
    <w:uiPriority w:val="99"/>
    <w:unhideWhenUsed/>
    <w:rsid w:val="0063338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3385"/>
  </w:style>
  <w:style w:type="character" w:styleId="Pogrubienie">
    <w:name w:val="Strong"/>
    <w:basedOn w:val="Domylnaczcionkaakapitu"/>
    <w:uiPriority w:val="22"/>
    <w:qFormat/>
    <w:rsid w:val="00174929"/>
    <w:rPr>
      <w:b/>
      <w:bCs/>
    </w:rPr>
  </w:style>
  <w:style w:type="paragraph" w:styleId="Akapitzlist">
    <w:name w:val="List Paragraph"/>
    <w:basedOn w:val="Normalny"/>
    <w:uiPriority w:val="34"/>
    <w:qFormat/>
    <w:rsid w:val="00A92742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0F6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19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419E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62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1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54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934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79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637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975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2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44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5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5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DD4037-E9EF-4E1A-8EC6-648258B22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5</Pages>
  <Words>559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Ania</dc:creator>
  <cp:keywords/>
  <dc:description/>
  <cp:lastModifiedBy>Ania</cp:lastModifiedBy>
  <cp:revision>10</cp:revision>
  <cp:lastPrinted>2016-11-25T10:21:00Z</cp:lastPrinted>
  <dcterms:created xsi:type="dcterms:W3CDTF">2016-08-25T13:42:00Z</dcterms:created>
  <dcterms:modified xsi:type="dcterms:W3CDTF">2016-12-01T09:50:00Z</dcterms:modified>
</cp:coreProperties>
</file>