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641" w:rsidRPr="001C7641" w:rsidRDefault="001F4BF0" w:rsidP="001F4BF0">
      <w:pPr>
        <w:keepNext/>
        <w:tabs>
          <w:tab w:val="left" w:pos="660"/>
        </w:tabs>
        <w:spacing w:after="0" w:line="240" w:lineRule="auto"/>
        <w:outlineLvl w:val="4"/>
        <w:rPr>
          <w:rFonts w:ascii="Times New Roman" w:eastAsia="Times New Roman" w:hAnsi="Times New Roman" w:cs="Times New Roman"/>
          <w:iCs/>
          <w:noProof/>
          <w:kern w:val="32"/>
          <w:lang w:val="cs-CZ" w:eastAsia="pl-PL"/>
        </w:rPr>
      </w:pPr>
      <w:bookmarkStart w:id="0" w:name="_GoBack"/>
      <w:bookmarkEnd w:id="0"/>
      <w:r>
        <w:rPr>
          <w:noProof/>
        </w:rPr>
        <w:drawing>
          <wp:inline distT="0" distB="0" distL="0" distR="0" wp14:anchorId="2F372EE4" wp14:editId="730EACBA">
            <wp:extent cx="1619250" cy="747346"/>
            <wp:effectExtent l="0" t="0" r="0" b="0"/>
            <wp:docPr id="1" name="Obraz 1" descr="Znalezione obrazy dla zapytania fundusze europejskie program regionaln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fundusze europejskie program regionalny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76204" cy="773633"/>
                    </a:xfrm>
                    <a:prstGeom prst="rect">
                      <a:avLst/>
                    </a:prstGeom>
                    <a:noFill/>
                    <a:ln>
                      <a:noFill/>
                    </a:ln>
                  </pic:spPr>
                </pic:pic>
              </a:graphicData>
            </a:graphic>
          </wp:inline>
        </w:drawing>
      </w:r>
      <w:r>
        <w:rPr>
          <w:noProof/>
        </w:rPr>
        <w:drawing>
          <wp:inline distT="0" distB="0" distL="0" distR="0" wp14:anchorId="04DC9EBD" wp14:editId="1EC27B93">
            <wp:extent cx="2038350" cy="733425"/>
            <wp:effectExtent l="0" t="0" r="0" b="9525"/>
            <wp:docPr id="2" name="Obraz 2" descr="Znalezione obrazy dla zapytania mazowsze serce polski logo do pobran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nalezione obrazy dla zapytania mazowsze serce polski logo do pobrani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8350" cy="733425"/>
                    </a:xfrm>
                    <a:prstGeom prst="rect">
                      <a:avLst/>
                    </a:prstGeom>
                    <a:noFill/>
                    <a:ln>
                      <a:noFill/>
                    </a:ln>
                  </pic:spPr>
                </pic:pic>
              </a:graphicData>
            </a:graphic>
          </wp:inline>
        </w:drawing>
      </w:r>
      <w:r>
        <w:rPr>
          <w:noProof/>
        </w:rPr>
        <w:drawing>
          <wp:inline distT="0" distB="0" distL="0" distR="0" wp14:anchorId="43D79C22" wp14:editId="418DA77B">
            <wp:extent cx="1921786" cy="580390"/>
            <wp:effectExtent l="0" t="0" r="2540" b="0"/>
            <wp:docPr id="3" name="Obraz 3" descr="Znalezione obrazy dla zapytania unia europejska europejski fundusz społecz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nalezione obrazy dla zapytania unia europejska europejski fundusz społeczn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964240" cy="593211"/>
                    </a:xfrm>
                    <a:prstGeom prst="rect">
                      <a:avLst/>
                    </a:prstGeom>
                    <a:noFill/>
                    <a:ln>
                      <a:noFill/>
                    </a:ln>
                  </pic:spPr>
                </pic:pic>
              </a:graphicData>
            </a:graphic>
          </wp:inline>
        </w:drawing>
      </w:r>
    </w:p>
    <w:p w:rsidR="001C7641" w:rsidRPr="001C7641" w:rsidRDefault="001C7641" w:rsidP="001C7641">
      <w:pPr>
        <w:keepNext/>
        <w:spacing w:after="0" w:line="240" w:lineRule="auto"/>
        <w:outlineLvl w:val="4"/>
        <w:rPr>
          <w:rFonts w:ascii="Times New Roman" w:eastAsia="Times New Roman" w:hAnsi="Times New Roman" w:cs="Times New Roman"/>
          <w:b/>
          <w:bCs/>
          <w:iCs/>
          <w:noProof/>
          <w:kern w:val="32"/>
          <w:lang w:val="cs-CZ" w:eastAsia="pl-PL"/>
        </w:rPr>
      </w:pPr>
      <w:r w:rsidRPr="001C7641">
        <w:rPr>
          <w:rFonts w:ascii="Times New Roman" w:eastAsia="Times New Roman" w:hAnsi="Times New Roman" w:cs="Times New Roman"/>
          <w:b/>
          <w:bCs/>
          <w:iCs/>
          <w:noProof/>
          <w:kern w:val="32"/>
          <w:lang w:val="cs-CZ" w:eastAsia="pl-PL"/>
        </w:rPr>
        <w:tab/>
      </w:r>
      <w:r w:rsidRPr="001C7641">
        <w:rPr>
          <w:rFonts w:ascii="Times New Roman" w:eastAsia="Times New Roman" w:hAnsi="Times New Roman" w:cs="Times New Roman"/>
          <w:b/>
          <w:bCs/>
          <w:iCs/>
          <w:noProof/>
          <w:kern w:val="32"/>
          <w:lang w:val="cs-CZ" w:eastAsia="pl-PL"/>
        </w:rPr>
        <w:tab/>
      </w:r>
      <w:r w:rsidRPr="001C7641">
        <w:rPr>
          <w:rFonts w:ascii="Times New Roman" w:eastAsia="Times New Roman" w:hAnsi="Times New Roman" w:cs="Times New Roman"/>
          <w:b/>
          <w:bCs/>
          <w:iCs/>
          <w:noProof/>
          <w:kern w:val="32"/>
          <w:lang w:val="cs-CZ" w:eastAsia="pl-PL"/>
        </w:rPr>
        <w:tab/>
      </w:r>
    </w:p>
    <w:p w:rsidR="001C7641" w:rsidRPr="001C7641" w:rsidRDefault="001C7641" w:rsidP="001C7641">
      <w:pPr>
        <w:spacing w:after="0" w:line="240" w:lineRule="auto"/>
        <w:jc w:val="center"/>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 </w:t>
      </w:r>
    </w:p>
    <w:p w:rsidR="001C7641" w:rsidRPr="001C7641" w:rsidRDefault="001C7641" w:rsidP="001C7641">
      <w:pPr>
        <w:keepNext/>
        <w:spacing w:after="0" w:line="240" w:lineRule="auto"/>
        <w:ind w:left="4248"/>
        <w:outlineLvl w:val="4"/>
        <w:rPr>
          <w:rFonts w:ascii="Times New Roman" w:eastAsia="Times New Roman" w:hAnsi="Times New Roman" w:cs="Times New Roman"/>
          <w:iCs/>
          <w:noProof/>
          <w:kern w:val="32"/>
          <w:lang w:val="cs-CZ" w:eastAsia="pl-PL"/>
        </w:rPr>
      </w:pPr>
      <w:r w:rsidRPr="001C7641">
        <w:rPr>
          <w:rFonts w:ascii="Times New Roman" w:eastAsia="Times New Roman" w:hAnsi="Times New Roman" w:cs="Times New Roman"/>
          <w:iCs/>
          <w:noProof/>
          <w:kern w:val="32"/>
          <w:lang w:val="cs-CZ" w:eastAsia="pl-PL"/>
        </w:rPr>
        <w:t>Załącznik Nr 1 do ogłoszenia o wszczęciu postępowania</w:t>
      </w:r>
    </w:p>
    <w:p w:rsidR="001C7641" w:rsidRPr="001C7641" w:rsidRDefault="001C7641" w:rsidP="001C7641">
      <w:pPr>
        <w:keepNext/>
        <w:spacing w:after="0" w:line="240" w:lineRule="auto"/>
        <w:jc w:val="center"/>
        <w:outlineLvl w:val="4"/>
        <w:rPr>
          <w:rFonts w:ascii="Times New Roman" w:eastAsia="Times New Roman" w:hAnsi="Times New Roman" w:cs="Times New Roman"/>
          <w:b/>
          <w:bCs/>
          <w:iCs/>
          <w:noProof/>
          <w:kern w:val="32"/>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r w:rsidRPr="001C7641">
        <w:rPr>
          <w:rFonts w:ascii="Times New Roman" w:eastAsia="Times New Roman" w:hAnsi="Times New Roman" w:cs="Times New Roman"/>
          <w:noProof/>
          <w:lang w:val="cs-CZ" w:eastAsia="pl-PL"/>
        </w:rPr>
        <w:tab/>
      </w: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keepNext/>
        <w:spacing w:after="0" w:line="240" w:lineRule="auto"/>
        <w:jc w:val="center"/>
        <w:outlineLvl w:val="4"/>
        <w:rPr>
          <w:rFonts w:ascii="Times New Roman" w:eastAsia="Times New Roman" w:hAnsi="Times New Roman" w:cs="Times New Roman"/>
          <w:b/>
          <w:bCs/>
          <w:iCs/>
          <w:noProof/>
          <w:kern w:val="32"/>
          <w:lang w:val="cs-CZ" w:eastAsia="pl-PL"/>
        </w:rPr>
      </w:pPr>
      <w:r w:rsidRPr="001C7641">
        <w:rPr>
          <w:rFonts w:ascii="Times New Roman" w:eastAsia="Times New Roman" w:hAnsi="Times New Roman" w:cs="Times New Roman"/>
          <w:b/>
          <w:bCs/>
          <w:iCs/>
          <w:noProof/>
          <w:kern w:val="32"/>
          <w:lang w:val="cs-CZ" w:eastAsia="pl-PL"/>
        </w:rPr>
        <w:t>FORMULARZ OFERTY</w:t>
      </w: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shd w:val="clear" w:color="auto" w:fill="FFFFFF"/>
        <w:spacing w:after="0" w:line="240" w:lineRule="auto"/>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color w:val="000000"/>
          <w:lang w:val="cs-CZ" w:eastAsia="pl-PL"/>
        </w:rPr>
        <w:t>Na Zapytanie ofertowe dotyczące d</w:t>
      </w:r>
      <w:r w:rsidRPr="001C7641">
        <w:rPr>
          <w:rFonts w:ascii="Times New Roman" w:eastAsia="Times New Roman" w:hAnsi="Times New Roman" w:cs="Times New Roman"/>
          <w:b/>
          <w:noProof/>
          <w:lang w:val="cs-CZ" w:eastAsia="pl-PL"/>
        </w:rPr>
        <w:t xml:space="preserve">ostawy platformy do szkoleń elearningowych </w:t>
      </w:r>
    </w:p>
    <w:p w:rsidR="001C7641" w:rsidRPr="001C7641" w:rsidRDefault="001C7641" w:rsidP="001C7641">
      <w:pPr>
        <w:tabs>
          <w:tab w:val="left" w:pos="360"/>
        </w:tabs>
        <w:spacing w:after="0" w:line="240" w:lineRule="auto"/>
        <w:rPr>
          <w:rFonts w:ascii="Times New Roman" w:eastAsia="Times New Roman" w:hAnsi="Times New Roman" w:cs="Times New Roman"/>
          <w:bCs/>
          <w:noProof/>
          <w:lang w:val="cs-CZ" w:eastAsia="pl-PL"/>
        </w:rPr>
      </w:pPr>
    </w:p>
    <w:p w:rsidR="001C7641" w:rsidRPr="001C7641" w:rsidRDefault="00C706C9" w:rsidP="001C7641">
      <w:pPr>
        <w:numPr>
          <w:ilvl w:val="0"/>
          <w:numId w:val="1"/>
        </w:numPr>
        <w:tabs>
          <w:tab w:val="left" w:pos="360"/>
        </w:tabs>
        <w:spacing w:after="0" w:line="240" w:lineRule="auto"/>
        <w:ind w:hanging="720"/>
        <w:rPr>
          <w:rFonts w:ascii="Times New Roman" w:eastAsia="Times New Roman" w:hAnsi="Times New Roman" w:cs="Times New Roman"/>
          <w:b/>
          <w:noProof/>
          <w:lang w:val="cs-CZ" w:eastAsia="pl-PL"/>
        </w:rPr>
      </w:pPr>
      <w:r>
        <w:rPr>
          <w:rFonts w:ascii="Times New Roman" w:eastAsia="Times New Roman" w:hAnsi="Times New Roman" w:cs="Times New Roman"/>
          <w:b/>
          <w:noProof/>
          <w:lang w:val="cs-CZ" w:eastAsia="pl-PL"/>
        </w:rPr>
        <w:t>ZAMAWIAJĄCY: Gmina Regimin</w:t>
      </w:r>
    </w:p>
    <w:p w:rsidR="001C7641" w:rsidRPr="001C7641" w:rsidRDefault="001C7641" w:rsidP="001C7641">
      <w:pPr>
        <w:spacing w:after="0" w:line="240" w:lineRule="auto"/>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 xml:space="preserve"> </w:t>
      </w:r>
    </w:p>
    <w:p w:rsidR="001C7641" w:rsidRPr="001C7641" w:rsidRDefault="001C7641" w:rsidP="001C7641">
      <w:pPr>
        <w:spacing w:after="0" w:line="240" w:lineRule="auto"/>
        <w:rPr>
          <w:rFonts w:ascii="Times New Roman" w:eastAsia="Times New Roman" w:hAnsi="Times New Roman" w:cs="Times New Roman"/>
          <w:b/>
          <w:noProof/>
          <w:color w:val="000000"/>
          <w:lang w:val="cs-CZ" w:eastAsia="pl-PL"/>
        </w:rPr>
      </w:pPr>
    </w:p>
    <w:p w:rsidR="001C7641" w:rsidRPr="001C7641" w:rsidRDefault="001C7641" w:rsidP="001C7641">
      <w:pPr>
        <w:tabs>
          <w:tab w:val="left" w:pos="360"/>
        </w:tabs>
        <w:spacing w:after="0" w:line="240" w:lineRule="auto"/>
        <w:ind w:left="360" w:hanging="360"/>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2.</w:t>
      </w:r>
      <w:r w:rsidRPr="001C7641">
        <w:rPr>
          <w:rFonts w:ascii="Times New Roman" w:eastAsia="Times New Roman" w:hAnsi="Times New Roman" w:cs="Times New Roman"/>
          <w:b/>
          <w:noProof/>
          <w:lang w:val="cs-CZ" w:eastAsia="pl-PL"/>
        </w:rPr>
        <w:tab/>
        <w:t>WYKONAWCA:</w:t>
      </w:r>
    </w:p>
    <w:p w:rsidR="001C7641" w:rsidRPr="001C7641" w:rsidRDefault="001C7641" w:rsidP="001C7641">
      <w:pPr>
        <w:spacing w:after="0" w:line="240" w:lineRule="auto"/>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Niniejsza oferta zostaje złożona przez: </w:t>
      </w:r>
    </w:p>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bl>
      <w:tblPr>
        <w:tblW w:w="936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4"/>
        <w:gridCol w:w="2722"/>
        <w:gridCol w:w="2722"/>
        <w:gridCol w:w="2782"/>
      </w:tblGrid>
      <w:tr w:rsidR="001C7641" w:rsidRPr="001C7641" w:rsidTr="00E7028E">
        <w:trPr>
          <w:cantSplit/>
        </w:trPr>
        <w:tc>
          <w:tcPr>
            <w:tcW w:w="1134"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l.p.</w:t>
            </w:r>
          </w:p>
        </w:tc>
        <w:tc>
          <w:tcPr>
            <w:tcW w:w="2722"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Nazwa(y) Wykonawcy(ów)</w:t>
            </w:r>
          </w:p>
        </w:tc>
        <w:tc>
          <w:tcPr>
            <w:tcW w:w="2722"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Adres(y) Wykonawcy(ów)</w:t>
            </w:r>
          </w:p>
        </w:tc>
        <w:tc>
          <w:tcPr>
            <w:tcW w:w="2782" w:type="dxa"/>
            <w:vAlign w:val="center"/>
          </w:tcPr>
          <w:p w:rsidR="001C7641" w:rsidRPr="001C7641" w:rsidRDefault="001C7641" w:rsidP="001C7641">
            <w:pPr>
              <w:keepNext/>
              <w:spacing w:after="0" w:line="240" w:lineRule="auto"/>
              <w:jc w:val="center"/>
              <w:outlineLvl w:val="6"/>
              <w:rPr>
                <w:rFonts w:ascii="Times New Roman" w:eastAsia="Times New Roman" w:hAnsi="Times New Roman" w:cs="Times New Roman"/>
                <w:b/>
                <w:noProof/>
                <w:kern w:val="32"/>
                <w:lang w:val="cs-CZ" w:eastAsia="pl-PL"/>
              </w:rPr>
            </w:pPr>
            <w:r w:rsidRPr="001C7641">
              <w:rPr>
                <w:rFonts w:ascii="Times New Roman" w:eastAsia="Times New Roman" w:hAnsi="Times New Roman" w:cs="Times New Roman"/>
                <w:b/>
                <w:noProof/>
                <w:kern w:val="32"/>
                <w:lang w:val="cs-CZ" w:eastAsia="pl-PL"/>
              </w:rPr>
              <w:t>Numer telefonu i faksu</w:t>
            </w:r>
          </w:p>
        </w:tc>
      </w:tr>
      <w:tr w:rsidR="001C7641" w:rsidRPr="001C7641" w:rsidTr="00E7028E">
        <w:trPr>
          <w:cantSplit/>
          <w:trHeight w:val="359"/>
        </w:trPr>
        <w:tc>
          <w:tcPr>
            <w:tcW w:w="1134"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p>
        </w:tc>
        <w:tc>
          <w:tcPr>
            <w:tcW w:w="2722" w:type="dxa"/>
            <w:vAlign w:val="center"/>
          </w:tcPr>
          <w:p w:rsidR="001C7641" w:rsidRPr="001C7641" w:rsidRDefault="001C7641" w:rsidP="001C7641">
            <w:pPr>
              <w:spacing w:after="0" w:line="240" w:lineRule="auto"/>
              <w:rPr>
                <w:rFonts w:ascii="Times New Roman" w:eastAsia="Times New Roman" w:hAnsi="Times New Roman" w:cs="Times New Roman"/>
                <w:b/>
                <w:bCs/>
                <w:noProof/>
                <w:lang w:val="cs-CZ" w:eastAsia="pl-PL"/>
              </w:rPr>
            </w:pPr>
          </w:p>
        </w:tc>
        <w:tc>
          <w:tcPr>
            <w:tcW w:w="2722" w:type="dxa"/>
            <w:vAlign w:val="center"/>
          </w:tcPr>
          <w:p w:rsidR="001C7641" w:rsidRPr="001C7641" w:rsidRDefault="001C7641" w:rsidP="001C7641">
            <w:pPr>
              <w:spacing w:after="0" w:line="240" w:lineRule="auto"/>
              <w:rPr>
                <w:rFonts w:ascii="Times New Roman" w:eastAsia="Times New Roman" w:hAnsi="Times New Roman" w:cs="Times New Roman"/>
                <w:b/>
                <w:noProof/>
                <w:lang w:val="cs-CZ" w:eastAsia="pl-PL"/>
              </w:rPr>
            </w:pPr>
          </w:p>
        </w:tc>
        <w:tc>
          <w:tcPr>
            <w:tcW w:w="2782" w:type="dxa"/>
          </w:tcPr>
          <w:p w:rsidR="001C7641" w:rsidRPr="001C7641" w:rsidRDefault="001C7641" w:rsidP="001C7641">
            <w:pPr>
              <w:spacing w:after="0" w:line="240" w:lineRule="auto"/>
              <w:rPr>
                <w:rFonts w:ascii="Times New Roman" w:eastAsia="Times New Roman" w:hAnsi="Times New Roman" w:cs="Times New Roman"/>
                <w:b/>
                <w:noProof/>
                <w:lang w:val="cs-CZ" w:eastAsia="pl-PL"/>
              </w:rPr>
            </w:pPr>
          </w:p>
        </w:tc>
      </w:tr>
    </w:tbl>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p w:rsidR="001C7641" w:rsidRPr="001C7641" w:rsidRDefault="001C7641" w:rsidP="001C7641">
      <w:pPr>
        <w:numPr>
          <w:ilvl w:val="0"/>
          <w:numId w:val="2"/>
        </w:numPr>
        <w:spacing w:after="0" w:line="240" w:lineRule="auto"/>
        <w:ind w:left="360"/>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Ja (my) niżej podpisany(i) oferujemy wykonanie usługi dostawy platformy do szkoleń elearningowych za kwotę:</w:t>
      </w:r>
    </w:p>
    <w:p w:rsidR="001C7641" w:rsidRPr="001C7641" w:rsidRDefault="001C7641" w:rsidP="001C7641">
      <w:pPr>
        <w:spacing w:after="0" w:line="240" w:lineRule="auto"/>
        <w:ind w:left="760"/>
        <w:jc w:val="both"/>
        <w:rPr>
          <w:rFonts w:ascii="Times New Roman" w:eastAsia="Times New Roman" w:hAnsi="Times New Roman" w:cs="Times New Roman"/>
          <w:b/>
          <w:noProof/>
          <w:lang w:val="cs-CZ" w:eastAsia="pl-PL"/>
        </w:rPr>
      </w:pP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b/>
          <w:i/>
          <w:noProof/>
          <w:lang w:val="cs-CZ" w:eastAsia="pl-PL"/>
        </w:rPr>
      </w:pPr>
      <w:r w:rsidRPr="001C7641">
        <w:rPr>
          <w:rFonts w:ascii="Times New Roman" w:eastAsia="Times New Roman" w:hAnsi="Times New Roman" w:cs="Times New Roman"/>
          <w:noProof/>
          <w:lang w:val="cs-CZ" w:eastAsia="pl-PL"/>
        </w:rPr>
        <w:t xml:space="preserve">cena netto (bez VAT): .............................. </w:t>
      </w:r>
      <w:r w:rsidRPr="001C7641">
        <w:rPr>
          <w:rFonts w:ascii="Times New Roman" w:eastAsia="Times New Roman" w:hAnsi="Times New Roman" w:cs="Times New Roman"/>
          <w:b/>
          <w:noProof/>
          <w:lang w:val="cs-CZ" w:eastAsia="pl-PL"/>
        </w:rPr>
        <w:t>PLN</w:t>
      </w:r>
      <w:r w:rsidRPr="001C7641">
        <w:rPr>
          <w:rFonts w:ascii="Times New Roman" w:eastAsia="Times New Roman" w:hAnsi="Times New Roman" w:cs="Times New Roman"/>
          <w:b/>
          <w:i/>
          <w:noProof/>
          <w:lang w:val="cs-CZ" w:eastAsia="pl-PL"/>
        </w:rPr>
        <w:t xml:space="preserve"> </w:t>
      </w: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(słownie: ................................................................................................................. </w:t>
      </w:r>
      <w:r w:rsidRPr="001C7641">
        <w:rPr>
          <w:rFonts w:ascii="Times New Roman" w:eastAsia="Times New Roman" w:hAnsi="Times New Roman" w:cs="Times New Roman"/>
          <w:b/>
          <w:noProof/>
          <w:lang w:val="cs-CZ" w:eastAsia="pl-PL"/>
        </w:rPr>
        <w:t>PLN</w:t>
      </w:r>
      <w:r w:rsidRPr="001C7641">
        <w:rPr>
          <w:rFonts w:ascii="Times New Roman" w:eastAsia="Times New Roman" w:hAnsi="Times New Roman" w:cs="Times New Roman"/>
          <w:noProof/>
          <w:lang w:val="cs-CZ" w:eastAsia="pl-PL"/>
        </w:rPr>
        <w:t>)</w:t>
      </w: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należny podatek VAT w wysokości ................... </w:t>
      </w:r>
      <w:r w:rsidRPr="001C7641">
        <w:rPr>
          <w:rFonts w:ascii="Times New Roman" w:eastAsia="Times New Roman" w:hAnsi="Times New Roman" w:cs="Times New Roman"/>
          <w:b/>
          <w:noProof/>
          <w:lang w:val="cs-CZ" w:eastAsia="pl-PL"/>
        </w:rPr>
        <w:t>%</w:t>
      </w: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b/>
          <w:i/>
          <w:noProof/>
          <w:lang w:val="cs-CZ" w:eastAsia="pl-PL"/>
        </w:rPr>
      </w:pPr>
      <w:r w:rsidRPr="001C7641">
        <w:rPr>
          <w:rFonts w:ascii="Times New Roman" w:eastAsia="Times New Roman" w:hAnsi="Times New Roman" w:cs="Times New Roman"/>
          <w:noProof/>
          <w:lang w:val="cs-CZ" w:eastAsia="pl-PL"/>
        </w:rPr>
        <w:t>c)</w:t>
      </w:r>
      <w:r w:rsidRPr="001C7641">
        <w:rPr>
          <w:rFonts w:ascii="Times New Roman" w:eastAsia="Times New Roman" w:hAnsi="Times New Roman" w:cs="Times New Roman"/>
          <w:noProof/>
          <w:lang w:val="cs-CZ" w:eastAsia="pl-PL"/>
        </w:rPr>
        <w:tab/>
        <w:t xml:space="preserve">cena brutto (z VAT): .............................. </w:t>
      </w:r>
      <w:r w:rsidRPr="001C7641">
        <w:rPr>
          <w:rFonts w:ascii="Times New Roman" w:eastAsia="Times New Roman" w:hAnsi="Times New Roman" w:cs="Times New Roman"/>
          <w:b/>
          <w:noProof/>
          <w:lang w:val="cs-CZ" w:eastAsia="pl-PL"/>
        </w:rPr>
        <w:t>PLN)</w:t>
      </w:r>
      <w:r w:rsidRPr="001C7641">
        <w:rPr>
          <w:rFonts w:ascii="Times New Roman" w:eastAsia="Times New Roman" w:hAnsi="Times New Roman" w:cs="Times New Roman"/>
          <w:b/>
          <w:i/>
          <w:noProof/>
          <w:lang w:val="cs-CZ" w:eastAsia="pl-PL"/>
        </w:rPr>
        <w:t xml:space="preserve"> </w:t>
      </w: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(słownie: .................................................................................................................  </w:t>
      </w:r>
      <w:r w:rsidRPr="001C7641">
        <w:rPr>
          <w:rFonts w:ascii="Times New Roman" w:eastAsia="Times New Roman" w:hAnsi="Times New Roman" w:cs="Times New Roman"/>
          <w:b/>
          <w:noProof/>
          <w:lang w:val="cs-CZ" w:eastAsia="pl-PL"/>
        </w:rPr>
        <w:t>PLN</w:t>
      </w:r>
      <w:r w:rsidRPr="001C7641">
        <w:rPr>
          <w:rFonts w:ascii="Times New Roman" w:eastAsia="Times New Roman" w:hAnsi="Times New Roman" w:cs="Times New Roman"/>
          <w:noProof/>
          <w:lang w:val="cs-CZ" w:eastAsia="pl-PL"/>
        </w:rPr>
        <w:t>)</w:t>
      </w:r>
    </w:p>
    <w:p w:rsidR="001C7641" w:rsidRPr="001C7641" w:rsidRDefault="001C7641" w:rsidP="001C7641">
      <w:pPr>
        <w:tabs>
          <w:tab w:val="left" w:pos="1080"/>
        </w:tabs>
        <w:spacing w:after="0" w:line="360" w:lineRule="auto"/>
        <w:ind w:left="1134"/>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noProof/>
          <w:lang w:val="cs-CZ" w:eastAsia="pl-PL"/>
        </w:rPr>
        <w:t>d)</w:t>
      </w:r>
      <w:r w:rsidRPr="001C7641">
        <w:rPr>
          <w:rFonts w:ascii="Times New Roman" w:eastAsia="Times New Roman" w:hAnsi="Times New Roman" w:cs="Times New Roman"/>
          <w:noProof/>
          <w:lang w:val="cs-CZ" w:eastAsia="pl-PL"/>
        </w:rPr>
        <w:tab/>
        <w:t xml:space="preserve">w tym uwzględniono należny podatek VAT w wysokości .......................... </w:t>
      </w:r>
      <w:r w:rsidRPr="001C7641">
        <w:rPr>
          <w:rFonts w:ascii="Times New Roman" w:eastAsia="Times New Roman" w:hAnsi="Times New Roman" w:cs="Times New Roman"/>
          <w:b/>
          <w:noProof/>
          <w:lang w:val="cs-CZ" w:eastAsia="pl-PL"/>
        </w:rPr>
        <w:t>PLN</w:t>
      </w:r>
    </w:p>
    <w:p w:rsidR="001C7641" w:rsidRPr="001C7641" w:rsidRDefault="001C7641" w:rsidP="001C7641">
      <w:pPr>
        <w:spacing w:after="0" w:line="240" w:lineRule="auto"/>
        <w:ind w:left="360"/>
        <w:jc w:val="both"/>
        <w:rPr>
          <w:rFonts w:ascii="Times New Roman" w:eastAsia="Times New Roman" w:hAnsi="Times New Roman" w:cs="Times New Roman"/>
          <w:b/>
          <w:noProof/>
          <w:lang w:val="cs-CZ" w:eastAsia="pl-PL"/>
        </w:rPr>
      </w:pPr>
    </w:p>
    <w:p w:rsidR="001C7641" w:rsidRPr="001C7641" w:rsidRDefault="001C7641" w:rsidP="001C7641">
      <w:pPr>
        <w:numPr>
          <w:ilvl w:val="0"/>
          <w:numId w:val="2"/>
        </w:numPr>
        <w:spacing w:after="0" w:line="240" w:lineRule="auto"/>
        <w:ind w:hanging="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b/>
          <w:noProof/>
          <w:lang w:val="cs-CZ" w:eastAsia="pl-PL"/>
        </w:rPr>
        <w:t>Ja (my) niżej podpisany(i) oświadczam(y), że:</w:t>
      </w:r>
    </w:p>
    <w:p w:rsidR="001C7641" w:rsidRPr="001C7641" w:rsidRDefault="001C7641" w:rsidP="001C7641">
      <w:pPr>
        <w:spacing w:after="0" w:line="240" w:lineRule="auto"/>
        <w:ind w:left="36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cena ryczałtowa mojej (naszej) oferty obejmuje:</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a. </w:t>
      </w:r>
      <w:bookmarkStart w:id="1" w:name="OLE_LINK1"/>
      <w:r w:rsidRPr="001C7641">
        <w:rPr>
          <w:rFonts w:ascii="Times New Roman" w:eastAsia="Times New Roman" w:hAnsi="Times New Roman" w:cs="Times New Roman"/>
          <w:noProof/>
          <w:lang w:val="cs-CZ" w:eastAsia="pl-PL"/>
        </w:rPr>
        <w:t>bezterminową licencję na użytkowanie platformy o funkcjonalnościach zgodnych z z informacjami zawartymi w tabeli poniżej dla wszystkich uczniów i nauczycieli w szkołach dla których Zamawiający pełni rolę organu prowadzącego,</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b. preinstalację i bezterminową licencję na użytkowanie treści dydaktycznych z przedmiotów opisanych w tabeli poniżej i zgodnych z informacjami zawartymi w tabeli poniżej,</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c. koszt przechowywania oprogramowania na serwerze Wykonawcy przez okres min. 5 lat, w tym zapewnienie bezawaryjnego funkcjonowania systemu, zabezpieczenie przed atakami,</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d. zapewnienie możliwości przeniesienia systemu po upływie min. 5 lat na serwer wskazany przez Zamawiającego, na koszt i staraniem Wykonawcy,</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e. co najmniej pięcioletni okres upgrade'ów software oraz treści do wersji najnowszych,</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lastRenderedPageBreak/>
        <w:t>f. konfiguracja platformy: utworzenie szkół, klas, grup, kont nauczycieli, uczniów i rodziców,</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g. szkolenie dla użytkowników, na żądanie szkolenie co roku w okresie co najmniej pierwszych 5 lat.</w:t>
      </w:r>
    </w:p>
    <w:p w:rsidR="001C7641" w:rsidRPr="001C7641" w:rsidRDefault="001C7641" w:rsidP="001C7641">
      <w:pPr>
        <w:spacing w:after="0" w:line="240" w:lineRule="auto"/>
        <w:ind w:left="720"/>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h. zapewnienie pomocy technicznej dostępnej codziennie telefonicznie oraz dostępnej poprzez adres email w okresie co najniej pierwszych 5 lat</w:t>
      </w:r>
    </w:p>
    <w:bookmarkEnd w:id="1"/>
    <w:p w:rsidR="001C7641" w:rsidRPr="001C7641" w:rsidRDefault="001C7641" w:rsidP="001C7641">
      <w:pPr>
        <w:tabs>
          <w:tab w:val="left" w:pos="1080"/>
        </w:tabs>
        <w:spacing w:after="0" w:line="240" w:lineRule="auto"/>
        <w:jc w:val="both"/>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ind w:left="284"/>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b/>
          <w:noProof/>
          <w:color w:val="000000"/>
          <w:lang w:val="cs-CZ" w:eastAsia="pl-PL"/>
        </w:rPr>
        <w:t>Zgodności platformy ofertowanej przez Wykonawcę z wymaganiami Zamawiającego oraz oferowane przez Wykonawcę opcje dodatkowe (punktowane).</w:t>
      </w:r>
    </w:p>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Jeśli oferowana platforma i e-treści spełniają wymagania zawarte w opisie funkcji pożądanych, proszę w kolumnie TAK wpisać znak „+”, jeśli nie, proszę kolumnę TAK pozostawić nie wypełnioną. Za każdy znak „+“ postawiony w wierszu dotychącym fuknkcji/treści niewymaganych bezwzględnie przez Zamawiającego Wykonawca uzyskuje </w:t>
      </w:r>
      <w:r w:rsidRPr="001C7641">
        <w:rPr>
          <w:rFonts w:ascii="Times New Roman" w:eastAsia="Times New Roman" w:hAnsi="Times New Roman" w:cs="Times New Roman"/>
          <w:b/>
          <w:noProof/>
          <w:color w:val="000000"/>
          <w:lang w:val="cs-CZ" w:eastAsia="pl-PL"/>
        </w:rPr>
        <w:t>1. pkt</w:t>
      </w:r>
      <w:r w:rsidRPr="001C7641">
        <w:rPr>
          <w:rFonts w:ascii="Times New Roman" w:eastAsia="Times New Roman" w:hAnsi="Times New Roman" w:cs="Times New Roman"/>
          <w:noProof/>
          <w:color w:val="000000"/>
          <w:lang w:val="cs-CZ" w:eastAsia="pl-PL"/>
        </w:rPr>
        <w:t xml:space="preserve">, zgodnie z kryterium nr 2 oceny ofert. </w:t>
      </w:r>
    </w:p>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p w:rsidR="001C7641" w:rsidRPr="001C7641" w:rsidRDefault="001C7641" w:rsidP="001C7641">
      <w:pPr>
        <w:spacing w:after="0" w:line="240" w:lineRule="auto"/>
        <w:jc w:val="both"/>
        <w:rPr>
          <w:rFonts w:ascii="Times New Roman" w:eastAsia="Times New Roman" w:hAnsi="Times New Roman" w:cs="Times New Roman"/>
          <w:noProof/>
          <w:color w:val="000000"/>
          <w:u w:val="single"/>
          <w:lang w:val="cs-CZ" w:eastAsia="pl-PL"/>
        </w:rPr>
      </w:pPr>
      <w:r w:rsidRPr="001C7641">
        <w:rPr>
          <w:rFonts w:ascii="Times New Roman" w:eastAsia="Times New Roman" w:hAnsi="Times New Roman" w:cs="Times New Roman"/>
          <w:noProof/>
          <w:color w:val="000000"/>
          <w:u w:val="single"/>
          <w:lang w:val="cs-CZ" w:eastAsia="pl-PL"/>
        </w:rPr>
        <w:t xml:space="preserve">Uwaga funkcje oraz materiały zaznaczone </w:t>
      </w:r>
      <w:r w:rsidRPr="001C7641">
        <w:rPr>
          <w:rFonts w:ascii="Times New Roman" w:eastAsia="Times New Roman" w:hAnsi="Times New Roman" w:cs="Times New Roman"/>
          <w:b/>
          <w:noProof/>
          <w:color w:val="000000"/>
          <w:u w:val="single"/>
          <w:lang w:val="cs-CZ" w:eastAsia="pl-PL"/>
        </w:rPr>
        <w:t>grubą czcionką</w:t>
      </w:r>
      <w:r w:rsidRPr="001C7641">
        <w:rPr>
          <w:rFonts w:ascii="Times New Roman" w:eastAsia="Times New Roman" w:hAnsi="Times New Roman" w:cs="Times New Roman"/>
          <w:noProof/>
          <w:color w:val="000000"/>
          <w:u w:val="single"/>
          <w:lang w:val="cs-CZ" w:eastAsia="pl-PL"/>
        </w:rPr>
        <w:t>, są wymagane bezwzględnie. Wykonawca, nie oferujący tych  funkcji oraz materiałów zostanie wykluczony z postępowania.</w:t>
      </w:r>
    </w:p>
    <w:p w:rsidR="001C7641" w:rsidRPr="001C7641" w:rsidRDefault="001C7641" w:rsidP="001C7641">
      <w:pPr>
        <w:spacing w:after="0" w:line="240" w:lineRule="auto"/>
        <w:ind w:left="360"/>
        <w:jc w:val="both"/>
        <w:rPr>
          <w:rFonts w:ascii="Times New Roman" w:eastAsia="Times New Roman" w:hAnsi="Times New Roman" w:cs="Times New Roman"/>
          <w:noProof/>
          <w:color w:val="000000"/>
          <w:lang w:val="cs-CZ"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3"/>
        <w:gridCol w:w="7160"/>
        <w:gridCol w:w="710"/>
      </w:tblGrid>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L.p.</w:t>
            </w:r>
          </w:p>
        </w:tc>
        <w:tc>
          <w:tcPr>
            <w:tcW w:w="7160" w:type="dxa"/>
            <w:tcBorders>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Opis funkcji</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TAK</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możliwość rejestracji użytkowników za pomocą wygenerowanego przez system hasła dostępowego oraz możliwość rejestracji użytkowników przez administratora</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 </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2</w:t>
            </w:r>
          </w:p>
        </w:tc>
        <w:tc>
          <w:tcPr>
            <w:tcW w:w="7160" w:type="dxa"/>
            <w:tcBorders>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możliwość dodawania uczniów do grup przez administratora, nauczyciela oraz samodzielne przypisywanie się uczniów do grupy/klasy danego nauczyciela</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 </w:t>
            </w:r>
          </w:p>
        </w:tc>
      </w:tr>
      <w:tr w:rsidR="001C7641" w:rsidRPr="001C7641" w:rsidTr="00E7028E">
        <w:tc>
          <w:tcPr>
            <w:tcW w:w="603" w:type="dxa"/>
            <w:tcBorders>
              <w:right w:val="single" w:sz="4" w:space="0" w:color="auto"/>
            </w:tcBorders>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3</w:t>
            </w:r>
          </w:p>
        </w:tc>
        <w:tc>
          <w:tcPr>
            <w:tcW w:w="7870" w:type="dxa"/>
            <w:gridSpan w:val="2"/>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możliwość zadawania przez nauczyciela zadań domowych, testów spełniających następujące minimalne wymagania:</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a</w:t>
            </w:r>
          </w:p>
        </w:tc>
        <w:tc>
          <w:tcPr>
            <w:tcW w:w="7160" w:type="dxa"/>
            <w:tcBorders>
              <w:right w:val="single" w:sz="4" w:space="0" w:color="auto"/>
            </w:tcBorders>
          </w:tcPr>
          <w:p w:rsidR="001C7641" w:rsidRPr="001C7641" w:rsidRDefault="001C7641" w:rsidP="001C7641">
            <w:pPr>
              <w:spacing w:after="0" w:line="240" w:lineRule="auto"/>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testy tworzy się z gotowych zadań lub poszczególnych przykładów (części     zadań) do których dostęp ma nauczyciel  (możliwość dowolnego doboru ćwiczeń do testu spośród dostępnych ćwiczeń i/lub przykładów zestawów treści)</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b</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możliwość wysyłania zadań/testów z końcowym terminem wykonania określonym co do dnia, godziny minuty (zadanie/test uczeń musi wykonać np. do 15 grudnia do godz. 15:30)</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c</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możliwość wysyłania zadań/testów z końcowym terminem wykonania określonym co do dnia, godziny minuty oraz z konkretnie określonym przedziałem czasowym wykonania określonym co do minuty </w:t>
            </w:r>
            <w:r w:rsidRPr="001C7641">
              <w:rPr>
                <w:rFonts w:ascii="Times New Roman" w:eastAsia="PMingLiU" w:hAnsi="Times New Roman" w:cs="Times New Roman"/>
                <w:noProof/>
                <w:lang w:val="cs-CZ" w:eastAsia="pl-PL"/>
              </w:rPr>
              <w:br/>
            </w:r>
            <w:r w:rsidRPr="001C7641">
              <w:rPr>
                <w:rFonts w:ascii="Times New Roman" w:eastAsia="Times New Roman" w:hAnsi="Times New Roman" w:cs="Times New Roman"/>
                <w:noProof/>
                <w:lang w:val="cs-CZ" w:eastAsia="pl-PL"/>
              </w:rPr>
              <w:t>(zadanie/test będzie dostępne dla uczniów np. do dnia 15 grudnia do godz. 15:30 a czas maksymalny jego rozwiązania wynosi 15 minut)</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d</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możliwość wysyłania zadań/testów z terminem rozpoczęcia określonym co do dnia, godziny minuty oraz z konkretnie określonym przedziałem czasowym na wykonanie określonym co do minuty (zadanie/test będzie dostępne dla uczniów np. dnia 15 grudnia od godz. 15:00 a czas maksymalny jego rozwiązania wynosi 20 minut)</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4</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automatyczny raport nauczyciela z realizacji zadań/testów zawierający co najmniej zestawienie zbiorowe uczniów, którzy wykonali zadanie/test oraz informację indywidualną o wynikach ucznia oraz możliwość podglądnięcia pracy każdego ucznia wraz z udzielonymi w zadaniach/testach indywidualnym odpowiedziami</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5</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wyniki z rozwiązania zadania domowego dostępne mają być dla ucznia od razu po jego rozwiązaniu natomiast wyniki testu mają być dostępne dla ucznia dopiero po zakończeniu czasu przeznaczonego na rozwiązanie testu LUB od razu po odesłaniu rozwiązania testu przez ostatniego z uczniów biorącego udział w teście</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6</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możliwość próbnego rozwiązywania ćwiczeń w zestawach treści przez nauczyciela w taki sam sposób jak rozwiązuje je uczeń np.: celem ocenienia stopnia trudności ćwiczeń/przykładów przed ich wysłaniem uczniom</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55"/>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7</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 </w:t>
            </w:r>
            <w:r w:rsidRPr="001C7641">
              <w:rPr>
                <w:rFonts w:ascii="Times New Roman" w:eastAsia="Times New Roman" w:hAnsi="Times New Roman" w:cs="Times New Roman"/>
                <w:noProof/>
                <w:lang w:val="cs-CZ" w:eastAsia="pl-PL"/>
              </w:rPr>
              <w:t>dostęp do kolejnych zestawów treści za pomocą kodów aktywacyjnych</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 </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lastRenderedPageBreak/>
              <w:t>8</w:t>
            </w:r>
          </w:p>
        </w:tc>
        <w:tc>
          <w:tcPr>
            <w:tcW w:w="7160" w:type="dxa"/>
            <w:tcBorders>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2 poziomy dostępu za pomocą kodów aktywacyjnych: uczniowski i nauczycielski</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Borders>
              <w:right w:val="single" w:sz="4" w:space="0" w:color="auto"/>
            </w:tcBorders>
          </w:tcPr>
          <w:p w:rsidR="001C7641" w:rsidRPr="001C7641" w:rsidRDefault="001C7641" w:rsidP="001C7641">
            <w:pPr>
              <w:spacing w:after="0" w:line="240" w:lineRule="auto"/>
              <w:jc w:val="center"/>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9</w:t>
            </w:r>
          </w:p>
        </w:tc>
        <w:tc>
          <w:tcPr>
            <w:tcW w:w="7870" w:type="dxa"/>
            <w:gridSpan w:val="2"/>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możliwość pracy – zapewnienie pełnej kompatybilności systemu dystrybucji treści oraz użytkowania samych treści z następującymi przeglądarkami internetowymi:</w:t>
            </w:r>
          </w:p>
        </w:tc>
      </w:tr>
      <w:tr w:rsidR="001C7641" w:rsidRPr="001C7641" w:rsidTr="00E7028E">
        <w:trPr>
          <w:trHeight w:val="702"/>
        </w:trPr>
        <w:tc>
          <w:tcPr>
            <w:tcW w:w="603" w:type="dxa"/>
          </w:tcPr>
          <w:p w:rsidR="001C7641" w:rsidRPr="001C7641" w:rsidRDefault="001C7641" w:rsidP="001C7641">
            <w:pPr>
              <w:spacing w:after="0" w:line="240" w:lineRule="auto"/>
              <w:jc w:val="center"/>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a</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dla systemu MS Windows 7/8.1 oraz 10 (64-bitowy): Mozilla Firefox /najnowsza wersja/ oraz Google Chrome /najnowsza wersja/ oraz MS Edge  /z najnowszymi uaktualnieniami/</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d</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dla systemu Apple OS X 64-bit  /wersje systemów OS X 10.8.5 / 10.9.5 / 10.10.5 /10.11.6 wzwyż: Google Chrome – najnowszy oraz Mozilla FireFox – najnowszy oraz Safari - /najnowsza dostępna/</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10</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Dla systemów mobilnych (smartfony/tablety) kompatybilność z „natywnymi“ przeglądarkami ich systemów operacyjnych</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11</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portal oraz wszystkie treści edukacyjne łącznie z filmami edukacyjnymi mają być dostępne w technice responsywnej (RWD – Responsive web Design) z możliwością powiększania programowego wielkości czcionki w ramach systemu dystrybucji treści (niezależnie od programowego trybu powiększania czcionki przez przeglądarkę)</w:t>
            </w:r>
            <w:r w:rsidRPr="001C7641">
              <w:rPr>
                <w:rFonts w:ascii="Times New Roman" w:eastAsia="PMingLiU" w:hAnsi="Times New Roman" w:cs="Times New Roman"/>
                <w:b/>
                <w:noProof/>
                <w:lang w:val="cs-CZ" w:eastAsia="pl-PL"/>
              </w:rPr>
              <w:br/>
            </w:r>
            <w:r w:rsidRPr="001C7641">
              <w:rPr>
                <w:rFonts w:ascii="Times New Roman" w:eastAsia="Times New Roman" w:hAnsi="Times New Roman" w:cs="Times New Roman"/>
                <w:b/>
                <w:noProof/>
                <w:lang w:val="cs-CZ" w:eastAsia="pl-PL"/>
              </w:rPr>
              <w:t>- dostęp do treści winien być zapewniony dla roli nauczyciela i ucznia z dowolnego</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12</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możliwość samodzielnej pracy ucznia (bez konieczności udostępniania uczniom treści przez nauczycieli): uczeń może samodzielnie korzystać z wszystkich materiałów filmowych, tekstowych i audiowizualnych, a także wykonywać ćwiczenia, których poprawność weryfikuje system</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13</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lang w:val="cs-CZ" w:eastAsia="pl-PL"/>
              </w:rPr>
              <w:t>możliwość wielokrotnego rozwiązywania przez ucznia każdego z ćwiczeń w ramach zestawów ćwiczeń</w:t>
            </w:r>
          </w:p>
        </w:tc>
        <w:tc>
          <w:tcPr>
            <w:tcW w:w="710" w:type="dxa"/>
            <w:tcBorders>
              <w:top w:val="single" w:sz="4" w:space="0" w:color="auto"/>
              <w:left w:val="single" w:sz="4" w:space="0" w:color="auto"/>
              <w:bottom w:val="single" w:sz="4" w:space="0" w:color="auto"/>
              <w:right w:val="single" w:sz="4" w:space="0" w:color="auto"/>
              <w:tl2br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14</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lang w:val="cs-CZ" w:eastAsia="pl-PL"/>
              </w:rPr>
              <w:t>możliwość tworzenia grup zajęciowych przez nauczyciela wraz z ręcznym dopisywaniem/wypisywaniem uczniów w ramach danej szkoły</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15</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brak konieczności zapewnienia administratora po stronie Zamawiającego, automatyczna oobsługa systemu lub zapewnienie przez Wykonawcę pełnej obsługi administracyjnej systemu „na telefon“ z niezwłocznym wykonaniem zamówień Zamawiającego</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Borders>
              <w:right w:val="single" w:sz="4" w:space="0" w:color="auto"/>
            </w:tcBorders>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16</w:t>
            </w:r>
          </w:p>
        </w:tc>
        <w:tc>
          <w:tcPr>
            <w:tcW w:w="7870" w:type="dxa"/>
            <w:gridSpan w:val="2"/>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Lista materiałów dostępnych w serwisie -  szkoła podstawowa materiały zgodne z aktualną podstawą programową) :</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a</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Matematyka – materiały i ćwiczenia  (min. 400 ćwiczeń_</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97"/>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b</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Matematyka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c</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j.angielski – materiały i ćwiczenia (min. 800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d</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j.angielski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e</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przyroda – materiały i ćwiczenia  (min. 100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f</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przyroda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Borders>
              <w:right w:val="single" w:sz="4" w:space="0" w:color="auto"/>
            </w:tcBorders>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17</w:t>
            </w:r>
          </w:p>
        </w:tc>
        <w:tc>
          <w:tcPr>
            <w:tcW w:w="7870" w:type="dxa"/>
            <w:gridSpan w:val="2"/>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Lista materiałów dostępnych w serwisie -  gimnazjum materiały zgodne z aktualną podstawą programową):</w:t>
            </w: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a</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Matematyka – materiały i ćwiczenia (min. 500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b</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Matematyka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c</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j.angielski – materiały i ćwiczenia  (min. 800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55"/>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d</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j.angielski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e</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biologia – materiały i ćwiczenia  (min. 100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f</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biologia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g</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chemia – materiały i ćwiczenia  (min. 100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55"/>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h</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chemia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i</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fizyka – materiały i ćwiczenia  (min. 100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j</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fizyka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k</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geografia – materiały i ćwiczenia  (min. 100 ćwiczeń)</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l</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geografia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97"/>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m</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informatyka – materiały i ćwiczenia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lastRenderedPageBreak/>
              <w:t>n</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 xml:space="preserve">informatyka - gotowe testy </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13"/>
        </w:trPr>
        <w:tc>
          <w:tcPr>
            <w:tcW w:w="603" w:type="dxa"/>
            <w:tcBorders>
              <w:right w:val="single" w:sz="4" w:space="0" w:color="auto"/>
            </w:tcBorders>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18</w:t>
            </w:r>
          </w:p>
        </w:tc>
        <w:tc>
          <w:tcPr>
            <w:tcW w:w="7870" w:type="dxa"/>
            <w:gridSpan w:val="2"/>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Materiały filmowe:</w:t>
            </w:r>
          </w:p>
        </w:tc>
      </w:tr>
      <w:tr w:rsidR="001C7641" w:rsidRPr="001C7641" w:rsidTr="00E7028E">
        <w:trPr>
          <w:trHeight w:val="534"/>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a</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łączny czas trwania materiałów filmowych dostępnych w serwisie (szkoły podstawowe i gimnazjum) – co najmniej 10h</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13"/>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b</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b/>
                <w:noProof/>
                <w:color w:val="000000"/>
                <w:lang w:val="cs-CZ" w:eastAsia="pl-PL"/>
              </w:rPr>
            </w:pPr>
            <w:r w:rsidRPr="001C7641">
              <w:rPr>
                <w:rFonts w:ascii="Times New Roman" w:eastAsia="Times New Roman" w:hAnsi="Times New Roman" w:cs="Times New Roman"/>
                <w:b/>
                <w:noProof/>
                <w:color w:val="000000"/>
                <w:lang w:val="cs-CZ" w:eastAsia="pl-PL"/>
              </w:rPr>
              <w:t>w serwisie zostaną udostępnione materiały filmowe z zakresu eksperymentów (przedmioty przyrodnicze)</w:t>
            </w:r>
          </w:p>
        </w:tc>
        <w:tc>
          <w:tcPr>
            <w:tcW w:w="710" w:type="dxa"/>
            <w:tcBorders>
              <w:top w:val="single" w:sz="4" w:space="0" w:color="auto"/>
              <w:left w:val="single" w:sz="4" w:space="0" w:color="auto"/>
              <w:bottom w:val="single" w:sz="4" w:space="0" w:color="auto"/>
              <w:right w:val="single" w:sz="4" w:space="0" w:color="auto"/>
              <w:tl2br w:val="nil"/>
              <w:tr2bl w:val="nil"/>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r w:rsidR="001C7641" w:rsidRPr="001C7641" w:rsidTr="00E7028E">
        <w:trPr>
          <w:trHeight w:val="213"/>
        </w:trPr>
        <w:tc>
          <w:tcPr>
            <w:tcW w:w="603" w:type="dxa"/>
          </w:tcPr>
          <w:p w:rsidR="001C7641" w:rsidRPr="001C7641" w:rsidRDefault="001C7641" w:rsidP="001C7641">
            <w:pPr>
              <w:spacing w:after="0" w:line="240" w:lineRule="auto"/>
              <w:jc w:val="center"/>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c</w:t>
            </w:r>
          </w:p>
        </w:tc>
        <w:tc>
          <w:tcPr>
            <w:tcW w:w="7160" w:type="dxa"/>
            <w:tcBorders>
              <w:right w:val="single" w:sz="4" w:space="0" w:color="auto"/>
            </w:tcBorders>
          </w:tcPr>
          <w:p w:rsidR="001C7641" w:rsidRPr="001C7641" w:rsidRDefault="001C7641" w:rsidP="001C7641">
            <w:pPr>
              <w:spacing w:before="100" w:beforeAutospacing="1" w:after="100" w:afterAutospacing="1" w:line="240" w:lineRule="auto"/>
              <w:jc w:val="both"/>
              <w:rPr>
                <w:rFonts w:ascii="Times New Roman" w:eastAsia="Times New Roman" w:hAnsi="Times New Roman" w:cs="Times New Roman"/>
                <w:noProof/>
                <w:color w:val="000000"/>
                <w:lang w:val="cs-CZ" w:eastAsia="pl-PL"/>
              </w:rPr>
            </w:pPr>
            <w:r w:rsidRPr="001C7641">
              <w:rPr>
                <w:rFonts w:ascii="Times New Roman" w:eastAsia="Times New Roman" w:hAnsi="Times New Roman" w:cs="Times New Roman"/>
                <w:noProof/>
                <w:color w:val="000000"/>
                <w:lang w:val="cs-CZ" w:eastAsia="pl-PL"/>
              </w:rPr>
              <w:t>w serwisie zostaną udostępnione gotowe próbne arkusze egzaminu gimnazjalnego</w:t>
            </w:r>
          </w:p>
        </w:tc>
        <w:tc>
          <w:tcPr>
            <w:tcW w:w="710" w:type="dxa"/>
            <w:tcBorders>
              <w:top w:val="single" w:sz="4" w:space="0" w:color="auto"/>
              <w:left w:val="single" w:sz="4" w:space="0" w:color="auto"/>
              <w:bottom w:val="single" w:sz="4" w:space="0" w:color="auto"/>
              <w:right w:val="single" w:sz="4" w:space="0" w:color="auto"/>
            </w:tcBorders>
          </w:tcPr>
          <w:p w:rsidR="001C7641" w:rsidRPr="001C7641" w:rsidRDefault="001C7641" w:rsidP="001C7641">
            <w:pPr>
              <w:spacing w:after="0" w:line="240" w:lineRule="auto"/>
              <w:jc w:val="both"/>
              <w:rPr>
                <w:rFonts w:ascii="Times New Roman" w:eastAsia="Times New Roman" w:hAnsi="Times New Roman" w:cs="Times New Roman"/>
                <w:noProof/>
                <w:color w:val="000000"/>
                <w:lang w:val="cs-CZ" w:eastAsia="pl-PL"/>
              </w:rPr>
            </w:pPr>
          </w:p>
        </w:tc>
      </w:tr>
    </w:tbl>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Oferowany przez Wykonawcę okres dodatkowego wydłużenia świadczenia usług na rzecz Zamawiającego (zgodnie z Kryterium nr 3) – zaznaczyć odpowiednie znakiem „X“</w:t>
      </w:r>
    </w:p>
    <w:p w:rsidR="001C7641" w:rsidRPr="001C7641" w:rsidRDefault="001C7641" w:rsidP="001C7641">
      <w:pPr>
        <w:spacing w:after="0" w:line="240" w:lineRule="auto"/>
        <w:ind w:left="720"/>
        <w:rPr>
          <w:rFonts w:ascii="Times New Roman" w:eastAsia="Times New Roman" w:hAnsi="Times New Roman" w:cs="Times New Roman"/>
          <w:noProof/>
          <w:lang w:val="cs-CZ" w:eastAsia="pl-PL"/>
        </w:rPr>
      </w:pPr>
    </w:p>
    <w:p w:rsidR="001C7641" w:rsidRPr="001C7641" w:rsidRDefault="001C7641" w:rsidP="001C7641">
      <w:pPr>
        <w:numPr>
          <w:ilvl w:val="0"/>
          <w:numId w:val="3"/>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1 rok powyżej okresu 5 lat   - </w:t>
      </w:r>
      <w:r w:rsidRPr="001C7641">
        <w:rPr>
          <w:rFonts w:ascii="Times New Roman" w:eastAsia="Times New Roman" w:hAnsi="Times New Roman" w:cs="Times New Roman"/>
          <w:noProof/>
          <w:lang w:val="cs-CZ" w:eastAsia="pl-PL"/>
        </w:rPr>
        <w:sym w:font="Symbol" w:char="F07F"/>
      </w:r>
    </w:p>
    <w:p w:rsidR="001C7641" w:rsidRPr="001C7641" w:rsidRDefault="001C7641" w:rsidP="001C7641">
      <w:pPr>
        <w:numPr>
          <w:ilvl w:val="0"/>
          <w:numId w:val="3"/>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2 lata powyżej okresu 5 lat   - </w:t>
      </w:r>
      <w:r w:rsidRPr="001C7641">
        <w:rPr>
          <w:rFonts w:ascii="Times New Roman" w:eastAsia="Times New Roman" w:hAnsi="Times New Roman" w:cs="Times New Roman"/>
          <w:noProof/>
          <w:lang w:val="cs-CZ" w:eastAsia="pl-PL"/>
        </w:rPr>
        <w:sym w:font="Symbol" w:char="F07F"/>
      </w:r>
    </w:p>
    <w:p w:rsidR="001C7641" w:rsidRPr="001C7641" w:rsidRDefault="001C7641" w:rsidP="001C7641">
      <w:pPr>
        <w:numPr>
          <w:ilvl w:val="0"/>
          <w:numId w:val="3"/>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3 lata powyżej okresu 5 lat   - </w:t>
      </w:r>
      <w:r w:rsidRPr="001C7641">
        <w:rPr>
          <w:rFonts w:ascii="Times New Roman" w:eastAsia="Times New Roman" w:hAnsi="Times New Roman" w:cs="Times New Roman"/>
          <w:noProof/>
          <w:lang w:val="cs-CZ" w:eastAsia="pl-PL"/>
        </w:rPr>
        <w:sym w:font="Symbol" w:char="F07F"/>
      </w:r>
    </w:p>
    <w:p w:rsidR="001C7641" w:rsidRPr="001C7641" w:rsidRDefault="001C7641" w:rsidP="001C7641">
      <w:pPr>
        <w:numPr>
          <w:ilvl w:val="0"/>
          <w:numId w:val="3"/>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4 lata powyżej okresu 5 lat   - </w:t>
      </w:r>
      <w:r w:rsidRPr="001C7641">
        <w:rPr>
          <w:rFonts w:ascii="Times New Roman" w:eastAsia="Times New Roman" w:hAnsi="Times New Roman" w:cs="Times New Roman"/>
          <w:noProof/>
          <w:lang w:val="cs-CZ" w:eastAsia="pl-PL"/>
        </w:rPr>
        <w:sym w:font="Symbol" w:char="F07F"/>
      </w:r>
    </w:p>
    <w:p w:rsidR="001C7641" w:rsidRPr="001C7641" w:rsidRDefault="001C7641" w:rsidP="001C7641">
      <w:pPr>
        <w:numPr>
          <w:ilvl w:val="0"/>
          <w:numId w:val="3"/>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5 lat powyżej okresu 5 lat     - </w:t>
      </w:r>
      <w:r w:rsidRPr="001C7641">
        <w:rPr>
          <w:rFonts w:ascii="Times New Roman" w:eastAsia="Times New Roman" w:hAnsi="Times New Roman" w:cs="Times New Roman"/>
          <w:noProof/>
          <w:lang w:val="cs-CZ" w:eastAsia="pl-PL"/>
        </w:rPr>
        <w:sym w:font="Symbol" w:char="F07F"/>
      </w:r>
    </w:p>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p w:rsidR="001C7641" w:rsidRPr="001C7641" w:rsidRDefault="001C7641" w:rsidP="001C7641">
      <w:pPr>
        <w:numPr>
          <w:ilvl w:val="0"/>
          <w:numId w:val="2"/>
        </w:num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Oświadczam/y (zgodnie z Kryterium nr 4), że w okresie ostatnich trzech lat przed terminem składania ofert dokonałem/dokonaliśmy następującej/następujących dostaw platformy edukacyjnej (elearningowej) wraz z udostępnionymi treściami edukacyjnymi na rzecz szkół:</w:t>
      </w:r>
    </w:p>
    <w:p w:rsidR="001C7641" w:rsidRPr="001C7641" w:rsidRDefault="001C7641" w:rsidP="001C7641">
      <w:pPr>
        <w:tabs>
          <w:tab w:val="left" w:pos="3261"/>
        </w:tabs>
        <w:spacing w:after="0" w:line="240" w:lineRule="auto"/>
        <w:ind w:left="720"/>
        <w:rPr>
          <w:rFonts w:ascii="Times New Roman" w:eastAsia="Times New Roman" w:hAnsi="Times New Roman" w:cs="Times New Roman"/>
          <w:noProof/>
          <w:lang w:val="cs-CZ"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18"/>
        <w:gridCol w:w="3908"/>
        <w:gridCol w:w="2136"/>
      </w:tblGrid>
      <w:tr w:rsidR="001C7641" w:rsidRPr="001C7641" w:rsidTr="00E7028E">
        <w:tc>
          <w:tcPr>
            <w:tcW w:w="3070"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Nazwa odbiorcy</w:t>
            </w:r>
          </w:p>
        </w:tc>
        <w:tc>
          <w:tcPr>
            <w:tcW w:w="3977"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Opis przedmiotu dostawy</w:t>
            </w:r>
          </w:p>
        </w:tc>
        <w:tc>
          <w:tcPr>
            <w:tcW w:w="2165"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Termin realizacji</w:t>
            </w:r>
          </w:p>
        </w:tc>
      </w:tr>
      <w:tr w:rsidR="001C7641" w:rsidRPr="001C7641" w:rsidTr="00E7028E">
        <w:tc>
          <w:tcPr>
            <w:tcW w:w="3070"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c>
          <w:tcPr>
            <w:tcW w:w="3977"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c>
          <w:tcPr>
            <w:tcW w:w="2165"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r>
      <w:tr w:rsidR="001C7641" w:rsidRPr="001C7641" w:rsidTr="00E7028E">
        <w:tc>
          <w:tcPr>
            <w:tcW w:w="3070"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c>
          <w:tcPr>
            <w:tcW w:w="3977"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c>
          <w:tcPr>
            <w:tcW w:w="2165" w:type="dxa"/>
            <w:shd w:val="clear" w:color="auto" w:fill="auto"/>
          </w:tcPr>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tc>
      </w:tr>
    </w:tbl>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p>
    <w:p w:rsidR="001C7641" w:rsidRPr="001C7641" w:rsidRDefault="001C7641" w:rsidP="001C7641">
      <w:pPr>
        <w:tabs>
          <w:tab w:val="left" w:pos="3261"/>
        </w:tabs>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Do ww. wykazu załączam referencje.</w:t>
      </w:r>
    </w:p>
    <w:p w:rsidR="001C7641" w:rsidRPr="001C7641" w:rsidRDefault="001C7641" w:rsidP="001C7641">
      <w:pPr>
        <w:spacing w:after="0" w:line="240" w:lineRule="auto"/>
        <w:ind w:left="1080"/>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Oświadczam/y, że zapoznałem/liśmy się z wymaganiami zamawiającego, dotyczącymi przedmiotu zamówienia, zamieszczonymi w Zapytaniu ofertowym oraz akceptuję/jemy je i nie wnoszę/wnosimy do nich żadnych zastrzeżeń.</w:t>
      </w: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Oświadczam/y, że uważam/y się za związanego/związanych niniejszą ofertą na czas wskazany w zapytaniu ofertowym.</w:t>
      </w: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Oświadczam/y, że posiadam/y niezbędną wiedzą oraz zasoby techniczne i organizacyjne niezbędne do wykonania przedmiotowego zamówienia.</w:t>
      </w: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numPr>
          <w:ilvl w:val="0"/>
          <w:numId w:val="2"/>
        </w:num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lang w:val="cs-CZ" w:eastAsia="pl-PL"/>
        </w:rPr>
        <w:t xml:space="preserve">Wraz z ninieszą ofertą przedkładam/y </w:t>
      </w:r>
      <w:r w:rsidRPr="001C7641">
        <w:rPr>
          <w:rFonts w:ascii="Times New Roman" w:eastAsia="Times New Roman" w:hAnsi="Times New Roman" w:cs="Times New Roman"/>
          <w:noProof/>
          <w:lang w:eastAsia="pl-PL"/>
        </w:rPr>
        <w:t>oświadczenie o braku powiązań z Zamawiającym.</w:t>
      </w:r>
    </w:p>
    <w:p w:rsidR="001C7641" w:rsidRPr="001C7641" w:rsidRDefault="001C7641" w:rsidP="001C7641">
      <w:pPr>
        <w:tabs>
          <w:tab w:val="left" w:pos="993"/>
        </w:tabs>
        <w:spacing w:after="0" w:line="240" w:lineRule="auto"/>
        <w:jc w:val="both"/>
        <w:rPr>
          <w:rFonts w:ascii="Times New Roman" w:eastAsia="Times New Roman" w:hAnsi="Times New Roman" w:cs="Times New Roman"/>
          <w:bCs/>
          <w:noProof/>
          <w:lang w:val="cs-CZ" w:eastAsia="pl-PL"/>
        </w:rPr>
      </w:pPr>
      <w:r w:rsidRPr="001C7641">
        <w:rPr>
          <w:rFonts w:ascii="Times New Roman" w:eastAsia="Times New Roman" w:hAnsi="Times New Roman" w:cs="Times New Roman"/>
          <w:noProof/>
          <w:lang w:val="cs-CZ" w:eastAsia="pl-PL"/>
        </w:rPr>
        <w:t>Podpis(y)</w:t>
      </w:r>
      <w:r w:rsidRPr="001C7641">
        <w:rPr>
          <w:rFonts w:ascii="Times New Roman" w:eastAsia="Times New Roman" w:hAnsi="Times New Roman" w:cs="Times New Roman"/>
          <w:bCs/>
          <w:noProof/>
          <w:lang w:val="cs-CZ" w:eastAsia="pl-PL"/>
        </w:rPr>
        <w:t>:</w:t>
      </w:r>
    </w:p>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bl>
      <w:tblPr>
        <w:tblW w:w="900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440"/>
        <w:gridCol w:w="1980"/>
        <w:gridCol w:w="1980"/>
        <w:gridCol w:w="1620"/>
        <w:gridCol w:w="1440"/>
      </w:tblGrid>
      <w:tr w:rsidR="001C7641" w:rsidRPr="001C7641" w:rsidTr="00E7028E">
        <w:tc>
          <w:tcPr>
            <w:tcW w:w="54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l.p.</w:t>
            </w:r>
          </w:p>
        </w:tc>
        <w:tc>
          <w:tcPr>
            <w:tcW w:w="144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Nazwa(y) Wykonawcy</w:t>
            </w: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(ów)</w:t>
            </w:r>
          </w:p>
        </w:tc>
        <w:tc>
          <w:tcPr>
            <w:tcW w:w="198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Nazwisko i imię osoby (osób) upoważnionej(ych) do podpisania niniejszej oferty w imieniu Wykonawcy(ów)</w:t>
            </w:r>
          </w:p>
        </w:tc>
        <w:tc>
          <w:tcPr>
            <w:tcW w:w="198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Podpis(y) osoby(osób) upoważnionej(ych) do podpisania niniejszej oferty w imieniu Wykonawcy(ów)</w:t>
            </w:r>
          </w:p>
        </w:tc>
        <w:tc>
          <w:tcPr>
            <w:tcW w:w="162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Pieczęć(cie) Wykonawcy</w:t>
            </w: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(ów)</w:t>
            </w:r>
          </w:p>
        </w:tc>
        <w:tc>
          <w:tcPr>
            <w:tcW w:w="1440" w:type="dxa"/>
            <w:vAlign w:val="center"/>
          </w:tcPr>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Miejscowość</w:t>
            </w:r>
          </w:p>
          <w:p w:rsidR="001C7641" w:rsidRPr="001C7641" w:rsidRDefault="001C7641" w:rsidP="001C7641">
            <w:pPr>
              <w:spacing w:after="0" w:line="240" w:lineRule="auto"/>
              <w:jc w:val="center"/>
              <w:rPr>
                <w:rFonts w:ascii="Times New Roman" w:eastAsia="Times New Roman" w:hAnsi="Times New Roman" w:cs="Times New Roman"/>
                <w:b/>
                <w:noProof/>
                <w:lang w:val="cs-CZ" w:eastAsia="pl-PL"/>
              </w:rPr>
            </w:pPr>
            <w:r w:rsidRPr="001C7641">
              <w:rPr>
                <w:rFonts w:ascii="Times New Roman" w:eastAsia="Times New Roman" w:hAnsi="Times New Roman" w:cs="Times New Roman"/>
                <w:b/>
                <w:noProof/>
                <w:lang w:val="cs-CZ" w:eastAsia="pl-PL"/>
              </w:rPr>
              <w:t>i data</w:t>
            </w:r>
          </w:p>
        </w:tc>
      </w:tr>
      <w:tr w:rsidR="001C7641" w:rsidRPr="001C7641" w:rsidTr="00E7028E">
        <w:trPr>
          <w:trHeight w:val="397"/>
        </w:trPr>
        <w:tc>
          <w:tcPr>
            <w:tcW w:w="540" w:type="dxa"/>
            <w:vAlign w:val="center"/>
          </w:tcPr>
          <w:p w:rsidR="001C7641" w:rsidRPr="001C7641" w:rsidRDefault="001C7641" w:rsidP="001C7641">
            <w:pPr>
              <w:spacing w:after="0" w:line="240" w:lineRule="auto"/>
              <w:rPr>
                <w:rFonts w:ascii="Times New Roman" w:eastAsia="Times New Roman" w:hAnsi="Times New Roman" w:cs="Times New Roman"/>
                <w:b/>
                <w:bCs/>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p w:rsidR="001C7641" w:rsidRPr="001C7641" w:rsidRDefault="001C7641" w:rsidP="001C7641">
            <w:pPr>
              <w:spacing w:after="0" w:line="240" w:lineRule="auto"/>
              <w:rPr>
                <w:rFonts w:ascii="Times New Roman" w:eastAsia="Times New Roman" w:hAnsi="Times New Roman" w:cs="Times New Roman"/>
                <w:noProof/>
                <w:lang w:val="cs-CZ" w:eastAsia="pl-PL"/>
              </w:rPr>
            </w:pPr>
          </w:p>
        </w:tc>
        <w:tc>
          <w:tcPr>
            <w:tcW w:w="1440" w:type="dxa"/>
          </w:tcPr>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c>
        <w:tc>
          <w:tcPr>
            <w:tcW w:w="1980" w:type="dxa"/>
          </w:tcPr>
          <w:p w:rsidR="001C7641" w:rsidRPr="001C7641" w:rsidRDefault="001C7641" w:rsidP="001C7641">
            <w:pPr>
              <w:spacing w:after="0" w:line="240" w:lineRule="auto"/>
              <w:ind w:firstLine="708"/>
              <w:jc w:val="both"/>
              <w:rPr>
                <w:rFonts w:ascii="Times New Roman" w:eastAsia="Times New Roman" w:hAnsi="Times New Roman" w:cs="Times New Roman"/>
                <w:b/>
                <w:noProof/>
                <w:lang w:val="cs-CZ" w:eastAsia="pl-PL"/>
              </w:rPr>
            </w:pPr>
          </w:p>
        </w:tc>
        <w:tc>
          <w:tcPr>
            <w:tcW w:w="1980" w:type="dxa"/>
          </w:tcPr>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c>
        <w:tc>
          <w:tcPr>
            <w:tcW w:w="1620" w:type="dxa"/>
          </w:tcPr>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c>
        <w:tc>
          <w:tcPr>
            <w:tcW w:w="1440" w:type="dxa"/>
          </w:tcPr>
          <w:p w:rsidR="001C7641" w:rsidRPr="001C7641" w:rsidRDefault="001C7641" w:rsidP="001C7641">
            <w:pPr>
              <w:spacing w:after="0" w:line="240" w:lineRule="auto"/>
              <w:jc w:val="both"/>
              <w:rPr>
                <w:rFonts w:ascii="Times New Roman" w:eastAsia="Times New Roman" w:hAnsi="Times New Roman" w:cs="Times New Roman"/>
                <w:b/>
                <w:noProof/>
                <w:lang w:val="cs-CZ" w:eastAsia="pl-PL"/>
              </w:rPr>
            </w:pPr>
          </w:p>
        </w:tc>
      </w:tr>
    </w:tbl>
    <w:p w:rsidR="00DE61DE" w:rsidRPr="001C7641" w:rsidRDefault="001C7641" w:rsidP="001C7641">
      <w:pPr>
        <w:spacing w:after="0" w:line="240" w:lineRule="auto"/>
        <w:rPr>
          <w:rFonts w:ascii="Times New Roman" w:eastAsia="Times New Roman" w:hAnsi="Times New Roman" w:cs="Times New Roman"/>
          <w:noProof/>
          <w:lang w:val="cs-CZ" w:eastAsia="pl-PL"/>
        </w:rPr>
      </w:pPr>
      <w:r w:rsidRPr="001C7641">
        <w:rPr>
          <w:rFonts w:ascii="Times New Roman" w:eastAsia="Times New Roman" w:hAnsi="Times New Roman" w:cs="Times New Roman"/>
          <w:noProof/>
          <w:vertAlign w:val="superscript"/>
          <w:lang w:val="cs-CZ" w:eastAsia="pl-PL"/>
        </w:rPr>
        <w:t>1</w:t>
      </w:r>
      <w:r w:rsidRPr="001C7641">
        <w:rPr>
          <w:rFonts w:ascii="Times New Roman" w:eastAsia="Times New Roman" w:hAnsi="Times New Roman" w:cs="Times New Roman"/>
          <w:noProof/>
          <w:lang w:val="cs-CZ" w:eastAsia="pl-PL"/>
        </w:rPr>
        <w:t xml:space="preserve"> – niepotrzebne skreślić</w:t>
      </w:r>
    </w:p>
    <w:sectPr w:rsidR="00DE61DE" w:rsidRPr="001C7641" w:rsidSect="00B059FE">
      <w:pgSz w:w="11906" w:h="16838"/>
      <w:pgMar w:top="1135"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62151E"/>
    <w:multiLevelType w:val="hybridMultilevel"/>
    <w:tmpl w:val="568487C0"/>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37FD2365"/>
    <w:multiLevelType w:val="hybridMultilevel"/>
    <w:tmpl w:val="7E40FFBA"/>
    <w:lvl w:ilvl="0" w:tplc="3A286304">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515871A2"/>
    <w:multiLevelType w:val="hybridMultilevel"/>
    <w:tmpl w:val="193C905E"/>
    <w:lvl w:ilvl="0" w:tplc="CFBCD726">
      <w:start w:val="3"/>
      <w:numFmt w:val="decimal"/>
      <w:lvlText w:val="%1."/>
      <w:lvlJc w:val="left"/>
      <w:pPr>
        <w:tabs>
          <w:tab w:val="num" w:pos="720"/>
        </w:tabs>
        <w:ind w:left="720" w:hanging="360"/>
      </w:pPr>
      <w:rPr>
        <w:rFonts w:hint="default"/>
        <w:sz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641"/>
    <w:rsid w:val="001C7641"/>
    <w:rsid w:val="001F4BF0"/>
    <w:rsid w:val="00C706C9"/>
    <w:rsid w:val="00DE61D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5EFF6F"/>
  <w15:chartTrackingRefBased/>
  <w15:docId w15:val="{F11C3506-ADAE-4A05-80D2-6CC2C3425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1444</Words>
  <Characters>8665</Characters>
  <Application>Microsoft Office Word</Application>
  <DocSecurity>0</DocSecurity>
  <Lines>72</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Sekretarz</dc:creator>
  <cp:keywords/>
  <dc:description/>
  <cp:lastModifiedBy>Sekretarz</cp:lastModifiedBy>
  <cp:revision>4</cp:revision>
  <dcterms:created xsi:type="dcterms:W3CDTF">2016-09-12T11:48:00Z</dcterms:created>
  <dcterms:modified xsi:type="dcterms:W3CDTF">2016-09-12T12:47:00Z</dcterms:modified>
</cp:coreProperties>
</file>