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CE2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F12F66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0DDA">
        <w:rPr>
          <w:rFonts w:ascii="Times New Roman" w:hAnsi="Times New Roman"/>
          <w:b/>
          <w:strike/>
          <w:sz w:val="28"/>
          <w:szCs w:val="28"/>
        </w:rPr>
        <w:t>dostawy/</w:t>
      </w:r>
      <w:r w:rsidRPr="00F84CE4">
        <w:rPr>
          <w:rFonts w:ascii="Times New Roman" w:hAnsi="Times New Roman"/>
          <w:b/>
          <w:sz w:val="28"/>
          <w:szCs w:val="28"/>
        </w:rPr>
        <w:t>usługi/</w:t>
      </w:r>
      <w:r w:rsidRPr="00F84CE4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BB43B4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C535A8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4C5B6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002BFA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480043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14:paraId="4E2ED74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0566BA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842E6A7" w14:textId="15186779" w:rsidR="00A96C4B" w:rsidRPr="00450DDA" w:rsidRDefault="00F84CE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84CE4">
        <w:rPr>
          <w:rFonts w:ascii="Times New Roman" w:hAnsi="Times New Roman"/>
          <w:b/>
          <w:bCs/>
          <w:sz w:val="20"/>
          <w:szCs w:val="20"/>
        </w:rPr>
        <w:t>Opracowanie Programu Funkcjonalno – Użytkowego dla wybudowania sieci FTTH do sołectw Osieczek i Rosołów.</w:t>
      </w:r>
    </w:p>
    <w:p w14:paraId="499782E3" w14:textId="77777777"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851FB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21ECD35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B32B4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E90A93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EB7D1E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CFC9D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223D6E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3F7F0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39E45BF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8A8247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58AA82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361438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5691CD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C851D4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9C21D1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6E1E5F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33F6DC6" w14:textId="77777777" w:rsidR="008773C5" w:rsidRPr="007C1CB1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1CB1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23631E3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8C1E25" w14:textId="6B1873F3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450DDA">
        <w:rPr>
          <w:rFonts w:ascii="Times New Roman" w:hAnsi="Times New Roman"/>
          <w:sz w:val="20"/>
          <w:szCs w:val="20"/>
        </w:rPr>
        <w:t xml:space="preserve"> do </w:t>
      </w:r>
      <w:r w:rsidR="00255220">
        <w:rPr>
          <w:rFonts w:ascii="Times New Roman" w:hAnsi="Times New Roman"/>
          <w:sz w:val="20"/>
          <w:szCs w:val="20"/>
        </w:rPr>
        <w:t>30</w:t>
      </w:r>
      <w:r w:rsidR="00450DDA">
        <w:rPr>
          <w:rFonts w:ascii="Times New Roman" w:hAnsi="Times New Roman"/>
          <w:sz w:val="20"/>
          <w:szCs w:val="20"/>
        </w:rPr>
        <w:t>.</w:t>
      </w:r>
      <w:r w:rsidR="00255220">
        <w:rPr>
          <w:rFonts w:ascii="Times New Roman" w:hAnsi="Times New Roman"/>
          <w:sz w:val="20"/>
          <w:szCs w:val="20"/>
        </w:rPr>
        <w:t>11</w:t>
      </w:r>
      <w:r w:rsidR="00554606">
        <w:rPr>
          <w:rFonts w:ascii="Times New Roman" w:hAnsi="Times New Roman"/>
          <w:sz w:val="20"/>
          <w:szCs w:val="20"/>
        </w:rPr>
        <w:t>.202</w:t>
      </w:r>
      <w:r w:rsidR="007C1CB1">
        <w:rPr>
          <w:rFonts w:ascii="Times New Roman" w:hAnsi="Times New Roman"/>
          <w:sz w:val="20"/>
          <w:szCs w:val="20"/>
        </w:rPr>
        <w:t>3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166D415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786F8C06" w14:textId="638A23C2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14:paraId="6A5BCCF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5ED2490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448D8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9A2C4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44A0D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7FDB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C10799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1F159B9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1AFF45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E1EED6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3877AC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F7E6B74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3FED135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0BAE0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2C20DA1A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35BE5D3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78C82FA" w14:textId="77777777" w:rsidR="00000000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55220"/>
    <w:rsid w:val="00277AEE"/>
    <w:rsid w:val="00315354"/>
    <w:rsid w:val="00321C3B"/>
    <w:rsid w:val="003E020E"/>
    <w:rsid w:val="004176FA"/>
    <w:rsid w:val="00450DDA"/>
    <w:rsid w:val="004D452A"/>
    <w:rsid w:val="00554606"/>
    <w:rsid w:val="0073217A"/>
    <w:rsid w:val="00782426"/>
    <w:rsid w:val="007C1CB1"/>
    <w:rsid w:val="008773C5"/>
    <w:rsid w:val="00932BE2"/>
    <w:rsid w:val="00A63DA5"/>
    <w:rsid w:val="00A96C4B"/>
    <w:rsid w:val="00AA42D5"/>
    <w:rsid w:val="00C033AB"/>
    <w:rsid w:val="00D00822"/>
    <w:rsid w:val="00DA07C6"/>
    <w:rsid w:val="00DB36B8"/>
    <w:rsid w:val="00DD785C"/>
    <w:rsid w:val="00E45295"/>
    <w:rsid w:val="00F84CE4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B02"/>
  <w15:docId w15:val="{0305F92C-B4D3-46B8-A573-B4F34DC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23</cp:revision>
  <dcterms:created xsi:type="dcterms:W3CDTF">2016-05-16T10:53:00Z</dcterms:created>
  <dcterms:modified xsi:type="dcterms:W3CDTF">2023-10-09T15:52:00Z</dcterms:modified>
</cp:coreProperties>
</file>