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6AF1335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>Sprawę prowadzi:</w:t>
      </w:r>
      <w:r w:rsidR="002D19CB">
        <w:rPr>
          <w:rFonts w:ascii="Times New Roman" w:hAnsi="Times New Roman"/>
          <w:sz w:val="20"/>
          <w:szCs w:val="20"/>
        </w:rPr>
        <w:t xml:space="preserve"> Mariusz Mirczuk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D9A19A8" w14:textId="77777777" w:rsidR="00452F3C" w:rsidRDefault="00452F3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52F3C">
        <w:rPr>
          <w:rFonts w:ascii="Times New Roman" w:hAnsi="Times New Roman"/>
          <w:i/>
          <w:sz w:val="20"/>
          <w:szCs w:val="20"/>
        </w:rPr>
        <w:t xml:space="preserve">Przebudowa drogi gminnej na dz. nr </w:t>
      </w:r>
      <w:proofErr w:type="spellStart"/>
      <w:r w:rsidRPr="00452F3C">
        <w:rPr>
          <w:rFonts w:ascii="Times New Roman" w:hAnsi="Times New Roman"/>
          <w:i/>
          <w:sz w:val="20"/>
          <w:szCs w:val="20"/>
        </w:rPr>
        <w:t>ewid</w:t>
      </w:r>
      <w:proofErr w:type="spellEnd"/>
      <w:r w:rsidRPr="00452F3C">
        <w:rPr>
          <w:rFonts w:ascii="Times New Roman" w:hAnsi="Times New Roman"/>
          <w:i/>
          <w:sz w:val="20"/>
          <w:szCs w:val="20"/>
        </w:rPr>
        <w:t>. 128 w miejscowości Wola Pniewska gmina Pniewy etap 1</w:t>
      </w:r>
    </w:p>
    <w:p w14:paraId="294BE99E" w14:textId="77777777" w:rsidR="00452F3C" w:rsidRDefault="00452F3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ACF58CD" w14:textId="1BD72F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314D8C81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30ED1E61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="00452F3C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D19CB"/>
    <w:rsid w:val="002E5FC0"/>
    <w:rsid w:val="00315354"/>
    <w:rsid w:val="003748B4"/>
    <w:rsid w:val="004176FA"/>
    <w:rsid w:val="00452F3C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E96D3F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Mariusz Mirczuk</cp:lastModifiedBy>
  <cp:revision>22</cp:revision>
  <cp:lastPrinted>2021-03-09T13:48:00Z</cp:lastPrinted>
  <dcterms:created xsi:type="dcterms:W3CDTF">2020-05-28T11:46:00Z</dcterms:created>
  <dcterms:modified xsi:type="dcterms:W3CDTF">2023-04-14T09:27:00Z</dcterms:modified>
</cp:coreProperties>
</file>