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069" w:rsidRPr="00F709B1" w:rsidRDefault="00FD7058" w:rsidP="00FD7058">
      <w:pPr>
        <w:pStyle w:val="Tekstpodstawowy"/>
        <w:jc w:val="center"/>
        <w:rPr>
          <w:rFonts w:asciiTheme="minorHAnsi" w:hAnsiTheme="minorHAnsi" w:cstheme="minorHAnsi"/>
          <w:b/>
          <w:sz w:val="52"/>
        </w:rPr>
      </w:pPr>
      <w:r w:rsidRPr="00F709B1">
        <w:rPr>
          <w:rFonts w:asciiTheme="minorHAnsi" w:hAnsiTheme="minorHAnsi" w:cstheme="minorHAnsi"/>
          <w:b/>
          <w:sz w:val="52"/>
        </w:rPr>
        <w:t>Prognoza oddziaływania na środowisko miejscowego planu zagospodarowania przestrzennego dla wskazanych działek we wsiach Kruszewek, Karolew, Przęsławice, Teodorówka, Budki Petrykowskie</w:t>
      </w: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spacing w:before="10"/>
        <w:rPr>
          <w:rFonts w:ascii="Times New Roman"/>
          <w:sz w:val="11"/>
        </w:rPr>
      </w:pPr>
    </w:p>
    <w:p w:rsidR="00A63069" w:rsidRDefault="00A63069">
      <w:pPr>
        <w:pStyle w:val="Tekstpodstawowy"/>
        <w:ind w:left="399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rPr>
          <w:rFonts w:ascii="Times New Roman"/>
          <w:sz w:val="20"/>
        </w:rPr>
      </w:pPr>
    </w:p>
    <w:p w:rsidR="00A63069" w:rsidRDefault="00A63069">
      <w:pPr>
        <w:pStyle w:val="Tekstpodstawowy"/>
        <w:spacing w:before="9"/>
        <w:rPr>
          <w:rFonts w:ascii="Times New Roman"/>
          <w:sz w:val="19"/>
        </w:rPr>
      </w:pPr>
    </w:p>
    <w:p w:rsidR="00A63069" w:rsidRPr="00F05A80" w:rsidRDefault="00FD7058">
      <w:pPr>
        <w:ind w:left="223" w:right="380"/>
        <w:jc w:val="center"/>
        <w:rPr>
          <w:rFonts w:ascii="Arial" w:hAnsi="Arial" w:cs="Arial"/>
          <w:sz w:val="20"/>
        </w:rPr>
      </w:pPr>
      <w:r w:rsidRPr="00F05A80">
        <w:rPr>
          <w:rFonts w:ascii="Arial" w:hAnsi="Arial" w:cs="Arial"/>
          <w:sz w:val="20"/>
        </w:rPr>
        <w:t>Pniewy,</w:t>
      </w:r>
      <w:r w:rsidRPr="00F05A80">
        <w:rPr>
          <w:rFonts w:ascii="Arial" w:hAnsi="Arial" w:cs="Arial"/>
          <w:spacing w:val="-1"/>
          <w:sz w:val="20"/>
        </w:rPr>
        <w:t xml:space="preserve"> </w:t>
      </w:r>
      <w:r w:rsidRPr="00F05A80">
        <w:rPr>
          <w:rFonts w:ascii="Arial" w:hAnsi="Arial" w:cs="Arial"/>
          <w:sz w:val="20"/>
        </w:rPr>
        <w:t>2022</w:t>
      </w:r>
    </w:p>
    <w:p w:rsidR="00A63069" w:rsidRDefault="00A63069">
      <w:pPr>
        <w:jc w:val="center"/>
        <w:rPr>
          <w:sz w:val="20"/>
        </w:rPr>
        <w:sectPr w:rsidR="00A63069">
          <w:type w:val="continuous"/>
          <w:pgSz w:w="11910" w:h="16840"/>
          <w:pgMar w:top="1580" w:right="1140" w:bottom="280" w:left="1300" w:header="708" w:footer="708" w:gutter="0"/>
          <w:cols w:space="708"/>
        </w:sectPr>
      </w:pPr>
    </w:p>
    <w:p w:rsidR="00A63069" w:rsidRPr="006B5981" w:rsidRDefault="00FD7058">
      <w:pPr>
        <w:spacing w:before="79"/>
        <w:ind w:left="231"/>
        <w:rPr>
          <w:rFonts w:asciiTheme="minorHAnsi" w:hAnsiTheme="minorHAnsi" w:cstheme="minorHAnsi"/>
          <w:b/>
          <w:sz w:val="24"/>
        </w:rPr>
      </w:pPr>
      <w:r w:rsidRPr="006B5981">
        <w:rPr>
          <w:rFonts w:asciiTheme="minorHAnsi" w:hAnsiTheme="minorHAnsi" w:cstheme="minorHAnsi"/>
          <w:b/>
          <w:sz w:val="24"/>
        </w:rPr>
        <w:lastRenderedPageBreak/>
        <w:t>Spis</w:t>
      </w:r>
      <w:r w:rsidRPr="006B5981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treści</w:t>
      </w:r>
    </w:p>
    <w:p w:rsidR="00A63069" w:rsidRPr="006B5981" w:rsidRDefault="00A63069">
      <w:pPr>
        <w:rPr>
          <w:rFonts w:asciiTheme="minorHAnsi" w:hAnsiTheme="minorHAnsi" w:cstheme="minorHAnsi"/>
          <w:sz w:val="24"/>
        </w:rPr>
        <w:sectPr w:rsidR="00A63069" w:rsidRPr="006B5981">
          <w:footerReference w:type="default" r:id="rId8"/>
          <w:pgSz w:w="11910" w:h="16840"/>
          <w:pgMar w:top="1320" w:right="1140" w:bottom="1577" w:left="1300" w:header="0" w:footer="998" w:gutter="0"/>
          <w:pgNumType w:start="2"/>
          <w:cols w:space="708"/>
        </w:sectPr>
      </w:pPr>
    </w:p>
    <w:sdt>
      <w:sdtPr>
        <w:rPr>
          <w:rFonts w:asciiTheme="minorHAnsi" w:hAnsiTheme="minorHAnsi" w:cstheme="minorHAnsi"/>
        </w:rPr>
        <w:id w:val="-1050376374"/>
        <w:docPartObj>
          <w:docPartGallery w:val="Table of Contents"/>
          <w:docPartUnique/>
        </w:docPartObj>
      </w:sdtPr>
      <w:sdtEndPr/>
      <w:sdtContent>
        <w:p w:rsidR="00A63069" w:rsidRPr="006B5981" w:rsidRDefault="00F709B1">
          <w:pPr>
            <w:pStyle w:val="Spistreci1"/>
            <w:tabs>
              <w:tab w:val="left" w:leader="dot" w:pos="9072"/>
            </w:tabs>
            <w:spacing w:before="2"/>
            <w:jc w:val="left"/>
            <w:rPr>
              <w:rFonts w:asciiTheme="minorHAnsi" w:hAnsiTheme="minorHAnsi" w:cstheme="minorHAnsi"/>
            </w:rPr>
          </w:pPr>
          <w:hyperlink w:anchor="_bookmark0" w:history="1">
            <w:r w:rsidR="00FD7058" w:rsidRPr="006B5981">
              <w:rPr>
                <w:rFonts w:asciiTheme="minorHAnsi" w:hAnsiTheme="minorHAnsi" w:cstheme="minorHAnsi"/>
              </w:rPr>
              <w:t>ROZDZIAŁ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</w:t>
            </w:r>
            <w:r w:rsidR="00FD7058" w:rsidRPr="006B5981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9072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1" w:history="1">
            <w:r w:rsidR="00FD7058" w:rsidRPr="006B5981">
              <w:rPr>
                <w:rFonts w:asciiTheme="minorHAnsi" w:hAnsiTheme="minorHAnsi" w:cstheme="minorHAnsi"/>
              </w:rPr>
              <w:t>Dane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ogólne</w:t>
            </w:r>
            <w:r w:rsidR="00FD7058" w:rsidRPr="006B5981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spacing w:before="143"/>
            <w:ind w:hanging="818"/>
            <w:rPr>
              <w:rFonts w:asciiTheme="minorHAnsi" w:hAnsiTheme="minorHAnsi" w:cstheme="minorHAnsi"/>
            </w:rPr>
          </w:pPr>
          <w:hyperlink w:anchor="_bookmark2" w:history="1">
            <w:r w:rsidR="00FD7058" w:rsidRPr="006B5981">
              <w:rPr>
                <w:rFonts w:asciiTheme="minorHAnsi" w:hAnsiTheme="minorHAnsi" w:cstheme="minorHAnsi"/>
              </w:rPr>
              <w:t>Wstęp</w:t>
            </w:r>
            <w:r w:rsidR="00FD7058" w:rsidRPr="006B5981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ind w:hanging="818"/>
            <w:rPr>
              <w:rFonts w:asciiTheme="minorHAnsi" w:hAnsiTheme="minorHAnsi" w:cstheme="minorHAnsi"/>
            </w:rPr>
          </w:pPr>
          <w:hyperlink w:anchor="_bookmark3" w:history="1">
            <w:r w:rsidR="00FD7058" w:rsidRPr="006B5981">
              <w:rPr>
                <w:rFonts w:asciiTheme="minorHAnsi" w:hAnsiTheme="minorHAnsi" w:cstheme="minorHAnsi"/>
              </w:rPr>
              <w:t>Zakres</w:t>
            </w:r>
            <w:r w:rsidR="00FD7058" w:rsidRPr="006B5981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powierzchniowy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prognozy</w:t>
            </w:r>
            <w:r w:rsidR="00FD7058" w:rsidRPr="006B5981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spacing w:before="137"/>
            <w:ind w:hanging="818"/>
            <w:rPr>
              <w:rFonts w:asciiTheme="minorHAnsi" w:hAnsiTheme="minorHAnsi" w:cstheme="minorHAnsi"/>
            </w:rPr>
          </w:pPr>
          <w:hyperlink w:anchor="_bookmark4" w:history="1">
            <w:r w:rsidR="00FD7058" w:rsidRPr="006B5981">
              <w:rPr>
                <w:rFonts w:asciiTheme="minorHAnsi" w:hAnsiTheme="minorHAnsi" w:cstheme="minorHAnsi"/>
              </w:rPr>
              <w:t>Zakres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przedmiotowy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prognozy</w:t>
            </w:r>
            <w:r w:rsidR="00FD7058" w:rsidRPr="006B5981">
              <w:rPr>
                <w:rFonts w:asciiTheme="minorHAnsi" w:hAnsiTheme="minorHAnsi" w:cstheme="minorHAnsi"/>
              </w:rPr>
              <w:tab/>
              <w:t>5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217"/>
              <w:tab w:val="left" w:leader="dot" w:pos="9072"/>
            </w:tabs>
            <w:ind w:hanging="818"/>
            <w:rPr>
              <w:rFonts w:asciiTheme="minorHAnsi" w:hAnsiTheme="minorHAnsi" w:cstheme="minorHAnsi"/>
            </w:rPr>
          </w:pPr>
          <w:hyperlink w:anchor="_bookmark5" w:history="1">
            <w:r w:rsidR="00FD7058" w:rsidRPr="006B5981">
              <w:rPr>
                <w:rFonts w:asciiTheme="minorHAnsi" w:hAnsiTheme="minorHAnsi" w:cstheme="minorHAnsi"/>
              </w:rPr>
              <w:t>Metodyka</w:t>
            </w:r>
            <w:r w:rsidR="00FD7058" w:rsidRPr="006B5981">
              <w:rPr>
                <w:rFonts w:asciiTheme="minorHAnsi" w:hAnsiTheme="minorHAnsi" w:cstheme="minorHAnsi"/>
              </w:rPr>
              <w:tab/>
              <w:t>6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9072"/>
            </w:tabs>
            <w:spacing w:before="143"/>
            <w:jc w:val="left"/>
            <w:rPr>
              <w:rFonts w:asciiTheme="minorHAnsi" w:hAnsiTheme="minorHAnsi" w:cstheme="minorHAnsi"/>
            </w:rPr>
          </w:pPr>
          <w:hyperlink w:anchor="_bookmark6" w:history="1">
            <w:r w:rsidR="00FD7058" w:rsidRPr="006B5981">
              <w:rPr>
                <w:rFonts w:asciiTheme="minorHAnsi" w:hAnsiTheme="minorHAnsi" w:cstheme="minorHAnsi"/>
              </w:rPr>
              <w:t>ROZDZIAŁ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II</w:t>
            </w:r>
            <w:r w:rsidR="00FD7058" w:rsidRPr="006B5981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9072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7" w:history="1">
            <w:r w:rsidR="00FD7058" w:rsidRPr="006B5981">
              <w:rPr>
                <w:rFonts w:asciiTheme="minorHAnsi" w:hAnsiTheme="minorHAnsi" w:cstheme="minorHAnsi"/>
              </w:rPr>
              <w:t>Położenie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terenu</w:t>
            </w:r>
            <w:r w:rsidR="00FD7058" w:rsidRPr="006B5981">
              <w:rPr>
                <w:rFonts w:asciiTheme="minorHAnsi" w:hAnsiTheme="minorHAnsi" w:cstheme="minorHAnsi"/>
              </w:rPr>
              <w:tab/>
              <w:t>7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jc w:val="left"/>
            <w:rPr>
              <w:rFonts w:asciiTheme="minorHAnsi" w:hAnsiTheme="minorHAnsi" w:cstheme="minorHAnsi"/>
            </w:rPr>
          </w:pPr>
          <w:hyperlink w:anchor="_bookmark8" w:history="1">
            <w:r w:rsidR="00FD7058" w:rsidRPr="006B5981">
              <w:rPr>
                <w:rFonts w:asciiTheme="minorHAnsi" w:hAnsiTheme="minorHAnsi" w:cstheme="minorHAnsi"/>
              </w:rPr>
              <w:t>ROZDZIAŁ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III</w:t>
            </w:r>
            <w:r w:rsidR="00FD7058" w:rsidRPr="006B5981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9" w:history="1">
            <w:r w:rsidR="00FD7058" w:rsidRPr="006B5981">
              <w:rPr>
                <w:rFonts w:asciiTheme="minorHAnsi" w:hAnsiTheme="minorHAnsi" w:cstheme="minorHAnsi"/>
              </w:rPr>
              <w:t>Położenie</w:t>
            </w:r>
            <w:r w:rsidR="00FD7058" w:rsidRPr="006B5981">
              <w:rPr>
                <w:rFonts w:asciiTheme="minorHAnsi" w:hAnsiTheme="minorHAnsi" w:cstheme="minorHAnsi"/>
                <w:spacing w:val="-5"/>
              </w:rPr>
              <w:t xml:space="preserve"> </w:t>
            </w:r>
            <w:proofErr w:type="spellStart"/>
            <w:r w:rsidR="00FD7058" w:rsidRPr="006B5981">
              <w:rPr>
                <w:rFonts w:asciiTheme="minorHAnsi" w:hAnsiTheme="minorHAnsi" w:cstheme="minorHAnsi"/>
              </w:rPr>
              <w:t>geograficzno</w:t>
            </w:r>
            <w:proofErr w:type="spellEnd"/>
            <w:r w:rsidR="00FD7058" w:rsidRPr="006B5981">
              <w:rPr>
                <w:rFonts w:asciiTheme="minorHAnsi" w:hAnsiTheme="minorHAnsi" w:cstheme="minorHAnsi"/>
              </w:rPr>
              <w:t>–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środowiskowe</w:t>
            </w:r>
            <w:r w:rsidR="00FD7058" w:rsidRPr="006B5981">
              <w:rPr>
                <w:rFonts w:asciiTheme="minorHAnsi" w:hAnsiTheme="minorHAnsi" w:cstheme="minorHAnsi"/>
              </w:rPr>
              <w:tab/>
              <w:t>11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8"/>
            <w:ind w:hanging="429"/>
            <w:rPr>
              <w:rFonts w:asciiTheme="minorHAnsi" w:hAnsiTheme="minorHAnsi" w:cstheme="minorHAnsi"/>
            </w:rPr>
          </w:pPr>
          <w:hyperlink w:anchor="_bookmark10" w:history="1">
            <w:r w:rsidR="00FD7058" w:rsidRPr="006B5981">
              <w:rPr>
                <w:rFonts w:asciiTheme="minorHAnsi" w:hAnsiTheme="minorHAnsi" w:cstheme="minorHAnsi"/>
              </w:rPr>
              <w:t>Ukształtowanie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terenu -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geomorfologia</w:t>
            </w:r>
            <w:r w:rsidR="00FD7058" w:rsidRPr="006B5981">
              <w:rPr>
                <w:rFonts w:asciiTheme="minorHAnsi" w:hAnsiTheme="minorHAnsi" w:cstheme="minorHAnsi"/>
              </w:rPr>
              <w:tab/>
              <w:t>12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11" w:history="1">
            <w:r w:rsidR="00FD7058" w:rsidRPr="006B5981">
              <w:rPr>
                <w:rFonts w:asciiTheme="minorHAnsi" w:hAnsiTheme="minorHAnsi" w:cstheme="minorHAnsi"/>
              </w:rPr>
              <w:t>Budowa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geologiczna</w:t>
            </w:r>
            <w:r w:rsidR="00FD7058" w:rsidRPr="006B5981">
              <w:rPr>
                <w:rFonts w:asciiTheme="minorHAnsi" w:hAnsiTheme="minorHAnsi" w:cstheme="minorHAnsi"/>
              </w:rPr>
              <w:tab/>
              <w:t>12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8"/>
            <w:ind w:hanging="429"/>
            <w:rPr>
              <w:rFonts w:asciiTheme="minorHAnsi" w:hAnsiTheme="minorHAnsi" w:cstheme="minorHAnsi"/>
            </w:rPr>
          </w:pPr>
          <w:hyperlink w:anchor="_bookmark12" w:history="1">
            <w:r w:rsidR="00FD7058" w:rsidRPr="006B5981">
              <w:rPr>
                <w:rFonts w:asciiTheme="minorHAnsi" w:hAnsiTheme="minorHAnsi" w:cstheme="minorHAnsi"/>
              </w:rPr>
              <w:t>Wody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podziemne</w:t>
            </w:r>
            <w:r w:rsidR="00FD7058" w:rsidRPr="006B5981">
              <w:rPr>
                <w:rFonts w:asciiTheme="minorHAnsi" w:hAnsiTheme="minorHAnsi" w:cstheme="minorHAnsi"/>
              </w:rPr>
              <w:tab/>
              <w:t>13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13" w:history="1">
            <w:r w:rsidR="00FD7058" w:rsidRPr="006B5981">
              <w:rPr>
                <w:rFonts w:asciiTheme="minorHAnsi" w:hAnsiTheme="minorHAnsi" w:cstheme="minorHAnsi"/>
              </w:rPr>
              <w:t>Wody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powierzchniowe</w:t>
            </w:r>
            <w:r w:rsidR="00FD7058" w:rsidRPr="006B5981">
              <w:rPr>
                <w:rFonts w:asciiTheme="minorHAnsi" w:hAnsiTheme="minorHAnsi" w:cstheme="minorHAnsi"/>
              </w:rPr>
              <w:tab/>
              <w:t>14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14" w:history="1">
            <w:r w:rsidR="00FD7058" w:rsidRPr="006B5981">
              <w:rPr>
                <w:rFonts w:asciiTheme="minorHAnsi" w:hAnsiTheme="minorHAnsi" w:cstheme="minorHAnsi"/>
              </w:rPr>
              <w:t>Klimat</w:t>
            </w:r>
            <w:r w:rsidR="00FD7058" w:rsidRPr="006B5981">
              <w:rPr>
                <w:rFonts w:asciiTheme="minorHAnsi" w:hAnsiTheme="minorHAnsi" w:cstheme="minorHAnsi"/>
              </w:rPr>
              <w:tab/>
              <w:t>15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15" w:history="1">
            <w:r w:rsidR="00FD7058" w:rsidRPr="006B5981">
              <w:rPr>
                <w:rFonts w:asciiTheme="minorHAnsi" w:hAnsiTheme="minorHAnsi" w:cstheme="minorHAnsi"/>
              </w:rPr>
              <w:t>Warunki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glebowo –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rolnicze</w:t>
            </w:r>
            <w:r w:rsidR="00FD7058" w:rsidRPr="006B5981">
              <w:rPr>
                <w:rFonts w:asciiTheme="minorHAnsi" w:hAnsiTheme="minorHAnsi" w:cstheme="minorHAnsi"/>
              </w:rPr>
              <w:tab/>
              <w:t>17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</w:tabs>
            <w:spacing w:before="140"/>
            <w:ind w:hanging="429"/>
            <w:rPr>
              <w:rFonts w:asciiTheme="minorHAnsi" w:hAnsiTheme="minorHAnsi" w:cstheme="minorHAnsi"/>
            </w:rPr>
          </w:pPr>
          <w:hyperlink w:anchor="_bookmark16" w:history="1">
            <w:r w:rsidR="00FD7058" w:rsidRPr="006B5981">
              <w:rPr>
                <w:rFonts w:asciiTheme="minorHAnsi" w:hAnsiTheme="minorHAnsi" w:cstheme="minorHAnsi"/>
              </w:rPr>
              <w:t>Struktura</w:t>
            </w:r>
            <w:r w:rsidR="00FD7058" w:rsidRPr="006B598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przyrodnicza</w:t>
            </w:r>
            <w:r w:rsidR="00FD7058" w:rsidRPr="006B598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</w:t>
            </w:r>
            <w:r w:rsidR="00FD7058" w:rsidRPr="006B5981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różnorodnością</w:t>
            </w:r>
            <w:r w:rsidR="00FD7058" w:rsidRPr="006B5981">
              <w:rPr>
                <w:rFonts w:asciiTheme="minorHAnsi" w:hAnsiTheme="minorHAnsi" w:cstheme="minorHAnsi"/>
                <w:spacing w:val="2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biologiczną</w:t>
            </w:r>
            <w:r w:rsidR="00FD7058" w:rsidRPr="006B5981">
              <w:rPr>
                <w:rFonts w:asciiTheme="minorHAnsi" w:hAnsiTheme="minorHAnsi" w:cstheme="minorHAnsi"/>
                <w:spacing w:val="3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–</w:t>
            </w:r>
            <w:r w:rsidR="00FD7058" w:rsidRPr="006B5981">
              <w:rPr>
                <w:rFonts w:asciiTheme="minorHAnsi" w:hAnsiTheme="minorHAnsi" w:cstheme="minorHAnsi"/>
                <w:spacing w:val="27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flora</w:t>
            </w:r>
            <w:r w:rsidR="00FD7058" w:rsidRPr="006B5981">
              <w:rPr>
                <w:rFonts w:asciiTheme="minorHAnsi" w:hAnsiTheme="minorHAnsi" w:cstheme="minorHAnsi"/>
                <w:spacing w:val="2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spacing w:before="41"/>
            <w:jc w:val="left"/>
            <w:rPr>
              <w:rFonts w:asciiTheme="minorHAnsi" w:hAnsiTheme="minorHAnsi" w:cstheme="minorHAnsi"/>
            </w:rPr>
          </w:pPr>
          <w:hyperlink w:anchor="_bookmark16" w:history="1">
            <w:r w:rsidR="00FD7058" w:rsidRPr="006B5981">
              <w:rPr>
                <w:rFonts w:asciiTheme="minorHAnsi" w:hAnsiTheme="minorHAnsi" w:cstheme="minorHAnsi"/>
              </w:rPr>
              <w:t>fauna</w:t>
            </w:r>
            <w:r w:rsidR="00FD7058" w:rsidRPr="006B5981">
              <w:rPr>
                <w:rFonts w:asciiTheme="minorHAnsi" w:hAnsiTheme="minorHAnsi" w:cstheme="minorHAnsi"/>
              </w:rPr>
              <w:tab/>
              <w:t>20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5" w:line="280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17" w:history="1">
            <w:r w:rsidR="00FD7058" w:rsidRPr="006B5981">
              <w:rPr>
                <w:rFonts w:asciiTheme="minorHAnsi" w:hAnsiTheme="minorHAnsi" w:cstheme="minorHAnsi"/>
              </w:rPr>
              <w:t>Ocena</w:t>
            </w:r>
            <w:r w:rsidR="00FD7058" w:rsidRPr="006B5981">
              <w:rPr>
                <w:rFonts w:asciiTheme="minorHAnsi" w:hAnsiTheme="minorHAnsi" w:cstheme="minorHAnsi"/>
                <w:spacing w:val="-3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potencjalnych</w:t>
            </w:r>
            <w:r w:rsidR="00FD7058" w:rsidRPr="006B5981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zmian</w:t>
            </w:r>
            <w:r w:rsidR="00FD7058" w:rsidRPr="006B5981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stanu</w:t>
            </w:r>
            <w:r w:rsidR="00FD7058" w:rsidRPr="006B5981">
              <w:rPr>
                <w:rFonts w:asciiTheme="minorHAnsi" w:hAnsiTheme="minorHAnsi" w:cstheme="minorHAnsi"/>
                <w:spacing w:val="-3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środowiska</w:t>
            </w:r>
            <w:r w:rsidR="00FD7058" w:rsidRPr="006B5981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przy</w:t>
            </w:r>
            <w:r w:rsidR="00FD7058" w:rsidRPr="006B5981">
              <w:rPr>
                <w:rFonts w:asciiTheme="minorHAnsi" w:hAnsiTheme="minorHAnsi" w:cstheme="minorHAnsi"/>
                <w:spacing w:val="-3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braku</w:t>
            </w:r>
            <w:r w:rsidR="00FD7058" w:rsidRPr="006B5981">
              <w:rPr>
                <w:rFonts w:asciiTheme="minorHAnsi" w:hAnsiTheme="minorHAnsi" w:cstheme="minorHAnsi"/>
                <w:spacing w:val="-3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realizacji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17" w:history="1">
            <w:r w:rsidR="00FD7058" w:rsidRPr="006B5981">
              <w:rPr>
                <w:rFonts w:asciiTheme="minorHAnsi" w:hAnsiTheme="minorHAnsi" w:cstheme="minorHAnsi"/>
              </w:rPr>
              <w:t>ustaleń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planu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21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spacing w:before="96"/>
            <w:jc w:val="left"/>
            <w:rPr>
              <w:rFonts w:asciiTheme="minorHAnsi" w:hAnsiTheme="minorHAnsi" w:cstheme="minorHAnsi"/>
            </w:rPr>
          </w:pPr>
          <w:hyperlink w:anchor="_bookmark18" w:history="1">
            <w:r w:rsidR="00FD7058" w:rsidRPr="006B5981">
              <w:rPr>
                <w:rFonts w:asciiTheme="minorHAnsi" w:hAnsiTheme="minorHAnsi" w:cstheme="minorHAnsi"/>
              </w:rPr>
              <w:t>ROZDZIAŁ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IV</w:t>
            </w:r>
            <w:r w:rsidR="00FD7058" w:rsidRPr="006B5981">
              <w:rPr>
                <w:rFonts w:asciiTheme="minorHAnsi" w:hAnsiTheme="minorHAnsi" w:cstheme="minorHAnsi"/>
              </w:rPr>
              <w:tab/>
              <w:t>21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37"/>
            <w:ind w:hanging="429"/>
            <w:rPr>
              <w:rFonts w:asciiTheme="minorHAnsi" w:hAnsiTheme="minorHAnsi" w:cstheme="minorHAnsi"/>
            </w:rPr>
          </w:pPr>
          <w:hyperlink w:anchor="_bookmark19" w:history="1">
            <w:r w:rsidR="00FD7058" w:rsidRPr="006B5981">
              <w:rPr>
                <w:rFonts w:asciiTheme="minorHAnsi" w:hAnsiTheme="minorHAnsi" w:cstheme="minorHAnsi"/>
              </w:rPr>
              <w:t>Zawartość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projektu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planu –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charakterystyka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ustaleń</w:t>
            </w:r>
            <w:r w:rsidR="00FD7058" w:rsidRPr="006B5981">
              <w:rPr>
                <w:rFonts w:asciiTheme="minorHAnsi" w:hAnsiTheme="minorHAnsi" w:cstheme="minorHAnsi"/>
              </w:rPr>
              <w:tab/>
              <w:t>21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20" w:history="1">
            <w:r w:rsidR="00FD7058" w:rsidRPr="006B5981">
              <w:rPr>
                <w:rFonts w:asciiTheme="minorHAnsi" w:hAnsiTheme="minorHAnsi" w:cstheme="minorHAnsi"/>
              </w:rPr>
              <w:t>ROZDZIAŁ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V</w:t>
            </w:r>
            <w:r w:rsidR="00FD7058" w:rsidRPr="006B5981">
              <w:rPr>
                <w:rFonts w:asciiTheme="minorHAnsi" w:hAnsiTheme="minorHAnsi" w:cstheme="minorHAnsi"/>
              </w:rPr>
              <w:tab/>
              <w:t>23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</w:tabs>
            <w:spacing w:before="135"/>
            <w:ind w:hanging="429"/>
            <w:rPr>
              <w:rFonts w:asciiTheme="minorHAnsi" w:hAnsiTheme="minorHAnsi" w:cstheme="minorHAnsi"/>
            </w:rPr>
          </w:pPr>
          <w:hyperlink w:anchor="_bookmark21" w:history="1">
            <w:r w:rsidR="00FD7058" w:rsidRPr="006B5981">
              <w:rPr>
                <w:rFonts w:asciiTheme="minorHAnsi" w:hAnsiTheme="minorHAnsi" w:cstheme="minorHAnsi"/>
                <w:spacing w:val="20"/>
              </w:rPr>
              <w:t>Odniesienie</w:t>
            </w:r>
            <w:r w:rsidR="00FD7058" w:rsidRPr="006B5981">
              <w:rPr>
                <w:rFonts w:asciiTheme="minorHAnsi" w:hAnsiTheme="minorHAnsi" w:cstheme="minorHAnsi"/>
                <w:spacing w:val="14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pacing w:val="10"/>
              </w:rPr>
              <w:t>do</w:t>
            </w:r>
            <w:r w:rsidR="00FD7058" w:rsidRPr="006B5981">
              <w:rPr>
                <w:rFonts w:asciiTheme="minorHAnsi" w:hAnsiTheme="minorHAnsi" w:cstheme="minorHAnsi"/>
                <w:spacing w:val="14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pacing w:val="19"/>
              </w:rPr>
              <w:t>wymogów</w:t>
            </w:r>
            <w:r w:rsidR="00FD7058" w:rsidRPr="006B5981">
              <w:rPr>
                <w:rFonts w:asciiTheme="minorHAnsi" w:hAnsiTheme="minorHAnsi" w:cstheme="minorHAnsi"/>
                <w:spacing w:val="14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pacing w:val="20"/>
              </w:rPr>
              <w:t>szczegółowych</w:t>
            </w:r>
            <w:r w:rsidR="00FD7058" w:rsidRPr="006B5981">
              <w:rPr>
                <w:rFonts w:asciiTheme="minorHAnsi" w:hAnsiTheme="minorHAnsi" w:cstheme="minorHAnsi"/>
                <w:spacing w:val="11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 xml:space="preserve">wynikających  </w:t>
            </w:r>
            <w:r w:rsidR="00FD7058" w:rsidRPr="006B5981">
              <w:rPr>
                <w:rFonts w:asciiTheme="minorHAnsi" w:hAnsiTheme="minorHAnsi" w:cstheme="minorHAnsi"/>
                <w:spacing w:val="3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spacing w:before="42"/>
            <w:rPr>
              <w:rFonts w:asciiTheme="minorHAnsi" w:hAnsiTheme="minorHAnsi" w:cstheme="minorHAnsi"/>
            </w:rPr>
          </w:pPr>
          <w:hyperlink w:anchor="_bookmark21" w:history="1">
            <w:r w:rsidR="00FD7058" w:rsidRPr="006B5981">
              <w:rPr>
                <w:rFonts w:asciiTheme="minorHAnsi" w:hAnsiTheme="minorHAnsi" w:cstheme="minorHAnsi"/>
              </w:rPr>
              <w:t>dyspozycji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zawartych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art.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51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powołanej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ustawy</w:t>
            </w:r>
            <w:r w:rsidR="00FD7058" w:rsidRPr="006B5981">
              <w:rPr>
                <w:rFonts w:asciiTheme="minorHAnsi" w:hAnsiTheme="minorHAnsi" w:cstheme="minorHAnsi"/>
              </w:rPr>
              <w:tab/>
              <w:t>23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39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2" w:history="1">
            <w:r w:rsidR="00FD7058" w:rsidRPr="006B5981">
              <w:rPr>
                <w:rFonts w:asciiTheme="minorHAnsi" w:hAnsiTheme="minorHAnsi" w:cstheme="minorHAnsi"/>
                <w:spacing w:val="-1"/>
                <w:shd w:val="clear" w:color="auto" w:fill="BEBEBE"/>
              </w:rPr>
              <w:t>Ad</w:t>
            </w:r>
            <w:r w:rsidR="00FD7058" w:rsidRPr="006B5981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="00FD7058" w:rsidRPr="006B5981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="00FD7058" w:rsidRPr="006B5981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="00FD7058" w:rsidRPr="006B5981">
              <w:rPr>
                <w:rFonts w:asciiTheme="minorHAnsi" w:hAnsiTheme="minorHAnsi" w:cstheme="minorHAnsi"/>
                <w:spacing w:val="-34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="00FD7058" w:rsidRPr="006B5981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="00FD7058" w:rsidRPr="006B5981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1</w:t>
            </w:r>
            <w:r w:rsidR="00FD7058" w:rsidRPr="006B5981">
              <w:rPr>
                <w:rFonts w:asciiTheme="minorHAnsi" w:hAnsiTheme="minorHAnsi" w:cstheme="minorHAnsi"/>
                <w:spacing w:val="-30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="00FD7058" w:rsidRPr="006B5981">
              <w:rPr>
                <w:rFonts w:asciiTheme="minorHAnsi" w:hAnsiTheme="minorHAnsi" w:cstheme="minorHAnsi"/>
                <w:spacing w:val="-35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</w:t>
            </w:r>
            <w:r w:rsidR="00FD7058" w:rsidRPr="006B5981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–</w:t>
            </w:r>
            <w:r w:rsidR="00FD7058" w:rsidRPr="006B5981">
              <w:rPr>
                <w:rFonts w:asciiTheme="minorHAnsi" w:hAnsiTheme="minorHAnsi" w:cstheme="minorHAnsi"/>
                <w:spacing w:val="-3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informacje</w:t>
            </w:r>
            <w:r w:rsidR="00FD7058" w:rsidRPr="006B5981">
              <w:rPr>
                <w:rFonts w:asciiTheme="minorHAnsi" w:hAnsiTheme="minorHAnsi" w:cstheme="minorHAnsi"/>
                <w:spacing w:val="6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</w:t>
            </w:r>
            <w:r w:rsidR="00FD7058" w:rsidRPr="006B5981">
              <w:rPr>
                <w:rFonts w:asciiTheme="minorHAnsi" w:hAnsiTheme="minorHAnsi" w:cstheme="minorHAnsi"/>
                <w:spacing w:val="-3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zawartości,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2" w:history="1">
            <w:r w:rsidR="00FD7058" w:rsidRPr="006B5981">
              <w:rPr>
                <w:rFonts w:asciiTheme="minorHAnsi" w:hAnsiTheme="minorHAnsi" w:cstheme="minorHAnsi"/>
              </w:rPr>
              <w:t>głównych celach projektowanego dokumentu oraz jego powiązaniach z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2" w:history="1">
            <w:r w:rsidR="00FD7058" w:rsidRPr="006B5981">
              <w:rPr>
                <w:rFonts w:asciiTheme="minorHAnsi" w:hAnsiTheme="minorHAnsi" w:cstheme="minorHAnsi"/>
              </w:rPr>
              <w:t>innymi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dokumentami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23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00" w:line="280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3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 art. 51 ust. 2 pkt. 1 litera b</w:t>
            </w:r>
            <w:r w:rsidR="00FD7058" w:rsidRPr="006B5981">
              <w:rPr>
                <w:rFonts w:asciiTheme="minorHAnsi" w:hAnsiTheme="minorHAnsi" w:cstheme="minorHAnsi"/>
              </w:rPr>
              <w:t xml:space="preserve"> – informacje o metodach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3" w:history="1">
            <w:r w:rsidR="00FD7058" w:rsidRPr="006B5981">
              <w:rPr>
                <w:rFonts w:asciiTheme="minorHAnsi" w:hAnsiTheme="minorHAnsi" w:cstheme="minorHAnsi"/>
              </w:rPr>
              <w:t>zastosowanych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="00FD7058" w:rsidRPr="006B5981">
              <w:rPr>
                <w:rFonts w:asciiTheme="minorHAnsi" w:hAnsiTheme="minorHAnsi" w:cstheme="minorHAnsi"/>
              </w:rPr>
              <w:t>przysporządzaniu</w:t>
            </w:r>
            <w:proofErr w:type="spellEnd"/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prognozy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23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88" w:line="278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4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 art. 51 ust. 2 pkt. 1 litera c</w:t>
            </w:r>
            <w:r w:rsidR="00FD7058" w:rsidRPr="006B5981">
              <w:rPr>
                <w:rFonts w:asciiTheme="minorHAnsi" w:hAnsiTheme="minorHAnsi" w:cstheme="minorHAnsi"/>
              </w:rPr>
              <w:t xml:space="preserve"> – propozycje dotyczące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4" w:history="1">
            <w:r w:rsidR="00FD7058" w:rsidRPr="006B5981">
              <w:rPr>
                <w:rFonts w:asciiTheme="minorHAnsi" w:hAnsiTheme="minorHAnsi" w:cstheme="minorHAnsi"/>
              </w:rPr>
              <w:t>przewidywanych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metod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analizy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skutków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realizacji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postanowień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4" w:history="1">
            <w:r w:rsidR="00FD7058" w:rsidRPr="006B5981">
              <w:rPr>
                <w:rFonts w:asciiTheme="minorHAnsi" w:hAnsiTheme="minorHAnsi" w:cstheme="minorHAnsi"/>
                <w:spacing w:val="-1"/>
              </w:rPr>
              <w:t>projektowanego</w:t>
            </w:r>
            <w:r w:rsidR="00FD7058" w:rsidRPr="006B598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dokumentu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oraz</w:t>
            </w:r>
            <w:r w:rsidR="00FD7058" w:rsidRPr="006B598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częstotliwości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jej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przeprowadzenia</w:t>
            </w:r>
            <w:r w:rsidR="00FD7058" w:rsidRPr="006B5981">
              <w:rPr>
                <w:rFonts w:asciiTheme="minorHAnsi" w:hAnsiTheme="minorHAnsi" w:cstheme="minorHAnsi"/>
                <w:spacing w:val="-8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.23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92"/>
            <w:ind w:left="1437" w:hanging="1038"/>
            <w:rPr>
              <w:rFonts w:asciiTheme="minorHAnsi" w:hAnsiTheme="minorHAnsi" w:cstheme="minorHAnsi"/>
            </w:rPr>
          </w:pPr>
          <w:hyperlink w:anchor="_bookmark25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</w:t>
            </w:r>
            <w:r w:rsidR="00FD7058" w:rsidRPr="006B5981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="00FD7058" w:rsidRPr="006B5981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="00FD7058" w:rsidRPr="006B5981">
              <w:rPr>
                <w:rFonts w:asciiTheme="minorHAnsi" w:hAnsiTheme="minorHAnsi" w:cstheme="minorHAnsi"/>
                <w:spacing w:val="10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="00FD7058" w:rsidRPr="006B5981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="00FD7058" w:rsidRPr="006B5981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="00FD7058" w:rsidRPr="006B5981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1</w:t>
            </w:r>
            <w:r w:rsidR="00FD7058" w:rsidRPr="006B5981">
              <w:rPr>
                <w:rFonts w:asciiTheme="minorHAnsi" w:hAnsiTheme="minorHAnsi" w:cstheme="minorHAnsi"/>
                <w:spacing w:val="9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="00FD7058" w:rsidRPr="006B5981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d</w:t>
            </w:r>
            <w:r w:rsidR="00FD7058" w:rsidRPr="006B598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–</w:t>
            </w:r>
            <w:r w:rsidR="00FD7058" w:rsidRPr="006B5981">
              <w:rPr>
                <w:rFonts w:asciiTheme="minorHAnsi" w:hAnsiTheme="minorHAnsi" w:cstheme="minorHAnsi"/>
                <w:spacing w:val="8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informacje</w:t>
            </w:r>
            <w:r w:rsidR="00FD7058" w:rsidRPr="006B598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</w:t>
            </w:r>
            <w:r w:rsidR="00FD7058" w:rsidRPr="006B598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możliwym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spacing w:before="42" w:after="240"/>
            <w:rPr>
              <w:rFonts w:asciiTheme="minorHAnsi" w:hAnsiTheme="minorHAnsi" w:cstheme="minorHAnsi"/>
            </w:rPr>
          </w:pPr>
          <w:hyperlink w:anchor="_bookmark25" w:history="1">
            <w:r w:rsidR="00FD7058" w:rsidRPr="006B5981">
              <w:rPr>
                <w:rFonts w:asciiTheme="minorHAnsi" w:hAnsiTheme="minorHAnsi" w:cstheme="minorHAnsi"/>
              </w:rPr>
              <w:t>transgranicznym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oddziaływaniu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na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środowisko</w:t>
            </w:r>
            <w:r w:rsidR="00FD7058" w:rsidRPr="006B5981">
              <w:rPr>
                <w:rFonts w:asciiTheme="minorHAnsi" w:hAnsiTheme="minorHAnsi" w:cstheme="minorHAnsi"/>
              </w:rPr>
              <w:tab/>
              <w:t>24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77" w:line="278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6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 art. 51 ust. 2 pkt. 2 litera a</w:t>
            </w:r>
            <w:r w:rsidR="00FD7058" w:rsidRPr="006B5981">
              <w:rPr>
                <w:rFonts w:asciiTheme="minorHAnsi" w:hAnsiTheme="minorHAnsi" w:cstheme="minorHAnsi"/>
              </w:rPr>
              <w:t xml:space="preserve"> – istniejący stan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6" w:history="1">
            <w:r w:rsidR="00FD7058" w:rsidRPr="006B5981">
              <w:rPr>
                <w:rFonts w:asciiTheme="minorHAnsi" w:hAnsiTheme="minorHAnsi" w:cstheme="minorHAnsi"/>
              </w:rPr>
              <w:t>środowiska oraz potencjalne zmiany tego stanu w przypadku braku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6" w:history="1">
            <w:r w:rsidR="00FD7058" w:rsidRPr="006B5981">
              <w:rPr>
                <w:rFonts w:asciiTheme="minorHAnsi" w:hAnsiTheme="minorHAnsi" w:cstheme="minorHAnsi"/>
              </w:rPr>
              <w:t>realizacji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projektowanego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dokumentu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24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92" w:line="280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7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 art. 51 ust. 2 pkt. 2 litera b</w:t>
            </w:r>
            <w:r w:rsidR="00FD7058" w:rsidRPr="006B5981">
              <w:rPr>
                <w:rFonts w:asciiTheme="minorHAnsi" w:hAnsiTheme="minorHAnsi" w:cstheme="minorHAnsi"/>
              </w:rPr>
              <w:t xml:space="preserve"> – stan środowiska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na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7" w:history="1">
            <w:r w:rsidR="00FD7058" w:rsidRPr="006B5981">
              <w:rPr>
                <w:rFonts w:asciiTheme="minorHAnsi" w:hAnsiTheme="minorHAnsi" w:cstheme="minorHAnsi"/>
              </w:rPr>
              <w:t>obszarach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objętych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przewidywanym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znaczącym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oddziaływaniem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24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93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28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 art. 51 ust. 2 pkt. 2 litera c</w:t>
            </w:r>
            <w:r w:rsidR="00FD7058" w:rsidRPr="006B5981">
              <w:rPr>
                <w:rFonts w:asciiTheme="minorHAnsi" w:hAnsiTheme="minorHAnsi" w:cstheme="minorHAnsi"/>
              </w:rPr>
              <w:t xml:space="preserve"> –istniejące problemy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8" w:history="1">
            <w:r w:rsidR="00FD7058" w:rsidRPr="006B5981">
              <w:rPr>
                <w:rFonts w:asciiTheme="minorHAnsi" w:hAnsiTheme="minorHAnsi" w:cstheme="minorHAnsi"/>
              </w:rPr>
              <w:t>ochrony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środowiska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istotne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punktu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widzenia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realizacji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8" w:history="1">
            <w:r w:rsidR="00FD7058" w:rsidRPr="006B5981">
              <w:rPr>
                <w:rFonts w:asciiTheme="minorHAnsi" w:hAnsiTheme="minorHAnsi" w:cstheme="minorHAnsi"/>
              </w:rPr>
              <w:t>projektowanego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dokumentu,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szczególności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dotyczące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obszarów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8" w:history="1">
            <w:r w:rsidR="00FD7058" w:rsidRPr="006B5981">
              <w:rPr>
                <w:rFonts w:asciiTheme="minorHAnsi" w:hAnsiTheme="minorHAnsi" w:cstheme="minorHAnsi"/>
              </w:rPr>
              <w:t>podlegających ochronie na podstawie ustawy z dnia 16 kwietnia 2004</w:t>
            </w:r>
          </w:hyperlink>
          <w:r w:rsidR="00FD7058" w:rsidRPr="006B5981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28" w:history="1">
            <w:r w:rsidR="00FD7058" w:rsidRPr="006B5981">
              <w:rPr>
                <w:rFonts w:asciiTheme="minorHAnsi" w:hAnsiTheme="minorHAnsi" w:cstheme="minorHAnsi"/>
              </w:rPr>
              <w:t>r.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ochronie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przyrody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24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99"/>
            <w:ind w:left="1437" w:hanging="1038"/>
            <w:rPr>
              <w:rFonts w:asciiTheme="minorHAnsi" w:hAnsiTheme="minorHAnsi" w:cstheme="minorHAnsi"/>
            </w:rPr>
          </w:pPr>
          <w:hyperlink w:anchor="_bookmark29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</w:t>
            </w:r>
            <w:r w:rsidR="00FD7058" w:rsidRPr="006B5981">
              <w:rPr>
                <w:rFonts w:asciiTheme="minorHAnsi" w:hAnsiTheme="minorHAnsi" w:cstheme="minorHAnsi"/>
                <w:spacing w:val="-1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="00FD7058" w:rsidRPr="006B5981">
              <w:rPr>
                <w:rFonts w:asciiTheme="minorHAnsi" w:hAnsiTheme="minorHAnsi" w:cstheme="minorHAnsi"/>
                <w:spacing w:val="-16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="00FD7058" w:rsidRPr="006B5981">
              <w:rPr>
                <w:rFonts w:asciiTheme="minorHAnsi" w:hAnsiTheme="minorHAnsi" w:cstheme="minorHAnsi"/>
                <w:spacing w:val="-14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="00FD7058" w:rsidRPr="006B5981">
              <w:rPr>
                <w:rFonts w:asciiTheme="minorHAnsi" w:hAnsiTheme="minorHAnsi" w:cstheme="minorHAnsi"/>
                <w:spacing w:val="-16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="00FD7058" w:rsidRPr="006B5981">
              <w:rPr>
                <w:rFonts w:asciiTheme="minorHAnsi" w:hAnsiTheme="minorHAnsi" w:cstheme="minorHAnsi"/>
                <w:spacing w:val="-16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="00FD7058" w:rsidRPr="006B5981">
              <w:rPr>
                <w:rFonts w:asciiTheme="minorHAnsi" w:hAnsiTheme="minorHAnsi" w:cstheme="minorHAnsi"/>
                <w:spacing w:val="-1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="00FD7058" w:rsidRPr="006B5981">
              <w:rPr>
                <w:rFonts w:asciiTheme="minorHAnsi" w:hAnsiTheme="minorHAnsi" w:cstheme="minorHAnsi"/>
                <w:spacing w:val="-10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="00FD7058" w:rsidRPr="006B5981">
              <w:rPr>
                <w:rFonts w:asciiTheme="minorHAnsi" w:hAnsiTheme="minorHAnsi" w:cstheme="minorHAnsi"/>
                <w:spacing w:val="-10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d</w:t>
            </w:r>
            <w:r w:rsidR="00FD7058" w:rsidRPr="006B5981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–</w:t>
            </w:r>
            <w:r w:rsidR="00FD7058" w:rsidRPr="006B5981">
              <w:rPr>
                <w:rFonts w:asciiTheme="minorHAnsi" w:hAnsiTheme="minorHAnsi" w:cstheme="minorHAnsi"/>
                <w:spacing w:val="-1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cele</w:t>
            </w:r>
            <w:r w:rsidR="00FD7058" w:rsidRPr="006B5981">
              <w:rPr>
                <w:rFonts w:asciiTheme="minorHAnsi" w:hAnsiTheme="minorHAnsi" w:cstheme="minorHAnsi"/>
                <w:spacing w:val="-1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ochrony</w:t>
            </w:r>
            <w:r w:rsidR="00FD7058" w:rsidRPr="006B5981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środowiska</w:t>
            </w:r>
          </w:hyperlink>
        </w:p>
        <w:p w:rsidR="00A63069" w:rsidRPr="006B5981" w:rsidRDefault="00F709B1">
          <w:pPr>
            <w:pStyle w:val="Spistreci1"/>
            <w:spacing w:before="38"/>
            <w:rPr>
              <w:rFonts w:asciiTheme="minorHAnsi" w:hAnsiTheme="minorHAnsi" w:cstheme="minorHAnsi"/>
            </w:rPr>
          </w:pPr>
          <w:hyperlink w:anchor="_bookmark29" w:history="1">
            <w:r w:rsidR="00FD7058" w:rsidRPr="006B5981">
              <w:rPr>
                <w:rFonts w:asciiTheme="minorHAnsi" w:hAnsiTheme="minorHAnsi" w:cstheme="minorHAnsi"/>
              </w:rPr>
              <w:t>ustanowione</w:t>
            </w:r>
            <w:r w:rsidR="00FD7058" w:rsidRPr="006B5981">
              <w:rPr>
                <w:rFonts w:asciiTheme="minorHAnsi" w:hAnsiTheme="minorHAnsi" w:cstheme="minorHAnsi"/>
                <w:spacing w:val="16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na</w:t>
            </w:r>
            <w:r w:rsidR="00FD7058" w:rsidRPr="006B5981">
              <w:rPr>
                <w:rFonts w:asciiTheme="minorHAnsi" w:hAnsiTheme="minorHAnsi" w:cstheme="minorHAnsi"/>
                <w:spacing w:val="16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szczeblu</w:t>
            </w:r>
            <w:r w:rsidR="00FD7058" w:rsidRPr="006B5981">
              <w:rPr>
                <w:rFonts w:asciiTheme="minorHAnsi" w:hAnsiTheme="minorHAnsi" w:cstheme="minorHAnsi"/>
                <w:spacing w:val="170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międzynarodowym,</w:t>
            </w:r>
            <w:r w:rsidR="00FD7058" w:rsidRPr="006B5981">
              <w:rPr>
                <w:rFonts w:asciiTheme="minorHAnsi" w:hAnsiTheme="minorHAnsi" w:cstheme="minorHAnsi"/>
                <w:spacing w:val="16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 xml:space="preserve">”wspólnotowym”   </w:t>
            </w:r>
            <w:r w:rsidR="00FD7058" w:rsidRPr="006B5981">
              <w:rPr>
                <w:rFonts w:asciiTheme="minorHAnsi" w:hAnsiTheme="minorHAnsi" w:cstheme="minorHAnsi"/>
                <w:spacing w:val="7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spacing w:before="34" w:line="278" w:lineRule="auto"/>
            <w:ind w:right="279"/>
            <w:rPr>
              <w:rFonts w:asciiTheme="minorHAnsi" w:hAnsiTheme="minorHAnsi" w:cstheme="minorHAnsi"/>
            </w:rPr>
          </w:pPr>
          <w:hyperlink w:anchor="_bookmark29" w:history="1">
            <w:r w:rsidR="00FD7058" w:rsidRPr="006B5981">
              <w:rPr>
                <w:rFonts w:asciiTheme="minorHAnsi" w:hAnsiTheme="minorHAnsi" w:cstheme="minorHAnsi"/>
              </w:rPr>
              <w:t>krajowym, istotne z punktu widzenia projektowanego dokumentu oraz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9" w:history="1">
            <w:r w:rsidR="00FD7058" w:rsidRPr="006B5981">
              <w:rPr>
                <w:rFonts w:asciiTheme="minorHAnsi" w:hAnsiTheme="minorHAnsi" w:cstheme="minorHAnsi"/>
              </w:rPr>
              <w:t>sposoby, w jakich te cele i inne problemy środowiska zostały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29" w:history="1">
            <w:r w:rsidR="00FD7058" w:rsidRPr="006B5981">
              <w:rPr>
                <w:rFonts w:asciiTheme="minorHAnsi" w:hAnsiTheme="minorHAnsi" w:cstheme="minorHAnsi"/>
              </w:rPr>
              <w:t>uwzględnione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podczas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opracowania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dokumentu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24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98"/>
            <w:ind w:left="1437" w:hanging="1038"/>
            <w:rPr>
              <w:rFonts w:asciiTheme="minorHAnsi" w:hAnsiTheme="minorHAnsi" w:cstheme="minorHAnsi"/>
            </w:rPr>
          </w:pPr>
          <w:hyperlink w:anchor="_bookmark30" w:history="1">
            <w:r w:rsidR="00FD7058" w:rsidRPr="006B5981">
              <w:rPr>
                <w:rFonts w:asciiTheme="minorHAnsi" w:hAnsiTheme="minorHAnsi" w:cstheme="minorHAnsi"/>
              </w:rPr>
              <w:t>Przewidywane</w:t>
            </w:r>
            <w:r w:rsidR="00FD7058" w:rsidRPr="006B5981">
              <w:rPr>
                <w:rFonts w:asciiTheme="minorHAnsi" w:hAnsiTheme="minorHAnsi" w:cstheme="minorHAnsi"/>
                <w:spacing w:val="147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oddziaływania</w:t>
            </w:r>
            <w:r w:rsidR="00FD7058" w:rsidRPr="006B5981">
              <w:rPr>
                <w:rFonts w:asciiTheme="minorHAnsi" w:hAnsiTheme="minorHAnsi" w:cstheme="minorHAnsi"/>
                <w:spacing w:val="15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pozostające</w:t>
            </w:r>
            <w:r w:rsidR="00FD7058" w:rsidRPr="006B5981">
              <w:rPr>
                <w:rFonts w:asciiTheme="minorHAnsi" w:hAnsiTheme="minorHAnsi" w:cstheme="minorHAnsi"/>
                <w:spacing w:val="14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15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 xml:space="preserve">związku   </w:t>
            </w:r>
            <w:r w:rsidR="00FD7058" w:rsidRPr="006B5981">
              <w:rPr>
                <w:rFonts w:asciiTheme="minorHAnsi" w:hAnsiTheme="minorHAnsi" w:cstheme="minorHAnsi"/>
                <w:spacing w:val="3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spacing w:before="36"/>
            <w:rPr>
              <w:rFonts w:asciiTheme="minorHAnsi" w:hAnsiTheme="minorHAnsi" w:cstheme="minorHAnsi"/>
            </w:rPr>
          </w:pPr>
          <w:hyperlink w:anchor="_bookmark30" w:history="1">
            <w:r w:rsidR="00FD7058" w:rsidRPr="006B5981">
              <w:rPr>
                <w:rFonts w:asciiTheme="minorHAnsi" w:hAnsiTheme="minorHAnsi" w:cstheme="minorHAnsi"/>
              </w:rPr>
              <w:t>realizacją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projektu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planu</w:t>
            </w:r>
            <w:r w:rsidR="00FD7058" w:rsidRPr="006B5981">
              <w:rPr>
                <w:rFonts w:asciiTheme="minorHAnsi" w:hAnsiTheme="minorHAnsi" w:cstheme="minorHAnsi"/>
              </w:rPr>
              <w:tab/>
              <w:t>25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40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31" w:history="1">
            <w:r w:rsidR="00FD7058" w:rsidRPr="006B5981">
              <w:rPr>
                <w:rFonts w:asciiTheme="minorHAnsi" w:hAnsiTheme="minorHAnsi" w:cstheme="minorHAnsi"/>
              </w:rPr>
              <w:t>Stan poszczególnych elementów środowiska przyrodniczego w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31" w:history="1">
            <w:r w:rsidR="00FD7058" w:rsidRPr="006B5981">
              <w:rPr>
                <w:rFonts w:asciiTheme="minorHAnsi" w:hAnsiTheme="minorHAnsi" w:cstheme="minorHAnsi"/>
              </w:rPr>
              <w:t>związku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realizacją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projektu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planu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pozostawać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będzie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31" w:history="1">
            <w:r w:rsidR="00FD7058" w:rsidRPr="006B5981">
              <w:rPr>
                <w:rFonts w:asciiTheme="minorHAnsi" w:hAnsiTheme="minorHAnsi" w:cstheme="minorHAnsi"/>
              </w:rPr>
              <w:t>następujących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relacjach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03"/>
            <w:rPr>
              <w:rFonts w:asciiTheme="minorHAnsi" w:hAnsiTheme="minorHAnsi" w:cstheme="minorHAnsi"/>
            </w:rPr>
          </w:pPr>
          <w:hyperlink w:anchor="_bookmark32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różnorodności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biologicznej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3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życia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ludzi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9"/>
              <w:tab w:val="left" w:leader="dot" w:pos="8961"/>
            </w:tabs>
            <w:spacing w:before="137"/>
            <w:ind w:left="798" w:hanging="400"/>
            <w:rPr>
              <w:rFonts w:asciiTheme="minorHAnsi" w:hAnsiTheme="minorHAnsi" w:cstheme="minorHAnsi"/>
            </w:rPr>
          </w:pPr>
          <w:hyperlink w:anchor="_bookmark34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dziko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żyjących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zwierząt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5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dziko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rosnących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roślin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38"/>
            <w:rPr>
              <w:rFonts w:asciiTheme="minorHAnsi" w:hAnsiTheme="minorHAnsi" w:cstheme="minorHAnsi"/>
            </w:rPr>
          </w:pPr>
          <w:hyperlink w:anchor="_bookmark36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wód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powierzchniowych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podziemnych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7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powietrza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atmosferycznego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38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powierzchni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ziemi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37"/>
            <w:rPr>
              <w:rFonts w:asciiTheme="minorHAnsi" w:hAnsiTheme="minorHAnsi" w:cstheme="minorHAnsi"/>
            </w:rPr>
          </w:pPr>
          <w:hyperlink w:anchor="_bookmark39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krajobrazu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43"/>
            <w:rPr>
              <w:rFonts w:asciiTheme="minorHAnsi" w:hAnsiTheme="minorHAnsi" w:cstheme="minorHAnsi"/>
            </w:rPr>
          </w:pPr>
          <w:hyperlink w:anchor="_bookmark40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klimatu</w:t>
            </w:r>
            <w:r w:rsidR="00FD7058" w:rsidRPr="006B5981">
              <w:rPr>
                <w:rFonts w:asciiTheme="minorHAnsi" w:hAnsiTheme="minorHAnsi" w:cstheme="minorHAnsi"/>
              </w:rPr>
              <w:tab/>
              <w:t>26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rPr>
              <w:rFonts w:asciiTheme="minorHAnsi" w:hAnsiTheme="minorHAnsi" w:cstheme="minorHAnsi"/>
            </w:rPr>
          </w:pPr>
          <w:hyperlink w:anchor="_bookmark41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zasobów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naturalnych</w:t>
            </w:r>
            <w:r w:rsidR="00FD7058" w:rsidRPr="006B5981">
              <w:rPr>
                <w:rFonts w:asciiTheme="minorHAnsi" w:hAnsiTheme="minorHAnsi" w:cstheme="minorHAnsi"/>
              </w:rPr>
              <w:tab/>
              <w:t>27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8"/>
              <w:tab w:val="left" w:leader="dot" w:pos="8961"/>
            </w:tabs>
            <w:spacing w:before="137"/>
            <w:rPr>
              <w:rFonts w:asciiTheme="minorHAnsi" w:hAnsiTheme="minorHAnsi" w:cstheme="minorHAnsi"/>
            </w:rPr>
          </w:pPr>
          <w:hyperlink w:anchor="_bookmark42" w:history="1"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zakresie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zabytków</w:t>
            </w:r>
            <w:r w:rsidR="00FD7058" w:rsidRPr="006B5981">
              <w:rPr>
                <w:rFonts w:asciiTheme="minorHAnsi" w:hAnsiTheme="minorHAnsi" w:cstheme="minorHAnsi"/>
              </w:rPr>
              <w:tab/>
              <w:t>27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4"/>
            </w:numPr>
            <w:tabs>
              <w:tab w:val="left" w:pos="793"/>
              <w:tab w:val="left" w:leader="dot" w:pos="8961"/>
            </w:tabs>
            <w:spacing w:before="140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43" w:history="1">
            <w:r w:rsidR="00FD7058" w:rsidRPr="006B5981">
              <w:rPr>
                <w:rFonts w:asciiTheme="minorHAnsi" w:hAnsiTheme="minorHAnsi" w:cstheme="minorHAnsi"/>
              </w:rPr>
              <w:t>W zakresie dóbr materialnych z uwzględnieniem zależności między</w:t>
            </w:r>
          </w:hyperlink>
          <w:r w:rsidR="00FD7058" w:rsidRPr="006B5981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3" w:history="1">
            <w:r w:rsidR="00FD7058" w:rsidRPr="006B5981">
              <w:rPr>
                <w:rFonts w:asciiTheme="minorHAnsi" w:hAnsiTheme="minorHAnsi" w:cstheme="minorHAnsi"/>
              </w:rPr>
              <w:t>tymi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elementami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środowiska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 między</w:t>
            </w:r>
            <w:r w:rsidR="00FD7058" w:rsidRPr="006B5981">
              <w:rPr>
                <w:rFonts w:asciiTheme="minorHAnsi" w:hAnsiTheme="minorHAnsi" w:cstheme="minorHAnsi"/>
                <w:spacing w:val="13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oddziaływaniami</w:t>
            </w:r>
            <w:r w:rsidR="00FD7058" w:rsidRPr="006B5981">
              <w:rPr>
                <w:rFonts w:asciiTheme="minorHAnsi" w:hAnsiTheme="minorHAnsi" w:cstheme="minorHAnsi"/>
                <w:spacing w:val="13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na te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3" w:history="1">
            <w:r w:rsidR="00FD7058" w:rsidRPr="006B5981">
              <w:rPr>
                <w:rFonts w:asciiTheme="minorHAnsi" w:hAnsiTheme="minorHAnsi" w:cstheme="minorHAnsi"/>
              </w:rPr>
              <w:t>elementy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27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100" w:line="276" w:lineRule="auto"/>
            <w:ind w:left="399" w:right="378" w:firstLine="0"/>
            <w:rPr>
              <w:rFonts w:asciiTheme="minorHAnsi" w:hAnsiTheme="minorHAnsi" w:cstheme="minorHAnsi"/>
            </w:rPr>
          </w:pPr>
          <w:hyperlink w:anchor="_bookmark44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 art. 51 ust. 2 pkt. 3 litera a</w:t>
            </w:r>
            <w:r w:rsidR="00FD7058" w:rsidRPr="006B5981">
              <w:rPr>
                <w:rFonts w:asciiTheme="minorHAnsi" w:hAnsiTheme="minorHAnsi" w:cstheme="minorHAnsi"/>
              </w:rPr>
              <w:t xml:space="preserve"> – rozwiązania mające na</w:t>
            </w:r>
          </w:hyperlink>
          <w:r w:rsidR="00FD7058" w:rsidRPr="006B5981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4" w:history="1">
            <w:r w:rsidR="00FD7058" w:rsidRPr="006B5981">
              <w:rPr>
                <w:rFonts w:asciiTheme="minorHAnsi" w:hAnsiTheme="minorHAnsi" w:cstheme="minorHAnsi"/>
              </w:rPr>
              <w:t>celu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zapobieganie,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ograniczanie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lub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kompensację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przyrodniczą</w:t>
            </w:r>
          </w:hyperlink>
          <w:r w:rsidR="00FD7058" w:rsidRPr="006B5981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4" w:history="1">
            <w:r w:rsidR="00FD7058" w:rsidRPr="006B5981">
              <w:rPr>
                <w:rFonts w:asciiTheme="minorHAnsi" w:hAnsiTheme="minorHAnsi" w:cstheme="minorHAnsi"/>
              </w:rPr>
              <w:t>negatywnych oddziaływań na środowisko, mogących być rezultatem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4" w:history="1">
            <w:r w:rsidR="00FD7058" w:rsidRPr="006B5981">
              <w:rPr>
                <w:rFonts w:asciiTheme="minorHAnsi" w:hAnsiTheme="minorHAnsi" w:cstheme="minorHAnsi"/>
              </w:rPr>
              <w:t>realizacji</w:t>
            </w:r>
            <w:r w:rsidR="00FD7058" w:rsidRPr="006B5981">
              <w:rPr>
                <w:rFonts w:asciiTheme="minorHAnsi" w:hAnsiTheme="minorHAnsi" w:cstheme="minorHAnsi"/>
                <w:spacing w:val="4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projektowanego</w:t>
            </w:r>
            <w:r w:rsidR="00FD7058" w:rsidRPr="006B5981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dokumentu,</w:t>
            </w:r>
            <w:r w:rsidR="00FD7058" w:rsidRPr="006B5981">
              <w:rPr>
                <w:rFonts w:asciiTheme="minorHAnsi" w:hAnsiTheme="minorHAnsi" w:cstheme="minorHAnsi"/>
                <w:spacing w:val="40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4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szczególności</w:t>
            </w:r>
            <w:r w:rsidR="00FD7058" w:rsidRPr="006B5981">
              <w:rPr>
                <w:rFonts w:asciiTheme="minorHAnsi" w:hAnsiTheme="minorHAnsi" w:cstheme="minorHAnsi"/>
                <w:spacing w:val="4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na</w:t>
            </w:r>
            <w:r w:rsidR="00FD7058" w:rsidRPr="006B5981">
              <w:rPr>
                <w:rFonts w:asciiTheme="minorHAnsi" w:hAnsiTheme="minorHAnsi" w:cstheme="minorHAnsi"/>
                <w:spacing w:val="4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cele</w:t>
            </w:r>
            <w:r w:rsidR="00FD7058" w:rsidRPr="006B5981">
              <w:rPr>
                <w:rFonts w:asciiTheme="minorHAnsi" w:hAnsiTheme="minorHAnsi" w:cstheme="minorHAnsi"/>
                <w:spacing w:val="8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</w:t>
            </w:r>
          </w:hyperlink>
        </w:p>
        <w:p w:rsidR="00A63069" w:rsidRPr="006B5981" w:rsidRDefault="00F709B1">
          <w:pPr>
            <w:pStyle w:val="Spistreci1"/>
            <w:tabs>
              <w:tab w:val="left" w:leader="dot" w:pos="8961"/>
            </w:tabs>
            <w:spacing w:before="1" w:after="20" w:line="276" w:lineRule="auto"/>
            <w:ind w:right="279"/>
            <w:rPr>
              <w:rFonts w:asciiTheme="minorHAnsi" w:hAnsiTheme="minorHAnsi" w:cstheme="minorHAnsi"/>
            </w:rPr>
          </w:pPr>
          <w:hyperlink w:anchor="_bookmark44" w:history="1">
            <w:r w:rsidR="00FD7058" w:rsidRPr="006B5981">
              <w:rPr>
                <w:rFonts w:asciiTheme="minorHAnsi" w:hAnsiTheme="minorHAnsi" w:cstheme="minorHAnsi"/>
              </w:rPr>
              <w:t>przedmiot ochrony obszaru Natura 2000 oraz integralność tego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4" w:history="1">
            <w:r w:rsidR="00FD7058" w:rsidRPr="006B5981">
              <w:rPr>
                <w:rFonts w:asciiTheme="minorHAnsi" w:hAnsiTheme="minorHAnsi" w:cstheme="minorHAnsi"/>
              </w:rPr>
              <w:t>obszaru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27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</w:tabs>
            <w:spacing w:before="77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45" w:history="1"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Ad</w:t>
            </w:r>
            <w:r w:rsidR="00FD7058" w:rsidRPr="006B5981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art.</w:t>
            </w:r>
            <w:r w:rsidR="00FD7058" w:rsidRPr="006B5981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51</w:t>
            </w:r>
            <w:r w:rsidR="00FD7058" w:rsidRPr="006B5981">
              <w:rPr>
                <w:rFonts w:asciiTheme="minorHAnsi" w:hAnsiTheme="minorHAnsi" w:cstheme="minorHAnsi"/>
                <w:spacing w:val="6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ust.</w:t>
            </w:r>
            <w:r w:rsidR="00FD7058" w:rsidRPr="006B5981">
              <w:rPr>
                <w:rFonts w:asciiTheme="minorHAnsi" w:hAnsiTheme="minorHAnsi" w:cstheme="minorHAnsi"/>
                <w:spacing w:val="7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2</w:t>
            </w:r>
            <w:r w:rsidR="00FD7058" w:rsidRPr="006B5981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pkt.</w:t>
            </w:r>
            <w:r w:rsidR="00FD7058" w:rsidRPr="006B5981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3</w:t>
            </w:r>
            <w:r w:rsidR="00FD7058" w:rsidRPr="006B5981">
              <w:rPr>
                <w:rFonts w:asciiTheme="minorHAnsi" w:hAnsiTheme="minorHAnsi" w:cstheme="minorHAnsi"/>
                <w:spacing w:val="10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litera</w:t>
            </w:r>
            <w:r w:rsidR="00FD7058" w:rsidRPr="006B5981">
              <w:rPr>
                <w:rFonts w:asciiTheme="minorHAnsi" w:hAnsiTheme="minorHAnsi" w:cstheme="minorHAnsi"/>
                <w:spacing w:val="8"/>
                <w:shd w:val="clear" w:color="auto" w:fill="BEBEBE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  <w:shd w:val="clear" w:color="auto" w:fill="BEBEBE"/>
              </w:rPr>
              <w:t>b</w:t>
            </w:r>
            <w:r w:rsidR="00FD7058" w:rsidRPr="006B598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–</w:t>
            </w:r>
            <w:r w:rsidR="00FD7058" w:rsidRPr="006B598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biorąc</w:t>
            </w:r>
            <w:r w:rsidR="00FD7058" w:rsidRPr="006B598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pod</w:t>
            </w:r>
            <w:r w:rsidR="00FD7058" w:rsidRPr="006B5981">
              <w:rPr>
                <w:rFonts w:asciiTheme="minorHAnsi" w:hAnsiTheme="minorHAnsi" w:cstheme="minorHAnsi"/>
                <w:spacing w:val="9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uwagę</w:t>
            </w:r>
            <w:r w:rsidR="00FD7058" w:rsidRPr="006B5981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cele</w:t>
            </w:r>
          </w:hyperlink>
          <w:r w:rsidR="00FD7058" w:rsidRPr="006B5981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5" w:history="1">
            <w:r w:rsidR="00FD7058" w:rsidRPr="006B5981">
              <w:rPr>
                <w:rFonts w:asciiTheme="minorHAnsi" w:hAnsiTheme="minorHAnsi" w:cstheme="minorHAnsi"/>
              </w:rPr>
              <w:t>i geograficzny zasięg dokumentu oraz cele i przedmiot ochrony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="00FD7058" w:rsidRPr="006B5981">
              <w:rPr>
                <w:rFonts w:asciiTheme="minorHAnsi" w:hAnsiTheme="minorHAnsi" w:cstheme="minorHAnsi"/>
              </w:rPr>
              <w:t>obszaru Natura 2000 oraz integralność tego obszaru – rozwiązania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="00FD7058" w:rsidRPr="006B5981">
              <w:rPr>
                <w:rFonts w:asciiTheme="minorHAnsi" w:hAnsiTheme="minorHAnsi" w:cstheme="minorHAnsi"/>
              </w:rPr>
              <w:t>alternatywne</w:t>
            </w:r>
            <w:r w:rsidR="00FD7058" w:rsidRPr="006B5981">
              <w:rPr>
                <w:rFonts w:asciiTheme="minorHAnsi" w:hAnsiTheme="minorHAnsi" w:cstheme="minorHAnsi"/>
                <w:spacing w:val="-25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</w:t>
            </w:r>
            <w:r w:rsidR="00FD7058" w:rsidRPr="006B5981">
              <w:rPr>
                <w:rFonts w:asciiTheme="minorHAnsi" w:hAnsiTheme="minorHAnsi" w:cstheme="minorHAnsi"/>
                <w:spacing w:val="-27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rozwiązań</w:t>
            </w:r>
            <w:r w:rsidR="00FD7058" w:rsidRPr="006B5981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zawartych</w:t>
            </w:r>
            <w:r w:rsidR="00FD7058" w:rsidRPr="006B5981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projektowanym</w:t>
            </w:r>
            <w:r w:rsidR="00FD7058" w:rsidRPr="006B5981">
              <w:rPr>
                <w:rFonts w:asciiTheme="minorHAnsi" w:hAnsiTheme="minorHAnsi" w:cstheme="minorHAnsi"/>
                <w:spacing w:val="-30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dokumencie</w:t>
            </w:r>
            <w:r w:rsidR="00FD7058" w:rsidRPr="006B5981">
              <w:rPr>
                <w:rFonts w:asciiTheme="minorHAnsi" w:hAnsiTheme="minorHAnsi" w:cstheme="minorHAnsi"/>
                <w:spacing w:val="-26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wraz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="00FD7058" w:rsidRPr="006B5981">
              <w:rPr>
                <w:rFonts w:asciiTheme="minorHAnsi" w:hAnsiTheme="minorHAnsi" w:cstheme="minorHAnsi"/>
              </w:rPr>
              <w:t>z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uzasadnieniem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ich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wyboru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oraz opis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metod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dokonania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oceny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="00FD7058" w:rsidRPr="006B5981">
              <w:rPr>
                <w:rFonts w:asciiTheme="minorHAnsi" w:hAnsiTheme="minorHAnsi" w:cstheme="minorHAnsi"/>
              </w:rPr>
              <w:t>prowadzącej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do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tego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wyboru albo wyjaśnienie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braku rozwiązań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5" w:history="1">
            <w:r w:rsidR="00FD7058" w:rsidRPr="006B5981">
              <w:rPr>
                <w:rFonts w:asciiTheme="minorHAnsi" w:hAnsiTheme="minorHAnsi" w:cstheme="minorHAnsi"/>
              </w:rPr>
              <w:t>alternatywnych, w tym wskazania napotkanych trudności wynikających</w:t>
            </w:r>
          </w:hyperlink>
          <w:r w:rsidR="00FD7058" w:rsidRPr="006B5981">
            <w:rPr>
              <w:rFonts w:asciiTheme="minorHAnsi" w:hAnsiTheme="minorHAnsi" w:cstheme="minorHAnsi"/>
              <w:spacing w:val="-130"/>
            </w:rPr>
            <w:t xml:space="preserve"> </w:t>
          </w:r>
          <w:hyperlink w:anchor="_bookmark45" w:history="1">
            <w:r w:rsidR="00FD7058" w:rsidRPr="006B5981">
              <w:rPr>
                <w:rFonts w:asciiTheme="minorHAnsi" w:hAnsiTheme="minorHAnsi" w:cstheme="minorHAnsi"/>
              </w:rPr>
              <w:t>z</w:t>
            </w:r>
            <w:r w:rsidR="00FD7058" w:rsidRPr="006B5981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niedostatków techniki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lub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luk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we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 xml:space="preserve">współczesnej wiedzy         </w:t>
            </w:r>
            <w:r w:rsidR="00FD7058" w:rsidRPr="006B5981">
              <w:rPr>
                <w:rFonts w:asciiTheme="minorHAnsi" w:hAnsiTheme="minorHAnsi" w:cstheme="minorHAnsi"/>
                <w:spacing w:val="9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27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05"/>
            <w:ind w:left="1437" w:hanging="1038"/>
            <w:rPr>
              <w:rFonts w:asciiTheme="minorHAnsi" w:hAnsiTheme="minorHAnsi" w:cstheme="minorHAnsi"/>
            </w:rPr>
          </w:pPr>
          <w:hyperlink w:anchor="_bookmark46" w:history="1">
            <w:r w:rsidR="00FD7058" w:rsidRPr="006B5981">
              <w:rPr>
                <w:rFonts w:asciiTheme="minorHAnsi" w:hAnsiTheme="minorHAnsi" w:cstheme="minorHAnsi"/>
              </w:rPr>
              <w:t>Gospodarka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odpadami</w:t>
            </w:r>
            <w:r w:rsidR="00FD7058" w:rsidRPr="006B5981">
              <w:rPr>
                <w:rFonts w:asciiTheme="minorHAnsi" w:hAnsiTheme="minorHAnsi" w:cstheme="minorHAnsi"/>
              </w:rPr>
              <w:tab/>
              <w:t>28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38"/>
            <w:ind w:left="1437" w:hanging="1038"/>
            <w:rPr>
              <w:rFonts w:asciiTheme="minorHAnsi" w:hAnsiTheme="minorHAnsi" w:cstheme="minorHAnsi"/>
            </w:rPr>
          </w:pPr>
          <w:hyperlink w:anchor="_bookmark47" w:history="1">
            <w:r w:rsidR="00FD7058" w:rsidRPr="006B5981">
              <w:rPr>
                <w:rFonts w:asciiTheme="minorHAnsi" w:hAnsiTheme="minorHAnsi" w:cstheme="minorHAnsi"/>
              </w:rPr>
              <w:t>Zaopatrzenie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wodę,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energię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elektryczną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gaz</w:t>
            </w:r>
            <w:r w:rsidR="00FD7058" w:rsidRPr="006B5981">
              <w:rPr>
                <w:rFonts w:asciiTheme="minorHAnsi" w:hAnsiTheme="minorHAnsi" w:cstheme="minorHAnsi"/>
              </w:rPr>
              <w:tab/>
              <w:t>28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ind w:left="1437" w:hanging="1038"/>
            <w:rPr>
              <w:rFonts w:asciiTheme="minorHAnsi" w:hAnsiTheme="minorHAnsi" w:cstheme="minorHAnsi"/>
            </w:rPr>
          </w:pPr>
          <w:hyperlink w:anchor="_bookmark48" w:history="1">
            <w:r w:rsidR="00FD7058" w:rsidRPr="006B5981">
              <w:rPr>
                <w:rFonts w:asciiTheme="minorHAnsi" w:hAnsiTheme="minorHAnsi" w:cstheme="minorHAnsi"/>
              </w:rPr>
              <w:t>Spływy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wód</w:t>
            </w:r>
            <w:r w:rsidR="00FD7058" w:rsidRPr="006B598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opadowych</w:t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i</w:t>
            </w:r>
            <w:r w:rsidR="00FD7058" w:rsidRPr="006B598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roztopowych</w:t>
            </w:r>
            <w:r w:rsidR="00FD7058" w:rsidRPr="006B5981">
              <w:rPr>
                <w:rFonts w:asciiTheme="minorHAnsi" w:hAnsiTheme="minorHAnsi" w:cstheme="minorHAnsi"/>
              </w:rPr>
              <w:tab/>
              <w:t>28</w:t>
            </w:r>
          </w:hyperlink>
        </w:p>
        <w:p w:rsidR="00A63069" w:rsidRPr="006B5981" w:rsidRDefault="00F709B1">
          <w:pPr>
            <w:pStyle w:val="Spistreci1"/>
            <w:numPr>
              <w:ilvl w:val="1"/>
              <w:numId w:val="15"/>
            </w:numPr>
            <w:tabs>
              <w:tab w:val="left" w:pos="1437"/>
              <w:tab w:val="left" w:leader="dot" w:pos="8961"/>
            </w:tabs>
            <w:spacing w:before="139" w:line="276" w:lineRule="auto"/>
            <w:ind w:left="399" w:right="279" w:firstLine="0"/>
            <w:rPr>
              <w:rFonts w:asciiTheme="minorHAnsi" w:hAnsiTheme="minorHAnsi" w:cstheme="minorHAnsi"/>
            </w:rPr>
          </w:pPr>
          <w:hyperlink w:anchor="_bookmark49" w:history="1">
            <w:r w:rsidR="00FD7058" w:rsidRPr="006B5981">
              <w:rPr>
                <w:rFonts w:asciiTheme="minorHAnsi" w:hAnsiTheme="minorHAnsi" w:cstheme="minorHAnsi"/>
              </w:rPr>
              <w:t>Odniesienie do uzgodnień szczegółowych zawartych w piśmie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9" w:history="1">
            <w:r w:rsidR="00FD7058" w:rsidRPr="006B5981">
              <w:rPr>
                <w:rFonts w:asciiTheme="minorHAnsi" w:hAnsiTheme="minorHAnsi" w:cstheme="minorHAnsi"/>
              </w:rPr>
              <w:t>Regionalnego Dyrektora Ochrony Środowiska w Warszawie</w:t>
            </w:r>
            <w:r w:rsidR="00FD7058" w:rsidRPr="006B5981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oraz Pisma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9" w:history="1">
            <w:r w:rsidR="00FD7058" w:rsidRPr="006B5981">
              <w:rPr>
                <w:rFonts w:asciiTheme="minorHAnsi" w:hAnsiTheme="minorHAnsi" w:cstheme="minorHAnsi"/>
              </w:rPr>
              <w:t>Państwowego Powiatowego Inspektora Sanitarnego w Piasecznie z/s w</w:t>
            </w:r>
          </w:hyperlink>
          <w:r w:rsidR="00FD7058" w:rsidRPr="006B5981">
            <w:rPr>
              <w:rFonts w:asciiTheme="minorHAnsi" w:hAnsiTheme="minorHAnsi" w:cstheme="minorHAnsi"/>
              <w:spacing w:val="1"/>
            </w:rPr>
            <w:t xml:space="preserve"> </w:t>
          </w:r>
          <w:hyperlink w:anchor="_bookmark49" w:history="1">
            <w:r w:rsidR="00FD7058" w:rsidRPr="006B5981">
              <w:rPr>
                <w:rFonts w:asciiTheme="minorHAnsi" w:hAnsiTheme="minorHAnsi" w:cstheme="minorHAnsi"/>
              </w:rPr>
              <w:t>Chyliczkach</w:t>
            </w:r>
            <w:r w:rsidR="00FD7058" w:rsidRPr="006B5981">
              <w:rPr>
                <w:rFonts w:asciiTheme="minorHAnsi" w:hAnsiTheme="minorHAnsi" w:cstheme="minorHAnsi"/>
              </w:rPr>
              <w:tab/>
            </w:r>
            <w:r w:rsidR="00FD7058" w:rsidRPr="006B5981">
              <w:rPr>
                <w:rFonts w:asciiTheme="minorHAnsi" w:hAnsiTheme="minorHAnsi" w:cstheme="minorHAnsi"/>
                <w:spacing w:val="-1"/>
              </w:rPr>
              <w:t>28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spacing w:before="100"/>
            <w:ind w:hanging="429"/>
            <w:rPr>
              <w:rFonts w:asciiTheme="minorHAnsi" w:hAnsiTheme="minorHAnsi" w:cstheme="minorHAnsi"/>
            </w:rPr>
          </w:pPr>
          <w:hyperlink w:anchor="_bookmark50" w:history="1">
            <w:r w:rsidR="00FD7058" w:rsidRPr="006B5981">
              <w:rPr>
                <w:rFonts w:asciiTheme="minorHAnsi" w:hAnsiTheme="minorHAnsi" w:cstheme="minorHAnsi"/>
              </w:rPr>
              <w:t>Streszczenie</w:t>
            </w:r>
            <w:r w:rsidR="00FD7058" w:rsidRPr="006B598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D7058" w:rsidRPr="006B5981">
              <w:rPr>
                <w:rFonts w:asciiTheme="minorHAnsi" w:hAnsiTheme="minorHAnsi" w:cstheme="minorHAnsi"/>
              </w:rPr>
              <w:t>opracowania</w:t>
            </w:r>
            <w:r w:rsidR="00FD7058" w:rsidRPr="006B5981">
              <w:rPr>
                <w:rFonts w:asciiTheme="minorHAnsi" w:hAnsiTheme="minorHAnsi" w:cstheme="minorHAnsi"/>
              </w:rPr>
              <w:tab/>
              <w:t>28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51" w:history="1">
            <w:r w:rsidR="00FD7058" w:rsidRPr="006B5981">
              <w:rPr>
                <w:rFonts w:asciiTheme="minorHAnsi" w:hAnsiTheme="minorHAnsi" w:cstheme="minorHAnsi"/>
              </w:rPr>
              <w:t>Wnioski</w:t>
            </w:r>
            <w:r w:rsidR="00FD7058" w:rsidRPr="006B5981">
              <w:rPr>
                <w:rFonts w:asciiTheme="minorHAnsi" w:hAnsiTheme="minorHAnsi" w:cstheme="minorHAnsi"/>
              </w:rPr>
              <w:tab/>
              <w:t>29</w:t>
            </w:r>
          </w:hyperlink>
        </w:p>
        <w:p w:rsidR="00A63069" w:rsidRPr="006B5981" w:rsidRDefault="00F709B1">
          <w:pPr>
            <w:pStyle w:val="Spistreci1"/>
            <w:numPr>
              <w:ilvl w:val="0"/>
              <w:numId w:val="15"/>
            </w:numPr>
            <w:tabs>
              <w:tab w:val="left" w:pos="828"/>
              <w:tab w:val="left" w:leader="dot" w:pos="8961"/>
            </w:tabs>
            <w:ind w:hanging="429"/>
            <w:rPr>
              <w:rFonts w:asciiTheme="minorHAnsi" w:hAnsiTheme="minorHAnsi" w:cstheme="minorHAnsi"/>
            </w:rPr>
          </w:pPr>
          <w:hyperlink w:anchor="_bookmark52" w:history="1">
            <w:r w:rsidR="00FD7058" w:rsidRPr="006B5981">
              <w:rPr>
                <w:rFonts w:asciiTheme="minorHAnsi" w:hAnsiTheme="minorHAnsi" w:cstheme="minorHAnsi"/>
              </w:rPr>
              <w:t>Zakończenie</w:t>
            </w:r>
            <w:r w:rsidR="00FD7058" w:rsidRPr="006B5981">
              <w:rPr>
                <w:rFonts w:asciiTheme="minorHAnsi" w:hAnsiTheme="minorHAnsi" w:cstheme="minorHAnsi"/>
              </w:rPr>
              <w:tab/>
              <w:t>29</w:t>
            </w:r>
          </w:hyperlink>
        </w:p>
      </w:sdtContent>
    </w:sdt>
    <w:p w:rsidR="00A63069" w:rsidRDefault="00A63069">
      <w:pPr>
        <w:rPr>
          <w:rFonts w:ascii="Calibri" w:hAnsi="Calibri"/>
        </w:rPr>
        <w:sectPr w:rsidR="00A63069">
          <w:type w:val="continuous"/>
          <w:pgSz w:w="11910" w:h="16840"/>
          <w:pgMar w:top="1340" w:right="1140" w:bottom="1577" w:left="1300" w:header="708" w:footer="708" w:gutter="0"/>
          <w:cols w:space="708"/>
        </w:sectPr>
      </w:pPr>
    </w:p>
    <w:p w:rsidR="00A63069" w:rsidRPr="006B5981" w:rsidRDefault="00FD7058" w:rsidP="00F05A80">
      <w:pPr>
        <w:pStyle w:val="Nagwek1"/>
        <w:spacing w:before="80"/>
        <w:jc w:val="center"/>
        <w:rPr>
          <w:rFonts w:asciiTheme="minorHAnsi" w:hAnsiTheme="minorHAnsi" w:cstheme="minorHAnsi"/>
        </w:rPr>
      </w:pPr>
      <w:bookmarkStart w:id="0" w:name="_bookmark0"/>
      <w:bookmarkEnd w:id="0"/>
      <w:r w:rsidRPr="006B5981">
        <w:rPr>
          <w:rFonts w:asciiTheme="minorHAnsi" w:hAnsiTheme="minorHAnsi" w:cstheme="minorHAnsi"/>
        </w:rPr>
        <w:lastRenderedPageBreak/>
        <w:t>R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F05A80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="00F05A80" w:rsidRPr="006B5981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I</w:t>
      </w:r>
    </w:p>
    <w:p w:rsidR="00F05A80" w:rsidRPr="006B5981" w:rsidRDefault="00F05A80" w:rsidP="00F05A80">
      <w:pPr>
        <w:pStyle w:val="Nagwek1"/>
        <w:spacing w:before="80"/>
        <w:jc w:val="center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13"/>
        </w:numPr>
        <w:tabs>
          <w:tab w:val="left" w:pos="823"/>
        </w:tabs>
        <w:spacing w:line="272" w:lineRule="exact"/>
        <w:rPr>
          <w:rFonts w:asciiTheme="minorHAnsi" w:hAnsiTheme="minorHAnsi" w:cstheme="minorHAnsi"/>
          <w:sz w:val="28"/>
        </w:rPr>
      </w:pPr>
      <w:bookmarkStart w:id="1" w:name="_bookmark1"/>
      <w:bookmarkEnd w:id="1"/>
      <w:r w:rsidRPr="006B5981">
        <w:rPr>
          <w:rFonts w:asciiTheme="minorHAnsi" w:hAnsiTheme="minorHAnsi" w:cstheme="minorHAnsi"/>
          <w:sz w:val="28"/>
        </w:rPr>
        <w:t>Dane</w:t>
      </w:r>
      <w:r w:rsidRPr="006B5981">
        <w:rPr>
          <w:rFonts w:asciiTheme="minorHAnsi" w:hAnsiTheme="minorHAnsi" w:cstheme="minorHAnsi"/>
          <w:spacing w:val="-10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ogólne</w:t>
      </w:r>
    </w:p>
    <w:p w:rsidR="00F05A80" w:rsidRPr="006B5981" w:rsidRDefault="00F05A80" w:rsidP="00F05A80">
      <w:pPr>
        <w:pStyle w:val="Nagwek2"/>
        <w:tabs>
          <w:tab w:val="left" w:pos="823"/>
        </w:tabs>
        <w:spacing w:line="272" w:lineRule="exact"/>
        <w:ind w:left="822"/>
        <w:rPr>
          <w:rFonts w:asciiTheme="minorHAnsi" w:hAnsiTheme="minorHAnsi" w:cstheme="minorHAnsi"/>
        </w:rPr>
      </w:pPr>
    </w:p>
    <w:p w:rsidR="00A63069" w:rsidRPr="006B5981" w:rsidRDefault="00FD7058">
      <w:pPr>
        <w:pStyle w:val="Akapitzlist"/>
        <w:numPr>
          <w:ilvl w:val="1"/>
          <w:numId w:val="13"/>
        </w:numPr>
        <w:tabs>
          <w:tab w:val="left" w:pos="823"/>
        </w:tabs>
        <w:spacing w:before="2" w:line="270" w:lineRule="exact"/>
        <w:rPr>
          <w:rFonts w:asciiTheme="minorHAnsi" w:hAnsiTheme="minorHAnsi" w:cstheme="minorHAnsi"/>
          <w:b/>
          <w:sz w:val="24"/>
        </w:rPr>
      </w:pPr>
      <w:bookmarkStart w:id="2" w:name="_bookmark2"/>
      <w:bookmarkEnd w:id="2"/>
      <w:r w:rsidRPr="006B5981">
        <w:rPr>
          <w:rFonts w:asciiTheme="minorHAnsi" w:hAnsiTheme="minorHAnsi" w:cstheme="minorHAnsi"/>
          <w:b/>
          <w:sz w:val="24"/>
        </w:rPr>
        <w:t>Wstęp</w:t>
      </w:r>
    </w:p>
    <w:p w:rsidR="00F05A80" w:rsidRPr="006B5981" w:rsidRDefault="00F05A80">
      <w:pPr>
        <w:pStyle w:val="Tekstpodstawowy"/>
        <w:ind w:left="116" w:right="276" w:firstLine="566"/>
        <w:jc w:val="both"/>
        <w:rPr>
          <w:rFonts w:asciiTheme="minorHAnsi" w:hAnsiTheme="minorHAnsi" w:cstheme="minorHAnsi"/>
        </w:rPr>
      </w:pPr>
    </w:p>
    <w:p w:rsidR="00A63069" w:rsidRPr="006B5981" w:rsidRDefault="00FD7058" w:rsidP="00F05A80">
      <w:pPr>
        <w:pStyle w:val="Tekstpodstawowy"/>
        <w:ind w:left="116" w:right="-28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Prognoza oddziaływania na środowisko projektu 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 zagospodarowania przestrzennego jest elementem procedury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oceny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planu.</w:t>
      </w:r>
    </w:p>
    <w:p w:rsidR="00F05A80" w:rsidRPr="006B5981" w:rsidRDefault="00F05A80" w:rsidP="00F05A80">
      <w:pPr>
        <w:pStyle w:val="Tekstpodstawowy"/>
        <w:ind w:left="116" w:right="-28" w:firstLine="566"/>
        <w:jc w:val="both"/>
        <w:rPr>
          <w:rFonts w:asciiTheme="minorHAnsi" w:hAnsiTheme="minorHAnsi" w:cstheme="minorHAnsi"/>
        </w:rPr>
      </w:pPr>
    </w:p>
    <w:p w:rsidR="00A63069" w:rsidRPr="006B5981" w:rsidRDefault="00FD7058" w:rsidP="00F05A80">
      <w:pPr>
        <w:pStyle w:val="Tekstpodstawowy"/>
        <w:ind w:right="-28"/>
        <w:jc w:val="both"/>
        <w:rPr>
          <w:rFonts w:asciiTheme="minorHAnsi" w:hAnsiTheme="minorHAnsi" w:cstheme="minorHAnsi"/>
          <w:u w:val="single"/>
        </w:rPr>
      </w:pPr>
      <w:r w:rsidRPr="006B5981">
        <w:rPr>
          <w:rFonts w:asciiTheme="minorHAnsi" w:hAnsiTheme="minorHAnsi" w:cstheme="minorHAnsi"/>
          <w:u w:val="single"/>
        </w:rPr>
        <w:t>Zadaniem</w:t>
      </w:r>
      <w:r w:rsidRPr="006B5981">
        <w:rPr>
          <w:rFonts w:asciiTheme="minorHAnsi" w:hAnsiTheme="minorHAnsi" w:cstheme="minorHAnsi"/>
          <w:spacing w:val="-8"/>
          <w:u w:val="single"/>
        </w:rPr>
        <w:t xml:space="preserve"> </w:t>
      </w:r>
      <w:r w:rsidRPr="006B5981">
        <w:rPr>
          <w:rFonts w:asciiTheme="minorHAnsi" w:hAnsiTheme="minorHAnsi" w:cstheme="minorHAnsi"/>
          <w:u w:val="single"/>
        </w:rPr>
        <w:t>tego</w:t>
      </w:r>
      <w:r w:rsidRPr="006B5981">
        <w:rPr>
          <w:rFonts w:asciiTheme="minorHAnsi" w:hAnsiTheme="minorHAnsi" w:cstheme="minorHAnsi"/>
          <w:spacing w:val="-8"/>
          <w:u w:val="single"/>
        </w:rPr>
        <w:t xml:space="preserve"> </w:t>
      </w:r>
      <w:r w:rsidRPr="006B5981">
        <w:rPr>
          <w:rFonts w:asciiTheme="minorHAnsi" w:hAnsiTheme="minorHAnsi" w:cstheme="minorHAnsi"/>
          <w:u w:val="single"/>
        </w:rPr>
        <w:t>opracowania</w:t>
      </w:r>
      <w:r w:rsidRPr="006B5981">
        <w:rPr>
          <w:rFonts w:asciiTheme="minorHAnsi" w:hAnsiTheme="minorHAnsi" w:cstheme="minorHAnsi"/>
          <w:spacing w:val="-8"/>
          <w:u w:val="single"/>
        </w:rPr>
        <w:t xml:space="preserve"> </w:t>
      </w:r>
      <w:r w:rsidRPr="006B5981">
        <w:rPr>
          <w:rFonts w:asciiTheme="minorHAnsi" w:hAnsiTheme="minorHAnsi" w:cstheme="minorHAnsi"/>
          <w:u w:val="single"/>
        </w:rPr>
        <w:t>jest: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</w:tabs>
        <w:spacing w:before="1" w:line="270" w:lineRule="exact"/>
        <w:ind w:right="-28" w:hanging="42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Uzasadnienie</w:t>
      </w:r>
      <w:r w:rsidRPr="006B5981">
        <w:rPr>
          <w:rFonts w:asciiTheme="minorHAnsi" w:hAnsiTheme="minorHAnsi" w:cstheme="minorHAnsi"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decyzji</w:t>
      </w:r>
      <w:r w:rsidRPr="006B5981">
        <w:rPr>
          <w:rFonts w:asciiTheme="minorHAnsi" w:hAnsiTheme="minorHAnsi" w:cstheme="minorHAnsi"/>
          <w:spacing w:val="-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przestrzennych</w:t>
      </w:r>
      <w:r w:rsidRPr="006B5981">
        <w:rPr>
          <w:rFonts w:asciiTheme="minorHAnsi" w:hAnsiTheme="minorHAnsi" w:cstheme="minorHAnsi"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podjętych</w:t>
      </w:r>
      <w:r w:rsidRPr="006B5981">
        <w:rPr>
          <w:rFonts w:asciiTheme="minorHAnsi" w:hAnsiTheme="minorHAnsi" w:cstheme="minorHAnsi"/>
          <w:spacing w:val="-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-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planie,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  <w:tab w:val="left" w:pos="9198"/>
        </w:tabs>
        <w:ind w:right="-28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Minimalizacja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szkodliwych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oddziaływań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środowisko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przyrodnicze, poprzez zachowanie cennych elementów przyrody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  <w:sz w:val="24"/>
        </w:rPr>
        <w:t xml:space="preserve">    </w:t>
      </w:r>
      <w:r w:rsidR="00567F45" w:rsidRPr="006B5981">
        <w:rPr>
          <w:rFonts w:asciiTheme="minorHAnsi" w:hAnsiTheme="minorHAnsi" w:cstheme="minorHAnsi"/>
          <w:sz w:val="24"/>
        </w:rPr>
        <w:t xml:space="preserve"> w krajobrazie obszaru objętego </w:t>
      </w:r>
      <w:r w:rsidRPr="006B5981">
        <w:rPr>
          <w:rFonts w:asciiTheme="minorHAnsi" w:hAnsiTheme="minorHAnsi" w:cstheme="minorHAnsi"/>
          <w:sz w:val="24"/>
        </w:rPr>
        <w:t>projektem planu i jego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sąsiedztwie,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</w:tabs>
        <w:spacing w:before="1"/>
        <w:ind w:right="-28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Celem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prognozy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jest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ocena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projektu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miejscowego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zagospodarowania przestrzennego w aspekcie ochrony zasobów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naturalnych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przyrodniczego,</w:t>
      </w:r>
    </w:p>
    <w:p w:rsidR="00A63069" w:rsidRPr="006B5981" w:rsidRDefault="00FD7058" w:rsidP="00F05A80">
      <w:pPr>
        <w:pStyle w:val="Akapitzlist"/>
        <w:numPr>
          <w:ilvl w:val="0"/>
          <w:numId w:val="12"/>
        </w:numPr>
        <w:tabs>
          <w:tab w:val="left" w:pos="684"/>
        </w:tabs>
        <w:ind w:right="-28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Przedstawienie   przewidywanych</w:t>
      </w:r>
      <w:r w:rsidRPr="006B5981">
        <w:rPr>
          <w:rFonts w:asciiTheme="minorHAnsi" w:hAnsiTheme="minorHAnsi" w:cstheme="minorHAnsi"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przekształceń   środowiska</w:t>
      </w:r>
      <w:r w:rsidR="00567F45" w:rsidRPr="006B5981">
        <w:rPr>
          <w:rFonts w:asciiTheme="minorHAnsi" w:hAnsiTheme="minorHAnsi" w:cstheme="minorHAnsi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i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warunków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życia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ludzi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="006B5981">
        <w:rPr>
          <w:rFonts w:asciiTheme="minorHAnsi" w:hAnsiTheme="minorHAnsi" w:cstheme="minorHAnsi"/>
          <w:spacing w:val="-5"/>
          <w:sz w:val="24"/>
        </w:rPr>
        <w:br/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wyniku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realizacji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projektu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planu.</w:t>
      </w:r>
    </w:p>
    <w:p w:rsidR="00A63069" w:rsidRPr="006B5981" w:rsidRDefault="00A63069" w:rsidP="00F05A80">
      <w:pPr>
        <w:pStyle w:val="Tekstpodstawowy"/>
        <w:spacing w:before="1"/>
        <w:ind w:right="-28"/>
        <w:rPr>
          <w:rFonts w:asciiTheme="minorHAnsi" w:hAnsiTheme="minorHAnsi" w:cstheme="minorHAnsi"/>
        </w:rPr>
      </w:pPr>
    </w:p>
    <w:p w:rsidR="00A63069" w:rsidRPr="006B5981" w:rsidRDefault="00FD7058" w:rsidP="00F05A80">
      <w:pPr>
        <w:pStyle w:val="Nagwek2"/>
        <w:numPr>
          <w:ilvl w:val="1"/>
          <w:numId w:val="13"/>
        </w:numPr>
        <w:tabs>
          <w:tab w:val="left" w:pos="823"/>
        </w:tabs>
        <w:spacing w:line="270" w:lineRule="exact"/>
        <w:ind w:right="-28"/>
        <w:rPr>
          <w:rFonts w:asciiTheme="minorHAnsi" w:hAnsiTheme="minorHAnsi" w:cstheme="minorHAnsi"/>
        </w:rPr>
      </w:pPr>
      <w:bookmarkStart w:id="3" w:name="_bookmark3"/>
      <w:bookmarkEnd w:id="3"/>
      <w:r w:rsidRPr="006B5981">
        <w:rPr>
          <w:rFonts w:asciiTheme="minorHAnsi" w:hAnsiTheme="minorHAnsi" w:cstheme="minorHAnsi"/>
        </w:rPr>
        <w:t>Zakres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powierzchniowy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prognozy</w:t>
      </w:r>
    </w:p>
    <w:p w:rsidR="00F05A80" w:rsidRPr="006B5981" w:rsidRDefault="00F05A80" w:rsidP="00F05A80">
      <w:pPr>
        <w:pStyle w:val="Nagwek2"/>
        <w:tabs>
          <w:tab w:val="left" w:pos="823"/>
        </w:tabs>
        <w:spacing w:line="270" w:lineRule="exact"/>
        <w:ind w:left="822" w:right="-28"/>
        <w:rPr>
          <w:rFonts w:asciiTheme="minorHAnsi" w:hAnsiTheme="minorHAnsi" w:cstheme="minorHAnsi"/>
        </w:rPr>
      </w:pPr>
    </w:p>
    <w:p w:rsidR="00A63069" w:rsidRPr="006B5981" w:rsidRDefault="00FD7058" w:rsidP="00567F45">
      <w:pPr>
        <w:pStyle w:val="Tekstpodstawowy"/>
        <w:ind w:left="116" w:right="-28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Niniejszą prognozę sporządza się na potrzeby 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910A20" w:rsidRPr="006B5981">
        <w:rPr>
          <w:rFonts w:asciiTheme="minorHAnsi" w:hAnsiTheme="minorHAnsi" w:cstheme="minorHAnsi"/>
          <w:spacing w:val="1"/>
        </w:rPr>
        <w:t xml:space="preserve">przestrzennego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wskazanych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działek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wsiach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Kruszewek, Karolew, Przęsławice, Teodorówka, Budki</w:t>
      </w:r>
      <w:r w:rsidR="00567F45" w:rsidRPr="006B5981">
        <w:rPr>
          <w:rFonts w:asciiTheme="minorHAnsi" w:hAnsiTheme="minorHAnsi" w:cstheme="minorHAnsi"/>
        </w:rPr>
        <w:t xml:space="preserve"> Petrykowskie</w:t>
      </w:r>
      <w:r w:rsid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zgodnie</w:t>
      </w:r>
      <w:r w:rsidRPr="006B5981">
        <w:rPr>
          <w:rFonts w:asciiTheme="minorHAnsi" w:hAnsiTheme="minorHAnsi" w:cstheme="minorHAnsi"/>
          <w:spacing w:val="9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Pr="006B5981">
        <w:rPr>
          <w:rFonts w:asciiTheme="minorHAnsi" w:hAnsiTheme="minorHAnsi" w:cstheme="minorHAnsi"/>
        </w:rPr>
        <w:t>uchwałą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nr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Pr="006B5981">
        <w:rPr>
          <w:rFonts w:asciiTheme="minorHAnsi" w:hAnsiTheme="minorHAnsi" w:cstheme="minorHAnsi"/>
        </w:rPr>
        <w:t>LV.341.2022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Rady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9"/>
        </w:rPr>
        <w:t xml:space="preserve"> </w:t>
      </w:r>
      <w:r w:rsidRPr="006B5981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dnia 28 kwietnia 2022 r. w sprawie przystąpienia do sporządzenia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miejscowego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planu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zagospodarowania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wskazanych</w:t>
      </w:r>
      <w:r w:rsidR="00567F45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działek we wsiach Kruszewek, Karolew, Przęsławice, Teodorówka, Budki Petrykowskie.</w:t>
      </w:r>
    </w:p>
    <w:p w:rsidR="00A63069" w:rsidRPr="006B5981" w:rsidRDefault="00A63069" w:rsidP="00F05A80">
      <w:pPr>
        <w:pStyle w:val="Tekstpodstawowy"/>
        <w:spacing w:before="10"/>
        <w:ind w:right="-28"/>
        <w:rPr>
          <w:rFonts w:asciiTheme="minorHAnsi" w:hAnsiTheme="minorHAnsi" w:cstheme="minorHAnsi"/>
          <w:sz w:val="23"/>
        </w:rPr>
      </w:pPr>
    </w:p>
    <w:p w:rsidR="00A63069" w:rsidRPr="006B5981" w:rsidRDefault="00FD7058" w:rsidP="00F05A80">
      <w:pPr>
        <w:pStyle w:val="Nagwek2"/>
        <w:numPr>
          <w:ilvl w:val="1"/>
          <w:numId w:val="13"/>
        </w:numPr>
        <w:tabs>
          <w:tab w:val="left" w:pos="823"/>
        </w:tabs>
        <w:ind w:right="-28"/>
        <w:rPr>
          <w:rFonts w:asciiTheme="minorHAnsi" w:hAnsiTheme="minorHAnsi" w:cstheme="minorHAnsi"/>
        </w:rPr>
      </w:pPr>
      <w:bookmarkStart w:id="4" w:name="_bookmark4"/>
      <w:bookmarkEnd w:id="4"/>
      <w:r w:rsidRPr="006B5981">
        <w:rPr>
          <w:rFonts w:asciiTheme="minorHAnsi" w:hAnsiTheme="minorHAnsi" w:cstheme="minorHAnsi"/>
        </w:rPr>
        <w:t>Zakres</w:t>
      </w:r>
      <w:r w:rsidRPr="006B5981">
        <w:rPr>
          <w:rFonts w:asciiTheme="minorHAnsi" w:hAnsiTheme="minorHAnsi" w:cstheme="minorHAnsi"/>
          <w:spacing w:val="-13"/>
        </w:rPr>
        <w:t xml:space="preserve"> </w:t>
      </w:r>
      <w:r w:rsidRPr="006B5981">
        <w:rPr>
          <w:rFonts w:asciiTheme="minorHAnsi" w:hAnsiTheme="minorHAnsi" w:cstheme="minorHAnsi"/>
        </w:rPr>
        <w:t>przedmiotowy</w:t>
      </w:r>
      <w:r w:rsidRPr="006B5981">
        <w:rPr>
          <w:rFonts w:asciiTheme="minorHAnsi" w:hAnsiTheme="minorHAnsi" w:cstheme="minorHAnsi"/>
          <w:spacing w:val="-13"/>
        </w:rPr>
        <w:t xml:space="preserve"> </w:t>
      </w:r>
      <w:r w:rsidRPr="006B5981">
        <w:rPr>
          <w:rFonts w:asciiTheme="minorHAnsi" w:hAnsiTheme="minorHAnsi" w:cstheme="minorHAnsi"/>
        </w:rPr>
        <w:t>prognozy</w:t>
      </w:r>
    </w:p>
    <w:p w:rsidR="00F05A80" w:rsidRPr="006B5981" w:rsidRDefault="00F05A80" w:rsidP="00F05A80">
      <w:pPr>
        <w:pStyle w:val="Nagwek2"/>
        <w:tabs>
          <w:tab w:val="left" w:pos="823"/>
        </w:tabs>
        <w:ind w:left="822" w:right="-28"/>
        <w:rPr>
          <w:rFonts w:asciiTheme="minorHAnsi" w:hAnsiTheme="minorHAnsi" w:cstheme="minorHAnsi"/>
        </w:rPr>
      </w:pPr>
    </w:p>
    <w:p w:rsidR="00F05A80" w:rsidRPr="006B5981" w:rsidRDefault="00FD7058" w:rsidP="00F05A80">
      <w:pPr>
        <w:pStyle w:val="Tekstpodstawowy"/>
        <w:spacing w:before="2"/>
        <w:ind w:left="116" w:right="-28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Przedmiotem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253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249"/>
        </w:rPr>
        <w:t xml:space="preserve"> </w:t>
      </w:r>
      <w:r w:rsidRPr="006B5981">
        <w:rPr>
          <w:rFonts w:asciiTheme="minorHAnsi" w:hAnsiTheme="minorHAnsi" w:cstheme="minorHAnsi"/>
        </w:rPr>
        <w:t>prognoza</w:t>
      </w:r>
      <w:r w:rsidRPr="006B5981">
        <w:rPr>
          <w:rFonts w:asciiTheme="minorHAnsi" w:hAnsiTheme="minorHAnsi" w:cstheme="minorHAnsi"/>
          <w:spacing w:val="253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</w:rPr>
        <w:t xml:space="preserve">     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567F45" w:rsidRPr="006B5981">
        <w:rPr>
          <w:rFonts w:asciiTheme="minorHAnsi" w:hAnsiTheme="minorHAnsi" w:cstheme="minorHAnsi"/>
          <w:spacing w:val="1"/>
        </w:rPr>
        <w:t xml:space="preserve">na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przestrzennego, stanowiącego załącznik nr 1 w postaci rysunku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="006B5981">
        <w:rPr>
          <w:rFonts w:asciiTheme="minorHAnsi" w:hAnsiTheme="minorHAnsi" w:cstheme="minorHAnsi"/>
          <w:spacing w:val="-2"/>
        </w:rPr>
        <w:br/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nr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2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uchwały.</w:t>
      </w:r>
    </w:p>
    <w:p w:rsidR="00F05A80" w:rsidRPr="006B5981" w:rsidRDefault="00F05A80">
      <w:pPr>
        <w:pStyle w:val="Tekstpodstawowy"/>
        <w:spacing w:before="2"/>
        <w:ind w:left="116" w:right="381" w:firstLine="566"/>
        <w:jc w:val="both"/>
        <w:rPr>
          <w:rFonts w:asciiTheme="minorHAnsi" w:hAnsiTheme="minorHAnsi" w:cstheme="minorHAnsi"/>
        </w:rPr>
      </w:pPr>
    </w:p>
    <w:p w:rsidR="00A63069" w:rsidRPr="006B5981" w:rsidRDefault="00F05A80" w:rsidP="00F05A80">
      <w:pPr>
        <w:pStyle w:val="Tekstpodstawowy"/>
        <w:spacing w:before="11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  <w:b/>
        </w:rPr>
        <w:t xml:space="preserve">Prognoza została sporządzona w zakresie określonym w ustawie z dnia 3 października 2008 r. </w:t>
      </w:r>
      <w:r w:rsidR="006B5981">
        <w:rPr>
          <w:rFonts w:asciiTheme="minorHAnsi" w:hAnsiTheme="minorHAnsi" w:cstheme="minorHAnsi"/>
          <w:b/>
        </w:rPr>
        <w:br/>
      </w:r>
      <w:r w:rsidRPr="006B5981">
        <w:rPr>
          <w:rFonts w:asciiTheme="minorHAnsi" w:hAnsiTheme="minorHAnsi" w:cstheme="minorHAnsi"/>
          <w:b/>
        </w:rPr>
        <w:t>o udostępnieniu informacji o środowisku i jego ochronie, udziale społeczeństwa w ochronie środowiska oraz o ocenach oddziaływania na środowisko.</w:t>
      </w:r>
    </w:p>
    <w:p w:rsidR="00F05A80" w:rsidRPr="006B5981" w:rsidRDefault="00F05A80" w:rsidP="00F05A80">
      <w:pPr>
        <w:pStyle w:val="Tekstpodstawowy"/>
        <w:spacing w:before="11"/>
        <w:jc w:val="both"/>
        <w:rPr>
          <w:rFonts w:asciiTheme="minorHAnsi" w:hAnsiTheme="minorHAnsi" w:cstheme="minorHAnsi"/>
          <w:b/>
        </w:rPr>
      </w:pPr>
    </w:p>
    <w:p w:rsidR="00A63069" w:rsidRPr="006B5981" w:rsidRDefault="00187B0D">
      <w:pPr>
        <w:pStyle w:val="Akapitzlist"/>
        <w:numPr>
          <w:ilvl w:val="1"/>
          <w:numId w:val="13"/>
        </w:numPr>
        <w:tabs>
          <w:tab w:val="left" w:pos="823"/>
        </w:tabs>
        <w:spacing w:before="79" w:line="270" w:lineRule="exact"/>
        <w:rPr>
          <w:rFonts w:asciiTheme="minorHAnsi" w:hAnsiTheme="minorHAnsi" w:cstheme="minorHAnsi"/>
          <w:b/>
          <w:sz w:val="24"/>
        </w:rPr>
      </w:pPr>
      <w:bookmarkStart w:id="5" w:name="_bookmark5"/>
      <w:bookmarkEnd w:id="5"/>
      <w:r w:rsidRPr="006B5981">
        <w:rPr>
          <w:rFonts w:asciiTheme="minorHAnsi" w:hAnsiTheme="minorHAnsi" w:cstheme="minorHAnsi"/>
          <w:b/>
          <w:sz w:val="24"/>
        </w:rPr>
        <w:t>Cel opracowania prognozy, m</w:t>
      </w:r>
      <w:r w:rsidR="00FD7058" w:rsidRPr="006B5981">
        <w:rPr>
          <w:rFonts w:asciiTheme="minorHAnsi" w:hAnsiTheme="minorHAnsi" w:cstheme="minorHAnsi"/>
          <w:b/>
          <w:sz w:val="24"/>
        </w:rPr>
        <w:t>etodyka</w:t>
      </w:r>
    </w:p>
    <w:p w:rsidR="00F05A80" w:rsidRPr="006B5981" w:rsidRDefault="00F05A80" w:rsidP="00F05A80">
      <w:pPr>
        <w:pStyle w:val="Akapitzlist"/>
        <w:tabs>
          <w:tab w:val="left" w:pos="823"/>
        </w:tabs>
        <w:spacing w:before="79" w:line="270" w:lineRule="exact"/>
        <w:ind w:left="822"/>
        <w:rPr>
          <w:rFonts w:asciiTheme="minorHAnsi" w:hAnsiTheme="minorHAnsi" w:cstheme="minorHAnsi"/>
          <w:b/>
          <w:sz w:val="24"/>
        </w:rPr>
      </w:pPr>
    </w:p>
    <w:p w:rsidR="00187B0D" w:rsidRPr="006B5981" w:rsidRDefault="00187B0D" w:rsidP="00567F45">
      <w:pPr>
        <w:tabs>
          <w:tab w:val="left" w:pos="823"/>
        </w:tabs>
        <w:spacing w:before="79" w:line="270" w:lineRule="exact"/>
        <w:ind w:left="115" w:firstLine="594"/>
        <w:jc w:val="both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 xml:space="preserve">Podstawowym celem prognozy jest stwierdzenie czy i jakie zmiany w środowisku wystąpią w trakcie i po zagospodarowaniu analizowanego terenu zgodnie z ustaleniami określonymi </w:t>
      </w:r>
      <w:r w:rsid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 xml:space="preserve">w projekcie planu oraz ocena, czy będą to zmiany znaczące. Punktem odniesienia do wszystkich analiz jest charakterystyka stanu istniejącego środowiska. </w:t>
      </w:r>
    </w:p>
    <w:p w:rsidR="00187B0D" w:rsidRPr="006B5981" w:rsidRDefault="00187B0D" w:rsidP="00567F45">
      <w:pPr>
        <w:tabs>
          <w:tab w:val="left" w:pos="823"/>
        </w:tabs>
        <w:spacing w:before="79" w:line="270" w:lineRule="exact"/>
        <w:ind w:left="115" w:firstLine="594"/>
        <w:jc w:val="both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 xml:space="preserve">Należy pamiętać, że plan określa funkcje terenu i warunki realizacji danych funkcji, natomiast plan nie określa czasu, w jakim ma się dokonać realizacja, jak </w:t>
      </w:r>
      <w:r w:rsidR="00910A20" w:rsidRP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 xml:space="preserve">i również nie jest gwarancją na to, że na całym terenie docelowo powstanie zainwestowanie </w:t>
      </w:r>
      <w:r w:rsid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 xml:space="preserve">w wielkości i skali maksymalnej, na jakie plan pozwala. Stąd prognozowanie zmian zachodzących </w:t>
      </w:r>
      <w:r w:rsidRPr="006B5981">
        <w:rPr>
          <w:rFonts w:asciiTheme="minorHAnsi" w:hAnsiTheme="minorHAnsi" w:cstheme="minorHAnsi"/>
          <w:sz w:val="24"/>
          <w:szCs w:val="24"/>
        </w:rPr>
        <w:lastRenderedPageBreak/>
        <w:t xml:space="preserve">w środowisku ograniczone jest do wskazania potencjalnych oddziaływań. Również nie zawsze możliwe jest zwymiarowanie zmian i przekształceń. </w:t>
      </w:r>
    </w:p>
    <w:p w:rsidR="00187B0D" w:rsidRPr="006B5981" w:rsidRDefault="00187B0D" w:rsidP="00567F45">
      <w:pPr>
        <w:tabs>
          <w:tab w:val="left" w:pos="823"/>
        </w:tabs>
        <w:spacing w:before="79" w:line="270" w:lineRule="exact"/>
        <w:ind w:left="115" w:firstLine="59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 xml:space="preserve">Na podstawie znajomości możliwych oddziaływań realizacji planu oraz uwarunkowań środowiskowych dokonano identyfikacji potencjalnych skutków oraz określono ich znaczenie dla środowiska (znaczących i potencjalnie znaczących). Identyfikację oparto o listę komponentów środowiska oraz kierunki oddziaływań określone w ustawie. Zostały one uszczegółowione </w:t>
      </w:r>
      <w:r w:rsid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>i dopasowane do specyfiki dokumentu oraz terenu, którego dokument ten dotyczy. Specyfika dokumentu, jakim jest miejscowy plan zagospodarowania przestrzennego powoduje, że wszelkie prognozy skutków realizacji planu są obarczone pewną niepewnością i mogą być przedstawiane prawie wyłącznie metodą opisową. Symulacje, zwłaszcza liczbowe mają ograniczone zastosowanie</w:t>
      </w:r>
      <w:r w:rsidR="00567F45" w:rsidRPr="006B5981">
        <w:rPr>
          <w:rFonts w:asciiTheme="minorHAnsi" w:hAnsiTheme="minorHAnsi" w:cstheme="minorHAnsi"/>
          <w:sz w:val="24"/>
          <w:szCs w:val="24"/>
        </w:rPr>
        <w:t>.</w:t>
      </w:r>
    </w:p>
    <w:p w:rsidR="00A63069" w:rsidRPr="006B5981" w:rsidRDefault="00FD7058" w:rsidP="00567F45">
      <w:pPr>
        <w:pStyle w:val="Tekstpodstawowy"/>
        <w:ind w:left="116" w:right="-28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Ocenę</w:t>
      </w:r>
      <w:r w:rsidRPr="006B5981">
        <w:rPr>
          <w:rFonts w:asciiTheme="minorHAnsi" w:hAnsiTheme="minorHAnsi" w:cstheme="minorHAnsi"/>
          <w:spacing w:val="205"/>
        </w:rPr>
        <w:t xml:space="preserve"> </w:t>
      </w:r>
      <w:r w:rsidRPr="006B5981">
        <w:rPr>
          <w:rFonts w:asciiTheme="minorHAnsi" w:hAnsiTheme="minorHAnsi" w:cstheme="minorHAnsi"/>
        </w:rPr>
        <w:t xml:space="preserve">skutków  </w:t>
      </w:r>
      <w:r w:rsidRPr="006B5981">
        <w:rPr>
          <w:rFonts w:asciiTheme="minorHAnsi" w:hAnsiTheme="minorHAnsi" w:cstheme="minorHAnsi"/>
          <w:spacing w:val="58"/>
        </w:rPr>
        <w:t xml:space="preserve"> </w:t>
      </w:r>
      <w:r w:rsidRPr="006B5981">
        <w:rPr>
          <w:rFonts w:asciiTheme="minorHAnsi" w:hAnsiTheme="minorHAnsi" w:cstheme="minorHAnsi"/>
        </w:rPr>
        <w:t xml:space="preserve">wpływu  </w:t>
      </w:r>
      <w:r w:rsidRPr="006B5981">
        <w:rPr>
          <w:rFonts w:asciiTheme="minorHAnsi" w:hAnsiTheme="minorHAnsi" w:cstheme="minorHAnsi"/>
          <w:spacing w:val="59"/>
        </w:rPr>
        <w:t xml:space="preserve"> </w:t>
      </w:r>
      <w:r w:rsidRPr="006B5981">
        <w:rPr>
          <w:rFonts w:asciiTheme="minorHAnsi" w:hAnsiTheme="minorHAnsi" w:cstheme="minorHAnsi"/>
        </w:rPr>
        <w:t xml:space="preserve">ustaleń  </w:t>
      </w:r>
      <w:r w:rsidRPr="006B5981">
        <w:rPr>
          <w:rFonts w:asciiTheme="minorHAnsi" w:hAnsiTheme="minorHAnsi" w:cstheme="minorHAnsi"/>
          <w:spacing w:val="60"/>
        </w:rPr>
        <w:t xml:space="preserve"> </w:t>
      </w:r>
      <w:r w:rsidRPr="006B5981">
        <w:rPr>
          <w:rFonts w:asciiTheme="minorHAnsi" w:hAnsiTheme="minorHAnsi" w:cstheme="minorHAnsi"/>
        </w:rPr>
        <w:t xml:space="preserve">planu  </w:t>
      </w:r>
      <w:r w:rsidRPr="006B5981">
        <w:rPr>
          <w:rFonts w:asciiTheme="minorHAnsi" w:hAnsiTheme="minorHAnsi" w:cstheme="minorHAnsi"/>
          <w:spacing w:val="59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="00567F45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oparto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analizie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potencjalnych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zagrożeń</w:t>
      </w:r>
      <w:r w:rsidR="00567F45" w:rsidRPr="006B5981">
        <w:rPr>
          <w:rFonts w:asciiTheme="minorHAnsi" w:hAnsiTheme="minorHAnsi" w:cstheme="minorHAnsi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</w:rPr>
        <w:t xml:space="preserve">        </w:t>
      </w:r>
      <w:r w:rsidRPr="006B5981">
        <w:rPr>
          <w:rFonts w:asciiTheme="minorHAnsi" w:hAnsiTheme="minorHAnsi" w:cstheme="minorHAnsi"/>
        </w:rPr>
        <w:t>wynikających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planu.</w:t>
      </w:r>
    </w:p>
    <w:p w:rsidR="00A63069" w:rsidRPr="006B5981" w:rsidRDefault="00FD7058" w:rsidP="00567F45">
      <w:pPr>
        <w:pStyle w:val="Tekstpodstawowy"/>
        <w:ind w:left="116" w:right="-28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Z oceną w analizie następstw negatywnych i pozytywnych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wynikających z realizacji projektu planu wg skali oddziaływań:</w:t>
      </w:r>
      <w:r w:rsidR="00567F45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567F45" w:rsidRPr="006B5981">
        <w:rPr>
          <w:rFonts w:asciiTheme="minorHAnsi" w:hAnsiTheme="minorHAnsi" w:cstheme="minorHAnsi"/>
          <w:spacing w:val="-142"/>
        </w:rPr>
        <w:t xml:space="preserve">  </w:t>
      </w:r>
      <w:r w:rsidRPr="006B5981">
        <w:rPr>
          <w:rFonts w:asciiTheme="minorHAnsi" w:hAnsiTheme="minorHAnsi" w:cstheme="minorHAnsi"/>
          <w:b/>
        </w:rPr>
        <w:t>słabe,</w:t>
      </w:r>
      <w:r w:rsidRPr="006B5981">
        <w:rPr>
          <w:rFonts w:asciiTheme="minorHAnsi" w:hAnsiTheme="minorHAnsi" w:cstheme="minorHAnsi"/>
          <w:b/>
          <w:spacing w:val="-2"/>
        </w:rPr>
        <w:t xml:space="preserve"> </w:t>
      </w:r>
      <w:r w:rsidRPr="006B5981">
        <w:rPr>
          <w:rFonts w:asciiTheme="minorHAnsi" w:hAnsiTheme="minorHAnsi" w:cstheme="minorHAnsi"/>
          <w:b/>
        </w:rPr>
        <w:t>umiarkowane,</w:t>
      </w:r>
      <w:r w:rsidRPr="006B5981">
        <w:rPr>
          <w:rFonts w:asciiTheme="minorHAnsi" w:hAnsiTheme="minorHAnsi" w:cstheme="minorHAnsi"/>
          <w:b/>
          <w:spacing w:val="-2"/>
        </w:rPr>
        <w:t xml:space="preserve"> </w:t>
      </w:r>
      <w:r w:rsidRPr="006B5981">
        <w:rPr>
          <w:rFonts w:asciiTheme="minorHAnsi" w:hAnsiTheme="minorHAnsi" w:cstheme="minorHAnsi"/>
          <w:b/>
        </w:rPr>
        <w:t>silne.</w:t>
      </w:r>
    </w:p>
    <w:p w:rsidR="00A63069" w:rsidRPr="006B5981" w:rsidRDefault="00FD7058" w:rsidP="003F411C">
      <w:pPr>
        <w:pStyle w:val="Tekstpodstawowy"/>
        <w:spacing w:before="1"/>
        <w:ind w:left="116" w:right="-28" w:firstLine="566"/>
        <w:jc w:val="both"/>
        <w:rPr>
          <w:rFonts w:asciiTheme="minorHAnsi" w:hAnsiTheme="minorHAnsi" w:cstheme="minorHAnsi"/>
        </w:rPr>
        <w:sectPr w:rsidR="00A63069" w:rsidRPr="006B5981">
          <w:pgSz w:w="11910" w:h="16840"/>
          <w:pgMar w:top="1320" w:right="1140" w:bottom="1180" w:left="1300" w:header="0" w:footer="998" w:gutter="0"/>
          <w:cols w:space="708"/>
        </w:sectPr>
      </w:pPr>
      <w:r w:rsidRPr="006B5981">
        <w:rPr>
          <w:rFonts w:asciiTheme="minorHAnsi" w:hAnsiTheme="minorHAnsi" w:cstheme="minorHAnsi"/>
        </w:rPr>
        <w:t>Wnioski do planu sformułowano w oparciu o zapewnienie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podstawowego funkcjonowania i ochrony terenów najcenniejszych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przyrodniczo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omawianym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obszarze.</w:t>
      </w:r>
    </w:p>
    <w:p w:rsidR="00B379DA" w:rsidRPr="006B5981" w:rsidRDefault="00FD7058" w:rsidP="003F411C">
      <w:pPr>
        <w:pStyle w:val="Nagwek1"/>
        <w:spacing w:before="80"/>
        <w:jc w:val="center"/>
        <w:rPr>
          <w:rFonts w:asciiTheme="minorHAnsi" w:hAnsiTheme="minorHAnsi" w:cstheme="minorHAnsi"/>
        </w:rPr>
      </w:pPr>
      <w:bookmarkStart w:id="6" w:name="_bookmark6"/>
      <w:bookmarkEnd w:id="6"/>
      <w:r w:rsidRPr="006B5981">
        <w:rPr>
          <w:rFonts w:asciiTheme="minorHAnsi" w:hAnsiTheme="minorHAnsi" w:cstheme="minorHAnsi"/>
        </w:rPr>
        <w:lastRenderedPageBreak/>
        <w:t>R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="00B379DA" w:rsidRPr="006B5981">
        <w:rPr>
          <w:rFonts w:asciiTheme="minorHAnsi" w:hAnsiTheme="minorHAnsi" w:cstheme="minorHAnsi"/>
          <w:spacing w:val="-10"/>
        </w:rPr>
        <w:t xml:space="preserve">  </w:t>
      </w:r>
      <w:r w:rsidRPr="006B5981">
        <w:rPr>
          <w:rFonts w:asciiTheme="minorHAnsi" w:hAnsiTheme="minorHAnsi" w:cstheme="minorHAnsi"/>
        </w:rPr>
        <w:t>II</w:t>
      </w: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477"/>
        </w:tabs>
        <w:spacing w:line="272" w:lineRule="exact"/>
        <w:rPr>
          <w:rFonts w:asciiTheme="minorHAnsi" w:hAnsiTheme="minorHAnsi" w:cstheme="minorHAnsi"/>
        </w:rPr>
      </w:pPr>
      <w:bookmarkStart w:id="7" w:name="_bookmark7"/>
      <w:bookmarkEnd w:id="7"/>
      <w:r w:rsidRPr="006B5981">
        <w:rPr>
          <w:rFonts w:asciiTheme="minorHAnsi" w:hAnsiTheme="minorHAnsi" w:cstheme="minorHAnsi"/>
          <w:sz w:val="28"/>
        </w:rPr>
        <w:t>Położenie</w:t>
      </w:r>
      <w:r w:rsidRPr="006B5981">
        <w:rPr>
          <w:rFonts w:asciiTheme="minorHAnsi" w:hAnsiTheme="minorHAnsi" w:cstheme="minorHAnsi"/>
          <w:spacing w:val="-15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terenu</w:t>
      </w:r>
    </w:p>
    <w:p w:rsidR="00B379DA" w:rsidRPr="006B5981" w:rsidRDefault="00B379DA" w:rsidP="00B379DA">
      <w:pPr>
        <w:pStyle w:val="Nagwek2"/>
        <w:tabs>
          <w:tab w:val="left" w:pos="477"/>
        </w:tabs>
        <w:spacing w:line="272" w:lineRule="exact"/>
        <w:rPr>
          <w:rFonts w:asciiTheme="minorHAnsi" w:hAnsiTheme="minorHAnsi" w:cstheme="minorHAnsi"/>
        </w:rPr>
      </w:pPr>
    </w:p>
    <w:p w:rsidR="00B379DA" w:rsidRPr="006B5981" w:rsidRDefault="00FD7058" w:rsidP="00567F45">
      <w:pPr>
        <w:pStyle w:val="Tekstpodstawowy"/>
        <w:spacing w:before="2"/>
        <w:ind w:left="116" w:right="266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Opracowywany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położony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379DA" w:rsidRPr="006B5981">
        <w:rPr>
          <w:rFonts w:asciiTheme="minorHAnsi" w:hAnsiTheme="minorHAnsi" w:cstheme="minorHAnsi"/>
        </w:rPr>
        <w:t>południowo-zachodniej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części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województwa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mazowieckiego,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379DA" w:rsidRPr="006B5981">
        <w:rPr>
          <w:rFonts w:asciiTheme="minorHAnsi" w:hAnsiTheme="minorHAnsi" w:cstheme="minorHAnsi"/>
        </w:rPr>
        <w:t>północnej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części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powiatu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379DA" w:rsidRPr="006B5981">
        <w:rPr>
          <w:rFonts w:asciiTheme="minorHAnsi" w:hAnsiTheme="minorHAnsi" w:cstheme="minorHAnsi"/>
        </w:rPr>
        <w:t>grójeckiego</w:t>
      </w:r>
      <w:r w:rsidR="00567F45" w:rsidRPr="006B5981">
        <w:rPr>
          <w:rFonts w:asciiTheme="minorHAnsi" w:hAnsiTheme="minorHAnsi" w:cstheme="minorHAnsi"/>
        </w:rPr>
        <w:t>. O</w:t>
      </w:r>
      <w:r w:rsidRPr="006B5981">
        <w:rPr>
          <w:rFonts w:asciiTheme="minorHAnsi" w:hAnsiTheme="minorHAnsi" w:cstheme="minorHAnsi"/>
        </w:rPr>
        <w:t xml:space="preserve">bejmuje działki w miejscowościach </w:t>
      </w:r>
      <w:r w:rsidR="00B379DA" w:rsidRPr="006B5981">
        <w:rPr>
          <w:rFonts w:asciiTheme="minorHAnsi" w:hAnsiTheme="minorHAnsi" w:cstheme="minorHAnsi"/>
        </w:rPr>
        <w:t>Kruszewek, Karolew, Przęsławice, Teodorówka, Budki Petrykowskie</w:t>
      </w:r>
      <w:r w:rsidRPr="006B5981">
        <w:rPr>
          <w:rFonts w:asciiTheme="minorHAnsi" w:hAnsiTheme="minorHAnsi" w:cstheme="minorHAnsi"/>
        </w:rPr>
        <w:t>.</w:t>
      </w:r>
    </w:p>
    <w:p w:rsidR="000F64EB" w:rsidRPr="006B5981" w:rsidRDefault="000F64EB">
      <w:pPr>
        <w:pStyle w:val="Tekstpodstawowy"/>
        <w:spacing w:before="2"/>
        <w:ind w:left="116" w:right="266" w:firstLine="566"/>
        <w:jc w:val="both"/>
        <w:rPr>
          <w:rFonts w:asciiTheme="minorHAnsi" w:hAnsiTheme="minorHAnsi" w:cstheme="minorHAnsi"/>
        </w:rPr>
      </w:pPr>
    </w:p>
    <w:p w:rsidR="00A63069" w:rsidRPr="006B5981" w:rsidRDefault="000F64EB" w:rsidP="003F411C">
      <w:pPr>
        <w:pStyle w:val="Tekstpodstawowy"/>
        <w:spacing w:before="2"/>
        <w:ind w:left="116" w:right="266" w:firstLine="877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noProof/>
          <w:lang w:eastAsia="pl-PL"/>
        </w:rPr>
        <w:drawing>
          <wp:inline distT="0" distB="0" distL="0" distR="0" wp14:anchorId="59FC3F66" wp14:editId="3031B2FF">
            <wp:extent cx="4625068" cy="3268980"/>
            <wp:effectExtent l="0" t="0" r="4445" b="762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1392" cy="328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11C" w:rsidRPr="006B5981" w:rsidRDefault="00FD7058" w:rsidP="00773852">
      <w:pPr>
        <w:spacing w:before="73"/>
        <w:ind w:left="142" w:right="385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</w:t>
      </w:r>
      <w:r w:rsidRPr="006B5981">
        <w:rPr>
          <w:rFonts w:asciiTheme="minorHAnsi" w:hAnsiTheme="minorHAnsi" w:cstheme="minorHAnsi"/>
          <w:b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</w:rPr>
        <w:t>1.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Lokalizacja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analizowanego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tle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powiatu</w:t>
      </w:r>
      <w:r w:rsidR="003F411C" w:rsidRPr="006B5981">
        <w:rPr>
          <w:rFonts w:asciiTheme="minorHAnsi" w:hAnsiTheme="minorHAnsi" w:cstheme="minorHAnsi"/>
        </w:rPr>
        <w:t xml:space="preserve"> </w:t>
      </w:r>
      <w:r w:rsidR="000F64EB" w:rsidRPr="006B5981">
        <w:rPr>
          <w:rFonts w:asciiTheme="minorHAnsi" w:hAnsiTheme="minorHAnsi" w:cstheme="minorHAnsi"/>
        </w:rPr>
        <w:t>grójeckiego</w:t>
      </w:r>
    </w:p>
    <w:p w:rsidR="003F411C" w:rsidRPr="006B5981" w:rsidRDefault="003F411C" w:rsidP="003F411C">
      <w:pPr>
        <w:spacing w:before="73"/>
        <w:ind w:left="223" w:right="385"/>
        <w:jc w:val="center"/>
        <w:rPr>
          <w:rFonts w:asciiTheme="minorHAnsi" w:hAnsiTheme="minorHAnsi" w:cstheme="minorHAnsi"/>
        </w:rPr>
      </w:pPr>
    </w:p>
    <w:p w:rsidR="00A63069" w:rsidRPr="006B5981" w:rsidRDefault="009A63FA" w:rsidP="003F411C">
      <w:pPr>
        <w:spacing w:before="73"/>
        <w:ind w:left="223" w:right="385"/>
        <w:jc w:val="center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noProof/>
          <w:sz w:val="18"/>
          <w:lang w:eastAsia="pl-PL"/>
        </w:rPr>
        <w:drawing>
          <wp:inline distT="0" distB="0" distL="0" distR="0" wp14:anchorId="596FA687" wp14:editId="2C2A3878">
            <wp:extent cx="4720550" cy="3535680"/>
            <wp:effectExtent l="0" t="0" r="444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6092" cy="358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spacing w:before="8"/>
        <w:ind w:left="142" w:right="380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 2.</w:t>
      </w:r>
      <w:r w:rsidRPr="006B5981">
        <w:rPr>
          <w:rFonts w:asciiTheme="minorHAnsi" w:hAnsiTheme="minorHAnsi" w:cstheme="minorHAnsi"/>
        </w:rPr>
        <w:t xml:space="preserve"> Rozmieszczenie terenów analizowanego obszaru</w:t>
      </w:r>
      <w:r w:rsidRPr="006B5981">
        <w:rPr>
          <w:rFonts w:asciiTheme="minorHAnsi" w:hAnsiTheme="minorHAnsi" w:cstheme="minorHAnsi"/>
          <w:spacing w:val="-130"/>
        </w:rPr>
        <w:t xml:space="preserve"> </w:t>
      </w:r>
      <w:r w:rsidRPr="006B5981">
        <w:rPr>
          <w:rFonts w:asciiTheme="minorHAnsi" w:hAnsiTheme="minorHAnsi" w:cstheme="minorHAnsi"/>
        </w:rPr>
        <w:t>(</w:t>
      </w:r>
      <w:hyperlink r:id="rId11">
        <w:r w:rsidRPr="006B5981">
          <w:rPr>
            <w:rFonts w:asciiTheme="minorHAnsi" w:hAnsiTheme="minorHAnsi" w:cstheme="minorHAnsi"/>
          </w:rPr>
          <w:t>www.geoportal.gov.pl</w:t>
        </w:r>
      </w:hyperlink>
      <w:r w:rsidRPr="006B5981">
        <w:rPr>
          <w:rFonts w:asciiTheme="minorHAnsi" w:hAnsiTheme="minorHAnsi" w:cstheme="minorHAnsi"/>
        </w:rPr>
        <w:t>)</w:t>
      </w:r>
    </w:p>
    <w:p w:rsidR="00A63069" w:rsidRPr="006B5981" w:rsidRDefault="00A63069">
      <w:pPr>
        <w:jc w:val="center"/>
        <w:rPr>
          <w:rFonts w:asciiTheme="minorHAnsi" w:hAnsiTheme="minorHAnsi" w:cstheme="minorHAnsi"/>
        </w:rPr>
        <w:sectPr w:rsidR="00A63069" w:rsidRPr="006B5981">
          <w:pgSz w:w="11910" w:h="16840"/>
          <w:pgMar w:top="1320" w:right="1140" w:bottom="1180" w:left="1300" w:header="0" w:footer="998" w:gutter="0"/>
          <w:cols w:space="708"/>
        </w:sectPr>
      </w:pPr>
    </w:p>
    <w:p w:rsidR="00A63069" w:rsidRPr="006B5981" w:rsidRDefault="00057DF0" w:rsidP="00466F94">
      <w:pPr>
        <w:pStyle w:val="Tekstpodstawowy"/>
        <w:ind w:left="117"/>
        <w:jc w:val="center"/>
        <w:rPr>
          <w:rFonts w:asciiTheme="minorHAnsi" w:hAnsiTheme="minorHAnsi" w:cstheme="minorHAnsi"/>
          <w:sz w:val="20"/>
        </w:rPr>
      </w:pPr>
      <w:r w:rsidRPr="006B5981">
        <w:rPr>
          <w:rFonts w:asciiTheme="minorHAnsi" w:hAnsiTheme="minorHAnsi" w:cstheme="minorHAnsi"/>
          <w:noProof/>
          <w:sz w:val="20"/>
          <w:lang w:eastAsia="pl-PL"/>
        </w:rPr>
        <w:lastRenderedPageBreak/>
        <w:drawing>
          <wp:inline distT="0" distB="0" distL="0" distR="0" wp14:anchorId="36EECE83" wp14:editId="7CD7056F">
            <wp:extent cx="5628950" cy="396463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3701" cy="401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spacing w:before="17"/>
        <w:ind w:left="142" w:right="844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 3.</w:t>
      </w:r>
      <w:r w:rsidRPr="006B5981">
        <w:rPr>
          <w:rFonts w:asciiTheme="minorHAnsi" w:hAnsiTheme="minorHAnsi" w:cstheme="minorHAnsi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Ortofotomapa</w:t>
      </w:r>
      <w:proofErr w:type="spellEnd"/>
      <w:r w:rsidRPr="006B5981">
        <w:rPr>
          <w:rFonts w:asciiTheme="minorHAnsi" w:hAnsiTheme="minorHAnsi" w:cstheme="minorHAnsi"/>
        </w:rPr>
        <w:t xml:space="preserve"> analizowanego obszaru </w:t>
      </w:r>
      <w:r w:rsidR="00466F94" w:rsidRPr="006B5981">
        <w:rPr>
          <w:rFonts w:asciiTheme="minorHAnsi" w:hAnsiTheme="minorHAnsi" w:cstheme="minorHAnsi"/>
        </w:rPr>
        <w:t xml:space="preserve">Kruszewek </w:t>
      </w:r>
      <w:r w:rsidRPr="006B5981">
        <w:rPr>
          <w:rFonts w:asciiTheme="minorHAnsi" w:hAnsiTheme="minorHAnsi" w:cstheme="minorHAnsi"/>
        </w:rPr>
        <w:t>(</w:t>
      </w:r>
      <w:hyperlink r:id="rId13">
        <w:r w:rsidRPr="006B5981">
          <w:rPr>
            <w:rFonts w:asciiTheme="minorHAnsi" w:hAnsiTheme="minorHAnsi" w:cstheme="minorHAnsi"/>
          </w:rPr>
          <w:t>www.geoportal.gov.pl</w:t>
        </w:r>
      </w:hyperlink>
      <w:r w:rsidRPr="006B5981">
        <w:rPr>
          <w:rFonts w:asciiTheme="minorHAnsi" w:hAnsiTheme="minorHAnsi" w:cstheme="minorHAnsi"/>
        </w:rPr>
        <w:t>)</w:t>
      </w:r>
    </w:p>
    <w:p w:rsidR="009A63FA" w:rsidRPr="006B5981" w:rsidRDefault="009A63FA" w:rsidP="00773852">
      <w:pPr>
        <w:spacing w:before="17"/>
        <w:ind w:left="142" w:right="844"/>
        <w:jc w:val="center"/>
        <w:rPr>
          <w:rFonts w:asciiTheme="minorHAnsi" w:hAnsiTheme="minorHAnsi" w:cstheme="minorHAnsi"/>
        </w:rPr>
      </w:pPr>
    </w:p>
    <w:p w:rsidR="00A63069" w:rsidRPr="006B5981" w:rsidRDefault="00A63069" w:rsidP="00773852">
      <w:pPr>
        <w:pStyle w:val="Tekstpodstawowy"/>
        <w:spacing w:before="6"/>
        <w:ind w:left="142"/>
        <w:jc w:val="center"/>
        <w:rPr>
          <w:rFonts w:asciiTheme="minorHAnsi" w:hAnsiTheme="minorHAnsi" w:cstheme="minorHAnsi"/>
          <w:sz w:val="18"/>
        </w:rPr>
      </w:pPr>
    </w:p>
    <w:p w:rsidR="00A63069" w:rsidRPr="006B5981" w:rsidRDefault="006646EA" w:rsidP="00466F94">
      <w:pPr>
        <w:pStyle w:val="Tekstpodstawowy"/>
        <w:ind w:left="117"/>
        <w:jc w:val="center"/>
        <w:rPr>
          <w:rFonts w:asciiTheme="minorHAnsi" w:hAnsiTheme="minorHAnsi" w:cstheme="minorHAnsi"/>
          <w:sz w:val="20"/>
        </w:rPr>
      </w:pPr>
      <w:r w:rsidRPr="006B5981">
        <w:rPr>
          <w:rFonts w:asciiTheme="minorHAnsi" w:hAnsiTheme="minorHAnsi" w:cstheme="minorHAnsi"/>
          <w:noProof/>
          <w:sz w:val="20"/>
          <w:lang w:eastAsia="pl-PL"/>
        </w:rPr>
        <w:drawing>
          <wp:inline distT="0" distB="0" distL="0" distR="0" wp14:anchorId="00A23B0B" wp14:editId="36B03D17">
            <wp:extent cx="5581650" cy="4029075"/>
            <wp:effectExtent l="0" t="0" r="0" b="952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112" cy="404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spacing w:before="43"/>
        <w:ind w:left="142" w:right="379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</w:t>
      </w:r>
      <w:r w:rsidRPr="006B5981">
        <w:rPr>
          <w:rFonts w:asciiTheme="minorHAnsi" w:hAnsiTheme="minorHAnsi" w:cstheme="minorHAnsi"/>
          <w:b/>
          <w:spacing w:val="-3"/>
        </w:rPr>
        <w:t xml:space="preserve"> </w:t>
      </w:r>
      <w:r w:rsidR="00466F94" w:rsidRPr="006B5981">
        <w:rPr>
          <w:rFonts w:asciiTheme="minorHAnsi" w:hAnsiTheme="minorHAnsi" w:cstheme="minorHAnsi"/>
          <w:b/>
        </w:rPr>
        <w:t>4</w:t>
      </w:r>
      <w:r w:rsidRPr="006B5981">
        <w:rPr>
          <w:rFonts w:asciiTheme="minorHAnsi" w:hAnsiTheme="minorHAnsi" w:cstheme="minorHAnsi"/>
          <w:b/>
        </w:rPr>
        <w:t>.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Ortofotomapa</w:t>
      </w:r>
      <w:proofErr w:type="spellEnd"/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analizowanego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466F94" w:rsidRPr="006B5981">
        <w:rPr>
          <w:rFonts w:asciiTheme="minorHAnsi" w:hAnsiTheme="minorHAnsi" w:cstheme="minorHAnsi"/>
        </w:rPr>
        <w:t>Kruszewek</w:t>
      </w:r>
      <w:r w:rsidR="00773852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(</w:t>
      </w:r>
      <w:hyperlink r:id="rId15">
        <w:r w:rsidRPr="006B5981">
          <w:rPr>
            <w:rFonts w:asciiTheme="minorHAnsi" w:hAnsiTheme="minorHAnsi" w:cstheme="minorHAnsi"/>
          </w:rPr>
          <w:t>www.geoportal.gov.pl</w:t>
        </w:r>
      </w:hyperlink>
      <w:r w:rsidRPr="006B5981">
        <w:rPr>
          <w:rFonts w:asciiTheme="minorHAnsi" w:hAnsiTheme="minorHAnsi" w:cstheme="minorHAnsi"/>
        </w:rPr>
        <w:t>)</w:t>
      </w:r>
    </w:p>
    <w:p w:rsidR="00A63069" w:rsidRPr="006B5981" w:rsidRDefault="00057DF0" w:rsidP="00466F94">
      <w:pPr>
        <w:pStyle w:val="Tekstpodstawowy"/>
        <w:spacing w:before="6"/>
        <w:ind w:left="142"/>
        <w:jc w:val="center"/>
        <w:rPr>
          <w:rFonts w:asciiTheme="minorHAnsi" w:hAnsiTheme="minorHAnsi" w:cstheme="minorHAnsi"/>
          <w:sz w:val="18"/>
        </w:rPr>
      </w:pPr>
      <w:r w:rsidRPr="006B5981">
        <w:rPr>
          <w:rFonts w:asciiTheme="minorHAnsi" w:hAnsiTheme="minorHAnsi" w:cstheme="minorHAnsi"/>
          <w:noProof/>
          <w:sz w:val="18"/>
          <w:lang w:eastAsia="pl-PL"/>
        </w:rPr>
        <w:lastRenderedPageBreak/>
        <w:drawing>
          <wp:inline distT="0" distB="0" distL="0" distR="0" wp14:anchorId="752F4FEE" wp14:editId="1CDBAE13">
            <wp:extent cx="5619750" cy="3580399"/>
            <wp:effectExtent l="0" t="0" r="0" b="127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062" cy="359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ind w:left="142" w:right="385"/>
        <w:jc w:val="center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</w:t>
      </w:r>
      <w:r w:rsidRPr="006B5981">
        <w:rPr>
          <w:rFonts w:asciiTheme="minorHAnsi" w:hAnsiTheme="minorHAnsi" w:cstheme="minorHAnsi"/>
          <w:b/>
          <w:spacing w:val="-4"/>
        </w:rPr>
        <w:t xml:space="preserve"> </w:t>
      </w:r>
      <w:r w:rsidR="00466F94" w:rsidRPr="006B5981">
        <w:rPr>
          <w:rFonts w:asciiTheme="minorHAnsi" w:hAnsiTheme="minorHAnsi" w:cstheme="minorHAnsi"/>
          <w:b/>
        </w:rPr>
        <w:t>5</w:t>
      </w:r>
      <w:r w:rsidRPr="006B5981">
        <w:rPr>
          <w:rFonts w:asciiTheme="minorHAnsi" w:hAnsiTheme="minorHAnsi" w:cstheme="minorHAnsi"/>
          <w:b/>
        </w:rPr>
        <w:t>.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Ortofotomapa</w:t>
      </w:r>
      <w:proofErr w:type="spellEnd"/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analizowanego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="00466F94" w:rsidRPr="006B5981">
        <w:rPr>
          <w:rFonts w:asciiTheme="minorHAnsi" w:hAnsiTheme="minorHAnsi" w:cstheme="minorHAnsi"/>
        </w:rPr>
        <w:t>Karolew i Budki Petrykowskie</w:t>
      </w:r>
      <w:r w:rsidR="00773852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(</w:t>
      </w:r>
      <w:hyperlink r:id="rId17">
        <w:r w:rsidRPr="006B5981">
          <w:rPr>
            <w:rFonts w:asciiTheme="minorHAnsi" w:hAnsiTheme="minorHAnsi" w:cstheme="minorHAnsi"/>
          </w:rPr>
          <w:t>www.geoportal.gov.pl</w:t>
        </w:r>
      </w:hyperlink>
      <w:r w:rsidRPr="006B5981">
        <w:rPr>
          <w:rFonts w:asciiTheme="minorHAnsi" w:hAnsiTheme="minorHAnsi" w:cstheme="minorHAnsi"/>
        </w:rPr>
        <w:t>)</w:t>
      </w:r>
    </w:p>
    <w:p w:rsidR="00466F94" w:rsidRPr="006B5981" w:rsidRDefault="00466F94" w:rsidP="00466F94">
      <w:pPr>
        <w:ind w:left="223" w:right="378"/>
        <w:jc w:val="center"/>
        <w:rPr>
          <w:rFonts w:asciiTheme="minorHAnsi" w:hAnsiTheme="minorHAnsi" w:cstheme="minorHAnsi"/>
        </w:rPr>
      </w:pPr>
    </w:p>
    <w:p w:rsidR="00466F94" w:rsidRPr="006B5981" w:rsidRDefault="00466F94" w:rsidP="00466F94">
      <w:pPr>
        <w:ind w:left="223" w:right="378"/>
        <w:jc w:val="center"/>
        <w:rPr>
          <w:rFonts w:asciiTheme="minorHAnsi" w:hAnsiTheme="minorHAnsi" w:cstheme="minorHAnsi"/>
        </w:rPr>
      </w:pPr>
    </w:p>
    <w:p w:rsidR="00A63069" w:rsidRPr="006B5981" w:rsidRDefault="00057DF0" w:rsidP="00466F94">
      <w:pPr>
        <w:pStyle w:val="Tekstpodstawowy"/>
        <w:ind w:left="123"/>
        <w:jc w:val="center"/>
        <w:rPr>
          <w:rFonts w:asciiTheme="minorHAnsi" w:hAnsiTheme="minorHAnsi" w:cstheme="minorHAnsi"/>
          <w:sz w:val="20"/>
        </w:rPr>
      </w:pPr>
      <w:r w:rsidRPr="006B5981">
        <w:rPr>
          <w:rFonts w:asciiTheme="minorHAnsi" w:hAnsiTheme="minorHAnsi" w:cstheme="minorHAnsi"/>
          <w:noProof/>
          <w:sz w:val="20"/>
          <w:lang w:eastAsia="pl-PL"/>
        </w:rPr>
        <w:drawing>
          <wp:inline distT="0" distB="0" distL="0" distR="0" wp14:anchorId="63C6CD8C" wp14:editId="3869C6C3">
            <wp:extent cx="5571490" cy="3762004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6045" cy="378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spacing w:before="57"/>
        <w:ind w:left="142" w:right="374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</w:t>
      </w:r>
      <w:r w:rsidRPr="006B5981">
        <w:rPr>
          <w:rFonts w:asciiTheme="minorHAnsi" w:hAnsiTheme="minorHAnsi" w:cstheme="minorHAnsi"/>
          <w:b/>
          <w:spacing w:val="-4"/>
        </w:rPr>
        <w:t xml:space="preserve"> </w:t>
      </w:r>
      <w:r w:rsidR="00466F94" w:rsidRPr="006B5981">
        <w:rPr>
          <w:rFonts w:asciiTheme="minorHAnsi" w:hAnsiTheme="minorHAnsi" w:cstheme="minorHAnsi"/>
          <w:b/>
        </w:rPr>
        <w:t>6</w:t>
      </w:r>
      <w:r w:rsidRPr="006B5981">
        <w:rPr>
          <w:rFonts w:asciiTheme="minorHAnsi" w:hAnsiTheme="minorHAnsi" w:cstheme="minorHAnsi"/>
          <w:b/>
        </w:rPr>
        <w:t>.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Ortofotomapa</w:t>
      </w:r>
      <w:proofErr w:type="spellEnd"/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analizowanego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="00466F94" w:rsidRPr="006B5981">
        <w:rPr>
          <w:rFonts w:asciiTheme="minorHAnsi" w:hAnsiTheme="minorHAnsi" w:cstheme="minorHAnsi"/>
        </w:rPr>
        <w:t>Teodorówka</w:t>
      </w:r>
      <w:r w:rsidR="00773852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(</w:t>
      </w:r>
      <w:hyperlink r:id="rId19">
        <w:r w:rsidRPr="006B5981">
          <w:rPr>
            <w:rFonts w:asciiTheme="minorHAnsi" w:hAnsiTheme="minorHAnsi" w:cstheme="minorHAnsi"/>
          </w:rPr>
          <w:t>www.geoportal.gov.pl</w:t>
        </w:r>
      </w:hyperlink>
      <w:r w:rsidRPr="006B5981">
        <w:rPr>
          <w:rFonts w:asciiTheme="minorHAnsi" w:hAnsiTheme="minorHAnsi" w:cstheme="minorHAnsi"/>
        </w:rPr>
        <w:t>)</w:t>
      </w:r>
    </w:p>
    <w:p w:rsidR="00466F94" w:rsidRPr="006B5981" w:rsidRDefault="00466F94" w:rsidP="00466F94">
      <w:pPr>
        <w:spacing w:before="1"/>
        <w:ind w:left="223" w:right="378"/>
        <w:jc w:val="center"/>
        <w:rPr>
          <w:rFonts w:asciiTheme="minorHAnsi" w:hAnsiTheme="minorHAnsi" w:cstheme="minorHAnsi"/>
        </w:rPr>
      </w:pPr>
    </w:p>
    <w:p w:rsidR="00466F94" w:rsidRPr="006B5981" w:rsidRDefault="00466F94" w:rsidP="00466F94">
      <w:pPr>
        <w:spacing w:before="1"/>
        <w:ind w:left="223" w:right="378"/>
        <w:jc w:val="center"/>
        <w:rPr>
          <w:rFonts w:asciiTheme="minorHAnsi" w:hAnsiTheme="minorHAnsi" w:cstheme="minorHAnsi"/>
        </w:rPr>
      </w:pPr>
    </w:p>
    <w:p w:rsidR="00466F94" w:rsidRPr="006B5981" w:rsidRDefault="00466F94" w:rsidP="00466F94">
      <w:pPr>
        <w:spacing w:before="1"/>
        <w:ind w:left="223" w:right="378"/>
        <w:jc w:val="center"/>
        <w:rPr>
          <w:rFonts w:asciiTheme="minorHAnsi" w:hAnsiTheme="minorHAnsi" w:cstheme="minorHAnsi"/>
        </w:rPr>
      </w:pPr>
    </w:p>
    <w:p w:rsidR="00773852" w:rsidRPr="006B5981" w:rsidRDefault="00773852" w:rsidP="00466F94">
      <w:pPr>
        <w:spacing w:before="1"/>
        <w:ind w:left="223" w:right="378"/>
        <w:jc w:val="center"/>
        <w:rPr>
          <w:rFonts w:asciiTheme="minorHAnsi" w:hAnsiTheme="minorHAnsi" w:cstheme="minorHAnsi"/>
        </w:rPr>
      </w:pPr>
    </w:p>
    <w:p w:rsidR="00A63069" w:rsidRPr="006B5981" w:rsidRDefault="00A63069" w:rsidP="00466F94">
      <w:pPr>
        <w:pStyle w:val="Tekstpodstawowy"/>
        <w:spacing w:before="9"/>
        <w:jc w:val="center"/>
        <w:rPr>
          <w:rFonts w:asciiTheme="minorHAnsi" w:hAnsiTheme="minorHAnsi" w:cstheme="minorHAnsi"/>
          <w:sz w:val="21"/>
        </w:rPr>
      </w:pPr>
    </w:p>
    <w:p w:rsidR="00A63069" w:rsidRPr="006B5981" w:rsidRDefault="00FD7058" w:rsidP="00466F94">
      <w:pPr>
        <w:pStyle w:val="Tekstpodstawowy"/>
        <w:spacing w:before="1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Analizowany obszar składa się z d</w:t>
      </w:r>
      <w:r w:rsidR="00466F94" w:rsidRPr="006B5981">
        <w:rPr>
          <w:rFonts w:asciiTheme="minorHAnsi" w:hAnsiTheme="minorHAnsi" w:cstheme="minorHAnsi"/>
        </w:rPr>
        <w:t>ziałek</w:t>
      </w:r>
      <w:r w:rsidRPr="006B5981">
        <w:rPr>
          <w:rFonts w:asciiTheme="minorHAnsi" w:hAnsiTheme="minorHAnsi" w:cstheme="minorHAnsi"/>
        </w:rPr>
        <w:t xml:space="preserve"> </w:t>
      </w:r>
      <w:r w:rsidR="00773852" w:rsidRPr="006B5981">
        <w:rPr>
          <w:rFonts w:asciiTheme="minorHAnsi" w:hAnsiTheme="minorHAnsi" w:cstheme="minorHAnsi"/>
        </w:rPr>
        <w:t xml:space="preserve">o nr </w:t>
      </w:r>
      <w:proofErr w:type="spellStart"/>
      <w:r w:rsidRPr="006B5981">
        <w:rPr>
          <w:rFonts w:asciiTheme="minorHAnsi" w:hAnsiTheme="minorHAnsi" w:cstheme="minorHAnsi"/>
        </w:rPr>
        <w:t>ew</w:t>
      </w:r>
      <w:r w:rsidR="00B869DF" w:rsidRPr="006B5981">
        <w:rPr>
          <w:rFonts w:asciiTheme="minorHAnsi" w:hAnsiTheme="minorHAnsi" w:cstheme="minorHAnsi"/>
        </w:rPr>
        <w:t>id</w:t>
      </w:r>
      <w:proofErr w:type="spellEnd"/>
      <w:r w:rsidR="00773852" w:rsidRPr="006B5981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</w:rPr>
        <w:t xml:space="preserve"> </w:t>
      </w:r>
      <w:r w:rsidR="00466F94" w:rsidRPr="006B5981">
        <w:rPr>
          <w:rFonts w:asciiTheme="minorHAnsi" w:hAnsiTheme="minorHAnsi" w:cstheme="minorHAnsi"/>
        </w:rPr>
        <w:t>7/2, 27/5, 14/2</w:t>
      </w:r>
      <w:r w:rsidRPr="006B5981">
        <w:rPr>
          <w:rFonts w:asciiTheme="minorHAnsi" w:hAnsiTheme="minorHAnsi" w:cstheme="minorHAnsi"/>
        </w:rPr>
        <w:t xml:space="preserve"> </w:t>
      </w:r>
      <w:r w:rsidR="007708D4" w:rsidRPr="006B5981">
        <w:rPr>
          <w:rFonts w:asciiTheme="minorHAnsi" w:hAnsiTheme="minorHAnsi" w:cstheme="minorHAnsi"/>
        </w:rPr>
        <w:t xml:space="preserve">poł. w obrębie </w:t>
      </w:r>
      <w:proofErr w:type="spellStart"/>
      <w:r w:rsidR="007708D4" w:rsidRPr="006B5981">
        <w:rPr>
          <w:rFonts w:asciiTheme="minorHAnsi" w:hAnsiTheme="minorHAnsi" w:cstheme="minorHAnsi"/>
        </w:rPr>
        <w:t>ewid</w:t>
      </w:r>
      <w:proofErr w:type="spellEnd"/>
      <w:r w:rsidR="007708D4" w:rsidRPr="006B5981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7708D4" w:rsidRPr="006B5981">
        <w:rPr>
          <w:rFonts w:asciiTheme="minorHAnsi" w:hAnsiTheme="minorHAnsi" w:cstheme="minorHAnsi"/>
        </w:rPr>
        <w:t>Kruszewek</w:t>
      </w:r>
      <w:r w:rsidR="00B869DF" w:rsidRPr="006B5981">
        <w:rPr>
          <w:rFonts w:asciiTheme="minorHAnsi" w:hAnsiTheme="minorHAnsi" w:cstheme="minorHAnsi"/>
        </w:rPr>
        <w:t>, działek</w:t>
      </w:r>
      <w:r w:rsidRPr="006B5981">
        <w:rPr>
          <w:rFonts w:asciiTheme="minorHAnsi" w:hAnsiTheme="minorHAnsi" w:cstheme="minorHAnsi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ew</w:t>
      </w:r>
      <w:r w:rsidR="00B869DF" w:rsidRPr="006B5981">
        <w:rPr>
          <w:rFonts w:asciiTheme="minorHAnsi" w:hAnsiTheme="minorHAnsi" w:cstheme="minorHAnsi"/>
        </w:rPr>
        <w:t>id</w:t>
      </w:r>
      <w:proofErr w:type="spellEnd"/>
      <w:r w:rsidRPr="006B5981">
        <w:rPr>
          <w:rFonts w:asciiTheme="minorHAnsi" w:hAnsiTheme="minorHAnsi" w:cstheme="minorHAnsi"/>
        </w:rPr>
        <w:t xml:space="preserve">. nr </w:t>
      </w:r>
      <w:r w:rsidR="00B869DF" w:rsidRPr="006B5981">
        <w:rPr>
          <w:rFonts w:asciiTheme="minorHAnsi" w:hAnsiTheme="minorHAnsi" w:cstheme="minorHAnsi"/>
        </w:rPr>
        <w:t>171/2, 168/1</w:t>
      </w:r>
      <w:r w:rsidRPr="006B5981">
        <w:rPr>
          <w:rFonts w:asciiTheme="minorHAnsi" w:hAnsiTheme="minorHAnsi" w:cstheme="minorHAnsi"/>
        </w:rPr>
        <w:t xml:space="preserve"> </w:t>
      </w:r>
      <w:r w:rsidR="00B869DF" w:rsidRPr="006B5981">
        <w:rPr>
          <w:rFonts w:asciiTheme="minorHAnsi" w:hAnsiTheme="minorHAnsi" w:cstheme="minorHAnsi"/>
        </w:rPr>
        <w:t xml:space="preserve">poł. w obrębie </w:t>
      </w:r>
      <w:proofErr w:type="spellStart"/>
      <w:r w:rsidR="00B869DF" w:rsidRPr="006B5981">
        <w:rPr>
          <w:rFonts w:asciiTheme="minorHAnsi" w:hAnsiTheme="minorHAnsi" w:cstheme="minorHAnsi"/>
        </w:rPr>
        <w:t>ewid</w:t>
      </w:r>
      <w:proofErr w:type="spellEnd"/>
      <w:r w:rsidR="00B869DF" w:rsidRPr="006B5981">
        <w:rPr>
          <w:rFonts w:asciiTheme="minorHAnsi" w:hAnsiTheme="minorHAnsi" w:cstheme="minorHAnsi"/>
        </w:rPr>
        <w:t>. Karolew</w:t>
      </w:r>
      <w:r w:rsidRPr="006B5981">
        <w:rPr>
          <w:rFonts w:asciiTheme="minorHAnsi" w:hAnsiTheme="minorHAnsi" w:cstheme="minorHAnsi"/>
        </w:rPr>
        <w:t>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869DF" w:rsidRPr="006B5981">
        <w:rPr>
          <w:rFonts w:asciiTheme="minorHAnsi" w:hAnsiTheme="minorHAnsi" w:cstheme="minorHAnsi"/>
        </w:rPr>
        <w:t>działki o nr</w:t>
      </w:r>
      <w:r w:rsidRPr="006B5981">
        <w:rPr>
          <w:rFonts w:asciiTheme="minorHAnsi" w:hAnsiTheme="minorHAnsi" w:cstheme="minorHAnsi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ew</w:t>
      </w:r>
      <w:r w:rsidR="00B869DF" w:rsidRPr="006B5981">
        <w:rPr>
          <w:rFonts w:asciiTheme="minorHAnsi" w:hAnsiTheme="minorHAnsi" w:cstheme="minorHAnsi"/>
        </w:rPr>
        <w:t>id</w:t>
      </w:r>
      <w:proofErr w:type="spellEnd"/>
      <w:r w:rsidRPr="006B5981">
        <w:rPr>
          <w:rFonts w:asciiTheme="minorHAnsi" w:hAnsiTheme="minorHAnsi" w:cstheme="minorHAnsi"/>
        </w:rPr>
        <w:t xml:space="preserve">. </w:t>
      </w:r>
      <w:r w:rsidR="00B869DF" w:rsidRPr="006B5981">
        <w:rPr>
          <w:rFonts w:asciiTheme="minorHAnsi" w:hAnsiTheme="minorHAnsi" w:cstheme="minorHAnsi"/>
        </w:rPr>
        <w:t>241/1 poł. w ob</w:t>
      </w:r>
      <w:r w:rsidR="00910A20" w:rsidRPr="006B5981">
        <w:rPr>
          <w:rFonts w:asciiTheme="minorHAnsi" w:hAnsiTheme="minorHAnsi" w:cstheme="minorHAnsi"/>
        </w:rPr>
        <w:t xml:space="preserve">rębie </w:t>
      </w:r>
      <w:proofErr w:type="spellStart"/>
      <w:r w:rsidR="00910A20" w:rsidRPr="006B5981">
        <w:rPr>
          <w:rFonts w:asciiTheme="minorHAnsi" w:hAnsiTheme="minorHAnsi" w:cstheme="minorHAnsi"/>
        </w:rPr>
        <w:t>ewid</w:t>
      </w:r>
      <w:proofErr w:type="spellEnd"/>
      <w:r w:rsidR="00910A20" w:rsidRPr="006B5981">
        <w:rPr>
          <w:rFonts w:asciiTheme="minorHAnsi" w:hAnsiTheme="minorHAnsi" w:cstheme="minorHAnsi"/>
        </w:rPr>
        <w:t>. Przęsławice, działek</w:t>
      </w:r>
      <w:r w:rsidR="00B869DF" w:rsidRPr="006B5981">
        <w:rPr>
          <w:rFonts w:asciiTheme="minorHAnsi" w:hAnsiTheme="minorHAnsi" w:cstheme="minorHAnsi"/>
        </w:rPr>
        <w:t xml:space="preserve"> o nr </w:t>
      </w:r>
      <w:proofErr w:type="spellStart"/>
      <w:r w:rsidR="00B869DF" w:rsidRPr="006B5981">
        <w:rPr>
          <w:rFonts w:asciiTheme="minorHAnsi" w:hAnsiTheme="minorHAnsi" w:cstheme="minorHAnsi"/>
        </w:rPr>
        <w:t>ewid</w:t>
      </w:r>
      <w:proofErr w:type="spellEnd"/>
      <w:r w:rsidR="00B869DF" w:rsidRPr="006B5981">
        <w:rPr>
          <w:rFonts w:asciiTheme="minorHAnsi" w:hAnsiTheme="minorHAnsi" w:cstheme="minorHAnsi"/>
        </w:rPr>
        <w:t xml:space="preserve">. 164/12, 164/14 poł. w obrębie </w:t>
      </w:r>
      <w:proofErr w:type="spellStart"/>
      <w:r w:rsidR="00B869DF" w:rsidRPr="006B5981">
        <w:rPr>
          <w:rFonts w:asciiTheme="minorHAnsi" w:hAnsiTheme="minorHAnsi" w:cstheme="minorHAnsi"/>
        </w:rPr>
        <w:t>ewid</w:t>
      </w:r>
      <w:proofErr w:type="spellEnd"/>
      <w:r w:rsidR="00B869DF" w:rsidRPr="006B5981">
        <w:rPr>
          <w:rFonts w:asciiTheme="minorHAnsi" w:hAnsiTheme="minorHAnsi" w:cstheme="minorHAnsi"/>
        </w:rPr>
        <w:t xml:space="preserve">. Teodorówka, działki o nr </w:t>
      </w:r>
      <w:proofErr w:type="spellStart"/>
      <w:r w:rsidR="00B869DF" w:rsidRPr="006B5981">
        <w:rPr>
          <w:rFonts w:asciiTheme="minorHAnsi" w:hAnsiTheme="minorHAnsi" w:cstheme="minorHAnsi"/>
        </w:rPr>
        <w:t>ewid</w:t>
      </w:r>
      <w:proofErr w:type="spellEnd"/>
      <w:r w:rsidR="00B869DF" w:rsidRPr="006B5981">
        <w:rPr>
          <w:rFonts w:asciiTheme="minorHAnsi" w:hAnsiTheme="minorHAnsi" w:cstheme="minorHAnsi"/>
        </w:rPr>
        <w:t xml:space="preserve">. 126 poł. w obrębie </w:t>
      </w:r>
      <w:proofErr w:type="spellStart"/>
      <w:r w:rsidR="00B869DF" w:rsidRPr="006B5981">
        <w:rPr>
          <w:rFonts w:asciiTheme="minorHAnsi" w:hAnsiTheme="minorHAnsi" w:cstheme="minorHAnsi"/>
        </w:rPr>
        <w:t>ewid</w:t>
      </w:r>
      <w:proofErr w:type="spellEnd"/>
      <w:r w:rsidR="00B869DF" w:rsidRPr="006B5981">
        <w:rPr>
          <w:rFonts w:asciiTheme="minorHAnsi" w:hAnsiTheme="minorHAnsi" w:cstheme="minorHAnsi"/>
        </w:rPr>
        <w:t>. Budki Petrykowskie.</w:t>
      </w:r>
    </w:p>
    <w:p w:rsidR="00A63069" w:rsidRPr="006B5981" w:rsidRDefault="00FD7058">
      <w:pPr>
        <w:pStyle w:val="Tekstpodstawowy"/>
        <w:spacing w:before="2"/>
        <w:ind w:left="116" w:right="27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sumie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 xml:space="preserve">obszar   </w:t>
      </w:r>
      <w:r w:rsidR="00B869DF" w:rsidRPr="006B5981">
        <w:rPr>
          <w:rFonts w:asciiTheme="minorHAnsi" w:hAnsiTheme="minorHAnsi" w:cstheme="minorHAnsi"/>
        </w:rPr>
        <w:t>objęty analizą</w:t>
      </w:r>
      <w:r w:rsidRPr="006B5981">
        <w:rPr>
          <w:rFonts w:asciiTheme="minorHAnsi" w:hAnsiTheme="minorHAnsi" w:cstheme="minorHAnsi"/>
        </w:rPr>
        <w:t xml:space="preserve">   zajmuje   powierzchnię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około </w:t>
      </w:r>
      <w:r w:rsidR="00B869DF" w:rsidRPr="006B5981">
        <w:rPr>
          <w:rFonts w:asciiTheme="minorHAnsi" w:hAnsiTheme="minorHAnsi" w:cstheme="minorHAnsi"/>
        </w:rPr>
        <w:t>12,5</w:t>
      </w:r>
      <w:r w:rsidRPr="006B5981">
        <w:rPr>
          <w:rFonts w:asciiTheme="minorHAnsi" w:hAnsiTheme="minorHAnsi" w:cstheme="minorHAnsi"/>
        </w:rPr>
        <w:t xml:space="preserve"> ha. Tereny objęte opracowaniem graniczą bezpośrednio</w:t>
      </w:r>
      <w:r w:rsidR="00773852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 xml:space="preserve">z drogami </w:t>
      </w:r>
      <w:r w:rsidR="00B869DF" w:rsidRPr="006B5981">
        <w:rPr>
          <w:rFonts w:asciiTheme="minorHAnsi" w:hAnsiTheme="minorHAnsi" w:cstheme="minorHAnsi"/>
        </w:rPr>
        <w:t xml:space="preserve">powiatowymi, </w:t>
      </w:r>
      <w:r w:rsidRPr="006B5981">
        <w:rPr>
          <w:rFonts w:asciiTheme="minorHAnsi" w:hAnsiTheme="minorHAnsi" w:cstheme="minorHAnsi"/>
        </w:rPr>
        <w:t>gminnymi jak i wewnętrznymi</w:t>
      </w:r>
      <w:r w:rsidR="00B869DF" w:rsidRPr="006B5981">
        <w:rPr>
          <w:rFonts w:asciiTheme="minorHAnsi" w:hAnsiTheme="minorHAnsi" w:cstheme="minorHAnsi"/>
        </w:rPr>
        <w:t xml:space="preserve"> oraz drogą krajową</w:t>
      </w:r>
      <w:r w:rsidRPr="006B5981">
        <w:rPr>
          <w:rFonts w:asciiTheme="minorHAnsi" w:hAnsiTheme="minorHAnsi" w:cstheme="minorHAnsi"/>
        </w:rPr>
        <w:t>. Na terenie opracowania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występują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głownie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rolne i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łąki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="00B869DF" w:rsidRPr="006B5981">
        <w:rPr>
          <w:rFonts w:asciiTheme="minorHAnsi" w:hAnsiTheme="minorHAnsi" w:cstheme="minorHAnsi"/>
        </w:rPr>
        <w:t>tereny z zabudową mieszkaniową</w:t>
      </w:r>
      <w:r w:rsidRPr="006B5981">
        <w:rPr>
          <w:rFonts w:asciiTheme="minorHAnsi" w:hAnsiTheme="minorHAnsi" w:cstheme="minorHAnsi"/>
        </w:rPr>
        <w:t>.</w:t>
      </w:r>
    </w:p>
    <w:p w:rsidR="00A63069" w:rsidRPr="006B5981" w:rsidRDefault="00FD7058">
      <w:pPr>
        <w:pStyle w:val="Tekstpodstawowy"/>
        <w:spacing w:line="242" w:lineRule="auto"/>
        <w:ind w:left="116" w:right="28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Zabudowa występująca w sąsiedztwie terenu opracowania 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zabudowa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mieszkaniowa</w:t>
      </w:r>
      <w:r w:rsidR="00910A20" w:rsidRPr="006B5981">
        <w:rPr>
          <w:rFonts w:asciiTheme="minorHAnsi" w:hAnsiTheme="minorHAnsi" w:cstheme="minorHAnsi"/>
        </w:rPr>
        <w:t xml:space="preserve"> oraz zagrodowa</w:t>
      </w:r>
      <w:r w:rsidRPr="006B5981">
        <w:rPr>
          <w:rFonts w:asciiTheme="minorHAnsi" w:hAnsiTheme="minorHAnsi" w:cstheme="minorHAnsi"/>
        </w:rPr>
        <w:t>.</w:t>
      </w:r>
    </w:p>
    <w:p w:rsidR="00A63069" w:rsidRPr="006B5981" w:rsidRDefault="00FD7058">
      <w:pPr>
        <w:pStyle w:val="Tekstpodstawowy"/>
        <w:spacing w:line="242" w:lineRule="auto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Część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położona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869DF" w:rsidRPr="006B5981">
        <w:rPr>
          <w:rFonts w:asciiTheme="minorHAnsi" w:hAnsiTheme="minorHAnsi" w:cstheme="minorHAnsi"/>
        </w:rPr>
        <w:t>granicach Obszaru Chronionego Krajobrazu doliny rzeki Jeziorki.</w:t>
      </w:r>
    </w:p>
    <w:p w:rsidR="00B379DA" w:rsidRPr="006B5981" w:rsidRDefault="00B379DA">
      <w:pPr>
        <w:pStyle w:val="Tekstpodstawowy"/>
        <w:spacing w:line="242" w:lineRule="auto"/>
        <w:ind w:left="116" w:right="269" w:firstLine="566"/>
        <w:jc w:val="both"/>
        <w:rPr>
          <w:rFonts w:asciiTheme="minorHAnsi" w:hAnsiTheme="minorHAnsi" w:cstheme="minorHAnsi"/>
        </w:rPr>
      </w:pPr>
    </w:p>
    <w:p w:rsidR="00A63069" w:rsidRPr="006B5981" w:rsidRDefault="003D1AFE">
      <w:pPr>
        <w:pStyle w:val="Tekstpodstawowy"/>
        <w:ind w:left="123"/>
        <w:rPr>
          <w:rFonts w:asciiTheme="minorHAnsi" w:hAnsiTheme="minorHAnsi" w:cstheme="minorHAnsi"/>
          <w:sz w:val="20"/>
        </w:rPr>
      </w:pPr>
      <w:r w:rsidRPr="006B5981">
        <w:rPr>
          <w:rFonts w:asciiTheme="minorHAnsi" w:hAnsiTheme="minorHAnsi" w:cstheme="minorHAnsi"/>
          <w:noProof/>
          <w:sz w:val="20"/>
          <w:lang w:eastAsia="pl-PL"/>
        </w:rPr>
        <w:drawing>
          <wp:inline distT="0" distB="0" distL="0" distR="0" wp14:anchorId="10CA263B" wp14:editId="3CB224AB">
            <wp:extent cx="5723255" cy="3930129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6580" cy="393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FD7058" w:rsidP="00773852">
      <w:pPr>
        <w:spacing w:before="47"/>
        <w:ind w:left="142" w:right="38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</w:t>
      </w:r>
      <w:r w:rsidRPr="006B5981">
        <w:rPr>
          <w:rFonts w:asciiTheme="minorHAnsi" w:hAnsiTheme="minorHAnsi" w:cstheme="minorHAnsi"/>
          <w:b/>
          <w:spacing w:val="-2"/>
        </w:rPr>
        <w:t xml:space="preserve"> </w:t>
      </w:r>
      <w:r w:rsidR="00773852" w:rsidRPr="006B5981">
        <w:rPr>
          <w:rFonts w:asciiTheme="minorHAnsi" w:hAnsiTheme="minorHAnsi" w:cstheme="minorHAnsi"/>
          <w:b/>
        </w:rPr>
        <w:t>7</w:t>
      </w:r>
      <w:r w:rsidRPr="006B5981">
        <w:rPr>
          <w:rFonts w:asciiTheme="minorHAnsi" w:hAnsiTheme="minorHAnsi" w:cstheme="minorHAnsi"/>
          <w:b/>
        </w:rPr>
        <w:t>.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tle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obszarów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chronionych</w:t>
      </w:r>
    </w:p>
    <w:p w:rsidR="00A63069" w:rsidRPr="006B5981" w:rsidRDefault="00A63069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B379DA" w:rsidRPr="006B5981" w:rsidRDefault="00B379DA">
      <w:pPr>
        <w:pStyle w:val="Tekstpodstawowy"/>
        <w:spacing w:before="4"/>
        <w:rPr>
          <w:rFonts w:asciiTheme="minorHAnsi" w:hAnsiTheme="minorHAnsi" w:cstheme="minorHAnsi"/>
          <w:sz w:val="22"/>
        </w:rPr>
      </w:pPr>
    </w:p>
    <w:p w:rsidR="00A63069" w:rsidRPr="006B5981" w:rsidRDefault="00FD7058" w:rsidP="00B379DA">
      <w:pPr>
        <w:pStyle w:val="Nagwek1"/>
        <w:jc w:val="center"/>
        <w:rPr>
          <w:rFonts w:asciiTheme="minorHAnsi" w:hAnsiTheme="minorHAnsi" w:cstheme="minorHAnsi"/>
        </w:rPr>
      </w:pPr>
      <w:bookmarkStart w:id="8" w:name="_bookmark8"/>
      <w:bookmarkEnd w:id="8"/>
      <w:r w:rsidRPr="006B5981">
        <w:rPr>
          <w:rFonts w:asciiTheme="minorHAnsi" w:hAnsiTheme="minorHAnsi" w:cstheme="minorHAnsi"/>
        </w:rPr>
        <w:t>R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B379DA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="00B379DA" w:rsidRPr="006B5981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III</w:t>
      </w:r>
    </w:p>
    <w:p w:rsidR="00B379DA" w:rsidRPr="006B5981" w:rsidRDefault="00B379DA" w:rsidP="00B379DA">
      <w:pPr>
        <w:pStyle w:val="Nagwek1"/>
        <w:jc w:val="center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477"/>
        </w:tabs>
        <w:spacing w:line="272" w:lineRule="exact"/>
        <w:rPr>
          <w:rFonts w:asciiTheme="minorHAnsi" w:hAnsiTheme="minorHAnsi" w:cstheme="minorHAnsi"/>
          <w:sz w:val="28"/>
        </w:rPr>
      </w:pPr>
      <w:bookmarkStart w:id="9" w:name="_bookmark9"/>
      <w:bookmarkEnd w:id="9"/>
      <w:r w:rsidRPr="006B5981">
        <w:rPr>
          <w:rFonts w:asciiTheme="minorHAnsi" w:hAnsiTheme="minorHAnsi" w:cstheme="minorHAnsi"/>
          <w:sz w:val="28"/>
        </w:rPr>
        <w:t>Położenie</w:t>
      </w:r>
      <w:r w:rsidRPr="006B5981">
        <w:rPr>
          <w:rFonts w:asciiTheme="minorHAnsi" w:hAnsiTheme="minorHAnsi" w:cstheme="minorHAnsi"/>
          <w:spacing w:val="-16"/>
          <w:sz w:val="28"/>
        </w:rPr>
        <w:t xml:space="preserve"> </w:t>
      </w:r>
      <w:proofErr w:type="spellStart"/>
      <w:r w:rsidRPr="006B5981">
        <w:rPr>
          <w:rFonts w:asciiTheme="minorHAnsi" w:hAnsiTheme="minorHAnsi" w:cstheme="minorHAnsi"/>
          <w:sz w:val="28"/>
        </w:rPr>
        <w:t>geograficzno</w:t>
      </w:r>
      <w:proofErr w:type="spellEnd"/>
      <w:r w:rsidRPr="006B5981">
        <w:rPr>
          <w:rFonts w:asciiTheme="minorHAnsi" w:hAnsiTheme="minorHAnsi" w:cstheme="minorHAnsi"/>
          <w:sz w:val="28"/>
        </w:rPr>
        <w:t>–</w:t>
      </w:r>
      <w:r w:rsidRPr="006B5981">
        <w:rPr>
          <w:rFonts w:asciiTheme="minorHAnsi" w:hAnsiTheme="minorHAnsi" w:cstheme="minorHAnsi"/>
          <w:spacing w:val="-16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środowiskowe</w:t>
      </w:r>
    </w:p>
    <w:p w:rsidR="009D623E" w:rsidRPr="006B5981" w:rsidRDefault="009D623E" w:rsidP="009D623E">
      <w:pPr>
        <w:pStyle w:val="Tekstpodstawowy"/>
        <w:spacing w:before="2"/>
        <w:ind w:left="116" w:right="267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br/>
        <w:t xml:space="preserve">Regiony fizycznogeograficzne to jednostki wyróżnione na podstawie cech </w:t>
      </w:r>
      <w:proofErr w:type="spellStart"/>
      <w:r w:rsidRPr="006B5981">
        <w:rPr>
          <w:rFonts w:asciiTheme="minorHAnsi" w:hAnsiTheme="minorHAnsi" w:cstheme="minorHAnsi"/>
        </w:rPr>
        <w:t>morfograficznych</w:t>
      </w:r>
      <w:proofErr w:type="spellEnd"/>
      <w:r w:rsidRPr="006B5981">
        <w:rPr>
          <w:rFonts w:asciiTheme="minorHAnsi" w:hAnsiTheme="minorHAnsi" w:cstheme="minorHAnsi"/>
        </w:rPr>
        <w:t>,</w:t>
      </w:r>
      <w:r w:rsidRPr="006B5981">
        <w:rPr>
          <w:rFonts w:asciiTheme="minorHAnsi" w:hAnsiTheme="minorHAnsi" w:cstheme="minorHAnsi"/>
        </w:rPr>
        <w:br/>
        <w:t xml:space="preserve">morfogenetycznych i geologicznych. Wyróżniono je na podstawie: klimatu, stosunków wodnych, glebowych oraz rodzaju roślinności, czego przejawem jest typ krajobrazu naturalnego.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Położenie terenu wg Kondrackiego (1978 r.):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Prowincja: Niż Środkowoeuropejski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proofErr w:type="spellStart"/>
      <w:r w:rsidRPr="006B5981">
        <w:rPr>
          <w:rFonts w:asciiTheme="minorHAnsi" w:hAnsiTheme="minorHAnsi" w:cstheme="minorHAnsi"/>
        </w:rPr>
        <w:t>Podprowincja</w:t>
      </w:r>
      <w:proofErr w:type="spellEnd"/>
      <w:r w:rsidRPr="006B5981">
        <w:rPr>
          <w:rFonts w:asciiTheme="minorHAnsi" w:hAnsiTheme="minorHAnsi" w:cstheme="minorHAnsi"/>
        </w:rPr>
        <w:t xml:space="preserve">: Niziny Środkowopolskie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Makroregion: Wzniesienia </w:t>
      </w:r>
      <w:proofErr w:type="spellStart"/>
      <w:r w:rsidRPr="006B5981">
        <w:rPr>
          <w:rFonts w:asciiTheme="minorHAnsi" w:hAnsiTheme="minorHAnsi" w:cstheme="minorHAnsi"/>
        </w:rPr>
        <w:t>Południowomazowieckie</w:t>
      </w:r>
      <w:proofErr w:type="spellEnd"/>
      <w:r w:rsidRPr="006B5981">
        <w:rPr>
          <w:rFonts w:asciiTheme="minorHAnsi" w:hAnsiTheme="minorHAnsi" w:cstheme="minorHAnsi"/>
        </w:rPr>
        <w:t xml:space="preserve">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proofErr w:type="spellStart"/>
      <w:r w:rsidRPr="006B5981">
        <w:rPr>
          <w:rFonts w:asciiTheme="minorHAnsi" w:hAnsiTheme="minorHAnsi" w:cstheme="minorHAnsi"/>
        </w:rPr>
        <w:t>Mezoregion</w:t>
      </w:r>
      <w:proofErr w:type="spellEnd"/>
      <w:r w:rsidRPr="006B5981">
        <w:rPr>
          <w:rFonts w:asciiTheme="minorHAnsi" w:hAnsiTheme="minorHAnsi" w:cstheme="minorHAnsi"/>
        </w:rPr>
        <w:t>: Wysoczyzna Rawska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Wysoczyzna Rawska (318.83) położona jest po wschodniej stronie doliny Rawki, </w:t>
      </w:r>
      <w:r w:rsidR="006B5981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 xml:space="preserve">na terenach województw mazowieckiego i łódzkiego. Typową formą rzeźby terenu na jej obszarze są równiny urozmaicone pagórkami morenowymi i dolinami rzecznymi. Wysokość bezwzględna waha się tu od 150 do 210 m n.p.m. 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Powstanie wysoczyzny związane jest z działalnością lądolodu z okresu zlodowacenia środkowopolskiego stadiału Warty.</w:t>
      </w:r>
    </w:p>
    <w:p w:rsidR="009D623E" w:rsidRPr="006B5981" w:rsidRDefault="009D623E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Rzeźba omawianego terenu nie jest przekształcona antropogenicznie. Omawiany teren obejmuje fragment wysoczyzny morenowej falistej. Teren jest lekko nachylony zarówno </w:t>
      </w:r>
      <w:r w:rsidR="006B5981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od wschodu jak i zachodu w kierunku centralnym, gdzie w rzeźbie zaznacza się niewielka dolinka erozyjno-denudacyjna. Najwyżej położony punkt na rzędnej ok. 191 m</w:t>
      </w:r>
      <w:r w:rsidR="006B5981">
        <w:rPr>
          <w:rFonts w:asciiTheme="minorHAnsi" w:hAnsiTheme="minorHAnsi" w:cstheme="minorHAnsi"/>
        </w:rPr>
        <w:t xml:space="preserve">. </w:t>
      </w:r>
      <w:r w:rsidRPr="006B5981">
        <w:rPr>
          <w:rFonts w:asciiTheme="minorHAnsi" w:hAnsiTheme="minorHAnsi" w:cstheme="minorHAnsi"/>
        </w:rPr>
        <w:t>n</w:t>
      </w:r>
      <w:r w:rsidR="006B5981">
        <w:rPr>
          <w:rFonts w:asciiTheme="minorHAnsi" w:hAnsiTheme="minorHAnsi" w:cstheme="minorHAnsi"/>
        </w:rPr>
        <w:t xml:space="preserve">. </w:t>
      </w:r>
      <w:r w:rsidRPr="006B5981">
        <w:rPr>
          <w:rFonts w:asciiTheme="minorHAnsi" w:hAnsiTheme="minorHAnsi" w:cstheme="minorHAnsi"/>
        </w:rPr>
        <w:t>p</w:t>
      </w:r>
      <w:r w:rsidR="006B5981">
        <w:rPr>
          <w:rFonts w:asciiTheme="minorHAnsi" w:hAnsiTheme="minorHAnsi" w:cstheme="minorHAnsi"/>
        </w:rPr>
        <w:t xml:space="preserve">. </w:t>
      </w:r>
      <w:r w:rsidRPr="006B5981">
        <w:rPr>
          <w:rFonts w:asciiTheme="minorHAnsi" w:hAnsiTheme="minorHAnsi" w:cstheme="minorHAnsi"/>
        </w:rPr>
        <w:t>m</w:t>
      </w:r>
      <w:r w:rsidR="006B5981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</w:rPr>
        <w:t xml:space="preserve"> znajduje się w zachodniej części, najniżej położony na rzędnej ok. 185 zlokalizowany jest </w:t>
      </w:r>
      <w:r w:rsidR="006B5981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 xml:space="preserve">w centralnej części omawianego terenu, w obrębie w/w dolinki. </w:t>
      </w:r>
    </w:p>
    <w:p w:rsidR="009D623E" w:rsidRPr="006B5981" w:rsidRDefault="00910A20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Nie występują tu</w:t>
      </w:r>
      <w:r w:rsidR="009D623E" w:rsidRPr="006B5981">
        <w:rPr>
          <w:rFonts w:asciiTheme="minorHAnsi" w:hAnsiTheme="minorHAnsi" w:cstheme="minorHAnsi"/>
        </w:rPr>
        <w:t xml:space="preserve"> tereny o dużych spadkach zagrożone uruchomieniem powierzchniowych ruchów masowych.</w:t>
      </w:r>
    </w:p>
    <w:p w:rsidR="008666F9" w:rsidRPr="006B5981" w:rsidRDefault="008666F9" w:rsidP="008666F9">
      <w:pPr>
        <w:pStyle w:val="Tekstpodstawowy"/>
        <w:spacing w:before="2"/>
        <w:ind w:right="267"/>
        <w:jc w:val="both"/>
        <w:rPr>
          <w:rFonts w:asciiTheme="minorHAnsi" w:hAnsiTheme="minorHAnsi" w:cstheme="minorHAnsi"/>
        </w:rPr>
      </w:pPr>
    </w:p>
    <w:p w:rsidR="008666F9" w:rsidRPr="006B5981" w:rsidRDefault="008666F9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bookmarkStart w:id="10" w:name="_bookmark10"/>
      <w:bookmarkStart w:id="11" w:name="_bookmark11"/>
      <w:bookmarkEnd w:id="10"/>
      <w:bookmarkEnd w:id="11"/>
      <w:r w:rsidRPr="006B5981">
        <w:rPr>
          <w:rFonts w:asciiTheme="minorHAnsi" w:hAnsiTheme="minorHAnsi" w:cstheme="minorHAnsi"/>
          <w:sz w:val="28"/>
        </w:rPr>
        <w:t>Warunki gruntowe strefy przypowierzchniowej</w:t>
      </w:r>
    </w:p>
    <w:p w:rsidR="008666F9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sz w:val="32"/>
        </w:rPr>
      </w:pPr>
      <w:r w:rsidRPr="006B5981">
        <w:rPr>
          <w:rFonts w:asciiTheme="minorHAnsi" w:hAnsiTheme="minorHAnsi" w:cstheme="minorHAnsi"/>
          <w:b w:val="0"/>
        </w:rPr>
        <w:t xml:space="preserve">W strefie przypowierzchniowej teren opracowania posiada jednorodną budowę geologiczną, od powierzchni występują gliny zwałowe pochodzące z okresu zlodowacenia Warty. Osady te przykryte są warstwą piasków i żwirów rezydualnych o małej miąższości, które powstały w wyniku wietrzenia glin zwałowych na przełomie trzeciorzędu i czwartorzędu. Wspomniane wyżej gliny zwałowe często stanowią nierozdzielony kompleks z glinami zwałowymi zlodowacenia Odry, o łącznej miąższości ponad 20,0 m. W miejscach, w których gliny są od siebie oddzielone, miąższość opisywanego, górnego poziomu jest stosunkowo niewielka, wynosi przeciętnie kilka metrów, sporadycznie kilkanaście metrów. Są to gliny piaszczyste, rzadziej mułkowate, o barwie żółto-brązowej w stropie, niżej szaro-brązowej, wykazujące duży stopień zwietrzenia. Piaski i żwiry rezydualne tworzą pokrywy na powierzchni wysoczyzny, zwłaszcza </w:t>
      </w:r>
      <w:r w:rsidR="006B5981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na obszarze opadającego w kierunku północnym skłonu cokołu wododziałowego. Powstały </w:t>
      </w:r>
      <w:r w:rsidR="006B5981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>w miejscu zerodowanych glin zwałowych i utworów wodnolodowcowych zlodowacenia Warty. Osady rezydualne mają z reguły niewielką miąższość, około 1 m.</w:t>
      </w:r>
    </w:p>
    <w:p w:rsidR="008666F9" w:rsidRPr="006B5981" w:rsidRDefault="008666F9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r w:rsidRPr="006B5981">
        <w:rPr>
          <w:rFonts w:asciiTheme="minorHAnsi" w:hAnsiTheme="minorHAnsi" w:cstheme="minorHAnsi"/>
          <w:sz w:val="28"/>
        </w:rPr>
        <w:t xml:space="preserve">Surowce mineralne </w:t>
      </w:r>
    </w:p>
    <w:p w:rsidR="008666F9" w:rsidRDefault="008666F9" w:rsidP="008666F9">
      <w:pPr>
        <w:pStyle w:val="Nagwek2"/>
        <w:tabs>
          <w:tab w:val="left" w:pos="477"/>
        </w:tabs>
        <w:spacing w:before="100" w:line="270" w:lineRule="exact"/>
        <w:ind w:left="47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>W obrębie terenu opracowania brak jest udokumentowanych złóż surowców mineralnych.</w:t>
      </w:r>
    </w:p>
    <w:p w:rsidR="0050029A" w:rsidRDefault="0050029A" w:rsidP="008666F9">
      <w:pPr>
        <w:pStyle w:val="Nagwek2"/>
        <w:tabs>
          <w:tab w:val="left" w:pos="477"/>
        </w:tabs>
        <w:spacing w:before="100" w:line="270" w:lineRule="exact"/>
        <w:ind w:left="476"/>
        <w:rPr>
          <w:rFonts w:asciiTheme="minorHAnsi" w:hAnsiTheme="minorHAnsi" w:cstheme="minorHAnsi"/>
          <w:b w:val="0"/>
        </w:rPr>
      </w:pPr>
    </w:p>
    <w:p w:rsidR="0050029A" w:rsidRPr="006B5981" w:rsidRDefault="0050029A" w:rsidP="008666F9">
      <w:pPr>
        <w:pStyle w:val="Nagwek2"/>
        <w:tabs>
          <w:tab w:val="left" w:pos="477"/>
        </w:tabs>
        <w:spacing w:before="100" w:line="270" w:lineRule="exact"/>
        <w:ind w:left="476"/>
        <w:rPr>
          <w:rFonts w:asciiTheme="minorHAnsi" w:hAnsiTheme="minorHAnsi" w:cstheme="minorHAnsi"/>
          <w:b w:val="0"/>
          <w:sz w:val="28"/>
        </w:rPr>
      </w:pPr>
    </w:p>
    <w:p w:rsidR="008666F9" w:rsidRPr="006B5981" w:rsidRDefault="008666F9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r w:rsidRPr="006B5981">
        <w:rPr>
          <w:rFonts w:asciiTheme="minorHAnsi" w:hAnsiTheme="minorHAnsi" w:cstheme="minorHAnsi"/>
          <w:sz w:val="28"/>
        </w:rPr>
        <w:lastRenderedPageBreak/>
        <w:t xml:space="preserve">Wody powierzchniowe i podziemne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Wody powierzchniowe </w:t>
      </w:r>
    </w:p>
    <w:p w:rsidR="00302813" w:rsidRPr="006B5981" w:rsidRDefault="008666F9" w:rsidP="00302813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 granicach opracowania brak jest przejawów wód powierzchniowych.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>Zgodnie z Ramową Dyrektywą Wodną podstawowa jednostka gospodarki wodnej (łącznie z ochroną środowiska) w myśl polskiego prawa wodnego to jednolita część wód (JCW). Jednolita część wód jest pojęciem obejmującym zarówno zbiorniki wód stojących, jak i cieki, a także przybrzeżne fragmenty wód morskich i wody podziemne.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Prawo wodne jednolite części wód dzieli na jednolite części wód powierzchniowych – JWCP (wśród nich wyodrębniając również jednolite części wód przybrzeżnych lub przejściowych oraz jednolite części wód sztucznych lub silnie zmienionych).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Jednolitą częścią wód powierzchniowych jest oddzielny i znaczący element wód powierzchniowych: jezioro (włączając w to inne naturalne zbiorniki, np. naturalne stawy, sztuczny zbiornik wodny, ciek (struga, strumień, potok, rzeka, kanał), a także fragment morskich wód wewnętrznych, przejściowych lub przybrzeżnych. Większe cieki dzielone są na mniejsze odcinki stanowiące JCWP. </w:t>
      </w:r>
    </w:p>
    <w:p w:rsidR="00FC1FB1" w:rsidRPr="006B5981" w:rsidRDefault="008666F9" w:rsidP="008666F9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Podział na JCWP naturalne i silnie zmienione lub sztuczne znajduje swoje odzwierciedlenie w klasyfikacji jakości wód – dla naturalnych części wód wyznacza się ich stan ekologiczny, podczas gdy dla silnie zmienionych (np. w znacznym stopniu uregulowanych lub przekształconych w zbiornik zaporowy) i sztucznych części wód – potencjał ekologiczny.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>Teren opracowania położony jest w obrębie jednej JCWP RW200017258299 – Jeziorka od źródeł do Kraski.</w:t>
      </w:r>
    </w:p>
    <w:tbl>
      <w:tblPr>
        <w:tblStyle w:val="TableNormal"/>
        <w:tblW w:w="0" w:type="auto"/>
        <w:tblInd w:w="2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1246"/>
        <w:gridCol w:w="993"/>
        <w:gridCol w:w="708"/>
        <w:gridCol w:w="1419"/>
        <w:gridCol w:w="1558"/>
        <w:gridCol w:w="992"/>
      </w:tblGrid>
      <w:tr w:rsidR="00FC1FB1" w:rsidRPr="006B5981" w:rsidTr="006B5981">
        <w:trPr>
          <w:trHeight w:val="207"/>
        </w:trPr>
        <w:tc>
          <w:tcPr>
            <w:tcW w:w="3154" w:type="dxa"/>
            <w:gridSpan w:val="2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246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Jednolita</w:t>
            </w:r>
            <w:r w:rsidRPr="006B5981">
              <w:rPr>
                <w:rFonts w:asciiTheme="minorHAnsi" w:hAnsiTheme="minorHAnsi" w:cstheme="minorHAnsi"/>
                <w:b/>
                <w:spacing w:val="-5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część</w:t>
            </w:r>
            <w:r w:rsidRPr="006B5981">
              <w:rPr>
                <w:rFonts w:asciiTheme="minorHAnsi" w:hAnsiTheme="minorHAnsi" w:cstheme="minorHAnsi"/>
                <w:b/>
                <w:spacing w:val="-3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wód</w:t>
            </w:r>
            <w:r w:rsidRPr="006B5981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powierzchniowych</w:t>
            </w:r>
          </w:p>
        </w:tc>
        <w:tc>
          <w:tcPr>
            <w:tcW w:w="993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3" w:right="12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Status</w:t>
            </w:r>
          </w:p>
        </w:tc>
        <w:tc>
          <w:tcPr>
            <w:tcW w:w="7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86" w:right="69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Ocena</w:t>
            </w:r>
          </w:p>
        </w:tc>
        <w:tc>
          <w:tcPr>
            <w:tcW w:w="1419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0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Ocena</w:t>
            </w:r>
            <w:r w:rsidRPr="006B5981">
              <w:rPr>
                <w:rFonts w:asciiTheme="minorHAnsi" w:hAnsiTheme="minorHAnsi" w:cstheme="minorHAnsi"/>
                <w:b/>
                <w:spacing w:val="-1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ryzyka</w:t>
            </w:r>
          </w:p>
        </w:tc>
        <w:tc>
          <w:tcPr>
            <w:tcW w:w="155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6" w:right="11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Cel</w:t>
            </w:r>
          </w:p>
        </w:tc>
        <w:tc>
          <w:tcPr>
            <w:tcW w:w="992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0" w:right="126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Derogacje</w:t>
            </w:r>
          </w:p>
        </w:tc>
      </w:tr>
      <w:tr w:rsidR="00FC1FB1" w:rsidRPr="006B5981" w:rsidTr="006B5981">
        <w:trPr>
          <w:trHeight w:val="182"/>
        </w:trPr>
        <w:tc>
          <w:tcPr>
            <w:tcW w:w="3154" w:type="dxa"/>
            <w:gridSpan w:val="2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288" w:right="1271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(JCWP)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86" w:right="6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stanu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31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nieosiągnięcia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38" w:right="11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środowiskowy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8"/>
        </w:trPr>
        <w:tc>
          <w:tcPr>
            <w:tcW w:w="19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9" w:lineRule="exact"/>
              <w:ind w:left="244" w:right="227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Europejski</w:t>
            </w:r>
            <w:r w:rsidRPr="006B5981">
              <w:rPr>
                <w:rFonts w:asciiTheme="minorHAnsi" w:hAnsiTheme="minorHAnsi" w:cstheme="minorHAnsi"/>
                <w:b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kod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JCWP</w:t>
            </w:r>
          </w:p>
        </w:tc>
        <w:tc>
          <w:tcPr>
            <w:tcW w:w="1246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9" w:lineRule="exact"/>
              <w:ind w:left="143" w:right="126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Nazwa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16"/>
              </w:rPr>
              <w:t>JCWP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5" w:lineRule="exact"/>
              <w:ind w:left="130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celów</w:t>
            </w: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360"/>
        </w:trPr>
        <w:tc>
          <w:tcPr>
            <w:tcW w:w="19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spacing w:line="171" w:lineRule="exact"/>
              <w:ind w:left="133" w:right="113"/>
              <w:jc w:val="center"/>
              <w:rPr>
                <w:rFonts w:asciiTheme="minorHAnsi" w:hAnsiTheme="minorHAnsi" w:cstheme="minorHAnsi"/>
                <w:b/>
                <w:sz w:val="16"/>
              </w:rPr>
            </w:pPr>
            <w:r w:rsidRPr="006B5981">
              <w:rPr>
                <w:rFonts w:asciiTheme="minorHAnsi" w:hAnsiTheme="minorHAnsi" w:cstheme="minorHAnsi"/>
                <w:b/>
                <w:sz w:val="16"/>
              </w:rPr>
              <w:t>środowiskowych</w:t>
            </w:r>
          </w:p>
        </w:tc>
        <w:tc>
          <w:tcPr>
            <w:tcW w:w="155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C1FB1" w:rsidRPr="006B5981" w:rsidTr="006B5981">
        <w:trPr>
          <w:trHeight w:val="207"/>
        </w:trPr>
        <w:tc>
          <w:tcPr>
            <w:tcW w:w="19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244" w:right="223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RW200017258299</w:t>
            </w:r>
          </w:p>
        </w:tc>
        <w:tc>
          <w:tcPr>
            <w:tcW w:w="1246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9" w:right="12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Jeziorka</w:t>
            </w:r>
            <w:r w:rsidRPr="006B5981">
              <w:rPr>
                <w:rFonts w:asciiTheme="minorHAnsi" w:hAnsiTheme="minorHAnsi" w:cstheme="minorHAnsi"/>
                <w:spacing w:val="-3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od</w:t>
            </w:r>
          </w:p>
        </w:tc>
        <w:tc>
          <w:tcPr>
            <w:tcW w:w="993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3" w:right="129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naturalna</w:t>
            </w:r>
          </w:p>
        </w:tc>
        <w:tc>
          <w:tcPr>
            <w:tcW w:w="70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86" w:right="6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zły</w:t>
            </w:r>
          </w:p>
        </w:tc>
        <w:tc>
          <w:tcPr>
            <w:tcW w:w="1419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0" w:right="113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zagrożona</w:t>
            </w:r>
          </w:p>
        </w:tc>
        <w:tc>
          <w:tcPr>
            <w:tcW w:w="1558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35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osiągnięcie</w:t>
            </w:r>
            <w:r w:rsidRPr="006B5981">
              <w:rPr>
                <w:rFonts w:asciiTheme="minorHAnsi" w:hAnsiTheme="minorHAnsi" w:cstheme="minorHAnsi"/>
                <w:spacing w:val="-5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co</w:t>
            </w:r>
          </w:p>
        </w:tc>
        <w:tc>
          <w:tcPr>
            <w:tcW w:w="992" w:type="dxa"/>
            <w:tcBorders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88" w:lineRule="exact"/>
              <w:ind w:left="140" w:right="125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4(4)</w:t>
            </w:r>
            <w:r w:rsidRPr="006B5981">
              <w:rPr>
                <w:rFonts w:asciiTheme="minorHAnsi" w:hAnsiTheme="minorHAnsi" w:cstheme="minorHAnsi"/>
                <w:spacing w:val="-1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–</w:t>
            </w:r>
            <w:r w:rsidRPr="006B5981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1</w:t>
            </w: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42" w:right="12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źródeł</w:t>
            </w:r>
            <w:r w:rsidRPr="006B5981">
              <w:rPr>
                <w:rFonts w:asciiTheme="minorHAnsi" w:hAnsiTheme="minorHAnsi" w:cstheme="minorHAnsi"/>
                <w:spacing w:val="-2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do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43" w:right="131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część</w:t>
            </w:r>
            <w:r w:rsidRPr="006B5981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wód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7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najmniej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40" w:right="126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Kraski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dobrego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4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4" w:lineRule="exact"/>
              <w:ind w:left="137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potencjału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5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ekologicznego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5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oraz</w:t>
            </w:r>
            <w:r w:rsidRPr="006B5981">
              <w:rPr>
                <w:rFonts w:asciiTheme="minorHAnsi" w:hAnsiTheme="minorHAnsi" w:cstheme="minorHAnsi"/>
                <w:spacing w:val="-4"/>
                <w:sz w:val="16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16"/>
              </w:rPr>
              <w:t>dobrego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stanu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195"/>
        </w:trPr>
        <w:tc>
          <w:tcPr>
            <w:tcW w:w="19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spacing w:line="176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chemicznego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  <w:tr w:rsidR="00FC1FB1" w:rsidRPr="006B5981" w:rsidTr="006B5981">
        <w:trPr>
          <w:trHeight w:val="68"/>
        </w:trPr>
        <w:tc>
          <w:tcPr>
            <w:tcW w:w="19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246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419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  <w:tc>
          <w:tcPr>
            <w:tcW w:w="1558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spacing w:line="163" w:lineRule="exact"/>
              <w:ind w:left="138" w:right="117"/>
              <w:jc w:val="center"/>
              <w:rPr>
                <w:rFonts w:asciiTheme="minorHAnsi" w:hAnsiTheme="minorHAnsi" w:cstheme="minorHAnsi"/>
                <w:sz w:val="16"/>
              </w:rPr>
            </w:pPr>
            <w:r w:rsidRPr="006B5981">
              <w:rPr>
                <w:rFonts w:asciiTheme="minorHAnsi" w:hAnsiTheme="minorHAnsi" w:cstheme="minorHAnsi"/>
                <w:sz w:val="16"/>
              </w:rPr>
              <w:t>wód</w:t>
            </w:r>
          </w:p>
        </w:tc>
        <w:tc>
          <w:tcPr>
            <w:tcW w:w="992" w:type="dxa"/>
            <w:tcBorders>
              <w:top w:val="nil"/>
            </w:tcBorders>
          </w:tcPr>
          <w:p w:rsidR="00FC1FB1" w:rsidRPr="006B5981" w:rsidRDefault="00FC1FB1" w:rsidP="00FC1FB1">
            <w:pPr>
              <w:pStyle w:val="TableParagraph"/>
              <w:jc w:val="center"/>
              <w:rPr>
                <w:rFonts w:asciiTheme="minorHAnsi" w:hAnsiTheme="minorHAnsi" w:cstheme="minorHAnsi"/>
                <w:sz w:val="12"/>
              </w:rPr>
            </w:pPr>
          </w:p>
        </w:tc>
      </w:tr>
    </w:tbl>
    <w:p w:rsidR="00FC1FB1" w:rsidRPr="006B5981" w:rsidRDefault="00FC1FB1" w:rsidP="00FC1FB1">
      <w:pPr>
        <w:pStyle w:val="Nagwek2"/>
        <w:tabs>
          <w:tab w:val="left" w:pos="142"/>
        </w:tabs>
        <w:spacing w:before="100" w:line="270" w:lineRule="exact"/>
        <w:ind w:left="142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</w:rPr>
        <w:t>Rysunek 8.</w:t>
      </w:r>
      <w:r w:rsidR="008666F9" w:rsidRPr="006B5981">
        <w:rPr>
          <w:rFonts w:asciiTheme="minorHAnsi" w:hAnsiTheme="minorHAnsi" w:cstheme="minorHAnsi"/>
          <w:b w:val="0"/>
        </w:rPr>
        <w:t xml:space="preserve"> Charakterystyka JCWP na terenie opracowana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Wody podziemne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 rejonie opracowania występują dwa użytkowe piętra wodonośne stanowiące podstawę zaopatrzenia w wodę, związane z piaszczystymi osadami czwartorzędu </w:t>
      </w:r>
      <w:r w:rsidR="00302813" w:rsidRPr="006B5981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i trzeciorzędu, </w:t>
      </w:r>
      <w:r w:rsidR="00302813" w:rsidRPr="006B5981">
        <w:rPr>
          <w:rFonts w:asciiTheme="minorHAnsi" w:hAnsiTheme="minorHAnsi" w:cstheme="minorHAnsi"/>
          <w:b w:val="0"/>
        </w:rPr>
        <w:t>przy czym piętro czwartorzędowe</w:t>
      </w:r>
      <w:r w:rsidRPr="006B5981">
        <w:rPr>
          <w:rFonts w:asciiTheme="minorHAnsi" w:hAnsiTheme="minorHAnsi" w:cstheme="minorHAnsi"/>
          <w:b w:val="0"/>
        </w:rPr>
        <w:t>,</w:t>
      </w:r>
      <w:r w:rsidR="00302813" w:rsidRPr="006B5981">
        <w:rPr>
          <w:rFonts w:asciiTheme="minorHAnsi" w:hAnsiTheme="minorHAnsi" w:cstheme="minorHAnsi"/>
          <w:b w:val="0"/>
        </w:rPr>
        <w:t xml:space="preserve"> </w:t>
      </w:r>
      <w:r w:rsidRPr="006B5981">
        <w:rPr>
          <w:rFonts w:asciiTheme="minorHAnsi" w:hAnsiTheme="minorHAnsi" w:cstheme="minorHAnsi"/>
          <w:b w:val="0"/>
        </w:rPr>
        <w:t xml:space="preserve">odgrywa rolę piętra głównego.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u w:val="single"/>
        </w:rPr>
      </w:pPr>
      <w:r w:rsidRPr="006B5981">
        <w:rPr>
          <w:rFonts w:asciiTheme="minorHAnsi" w:hAnsiTheme="minorHAnsi" w:cstheme="minorHAnsi"/>
          <w:b w:val="0"/>
          <w:u w:val="single"/>
        </w:rPr>
        <w:t xml:space="preserve">Trzeciorzędowe piętro wodonośne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Reprezentowane jest przez piaszczyste osady oligocenu, miocenu oraz lokalnie pliocenu. Ma charakter podrzędny w stosunku do dobrze wykształconego czwartorzędowego piętra soczewach piasków różnoziarnistych o miąższościach do 13m, na głębokości 60-130m, wśród utworów wodonośnego. Plioceński poziom wodonośny występuje sporadycznie i rzadko ma charakter użytkowy. Zwierciadło piezometryczne tego poziomu stabilizuje się niżej niż czwartorzędowego. Wydajności uzyskiwane z tego poziomu są zróżnicowane od 18 do 78 m3 /h.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Większe znaczenie użytkowe mają poziomy wodonośne miocenu i oligocenu. Mioceńska warstwa wodonośna wykształcona w postaci średnioziarnistych piasków występuje na rzędnej 30m poniżej poziomu morza i osiąga miąższość 23m. Poziom oligoceński występuje w piaskach drobnoziarnistych o miąższości powyżej 25 m, na rzędnej 64 m poniżej poziomu morza. Poziom </w:t>
      </w:r>
      <w:r w:rsidRPr="006B5981">
        <w:rPr>
          <w:rFonts w:asciiTheme="minorHAnsi" w:hAnsiTheme="minorHAnsi" w:cstheme="minorHAnsi"/>
          <w:b w:val="0"/>
        </w:rPr>
        <w:lastRenderedPageBreak/>
        <w:t xml:space="preserve">piezometryczny tych warstw stabilizuje się na rzędnej ca 120m n.p.m. Kształtowanie się zwierciadeł piezometrycznych wskazuje na brak kontaktu miedzy wodami w utworach czwartorzędowych i trzeciorzędowych warstw mioceńskiej i oligoceńskiej.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Wody piętra trzeciorzędowego zaszeregowane zostały do GZWP - </w:t>
      </w:r>
      <w:proofErr w:type="spellStart"/>
      <w:r w:rsidRPr="006B5981">
        <w:rPr>
          <w:rFonts w:asciiTheme="minorHAnsi" w:hAnsiTheme="minorHAnsi" w:cstheme="minorHAnsi"/>
          <w:b w:val="0"/>
        </w:rPr>
        <w:t>Subniecka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Warszawska.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  <w:u w:val="single"/>
        </w:rPr>
        <w:t>Czwartorzędowe piętro wodonośne</w:t>
      </w:r>
      <w:r w:rsidRPr="006B5981">
        <w:rPr>
          <w:rFonts w:asciiTheme="minorHAnsi" w:hAnsiTheme="minorHAnsi" w:cstheme="minorHAnsi"/>
          <w:b w:val="0"/>
        </w:rPr>
        <w:t xml:space="preserve">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W czwartorzędzie występuje jeden, a lokalnie dwa użytkowe poziomy wodonośne (górny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i dolny). Wody podziemne piętra czwartorzędowego pozostają ze sobą w więzi hydraulicznej. Skomplikowanymi warunkami hydrogeologicznymi charakteryzuje się obszar zaburzeń </w:t>
      </w:r>
      <w:proofErr w:type="spellStart"/>
      <w:r w:rsidRPr="006B5981">
        <w:rPr>
          <w:rFonts w:asciiTheme="minorHAnsi" w:hAnsiTheme="minorHAnsi" w:cstheme="minorHAnsi"/>
          <w:b w:val="0"/>
        </w:rPr>
        <w:t>glacitektonicznych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. Warstwy utworów wodonośnych występują w postaci soczew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o ograniczonym rozprzestrzenieniu i na różnych głębokościach. Rejon opracowania charakteryzuje się dość korzystnymi warunkami infiltracji wód atmosferycznych ze względu na znaczne obszary występowania utworów piaszczystych na powierzchni terenu.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u w:val="single"/>
        </w:rPr>
      </w:pPr>
      <w:r w:rsidRPr="006B5981">
        <w:rPr>
          <w:rFonts w:asciiTheme="minorHAnsi" w:hAnsiTheme="minorHAnsi" w:cstheme="minorHAnsi"/>
          <w:b w:val="0"/>
          <w:u w:val="single"/>
        </w:rPr>
        <w:t xml:space="preserve">Górny poziom wodonośny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Tworzą go piaski różnoziarniste interglacjału mazowieckiego i osady fluwioglacjalne zlodowacenia środkowopolskiego. Zwierciadło ma zwykle charakter naporowy. Warstwą </w:t>
      </w:r>
      <w:r w:rsidR="00334D05" w:rsidRPr="006B5981">
        <w:rPr>
          <w:rFonts w:asciiTheme="minorHAnsi" w:hAnsiTheme="minorHAnsi" w:cstheme="minorHAnsi"/>
          <w:b w:val="0"/>
        </w:rPr>
        <w:t>napinającą są gliny, rzadziej</w:t>
      </w:r>
      <w:r w:rsidRPr="006B5981">
        <w:rPr>
          <w:rFonts w:asciiTheme="minorHAnsi" w:hAnsiTheme="minorHAnsi" w:cstheme="minorHAnsi"/>
          <w:b w:val="0"/>
        </w:rPr>
        <w:t xml:space="preserve"> pyły lub iły. Zwierciadło swobodne w obrębie tego poziomu występuje jedynie lokalnie. Miąższość utworów wodonośnych waha się w szerokich granicach od 5 do 55m, najczęściej od 15 do 30m. Górny poziom wodonośny występuje na głębokości od kilkunastu do 35m, lokalnie płycej. Wydajności potencjalne </w:t>
      </w:r>
      <w:proofErr w:type="spellStart"/>
      <w:r w:rsidRPr="006B5981">
        <w:rPr>
          <w:rFonts w:asciiTheme="minorHAnsi" w:hAnsiTheme="minorHAnsi" w:cstheme="minorHAnsi"/>
          <w:b w:val="0"/>
        </w:rPr>
        <w:t>studzien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ujmujących wody tego poziomu są zróżnicowane od poniżej 10 do powyżej 70 m3 /h. </w:t>
      </w:r>
    </w:p>
    <w:p w:rsidR="00FC1FB1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  <w:u w:val="single"/>
        </w:rPr>
      </w:pPr>
      <w:r w:rsidRPr="006B5981">
        <w:rPr>
          <w:rFonts w:asciiTheme="minorHAnsi" w:hAnsiTheme="minorHAnsi" w:cstheme="minorHAnsi"/>
          <w:b w:val="0"/>
          <w:u w:val="single"/>
        </w:rPr>
        <w:t xml:space="preserve">Dolny poziom wodonośny 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Poziom dolny występuje pod glinami zwałowymi zlodowacenia południowopolskiego i jest związany z piaskami fluwioglacjalnymi tego zlodowacenia i osadami interglacjału </w:t>
      </w:r>
      <w:proofErr w:type="spellStart"/>
      <w:r w:rsidRPr="006B5981">
        <w:rPr>
          <w:rFonts w:asciiTheme="minorHAnsi" w:hAnsiTheme="minorHAnsi" w:cstheme="minorHAnsi"/>
          <w:b w:val="0"/>
        </w:rPr>
        <w:t>kromerskiego</w:t>
      </w:r>
      <w:proofErr w:type="spellEnd"/>
      <w:r w:rsidRPr="006B5981">
        <w:rPr>
          <w:rFonts w:asciiTheme="minorHAnsi" w:hAnsiTheme="minorHAnsi" w:cstheme="minorHAnsi"/>
          <w:b w:val="0"/>
        </w:rPr>
        <w:t>. Budują go piaski o zmiennym uziarnieniu z przewagą drobnoziarnistych. Zwierciadło wody ma charakter naporowy, a w dolinach i obniżeniach stabilizuje się powyżej powierzchni terenu (</w:t>
      </w:r>
      <w:proofErr w:type="spellStart"/>
      <w:r w:rsidRPr="006B5981">
        <w:rPr>
          <w:rFonts w:asciiTheme="minorHAnsi" w:hAnsiTheme="minorHAnsi" w:cstheme="minorHAnsi"/>
          <w:b w:val="0"/>
        </w:rPr>
        <w:t>samowypływy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). Zwierciadło piezometryczne tego poziomu w północnej części arkusza kształtuje się ok. 5 m wyżej niż dla poziomu górnego. Poziom dolny występuje na głębokości ca 70-105 m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i osiąga miąższość 8-26m. Wydajność potencjalna studni wynosi ok. 60m3 /h. 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Oprócz użytkowych poziomów wodonośnych występują przypowierzchniowe warstwy wodonośne (w utworach aluwialnych lub przewarstwieniach wśród glin zwałowych) o znaczeniu lokalnym, z których czerpią wodę studnie kopane lub płytkie studnie wiercone. Wody te pozostają w więzi hydraulicznej z wodami powierzchniowymi. We wspomnianych wyżej występujących w strefie przypowierzchniowej piaskach wodnolodowcowych występuje mało zasobny poziom wodonośny, który jest drenowany przez okoliczne cieki powierzchniowe. Położenie zwierciadła (o charakterze swobodnym) zależy głównie od zasilania wodami opadowymi i roztopowymi, w okresach suchych poziom ten może zanikać. 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Zgodnie z definicją podaną w Ramowej Dyrektywie Wodnej, jednolite części wód podziemnych - obejmują te wody podziemne, które występują w warstwach wodonośnych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 xml:space="preserve">o porowatości i przepuszczalności, umożliwiających pobór znaczący w zaopatrzeniu ludności </w:t>
      </w:r>
      <w:r w:rsidR="0050029A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>w wodę lub przepływ o natężeniu znaczącym dla kształtowania pożądanego stanu wód powierzchniowych i ekosystemów lądowych. Były to pojęcia całkowicie nowe w hydrogeologii.</w:t>
      </w:r>
    </w:p>
    <w:p w:rsidR="00C43C93" w:rsidRPr="006B5981" w:rsidRDefault="008666F9" w:rsidP="00FC1FB1">
      <w:pPr>
        <w:pStyle w:val="Nagwek2"/>
        <w:tabs>
          <w:tab w:val="left" w:pos="142"/>
        </w:tabs>
        <w:spacing w:before="100" w:line="270" w:lineRule="exact"/>
        <w:ind w:left="142" w:firstLine="567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 Znaczący przepływ wód podziemnych wg RDW jest to taki przepływ, którego nie osiągnięcie na granicy </w:t>
      </w:r>
      <w:proofErr w:type="spellStart"/>
      <w:r w:rsidRPr="006B5981">
        <w:rPr>
          <w:rFonts w:asciiTheme="minorHAnsi" w:hAnsiTheme="minorHAnsi" w:cstheme="minorHAnsi"/>
          <w:b w:val="0"/>
        </w:rPr>
        <w:t>JCWPd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z wodami powierzchniowym lub z ekosystemem lądowym powodowałoby znaczące pogorszenie ekologicznej lub chemicznej jakości wód powierzchniowych lub znaczną szkodę dla bezpośrednio zależnego od wód podziemnych ekosystemu lądowego. Pobór wód podziemnych znaczący w zaopatrzeniu ludności w wodę do spożycia jest to pobór wynoszący średnio ponad 10 m3 /d albo pobór zaopatrujący co najmniej 50 osób. </w:t>
      </w:r>
    </w:p>
    <w:p w:rsidR="00C43C93" w:rsidRPr="006B5981" w:rsidRDefault="008666F9" w:rsidP="00C43C93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32"/>
        </w:rPr>
      </w:pPr>
      <w:r w:rsidRPr="006B5981">
        <w:rPr>
          <w:rFonts w:asciiTheme="minorHAnsi" w:hAnsiTheme="minorHAnsi" w:cstheme="minorHAnsi"/>
          <w:sz w:val="28"/>
        </w:rPr>
        <w:lastRenderedPageBreak/>
        <w:t xml:space="preserve">Warunki klimatyczne </w:t>
      </w:r>
    </w:p>
    <w:p w:rsidR="00C43C93" w:rsidRPr="006B5981" w:rsidRDefault="008666F9" w:rsidP="00C43C93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Gmina Pniewy położona jest w wielkopolsko-mazowieckim regionie klimatycznym. </w:t>
      </w:r>
    </w:p>
    <w:p w:rsidR="00C43C93" w:rsidRPr="006B5981" w:rsidRDefault="008666F9" w:rsidP="00C43C93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Klimat w tym rejonie należy do grupy umiarkowanie ciepłych i kształtowany jest przez ścierające się masy suchego powietrza kontynentalnego i wilgotnego powietrza atlantyckiego. Efektem tego jest zmienność stanów pogody w ciągu roku i w okresach wieloletnich. Poza warunkami </w:t>
      </w:r>
      <w:proofErr w:type="spellStart"/>
      <w:r w:rsidRPr="006B5981">
        <w:rPr>
          <w:rFonts w:asciiTheme="minorHAnsi" w:hAnsiTheme="minorHAnsi" w:cstheme="minorHAnsi"/>
          <w:b w:val="0"/>
        </w:rPr>
        <w:t>ogólnocyrkulacyjnymi</w:t>
      </w:r>
      <w:proofErr w:type="spellEnd"/>
      <w:r w:rsidRPr="006B5981">
        <w:rPr>
          <w:rFonts w:asciiTheme="minorHAnsi" w:hAnsiTheme="minorHAnsi" w:cstheme="minorHAnsi"/>
          <w:b w:val="0"/>
        </w:rPr>
        <w:t xml:space="preserve"> klimat kształtowany jest przez czynniki lokalne takie jak: ukształtowanie powierzchni, wysokość bezwzględna, pokrycie terenu, stopień zurbanizowania itp. </w:t>
      </w:r>
    </w:p>
    <w:p w:rsidR="0050029A" w:rsidRDefault="008666F9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6B5981">
        <w:rPr>
          <w:rFonts w:asciiTheme="minorHAnsi" w:hAnsiTheme="minorHAnsi" w:cstheme="minorHAnsi"/>
          <w:b w:val="0"/>
        </w:rPr>
        <w:t xml:space="preserve">Korzystne warunki klimatyczne tego regionu sprzyjają rozwojowi rolnictwa-głównie sadownictwa. Termiczne lato w rejonie powiatu trwa 90-100 dni. Rozpoczyna się </w:t>
      </w:r>
      <w:r w:rsidR="00334D05" w:rsidRPr="006B5981">
        <w:rPr>
          <w:rFonts w:asciiTheme="minorHAnsi" w:hAnsiTheme="minorHAnsi" w:cstheme="minorHAnsi"/>
          <w:b w:val="0"/>
        </w:rPr>
        <w:br/>
      </w:r>
      <w:r w:rsidRPr="006B5981">
        <w:rPr>
          <w:rFonts w:asciiTheme="minorHAnsi" w:hAnsiTheme="minorHAnsi" w:cstheme="minorHAnsi"/>
          <w:b w:val="0"/>
        </w:rPr>
        <w:t>w ostatniej dekadzie maja i kończy w pierwszych dniach września. Umiarkowanie długa zima trwa ok. 90 dni i zaczyna się w pierwszej dekadzie grudnia. Okres wegetacyjny, tj. okres z temperaturą &gt; 5</w:t>
      </w:r>
      <w:r w:rsidRPr="006B5981">
        <w:rPr>
          <w:rFonts w:asciiTheme="minorHAnsi" w:hAnsiTheme="minorHAnsi" w:cstheme="minorHAnsi"/>
          <w:b w:val="0"/>
        </w:rPr>
        <w:sym w:font="Symbol" w:char="F0B0"/>
      </w:r>
      <w:r w:rsidRPr="006B5981">
        <w:rPr>
          <w:rFonts w:asciiTheme="minorHAnsi" w:hAnsiTheme="minorHAnsi" w:cstheme="minorHAnsi"/>
          <w:b w:val="0"/>
        </w:rPr>
        <w:t>C, trwa 170-180 dni.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Średnia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temperatura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powietrza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rejonie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powiatu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grójeckiego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wynosi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ok.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7,5°C.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Najzimniejszym miesiącem jest luty, którego średnia temperatura wynosi ok. -3,4°C. Najcieplejszym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natomiast lipiec ze średnią temperaturą 18,2°C. Liczba dni gorących,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z temperaturą &gt;25</w:t>
      </w:r>
      <w:r w:rsidR="00334D05" w:rsidRPr="0050029A">
        <w:rPr>
          <w:rFonts w:asciiTheme="minorHAnsi" w:hAnsiTheme="minorHAnsi" w:cstheme="minorHAnsi"/>
          <w:b w:val="0"/>
        </w:rPr>
        <w:t>°</w:t>
      </w:r>
      <w:r w:rsidRPr="0050029A">
        <w:rPr>
          <w:rFonts w:asciiTheme="minorHAnsi" w:hAnsiTheme="minorHAnsi" w:cstheme="minorHAnsi"/>
          <w:b w:val="0"/>
        </w:rPr>
        <w:t>C wynosi 35-40.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Ok.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40 razy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roku występują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również dni z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przymrozkami,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tj. z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temperaturą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&lt;0°C.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 xml:space="preserve">Średnia roczna suma opadów atmosferycznych z </w:t>
      </w:r>
      <w:proofErr w:type="spellStart"/>
      <w:r w:rsidRPr="0050029A">
        <w:rPr>
          <w:rFonts w:asciiTheme="minorHAnsi" w:hAnsiTheme="minorHAnsi" w:cstheme="minorHAnsi"/>
          <w:b w:val="0"/>
        </w:rPr>
        <w:t>wielolecia</w:t>
      </w:r>
      <w:proofErr w:type="spellEnd"/>
      <w:r w:rsidRPr="0050029A">
        <w:rPr>
          <w:rFonts w:asciiTheme="minorHAnsi" w:hAnsiTheme="minorHAnsi" w:cstheme="minorHAnsi"/>
          <w:b w:val="0"/>
        </w:rPr>
        <w:t xml:space="preserve"> w rejonie powiatu jest niższa od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średniej dla Polski - 600 mm i nie przekracza zazwyczaj 550 mm, za wyjątkiem terenów na zachód od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Mogielanki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oraz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wschód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od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Czarnej.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Średnie sumy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opadów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półroczu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zimowym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wynoszą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&gt;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65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mm,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półroczu letnim natomiast ok. 350 mm. Najwyższe opady w rejonie powiatu notowane są w lecie, 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czerwcu i stanowią 26 % sumy rocznej. Najniższe opady występują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w grudniu i styczniu - ok. 9 %. Liczba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dni w roku z opadem &gt;1 mm wynosi ok. 100. Dni z burzami zdarzają się ok. 20 razy w roku. Specyficznym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terenem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pozostaje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obszar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gminy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Błędów,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gdzie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="0050029A">
        <w:rPr>
          <w:rFonts w:asciiTheme="minorHAnsi" w:hAnsiTheme="minorHAnsi" w:cstheme="minorHAnsi"/>
          <w:b w:val="0"/>
          <w:spacing w:val="1"/>
        </w:rPr>
        <w:br/>
      </w:r>
      <w:r w:rsidRPr="0050029A">
        <w:rPr>
          <w:rFonts w:asciiTheme="minorHAnsi" w:hAnsiTheme="minorHAnsi" w:cstheme="minorHAnsi"/>
          <w:b w:val="0"/>
        </w:rPr>
        <w:t>od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2000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roku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powtarzają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się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zjawiska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gradobicia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i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wymarzania.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Średnia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roczna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wilgotność</w:t>
      </w:r>
      <w:r w:rsidRPr="0050029A">
        <w:rPr>
          <w:rFonts w:asciiTheme="minorHAnsi" w:hAnsiTheme="minorHAnsi" w:cstheme="minorHAnsi"/>
          <w:b w:val="0"/>
          <w:spacing w:val="-10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względna</w:t>
      </w:r>
      <w:r w:rsidRPr="0050029A">
        <w:rPr>
          <w:rFonts w:asciiTheme="minorHAnsi" w:hAnsiTheme="minorHAnsi" w:cstheme="minorHAnsi"/>
          <w:b w:val="0"/>
          <w:spacing w:val="-6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powietrza</w:t>
      </w:r>
      <w:r w:rsidRPr="0050029A">
        <w:rPr>
          <w:rFonts w:asciiTheme="minorHAnsi" w:hAnsiTheme="minorHAnsi" w:cstheme="minorHAnsi"/>
          <w:b w:val="0"/>
          <w:spacing w:val="-6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omawianym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obszarze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waha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się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="0050029A">
        <w:rPr>
          <w:rFonts w:asciiTheme="minorHAnsi" w:hAnsiTheme="minorHAnsi" w:cstheme="minorHAnsi"/>
          <w:b w:val="0"/>
          <w:spacing w:val="-5"/>
        </w:rPr>
        <w:br/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granicach</w:t>
      </w:r>
      <w:r w:rsidRPr="0050029A">
        <w:rPr>
          <w:rFonts w:asciiTheme="minorHAnsi" w:hAnsiTheme="minorHAnsi" w:cstheme="minorHAnsi"/>
          <w:b w:val="0"/>
          <w:spacing w:val="-6"/>
        </w:rPr>
        <w:t xml:space="preserve"> </w:t>
      </w:r>
      <w:r w:rsidRPr="0050029A">
        <w:rPr>
          <w:rFonts w:asciiTheme="minorHAnsi" w:hAnsiTheme="minorHAnsi" w:cstheme="minorHAnsi"/>
          <w:b w:val="0"/>
        </w:rPr>
        <w:t>65-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85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%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i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wynosi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ok.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79%.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Średnie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roczne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parowanie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terenowe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wynosi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ok.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400-450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mm,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a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więc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niewiele</w:t>
      </w:r>
      <w:r w:rsidRPr="0050029A">
        <w:rPr>
          <w:rFonts w:asciiTheme="minorHAnsi" w:hAnsiTheme="minorHAnsi" w:cstheme="minorHAnsi"/>
          <w:b w:val="0"/>
          <w:spacing w:val="-1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mniej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niż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roczna suma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opadów.</w:t>
      </w: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Warunki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meteorologiczne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regionie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powiatu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grójeckiego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kształtowane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są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przez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masy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morskiego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powietrza,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napływające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głównie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sektora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zachodniego,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tj.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kierunków: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północno-zachodniego,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zachodniego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oraz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południowo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-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zachodniego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(ok.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66%).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Znaczny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udział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mają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również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wiatry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południowego wschodu i wschodu (ok. 30 %), niosące masy powietrza kontynentalnego. Najrzadziej, bo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przez ok. 15 dni w roku (4 %) napływa powietrze arktyczne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z północy oraz powietrze zwrotnikowe 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południa (ok.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2%).</w:t>
      </w:r>
    </w:p>
    <w:p w:rsidR="00C43C93" w:rsidRP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Przy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takim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rozkładzie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wiatrów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na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omawianym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obszarze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zaznacza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się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sezonowa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zmienność.</w:t>
      </w:r>
      <w:r w:rsidRPr="0050029A">
        <w:rPr>
          <w:rFonts w:asciiTheme="minorHAnsi" w:hAnsiTheme="minorHAnsi" w:cstheme="minorHAnsi"/>
          <w:b w:val="0"/>
          <w:spacing w:val="-4"/>
        </w:rPr>
        <w:t xml:space="preserve"> </w:t>
      </w:r>
      <w:r w:rsidRPr="0050029A">
        <w:rPr>
          <w:rFonts w:asciiTheme="minorHAnsi" w:hAnsiTheme="minorHAnsi" w:cstheme="minorHAnsi"/>
          <w:b w:val="0"/>
        </w:rPr>
        <w:t>Latem</w:t>
      </w:r>
      <w:r w:rsidRPr="0050029A">
        <w:rPr>
          <w:rFonts w:asciiTheme="minorHAnsi" w:hAnsiTheme="minorHAnsi" w:cstheme="minorHAnsi"/>
          <w:b w:val="0"/>
          <w:spacing w:val="-4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i jesienią dominują wiatry zachodnie z maksimum w czerwcu (60%), wiosną wzrasta udział wiatrów z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sektora północnego (północne i północno-zachodnie), w zimie natomiast przeważają wiatry z kierunków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południowo-wschodnich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lutym,</w:t>
      </w:r>
      <w:r w:rsidRPr="0050029A">
        <w:rPr>
          <w:rFonts w:asciiTheme="minorHAnsi" w:hAnsiTheme="minorHAnsi" w:cstheme="minorHAnsi"/>
          <w:b w:val="0"/>
          <w:spacing w:val="-5"/>
        </w:rPr>
        <w:t xml:space="preserve"> </w:t>
      </w:r>
      <w:r w:rsidRPr="0050029A">
        <w:rPr>
          <w:rFonts w:asciiTheme="minorHAnsi" w:hAnsiTheme="minorHAnsi" w:cstheme="minorHAnsi"/>
          <w:b w:val="0"/>
        </w:rPr>
        <w:t>marcu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(ok.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35%).</w:t>
      </w:r>
    </w:p>
    <w:p w:rsidR="00C43C93" w:rsidRPr="006B5981" w:rsidRDefault="00C43C93" w:rsidP="00C43C93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</w:p>
    <w:p w:rsidR="00C43C93" w:rsidRPr="006B5981" w:rsidRDefault="00C43C93">
      <w:pPr>
        <w:pStyle w:val="Nagwek2"/>
        <w:numPr>
          <w:ilvl w:val="0"/>
          <w:numId w:val="10"/>
        </w:numPr>
        <w:tabs>
          <w:tab w:val="left" w:pos="477"/>
        </w:tabs>
        <w:spacing w:before="100" w:line="270" w:lineRule="exact"/>
        <w:rPr>
          <w:rFonts w:asciiTheme="minorHAnsi" w:hAnsiTheme="minorHAnsi" w:cstheme="minorHAnsi"/>
          <w:sz w:val="28"/>
        </w:rPr>
      </w:pPr>
      <w:r w:rsidRPr="006B5981">
        <w:rPr>
          <w:rFonts w:asciiTheme="minorHAnsi" w:hAnsiTheme="minorHAnsi" w:cstheme="minorHAnsi"/>
          <w:sz w:val="28"/>
        </w:rPr>
        <w:t>Szata roślinna i świat zwierzęcy</w:t>
      </w:r>
    </w:p>
    <w:p w:rsidR="0050029A" w:rsidRDefault="0050029A" w:rsidP="00C43C93">
      <w:pPr>
        <w:pStyle w:val="Tekstpodstawowy"/>
        <w:ind w:left="284" w:right="128" w:firstLine="567"/>
        <w:jc w:val="both"/>
        <w:rPr>
          <w:rFonts w:asciiTheme="minorHAnsi" w:hAnsiTheme="minorHAnsi" w:cstheme="minorHAnsi"/>
          <w:spacing w:val="-1"/>
        </w:rPr>
      </w:pPr>
    </w:p>
    <w:p w:rsid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  <w:spacing w:val="-1"/>
        </w:rPr>
        <w:t>W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  <w:spacing w:val="-1"/>
        </w:rPr>
        <w:t>granicach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opracowania</w:t>
      </w:r>
      <w:r w:rsidRPr="0050029A">
        <w:rPr>
          <w:rFonts w:asciiTheme="minorHAnsi" w:hAnsiTheme="minorHAnsi" w:cstheme="minorHAnsi"/>
          <w:b w:val="0"/>
          <w:spacing w:val="-1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występuje</w:t>
      </w:r>
      <w:r w:rsidRPr="0050029A">
        <w:rPr>
          <w:rFonts w:asciiTheme="minorHAnsi" w:hAnsiTheme="minorHAnsi" w:cstheme="minorHAnsi"/>
          <w:b w:val="0"/>
          <w:spacing w:val="-8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zieleń</w:t>
      </w:r>
      <w:r w:rsidRPr="0050029A">
        <w:rPr>
          <w:rFonts w:asciiTheme="minorHAnsi" w:hAnsiTheme="minorHAnsi" w:cstheme="minorHAnsi"/>
          <w:b w:val="0"/>
          <w:spacing w:val="-10"/>
        </w:rPr>
        <w:t xml:space="preserve"> </w:t>
      </w:r>
      <w:r w:rsidRPr="0050029A">
        <w:rPr>
          <w:rFonts w:asciiTheme="minorHAnsi" w:hAnsiTheme="minorHAnsi" w:cstheme="minorHAnsi"/>
          <w:b w:val="0"/>
        </w:rPr>
        <w:t>o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niskich</w:t>
      </w:r>
      <w:r w:rsidRPr="0050029A">
        <w:rPr>
          <w:rFonts w:asciiTheme="minorHAnsi" w:hAnsiTheme="minorHAnsi" w:cstheme="minorHAnsi"/>
          <w:b w:val="0"/>
          <w:spacing w:val="-1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walorach.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Przeważają</w:t>
      </w:r>
      <w:r w:rsidRPr="0050029A">
        <w:rPr>
          <w:rFonts w:asciiTheme="minorHAnsi" w:hAnsiTheme="minorHAnsi" w:cstheme="minorHAnsi"/>
          <w:b w:val="0"/>
          <w:spacing w:val="-10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nieużytki</w:t>
      </w:r>
      <w:r w:rsidRPr="0050029A">
        <w:rPr>
          <w:rFonts w:asciiTheme="minorHAnsi" w:hAnsiTheme="minorHAnsi" w:cstheme="minorHAnsi"/>
          <w:b w:val="0"/>
          <w:spacing w:val="-9"/>
        </w:rPr>
        <w:t xml:space="preserve"> </w:t>
      </w:r>
      <w:r w:rsidR="0050029A" w:rsidRPr="0050029A">
        <w:rPr>
          <w:rFonts w:asciiTheme="minorHAnsi" w:hAnsiTheme="minorHAnsi" w:cstheme="minorHAnsi"/>
          <w:b w:val="0"/>
          <w:spacing w:val="-9"/>
        </w:rPr>
        <w:br/>
      </w:r>
      <w:r w:rsidRPr="0050029A">
        <w:rPr>
          <w:rFonts w:asciiTheme="minorHAnsi" w:hAnsiTheme="minorHAnsi" w:cstheme="minorHAnsi"/>
          <w:b w:val="0"/>
        </w:rPr>
        <w:t>z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niską</w:t>
      </w:r>
      <w:r w:rsidRPr="0050029A">
        <w:rPr>
          <w:rFonts w:asciiTheme="minorHAnsi" w:hAnsiTheme="minorHAnsi" w:cstheme="minorHAnsi"/>
          <w:b w:val="0"/>
          <w:spacing w:val="-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zielenią</w:t>
      </w:r>
      <w:r w:rsidRPr="0050029A">
        <w:rPr>
          <w:rFonts w:asciiTheme="minorHAnsi" w:hAnsiTheme="minorHAnsi" w:cstheme="minorHAnsi"/>
          <w:b w:val="0"/>
          <w:spacing w:val="-47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spontaniczną.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Niewielką powierzchnię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zajmuje zdziczały sad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jabłoniowy.</w:t>
      </w:r>
    </w:p>
    <w:p w:rsidR="00C43C93" w:rsidRPr="0050029A" w:rsidRDefault="00C43C93" w:rsidP="0050029A">
      <w:pPr>
        <w:pStyle w:val="Nagwek2"/>
        <w:tabs>
          <w:tab w:val="left" w:pos="477"/>
        </w:tabs>
        <w:spacing w:before="100" w:line="270" w:lineRule="exact"/>
        <w:ind w:left="115" w:firstLine="736"/>
        <w:rPr>
          <w:rFonts w:asciiTheme="minorHAnsi" w:hAnsiTheme="minorHAnsi" w:cstheme="minorHAnsi"/>
          <w:b w:val="0"/>
        </w:rPr>
      </w:pPr>
      <w:r w:rsidRPr="0050029A">
        <w:rPr>
          <w:rFonts w:asciiTheme="minorHAnsi" w:hAnsiTheme="minorHAnsi" w:cstheme="minorHAnsi"/>
          <w:b w:val="0"/>
        </w:rPr>
        <w:t>Z uwagi na małą powierzchnię terenu oraz istniejącą szatę roślinną, świat zwierząt jest ubogi.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 xml:space="preserve">Mogą tu okresowo pojawiać się różne gatunki ptaków (głównie ziarnojadów związanych </w:t>
      </w:r>
      <w:r w:rsidR="0050029A">
        <w:rPr>
          <w:rFonts w:asciiTheme="minorHAnsi" w:hAnsiTheme="minorHAnsi" w:cstheme="minorHAnsi"/>
          <w:b w:val="0"/>
        </w:rPr>
        <w:br/>
      </w:r>
      <w:r w:rsidRPr="0050029A">
        <w:rPr>
          <w:rFonts w:asciiTheme="minorHAnsi" w:hAnsiTheme="minorHAnsi" w:cstheme="minorHAnsi"/>
          <w:b w:val="0"/>
        </w:rPr>
        <w:t>z otaczającymi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polami),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spotykane</w:t>
      </w:r>
      <w:r w:rsidRPr="0050029A">
        <w:rPr>
          <w:rFonts w:asciiTheme="minorHAnsi" w:hAnsiTheme="minorHAnsi" w:cstheme="minorHAnsi"/>
          <w:b w:val="0"/>
          <w:spacing w:val="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są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również</w:t>
      </w:r>
      <w:r w:rsidRPr="0050029A">
        <w:rPr>
          <w:rFonts w:asciiTheme="minorHAnsi" w:hAnsiTheme="minorHAnsi" w:cstheme="minorHAnsi"/>
          <w:b w:val="0"/>
          <w:spacing w:val="-1"/>
        </w:rPr>
        <w:t xml:space="preserve"> </w:t>
      </w:r>
      <w:r w:rsidRPr="0050029A">
        <w:rPr>
          <w:rFonts w:asciiTheme="minorHAnsi" w:hAnsiTheme="minorHAnsi" w:cstheme="minorHAnsi"/>
          <w:b w:val="0"/>
        </w:rPr>
        <w:t>gryzonie</w:t>
      </w:r>
      <w:r w:rsidRPr="0050029A">
        <w:rPr>
          <w:rFonts w:asciiTheme="minorHAnsi" w:hAnsiTheme="minorHAnsi" w:cstheme="minorHAnsi"/>
          <w:b w:val="0"/>
          <w:spacing w:val="-3"/>
        </w:rPr>
        <w:t xml:space="preserve"> </w:t>
      </w:r>
      <w:r w:rsidRPr="0050029A">
        <w:rPr>
          <w:rFonts w:asciiTheme="minorHAnsi" w:hAnsiTheme="minorHAnsi" w:cstheme="minorHAnsi"/>
          <w:b w:val="0"/>
        </w:rPr>
        <w:t>i dosyć liczne</w:t>
      </w:r>
      <w:r w:rsidRPr="0050029A">
        <w:rPr>
          <w:rFonts w:asciiTheme="minorHAnsi" w:hAnsiTheme="minorHAnsi" w:cstheme="minorHAnsi"/>
          <w:b w:val="0"/>
          <w:spacing w:val="-2"/>
        </w:rPr>
        <w:t xml:space="preserve"> </w:t>
      </w:r>
      <w:r w:rsidRPr="0050029A">
        <w:rPr>
          <w:rFonts w:asciiTheme="minorHAnsi" w:hAnsiTheme="minorHAnsi" w:cstheme="minorHAnsi"/>
          <w:b w:val="0"/>
        </w:rPr>
        <w:t>bezkręgowce.</w:t>
      </w:r>
    </w:p>
    <w:p w:rsidR="00A63069" w:rsidRPr="006B5981" w:rsidRDefault="00A63069">
      <w:pPr>
        <w:jc w:val="center"/>
        <w:rPr>
          <w:rFonts w:asciiTheme="minorHAnsi" w:hAnsiTheme="minorHAnsi" w:cstheme="minorHAnsi"/>
        </w:rPr>
        <w:sectPr w:rsidR="00A63069" w:rsidRPr="006B5981">
          <w:pgSz w:w="11910" w:h="16840"/>
          <w:pgMar w:top="1400" w:right="1140" w:bottom="1180" w:left="1300" w:header="0" w:footer="998" w:gutter="0"/>
          <w:cols w:space="708"/>
        </w:sectPr>
      </w:pPr>
      <w:bookmarkStart w:id="12" w:name="_bookmark12"/>
      <w:bookmarkStart w:id="13" w:name="_bookmark14"/>
      <w:bookmarkEnd w:id="12"/>
      <w:bookmarkEnd w:id="13"/>
    </w:p>
    <w:p w:rsidR="00A63069" w:rsidRPr="006B5981" w:rsidRDefault="008F355A">
      <w:pPr>
        <w:pStyle w:val="Nagwek2"/>
        <w:numPr>
          <w:ilvl w:val="0"/>
          <w:numId w:val="10"/>
        </w:numPr>
        <w:tabs>
          <w:tab w:val="left" w:pos="693"/>
        </w:tabs>
        <w:spacing w:before="81" w:line="237" w:lineRule="auto"/>
        <w:ind w:right="385"/>
        <w:rPr>
          <w:rFonts w:asciiTheme="minorHAnsi" w:hAnsiTheme="minorHAnsi" w:cstheme="minorHAnsi"/>
          <w:sz w:val="28"/>
        </w:rPr>
      </w:pPr>
      <w:bookmarkStart w:id="14" w:name="_bookmark16"/>
      <w:bookmarkEnd w:id="14"/>
      <w:r w:rsidRPr="006B5981">
        <w:rPr>
          <w:rFonts w:asciiTheme="minorHAnsi" w:hAnsiTheme="minorHAnsi" w:cstheme="minorHAnsi"/>
          <w:sz w:val="28"/>
        </w:rPr>
        <w:lastRenderedPageBreak/>
        <w:t>Obszary prawnie chronione, różnorodność biologiczna, fauna, flora</w:t>
      </w:r>
    </w:p>
    <w:p w:rsidR="008F355A" w:rsidRPr="006B5981" w:rsidRDefault="008F355A" w:rsidP="008F355A">
      <w:pPr>
        <w:pStyle w:val="Tekstpodstawowy"/>
        <w:ind w:right="132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Teren objęty zmianą planu</w:t>
      </w:r>
      <w:r w:rsidR="00334D05" w:rsidRPr="006B5981">
        <w:rPr>
          <w:rFonts w:asciiTheme="minorHAnsi" w:hAnsiTheme="minorHAnsi" w:cstheme="minorHAnsi"/>
        </w:rPr>
        <w:t xml:space="preserve"> częściowo</w:t>
      </w:r>
      <w:r w:rsidRPr="006B5981">
        <w:rPr>
          <w:rFonts w:asciiTheme="minorHAnsi" w:hAnsiTheme="minorHAnsi" w:cstheme="minorHAnsi"/>
        </w:rPr>
        <w:t xml:space="preserve"> położony jest w granicach Obszaru Chronionego Krajobrazu „Dolina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Rzeki Jeziorki”.</w:t>
      </w:r>
    </w:p>
    <w:p w:rsidR="00A63069" w:rsidRPr="006B5981" w:rsidRDefault="00783AB2">
      <w:pPr>
        <w:pStyle w:val="Tekstpodstawowy"/>
        <w:spacing w:before="10"/>
        <w:rPr>
          <w:rFonts w:asciiTheme="minorHAnsi" w:hAnsiTheme="minorHAnsi" w:cstheme="minorHAnsi"/>
          <w:sz w:val="19"/>
        </w:rPr>
      </w:pPr>
      <w:r w:rsidRPr="006B5981">
        <w:rPr>
          <w:rFonts w:asciiTheme="minorHAnsi" w:hAnsiTheme="minorHAnsi" w:cstheme="minorHAnsi"/>
          <w:noProof/>
          <w:sz w:val="19"/>
          <w:lang w:eastAsia="pl-PL"/>
        </w:rPr>
        <w:drawing>
          <wp:inline distT="0" distB="0" distL="0" distR="0" wp14:anchorId="275E1886" wp14:editId="4FF5E416">
            <wp:extent cx="6013450" cy="4115435"/>
            <wp:effectExtent l="0" t="0" r="635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069" w:rsidRPr="006B5981" w:rsidRDefault="007A234F" w:rsidP="008F355A">
      <w:pPr>
        <w:spacing w:before="6"/>
        <w:ind w:right="2492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b/>
        </w:rPr>
        <w:t>Rysunek 9</w:t>
      </w:r>
      <w:r w:rsidR="00FD7058" w:rsidRPr="006B5981">
        <w:rPr>
          <w:rFonts w:asciiTheme="minorHAnsi" w:hAnsiTheme="minorHAnsi" w:cstheme="minorHAnsi"/>
          <w:b/>
        </w:rPr>
        <w:t>.</w:t>
      </w:r>
      <w:r w:rsidR="00FD7058" w:rsidRPr="006B5981">
        <w:rPr>
          <w:rFonts w:asciiTheme="minorHAnsi" w:hAnsiTheme="minorHAnsi" w:cstheme="minorHAnsi"/>
        </w:rPr>
        <w:t xml:space="preserve"> Obszary chronione</w:t>
      </w:r>
      <w:r w:rsidR="00FD7058" w:rsidRPr="006B5981">
        <w:rPr>
          <w:rFonts w:asciiTheme="minorHAnsi" w:hAnsiTheme="minorHAnsi" w:cstheme="minorHAnsi"/>
          <w:spacing w:val="1"/>
        </w:rPr>
        <w:t xml:space="preserve"> </w:t>
      </w:r>
      <w:r w:rsidR="00FD7058" w:rsidRPr="006B5981">
        <w:rPr>
          <w:rFonts w:asciiTheme="minorHAnsi" w:hAnsiTheme="minorHAnsi" w:cstheme="minorHAnsi"/>
        </w:rPr>
        <w:t>(</w:t>
      </w:r>
      <w:hyperlink r:id="rId22">
        <w:r w:rsidR="00FD7058" w:rsidRPr="006B5981">
          <w:rPr>
            <w:rFonts w:asciiTheme="minorHAnsi" w:hAnsiTheme="minorHAnsi" w:cstheme="minorHAnsi"/>
          </w:rPr>
          <w:t>http://geoserwis.gdos.gov.pl/mapy/</w:t>
        </w:r>
      </w:hyperlink>
      <w:r w:rsidR="00FD7058" w:rsidRPr="006B5981">
        <w:rPr>
          <w:rFonts w:asciiTheme="minorHAnsi" w:hAnsiTheme="minorHAnsi" w:cstheme="minorHAnsi"/>
        </w:rPr>
        <w:t>)</w:t>
      </w:r>
    </w:p>
    <w:p w:rsidR="00A63069" w:rsidRPr="006B5981" w:rsidRDefault="00A63069">
      <w:pPr>
        <w:pStyle w:val="Tekstpodstawowy"/>
        <w:spacing w:before="3"/>
        <w:rPr>
          <w:rFonts w:asciiTheme="minorHAnsi" w:hAnsiTheme="minorHAnsi" w:cstheme="minorHAnsi"/>
          <w:sz w:val="22"/>
        </w:rPr>
      </w:pPr>
    </w:p>
    <w:p w:rsidR="008F355A" w:rsidRPr="006B5981" w:rsidRDefault="008F355A" w:rsidP="008F355A">
      <w:pPr>
        <w:pStyle w:val="Tekstpodstawowy"/>
        <w:spacing w:line="267" w:lineRule="exact"/>
        <w:ind w:left="426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  <w:b/>
        </w:rPr>
        <w:t>Na</w:t>
      </w:r>
      <w:r w:rsidRPr="006B5981">
        <w:rPr>
          <w:rFonts w:asciiTheme="minorHAnsi" w:hAnsiTheme="minorHAnsi" w:cstheme="minorHAnsi"/>
          <w:b/>
          <w:spacing w:val="-1"/>
        </w:rPr>
        <w:t xml:space="preserve"> </w:t>
      </w:r>
      <w:r w:rsidRPr="006B5981">
        <w:rPr>
          <w:rFonts w:asciiTheme="minorHAnsi" w:hAnsiTheme="minorHAnsi" w:cstheme="minorHAnsi"/>
          <w:b/>
        </w:rPr>
        <w:t>terenie</w:t>
      </w:r>
      <w:r w:rsidRPr="006B5981">
        <w:rPr>
          <w:rFonts w:asciiTheme="minorHAnsi" w:hAnsiTheme="minorHAnsi" w:cstheme="minorHAnsi"/>
          <w:b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</w:rPr>
        <w:t>obszaru</w:t>
      </w:r>
      <w:r w:rsidRPr="006B5981">
        <w:rPr>
          <w:rFonts w:asciiTheme="minorHAnsi" w:hAnsiTheme="minorHAnsi" w:cstheme="minorHAnsi"/>
          <w:b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</w:rPr>
        <w:t>chronionego zakazuje</w:t>
      </w:r>
      <w:r w:rsidRPr="006B5981">
        <w:rPr>
          <w:rFonts w:asciiTheme="minorHAnsi" w:hAnsiTheme="minorHAnsi" w:cstheme="minorHAnsi"/>
          <w:b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</w:rPr>
        <w:t>się:</w:t>
      </w:r>
    </w:p>
    <w:p w:rsidR="008F355A" w:rsidRPr="006B5981" w:rsidRDefault="008F355A" w:rsidP="008F355A">
      <w:pPr>
        <w:pStyle w:val="Tekstpodstawowy"/>
        <w:spacing w:line="267" w:lineRule="exact"/>
        <w:ind w:left="426"/>
        <w:jc w:val="both"/>
        <w:rPr>
          <w:rFonts w:asciiTheme="minorHAnsi" w:hAnsiTheme="minorHAnsi" w:cstheme="minorHAnsi"/>
        </w:rPr>
      </w:pPr>
    </w:p>
    <w:p w:rsidR="008F355A" w:rsidRPr="006B5981" w:rsidRDefault="008F355A" w:rsidP="008F355A">
      <w:pPr>
        <w:pStyle w:val="Akapitzlist"/>
        <w:numPr>
          <w:ilvl w:val="2"/>
          <w:numId w:val="20"/>
        </w:numPr>
        <w:tabs>
          <w:tab w:val="left" w:pos="939"/>
        </w:tabs>
        <w:ind w:left="426" w:right="131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zabijania dziko występujących zwierząt, niszczenia ich nor, legowisk, innych schronień i miejsc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rozrodu oraz tarlisk, złożonej ikry, z wyjątkiem amatorskiego połowu ryb oraz wykonywania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czynności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związanych z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racjonalną gospodarką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rolną,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leśną, rybacką i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łowiecką;</w:t>
      </w:r>
    </w:p>
    <w:p w:rsidR="008F355A" w:rsidRPr="006B5981" w:rsidRDefault="008F355A" w:rsidP="008F355A">
      <w:pPr>
        <w:pStyle w:val="Tekstpodstawowy"/>
        <w:ind w:left="426" w:right="129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Podczas realizacji nowych funkcji może wystąpić ryzyko naruszenia niniejszego zakazu, dlatego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wykluczyć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możliwość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naruszenia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zakazu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wszelkie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związane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50029A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lokalizowaniem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inwestycji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muszą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zapewnić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ochronę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dziko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występujących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zwierząt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np.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poprzez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dostosowanie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prac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>budowlanych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okresu lęgowo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rozrodczego.</w:t>
      </w:r>
    </w:p>
    <w:p w:rsidR="008F355A" w:rsidRPr="006B5981" w:rsidRDefault="008F355A" w:rsidP="008F355A">
      <w:pPr>
        <w:pStyle w:val="Tekstpodstawowy"/>
        <w:spacing w:before="1"/>
        <w:ind w:left="426"/>
        <w:rPr>
          <w:rFonts w:asciiTheme="minorHAnsi" w:hAnsiTheme="minorHAnsi" w:cstheme="minorHAnsi"/>
        </w:rPr>
      </w:pPr>
    </w:p>
    <w:p w:rsidR="008F355A" w:rsidRPr="006B5981" w:rsidRDefault="008F355A" w:rsidP="00334D05">
      <w:pPr>
        <w:pStyle w:val="Akapitzlist"/>
        <w:numPr>
          <w:ilvl w:val="2"/>
          <w:numId w:val="20"/>
        </w:numPr>
        <w:tabs>
          <w:tab w:val="left" w:pos="939"/>
        </w:tabs>
        <w:ind w:left="426" w:right="129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 xml:space="preserve">realizacji przedsięwzięć mogących znacząco oddziaływać na środowisko </w:t>
      </w:r>
      <w:r w:rsidR="00334D05" w:rsidRP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>w rozumieniu przepisów</w:t>
      </w:r>
      <w:r w:rsidRPr="006B5981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 xml:space="preserve">ustawy z dnia 3 października 2008 r. o udostępnianiu informacji </w:t>
      </w:r>
      <w:r w:rsidR="0050029A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>o środowisku i jego ochronie,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udziale</w:t>
      </w:r>
      <w:r w:rsidRPr="006B5981">
        <w:rPr>
          <w:rFonts w:asciiTheme="minorHAnsi" w:hAnsiTheme="minorHAnsi" w:cstheme="minorHAnsi"/>
          <w:spacing w:val="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społeczeństwa</w:t>
      </w:r>
      <w:r w:rsidRPr="006B5981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ochronie</w:t>
      </w:r>
      <w:r w:rsidRPr="006B5981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środowiska</w:t>
      </w:r>
      <w:r w:rsidRPr="006B5981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oraz</w:t>
      </w:r>
      <w:r w:rsidRPr="006B5981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ocenach</w:t>
      </w:r>
      <w:r w:rsidRPr="006B5981">
        <w:rPr>
          <w:rFonts w:asciiTheme="minorHAnsi" w:hAnsiTheme="minorHAnsi" w:cstheme="minorHAnsi"/>
          <w:spacing w:val="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oddziaływania</w:t>
      </w:r>
      <w:r w:rsidRPr="006B5981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na</w:t>
      </w:r>
      <w:r w:rsidRPr="006B5981">
        <w:rPr>
          <w:rFonts w:asciiTheme="minorHAnsi" w:hAnsiTheme="minorHAnsi" w:cstheme="minorHAnsi"/>
          <w:spacing w:val="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środowisko</w:t>
      </w:r>
      <w:r w:rsidRPr="006B5981">
        <w:rPr>
          <w:rFonts w:asciiTheme="minorHAnsi" w:hAnsiTheme="minorHAnsi" w:cstheme="minorHAnsi"/>
          <w:spacing w:val="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(Dz.</w:t>
      </w:r>
      <w:r w:rsidR="00334D05" w:rsidRPr="006B5981">
        <w:rPr>
          <w:rFonts w:asciiTheme="minorHAnsi" w:hAnsiTheme="minorHAnsi" w:cstheme="minorHAnsi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</w:rPr>
        <w:t>U.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334D05" w:rsidRPr="006B5981">
        <w:rPr>
          <w:rFonts w:asciiTheme="minorHAnsi" w:hAnsiTheme="minorHAnsi" w:cstheme="minorHAnsi"/>
          <w:spacing w:val="1"/>
        </w:rPr>
        <w:t>z 2022 r.</w:t>
      </w:r>
      <w:r w:rsidRPr="006B5981">
        <w:rPr>
          <w:rFonts w:asciiTheme="minorHAnsi" w:hAnsiTheme="minorHAnsi" w:cstheme="minorHAnsi"/>
        </w:rPr>
        <w:t>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poz.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1</w:t>
      </w:r>
      <w:r w:rsidR="00334D05" w:rsidRPr="006B5981">
        <w:rPr>
          <w:rFonts w:asciiTheme="minorHAnsi" w:hAnsiTheme="minorHAnsi" w:cstheme="minorHAnsi"/>
        </w:rPr>
        <w:t>029</w:t>
      </w:r>
      <w:r w:rsidRPr="006B5981">
        <w:rPr>
          <w:rFonts w:asciiTheme="minorHAnsi" w:hAnsiTheme="minorHAnsi" w:cstheme="minorHAnsi"/>
        </w:rPr>
        <w:t>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późn</w:t>
      </w:r>
      <w:proofErr w:type="spellEnd"/>
      <w:r w:rsidRPr="006B5981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zm.),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wyjątkiem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obiektów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infrastruktury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technicznej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komunikacyjnej,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służącej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obsłudze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mieszkańców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użytkowników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terenu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oraz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przedsięwzięć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bezpośrednio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związanych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 rolnictwem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przemysłem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spożywczym;</w:t>
      </w:r>
    </w:p>
    <w:p w:rsidR="008F355A" w:rsidRPr="006B5981" w:rsidRDefault="008F355A" w:rsidP="008F355A">
      <w:pPr>
        <w:pStyle w:val="Tekstpodstawowy"/>
        <w:spacing w:before="1"/>
        <w:ind w:left="42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Ustalenia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są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zgodne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w/w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334D05" w:rsidRPr="006B5981">
        <w:rPr>
          <w:rFonts w:asciiTheme="minorHAnsi" w:hAnsiTheme="minorHAnsi" w:cstheme="minorHAnsi"/>
        </w:rPr>
        <w:t>zapisem.</w:t>
      </w:r>
    </w:p>
    <w:p w:rsidR="008F355A" w:rsidRPr="006B5981" w:rsidRDefault="008F355A" w:rsidP="008F355A">
      <w:pPr>
        <w:pStyle w:val="Tekstpodstawowy"/>
        <w:spacing w:before="10"/>
        <w:ind w:left="426"/>
        <w:rPr>
          <w:rFonts w:asciiTheme="minorHAnsi" w:hAnsiTheme="minorHAnsi" w:cstheme="minorHAnsi"/>
        </w:rPr>
      </w:pPr>
    </w:p>
    <w:p w:rsidR="008F355A" w:rsidRPr="006B5981" w:rsidRDefault="008F355A" w:rsidP="008F355A">
      <w:pPr>
        <w:pStyle w:val="Akapitzlist"/>
        <w:numPr>
          <w:ilvl w:val="2"/>
          <w:numId w:val="20"/>
        </w:numPr>
        <w:tabs>
          <w:tab w:val="left" w:pos="939"/>
        </w:tabs>
        <w:ind w:left="426" w:right="129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likwidowania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niszczenia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proofErr w:type="spellStart"/>
      <w:r w:rsidRPr="006B5981">
        <w:rPr>
          <w:rFonts w:asciiTheme="minorHAnsi" w:hAnsiTheme="minorHAnsi" w:cstheme="minorHAnsi"/>
          <w:sz w:val="24"/>
          <w:szCs w:val="24"/>
        </w:rPr>
        <w:t>zadrzewień</w:t>
      </w:r>
      <w:proofErr w:type="spellEnd"/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śródpolnych,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przydrożnych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nadwodnych,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jeżeli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wynikają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one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potrzeby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ochrony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przeciwpowodziowej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zapewnienia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bezpieczeństwa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lastRenderedPageBreak/>
        <w:t>ruchu</w:t>
      </w:r>
      <w:r w:rsidRPr="006B5981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drogowego lub wodnego lub budowy, odbudowy, utrzymania, remontów lub naprawy urządzeń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wodnych;</w:t>
      </w:r>
    </w:p>
    <w:p w:rsidR="008F355A" w:rsidRPr="006B5981" w:rsidRDefault="008F355A" w:rsidP="008F355A">
      <w:pPr>
        <w:pStyle w:val="Tekstpodstawowy"/>
        <w:spacing w:before="1"/>
        <w:ind w:left="42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wyniku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realizacji zmiany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dojdzie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do degradacji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zieleni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wysokiej.</w:t>
      </w:r>
    </w:p>
    <w:p w:rsidR="008F355A" w:rsidRPr="006B5981" w:rsidRDefault="008F355A" w:rsidP="008F355A">
      <w:pPr>
        <w:pStyle w:val="Tekstpodstawowy"/>
        <w:ind w:left="426"/>
        <w:rPr>
          <w:rFonts w:asciiTheme="minorHAnsi" w:hAnsiTheme="minorHAnsi" w:cstheme="minorHAnsi"/>
        </w:rPr>
      </w:pPr>
    </w:p>
    <w:p w:rsidR="008F355A" w:rsidRPr="006B5981" w:rsidRDefault="008F355A" w:rsidP="008F355A">
      <w:pPr>
        <w:pStyle w:val="Akapitzlist"/>
        <w:numPr>
          <w:ilvl w:val="2"/>
          <w:numId w:val="20"/>
        </w:numPr>
        <w:tabs>
          <w:tab w:val="left" w:pos="939"/>
        </w:tabs>
        <w:spacing w:before="1"/>
        <w:ind w:left="426" w:right="132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 xml:space="preserve">wydobywania do celów gospodarczych skał, w tym torfu, oraz skamieniałości, </w:t>
      </w:r>
      <w:r w:rsidR="00334D05" w:rsidRPr="006B5981">
        <w:rPr>
          <w:rFonts w:asciiTheme="minorHAnsi" w:hAnsiTheme="minorHAnsi" w:cstheme="minorHAnsi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>w tym kopalnych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szczątków roślin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 zwierząt, a także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minerałów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bursztynu;</w:t>
      </w:r>
    </w:p>
    <w:p w:rsidR="008F355A" w:rsidRPr="006B5981" w:rsidRDefault="008F355A" w:rsidP="008F355A">
      <w:pPr>
        <w:pStyle w:val="Tekstpodstawowy"/>
        <w:spacing w:before="1"/>
        <w:ind w:left="42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dotyczy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terenu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objętego zmianą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planu.</w:t>
      </w:r>
    </w:p>
    <w:p w:rsidR="008F355A" w:rsidRPr="006B5981" w:rsidRDefault="008F355A" w:rsidP="008F355A">
      <w:pPr>
        <w:pStyle w:val="Tekstpodstawowy"/>
        <w:spacing w:before="10"/>
        <w:ind w:left="426"/>
        <w:rPr>
          <w:rFonts w:asciiTheme="minorHAnsi" w:hAnsiTheme="minorHAnsi" w:cstheme="minorHAnsi"/>
        </w:rPr>
      </w:pPr>
    </w:p>
    <w:p w:rsidR="008F355A" w:rsidRPr="006B5981" w:rsidRDefault="008F355A" w:rsidP="008F355A">
      <w:pPr>
        <w:pStyle w:val="Akapitzlist"/>
        <w:numPr>
          <w:ilvl w:val="2"/>
          <w:numId w:val="20"/>
        </w:numPr>
        <w:tabs>
          <w:tab w:val="left" w:pos="939"/>
        </w:tabs>
        <w:ind w:left="426" w:right="130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wykonywania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prac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ziemnych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trwale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zniekształcających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rzeźbę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terenu,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="005666F5" w:rsidRPr="006B5981">
        <w:rPr>
          <w:rFonts w:asciiTheme="minorHAnsi" w:hAnsiTheme="minorHAnsi" w:cstheme="minorHAnsi"/>
          <w:spacing w:val="1"/>
          <w:sz w:val="24"/>
          <w:szCs w:val="24"/>
        </w:rPr>
        <w:br/>
      </w:r>
      <w:r w:rsidRPr="006B5981">
        <w:rPr>
          <w:rFonts w:asciiTheme="minorHAnsi" w:hAnsiTheme="minorHAnsi" w:cstheme="minorHAnsi"/>
          <w:sz w:val="24"/>
          <w:szCs w:val="24"/>
        </w:rPr>
        <w:t>z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wyjątkiem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prac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związanych</w:t>
      </w:r>
      <w:r w:rsidRPr="006B5981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z</w:t>
      </w:r>
      <w:r w:rsidRPr="006B5981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zabezpieczeniem</w:t>
      </w:r>
      <w:r w:rsidRPr="006B5981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przeciwpowodziowym</w:t>
      </w:r>
      <w:r w:rsidRPr="006B5981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lub</w:t>
      </w:r>
      <w:r w:rsidRPr="006B5981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przeciw</w:t>
      </w:r>
      <w:r w:rsidR="00FE1753" w:rsidRPr="006B5981">
        <w:rPr>
          <w:rFonts w:asciiTheme="minorHAnsi" w:hAnsiTheme="minorHAnsi" w:cstheme="minorHAnsi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osuwiskowym</w:t>
      </w:r>
      <w:r w:rsidRPr="006B5981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lub</w:t>
      </w:r>
      <w:r w:rsidRPr="006B5981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utrzymaniem,</w:t>
      </w:r>
      <w:r w:rsidRPr="006B5981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budową,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odbudową,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naprawą lub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remontem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urządzeń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wodnych;</w:t>
      </w:r>
    </w:p>
    <w:p w:rsidR="008F355A" w:rsidRPr="006B5981" w:rsidRDefault="008F355A" w:rsidP="008F355A">
      <w:pPr>
        <w:pStyle w:val="Tekstpodstawowy"/>
        <w:spacing w:before="1"/>
        <w:ind w:left="42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przewiduje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się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istotnych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przekształceń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naturalnej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rzeźby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terenu.</w:t>
      </w:r>
    </w:p>
    <w:p w:rsidR="008F355A" w:rsidRPr="006B5981" w:rsidRDefault="008F355A" w:rsidP="008F355A">
      <w:pPr>
        <w:pStyle w:val="Tekstpodstawowy"/>
        <w:ind w:left="426"/>
        <w:rPr>
          <w:rFonts w:asciiTheme="minorHAnsi" w:hAnsiTheme="minorHAnsi" w:cstheme="minorHAnsi"/>
        </w:rPr>
      </w:pPr>
    </w:p>
    <w:p w:rsidR="008F355A" w:rsidRPr="006B5981" w:rsidRDefault="008F355A" w:rsidP="008F355A">
      <w:pPr>
        <w:pStyle w:val="Akapitzlist"/>
        <w:numPr>
          <w:ilvl w:val="2"/>
          <w:numId w:val="20"/>
        </w:numPr>
        <w:tabs>
          <w:tab w:val="left" w:pos="939"/>
        </w:tabs>
        <w:ind w:left="426" w:right="129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dokonywania zmian stosunków wodnych, jeżeli służą innym celom niż ochrona przyrody lub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zrównoważone wykorzystanie użytków rolnych i leśnych oraz racjonalna gospodarka wodna lub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rybacka;</w:t>
      </w:r>
    </w:p>
    <w:p w:rsidR="008F355A" w:rsidRPr="006B5981" w:rsidRDefault="008F355A" w:rsidP="008F355A">
      <w:pPr>
        <w:pStyle w:val="Tekstpodstawowy"/>
        <w:spacing w:line="267" w:lineRule="exact"/>
        <w:ind w:left="42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zmiany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stosunków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wodnych.</w:t>
      </w:r>
    </w:p>
    <w:p w:rsidR="008F355A" w:rsidRPr="006B5981" w:rsidRDefault="008F355A" w:rsidP="008F355A">
      <w:pPr>
        <w:pStyle w:val="Tekstpodstawowy"/>
        <w:spacing w:before="1"/>
        <w:ind w:left="426"/>
        <w:rPr>
          <w:rFonts w:asciiTheme="minorHAnsi" w:hAnsiTheme="minorHAnsi" w:cstheme="minorHAnsi"/>
        </w:rPr>
      </w:pPr>
    </w:p>
    <w:p w:rsidR="005666F5" w:rsidRPr="0050029A" w:rsidRDefault="008F355A" w:rsidP="005666F5">
      <w:pPr>
        <w:pStyle w:val="Akapitzlist"/>
        <w:numPr>
          <w:ilvl w:val="2"/>
          <w:numId w:val="20"/>
        </w:numPr>
        <w:tabs>
          <w:tab w:val="left" w:pos="939"/>
        </w:tabs>
        <w:ind w:left="426" w:right="868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likwidowania naturalnych zbiorników wodnyc</w:t>
      </w:r>
      <w:r w:rsidR="0050029A">
        <w:rPr>
          <w:rFonts w:asciiTheme="minorHAnsi" w:hAnsiTheme="minorHAnsi" w:cstheme="minorHAnsi"/>
          <w:sz w:val="24"/>
          <w:szCs w:val="24"/>
        </w:rPr>
        <w:t xml:space="preserve">h, starorzeczy i obszarów wodno- </w:t>
      </w:r>
      <w:r w:rsidRPr="006B5981">
        <w:rPr>
          <w:rFonts w:asciiTheme="minorHAnsi" w:hAnsiTheme="minorHAnsi" w:cstheme="minorHAnsi"/>
          <w:sz w:val="24"/>
          <w:szCs w:val="24"/>
        </w:rPr>
        <w:t>błotnych;</w:t>
      </w:r>
      <w:r w:rsidRPr="006B5981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</w:p>
    <w:p w:rsidR="008F355A" w:rsidRPr="006B5981" w:rsidRDefault="008F355A" w:rsidP="005666F5">
      <w:pPr>
        <w:pStyle w:val="Akapitzlist"/>
        <w:tabs>
          <w:tab w:val="left" w:pos="939"/>
        </w:tabs>
        <w:ind w:left="426" w:right="868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dotyczy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terenu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objętego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zmianą planu.</w:t>
      </w:r>
    </w:p>
    <w:p w:rsidR="008F355A" w:rsidRPr="006B5981" w:rsidRDefault="008F355A" w:rsidP="005666F5">
      <w:pPr>
        <w:pStyle w:val="Tekstpodstawowy"/>
        <w:spacing w:before="1"/>
        <w:ind w:left="426"/>
        <w:jc w:val="both"/>
        <w:rPr>
          <w:rFonts w:asciiTheme="minorHAnsi" w:hAnsiTheme="minorHAnsi" w:cstheme="minorHAnsi"/>
        </w:rPr>
      </w:pPr>
    </w:p>
    <w:p w:rsidR="008F355A" w:rsidRPr="006B5981" w:rsidRDefault="008F355A" w:rsidP="005666F5">
      <w:pPr>
        <w:pStyle w:val="Tekstpodstawowy"/>
        <w:ind w:left="426" w:right="130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Zakaz,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którym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mowa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pkt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2,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dotyczy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przedsięwzięć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służących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obsłudze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ruchu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komunikacyjnego,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turystyce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przedsięwzięć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bezpośrednio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związanych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="005666F5" w:rsidRPr="006B5981">
        <w:rPr>
          <w:rFonts w:asciiTheme="minorHAnsi" w:hAnsiTheme="minorHAnsi" w:cstheme="minorHAnsi"/>
          <w:spacing w:val="-4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rolnictwem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przemysłem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>spożywczym.</w:t>
      </w:r>
    </w:p>
    <w:p w:rsidR="008F355A" w:rsidRPr="006B5981" w:rsidRDefault="008F355A" w:rsidP="005666F5">
      <w:pPr>
        <w:pStyle w:val="Akapitzlist"/>
        <w:numPr>
          <w:ilvl w:val="0"/>
          <w:numId w:val="19"/>
        </w:numPr>
        <w:tabs>
          <w:tab w:val="left" w:pos="851"/>
        </w:tabs>
        <w:spacing w:before="1"/>
        <w:ind w:left="426" w:right="127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Zakaz,</w:t>
      </w:r>
      <w:r w:rsidRPr="006B598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którym</w:t>
      </w:r>
      <w:r w:rsidRPr="006B598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mowa</w:t>
      </w:r>
      <w:r w:rsidRPr="006B5981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ust.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1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pkt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4,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dotyczy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złóż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6B5981">
        <w:rPr>
          <w:rFonts w:asciiTheme="minorHAnsi" w:hAnsiTheme="minorHAnsi" w:cstheme="minorHAnsi"/>
          <w:sz w:val="24"/>
          <w:szCs w:val="24"/>
        </w:rPr>
        <w:t>Uleniec</w:t>
      </w:r>
      <w:proofErr w:type="spellEnd"/>
      <w:r w:rsidRPr="006B5981">
        <w:rPr>
          <w:rFonts w:asciiTheme="minorHAnsi" w:hAnsiTheme="minorHAnsi" w:cstheme="minorHAnsi"/>
          <w:sz w:val="24"/>
          <w:szCs w:val="24"/>
        </w:rPr>
        <w:t>,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Zalesie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I,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Zalesie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II,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Zalesie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-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proofErr w:type="spellStart"/>
      <w:r w:rsidRPr="006B5981">
        <w:rPr>
          <w:rFonts w:asciiTheme="minorHAnsi" w:hAnsiTheme="minorHAnsi" w:cstheme="minorHAnsi"/>
          <w:sz w:val="24"/>
          <w:szCs w:val="24"/>
        </w:rPr>
        <w:t>Łęgacz</w:t>
      </w:r>
      <w:proofErr w:type="spellEnd"/>
      <w:r w:rsidRPr="006B5981">
        <w:rPr>
          <w:rFonts w:asciiTheme="minorHAnsi" w:hAnsiTheme="minorHAnsi" w:cstheme="minorHAnsi"/>
          <w:spacing w:val="-48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 xml:space="preserve">w gminie Grójec i złóż Dąbrówka, Wola Grabska, </w:t>
      </w:r>
      <w:proofErr w:type="spellStart"/>
      <w:r w:rsidRPr="006B5981">
        <w:rPr>
          <w:rFonts w:asciiTheme="minorHAnsi" w:hAnsiTheme="minorHAnsi" w:cstheme="minorHAnsi"/>
          <w:sz w:val="24"/>
          <w:szCs w:val="24"/>
        </w:rPr>
        <w:t>Witalówka</w:t>
      </w:r>
      <w:proofErr w:type="spellEnd"/>
      <w:r w:rsidRPr="006B5981">
        <w:rPr>
          <w:rFonts w:asciiTheme="minorHAnsi" w:hAnsiTheme="minorHAnsi" w:cstheme="minorHAnsi"/>
          <w:sz w:val="24"/>
          <w:szCs w:val="24"/>
        </w:rPr>
        <w:t>, Jeziora, Konie oraz działek numer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ewidencyjny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406 i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407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we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wsi Przęsławice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gminie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Pniewy.</w:t>
      </w:r>
    </w:p>
    <w:p w:rsidR="008F355A" w:rsidRPr="006B5981" w:rsidRDefault="008F355A" w:rsidP="005666F5">
      <w:pPr>
        <w:pStyle w:val="Akapitzlist"/>
        <w:numPr>
          <w:ilvl w:val="0"/>
          <w:numId w:val="19"/>
        </w:numPr>
        <w:tabs>
          <w:tab w:val="left" w:pos="851"/>
        </w:tabs>
        <w:spacing w:line="267" w:lineRule="exact"/>
        <w:ind w:left="426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Zakaz,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którym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mowa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4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pkt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3,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dotyczy:</w:t>
      </w:r>
    </w:p>
    <w:p w:rsidR="008F355A" w:rsidRPr="006B5981" w:rsidRDefault="008F355A" w:rsidP="005666F5">
      <w:pPr>
        <w:pStyle w:val="Akapitzlist"/>
        <w:numPr>
          <w:ilvl w:val="1"/>
          <w:numId w:val="19"/>
        </w:numPr>
        <w:tabs>
          <w:tab w:val="left" w:pos="851"/>
        </w:tabs>
        <w:ind w:left="426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tworzących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zadrzewienia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śródpolne:</w:t>
      </w:r>
    </w:p>
    <w:p w:rsidR="008F355A" w:rsidRPr="006B5981" w:rsidRDefault="008F355A" w:rsidP="005666F5">
      <w:pPr>
        <w:pStyle w:val="Akapitzlist"/>
        <w:numPr>
          <w:ilvl w:val="0"/>
          <w:numId w:val="18"/>
        </w:numPr>
        <w:tabs>
          <w:tab w:val="left" w:pos="851"/>
        </w:tabs>
        <w:spacing w:before="1"/>
        <w:ind w:left="426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krzewów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rosnących</w:t>
      </w:r>
      <w:r w:rsidRPr="006B598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skupisku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powierzchni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do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25</w:t>
      </w:r>
      <w:r w:rsidRPr="006B598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</w:t>
      </w:r>
      <w:r w:rsidRPr="006B5981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6B5981">
        <w:rPr>
          <w:rFonts w:asciiTheme="minorHAnsi" w:hAnsiTheme="minorHAnsi" w:cstheme="minorHAnsi"/>
          <w:sz w:val="24"/>
          <w:szCs w:val="24"/>
        </w:rPr>
        <w:t>,</w:t>
      </w:r>
    </w:p>
    <w:p w:rsidR="008F355A" w:rsidRPr="006B5981" w:rsidRDefault="008F355A" w:rsidP="005666F5">
      <w:pPr>
        <w:pStyle w:val="Akapitzlist"/>
        <w:numPr>
          <w:ilvl w:val="0"/>
          <w:numId w:val="18"/>
        </w:numPr>
        <w:tabs>
          <w:tab w:val="left" w:pos="851"/>
        </w:tabs>
        <w:spacing w:before="1"/>
        <w:ind w:left="426" w:firstLine="0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z w:val="24"/>
          <w:szCs w:val="24"/>
        </w:rPr>
        <w:t>drzew,</w:t>
      </w:r>
      <w:r w:rsidRPr="006B5981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których</w:t>
      </w:r>
      <w:r w:rsidRPr="006B5981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obwód</w:t>
      </w:r>
      <w:r w:rsidRPr="006B5981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pnia</w:t>
      </w:r>
      <w:r w:rsidRPr="006B5981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na</w:t>
      </w:r>
      <w:r w:rsidRPr="006B5981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wysokości</w:t>
      </w:r>
      <w:r w:rsidRPr="006B5981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130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cm</w:t>
      </w:r>
      <w:r w:rsidRPr="006B5981">
        <w:rPr>
          <w:rFonts w:asciiTheme="minorHAnsi" w:hAnsiTheme="minorHAnsi" w:cstheme="minorHAnsi"/>
          <w:spacing w:val="1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przekracza</w:t>
      </w:r>
      <w:r w:rsidRPr="006B5981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30</w:t>
      </w:r>
      <w:r w:rsidRPr="006B5981">
        <w:rPr>
          <w:rFonts w:asciiTheme="minorHAnsi" w:hAnsiTheme="minorHAnsi" w:cstheme="minorHAnsi"/>
          <w:spacing w:val="1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cm</w:t>
      </w:r>
      <w:r w:rsidRPr="006B5981">
        <w:rPr>
          <w:rFonts w:asciiTheme="minorHAnsi" w:hAnsiTheme="minorHAnsi" w:cstheme="minorHAnsi"/>
          <w:spacing w:val="1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-</w:t>
      </w:r>
      <w:r w:rsidRPr="006B5981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których</w:t>
      </w:r>
      <w:r w:rsidRPr="006B5981">
        <w:rPr>
          <w:rFonts w:asciiTheme="minorHAnsi" w:hAnsiTheme="minorHAnsi" w:cstheme="minorHAnsi"/>
          <w:spacing w:val="1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usunięcie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jest</w:t>
      </w:r>
      <w:r w:rsidR="005666F5" w:rsidRPr="006B5981">
        <w:rPr>
          <w:rFonts w:asciiTheme="minorHAnsi" w:hAnsiTheme="minorHAnsi" w:cstheme="minorHAnsi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</w:rPr>
        <w:t>konieczne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celu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przywrócenia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gruntów nieużytkowanych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="005666F5" w:rsidRPr="006B5981">
        <w:rPr>
          <w:rFonts w:asciiTheme="minorHAnsi" w:hAnsiTheme="minorHAnsi" w:cstheme="minorHAnsi"/>
          <w:spacing w:val="-1"/>
        </w:rPr>
        <w:br/>
      </w:r>
      <w:r w:rsidRPr="006B5981">
        <w:rPr>
          <w:rFonts w:asciiTheme="minorHAnsi" w:hAnsiTheme="minorHAnsi" w:cstheme="minorHAnsi"/>
        </w:rPr>
        <w:t>do użytkowania</w:t>
      </w:r>
      <w:r w:rsidR="005666F5"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rolniczego;</w:t>
      </w:r>
    </w:p>
    <w:p w:rsidR="008F355A" w:rsidRPr="006B5981" w:rsidRDefault="008F355A" w:rsidP="008F355A">
      <w:pPr>
        <w:pStyle w:val="Akapitzlist"/>
        <w:numPr>
          <w:ilvl w:val="1"/>
          <w:numId w:val="19"/>
        </w:numPr>
        <w:tabs>
          <w:tab w:val="left" w:pos="851"/>
        </w:tabs>
        <w:ind w:left="426" w:right="132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drzew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krzewów,</w:t>
      </w:r>
      <w:r w:rsidRPr="006B5981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które</w:t>
      </w:r>
      <w:r w:rsidRPr="006B5981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obumarły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lub</w:t>
      </w:r>
      <w:r w:rsidRPr="006B5981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rokują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szansy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na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przeżycie</w:t>
      </w:r>
      <w:r w:rsidRPr="006B5981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(w</w:t>
      </w:r>
      <w:r w:rsidRPr="006B5981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tym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złomów</w:t>
      </w:r>
      <w:r w:rsidRPr="006B5981">
        <w:rPr>
          <w:rFonts w:asciiTheme="minorHAnsi" w:hAnsiTheme="minorHAnsi" w:cstheme="minorHAnsi"/>
          <w:spacing w:val="2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wywrotów),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które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zagrażają bezpieczeństwu ludzi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 mienia;</w:t>
      </w:r>
    </w:p>
    <w:p w:rsidR="008F355A" w:rsidRPr="006B5981" w:rsidRDefault="008F355A" w:rsidP="008F355A">
      <w:pPr>
        <w:pStyle w:val="Akapitzlist"/>
        <w:numPr>
          <w:ilvl w:val="1"/>
          <w:numId w:val="19"/>
        </w:numPr>
        <w:tabs>
          <w:tab w:val="left" w:pos="851"/>
        </w:tabs>
        <w:spacing w:before="37"/>
        <w:ind w:left="426" w:right="128" w:firstLine="0"/>
        <w:rPr>
          <w:rFonts w:asciiTheme="minorHAnsi" w:hAnsiTheme="minorHAnsi" w:cstheme="minorHAnsi"/>
          <w:sz w:val="24"/>
          <w:szCs w:val="24"/>
        </w:rPr>
      </w:pPr>
      <w:proofErr w:type="spellStart"/>
      <w:r w:rsidRPr="006B5981">
        <w:rPr>
          <w:rFonts w:asciiTheme="minorHAnsi" w:hAnsiTheme="minorHAnsi" w:cstheme="minorHAnsi"/>
          <w:sz w:val="24"/>
          <w:szCs w:val="24"/>
        </w:rPr>
        <w:t>zadrzewień</w:t>
      </w:r>
      <w:proofErr w:type="spellEnd"/>
      <w:r w:rsidRPr="006B5981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przydrożnych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śródpolnych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na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obszarach</w:t>
      </w:r>
      <w:r w:rsidRPr="006B5981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przeznaczonych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pod</w:t>
      </w:r>
      <w:r w:rsidRPr="006B5981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zabudowę</w:t>
      </w:r>
      <w:r w:rsidRPr="006B5981">
        <w:rPr>
          <w:rFonts w:asciiTheme="minorHAnsi" w:hAnsiTheme="minorHAnsi" w:cstheme="minorHAnsi"/>
          <w:spacing w:val="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obowiązujących</w:t>
      </w:r>
      <w:r w:rsidRPr="006B5981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miejscowych</w:t>
      </w:r>
      <w:r w:rsidRPr="006B5981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planach</w:t>
      </w:r>
      <w:r w:rsidRPr="006B5981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zagospodarowania</w:t>
      </w:r>
      <w:r w:rsidRPr="006B5981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przestrzennego</w:t>
      </w:r>
      <w:r w:rsidRPr="006B5981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oraz</w:t>
      </w:r>
      <w:r w:rsidRPr="006B5981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8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studiach uwarunkowań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kierunków</w:t>
      </w:r>
      <w:r w:rsidRPr="006B598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zagospodarowania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przestrzennego</w:t>
      </w:r>
      <w:r w:rsidRPr="006B5981">
        <w:rPr>
          <w:rFonts w:asciiTheme="minorHAnsi" w:hAnsiTheme="minorHAnsi" w:cstheme="minorHAnsi"/>
          <w:spacing w:val="-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gmin.”;</w:t>
      </w:r>
    </w:p>
    <w:p w:rsidR="008F355A" w:rsidRPr="006B5981" w:rsidRDefault="008F355A" w:rsidP="00B01DA7">
      <w:pPr>
        <w:pStyle w:val="Akapitzlist"/>
        <w:numPr>
          <w:ilvl w:val="0"/>
          <w:numId w:val="19"/>
        </w:numPr>
        <w:tabs>
          <w:tab w:val="left" w:pos="851"/>
        </w:tabs>
        <w:spacing w:before="1"/>
        <w:ind w:left="426" w:firstLine="0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z w:val="24"/>
          <w:szCs w:val="24"/>
        </w:rPr>
        <w:t>Zakaz,</w:t>
      </w:r>
      <w:r w:rsidRPr="006B5981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którym</w:t>
      </w:r>
      <w:r w:rsidRPr="006B5981">
        <w:rPr>
          <w:rFonts w:asciiTheme="minorHAnsi" w:hAnsiTheme="minorHAnsi" w:cstheme="minorHAnsi"/>
          <w:spacing w:val="2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mowa</w:t>
      </w:r>
      <w:r w:rsidRPr="006B5981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pkt</w:t>
      </w:r>
      <w:r w:rsidRPr="006B5981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5,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dotyczy</w:t>
      </w:r>
      <w:r w:rsidRPr="006B5981">
        <w:rPr>
          <w:rFonts w:asciiTheme="minorHAnsi" w:hAnsiTheme="minorHAnsi" w:cstheme="minorHAnsi"/>
          <w:spacing w:val="2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terenów,</w:t>
      </w:r>
      <w:r w:rsidRPr="006B5981">
        <w:rPr>
          <w:rFonts w:asciiTheme="minorHAnsi" w:hAnsiTheme="minorHAnsi" w:cstheme="minorHAnsi"/>
          <w:spacing w:val="2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na</w:t>
      </w:r>
      <w:r w:rsidRPr="006B5981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których</w:t>
      </w:r>
      <w:r w:rsidRPr="006B5981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wykonywanie</w:t>
      </w:r>
      <w:r w:rsidRPr="006B5981">
        <w:rPr>
          <w:rFonts w:asciiTheme="minorHAnsi" w:hAnsiTheme="minorHAnsi" w:cstheme="minorHAnsi"/>
          <w:spacing w:val="2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prac</w:t>
      </w:r>
      <w:r w:rsidRPr="006B5981">
        <w:rPr>
          <w:rFonts w:asciiTheme="minorHAnsi" w:hAnsiTheme="minorHAnsi" w:cstheme="minorHAnsi"/>
          <w:spacing w:val="2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ziemnych</w:t>
      </w:r>
      <w:r w:rsidR="00FE1753" w:rsidRPr="006B5981">
        <w:rPr>
          <w:rFonts w:asciiTheme="minorHAnsi" w:hAnsiTheme="minorHAnsi" w:cstheme="minorHAnsi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</w:rPr>
        <w:t>związane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koncesją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wydobywanie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kopalin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złóż.”.</w:t>
      </w:r>
    </w:p>
    <w:p w:rsidR="008F355A" w:rsidRPr="006B5981" w:rsidRDefault="008F355A" w:rsidP="008F355A">
      <w:pPr>
        <w:pStyle w:val="Akapitzlist"/>
        <w:numPr>
          <w:ilvl w:val="0"/>
          <w:numId w:val="19"/>
        </w:numPr>
        <w:tabs>
          <w:tab w:val="left" w:pos="851"/>
        </w:tabs>
        <w:spacing w:before="2" w:line="237" w:lineRule="auto"/>
        <w:ind w:left="426" w:right="130" w:firstLine="0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pacing w:val="-1"/>
          <w:sz w:val="24"/>
          <w:szCs w:val="24"/>
        </w:rPr>
        <w:t>Zakaz,</w:t>
      </w:r>
      <w:r w:rsidRPr="006B5981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którym</w:t>
      </w:r>
      <w:r w:rsidRPr="006B5981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mowa</w:t>
      </w:r>
      <w:r w:rsidRPr="006B5981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pkt</w:t>
      </w:r>
      <w:r w:rsidRPr="006B5981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8,</w:t>
      </w:r>
      <w:r w:rsidRPr="006B5981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nie</w:t>
      </w:r>
      <w:r w:rsidRPr="006B5981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dotyczy</w:t>
      </w:r>
      <w:r w:rsidRPr="006B5981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obowiązujących</w:t>
      </w:r>
      <w:r w:rsidRPr="006B5981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dniu</w:t>
      </w:r>
      <w:r w:rsidRPr="006B5981">
        <w:rPr>
          <w:rFonts w:asciiTheme="minorHAnsi" w:hAnsiTheme="minorHAnsi" w:cstheme="minorHAnsi"/>
          <w:spacing w:val="-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wejścia</w:t>
      </w:r>
      <w:r w:rsidRPr="006B5981">
        <w:rPr>
          <w:rFonts w:asciiTheme="minorHAnsi" w:hAnsiTheme="minorHAnsi" w:cstheme="minorHAnsi"/>
          <w:spacing w:val="-1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życie</w:t>
      </w:r>
      <w:r w:rsidRPr="006B5981">
        <w:rPr>
          <w:rFonts w:asciiTheme="minorHAnsi" w:hAnsiTheme="minorHAnsi" w:cstheme="minorHAnsi"/>
          <w:spacing w:val="-1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rozporządzenia</w:t>
      </w:r>
      <w:r w:rsidRPr="006B5981">
        <w:rPr>
          <w:rFonts w:asciiTheme="minorHAnsi" w:hAnsiTheme="minorHAnsi" w:cstheme="minorHAnsi"/>
          <w:spacing w:val="-47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miejscowych</w:t>
      </w:r>
      <w:r w:rsidRPr="006B5981">
        <w:rPr>
          <w:rFonts w:asciiTheme="minorHAnsi" w:hAnsiTheme="minorHAnsi" w:cstheme="minorHAnsi"/>
          <w:spacing w:val="-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planów</w:t>
      </w:r>
      <w:r w:rsidRPr="006B5981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zagospodarowania przestrzennego.</w:t>
      </w:r>
    </w:p>
    <w:p w:rsidR="008F355A" w:rsidRPr="006B5981" w:rsidRDefault="008F355A" w:rsidP="008F355A">
      <w:pPr>
        <w:pStyle w:val="Tekstpodstawowy"/>
        <w:spacing w:before="11"/>
        <w:ind w:left="426"/>
        <w:rPr>
          <w:rFonts w:asciiTheme="minorHAnsi" w:hAnsiTheme="minorHAnsi" w:cstheme="minorHAnsi"/>
        </w:rPr>
      </w:pPr>
    </w:p>
    <w:p w:rsidR="008F355A" w:rsidRPr="006B5981" w:rsidRDefault="008F355A" w:rsidP="00FE1753">
      <w:pPr>
        <w:pStyle w:val="Tekstpodstawowy"/>
        <w:spacing w:before="1"/>
        <w:ind w:left="426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Tereny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objęte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zmianą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położone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są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poza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systemem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przyrodniczym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gminy,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="00FE1753" w:rsidRPr="006B5981">
        <w:rPr>
          <w:rFonts w:asciiTheme="minorHAnsi" w:hAnsiTheme="minorHAnsi" w:cstheme="minorHAnsi"/>
        </w:rPr>
        <w:t xml:space="preserve">ustaleń </w:t>
      </w:r>
      <w:r w:rsidRPr="006B5981">
        <w:rPr>
          <w:rFonts w:asciiTheme="minorHAnsi" w:hAnsiTheme="minorHAnsi" w:cstheme="minorHAnsi"/>
        </w:rPr>
        <w:t>zmiany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oddziaływań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ten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system.</w:t>
      </w:r>
    </w:p>
    <w:p w:rsidR="008F355A" w:rsidRPr="006B5981" w:rsidRDefault="008F355A" w:rsidP="00AF48C9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wyniku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nowych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terenów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zabudowy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wyznaczonych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zmianie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lastRenderedPageBreak/>
        <w:t>nastąpi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>niewątpliwie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bezpośrednie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zniszczenie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szaty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roślinnej.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jednak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dotyczyć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małowartościowych zespołów zieleni spontanicznej, które nie stanowią cennych siedlisk przyrodniczych.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 wprowadzeniem nowych obszarów zabudowy związany będzie wzrost ilości gatunków synantropijnych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 xml:space="preserve">w obrębie tych terenów zabudowy. Należy spodziewać się zmniejszenia ilości gatunków </w:t>
      </w:r>
      <w:proofErr w:type="spellStart"/>
      <w:r w:rsidRPr="006B5981">
        <w:rPr>
          <w:rFonts w:asciiTheme="minorHAnsi" w:hAnsiTheme="minorHAnsi" w:cstheme="minorHAnsi"/>
        </w:rPr>
        <w:t>segetalnych</w:t>
      </w:r>
      <w:proofErr w:type="spellEnd"/>
      <w:r w:rsidRPr="006B5981">
        <w:rPr>
          <w:rFonts w:asciiTheme="minorHAnsi" w:hAnsiTheme="minorHAnsi" w:cstheme="minorHAnsi"/>
        </w:rPr>
        <w:t xml:space="preserve"> 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rzecz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gatunków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Pr="006B5981">
        <w:rPr>
          <w:rFonts w:asciiTheme="minorHAnsi" w:hAnsiTheme="minorHAnsi" w:cstheme="minorHAnsi"/>
        </w:rPr>
        <w:t>obcych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tego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siedliska,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10"/>
        </w:rPr>
        <w:t xml:space="preserve"> </w:t>
      </w:r>
      <w:r w:rsidRPr="006B5981">
        <w:rPr>
          <w:rFonts w:asciiTheme="minorHAnsi" w:hAnsiTheme="minorHAnsi" w:cstheme="minorHAnsi"/>
        </w:rPr>
        <w:t>tym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roślin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ozdobnych.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granicach</w:t>
      </w:r>
      <w:r w:rsidRPr="006B5981">
        <w:rPr>
          <w:rFonts w:asciiTheme="minorHAnsi" w:hAnsiTheme="minorHAnsi" w:cstheme="minorHAnsi"/>
          <w:spacing w:val="-11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stwierdzono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 xml:space="preserve">gatunki zwierząt, które występują zarówno na terenach o </w:t>
      </w:r>
      <w:proofErr w:type="spellStart"/>
      <w:r w:rsidRPr="006B5981">
        <w:rPr>
          <w:rFonts w:asciiTheme="minorHAnsi" w:hAnsiTheme="minorHAnsi" w:cstheme="minorHAnsi"/>
        </w:rPr>
        <w:t>seminaturalnym</w:t>
      </w:r>
      <w:proofErr w:type="spellEnd"/>
      <w:r w:rsidRPr="006B5981">
        <w:rPr>
          <w:rFonts w:asciiTheme="minorHAnsi" w:hAnsiTheme="minorHAnsi" w:cstheme="minorHAnsi"/>
        </w:rPr>
        <w:t xml:space="preserve"> krajobrazie, jaki w krajobrazie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 xml:space="preserve">kulturowym. Ustalone w zmianie planu zachowanie powierzchni biologicznie czynnej </w:t>
      </w:r>
      <w:r w:rsidR="0050029A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w obrębie terenów</w:t>
      </w:r>
      <w:r w:rsidRPr="006B5981">
        <w:rPr>
          <w:rFonts w:asciiTheme="minorHAnsi" w:hAnsiTheme="minorHAnsi" w:cstheme="minorHAnsi"/>
          <w:spacing w:val="-47"/>
        </w:rPr>
        <w:t xml:space="preserve"> </w:t>
      </w:r>
      <w:r w:rsidRPr="006B5981">
        <w:rPr>
          <w:rFonts w:asciiTheme="minorHAnsi" w:hAnsiTheme="minorHAnsi" w:cstheme="minorHAnsi"/>
        </w:rPr>
        <w:t>zabudowy zapewni tym gatunkom zwierząt możliwość bytowania także w zmienionym przez człowieka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krajobrazie zurbanizowanym. Na terenach zieleni przy zabudowie mieszkaniowej zostaną w przyszłości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zrealizowane ogrody, w tym m.in. zostaną zasadzone drzewa i krzewy, które mogą dać schronienie i być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źródłem pokarmu dla wielu zwierząt, w tym występujących na tym terenie zwierząt pospolitych, ale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podlegających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ochronie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gatunkowej.</w:t>
      </w: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693"/>
        </w:tabs>
        <w:spacing w:before="81" w:line="237" w:lineRule="auto"/>
        <w:ind w:right="390"/>
        <w:rPr>
          <w:rFonts w:asciiTheme="minorHAnsi" w:hAnsiTheme="minorHAnsi" w:cstheme="minorHAnsi"/>
          <w:sz w:val="28"/>
        </w:rPr>
      </w:pPr>
      <w:bookmarkStart w:id="15" w:name="_bookmark17"/>
      <w:bookmarkEnd w:id="15"/>
      <w:r w:rsidRPr="006B5981">
        <w:rPr>
          <w:rFonts w:asciiTheme="minorHAnsi" w:hAnsiTheme="minorHAnsi" w:cstheme="minorHAnsi"/>
          <w:sz w:val="28"/>
        </w:rPr>
        <w:t>Ocena potencjalnych zmian stanu środowiska przy braku</w:t>
      </w:r>
      <w:r w:rsidRPr="006B5981">
        <w:rPr>
          <w:rFonts w:asciiTheme="minorHAnsi" w:hAnsiTheme="minorHAnsi" w:cstheme="minorHAnsi"/>
          <w:spacing w:val="1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realizacji</w:t>
      </w:r>
      <w:r w:rsidRPr="006B5981">
        <w:rPr>
          <w:rFonts w:asciiTheme="minorHAnsi" w:hAnsiTheme="minorHAnsi" w:cstheme="minorHAnsi"/>
          <w:spacing w:val="-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ustaleń</w:t>
      </w:r>
      <w:r w:rsidRPr="006B5981">
        <w:rPr>
          <w:rFonts w:asciiTheme="minorHAnsi" w:hAnsiTheme="minorHAnsi" w:cstheme="minorHAnsi"/>
          <w:spacing w:val="-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planu</w:t>
      </w:r>
    </w:p>
    <w:p w:rsidR="0050029A" w:rsidRDefault="0050029A" w:rsidP="0073460C">
      <w:pPr>
        <w:pStyle w:val="Tekstpodstawowy"/>
        <w:spacing w:before="3"/>
        <w:ind w:left="361" w:right="414" w:firstLine="321"/>
        <w:jc w:val="both"/>
        <w:rPr>
          <w:rFonts w:asciiTheme="minorHAnsi" w:hAnsiTheme="minorHAnsi" w:cstheme="minorHAnsi"/>
        </w:rPr>
      </w:pPr>
    </w:p>
    <w:p w:rsidR="0050029A" w:rsidRDefault="00FD7058" w:rsidP="0050029A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Środowisko naturalne analizowanego obszaru, jest w dobrym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stanie,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jednak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analizowanym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terenie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występują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procesy</w:t>
      </w:r>
      <w:r w:rsidR="0073460C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jałowienia gruntów rolnych. Wynika to częściowo z zaniechania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upraw, braku nawożenia lub użytkowania oraz bliskości terenów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leśnych.</w:t>
      </w:r>
    </w:p>
    <w:p w:rsidR="00A63069" w:rsidRPr="006B5981" w:rsidRDefault="00FD7058" w:rsidP="0050029A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 wyniku niezrealizowania ustaleń planu miejscowego, 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doszłoby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poprawienia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ładu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urbanistyczno</w:t>
      </w:r>
      <w:proofErr w:type="spellEnd"/>
      <w:r w:rsidRPr="006B5981">
        <w:rPr>
          <w:rFonts w:asciiTheme="minorHAnsi" w:hAnsiTheme="minorHAnsi" w:cstheme="minorHAnsi"/>
          <w:spacing w:val="-25"/>
        </w:rPr>
        <w:t xml:space="preserve"> </w:t>
      </w:r>
      <w:r w:rsidR="00677898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architektonicznego</w:t>
      </w:r>
      <w:r w:rsidR="00677898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="00677898">
        <w:rPr>
          <w:rFonts w:asciiTheme="minorHAnsi" w:hAnsiTheme="minorHAnsi" w:cstheme="minorHAnsi"/>
          <w:spacing w:val="248"/>
        </w:rPr>
        <w:t xml:space="preserve"> </w:t>
      </w:r>
      <w:r w:rsidRPr="006B5981">
        <w:rPr>
          <w:rFonts w:asciiTheme="minorHAnsi" w:hAnsiTheme="minorHAnsi" w:cstheme="minorHAnsi"/>
        </w:rPr>
        <w:t>prawidłowego</w:t>
      </w:r>
      <w:r w:rsidR="00677898">
        <w:rPr>
          <w:rFonts w:asciiTheme="minorHAnsi" w:hAnsiTheme="minorHAnsi" w:cstheme="minorHAnsi"/>
          <w:spacing w:val="248"/>
        </w:rPr>
        <w:t xml:space="preserve"> </w:t>
      </w:r>
      <w:r w:rsidR="0073460C" w:rsidRPr="006B5981">
        <w:rPr>
          <w:rFonts w:asciiTheme="minorHAnsi" w:hAnsiTheme="minorHAnsi" w:cstheme="minorHAnsi"/>
        </w:rPr>
        <w:t>gospodarowania</w:t>
      </w:r>
      <w:r w:rsidR="0073460C" w:rsidRPr="006B5981">
        <w:rPr>
          <w:rFonts w:asciiTheme="minorHAnsi" w:hAnsiTheme="minorHAnsi" w:cstheme="minorHAnsi"/>
          <w:spacing w:val="103"/>
        </w:rPr>
        <w:t xml:space="preserve"> </w:t>
      </w:r>
      <w:r w:rsidRPr="006B5981">
        <w:rPr>
          <w:rFonts w:asciiTheme="minorHAnsi" w:hAnsiTheme="minorHAnsi" w:cstheme="minorHAnsi"/>
        </w:rPr>
        <w:t>zasobami  przyrody.</w:t>
      </w:r>
      <w:r w:rsidR="0073460C"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zostałby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zrealizowane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potrzeby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społeczne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mieszkańców</w:t>
      </w:r>
      <w:r w:rsidR="0073460C"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związane </w:t>
      </w:r>
      <w:r w:rsidR="0050029A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ze zwiększeniem kapitału ludzkiego i podniesieniem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standardu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zamieszkiwania.</w:t>
      </w:r>
    </w:p>
    <w:p w:rsidR="00A63069" w:rsidRPr="006B5981" w:rsidRDefault="00A63069">
      <w:pPr>
        <w:pStyle w:val="Tekstpodstawowy"/>
        <w:spacing w:before="2"/>
        <w:rPr>
          <w:rFonts w:asciiTheme="minorHAnsi" w:hAnsiTheme="minorHAnsi" w:cstheme="minorHAnsi"/>
        </w:rPr>
      </w:pPr>
    </w:p>
    <w:p w:rsidR="00FE224F" w:rsidRPr="006B5981" w:rsidRDefault="00FE224F">
      <w:pPr>
        <w:pStyle w:val="Tekstpodstawowy"/>
        <w:spacing w:before="2"/>
        <w:rPr>
          <w:rFonts w:asciiTheme="minorHAnsi" w:hAnsiTheme="minorHAnsi" w:cstheme="minorHAnsi"/>
        </w:rPr>
      </w:pPr>
    </w:p>
    <w:p w:rsidR="00A63069" w:rsidRPr="006B5981" w:rsidRDefault="00FD7058" w:rsidP="00FE224F">
      <w:pPr>
        <w:pStyle w:val="Nagwek1"/>
        <w:jc w:val="center"/>
        <w:rPr>
          <w:rFonts w:asciiTheme="minorHAnsi" w:hAnsiTheme="minorHAnsi" w:cstheme="minorHAnsi"/>
        </w:rPr>
      </w:pPr>
      <w:bookmarkStart w:id="16" w:name="_bookmark18"/>
      <w:bookmarkEnd w:id="16"/>
      <w:r w:rsidRPr="006B5981">
        <w:rPr>
          <w:rFonts w:asciiTheme="minorHAnsi" w:hAnsiTheme="minorHAnsi" w:cstheme="minorHAnsi"/>
        </w:rPr>
        <w:t>R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="00FE224F" w:rsidRPr="006B5981">
        <w:rPr>
          <w:rFonts w:asciiTheme="minorHAnsi" w:hAnsiTheme="minorHAnsi" w:cstheme="minorHAnsi"/>
          <w:spacing w:val="-9"/>
        </w:rPr>
        <w:t xml:space="preserve">  </w:t>
      </w:r>
      <w:r w:rsidRPr="006B5981">
        <w:rPr>
          <w:rFonts w:asciiTheme="minorHAnsi" w:hAnsiTheme="minorHAnsi" w:cstheme="minorHAnsi"/>
        </w:rPr>
        <w:t>I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V</w:t>
      </w:r>
    </w:p>
    <w:p w:rsidR="00FE224F" w:rsidRPr="006B5981" w:rsidRDefault="00FE224F" w:rsidP="00FE224F">
      <w:pPr>
        <w:pStyle w:val="Nagwek1"/>
        <w:jc w:val="center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10"/>
        </w:numPr>
        <w:tabs>
          <w:tab w:val="left" w:pos="693"/>
        </w:tabs>
        <w:spacing w:line="272" w:lineRule="exact"/>
        <w:ind w:left="692" w:hanging="577"/>
        <w:rPr>
          <w:rFonts w:asciiTheme="minorHAnsi" w:hAnsiTheme="minorHAnsi" w:cstheme="minorHAnsi"/>
          <w:sz w:val="28"/>
        </w:rPr>
      </w:pPr>
      <w:bookmarkStart w:id="17" w:name="_bookmark19"/>
      <w:bookmarkEnd w:id="17"/>
      <w:r w:rsidRPr="006B5981">
        <w:rPr>
          <w:rFonts w:asciiTheme="minorHAnsi" w:hAnsiTheme="minorHAnsi" w:cstheme="minorHAnsi"/>
          <w:sz w:val="28"/>
        </w:rPr>
        <w:t>Zawartość</w:t>
      </w:r>
      <w:r w:rsidRPr="006B5981">
        <w:rPr>
          <w:rFonts w:asciiTheme="minorHAnsi" w:hAnsiTheme="minorHAnsi" w:cstheme="minorHAnsi"/>
          <w:spacing w:val="-9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projektu</w:t>
      </w:r>
      <w:r w:rsidRPr="006B5981">
        <w:rPr>
          <w:rFonts w:asciiTheme="minorHAnsi" w:hAnsiTheme="minorHAnsi" w:cstheme="minorHAnsi"/>
          <w:spacing w:val="-9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planu</w:t>
      </w:r>
      <w:r w:rsidRPr="006B5981">
        <w:rPr>
          <w:rFonts w:asciiTheme="minorHAnsi" w:hAnsiTheme="minorHAnsi" w:cstheme="minorHAnsi"/>
          <w:spacing w:val="-8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–</w:t>
      </w:r>
      <w:r w:rsidRPr="006B5981">
        <w:rPr>
          <w:rFonts w:asciiTheme="minorHAnsi" w:hAnsiTheme="minorHAnsi" w:cstheme="minorHAnsi"/>
          <w:spacing w:val="-9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charakterystyka</w:t>
      </w:r>
      <w:r w:rsidRPr="006B5981">
        <w:rPr>
          <w:rFonts w:asciiTheme="minorHAnsi" w:hAnsiTheme="minorHAnsi" w:cstheme="minorHAnsi"/>
          <w:spacing w:val="-8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ustaleń</w:t>
      </w:r>
    </w:p>
    <w:p w:rsidR="00FE224F" w:rsidRPr="006B5981" w:rsidRDefault="00FE224F" w:rsidP="00FE224F">
      <w:pPr>
        <w:pStyle w:val="Nagwek2"/>
        <w:tabs>
          <w:tab w:val="left" w:pos="693"/>
        </w:tabs>
        <w:spacing w:line="272" w:lineRule="exact"/>
        <w:ind w:left="692"/>
        <w:rPr>
          <w:rFonts w:asciiTheme="minorHAnsi" w:hAnsiTheme="minorHAnsi" w:cstheme="minorHAnsi"/>
        </w:rPr>
      </w:pPr>
    </w:p>
    <w:p w:rsidR="00677898" w:rsidRDefault="00FD7058" w:rsidP="00677898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Zawartość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miejscowego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wynika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przepisów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ustawy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dnia</w:t>
      </w:r>
      <w:r w:rsidRPr="006B5981">
        <w:rPr>
          <w:rFonts w:asciiTheme="minorHAnsi" w:hAnsiTheme="minorHAnsi" w:cstheme="minorHAnsi"/>
          <w:spacing w:val="10"/>
        </w:rPr>
        <w:t xml:space="preserve"> </w:t>
      </w:r>
      <w:r w:rsidRPr="006B5981">
        <w:rPr>
          <w:rFonts w:asciiTheme="minorHAnsi" w:hAnsiTheme="minorHAnsi" w:cstheme="minorHAnsi"/>
        </w:rPr>
        <w:t>27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marca</w:t>
      </w:r>
      <w:r w:rsidRPr="006B5981">
        <w:rPr>
          <w:rFonts w:asciiTheme="minorHAnsi" w:hAnsiTheme="minorHAnsi" w:cstheme="minorHAnsi"/>
          <w:spacing w:val="14"/>
        </w:rPr>
        <w:t xml:space="preserve"> </w:t>
      </w:r>
      <w:r w:rsidRPr="006B5981">
        <w:rPr>
          <w:rFonts w:asciiTheme="minorHAnsi" w:hAnsiTheme="minorHAnsi" w:cstheme="minorHAnsi"/>
        </w:rPr>
        <w:t>2003r.</w:t>
      </w:r>
      <w:r w:rsidRPr="006B5981">
        <w:rPr>
          <w:rFonts w:asciiTheme="minorHAnsi" w:hAnsiTheme="minorHAnsi" w:cstheme="minorHAnsi"/>
          <w:spacing w:val="15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11"/>
        </w:rPr>
        <w:t xml:space="preserve"> </w:t>
      </w:r>
      <w:r w:rsidRPr="006B5981">
        <w:rPr>
          <w:rFonts w:asciiTheme="minorHAnsi" w:hAnsiTheme="minorHAnsi" w:cstheme="minorHAnsi"/>
        </w:rPr>
        <w:t>planowaniu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47"/>
        </w:rPr>
        <w:t xml:space="preserve"> </w:t>
      </w:r>
      <w:r w:rsidRPr="006B5981">
        <w:rPr>
          <w:rFonts w:asciiTheme="minorHAnsi" w:hAnsiTheme="minorHAnsi" w:cstheme="minorHAnsi"/>
        </w:rPr>
        <w:t>zagospodarowaniu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przestrzennym</w:t>
      </w:r>
      <w:r w:rsidRPr="006B5981">
        <w:rPr>
          <w:rFonts w:asciiTheme="minorHAnsi" w:hAnsiTheme="minorHAnsi" w:cstheme="minorHAnsi"/>
          <w:spacing w:val="46"/>
        </w:rPr>
        <w:t xml:space="preserve"> </w:t>
      </w:r>
      <w:r w:rsidRPr="006B5981">
        <w:rPr>
          <w:rFonts w:asciiTheme="minorHAnsi" w:hAnsiTheme="minorHAnsi" w:cstheme="minorHAnsi"/>
        </w:rPr>
        <w:t>(Dz.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U.</w:t>
      </w:r>
      <w:r w:rsidRPr="006B5981">
        <w:rPr>
          <w:rFonts w:asciiTheme="minorHAnsi" w:hAnsiTheme="minorHAnsi" w:cstheme="minorHAnsi"/>
          <w:spacing w:val="47"/>
        </w:rPr>
        <w:t xml:space="preserve"> </w:t>
      </w:r>
      <w:r w:rsidR="0050029A">
        <w:rPr>
          <w:rFonts w:asciiTheme="minorHAnsi" w:hAnsiTheme="minorHAnsi" w:cstheme="minorHAnsi"/>
          <w:spacing w:val="47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2022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r.</w:t>
      </w:r>
      <w:r w:rsidRPr="006B5981">
        <w:rPr>
          <w:rFonts w:asciiTheme="minorHAnsi" w:hAnsiTheme="minorHAnsi" w:cstheme="minorHAnsi"/>
          <w:spacing w:val="43"/>
        </w:rPr>
        <w:t xml:space="preserve"> </w:t>
      </w:r>
      <w:r w:rsidRPr="006B5981">
        <w:rPr>
          <w:rFonts w:asciiTheme="minorHAnsi" w:hAnsiTheme="minorHAnsi" w:cstheme="minorHAnsi"/>
        </w:rPr>
        <w:t>poz.</w:t>
      </w:r>
      <w:r w:rsidRPr="006B5981">
        <w:rPr>
          <w:rFonts w:asciiTheme="minorHAnsi" w:hAnsiTheme="minorHAnsi" w:cstheme="minorHAnsi"/>
          <w:spacing w:val="49"/>
        </w:rPr>
        <w:t xml:space="preserve"> </w:t>
      </w:r>
      <w:r w:rsidRPr="006B5981">
        <w:rPr>
          <w:rFonts w:asciiTheme="minorHAnsi" w:hAnsiTheme="minorHAnsi" w:cstheme="minorHAnsi"/>
        </w:rPr>
        <w:t>503</w:t>
      </w:r>
      <w:r w:rsidR="0050029A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="0050029A">
        <w:rPr>
          <w:rFonts w:asciiTheme="minorHAnsi" w:hAnsiTheme="minorHAnsi" w:cstheme="minorHAnsi"/>
        </w:rPr>
        <w:t xml:space="preserve">z </w:t>
      </w:r>
      <w:proofErr w:type="spellStart"/>
      <w:r w:rsidR="0050029A">
        <w:rPr>
          <w:rFonts w:asciiTheme="minorHAnsi" w:hAnsiTheme="minorHAnsi" w:cstheme="minorHAnsi"/>
        </w:rPr>
        <w:t>późn</w:t>
      </w:r>
      <w:proofErr w:type="spellEnd"/>
      <w:r w:rsidR="0050029A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zm.).</w:t>
      </w:r>
    </w:p>
    <w:p w:rsidR="00677898" w:rsidRDefault="00677898" w:rsidP="00677898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Zakres projektu planu jest szczegółowo określony w Rozporządzeniu Ministra Rozwoju </w:t>
      </w:r>
      <w:r>
        <w:rPr>
          <w:rFonts w:asciiTheme="minorHAnsi" w:hAnsiTheme="minorHAnsi" w:cstheme="minorHAnsi"/>
        </w:rPr>
        <w:br/>
        <w:t xml:space="preserve">i Technologii z dnia 17 grudnia 2021 r. w sprawie wymaganego zakresu projektu miejscowego planu zagospodarowania przestrzennego (Dz. U. z 2021 r. poz. 2404 z </w:t>
      </w:r>
      <w:proofErr w:type="spellStart"/>
      <w:r>
        <w:rPr>
          <w:rFonts w:asciiTheme="minorHAnsi" w:hAnsiTheme="minorHAnsi" w:cstheme="minorHAnsi"/>
        </w:rPr>
        <w:t>późn</w:t>
      </w:r>
      <w:proofErr w:type="spellEnd"/>
      <w:r>
        <w:rPr>
          <w:rFonts w:asciiTheme="minorHAnsi" w:hAnsiTheme="minorHAnsi" w:cstheme="minorHAnsi"/>
        </w:rPr>
        <w:t>. zm.).</w:t>
      </w:r>
    </w:p>
    <w:p w:rsidR="00A63069" w:rsidRPr="006B5981" w:rsidRDefault="00FD7058" w:rsidP="00677898">
      <w:pPr>
        <w:pStyle w:val="Tekstpodstawowy"/>
        <w:spacing w:before="120"/>
        <w:ind w:left="426" w:right="127" w:firstLine="283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Poniżej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zaprezentowano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problematykę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najważniejszych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ustaleń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mających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wpływ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zagadnienia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środowiska.</w:t>
      </w:r>
    </w:p>
    <w:p w:rsidR="00A63069" w:rsidRDefault="00A63069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677898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677898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677898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677898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677898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677898" w:rsidRPr="006B5981" w:rsidRDefault="00677898">
      <w:pPr>
        <w:pStyle w:val="Tekstpodstawowy"/>
        <w:spacing w:before="11"/>
        <w:rPr>
          <w:rFonts w:asciiTheme="minorHAnsi" w:hAnsiTheme="minorHAnsi" w:cstheme="minorHAnsi"/>
          <w:sz w:val="22"/>
        </w:rPr>
      </w:pPr>
    </w:p>
    <w:p w:rsidR="00A63069" w:rsidRPr="006B5981" w:rsidRDefault="00FD7058">
      <w:pPr>
        <w:ind w:left="223" w:right="383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lastRenderedPageBreak/>
        <w:t>Ustalenia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przeznaczenie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terenu</w:t>
      </w:r>
    </w:p>
    <w:p w:rsidR="00A63069" w:rsidRPr="006B5981" w:rsidRDefault="00A63069">
      <w:pPr>
        <w:pStyle w:val="Tekstpodstawowy"/>
        <w:spacing w:before="7"/>
        <w:rPr>
          <w:rFonts w:asciiTheme="minorHAnsi" w:hAnsiTheme="minorHAnsi" w:cstheme="minorHAnsi"/>
          <w:b/>
          <w:i/>
          <w:sz w:val="21"/>
        </w:rPr>
      </w:pP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6. </w:t>
      </w:r>
      <w:r w:rsidRPr="00F709B1">
        <w:rPr>
          <w:rFonts w:asciiTheme="minorHAnsi" w:hAnsiTheme="minorHAnsi" w:cstheme="minorHAnsi"/>
          <w:color w:val="000000"/>
          <w:u w:color="000000"/>
        </w:rPr>
        <w:t>Ustala się linie rozgraniczające tereny o różnym przeznaczeniu lub różnych zasadach zagospodarowania określone na rysunku planu.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7. </w:t>
      </w:r>
      <w:r w:rsidRPr="00F709B1">
        <w:rPr>
          <w:rFonts w:asciiTheme="minorHAnsi" w:hAnsiTheme="minorHAnsi" w:cstheme="minorHAnsi"/>
        </w:rPr>
        <w:t>1. </w:t>
      </w:r>
      <w:r w:rsidRPr="00F709B1">
        <w:rPr>
          <w:rFonts w:asciiTheme="minorHAnsi" w:hAnsiTheme="minorHAnsi" w:cstheme="minorHAnsi"/>
          <w:color w:val="000000"/>
          <w:u w:color="000000"/>
        </w:rPr>
        <w:t>Ustala się przeznaczenie terenów wyznaczonych liniami rozgraniczającymi i oznaczonych symbolem literowym przeznaczenia terenu zgodnie z rysunkiem planu: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1) </w:t>
      </w:r>
      <w:r w:rsidRPr="00F709B1">
        <w:rPr>
          <w:rFonts w:asciiTheme="minorHAnsi" w:hAnsiTheme="minorHAnsi" w:cstheme="minorHAnsi"/>
          <w:color w:val="000000"/>
          <w:u w:color="000000"/>
        </w:rPr>
        <w:t xml:space="preserve">teren zabudowy mieszkaniowej jednorodzinnej i usług – oznaczony symbolem przeznaczenia terenu – 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>MNU</w:t>
      </w:r>
      <w:r w:rsidRPr="00F709B1">
        <w:rPr>
          <w:rFonts w:asciiTheme="minorHAnsi" w:hAnsiTheme="minorHAnsi" w:cstheme="minorHAnsi"/>
          <w:color w:val="000000"/>
          <w:u w:color="000000"/>
        </w:rPr>
        <w:t>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2) </w:t>
      </w:r>
      <w:r w:rsidRPr="00F709B1">
        <w:rPr>
          <w:rFonts w:asciiTheme="minorHAnsi" w:hAnsiTheme="minorHAnsi" w:cstheme="minorHAnsi"/>
          <w:color w:val="000000"/>
          <w:u w:color="000000"/>
        </w:rPr>
        <w:t xml:space="preserve">teren usług – oznaczony symbolem przeznaczenia terenu – 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>U</w:t>
      </w:r>
      <w:r w:rsidRPr="00F709B1">
        <w:rPr>
          <w:rFonts w:asciiTheme="minorHAnsi" w:hAnsiTheme="minorHAnsi" w:cstheme="minorHAnsi"/>
          <w:color w:val="000000"/>
          <w:u w:color="000000"/>
        </w:rPr>
        <w:t>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b/>
        </w:rPr>
      </w:pPr>
      <w:r w:rsidRPr="00F709B1">
        <w:rPr>
          <w:rFonts w:asciiTheme="minorHAnsi" w:hAnsiTheme="minorHAnsi" w:cstheme="minorHAnsi"/>
        </w:rPr>
        <w:t xml:space="preserve">3) teren zabudowy zagrodowej – </w:t>
      </w:r>
      <w:r w:rsidRPr="00F709B1">
        <w:rPr>
          <w:rFonts w:asciiTheme="minorHAnsi" w:hAnsiTheme="minorHAnsi" w:cstheme="minorHAnsi"/>
          <w:color w:val="000000"/>
          <w:u w:color="000000"/>
        </w:rPr>
        <w:t xml:space="preserve">oznaczony symbolem przeznaczenia terenu – </w:t>
      </w:r>
      <w:r w:rsidRPr="00F709B1">
        <w:rPr>
          <w:rFonts w:asciiTheme="minorHAnsi" w:hAnsiTheme="minorHAnsi" w:cstheme="minorHAnsi"/>
          <w:b/>
        </w:rPr>
        <w:t>RZM;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b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4) teren lasów –</w:t>
      </w:r>
      <w:r w:rsidRPr="00F709B1">
        <w:rPr>
          <w:rFonts w:asciiTheme="minorHAnsi" w:hAnsiTheme="minorHAnsi" w:cstheme="minorHAnsi"/>
          <w:color w:val="000000"/>
          <w:u w:color="000000"/>
        </w:rPr>
        <w:t xml:space="preserve"> oznaczony symbolem przeznaczenia terenu – 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>L;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color w:val="000000"/>
          <w:u w:color="000000"/>
        </w:rPr>
        <w:t xml:space="preserve">5) teren zieleni naturalnej – oznaczony symbolem przeznaczenia terenu – 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>ZN;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color w:val="000000"/>
          <w:u w:color="000000"/>
        </w:rPr>
        <w:t xml:space="preserve">6) teren wód powierzchniowych śródlądowych – oznaczony symbolem przeznaczenia terenu – 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>WS;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b/>
          <w:color w:val="000000"/>
          <w:u w:color="000000"/>
        </w:rPr>
      </w:pPr>
      <w:r w:rsidRPr="00F709B1">
        <w:rPr>
          <w:rFonts w:asciiTheme="minorHAnsi" w:hAnsiTheme="minorHAnsi" w:cstheme="minorHAnsi"/>
          <w:color w:val="000000"/>
          <w:u w:color="000000"/>
        </w:rPr>
        <w:t xml:space="preserve">7) teren drogi dojazdowej – oznaczony symbolem przeznaczenia terenu – 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>KDD;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color w:val="000000"/>
          <w:u w:color="000000"/>
        </w:rPr>
        <w:t>8)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 xml:space="preserve"> </w:t>
      </w:r>
      <w:r w:rsidRPr="00F709B1">
        <w:rPr>
          <w:rFonts w:asciiTheme="minorHAnsi" w:hAnsiTheme="minorHAnsi" w:cstheme="minorHAnsi"/>
          <w:color w:val="000000"/>
          <w:u w:color="000000"/>
        </w:rPr>
        <w:t xml:space="preserve">teren drogi głównej ruchu przyspieszonego – oznaczony symbolem przeznaczenia terenu – </w:t>
      </w:r>
      <w:r w:rsidRPr="00F709B1">
        <w:rPr>
          <w:rFonts w:asciiTheme="minorHAnsi" w:hAnsiTheme="minorHAnsi" w:cstheme="minorHAnsi"/>
          <w:b/>
          <w:color w:val="000000"/>
          <w:u w:color="000000"/>
        </w:rPr>
        <w:t>KDR.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2. </w:t>
      </w:r>
      <w:r w:rsidRPr="00F709B1">
        <w:rPr>
          <w:rFonts w:asciiTheme="minorHAnsi" w:hAnsiTheme="minorHAnsi" w:cstheme="minorHAnsi"/>
          <w:color w:val="000000"/>
          <w:u w:color="000000"/>
        </w:rPr>
        <w:t>Tereny, o których mowa w ust. 1 wyznaczone są liniami rozgraniczającymi i oznaczone symbolami zgodnie z rysunkiem planu.</w:t>
      </w:r>
    </w:p>
    <w:p w:rsidR="00A63069" w:rsidRPr="006B5981" w:rsidRDefault="00A63069">
      <w:pPr>
        <w:pStyle w:val="Tekstpodstawowy"/>
        <w:spacing w:before="1"/>
        <w:rPr>
          <w:rFonts w:asciiTheme="minorHAnsi" w:hAnsiTheme="minorHAnsi" w:cstheme="minorHAnsi"/>
          <w:i/>
          <w:sz w:val="22"/>
        </w:rPr>
      </w:pPr>
    </w:p>
    <w:p w:rsidR="00A63069" w:rsidRPr="006B5981" w:rsidRDefault="00FD7058">
      <w:pPr>
        <w:ind w:left="223" w:right="380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Ustalenia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zasad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ochrony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i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kształtowania</w:t>
      </w:r>
      <w:r w:rsidRPr="006B5981">
        <w:rPr>
          <w:rFonts w:asciiTheme="minorHAnsi" w:hAnsiTheme="minorHAnsi" w:cstheme="minorHAnsi"/>
          <w:b/>
          <w:i/>
          <w:spacing w:val="-2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ładu</w:t>
      </w:r>
    </w:p>
    <w:p w:rsidR="00A63069" w:rsidRPr="006B5981" w:rsidRDefault="00FD7058">
      <w:pPr>
        <w:ind w:left="223" w:right="380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przestrzennego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oraz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krajobrazu</w:t>
      </w:r>
    </w:p>
    <w:p w:rsidR="00A63069" w:rsidRPr="006B5981" w:rsidRDefault="00A63069">
      <w:pPr>
        <w:pStyle w:val="Tekstpodstawowy"/>
        <w:spacing w:before="1"/>
        <w:rPr>
          <w:rFonts w:asciiTheme="minorHAnsi" w:hAnsiTheme="minorHAnsi" w:cstheme="minorHAnsi"/>
          <w:b/>
          <w:i/>
          <w:sz w:val="22"/>
        </w:rPr>
      </w:pP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8. </w:t>
      </w:r>
      <w:r w:rsidRPr="00F709B1">
        <w:rPr>
          <w:rFonts w:asciiTheme="minorHAnsi" w:hAnsiTheme="minorHAnsi" w:cstheme="minorHAnsi"/>
        </w:rPr>
        <w:t>1. </w:t>
      </w:r>
      <w:r w:rsidRPr="00F709B1">
        <w:rPr>
          <w:rFonts w:asciiTheme="minorHAnsi" w:hAnsiTheme="minorHAnsi" w:cstheme="minorHAnsi"/>
          <w:color w:val="000000"/>
          <w:u w:color="000000"/>
        </w:rPr>
        <w:t>Ustala się nieprzekraczalne linie zabudowy oznaczone i zwymiarowane na rysunku planu.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2. </w:t>
      </w:r>
      <w:r w:rsidRPr="00F709B1">
        <w:rPr>
          <w:rFonts w:asciiTheme="minorHAnsi" w:hAnsiTheme="minorHAnsi" w:cstheme="minorHAnsi"/>
          <w:color w:val="000000"/>
          <w:u w:color="000000"/>
        </w:rPr>
        <w:t>Wszelka nowa zabudowa na terenach, na których ustalono nieprzekraczalne linie zabudowy musi być sytuowana zgodnie z przepisami dotyczącymi tych linii.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9. </w:t>
      </w:r>
      <w:r w:rsidRPr="00F709B1">
        <w:rPr>
          <w:rFonts w:asciiTheme="minorHAnsi" w:hAnsiTheme="minorHAnsi" w:cstheme="minorHAnsi"/>
          <w:color w:val="000000"/>
          <w:u w:color="000000"/>
        </w:rPr>
        <w:t>Zakazuje się lokalizowania obiektów handlowych o powierzchni sprzedaży większej niż 400m</w:t>
      </w:r>
      <w:r w:rsidRPr="00F709B1">
        <w:rPr>
          <w:rFonts w:asciiTheme="minorHAnsi" w:hAnsiTheme="minorHAnsi" w:cstheme="minorHAnsi"/>
          <w:color w:val="000000"/>
          <w:u w:color="000000"/>
          <w:vertAlign w:val="superscript"/>
        </w:rPr>
        <w:t>2</w:t>
      </w:r>
      <w:r w:rsidRPr="00F709B1">
        <w:rPr>
          <w:rFonts w:asciiTheme="minorHAnsi" w:hAnsiTheme="minorHAnsi" w:cstheme="minorHAnsi"/>
          <w:color w:val="000000"/>
          <w:u w:color="000000"/>
        </w:rPr>
        <w:t xml:space="preserve"> </w:t>
      </w:r>
      <w:r w:rsidRPr="00F709B1">
        <w:rPr>
          <w:rFonts w:asciiTheme="minorHAnsi" w:hAnsiTheme="minorHAnsi" w:cstheme="minorHAnsi"/>
          <w:color w:val="000000"/>
          <w:u w:color="000000"/>
        </w:rPr>
        <w:br/>
        <w:t>na całym obszarze objętym planem.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10. </w:t>
      </w:r>
      <w:r w:rsidRPr="00F709B1">
        <w:rPr>
          <w:rFonts w:asciiTheme="minorHAnsi" w:hAnsiTheme="minorHAnsi" w:cstheme="minorHAnsi"/>
          <w:color w:val="000000"/>
          <w:u w:color="000000"/>
        </w:rPr>
        <w:t>Zakazuje się lokalizowania obiektów zaliczonych do zakładów o zwiększonym lub dużym ryzyku wystąpienia poważnej awarii na całym obszarze objętym planem.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11. </w:t>
      </w:r>
      <w:r w:rsidRPr="00F709B1">
        <w:rPr>
          <w:rFonts w:asciiTheme="minorHAnsi" w:hAnsiTheme="minorHAnsi" w:cstheme="minorHAnsi"/>
        </w:rPr>
        <w:t>1. </w:t>
      </w:r>
      <w:r w:rsidRPr="00F709B1">
        <w:rPr>
          <w:rFonts w:asciiTheme="minorHAnsi" w:hAnsiTheme="minorHAnsi" w:cstheme="minorHAnsi"/>
          <w:color w:val="000000"/>
          <w:u w:color="000000"/>
        </w:rPr>
        <w:t>Ustala się minimalną powierzchnię nowo wydzielanych działek budowlanych zgodnie z ustaleniami szczegółowymi z zastrzeżeniem ust. 2.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2. </w:t>
      </w:r>
      <w:r w:rsidRPr="00F709B1">
        <w:rPr>
          <w:rFonts w:asciiTheme="minorHAnsi" w:hAnsiTheme="minorHAnsi" w:cstheme="minorHAnsi"/>
          <w:color w:val="000000"/>
          <w:u w:color="000000"/>
        </w:rPr>
        <w:t>Dopuszcza się wydzielenie działki budowlanej, o powierzchni mniejszej niż ustalona w ust.1</w:t>
      </w:r>
      <w:r w:rsidRPr="00F709B1">
        <w:rPr>
          <w:rFonts w:asciiTheme="minorHAnsi" w:hAnsiTheme="minorHAnsi" w:cstheme="minorHAnsi"/>
          <w:color w:val="000000"/>
          <w:u w:color="000000"/>
        </w:rPr>
        <w:br/>
        <w:t>w przypadku: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1) </w:t>
      </w:r>
      <w:r w:rsidRPr="00F709B1">
        <w:rPr>
          <w:rFonts w:asciiTheme="minorHAnsi" w:hAnsiTheme="minorHAnsi" w:cstheme="minorHAnsi"/>
          <w:color w:val="000000"/>
          <w:u w:color="000000"/>
        </w:rPr>
        <w:t>wydzielenia działki budowlanej na powiększenie sąsiedniej nieruchomości;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2) </w:t>
      </w:r>
      <w:r w:rsidRPr="00F709B1">
        <w:rPr>
          <w:rFonts w:asciiTheme="minorHAnsi" w:hAnsiTheme="minorHAnsi" w:cstheme="minorHAnsi"/>
          <w:color w:val="000000"/>
          <w:u w:color="000000"/>
        </w:rPr>
        <w:t>wydzielenia działki budowlanej, na której będzie zlokalizowany obiekt infrastruktury technicznej;</w:t>
      </w:r>
    </w:p>
    <w:p w:rsidR="00F709B1" w:rsidRPr="00F709B1" w:rsidRDefault="00F709B1" w:rsidP="00F709B1">
      <w:pPr>
        <w:spacing w:before="120" w:after="120"/>
        <w:ind w:left="340" w:hanging="227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3) </w:t>
      </w:r>
      <w:r w:rsidRPr="00F709B1">
        <w:rPr>
          <w:rFonts w:asciiTheme="minorHAnsi" w:hAnsiTheme="minorHAnsi" w:cstheme="minorHAnsi"/>
          <w:color w:val="000000"/>
          <w:u w:color="000000"/>
        </w:rPr>
        <w:t>wydzielenia działki budowlanej, na której będzie zlokalizowany dojazd do nowo wydzielanych działek budowlanych.</w:t>
      </w:r>
    </w:p>
    <w:p w:rsidR="00A63069" w:rsidRPr="006B5981" w:rsidRDefault="00A63069">
      <w:pPr>
        <w:pStyle w:val="Tekstpodstawowy"/>
        <w:rPr>
          <w:rFonts w:asciiTheme="minorHAnsi" w:hAnsiTheme="minorHAnsi" w:cstheme="minorHAnsi"/>
          <w:i/>
          <w:sz w:val="22"/>
        </w:rPr>
      </w:pPr>
    </w:p>
    <w:p w:rsidR="00A63069" w:rsidRPr="006B5981" w:rsidRDefault="00FD7058" w:rsidP="00FE224F">
      <w:pPr>
        <w:spacing w:before="1"/>
        <w:ind w:left="226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Ustalenia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zasad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ochrony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środowiska,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przyrody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i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krajobrazu</w:t>
      </w:r>
    </w:p>
    <w:p w:rsidR="00A63069" w:rsidRPr="006B5981" w:rsidRDefault="00A63069">
      <w:pPr>
        <w:pStyle w:val="Tekstpodstawowy"/>
        <w:rPr>
          <w:rFonts w:asciiTheme="minorHAnsi" w:hAnsiTheme="minorHAnsi" w:cstheme="minorHAnsi"/>
          <w:b/>
          <w:i/>
          <w:sz w:val="22"/>
        </w:rPr>
      </w:pP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12. </w:t>
      </w:r>
      <w:r w:rsidRPr="00F709B1">
        <w:rPr>
          <w:rFonts w:asciiTheme="minorHAnsi" w:hAnsiTheme="minorHAnsi" w:cstheme="minorHAnsi"/>
        </w:rPr>
        <w:t>1. Część obszaru objętego planem położona jest w granicach Obszaru Chronionego Krajobrazu doliny rzeki Jeziorki (obszary wskazane na załączniku nr 4, 5, 6, 7).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lastRenderedPageBreak/>
        <w:t>2. </w:t>
      </w:r>
      <w:r w:rsidRPr="00F709B1">
        <w:rPr>
          <w:rFonts w:asciiTheme="minorHAnsi" w:hAnsiTheme="minorHAnsi" w:cstheme="minorHAnsi"/>
          <w:color w:val="000000"/>
          <w:u w:color="000000"/>
        </w:rPr>
        <w:t>Zagospodarowanie terenów w granicach obszarów o których mowa w ust. 1 odbywa się na zasadach określonych w przepisach odrębnych.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13. </w:t>
      </w:r>
      <w:r w:rsidRPr="00F709B1">
        <w:rPr>
          <w:rFonts w:asciiTheme="minorHAnsi" w:hAnsiTheme="minorHAnsi" w:cstheme="minorHAnsi"/>
          <w:color w:val="000000"/>
          <w:u w:color="000000"/>
        </w:rPr>
        <w:t>W granicach planu wskazuje się w odniesieniu do dopuszczalnego poziomu hałasu następujące rodzaje terenów, o których mowa w przepisach odrębnych:</w:t>
      </w:r>
    </w:p>
    <w:p w:rsidR="00F709B1" w:rsidRPr="00F709B1" w:rsidRDefault="00F709B1" w:rsidP="00F709B1">
      <w:pPr>
        <w:pStyle w:val="Akapitzlist"/>
        <w:widowControl/>
        <w:numPr>
          <w:ilvl w:val="0"/>
          <w:numId w:val="16"/>
        </w:numPr>
        <w:autoSpaceDE/>
        <w:autoSpaceDN/>
        <w:spacing w:before="120" w:after="120"/>
        <w:contextualSpacing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color w:val="000000"/>
          <w:u w:color="000000"/>
        </w:rPr>
        <w:t>tereny oznaczone na rysunku planu symbolem MNU – jak dla terenów przeznaczonych pod zabudowę mieszkaniowo-usługową;</w:t>
      </w:r>
    </w:p>
    <w:p w:rsidR="00F709B1" w:rsidRPr="00F709B1" w:rsidRDefault="00F709B1" w:rsidP="00F709B1">
      <w:pPr>
        <w:pStyle w:val="Akapitzlist"/>
        <w:widowControl/>
        <w:numPr>
          <w:ilvl w:val="0"/>
          <w:numId w:val="16"/>
        </w:numPr>
        <w:autoSpaceDE/>
        <w:autoSpaceDN/>
        <w:spacing w:before="120" w:after="120"/>
        <w:contextualSpacing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color w:val="000000"/>
          <w:u w:color="000000"/>
        </w:rPr>
        <w:t>tereny oznaczone na rysunku planu symbolem U – jak dla terenów przeznaczonych pod zabudowę usługową;</w:t>
      </w:r>
    </w:p>
    <w:p w:rsidR="00F709B1" w:rsidRPr="00F709B1" w:rsidRDefault="00F709B1" w:rsidP="00F709B1">
      <w:pPr>
        <w:pStyle w:val="Akapitzlist"/>
        <w:widowControl/>
        <w:numPr>
          <w:ilvl w:val="0"/>
          <w:numId w:val="16"/>
        </w:numPr>
        <w:autoSpaceDE/>
        <w:autoSpaceDN/>
        <w:spacing w:before="120" w:after="120"/>
        <w:contextualSpacing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color w:val="000000"/>
          <w:u w:color="000000"/>
        </w:rPr>
        <w:t>tereny oznaczone na rysunku planu symbolem RZM – jak dla terenów przeznaczonych pod zabudowę zagrodową.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14. </w:t>
      </w:r>
      <w:r w:rsidRPr="00F709B1">
        <w:rPr>
          <w:rFonts w:asciiTheme="minorHAnsi" w:hAnsiTheme="minorHAnsi" w:cstheme="minorHAnsi"/>
        </w:rPr>
        <w:t>1. </w:t>
      </w:r>
      <w:r w:rsidRPr="00F709B1">
        <w:rPr>
          <w:rFonts w:asciiTheme="minorHAnsi" w:hAnsiTheme="minorHAnsi" w:cstheme="minorHAnsi"/>
          <w:color w:val="000000"/>
          <w:u w:color="000000"/>
        </w:rPr>
        <w:t>Ustala się zakaz realizacji przedsięwzięć mogących zawsze znacząco oddziaływać na środowisko na całym obszarze objętym planem.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2. </w:t>
      </w:r>
      <w:r w:rsidRPr="00F709B1">
        <w:rPr>
          <w:rFonts w:asciiTheme="minorHAnsi" w:hAnsiTheme="minorHAnsi" w:cstheme="minorHAnsi"/>
          <w:color w:val="000000"/>
          <w:u w:color="000000"/>
        </w:rPr>
        <w:t>Ustala się zakaz lokalizacji obiektów, których oddziaływanie lub emitowanie zanieczyszczeń może negatywnie wpłynąć na stan wód podziemnych.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15. </w:t>
      </w:r>
      <w:r w:rsidRPr="00F709B1">
        <w:rPr>
          <w:rFonts w:asciiTheme="minorHAnsi" w:hAnsiTheme="minorHAnsi" w:cstheme="minorHAnsi"/>
          <w:color w:val="000000"/>
          <w:u w:color="000000"/>
        </w:rPr>
        <w:t>Dopuszcza się przebudowę urządzeń melioracyjnych (w tym systemów drenarskich) kolidujących z projektowaną zabudową, przed przystąpieniem do realizacji tej zabudowy, na zasadach określonych w przepisach odrębnych, w tym w szczególności w przepisach prawa wodnego.</w:t>
      </w:r>
    </w:p>
    <w:p w:rsidR="00A63069" w:rsidRPr="006B5981" w:rsidRDefault="00A63069" w:rsidP="00FE224F">
      <w:pPr>
        <w:pStyle w:val="Tekstpodstawowy"/>
        <w:tabs>
          <w:tab w:val="left" w:pos="9188"/>
        </w:tabs>
        <w:spacing w:before="1"/>
        <w:rPr>
          <w:rFonts w:asciiTheme="minorHAnsi" w:hAnsiTheme="minorHAnsi" w:cstheme="minorHAnsi"/>
          <w:i/>
          <w:sz w:val="22"/>
        </w:rPr>
      </w:pPr>
    </w:p>
    <w:p w:rsidR="00A63069" w:rsidRPr="006B5981" w:rsidRDefault="00FD7058">
      <w:pPr>
        <w:ind w:left="223" w:right="386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Ustalenia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dotyczące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zasad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modernizacji,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rozbudowy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i</w:t>
      </w:r>
      <w:r w:rsidRPr="006B5981">
        <w:rPr>
          <w:rFonts w:asciiTheme="minorHAnsi" w:hAnsiTheme="minorHAnsi" w:cstheme="minorHAnsi"/>
          <w:b/>
          <w:i/>
          <w:spacing w:val="-4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budowy</w:t>
      </w:r>
      <w:r w:rsidRPr="006B5981">
        <w:rPr>
          <w:rFonts w:asciiTheme="minorHAnsi" w:hAnsiTheme="minorHAnsi" w:cstheme="minorHAnsi"/>
          <w:b/>
          <w:i/>
          <w:spacing w:val="-3"/>
        </w:rPr>
        <w:t xml:space="preserve"> </w:t>
      </w:r>
      <w:r w:rsidRPr="006B5981">
        <w:rPr>
          <w:rFonts w:asciiTheme="minorHAnsi" w:hAnsiTheme="minorHAnsi" w:cstheme="minorHAnsi"/>
          <w:b/>
          <w:i/>
        </w:rPr>
        <w:t>systemów</w:t>
      </w:r>
    </w:p>
    <w:p w:rsidR="00A63069" w:rsidRPr="006B5981" w:rsidRDefault="00FD7058">
      <w:pPr>
        <w:ind w:left="223" w:right="379"/>
        <w:jc w:val="center"/>
        <w:rPr>
          <w:rFonts w:asciiTheme="minorHAnsi" w:hAnsiTheme="minorHAnsi" w:cstheme="minorHAnsi"/>
          <w:b/>
          <w:i/>
        </w:rPr>
      </w:pPr>
      <w:r w:rsidRPr="006B5981">
        <w:rPr>
          <w:rFonts w:asciiTheme="minorHAnsi" w:hAnsiTheme="minorHAnsi" w:cstheme="minorHAnsi"/>
          <w:b/>
          <w:i/>
        </w:rPr>
        <w:t>komunikacji</w:t>
      </w:r>
    </w:p>
    <w:p w:rsidR="00A63069" w:rsidRPr="006B5981" w:rsidRDefault="00A63069">
      <w:pPr>
        <w:pStyle w:val="Tekstpodstawowy"/>
        <w:spacing w:before="3"/>
        <w:rPr>
          <w:rFonts w:asciiTheme="minorHAnsi" w:hAnsiTheme="minorHAnsi" w:cstheme="minorHAnsi"/>
          <w:b/>
          <w:i/>
          <w:sz w:val="22"/>
        </w:rPr>
      </w:pP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FF0000"/>
          <w:u w:color="000000"/>
        </w:rPr>
      </w:pPr>
      <w:bookmarkStart w:id="18" w:name="_bookmark20"/>
      <w:bookmarkEnd w:id="18"/>
      <w:r w:rsidRPr="00F709B1">
        <w:rPr>
          <w:rFonts w:asciiTheme="minorHAnsi" w:hAnsiTheme="minorHAnsi" w:cstheme="minorHAnsi"/>
          <w:b/>
        </w:rPr>
        <w:t>§ 18. </w:t>
      </w:r>
      <w:r w:rsidRPr="00F709B1">
        <w:rPr>
          <w:rFonts w:asciiTheme="minorHAnsi" w:hAnsiTheme="minorHAnsi" w:cstheme="minorHAnsi"/>
        </w:rPr>
        <w:t>1. </w:t>
      </w:r>
      <w:r w:rsidRPr="00F709B1">
        <w:rPr>
          <w:rFonts w:asciiTheme="minorHAnsi" w:hAnsiTheme="minorHAnsi" w:cstheme="minorHAnsi"/>
          <w:u w:color="000000"/>
        </w:rPr>
        <w:t>Ustala się, obsługę komunikacyjną terenów poprzez drogi określone na rysunkach planu jako tereny dróg oznaczone symbolem KDD, KDR oraz poprzez drogi graniczące z obszarem objętym planem</w:t>
      </w:r>
      <w:r w:rsidRPr="00F709B1">
        <w:rPr>
          <w:rFonts w:asciiTheme="minorHAnsi" w:hAnsiTheme="minorHAnsi" w:cstheme="minorHAnsi"/>
          <w:color w:val="FF0000"/>
          <w:u w:color="000000"/>
        </w:rPr>
        <w:t>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2. </w:t>
      </w:r>
      <w:r w:rsidRPr="00F709B1">
        <w:rPr>
          <w:rFonts w:asciiTheme="minorHAnsi" w:hAnsiTheme="minorHAnsi" w:cstheme="minorHAnsi"/>
          <w:color w:val="000000"/>
          <w:u w:color="000000"/>
        </w:rPr>
        <w:t>Na terenach dróg dopuszcza się dotychczasowy sposób wykorzystania terenów do czasu ich zagospodarowania zgodnie z planem.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3. </w:t>
      </w:r>
      <w:r w:rsidRPr="00F709B1">
        <w:rPr>
          <w:rFonts w:asciiTheme="minorHAnsi" w:hAnsiTheme="minorHAnsi" w:cstheme="minorHAnsi"/>
          <w:color w:val="000000"/>
          <w:u w:color="000000"/>
        </w:rPr>
        <w:t>Nakaz dostosowania dróg do potrzeb osób ze szczególnymi potrzebami zgodnie z przepisami odrębnymi dotyczącymi zapewnienia dostępności osobom ze szczególnymi potrzebami.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19. </w:t>
      </w:r>
      <w:r w:rsidRPr="00F709B1">
        <w:rPr>
          <w:rFonts w:asciiTheme="minorHAnsi" w:hAnsiTheme="minorHAnsi" w:cstheme="minorHAnsi"/>
          <w:color w:val="000000"/>
          <w:u w:color="000000"/>
        </w:rPr>
        <w:t>Dopuszcza się wydzielenie na terenach oznaczonych symbolem MNU, U, RZM, ZN dróg wewnętrznych o szerokości nie mniejszej niż 6 m.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  <w:b/>
        </w:rPr>
        <w:t>§ 20. </w:t>
      </w:r>
      <w:r w:rsidRPr="00F709B1">
        <w:rPr>
          <w:rFonts w:asciiTheme="minorHAnsi" w:hAnsiTheme="minorHAnsi" w:cstheme="minorHAnsi"/>
        </w:rPr>
        <w:t>1. </w:t>
      </w:r>
      <w:r w:rsidRPr="00F709B1">
        <w:rPr>
          <w:rFonts w:asciiTheme="minorHAnsi" w:hAnsiTheme="minorHAnsi" w:cstheme="minorHAnsi"/>
          <w:color w:val="000000"/>
          <w:u w:color="000000"/>
        </w:rPr>
        <w:t>Potrzeby w zakresie parkowania należy zapewnić na działce, na której jest inwestycja, w liczbie wynikającej ze wskaźników określonych w ustaleniach szczegółowych.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2. </w:t>
      </w:r>
      <w:r w:rsidRPr="00F709B1">
        <w:rPr>
          <w:rFonts w:asciiTheme="minorHAnsi" w:hAnsiTheme="minorHAnsi" w:cstheme="minorHAnsi"/>
          <w:color w:val="000000"/>
          <w:u w:color="000000"/>
        </w:rPr>
        <w:t>W przypadku realizacji na działce funkcji mieszanej, miejsca do parkowania należy obliczyć i zapewnić oddzielnie dla każdej funkcji.</w:t>
      </w: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3. </w:t>
      </w:r>
      <w:r w:rsidRPr="00F709B1">
        <w:rPr>
          <w:rFonts w:asciiTheme="minorHAnsi" w:hAnsiTheme="minorHAnsi" w:cstheme="minorHAnsi"/>
          <w:color w:val="000000"/>
          <w:u w:color="000000"/>
        </w:rPr>
        <w:t>Miejsca przeznaczone na parkowanie pojazdów zaopatrzonych w kartę parkingową należy realizować</w:t>
      </w:r>
      <w:r w:rsidRPr="00F709B1">
        <w:rPr>
          <w:rFonts w:asciiTheme="minorHAnsi" w:hAnsiTheme="minorHAnsi" w:cstheme="minorHAnsi"/>
          <w:color w:val="000000"/>
          <w:u w:color="000000"/>
        </w:rPr>
        <w:br/>
        <w:t>w ilości i na zasadach, o których mowa w przepisach odrębnych.</w:t>
      </w:r>
    </w:p>
    <w:p w:rsid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  <w:r w:rsidRPr="00F709B1">
        <w:rPr>
          <w:rFonts w:asciiTheme="minorHAnsi" w:hAnsiTheme="minorHAnsi" w:cstheme="minorHAnsi"/>
        </w:rPr>
        <w:t>4. </w:t>
      </w:r>
      <w:r w:rsidRPr="00F709B1">
        <w:rPr>
          <w:rFonts w:asciiTheme="minorHAnsi" w:hAnsiTheme="minorHAnsi" w:cstheme="minorHAnsi"/>
          <w:color w:val="000000"/>
          <w:u w:color="000000"/>
        </w:rPr>
        <w:t>Nakaz wyznaczenia miejsc parkingowych dostosowanych do potrzeb osób ze szczególnymi potrzebami zgodnie z przepisami odrębnymi dotyczącymi zapewnieniu dostępności osobom ze szczególnymi potrzebami.</w:t>
      </w:r>
    </w:p>
    <w:p w:rsid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</w:p>
    <w:p w:rsid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</w:p>
    <w:p w:rsid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</w:p>
    <w:p w:rsid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</w:p>
    <w:p w:rsidR="00F709B1" w:rsidRPr="00F709B1" w:rsidRDefault="00F709B1" w:rsidP="00F709B1">
      <w:pPr>
        <w:keepLines/>
        <w:spacing w:before="120" w:after="120"/>
        <w:ind w:firstLine="340"/>
        <w:rPr>
          <w:rFonts w:asciiTheme="minorHAnsi" w:hAnsiTheme="minorHAnsi" w:cstheme="minorHAnsi"/>
          <w:color w:val="000000"/>
          <w:u w:color="000000"/>
        </w:rPr>
      </w:pPr>
    </w:p>
    <w:p w:rsidR="00A63069" w:rsidRPr="006B5981" w:rsidRDefault="00FD7058" w:rsidP="00FE224F">
      <w:pPr>
        <w:pStyle w:val="Nagwek1"/>
        <w:spacing w:line="314" w:lineRule="exact"/>
        <w:jc w:val="center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lastRenderedPageBreak/>
        <w:t>R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D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="00FE22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Ł</w:t>
      </w:r>
      <w:r w:rsidR="00FE224F" w:rsidRPr="006B5981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V</w:t>
      </w:r>
    </w:p>
    <w:p w:rsidR="00FE224F" w:rsidRPr="006B5981" w:rsidRDefault="00FE224F" w:rsidP="00FE224F">
      <w:pPr>
        <w:pStyle w:val="Nagwek1"/>
        <w:spacing w:line="314" w:lineRule="exact"/>
        <w:jc w:val="center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0"/>
          <w:numId w:val="4"/>
        </w:numPr>
        <w:tabs>
          <w:tab w:val="left" w:pos="693"/>
        </w:tabs>
        <w:spacing w:line="242" w:lineRule="auto"/>
        <w:ind w:right="386" w:hanging="361"/>
        <w:rPr>
          <w:rFonts w:asciiTheme="minorHAnsi" w:hAnsiTheme="minorHAnsi" w:cstheme="minorHAnsi"/>
          <w:sz w:val="28"/>
        </w:rPr>
      </w:pPr>
      <w:bookmarkStart w:id="19" w:name="_bookmark21"/>
      <w:bookmarkEnd w:id="19"/>
      <w:r w:rsidRPr="006B5981">
        <w:rPr>
          <w:rFonts w:asciiTheme="minorHAnsi" w:hAnsiTheme="minorHAnsi" w:cstheme="minorHAnsi"/>
          <w:spacing w:val="20"/>
          <w:sz w:val="28"/>
        </w:rPr>
        <w:t>Odniesienie</w:t>
      </w:r>
      <w:r w:rsidRPr="006B5981">
        <w:rPr>
          <w:rFonts w:asciiTheme="minorHAnsi" w:hAnsiTheme="minorHAnsi" w:cstheme="minorHAnsi"/>
          <w:spacing w:val="170"/>
          <w:sz w:val="28"/>
        </w:rPr>
        <w:t xml:space="preserve"> </w:t>
      </w:r>
      <w:r w:rsidRPr="006B5981">
        <w:rPr>
          <w:rFonts w:asciiTheme="minorHAnsi" w:hAnsiTheme="minorHAnsi" w:cstheme="minorHAnsi"/>
          <w:spacing w:val="11"/>
          <w:sz w:val="28"/>
        </w:rPr>
        <w:t xml:space="preserve">do </w:t>
      </w:r>
      <w:r w:rsidRPr="006B5981">
        <w:rPr>
          <w:rFonts w:asciiTheme="minorHAnsi" w:hAnsiTheme="minorHAnsi" w:cstheme="minorHAnsi"/>
          <w:spacing w:val="16"/>
          <w:sz w:val="28"/>
        </w:rPr>
        <w:t xml:space="preserve"> </w:t>
      </w:r>
      <w:r w:rsidRPr="006B5981">
        <w:rPr>
          <w:rFonts w:asciiTheme="minorHAnsi" w:hAnsiTheme="minorHAnsi" w:cstheme="minorHAnsi"/>
          <w:spacing w:val="19"/>
          <w:sz w:val="28"/>
        </w:rPr>
        <w:t>wymogów</w:t>
      </w:r>
      <w:r w:rsidRPr="006B5981">
        <w:rPr>
          <w:rFonts w:asciiTheme="minorHAnsi" w:hAnsiTheme="minorHAnsi" w:cstheme="minorHAnsi"/>
          <w:spacing w:val="171"/>
          <w:sz w:val="28"/>
        </w:rPr>
        <w:t xml:space="preserve"> </w:t>
      </w:r>
      <w:r w:rsidRPr="006B5981">
        <w:rPr>
          <w:rFonts w:asciiTheme="minorHAnsi" w:hAnsiTheme="minorHAnsi" w:cstheme="minorHAnsi"/>
          <w:spacing w:val="20"/>
          <w:sz w:val="28"/>
        </w:rPr>
        <w:t>szczegółowych</w:t>
      </w:r>
      <w:r w:rsidRPr="006B5981">
        <w:rPr>
          <w:rFonts w:asciiTheme="minorHAnsi" w:hAnsiTheme="minorHAnsi" w:cstheme="minorHAnsi"/>
          <w:spacing w:val="137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wynikających</w:t>
      </w:r>
      <w:r w:rsidR="00BA47AD">
        <w:rPr>
          <w:rFonts w:asciiTheme="minorHAnsi" w:hAnsiTheme="minorHAnsi" w:cstheme="minorHAnsi"/>
          <w:sz w:val="28"/>
        </w:rPr>
        <w:t xml:space="preserve"> </w:t>
      </w:r>
      <w:r w:rsidRPr="006B5981">
        <w:rPr>
          <w:rFonts w:asciiTheme="minorHAnsi" w:hAnsiTheme="minorHAnsi" w:cstheme="minorHAnsi"/>
          <w:spacing w:val="-14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z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dyspozycji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zawartych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w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art.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51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powołanej</w:t>
      </w:r>
      <w:r w:rsidRPr="006B5981">
        <w:rPr>
          <w:rFonts w:asciiTheme="minorHAnsi" w:hAnsiTheme="minorHAnsi" w:cstheme="minorHAnsi"/>
          <w:spacing w:val="-3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ustawy</w:t>
      </w:r>
    </w:p>
    <w:p w:rsidR="00FE224F" w:rsidRPr="006B5981" w:rsidRDefault="00FE224F" w:rsidP="00FE224F">
      <w:pPr>
        <w:pStyle w:val="Nagwek2"/>
        <w:tabs>
          <w:tab w:val="left" w:pos="693"/>
        </w:tabs>
        <w:spacing w:line="242" w:lineRule="auto"/>
        <w:ind w:right="386"/>
        <w:rPr>
          <w:rFonts w:asciiTheme="minorHAnsi" w:hAnsiTheme="minorHAnsi" w:cstheme="minorHAnsi"/>
          <w:sz w:val="28"/>
        </w:rPr>
      </w:pPr>
    </w:p>
    <w:p w:rsidR="00A63069" w:rsidRPr="006B5981" w:rsidRDefault="00FD7058">
      <w:pPr>
        <w:pStyle w:val="Akapitzlist"/>
        <w:numPr>
          <w:ilvl w:val="1"/>
          <w:numId w:val="4"/>
        </w:numPr>
        <w:tabs>
          <w:tab w:val="left" w:pos="967"/>
        </w:tabs>
        <w:ind w:right="385" w:firstLine="0"/>
        <w:rPr>
          <w:rFonts w:asciiTheme="minorHAnsi" w:hAnsiTheme="minorHAnsi" w:cstheme="minorHAnsi"/>
          <w:b/>
          <w:sz w:val="24"/>
        </w:rPr>
      </w:pPr>
      <w:bookmarkStart w:id="20" w:name="_bookmark22"/>
      <w:bookmarkEnd w:id="20"/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Ad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art.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51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ust.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2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pkt.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1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litera</w:t>
      </w:r>
      <w:r w:rsidRPr="00BA47AD">
        <w:rPr>
          <w:rFonts w:asciiTheme="minorHAnsi" w:hAnsiTheme="minorHAnsi" w:cstheme="minorHAnsi"/>
          <w:b/>
          <w:spacing w:val="144"/>
          <w:sz w:val="24"/>
          <w:shd w:val="clear" w:color="auto" w:fill="BEBEBE"/>
        </w:rPr>
        <w:t xml:space="preserve"> </w:t>
      </w:r>
      <w:r w:rsidRPr="00BA47AD">
        <w:rPr>
          <w:rFonts w:asciiTheme="minorHAnsi" w:hAnsiTheme="minorHAnsi" w:cstheme="minorHAnsi"/>
          <w:b/>
          <w:sz w:val="24"/>
          <w:shd w:val="clear" w:color="auto" w:fill="BEBEBE"/>
        </w:rPr>
        <w:t>a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–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informacje</w:t>
      </w:r>
      <w:r w:rsidRPr="006B5981">
        <w:rPr>
          <w:rFonts w:asciiTheme="minorHAnsi" w:hAnsiTheme="minorHAnsi" w:cstheme="minorHAnsi"/>
          <w:b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zawartości,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głównych</w:t>
      </w:r>
      <w:r w:rsidR="00BA47AD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celach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projektowanego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dokumentu</w:t>
      </w:r>
      <w:r w:rsidRPr="006B5981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oraz</w:t>
      </w:r>
      <w:r w:rsidRPr="006B5981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jego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powiązaniach</w:t>
      </w:r>
      <w:r w:rsidRPr="006B5981">
        <w:rPr>
          <w:rFonts w:asciiTheme="minorHAnsi" w:hAnsiTheme="minorHAnsi" w:cstheme="minorHAnsi"/>
          <w:b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innymi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dokumentami</w:t>
      </w:r>
    </w:p>
    <w:p w:rsidR="00A63069" w:rsidRPr="006B5981" w:rsidRDefault="00FD7058">
      <w:pPr>
        <w:pStyle w:val="Tekstpodstawowy"/>
        <w:spacing w:line="237" w:lineRule="auto"/>
        <w:ind w:left="116" w:right="381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Przedmiotowy</w:t>
      </w:r>
      <w:r w:rsidRPr="006B5981">
        <w:rPr>
          <w:rFonts w:asciiTheme="minorHAnsi" w:hAnsiTheme="minorHAnsi" w:cstheme="minorHAnsi"/>
          <w:spacing w:val="28"/>
        </w:rPr>
        <w:t xml:space="preserve"> </w:t>
      </w:r>
      <w:r w:rsidRPr="006B5981">
        <w:rPr>
          <w:rFonts w:asciiTheme="minorHAnsi" w:hAnsiTheme="minorHAnsi" w:cstheme="minorHAnsi"/>
        </w:rPr>
        <w:t>projekt</w:t>
      </w:r>
      <w:r w:rsidRPr="006B5981">
        <w:rPr>
          <w:rFonts w:asciiTheme="minorHAnsi" w:hAnsiTheme="minorHAnsi" w:cstheme="minorHAnsi"/>
          <w:spacing w:val="28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29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23"/>
        </w:rPr>
        <w:t xml:space="preserve"> </w:t>
      </w:r>
      <w:r w:rsidRPr="006B5981">
        <w:rPr>
          <w:rFonts w:asciiTheme="minorHAnsi" w:hAnsiTheme="minorHAnsi" w:cstheme="minorHAnsi"/>
        </w:rPr>
        <w:t>kolejnym</w:t>
      </w:r>
      <w:r w:rsidRPr="006B5981">
        <w:rPr>
          <w:rFonts w:asciiTheme="minorHAnsi" w:hAnsiTheme="minorHAnsi" w:cstheme="minorHAnsi"/>
          <w:spacing w:val="29"/>
        </w:rPr>
        <w:t xml:space="preserve"> </w:t>
      </w:r>
      <w:r w:rsidRPr="006B5981">
        <w:rPr>
          <w:rFonts w:asciiTheme="minorHAnsi" w:hAnsiTheme="minorHAnsi" w:cstheme="minorHAnsi"/>
        </w:rPr>
        <w:t>przedsięwzięciem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programu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porządkowania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ładu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zgodnie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zapisami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Studium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Uwarunkowań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A47AD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Kierunków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="007A234F" w:rsidRPr="006B5981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</w:rPr>
        <w:t>.</w:t>
      </w:r>
    </w:p>
    <w:p w:rsidR="00A63069" w:rsidRPr="00BA47AD" w:rsidRDefault="00FD7058" w:rsidP="00BA47AD">
      <w:pPr>
        <w:pStyle w:val="Tekstpodstawowy"/>
        <w:spacing w:before="4"/>
        <w:ind w:left="116" w:right="384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Głównym celem projektu planu jest stworzenie dokumentu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planistycznego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obszarze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przyległym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zurbanizowanego</w:t>
      </w:r>
      <w:r w:rsidR="00BA47AD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  <w:spacing w:val="-142"/>
        </w:rPr>
        <w:t xml:space="preserve">      </w:t>
      </w:r>
      <w:r w:rsidRPr="006B5981">
        <w:rPr>
          <w:rFonts w:asciiTheme="minorHAnsi" w:hAnsiTheme="minorHAnsi" w:cstheme="minorHAnsi"/>
        </w:rPr>
        <w:t>wiejskie</w:t>
      </w:r>
      <w:r w:rsidR="00BA47AD">
        <w:rPr>
          <w:rFonts w:asciiTheme="minorHAnsi" w:hAnsiTheme="minorHAnsi" w:cstheme="minorHAnsi"/>
        </w:rPr>
        <w:t>go</w:t>
      </w:r>
      <w:r w:rsidRPr="006B5981">
        <w:rPr>
          <w:rFonts w:asciiTheme="minorHAnsi" w:hAnsiTheme="minorHAnsi" w:cstheme="minorHAnsi"/>
        </w:rPr>
        <w:t xml:space="preserve">, w którym wydzielone zostały tereny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wg funkcji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użytkowej, jako teren zabudowy mieszkaniowej i mieszkaniowo-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usługowej,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uporządkowania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ładu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przestrzeniach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zurbanizowanych.</w:t>
      </w:r>
    </w:p>
    <w:p w:rsidR="00A63069" w:rsidRPr="006B5981" w:rsidRDefault="00A63069">
      <w:pPr>
        <w:pStyle w:val="Tekstpodstawowy"/>
        <w:spacing w:before="5"/>
        <w:rPr>
          <w:rFonts w:asciiTheme="minorHAnsi" w:hAnsiTheme="minorHAnsi" w:cstheme="minorHAnsi"/>
          <w:sz w:val="15"/>
        </w:rPr>
      </w:pPr>
    </w:p>
    <w:p w:rsidR="00A63069" w:rsidRPr="006B5981" w:rsidRDefault="00FD7058" w:rsidP="00910A20">
      <w:pPr>
        <w:pStyle w:val="Nagwek2"/>
        <w:numPr>
          <w:ilvl w:val="1"/>
          <w:numId w:val="4"/>
        </w:numPr>
        <w:tabs>
          <w:tab w:val="left" w:pos="967"/>
        </w:tabs>
        <w:spacing w:before="102" w:line="237" w:lineRule="auto"/>
        <w:ind w:right="390" w:firstLine="0"/>
        <w:rPr>
          <w:rFonts w:asciiTheme="minorHAnsi" w:hAnsiTheme="minorHAnsi" w:cstheme="minorHAnsi"/>
        </w:rPr>
      </w:pPr>
      <w:bookmarkStart w:id="21" w:name="_bookmark23"/>
      <w:bookmarkEnd w:id="21"/>
      <w:r w:rsidRPr="006B5981">
        <w:rPr>
          <w:rFonts w:asciiTheme="minorHAnsi" w:hAnsiTheme="minorHAnsi" w:cstheme="minorHAnsi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1</w:t>
      </w:r>
      <w:r w:rsidRPr="006B5981">
        <w:rPr>
          <w:rFonts w:asciiTheme="minorHAnsi" w:hAnsiTheme="minorHAnsi" w:cstheme="minorHAnsi"/>
          <w:spacing w:val="-9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b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informacje</w:t>
      </w:r>
      <w:r w:rsidRPr="006B5981">
        <w:rPr>
          <w:rFonts w:asciiTheme="minorHAnsi" w:hAnsiTheme="minorHAnsi" w:cstheme="minorHAnsi"/>
          <w:spacing w:val="-13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metodach</w:t>
      </w:r>
      <w:r w:rsidR="007A234F" w:rsidRPr="006B5981">
        <w:rPr>
          <w:rFonts w:asciiTheme="minorHAnsi" w:hAnsiTheme="minorHAnsi" w:cstheme="minorHAnsi"/>
        </w:rPr>
        <w:t xml:space="preserve"> </w:t>
      </w:r>
      <w:r w:rsidR="007A234F" w:rsidRPr="006B5981">
        <w:rPr>
          <w:rFonts w:asciiTheme="minorHAnsi" w:hAnsiTheme="minorHAnsi" w:cstheme="minorHAnsi"/>
          <w:spacing w:val="-141"/>
        </w:rPr>
        <w:t xml:space="preserve">    </w:t>
      </w:r>
      <w:r w:rsidRPr="006B5981">
        <w:rPr>
          <w:rFonts w:asciiTheme="minorHAnsi" w:hAnsiTheme="minorHAnsi" w:cstheme="minorHAnsi"/>
        </w:rPr>
        <w:t>zastosowanych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przy</w:t>
      </w:r>
      <w:r w:rsidR="004F6C56" w:rsidRPr="006B5981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</w:rPr>
        <w:t xml:space="preserve">  </w:t>
      </w:r>
      <w:r w:rsidRPr="006B5981">
        <w:rPr>
          <w:rFonts w:asciiTheme="minorHAnsi" w:hAnsiTheme="minorHAnsi" w:cstheme="minorHAnsi"/>
        </w:rPr>
        <w:t>sporządzaniu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prognozy</w:t>
      </w:r>
    </w:p>
    <w:p w:rsidR="00A63069" w:rsidRPr="006B5981" w:rsidRDefault="00FD7058">
      <w:pPr>
        <w:pStyle w:val="Tekstpodstawowy"/>
        <w:spacing w:before="2"/>
        <w:ind w:left="68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Jak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wstępie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ROZDZIAŁ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pkt.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1.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4.</w:t>
      </w:r>
    </w:p>
    <w:p w:rsidR="00A63069" w:rsidRPr="006B5981" w:rsidRDefault="00A63069">
      <w:pPr>
        <w:pStyle w:val="Tekstpodstawowy"/>
        <w:spacing w:before="4"/>
        <w:rPr>
          <w:rFonts w:asciiTheme="minorHAnsi" w:hAnsiTheme="minorHAnsi" w:cstheme="minorHAnsi"/>
          <w:sz w:val="21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right="380" w:firstLine="0"/>
        <w:rPr>
          <w:rFonts w:asciiTheme="minorHAnsi" w:hAnsiTheme="minorHAnsi" w:cstheme="minorHAnsi"/>
        </w:rPr>
      </w:pPr>
      <w:bookmarkStart w:id="22" w:name="_bookmark24"/>
      <w:bookmarkEnd w:id="22"/>
      <w:r w:rsidRPr="006B5981">
        <w:rPr>
          <w:rFonts w:asciiTheme="minorHAnsi" w:hAnsiTheme="minorHAnsi" w:cstheme="minorHAnsi"/>
          <w:shd w:val="clear" w:color="auto" w:fill="BEBEBE"/>
        </w:rPr>
        <w:t>Ad art. 51 ust. 2 pkt. 1 litera c</w:t>
      </w:r>
      <w:r w:rsidRPr="006B5981">
        <w:rPr>
          <w:rFonts w:asciiTheme="minorHAnsi" w:hAnsiTheme="minorHAnsi" w:cstheme="minorHAnsi"/>
        </w:rPr>
        <w:t xml:space="preserve"> – propozycje dotyczące</w:t>
      </w:r>
      <w:r w:rsidR="00BA47AD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przewidywanych metod analizy skutków realizacji postanowień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projektowanego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dokumentu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częstotliwości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przeprowadzenia</w:t>
      </w:r>
    </w:p>
    <w:p w:rsidR="00A63069" w:rsidRPr="006B5981" w:rsidRDefault="00FD7058">
      <w:pPr>
        <w:pStyle w:val="Tekstpodstawowy"/>
        <w:ind w:left="116" w:right="381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Właściciele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terenu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zobligowani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permanentnych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działań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odniesieniu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="00BA47AD">
        <w:rPr>
          <w:rFonts w:asciiTheme="minorHAnsi" w:hAnsiTheme="minorHAnsi" w:cstheme="minorHAnsi"/>
          <w:spacing w:val="45"/>
        </w:rPr>
        <w:br/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zrealizowanych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urządzeń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określonych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 planie wg właściwych przepisów i współczesnych standardów.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Działalność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badana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kompetentne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służby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A47AD">
        <w:rPr>
          <w:rFonts w:asciiTheme="minorHAnsi" w:hAnsiTheme="minorHAnsi" w:cstheme="minorHAnsi"/>
        </w:rPr>
        <w:t>kontrolne,</w:t>
      </w:r>
      <w:r w:rsidRPr="006B5981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a    częstotliwość    badań    określona    jest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harmonogramach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tych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służb.</w:t>
      </w:r>
    </w:p>
    <w:p w:rsidR="00BA47AD" w:rsidRPr="00BA47AD" w:rsidRDefault="00FD7058" w:rsidP="00BA47AD">
      <w:pPr>
        <w:pStyle w:val="Nagwek2"/>
        <w:numPr>
          <w:ilvl w:val="1"/>
          <w:numId w:val="4"/>
        </w:numPr>
        <w:tabs>
          <w:tab w:val="left" w:pos="967"/>
        </w:tabs>
        <w:spacing w:before="79" w:line="270" w:lineRule="exact"/>
        <w:ind w:left="966"/>
        <w:rPr>
          <w:rFonts w:asciiTheme="minorHAnsi" w:hAnsiTheme="minorHAnsi" w:cstheme="minorHAnsi"/>
        </w:rPr>
      </w:pPr>
      <w:bookmarkStart w:id="23" w:name="_bookmark25"/>
      <w:bookmarkEnd w:id="23"/>
      <w:r w:rsidRPr="006B5981">
        <w:rPr>
          <w:rFonts w:asciiTheme="minorHAnsi" w:hAnsiTheme="minorHAnsi" w:cstheme="minorHAnsi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-12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1</w:t>
      </w:r>
      <w:r w:rsidRPr="006B5981">
        <w:rPr>
          <w:rFonts w:asciiTheme="minorHAnsi" w:hAnsiTheme="minorHAnsi" w:cstheme="minorHAnsi"/>
          <w:spacing w:val="-8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-1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d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informacje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możliwym</w:t>
      </w:r>
      <w:r w:rsidR="00BA47AD">
        <w:rPr>
          <w:rFonts w:asciiTheme="minorHAnsi" w:hAnsiTheme="minorHAnsi" w:cstheme="minorHAnsi"/>
        </w:rPr>
        <w:t xml:space="preserve"> </w:t>
      </w:r>
      <w:r w:rsidRPr="00BA47AD">
        <w:rPr>
          <w:rFonts w:asciiTheme="minorHAnsi" w:hAnsiTheme="minorHAnsi" w:cstheme="minorHAnsi"/>
        </w:rPr>
        <w:t>transgranicznym</w:t>
      </w:r>
      <w:r w:rsidRPr="00BA47AD">
        <w:rPr>
          <w:rFonts w:asciiTheme="minorHAnsi" w:hAnsiTheme="minorHAnsi" w:cstheme="minorHAnsi"/>
          <w:spacing w:val="-10"/>
        </w:rPr>
        <w:t xml:space="preserve"> </w:t>
      </w:r>
      <w:r w:rsidRPr="00BA47AD">
        <w:rPr>
          <w:rFonts w:asciiTheme="minorHAnsi" w:hAnsiTheme="minorHAnsi" w:cstheme="minorHAnsi"/>
        </w:rPr>
        <w:t>oddziaływaniu</w:t>
      </w:r>
      <w:r w:rsidR="00BA47AD">
        <w:rPr>
          <w:rFonts w:asciiTheme="minorHAnsi" w:hAnsiTheme="minorHAnsi" w:cstheme="minorHAnsi"/>
          <w:spacing w:val="-10"/>
        </w:rPr>
        <w:t xml:space="preserve"> </w:t>
      </w:r>
    </w:p>
    <w:p w:rsidR="00A63069" w:rsidRPr="00BA47AD" w:rsidRDefault="00FD7058" w:rsidP="00BA47AD">
      <w:pPr>
        <w:pStyle w:val="Nagwek2"/>
        <w:tabs>
          <w:tab w:val="left" w:pos="967"/>
        </w:tabs>
        <w:spacing w:before="79" w:line="270" w:lineRule="exact"/>
        <w:ind w:left="115"/>
        <w:rPr>
          <w:rFonts w:asciiTheme="minorHAnsi" w:hAnsiTheme="minorHAnsi" w:cstheme="minorHAnsi"/>
        </w:rPr>
      </w:pPr>
      <w:r w:rsidRPr="00BA47AD">
        <w:rPr>
          <w:rFonts w:asciiTheme="minorHAnsi" w:hAnsiTheme="minorHAnsi" w:cstheme="minorHAnsi"/>
        </w:rPr>
        <w:t>na</w:t>
      </w:r>
      <w:r w:rsidRPr="00BA47AD">
        <w:rPr>
          <w:rFonts w:asciiTheme="minorHAnsi" w:hAnsiTheme="minorHAnsi" w:cstheme="minorHAnsi"/>
          <w:spacing w:val="-11"/>
        </w:rPr>
        <w:t xml:space="preserve"> </w:t>
      </w:r>
      <w:r w:rsidRPr="00BA47AD">
        <w:rPr>
          <w:rFonts w:asciiTheme="minorHAnsi" w:hAnsiTheme="minorHAnsi" w:cstheme="minorHAnsi"/>
        </w:rPr>
        <w:t>środowisko</w:t>
      </w:r>
    </w:p>
    <w:p w:rsidR="00A63069" w:rsidRPr="006B5981" w:rsidRDefault="00FD7058">
      <w:pPr>
        <w:pStyle w:val="Tekstpodstawowy"/>
        <w:spacing w:before="2"/>
        <w:ind w:left="116" w:firstLine="566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Realizacja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założeń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planu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nie</w:t>
      </w:r>
      <w:r w:rsidRPr="006B5981">
        <w:rPr>
          <w:rFonts w:asciiTheme="minorHAnsi" w:hAnsiTheme="minorHAnsi" w:cstheme="minorHAnsi"/>
          <w:spacing w:val="-38"/>
        </w:rPr>
        <w:t xml:space="preserve"> </w:t>
      </w:r>
      <w:r w:rsidR="00BA47AD">
        <w:rPr>
          <w:rFonts w:asciiTheme="minorHAnsi" w:hAnsiTheme="minorHAnsi" w:cstheme="minorHAnsi"/>
          <w:spacing w:val="-38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spowoduje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oddziaływań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="00BA47AD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zasięgu</w:t>
      </w:r>
      <w:r w:rsidR="00BA47AD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transgranicznym.</w:t>
      </w:r>
    </w:p>
    <w:p w:rsidR="00A63069" w:rsidRPr="006B5981" w:rsidRDefault="00A63069">
      <w:pPr>
        <w:pStyle w:val="Tekstpodstawowy"/>
        <w:spacing w:before="1"/>
        <w:rPr>
          <w:rFonts w:asciiTheme="minorHAnsi" w:hAnsiTheme="minorHAnsi" w:cstheme="minorHAnsi"/>
        </w:rPr>
      </w:pPr>
    </w:p>
    <w:p w:rsidR="00A63069" w:rsidRPr="00BA47AD" w:rsidRDefault="00FD7058" w:rsidP="00DF3D1D">
      <w:pPr>
        <w:pStyle w:val="Nagwek2"/>
        <w:numPr>
          <w:ilvl w:val="1"/>
          <w:numId w:val="4"/>
        </w:numPr>
        <w:tabs>
          <w:tab w:val="left" w:pos="967"/>
        </w:tabs>
        <w:ind w:right="385" w:firstLine="0"/>
        <w:rPr>
          <w:rFonts w:asciiTheme="minorHAnsi" w:hAnsiTheme="minorHAnsi" w:cstheme="minorHAnsi"/>
        </w:rPr>
      </w:pPr>
      <w:bookmarkStart w:id="24" w:name="_bookmark26"/>
      <w:bookmarkEnd w:id="24"/>
      <w:r w:rsidRPr="00BA47AD">
        <w:rPr>
          <w:rFonts w:asciiTheme="minorHAnsi" w:hAnsiTheme="minorHAnsi" w:cstheme="minorHAnsi"/>
          <w:shd w:val="clear" w:color="auto" w:fill="BEBEBE"/>
        </w:rPr>
        <w:t>Ad art. 51 ust. 2 pkt. 2 litera a</w:t>
      </w:r>
      <w:r w:rsidRPr="00BA47AD">
        <w:rPr>
          <w:rFonts w:asciiTheme="minorHAnsi" w:hAnsiTheme="minorHAnsi" w:cstheme="minorHAnsi"/>
        </w:rPr>
        <w:t xml:space="preserve"> – istniejący stan</w:t>
      </w:r>
      <w:r w:rsidRPr="00BA47AD">
        <w:rPr>
          <w:rFonts w:asciiTheme="minorHAnsi" w:hAnsiTheme="minorHAnsi" w:cstheme="minorHAnsi"/>
          <w:spacing w:val="1"/>
        </w:rPr>
        <w:t xml:space="preserve"> </w:t>
      </w:r>
      <w:r w:rsidRPr="00BA47AD">
        <w:rPr>
          <w:rFonts w:asciiTheme="minorHAnsi" w:hAnsiTheme="minorHAnsi" w:cstheme="minorHAnsi"/>
        </w:rPr>
        <w:t>środowiska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oraz</w:t>
      </w:r>
      <w:r w:rsidRPr="00BA47AD">
        <w:rPr>
          <w:rFonts w:asciiTheme="minorHAnsi" w:hAnsiTheme="minorHAnsi" w:cstheme="minorHAnsi"/>
          <w:spacing w:val="-21"/>
        </w:rPr>
        <w:t xml:space="preserve"> </w:t>
      </w:r>
      <w:r w:rsidRPr="00BA47AD">
        <w:rPr>
          <w:rFonts w:asciiTheme="minorHAnsi" w:hAnsiTheme="minorHAnsi" w:cstheme="minorHAnsi"/>
        </w:rPr>
        <w:t>potencjalne</w:t>
      </w:r>
      <w:r w:rsidRPr="00BA47AD">
        <w:rPr>
          <w:rFonts w:asciiTheme="minorHAnsi" w:hAnsiTheme="minorHAnsi" w:cstheme="minorHAnsi"/>
          <w:spacing w:val="-19"/>
        </w:rPr>
        <w:t xml:space="preserve"> </w:t>
      </w:r>
      <w:r w:rsidRPr="00BA47AD">
        <w:rPr>
          <w:rFonts w:asciiTheme="minorHAnsi" w:hAnsiTheme="minorHAnsi" w:cstheme="minorHAnsi"/>
        </w:rPr>
        <w:t>zmiany</w:t>
      </w:r>
      <w:r w:rsidRPr="00BA47AD">
        <w:rPr>
          <w:rFonts w:asciiTheme="minorHAnsi" w:hAnsiTheme="minorHAnsi" w:cstheme="minorHAnsi"/>
          <w:spacing w:val="-21"/>
        </w:rPr>
        <w:t xml:space="preserve"> </w:t>
      </w:r>
      <w:r w:rsidRPr="00BA47AD">
        <w:rPr>
          <w:rFonts w:asciiTheme="minorHAnsi" w:hAnsiTheme="minorHAnsi" w:cstheme="minorHAnsi"/>
        </w:rPr>
        <w:t>tego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stanu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w</w:t>
      </w:r>
      <w:r w:rsidRPr="00BA47AD">
        <w:rPr>
          <w:rFonts w:asciiTheme="minorHAnsi" w:hAnsiTheme="minorHAnsi" w:cstheme="minorHAnsi"/>
          <w:spacing w:val="-20"/>
        </w:rPr>
        <w:t xml:space="preserve"> </w:t>
      </w:r>
      <w:r w:rsidRPr="00BA47AD">
        <w:rPr>
          <w:rFonts w:asciiTheme="minorHAnsi" w:hAnsiTheme="minorHAnsi" w:cstheme="minorHAnsi"/>
        </w:rPr>
        <w:t>przypadku</w:t>
      </w:r>
      <w:r w:rsidRPr="00BA47AD">
        <w:rPr>
          <w:rFonts w:asciiTheme="minorHAnsi" w:hAnsiTheme="minorHAnsi" w:cstheme="minorHAnsi"/>
          <w:spacing w:val="-21"/>
        </w:rPr>
        <w:t xml:space="preserve"> </w:t>
      </w:r>
      <w:r w:rsidRPr="00BA47AD">
        <w:rPr>
          <w:rFonts w:asciiTheme="minorHAnsi" w:hAnsiTheme="minorHAnsi" w:cstheme="minorHAnsi"/>
        </w:rPr>
        <w:t>braku</w:t>
      </w:r>
      <w:r w:rsidRPr="00BA47AD">
        <w:rPr>
          <w:rFonts w:asciiTheme="minorHAnsi" w:hAnsiTheme="minorHAnsi" w:cstheme="minorHAnsi"/>
          <w:spacing w:val="-142"/>
        </w:rPr>
        <w:t xml:space="preserve"> </w:t>
      </w:r>
      <w:r w:rsidR="00BA47AD" w:rsidRPr="00BA47AD">
        <w:rPr>
          <w:rFonts w:asciiTheme="minorHAnsi" w:hAnsiTheme="minorHAnsi" w:cstheme="minorHAnsi"/>
          <w:spacing w:val="-142"/>
        </w:rPr>
        <w:t xml:space="preserve">        </w:t>
      </w:r>
      <w:r w:rsidR="00BA47AD" w:rsidRPr="00BA47AD">
        <w:rPr>
          <w:rFonts w:asciiTheme="minorHAnsi" w:hAnsiTheme="minorHAnsi" w:cstheme="minorHAnsi"/>
        </w:rPr>
        <w:t xml:space="preserve"> </w:t>
      </w:r>
      <w:r w:rsidRPr="00BA47AD">
        <w:rPr>
          <w:rFonts w:asciiTheme="minorHAnsi" w:hAnsiTheme="minorHAnsi" w:cstheme="minorHAnsi"/>
        </w:rPr>
        <w:t>realizacji</w:t>
      </w:r>
      <w:r w:rsidRPr="00BA47AD">
        <w:rPr>
          <w:rFonts w:asciiTheme="minorHAnsi" w:hAnsiTheme="minorHAnsi" w:cstheme="minorHAnsi"/>
          <w:spacing w:val="-2"/>
        </w:rPr>
        <w:t xml:space="preserve"> </w:t>
      </w:r>
      <w:r w:rsidRPr="00BA47AD">
        <w:rPr>
          <w:rFonts w:asciiTheme="minorHAnsi" w:hAnsiTheme="minorHAnsi" w:cstheme="minorHAnsi"/>
        </w:rPr>
        <w:t>projektowanego</w:t>
      </w:r>
      <w:r w:rsidRPr="00BA47AD">
        <w:rPr>
          <w:rFonts w:asciiTheme="minorHAnsi" w:hAnsiTheme="minorHAnsi" w:cstheme="minorHAnsi"/>
          <w:spacing w:val="-1"/>
        </w:rPr>
        <w:t xml:space="preserve"> </w:t>
      </w:r>
      <w:r w:rsidRPr="00BA47AD">
        <w:rPr>
          <w:rFonts w:asciiTheme="minorHAnsi" w:hAnsiTheme="minorHAnsi" w:cstheme="minorHAnsi"/>
        </w:rPr>
        <w:t>dokumentu</w:t>
      </w:r>
    </w:p>
    <w:p w:rsidR="00A63069" w:rsidRPr="006B5981" w:rsidRDefault="00FD7058">
      <w:pPr>
        <w:pStyle w:val="Tekstpodstawowy"/>
        <w:spacing w:before="1"/>
        <w:ind w:left="116" w:right="382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Omawiany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zrodził</w:t>
      </w:r>
      <w:r w:rsidRPr="006B5981">
        <w:rPr>
          <w:rFonts w:asciiTheme="minorHAnsi" w:hAnsiTheme="minorHAnsi" w:cstheme="minorHAnsi"/>
          <w:spacing w:val="-21"/>
        </w:rPr>
        <w:t xml:space="preserve"> </w:t>
      </w:r>
      <w:r w:rsidRPr="006B5981">
        <w:rPr>
          <w:rFonts w:asciiTheme="minorHAnsi" w:hAnsiTheme="minorHAnsi" w:cstheme="minorHAnsi"/>
        </w:rPr>
        <w:t>się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="00BA47AD">
        <w:rPr>
          <w:rFonts w:asciiTheme="minorHAnsi" w:hAnsiTheme="minorHAnsi" w:cstheme="minorHAnsi"/>
          <w:spacing w:val="-22"/>
        </w:rPr>
        <w:br/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wyniku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realizowanych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działań</w:t>
      </w:r>
      <w:r w:rsidRPr="006B5981">
        <w:rPr>
          <w:rFonts w:asciiTheme="minorHAnsi" w:hAnsiTheme="minorHAnsi" w:cstheme="minorHAnsi"/>
          <w:spacing w:val="-22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 xml:space="preserve">Prażmów w zakresie zrównoważonego rozwoju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w aspekcie ładu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społecznego, ekonomicznego, ekologicznego i przestrzennego.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99"/>
        </w:rPr>
        <w:t xml:space="preserve"> </w:t>
      </w:r>
      <w:r w:rsidRPr="006B5981">
        <w:rPr>
          <w:rFonts w:asciiTheme="minorHAnsi" w:hAnsiTheme="minorHAnsi" w:cstheme="minorHAnsi"/>
        </w:rPr>
        <w:t>zgodny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ustaleniami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zawartymi</w:t>
      </w:r>
      <w:r w:rsidRPr="006B5981">
        <w:rPr>
          <w:rFonts w:asciiTheme="minorHAnsi" w:hAnsiTheme="minorHAnsi" w:cstheme="minorHAnsi"/>
          <w:spacing w:val="99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studium</w:t>
      </w:r>
      <w:r w:rsidRPr="006B5981">
        <w:rPr>
          <w:rFonts w:asciiTheme="minorHAnsi" w:hAnsiTheme="minorHAnsi" w:cstheme="minorHAnsi"/>
          <w:spacing w:val="100"/>
        </w:rPr>
        <w:t xml:space="preserve"> </w:t>
      </w:r>
      <w:r w:rsidRPr="006B5981">
        <w:rPr>
          <w:rFonts w:asciiTheme="minorHAnsi" w:hAnsiTheme="minorHAnsi" w:cstheme="minorHAnsi"/>
        </w:rPr>
        <w:t>uwarunkowań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kierunków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Gminy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Prażmów.</w:t>
      </w:r>
    </w:p>
    <w:p w:rsidR="00A63069" w:rsidRPr="006B5981" w:rsidRDefault="00A63069">
      <w:pPr>
        <w:pStyle w:val="Tekstpodstawowy"/>
        <w:spacing w:before="9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left="966"/>
        <w:rPr>
          <w:rFonts w:asciiTheme="minorHAnsi" w:hAnsiTheme="minorHAnsi" w:cstheme="minorHAnsi"/>
        </w:rPr>
      </w:pPr>
      <w:bookmarkStart w:id="25" w:name="_bookmark27"/>
      <w:bookmarkEnd w:id="25"/>
      <w:r w:rsidRPr="006B5981">
        <w:rPr>
          <w:rFonts w:asciiTheme="minorHAnsi" w:hAnsiTheme="minorHAnsi" w:cstheme="minorHAnsi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63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64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66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69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64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69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66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6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b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stan</w:t>
      </w:r>
      <w:r w:rsidRPr="006B5981">
        <w:rPr>
          <w:rFonts w:asciiTheme="minorHAnsi" w:hAnsiTheme="minorHAnsi" w:cstheme="minorHAnsi"/>
          <w:spacing w:val="70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</w:p>
    <w:p w:rsidR="00A63069" w:rsidRPr="006B5981" w:rsidRDefault="00FD7058">
      <w:pPr>
        <w:spacing w:before="2"/>
        <w:ind w:left="116"/>
        <w:jc w:val="both"/>
        <w:rPr>
          <w:rFonts w:asciiTheme="minorHAnsi" w:hAnsiTheme="minorHAnsi" w:cstheme="minorHAnsi"/>
          <w:b/>
          <w:sz w:val="24"/>
        </w:rPr>
      </w:pPr>
      <w:r w:rsidRPr="006B5981">
        <w:rPr>
          <w:rFonts w:asciiTheme="minorHAnsi" w:hAnsiTheme="minorHAnsi" w:cstheme="minorHAnsi"/>
          <w:b/>
          <w:sz w:val="24"/>
        </w:rPr>
        <w:t>na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obszarach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objętych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przewidywanym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znaczącym</w:t>
      </w:r>
      <w:r w:rsidRPr="006B5981">
        <w:rPr>
          <w:rFonts w:asciiTheme="minorHAnsi" w:hAnsiTheme="minorHAnsi" w:cstheme="minorHAnsi"/>
          <w:b/>
          <w:spacing w:val="-9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oddziaływaniem</w:t>
      </w:r>
    </w:p>
    <w:p w:rsidR="00A63069" w:rsidRPr="006B5981" w:rsidRDefault="00FD7058">
      <w:pPr>
        <w:pStyle w:val="Tekstpodstawowy"/>
        <w:spacing w:before="2"/>
        <w:ind w:left="116" w:right="382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  <w:spacing w:val="-1"/>
        </w:rPr>
        <w:t>Zmiany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spowodowane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omawianym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planem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nie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będą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miały</w:t>
      </w:r>
      <w:r w:rsidRPr="006B5981">
        <w:rPr>
          <w:rFonts w:asciiTheme="minorHAnsi" w:hAnsiTheme="minorHAnsi" w:cstheme="minorHAnsi"/>
          <w:spacing w:val="-39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istotnego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negatywnie oddziaływania na otaczające obiekty i środowisko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przyrodnicze.</w:t>
      </w:r>
    </w:p>
    <w:p w:rsidR="00A63069" w:rsidRPr="006B5981" w:rsidRDefault="00FD7058">
      <w:pPr>
        <w:pStyle w:val="Tekstpodstawowy"/>
        <w:ind w:left="116" w:right="38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Projekt miejscowego planu zagospodarowania przestrzennego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obejmuje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tereny,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antropogenicznie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zniekształcone</w:t>
      </w:r>
      <w:r w:rsidRPr="006B5981">
        <w:rPr>
          <w:rFonts w:asciiTheme="minorHAnsi" w:hAnsiTheme="minorHAnsi" w:cstheme="minorHAnsi"/>
          <w:spacing w:val="-24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użytki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rolne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klasy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od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IV, V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VI.</w:t>
      </w:r>
    </w:p>
    <w:p w:rsidR="00A63069" w:rsidRPr="006B5981" w:rsidRDefault="00A63069">
      <w:pPr>
        <w:pStyle w:val="Tekstpodstawowy"/>
        <w:spacing w:before="9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right="380" w:firstLine="0"/>
        <w:rPr>
          <w:rFonts w:asciiTheme="minorHAnsi" w:hAnsiTheme="minorHAnsi" w:cstheme="minorHAnsi"/>
        </w:rPr>
      </w:pPr>
      <w:bookmarkStart w:id="26" w:name="_bookmark28"/>
      <w:bookmarkEnd w:id="26"/>
      <w:r w:rsidRPr="006B5981">
        <w:rPr>
          <w:rFonts w:asciiTheme="minorHAnsi" w:hAnsiTheme="minorHAnsi" w:cstheme="minorHAnsi"/>
          <w:shd w:val="clear" w:color="auto" w:fill="BEBEBE"/>
        </w:rPr>
        <w:t>Ad art. 51 ust. 2 pkt. 2 litera c</w:t>
      </w:r>
      <w:r w:rsidRPr="006B5981">
        <w:rPr>
          <w:rFonts w:asciiTheme="minorHAnsi" w:hAnsiTheme="minorHAnsi" w:cstheme="minorHAnsi"/>
        </w:rPr>
        <w:t xml:space="preserve"> –istniejące problemy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istotne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BA47AD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punktu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widzenia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projektowanego dokumentu, w szczególności dotyczące obszarów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podlegających ochronie na podstawie ustawy z dnia 16 kwietnia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2004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r.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="00BA47AD">
        <w:rPr>
          <w:rFonts w:asciiTheme="minorHAnsi" w:hAnsiTheme="minorHAnsi" w:cstheme="minorHAnsi"/>
          <w:spacing w:val="-1"/>
        </w:rPr>
        <w:br/>
      </w:r>
      <w:r w:rsidRPr="006B5981">
        <w:rPr>
          <w:rFonts w:asciiTheme="minorHAnsi" w:hAnsiTheme="minorHAnsi" w:cstheme="minorHAnsi"/>
        </w:rPr>
        <w:lastRenderedPageBreak/>
        <w:t>o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ochronie przyrody</w:t>
      </w:r>
    </w:p>
    <w:p w:rsidR="00A63069" w:rsidRPr="006B5981" w:rsidRDefault="00FD7058">
      <w:pPr>
        <w:pStyle w:val="Tekstpodstawowy"/>
        <w:spacing w:line="242" w:lineRule="auto"/>
        <w:ind w:left="116" w:right="38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omawianego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Chronionego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Krajobrazu,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problemów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ochrony.</w:t>
      </w:r>
    </w:p>
    <w:p w:rsidR="00A63069" w:rsidRPr="006B5981" w:rsidRDefault="00A63069">
      <w:pPr>
        <w:pStyle w:val="Tekstpodstawowy"/>
        <w:spacing w:before="5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</w:tabs>
        <w:ind w:right="384" w:firstLine="0"/>
        <w:rPr>
          <w:rFonts w:asciiTheme="minorHAnsi" w:hAnsiTheme="minorHAnsi" w:cstheme="minorHAnsi"/>
        </w:rPr>
      </w:pPr>
      <w:bookmarkStart w:id="27" w:name="_bookmark29"/>
      <w:bookmarkEnd w:id="27"/>
      <w:r w:rsidRPr="006B5981">
        <w:rPr>
          <w:rFonts w:asciiTheme="minorHAnsi" w:hAnsiTheme="minorHAnsi" w:cstheme="minorHAnsi"/>
          <w:spacing w:val="-1"/>
          <w:shd w:val="clear" w:color="auto" w:fill="BEBEBE"/>
        </w:rPr>
        <w:t>Ad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art.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51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ust.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34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pkt.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2</w:t>
      </w:r>
      <w:r w:rsidRPr="006B5981">
        <w:rPr>
          <w:rFonts w:asciiTheme="minorHAnsi" w:hAnsiTheme="minorHAnsi" w:cstheme="minorHAnsi"/>
          <w:spacing w:val="-30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pacing w:val="-1"/>
          <w:shd w:val="clear" w:color="auto" w:fill="BEBEBE"/>
        </w:rPr>
        <w:t>litera</w:t>
      </w:r>
      <w:r w:rsidRPr="006B5981">
        <w:rPr>
          <w:rFonts w:asciiTheme="minorHAnsi" w:hAnsiTheme="minorHAnsi" w:cstheme="minorHAnsi"/>
          <w:spacing w:val="-35"/>
          <w:shd w:val="clear" w:color="auto" w:fill="BEBEBE"/>
        </w:rPr>
        <w:t xml:space="preserve"> </w:t>
      </w:r>
      <w:r w:rsidRPr="006B5981">
        <w:rPr>
          <w:rFonts w:asciiTheme="minorHAnsi" w:hAnsiTheme="minorHAnsi" w:cstheme="minorHAnsi"/>
          <w:shd w:val="clear" w:color="auto" w:fill="BEBEBE"/>
        </w:rPr>
        <w:t>d</w:t>
      </w:r>
      <w:r w:rsidRPr="006B5981">
        <w:rPr>
          <w:rFonts w:asciiTheme="minorHAnsi" w:hAnsiTheme="minorHAnsi" w:cstheme="minorHAnsi"/>
          <w:spacing w:val="-35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-30"/>
        </w:rPr>
        <w:t xml:space="preserve"> </w:t>
      </w:r>
      <w:r w:rsidRPr="006B5981">
        <w:rPr>
          <w:rFonts w:asciiTheme="minorHAnsi" w:hAnsiTheme="minorHAnsi" w:cstheme="minorHAnsi"/>
        </w:rPr>
        <w:t>cele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-35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ustanowione   na   szczeblu   międzynarodowym,</w:t>
      </w:r>
      <w:r w:rsidRPr="006B5981">
        <w:rPr>
          <w:rFonts w:asciiTheme="minorHAnsi" w:hAnsiTheme="minorHAnsi" w:cstheme="minorHAnsi"/>
          <w:spacing w:val="144"/>
        </w:rPr>
        <w:t xml:space="preserve"> </w:t>
      </w:r>
      <w:r w:rsidRPr="006B5981">
        <w:rPr>
          <w:rFonts w:asciiTheme="minorHAnsi" w:hAnsiTheme="minorHAnsi" w:cstheme="minorHAnsi"/>
        </w:rPr>
        <w:t>”wspólnotowym”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i krajowym, istotne z punktu widzenia projektowanego dokumentu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oraz sposoby, w jakich te cele i inne problemy 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zostały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uwzględnione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podczas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dokumentu</w:t>
      </w:r>
    </w:p>
    <w:p w:rsidR="00A63069" w:rsidRPr="006B5981" w:rsidRDefault="00FD7058">
      <w:pPr>
        <w:pStyle w:val="Tekstpodstawowy"/>
        <w:ind w:left="116" w:right="385" w:firstLine="566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</w:rPr>
        <w:t>Ochrona    środowiska    na    szczeblu    międzynarodowym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 „wspólnotowym” realizowana jest w Polsce poprzez odpowiednie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akty</w:t>
      </w:r>
      <w:r w:rsidRPr="006B5981">
        <w:rPr>
          <w:rFonts w:asciiTheme="minorHAnsi" w:hAnsiTheme="minorHAnsi" w:cstheme="minorHAnsi"/>
          <w:spacing w:val="198"/>
        </w:rPr>
        <w:t xml:space="preserve"> </w:t>
      </w:r>
      <w:r w:rsidRPr="006B5981">
        <w:rPr>
          <w:rFonts w:asciiTheme="minorHAnsi" w:hAnsiTheme="minorHAnsi" w:cstheme="minorHAnsi"/>
        </w:rPr>
        <w:t>prawne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tym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ustawy</w:t>
      </w:r>
      <w:r w:rsidRPr="006B5981">
        <w:rPr>
          <w:rFonts w:asciiTheme="minorHAnsi" w:hAnsiTheme="minorHAnsi" w:cstheme="minorHAnsi"/>
          <w:spacing w:val="198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rozporządzenia.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Za</w:t>
      </w:r>
      <w:r w:rsidRPr="006B5981">
        <w:rPr>
          <w:rFonts w:asciiTheme="minorHAnsi" w:hAnsiTheme="minorHAnsi" w:cstheme="minorHAnsi"/>
          <w:spacing w:val="197"/>
        </w:rPr>
        <w:t xml:space="preserve"> </w:t>
      </w:r>
      <w:r w:rsidRPr="006B5981">
        <w:rPr>
          <w:rFonts w:asciiTheme="minorHAnsi" w:hAnsiTheme="minorHAnsi" w:cstheme="minorHAnsi"/>
        </w:rPr>
        <w:t>jeden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najważniejszych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spośród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nich</w:t>
      </w:r>
      <w:r w:rsidRPr="006B5981">
        <w:rPr>
          <w:rFonts w:asciiTheme="minorHAnsi" w:hAnsiTheme="minorHAnsi" w:cstheme="minorHAnsi"/>
          <w:spacing w:val="53"/>
        </w:rPr>
        <w:t xml:space="preserve"> </w:t>
      </w:r>
      <w:r w:rsidRPr="006B5981">
        <w:rPr>
          <w:rFonts w:asciiTheme="minorHAnsi" w:hAnsiTheme="minorHAnsi" w:cstheme="minorHAnsi"/>
        </w:rPr>
        <w:t>należy</w:t>
      </w:r>
      <w:r w:rsidRPr="006B5981">
        <w:rPr>
          <w:rFonts w:asciiTheme="minorHAnsi" w:hAnsiTheme="minorHAnsi" w:cstheme="minorHAnsi"/>
          <w:spacing w:val="52"/>
        </w:rPr>
        <w:t xml:space="preserve"> </w:t>
      </w:r>
      <w:r w:rsidRPr="006B5981">
        <w:rPr>
          <w:rFonts w:asciiTheme="minorHAnsi" w:hAnsiTheme="minorHAnsi" w:cstheme="minorHAnsi"/>
        </w:rPr>
        <w:t>przyjąć</w:t>
      </w:r>
      <w:r w:rsidRPr="006B5981">
        <w:rPr>
          <w:rFonts w:asciiTheme="minorHAnsi" w:hAnsiTheme="minorHAnsi" w:cstheme="minorHAnsi"/>
          <w:spacing w:val="54"/>
        </w:rPr>
        <w:t xml:space="preserve"> </w:t>
      </w:r>
      <w:r w:rsidRPr="006B5981">
        <w:rPr>
          <w:rFonts w:asciiTheme="minorHAnsi" w:hAnsiTheme="minorHAnsi" w:cstheme="minorHAnsi"/>
          <w:b/>
        </w:rPr>
        <w:t>ustawę</w:t>
      </w:r>
      <w:r w:rsidRPr="006B5981">
        <w:rPr>
          <w:rFonts w:asciiTheme="minorHAnsi" w:hAnsiTheme="minorHAnsi" w:cstheme="minorHAnsi"/>
          <w:b/>
          <w:spacing w:val="52"/>
        </w:rPr>
        <w:t xml:space="preserve"> </w:t>
      </w:r>
      <w:r w:rsidRPr="006B5981">
        <w:rPr>
          <w:rFonts w:asciiTheme="minorHAnsi" w:hAnsiTheme="minorHAnsi" w:cstheme="minorHAnsi"/>
          <w:b/>
        </w:rPr>
        <w:t>z</w:t>
      </w:r>
      <w:r w:rsidRPr="006B5981">
        <w:rPr>
          <w:rFonts w:asciiTheme="minorHAnsi" w:hAnsiTheme="minorHAnsi" w:cstheme="minorHAnsi"/>
          <w:b/>
          <w:spacing w:val="53"/>
        </w:rPr>
        <w:t xml:space="preserve"> </w:t>
      </w:r>
      <w:r w:rsidRPr="006B5981">
        <w:rPr>
          <w:rFonts w:asciiTheme="minorHAnsi" w:hAnsiTheme="minorHAnsi" w:cstheme="minorHAnsi"/>
          <w:b/>
        </w:rPr>
        <w:t>dnia</w:t>
      </w:r>
    </w:p>
    <w:p w:rsidR="00A63069" w:rsidRPr="006B5981" w:rsidRDefault="00FD7058">
      <w:pPr>
        <w:spacing w:before="2"/>
        <w:ind w:left="116" w:right="380"/>
        <w:jc w:val="both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b/>
          <w:sz w:val="24"/>
        </w:rPr>
        <w:t>3 października 2008 r. o udostępnianiu informacji o środowisku</w:t>
      </w:r>
      <w:r w:rsidRPr="006B5981">
        <w:rPr>
          <w:rFonts w:asciiTheme="minorHAnsi" w:hAnsiTheme="minorHAnsi" w:cstheme="minorHAnsi"/>
          <w:b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i jego ochronie, udziale społeczeństwa w ochronie środowiska</w:t>
      </w:r>
      <w:r w:rsidRPr="006B5981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oraz o ocenach</w:t>
      </w:r>
      <w:r w:rsidRPr="006B5981">
        <w:rPr>
          <w:rFonts w:asciiTheme="minorHAnsi" w:hAnsiTheme="minorHAnsi" w:cstheme="minorHAnsi"/>
          <w:b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oddziaływania na</w:t>
      </w:r>
      <w:r w:rsidRPr="006B5981">
        <w:rPr>
          <w:rFonts w:asciiTheme="minorHAnsi" w:hAnsiTheme="minorHAnsi" w:cstheme="minorHAnsi"/>
          <w:b/>
          <w:spacing w:val="144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 xml:space="preserve">środowisko </w:t>
      </w:r>
      <w:r w:rsidRPr="006B5981">
        <w:rPr>
          <w:rFonts w:asciiTheme="minorHAnsi" w:hAnsiTheme="minorHAnsi" w:cstheme="minorHAnsi"/>
          <w:sz w:val="24"/>
        </w:rPr>
        <w:t>na podstawie,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której</w:t>
      </w:r>
      <w:r w:rsidRPr="006B5981">
        <w:rPr>
          <w:rFonts w:asciiTheme="minorHAnsi" w:hAnsiTheme="minorHAnsi" w:cstheme="minorHAnsi"/>
          <w:spacing w:val="11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sporządzona</w:t>
      </w:r>
      <w:r w:rsidRPr="006B5981">
        <w:rPr>
          <w:rFonts w:asciiTheme="minorHAnsi" w:hAnsiTheme="minorHAnsi" w:cstheme="minorHAnsi"/>
          <w:spacing w:val="11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została</w:t>
      </w:r>
      <w:r w:rsidRPr="006B5981">
        <w:rPr>
          <w:rFonts w:asciiTheme="minorHAnsi" w:hAnsiTheme="minorHAnsi" w:cstheme="minorHAnsi"/>
          <w:spacing w:val="11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omawiana</w:t>
      </w:r>
      <w:r w:rsidRPr="006B5981">
        <w:rPr>
          <w:rFonts w:asciiTheme="minorHAnsi" w:hAnsiTheme="minorHAnsi" w:cstheme="minorHAnsi"/>
          <w:spacing w:val="11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prognoza</w:t>
      </w:r>
      <w:r w:rsidRPr="006B5981">
        <w:rPr>
          <w:rFonts w:asciiTheme="minorHAnsi" w:hAnsiTheme="minorHAnsi" w:cstheme="minorHAnsi"/>
          <w:spacing w:val="11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oddziaływania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na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środowisko.</w:t>
      </w:r>
    </w:p>
    <w:p w:rsidR="00A63069" w:rsidRPr="006B5981" w:rsidRDefault="00FD7058" w:rsidP="007A234F">
      <w:pPr>
        <w:pStyle w:val="Tekstpodstawowy"/>
        <w:ind w:left="116" w:right="38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Należy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mieć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uwadze,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że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Ustawa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ww.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częściowo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wynikiem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 xml:space="preserve">ustaleń na szczeblu międzynarodowym. </w:t>
      </w:r>
      <w:r w:rsidRPr="006B5981">
        <w:rPr>
          <w:rFonts w:asciiTheme="minorHAnsi" w:hAnsiTheme="minorHAnsi" w:cstheme="minorHAnsi"/>
          <w:b/>
        </w:rPr>
        <w:t>Konwencja o Różnorodności</w:t>
      </w:r>
      <w:r w:rsidRPr="006B5981">
        <w:rPr>
          <w:rFonts w:asciiTheme="minorHAnsi" w:hAnsiTheme="minorHAnsi" w:cstheme="minorHAnsi"/>
          <w:b/>
          <w:spacing w:val="-142"/>
        </w:rPr>
        <w:t xml:space="preserve"> </w:t>
      </w:r>
      <w:r w:rsidRPr="006B5981">
        <w:rPr>
          <w:rFonts w:asciiTheme="minorHAnsi" w:hAnsiTheme="minorHAnsi" w:cstheme="minorHAnsi"/>
          <w:b/>
        </w:rPr>
        <w:t>Biologicznej</w:t>
      </w:r>
      <w:r w:rsidRPr="006B5981">
        <w:rPr>
          <w:rFonts w:asciiTheme="minorHAnsi" w:hAnsiTheme="minorHAnsi" w:cstheme="minorHAnsi"/>
          <w:b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sporządzona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Rio</w:t>
      </w:r>
      <w:r w:rsidRPr="006B5981">
        <w:rPr>
          <w:rFonts w:asciiTheme="minorHAnsi" w:hAnsiTheme="minorHAnsi" w:cstheme="minorHAnsi"/>
          <w:spacing w:val="-19"/>
        </w:rPr>
        <w:t xml:space="preserve"> </w:t>
      </w:r>
      <w:r w:rsidRPr="006B5981">
        <w:rPr>
          <w:rFonts w:asciiTheme="minorHAnsi" w:hAnsiTheme="minorHAnsi" w:cstheme="minorHAnsi"/>
        </w:rPr>
        <w:t>de</w:t>
      </w:r>
      <w:r w:rsidRPr="006B5981">
        <w:rPr>
          <w:rFonts w:asciiTheme="minorHAnsi" w:hAnsiTheme="minorHAnsi" w:cstheme="minorHAnsi"/>
          <w:spacing w:val="-19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Janeiro</w:t>
      </w:r>
      <w:proofErr w:type="spellEnd"/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dniu</w:t>
      </w:r>
      <w:r w:rsidRPr="006B5981">
        <w:rPr>
          <w:rFonts w:asciiTheme="minorHAnsi" w:hAnsiTheme="minorHAnsi" w:cstheme="minorHAnsi"/>
          <w:spacing w:val="-14"/>
        </w:rPr>
        <w:t xml:space="preserve"> </w:t>
      </w:r>
      <w:r w:rsidRPr="006B5981">
        <w:rPr>
          <w:rFonts w:asciiTheme="minorHAnsi" w:hAnsiTheme="minorHAnsi" w:cstheme="minorHAnsi"/>
        </w:rPr>
        <w:t>5</w:t>
      </w:r>
      <w:r w:rsidRPr="006B5981">
        <w:rPr>
          <w:rFonts w:asciiTheme="minorHAnsi" w:hAnsiTheme="minorHAnsi" w:cstheme="minorHAnsi"/>
          <w:spacing w:val="-19"/>
        </w:rPr>
        <w:t xml:space="preserve"> </w:t>
      </w:r>
      <w:r w:rsidRPr="006B5981">
        <w:rPr>
          <w:rFonts w:asciiTheme="minorHAnsi" w:hAnsiTheme="minorHAnsi" w:cstheme="minorHAnsi"/>
        </w:rPr>
        <w:t>czerwca</w:t>
      </w:r>
      <w:r w:rsidRPr="006B5981">
        <w:rPr>
          <w:rFonts w:asciiTheme="minorHAnsi" w:hAnsiTheme="minorHAnsi" w:cstheme="minorHAnsi"/>
          <w:spacing w:val="-12"/>
        </w:rPr>
        <w:t xml:space="preserve"> </w:t>
      </w:r>
      <w:r w:rsidRPr="006B5981">
        <w:rPr>
          <w:rFonts w:asciiTheme="minorHAnsi" w:hAnsiTheme="minorHAnsi" w:cstheme="minorHAnsi"/>
        </w:rPr>
        <w:t>1992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roku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Artykule</w:t>
      </w:r>
      <w:r w:rsidRPr="006B5981">
        <w:rPr>
          <w:rFonts w:asciiTheme="minorHAnsi" w:hAnsiTheme="minorHAnsi" w:cstheme="minorHAnsi"/>
          <w:spacing w:val="19"/>
        </w:rPr>
        <w:t xml:space="preserve"> </w:t>
      </w:r>
      <w:r w:rsidRPr="006B5981">
        <w:rPr>
          <w:rFonts w:asciiTheme="minorHAnsi" w:hAnsiTheme="minorHAnsi" w:cstheme="minorHAnsi"/>
        </w:rPr>
        <w:t>14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wprowadza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odpowiednie</w:t>
      </w:r>
      <w:r w:rsidRPr="006B5981">
        <w:rPr>
          <w:rFonts w:asciiTheme="minorHAnsi" w:hAnsiTheme="minorHAnsi" w:cstheme="minorHAnsi"/>
          <w:spacing w:val="19"/>
        </w:rPr>
        <w:t xml:space="preserve"> </w:t>
      </w:r>
      <w:r w:rsidRPr="006B5981">
        <w:rPr>
          <w:rFonts w:asciiTheme="minorHAnsi" w:hAnsiTheme="minorHAnsi" w:cstheme="minorHAnsi"/>
        </w:rPr>
        <w:t>procedury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wymagające</w:t>
      </w:r>
      <w:r w:rsidR="007A23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wykonania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oceny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48"/>
        </w:rPr>
        <w:t xml:space="preserve">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45"/>
        </w:rPr>
        <w:t xml:space="preserve"> </w:t>
      </w:r>
      <w:r w:rsidRPr="006B5981">
        <w:rPr>
          <w:rFonts w:asciiTheme="minorHAnsi" w:hAnsiTheme="minorHAnsi" w:cstheme="minorHAnsi"/>
        </w:rPr>
        <w:t>projektów,</w:t>
      </w:r>
      <w:r w:rsidRPr="006B5981">
        <w:rPr>
          <w:rFonts w:asciiTheme="minorHAnsi" w:hAnsiTheme="minorHAnsi" w:cstheme="minorHAnsi"/>
          <w:spacing w:val="44"/>
        </w:rPr>
        <w:t xml:space="preserve"> </w:t>
      </w:r>
      <w:r w:rsidRPr="006B5981">
        <w:rPr>
          <w:rFonts w:asciiTheme="minorHAnsi" w:hAnsiTheme="minorHAnsi" w:cstheme="minorHAnsi"/>
        </w:rPr>
        <w:t>które</w:t>
      </w:r>
      <w:r w:rsidR="007A234F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mogą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mieć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znaczenie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różnorodności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biologicznej.</w:t>
      </w:r>
    </w:p>
    <w:p w:rsidR="00A63069" w:rsidRPr="006B5981" w:rsidRDefault="00FD7058">
      <w:pPr>
        <w:spacing w:before="2"/>
        <w:ind w:left="116" w:right="384" w:firstLine="566"/>
        <w:jc w:val="both"/>
        <w:rPr>
          <w:rFonts w:asciiTheme="minorHAnsi" w:hAnsiTheme="minorHAnsi" w:cstheme="minorHAnsi"/>
          <w:b/>
          <w:sz w:val="24"/>
        </w:rPr>
      </w:pPr>
      <w:r w:rsidRPr="006B5981">
        <w:rPr>
          <w:rFonts w:asciiTheme="minorHAnsi" w:hAnsiTheme="minorHAnsi" w:cstheme="minorHAnsi"/>
          <w:sz w:val="24"/>
        </w:rPr>
        <w:t>Z punktu widzenia niniejszego opracowania szczególnej wagi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nabiera</w:t>
      </w:r>
      <w:r w:rsidRPr="006B5981">
        <w:rPr>
          <w:rFonts w:asciiTheme="minorHAnsi" w:hAnsiTheme="minorHAnsi" w:cstheme="minorHAnsi"/>
          <w:spacing w:val="6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aspekt</w:t>
      </w:r>
      <w:r w:rsidRPr="006B5981">
        <w:rPr>
          <w:rFonts w:asciiTheme="minorHAnsi" w:hAnsiTheme="minorHAnsi" w:cstheme="minorHAnsi"/>
          <w:spacing w:val="70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ekologiczny</w:t>
      </w:r>
      <w:r w:rsidRPr="006B5981">
        <w:rPr>
          <w:rFonts w:asciiTheme="minorHAnsi" w:hAnsiTheme="minorHAnsi" w:cstheme="minorHAnsi"/>
          <w:spacing w:val="6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70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planowaniu</w:t>
      </w:r>
      <w:r w:rsidRPr="006B5981">
        <w:rPr>
          <w:rFonts w:asciiTheme="minorHAnsi" w:hAnsiTheme="minorHAnsi" w:cstheme="minorHAnsi"/>
          <w:spacing w:val="70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przestrzennym</w:t>
      </w:r>
      <w:r w:rsidRPr="006B5981">
        <w:rPr>
          <w:rFonts w:asciiTheme="minorHAnsi" w:hAnsiTheme="minorHAnsi" w:cstheme="minorHAnsi"/>
          <w:spacing w:val="69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ujęty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w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pacing w:val="-1"/>
          <w:sz w:val="24"/>
        </w:rPr>
        <w:t>Polityce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pacing w:val="-1"/>
          <w:sz w:val="24"/>
        </w:rPr>
        <w:t>Ekologicznej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pacing w:val="-1"/>
          <w:sz w:val="24"/>
        </w:rPr>
        <w:t>Państwa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w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latach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2009-2012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</w:t>
      </w:r>
      <w:r w:rsidRPr="006B5981">
        <w:rPr>
          <w:rFonts w:asciiTheme="minorHAnsi" w:hAnsiTheme="minorHAnsi" w:cstheme="minorHAnsi"/>
          <w:b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perspektywą</w:t>
      </w:r>
      <w:r w:rsidRPr="006B5981">
        <w:rPr>
          <w:rFonts w:asciiTheme="minorHAnsi" w:hAnsiTheme="minorHAnsi" w:cstheme="minorHAnsi"/>
          <w:b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do</w:t>
      </w:r>
      <w:r w:rsidRPr="006B5981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roku</w:t>
      </w:r>
      <w:r w:rsidRPr="006B5981">
        <w:rPr>
          <w:rFonts w:asciiTheme="minorHAnsi" w:hAnsiTheme="minorHAnsi" w:cstheme="minorHAnsi"/>
          <w:b/>
          <w:spacing w:val="-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2016.</w:t>
      </w:r>
    </w:p>
    <w:p w:rsidR="00A63069" w:rsidRPr="006B5981" w:rsidRDefault="00FD7058">
      <w:pPr>
        <w:pStyle w:val="Tekstpodstawowy"/>
        <w:spacing w:before="3"/>
        <w:ind w:left="116" w:right="37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Projektowany</w:t>
      </w:r>
      <w:r w:rsidRPr="006B5981">
        <w:rPr>
          <w:rFonts w:asciiTheme="minorHAnsi" w:hAnsiTheme="minorHAnsi" w:cstheme="minorHAnsi"/>
          <w:spacing w:val="230"/>
        </w:rPr>
        <w:t xml:space="preserve"> </w:t>
      </w:r>
      <w:r w:rsidRPr="006B5981">
        <w:rPr>
          <w:rFonts w:asciiTheme="minorHAnsi" w:hAnsiTheme="minorHAnsi" w:cstheme="minorHAnsi"/>
        </w:rPr>
        <w:t>plan</w:t>
      </w:r>
      <w:r w:rsidRPr="006B5981">
        <w:rPr>
          <w:rFonts w:asciiTheme="minorHAnsi" w:hAnsiTheme="minorHAnsi" w:cstheme="minorHAnsi"/>
          <w:spacing w:val="231"/>
        </w:rPr>
        <w:t xml:space="preserve"> </w:t>
      </w:r>
      <w:r w:rsidRPr="006B5981">
        <w:rPr>
          <w:rFonts w:asciiTheme="minorHAnsi" w:hAnsiTheme="minorHAnsi" w:cstheme="minorHAnsi"/>
        </w:rPr>
        <w:t>miejscowy</w:t>
      </w:r>
      <w:r w:rsidRPr="006B5981">
        <w:rPr>
          <w:rFonts w:asciiTheme="minorHAnsi" w:hAnsiTheme="minorHAnsi" w:cstheme="minorHAnsi"/>
          <w:spacing w:val="230"/>
        </w:rPr>
        <w:t xml:space="preserve"> </w:t>
      </w:r>
      <w:r w:rsidRPr="006B5981">
        <w:rPr>
          <w:rFonts w:asciiTheme="minorHAnsi" w:hAnsiTheme="minorHAnsi" w:cstheme="minorHAnsi"/>
        </w:rPr>
        <w:t>spełnia</w:t>
      </w:r>
      <w:r w:rsidRPr="006B5981">
        <w:rPr>
          <w:rFonts w:asciiTheme="minorHAnsi" w:hAnsiTheme="minorHAnsi" w:cstheme="minorHAnsi"/>
          <w:spacing w:val="234"/>
        </w:rPr>
        <w:t xml:space="preserve"> </w:t>
      </w:r>
      <w:r w:rsidRPr="006B5981">
        <w:rPr>
          <w:rFonts w:asciiTheme="minorHAnsi" w:hAnsiTheme="minorHAnsi" w:cstheme="minorHAnsi"/>
        </w:rPr>
        <w:t>wymogi</w:t>
      </w:r>
      <w:r w:rsidRPr="006B5981">
        <w:rPr>
          <w:rFonts w:asciiTheme="minorHAnsi" w:hAnsiTheme="minorHAnsi" w:cstheme="minorHAnsi"/>
          <w:spacing w:val="231"/>
        </w:rPr>
        <w:t xml:space="preserve"> </w:t>
      </w:r>
      <w:r w:rsidRPr="006B5981">
        <w:rPr>
          <w:rFonts w:asciiTheme="minorHAnsi" w:hAnsiTheme="minorHAnsi" w:cstheme="minorHAnsi"/>
        </w:rPr>
        <w:t>zawarte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60"/>
        </w:rPr>
        <w:t xml:space="preserve"> </w:t>
      </w:r>
      <w:r w:rsidRPr="006B5981">
        <w:rPr>
          <w:rFonts w:asciiTheme="minorHAnsi" w:hAnsiTheme="minorHAnsi" w:cstheme="minorHAnsi"/>
        </w:rPr>
        <w:t>tym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dokumencie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tj.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kształtuje</w:t>
      </w:r>
      <w:r w:rsidRPr="006B5981">
        <w:rPr>
          <w:rFonts w:asciiTheme="minorHAnsi" w:hAnsiTheme="minorHAnsi" w:cstheme="minorHAnsi"/>
          <w:spacing w:val="56"/>
        </w:rPr>
        <w:t xml:space="preserve"> </w:t>
      </w:r>
      <w:r w:rsidRPr="006B5981">
        <w:rPr>
          <w:rFonts w:asciiTheme="minorHAnsi" w:hAnsiTheme="minorHAnsi" w:cstheme="minorHAnsi"/>
        </w:rPr>
        <w:t>ład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przestrzenny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>pozwalając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racjonalną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gospodarkę.</w:t>
      </w:r>
    </w:p>
    <w:p w:rsidR="00A63069" w:rsidRPr="006B5981" w:rsidRDefault="00A63069">
      <w:pPr>
        <w:pStyle w:val="Tekstpodstawowy"/>
        <w:spacing w:before="8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967"/>
          <w:tab w:val="left" w:pos="3137"/>
          <w:tab w:val="left" w:pos="5451"/>
          <w:tab w:val="left" w:pos="7477"/>
          <w:tab w:val="left" w:pos="8063"/>
        </w:tabs>
        <w:spacing w:before="1"/>
        <w:ind w:left="966"/>
        <w:rPr>
          <w:rFonts w:asciiTheme="minorHAnsi" w:hAnsiTheme="minorHAnsi" w:cstheme="minorHAnsi"/>
        </w:rPr>
      </w:pPr>
      <w:bookmarkStart w:id="28" w:name="_bookmark30"/>
      <w:bookmarkEnd w:id="28"/>
      <w:r w:rsidRPr="006B5981">
        <w:rPr>
          <w:rFonts w:asciiTheme="minorHAnsi" w:hAnsiTheme="minorHAnsi" w:cstheme="minorHAnsi"/>
        </w:rPr>
        <w:t>Przewidywane</w:t>
      </w:r>
      <w:r w:rsidRPr="006B5981">
        <w:rPr>
          <w:rFonts w:asciiTheme="minorHAnsi" w:hAnsiTheme="minorHAnsi" w:cstheme="minorHAnsi"/>
        </w:rPr>
        <w:tab/>
        <w:t>oddziaływania</w:t>
      </w:r>
      <w:r w:rsidRPr="006B5981">
        <w:rPr>
          <w:rFonts w:asciiTheme="minorHAnsi" w:hAnsiTheme="minorHAnsi" w:cstheme="minorHAnsi"/>
        </w:rPr>
        <w:tab/>
        <w:t>pozostające</w:t>
      </w:r>
      <w:r w:rsidRPr="006B5981">
        <w:rPr>
          <w:rFonts w:asciiTheme="minorHAnsi" w:hAnsiTheme="minorHAnsi" w:cstheme="minorHAnsi"/>
        </w:rPr>
        <w:tab/>
        <w:t>w</w:t>
      </w:r>
      <w:r w:rsidRPr="006B5981">
        <w:rPr>
          <w:rFonts w:asciiTheme="minorHAnsi" w:hAnsiTheme="minorHAnsi" w:cstheme="minorHAnsi"/>
        </w:rPr>
        <w:tab/>
        <w:t>związku</w:t>
      </w:r>
    </w:p>
    <w:p w:rsidR="00A63069" w:rsidRPr="006B5981" w:rsidRDefault="00FD7058">
      <w:pPr>
        <w:spacing w:before="2"/>
        <w:ind w:left="116"/>
        <w:jc w:val="both"/>
        <w:rPr>
          <w:rFonts w:asciiTheme="minorHAnsi" w:hAnsiTheme="minorHAnsi" w:cstheme="minorHAnsi"/>
          <w:b/>
          <w:sz w:val="24"/>
        </w:rPr>
      </w:pPr>
      <w:r w:rsidRPr="006B5981">
        <w:rPr>
          <w:rFonts w:asciiTheme="minorHAnsi" w:hAnsiTheme="minorHAnsi" w:cstheme="minorHAnsi"/>
          <w:b/>
          <w:sz w:val="24"/>
        </w:rPr>
        <w:t>z</w:t>
      </w:r>
      <w:r w:rsidRPr="006B5981">
        <w:rPr>
          <w:rFonts w:asciiTheme="minorHAnsi" w:hAnsiTheme="minorHAnsi" w:cstheme="minorHAnsi"/>
          <w:b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realizacją</w:t>
      </w:r>
      <w:r w:rsidRPr="006B5981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projektu</w:t>
      </w:r>
      <w:r w:rsidRPr="006B5981">
        <w:rPr>
          <w:rFonts w:asciiTheme="minorHAnsi" w:hAnsiTheme="minorHAnsi" w:cstheme="minorHAnsi"/>
          <w:b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planu</w:t>
      </w:r>
    </w:p>
    <w:p w:rsidR="00A63069" w:rsidRPr="006B5981" w:rsidRDefault="00A63069">
      <w:pPr>
        <w:pStyle w:val="Tekstpodstawowy"/>
        <w:spacing w:before="9" w:after="1"/>
        <w:rPr>
          <w:rFonts w:asciiTheme="minorHAnsi" w:hAnsiTheme="minorHAnsi" w:cstheme="minorHAnsi"/>
          <w:b/>
          <w:sz w:val="22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2665"/>
        <w:gridCol w:w="428"/>
        <w:gridCol w:w="2867"/>
      </w:tblGrid>
      <w:tr w:rsidR="00A63069" w:rsidRPr="006B5981">
        <w:trPr>
          <w:trHeight w:val="225"/>
        </w:trPr>
        <w:tc>
          <w:tcPr>
            <w:tcW w:w="3256" w:type="dxa"/>
          </w:tcPr>
          <w:p w:rsidR="00A63069" w:rsidRPr="006B5981" w:rsidRDefault="00FD7058">
            <w:pPr>
              <w:pStyle w:val="TableParagraph"/>
              <w:spacing w:before="1" w:line="204" w:lineRule="exact"/>
              <w:ind w:left="225"/>
              <w:rPr>
                <w:rFonts w:asciiTheme="minorHAnsi" w:hAnsiTheme="minorHAnsi" w:cstheme="minorHAnsi"/>
                <w:b/>
                <w:sz w:val="20"/>
              </w:rPr>
            </w:pPr>
            <w:r w:rsidRPr="006B5981">
              <w:rPr>
                <w:rFonts w:asciiTheme="minorHAnsi" w:hAnsiTheme="minorHAnsi" w:cstheme="minorHAnsi"/>
                <w:b/>
                <w:sz w:val="20"/>
              </w:rPr>
              <w:t>Oddziaływania</w:t>
            </w:r>
          </w:p>
        </w:tc>
        <w:tc>
          <w:tcPr>
            <w:tcW w:w="3093" w:type="dxa"/>
            <w:gridSpan w:val="2"/>
          </w:tcPr>
          <w:p w:rsidR="00A63069" w:rsidRPr="006B5981" w:rsidRDefault="00FD7058">
            <w:pPr>
              <w:pStyle w:val="TableParagraph"/>
              <w:spacing w:before="1" w:line="204" w:lineRule="exact"/>
              <w:ind w:left="225"/>
              <w:rPr>
                <w:rFonts w:asciiTheme="minorHAnsi" w:hAnsiTheme="minorHAnsi" w:cstheme="minorHAnsi"/>
                <w:b/>
                <w:sz w:val="20"/>
              </w:rPr>
            </w:pPr>
            <w:r w:rsidRPr="006B5981">
              <w:rPr>
                <w:rFonts w:asciiTheme="minorHAnsi" w:hAnsiTheme="minorHAnsi" w:cstheme="minorHAnsi"/>
                <w:b/>
                <w:sz w:val="20"/>
              </w:rPr>
              <w:t>Rodzaj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20"/>
              </w:rPr>
              <w:t>oddziaływań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1" w:line="204" w:lineRule="exact"/>
              <w:ind w:left="220"/>
              <w:rPr>
                <w:rFonts w:asciiTheme="minorHAnsi" w:hAnsiTheme="minorHAnsi" w:cstheme="minorHAnsi"/>
                <w:b/>
                <w:sz w:val="20"/>
              </w:rPr>
            </w:pPr>
            <w:r w:rsidRPr="006B5981">
              <w:rPr>
                <w:rFonts w:asciiTheme="minorHAnsi" w:hAnsiTheme="minorHAnsi" w:cstheme="minorHAnsi"/>
                <w:b/>
                <w:sz w:val="20"/>
              </w:rPr>
              <w:t>Wpływ</w:t>
            </w:r>
            <w:r w:rsidRPr="006B5981">
              <w:rPr>
                <w:rFonts w:asciiTheme="minorHAnsi" w:hAnsiTheme="minorHAnsi" w:cstheme="minorHAnsi"/>
                <w:b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b/>
                <w:sz w:val="20"/>
              </w:rPr>
              <w:t>oddziaływań</w:t>
            </w:r>
          </w:p>
        </w:tc>
      </w:tr>
      <w:tr w:rsidR="00A63069" w:rsidRPr="006B5981">
        <w:trPr>
          <w:trHeight w:val="906"/>
        </w:trPr>
        <w:tc>
          <w:tcPr>
            <w:tcW w:w="3256" w:type="dxa"/>
            <w:vMerge w:val="restart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19"/>
              </w:rPr>
            </w:pPr>
          </w:p>
          <w:p w:rsidR="00A63069" w:rsidRPr="006B5981" w:rsidRDefault="00FD7058">
            <w:pPr>
              <w:pStyle w:val="TableParagraph"/>
              <w:spacing w:before="1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Bezpośrednie-stałe</w:t>
            </w:r>
          </w:p>
        </w:tc>
        <w:tc>
          <w:tcPr>
            <w:tcW w:w="3093" w:type="dxa"/>
            <w:gridSpan w:val="2"/>
          </w:tcPr>
          <w:p w:rsidR="00A63069" w:rsidRPr="006B5981" w:rsidRDefault="00FD7058">
            <w:pPr>
              <w:pStyle w:val="TableParagraph"/>
              <w:spacing w:before="116"/>
              <w:ind w:left="225" w:right="317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Emisja gazów z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urządzeń grzewczych i</w:t>
            </w:r>
            <w:r w:rsidRPr="006B5981">
              <w:rPr>
                <w:rFonts w:asciiTheme="minorHAnsi" w:hAnsiTheme="minorHAnsi" w:cstheme="minorHAnsi"/>
                <w:spacing w:val="-11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innych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emitorów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1" w:line="242" w:lineRule="auto"/>
              <w:ind w:left="220" w:right="336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Ujemny – słaby, nie</w:t>
            </w:r>
            <w:r w:rsidRPr="006B5981">
              <w:rPr>
                <w:rFonts w:asciiTheme="minorHAnsi" w:hAnsiTheme="minorHAnsi" w:cstheme="minorHAnsi"/>
                <w:spacing w:val="-11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spowodują istotnie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negatywnych</w:t>
            </w:r>
          </w:p>
          <w:p w:rsidR="00A63069" w:rsidRPr="006B5981" w:rsidRDefault="00FD7058">
            <w:pPr>
              <w:pStyle w:val="TableParagraph"/>
              <w:spacing w:line="199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oddziaływań</w:t>
            </w:r>
          </w:p>
        </w:tc>
      </w:tr>
      <w:tr w:rsidR="00A63069" w:rsidRPr="006B5981">
        <w:trPr>
          <w:trHeight w:val="1588"/>
        </w:trPr>
        <w:tc>
          <w:tcPr>
            <w:tcW w:w="3256" w:type="dxa"/>
            <w:vMerge/>
            <w:tcBorders>
              <w:top w:val="nil"/>
            </w:tcBorders>
          </w:tcPr>
          <w:p w:rsidR="00A63069" w:rsidRPr="006B5981" w:rsidRDefault="00A6306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93" w:type="dxa"/>
            <w:gridSpan w:val="2"/>
          </w:tcPr>
          <w:p w:rsidR="00A63069" w:rsidRPr="006B5981" w:rsidRDefault="00A63069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30"/>
              </w:rPr>
            </w:pPr>
          </w:p>
          <w:p w:rsidR="00A63069" w:rsidRPr="006B5981" w:rsidRDefault="00FD7058">
            <w:pPr>
              <w:pStyle w:val="TableParagraph"/>
              <w:spacing w:before="1"/>
              <w:ind w:left="225" w:right="216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Bariera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dla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swobodnego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przemieszczana się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dziko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żyjących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zwierząt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2"/>
              <w:ind w:left="220" w:right="23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Ujemny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–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umiarkowany, nie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spowoduje istotnego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negatywnego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oddziaływania. Brak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barier</w:t>
            </w:r>
            <w:r w:rsidRPr="006B5981">
              <w:rPr>
                <w:rFonts w:asciiTheme="minorHAnsi" w:hAnsiTheme="minorHAnsi" w:cstheme="minorHAnsi"/>
                <w:spacing w:val="-1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ekologicznych</w:t>
            </w:r>
          </w:p>
          <w:p w:rsidR="00A63069" w:rsidRPr="006B5981" w:rsidRDefault="00FD7058">
            <w:pPr>
              <w:pStyle w:val="TableParagraph"/>
              <w:spacing w:before="3" w:line="204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na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terenie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planu</w:t>
            </w:r>
          </w:p>
        </w:tc>
      </w:tr>
      <w:tr w:rsidR="00A63069" w:rsidRPr="006B5981">
        <w:trPr>
          <w:trHeight w:val="1132"/>
        </w:trPr>
        <w:tc>
          <w:tcPr>
            <w:tcW w:w="3256" w:type="dxa"/>
            <w:vMerge/>
            <w:tcBorders>
              <w:top w:val="nil"/>
            </w:tcBorders>
          </w:tcPr>
          <w:p w:rsidR="00A63069" w:rsidRPr="006B5981" w:rsidRDefault="00A63069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3093" w:type="dxa"/>
            <w:gridSpan w:val="2"/>
          </w:tcPr>
          <w:p w:rsidR="00A63069" w:rsidRPr="006B5981" w:rsidRDefault="00FD7058">
            <w:pPr>
              <w:pStyle w:val="TableParagraph"/>
              <w:spacing w:before="112"/>
              <w:ind w:left="225" w:right="33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Ubytki gleb na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powierzchniach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zajętych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pod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zabudowę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kubaturową</w:t>
            </w:r>
          </w:p>
        </w:tc>
        <w:tc>
          <w:tcPr>
            <w:tcW w:w="2867" w:type="dxa"/>
          </w:tcPr>
          <w:p w:rsidR="00A63069" w:rsidRPr="006B5981" w:rsidRDefault="00FD7058">
            <w:pPr>
              <w:pStyle w:val="TableParagraph"/>
              <w:spacing w:before="1"/>
              <w:ind w:left="220" w:right="472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Ujemny –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umiarkowany, nie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spowodują</w:t>
            </w:r>
            <w:r w:rsidRPr="006B5981">
              <w:rPr>
                <w:rFonts w:asciiTheme="minorHAnsi" w:hAnsiTheme="minorHAnsi" w:cstheme="minorHAnsi"/>
                <w:spacing w:val="-1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istotnie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negatywnych</w:t>
            </w:r>
          </w:p>
          <w:p w:rsidR="00A63069" w:rsidRPr="006B5981" w:rsidRDefault="00FD7058">
            <w:pPr>
              <w:pStyle w:val="TableParagraph"/>
              <w:spacing w:before="1" w:line="204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oddziaływań</w:t>
            </w:r>
          </w:p>
        </w:tc>
      </w:tr>
      <w:tr w:rsidR="00A63069" w:rsidRPr="006B5981">
        <w:trPr>
          <w:trHeight w:val="1358"/>
        </w:trPr>
        <w:tc>
          <w:tcPr>
            <w:tcW w:w="3256" w:type="dxa"/>
          </w:tcPr>
          <w:p w:rsidR="00A63069" w:rsidRPr="006B5981" w:rsidRDefault="00FD7058">
            <w:pPr>
              <w:pStyle w:val="TableParagraph"/>
              <w:spacing w:before="1"/>
              <w:ind w:left="225" w:right="257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Pośrednie, wtórne,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skumulowane,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krótkoterminowe,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średnioterminowe i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długoterminowe,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stałe</w:t>
            </w:r>
            <w:r w:rsidRPr="006B5981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</w:t>
            </w:r>
          </w:p>
          <w:p w:rsidR="00A63069" w:rsidRPr="006B5981" w:rsidRDefault="00FD7058">
            <w:pPr>
              <w:pStyle w:val="TableParagraph"/>
              <w:spacing w:line="204" w:lineRule="exact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chwilowe</w:t>
            </w:r>
          </w:p>
        </w:tc>
        <w:tc>
          <w:tcPr>
            <w:tcW w:w="5960" w:type="dxa"/>
            <w:gridSpan w:val="3"/>
          </w:tcPr>
          <w:p w:rsidR="00A63069" w:rsidRPr="006B5981" w:rsidRDefault="00A63069">
            <w:pPr>
              <w:pStyle w:val="TableParagraph"/>
              <w:spacing w:before="2"/>
              <w:rPr>
                <w:rFonts w:asciiTheme="minorHAnsi" w:hAnsiTheme="minorHAnsi" w:cstheme="minorHAnsi"/>
                <w:b/>
                <w:sz w:val="30"/>
              </w:rPr>
            </w:pPr>
          </w:p>
          <w:p w:rsidR="00A63069" w:rsidRPr="006B5981" w:rsidRDefault="00FD7058">
            <w:pPr>
              <w:pStyle w:val="TableParagraph"/>
              <w:ind w:left="225" w:right="803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Nie przewiduje się, aby oddziaływania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te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w</w:t>
            </w:r>
            <w:r w:rsidRPr="006B5981">
              <w:rPr>
                <w:rFonts w:asciiTheme="minorHAnsi" w:hAnsiTheme="minorHAnsi" w:cstheme="minorHAnsi"/>
                <w:spacing w:val="-4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związku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realizacją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projektu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planu</w:t>
            </w:r>
            <w:r w:rsidRPr="006B5981">
              <w:rPr>
                <w:rFonts w:asciiTheme="minorHAnsi" w:hAnsiTheme="minorHAnsi" w:cstheme="minorHAnsi"/>
                <w:spacing w:val="-3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się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pojawiły</w:t>
            </w:r>
          </w:p>
        </w:tc>
      </w:tr>
      <w:tr w:rsidR="00A63069" w:rsidRPr="006B5981">
        <w:trPr>
          <w:trHeight w:val="681"/>
        </w:trPr>
        <w:tc>
          <w:tcPr>
            <w:tcW w:w="3256" w:type="dxa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  <w:sz w:val="20"/>
              </w:rPr>
            </w:pPr>
          </w:p>
          <w:p w:rsidR="00A63069" w:rsidRPr="006B5981" w:rsidRDefault="00FD7058">
            <w:pPr>
              <w:pStyle w:val="TableParagraph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Pozytywne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– stałe</w:t>
            </w:r>
          </w:p>
        </w:tc>
        <w:tc>
          <w:tcPr>
            <w:tcW w:w="5960" w:type="dxa"/>
            <w:gridSpan w:val="3"/>
          </w:tcPr>
          <w:p w:rsidR="00A63069" w:rsidRPr="006B5981" w:rsidRDefault="00FD7058">
            <w:pPr>
              <w:pStyle w:val="TableParagraph"/>
              <w:spacing w:before="1" w:line="226" w:lineRule="exact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Utrzymywanie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części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powierzchni</w:t>
            </w:r>
          </w:p>
          <w:p w:rsidR="00A63069" w:rsidRPr="006B5981" w:rsidRDefault="00FD7058">
            <w:pPr>
              <w:pStyle w:val="TableParagraph"/>
              <w:spacing w:line="226" w:lineRule="exact"/>
              <w:ind w:left="225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w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stanie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biologicznie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czynnym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oraz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zachowanie</w:t>
            </w:r>
          </w:p>
          <w:p w:rsidR="00A63069" w:rsidRPr="006B5981" w:rsidRDefault="00FD7058">
            <w:pPr>
              <w:pStyle w:val="TableParagraph"/>
              <w:spacing w:before="4" w:line="204" w:lineRule="exact"/>
              <w:ind w:left="225"/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6B5981">
              <w:rPr>
                <w:rFonts w:asciiTheme="minorHAnsi" w:hAnsiTheme="minorHAnsi" w:cstheme="minorHAnsi"/>
                <w:sz w:val="20"/>
              </w:rPr>
              <w:t>zadrzewień</w:t>
            </w:r>
            <w:proofErr w:type="spellEnd"/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</w:t>
            </w:r>
            <w:r w:rsidRPr="006B5981">
              <w:rPr>
                <w:rFonts w:asciiTheme="minorHAnsi" w:hAnsiTheme="minorHAnsi" w:cstheme="minorHAnsi"/>
                <w:spacing w:val="-1"/>
                <w:sz w:val="20"/>
              </w:rPr>
              <w:t xml:space="preserve"> </w:t>
            </w:r>
            <w:proofErr w:type="spellStart"/>
            <w:r w:rsidRPr="006B5981">
              <w:rPr>
                <w:rFonts w:asciiTheme="minorHAnsi" w:hAnsiTheme="minorHAnsi" w:cstheme="minorHAnsi"/>
                <w:sz w:val="20"/>
              </w:rPr>
              <w:t>zakrzewień</w:t>
            </w:r>
            <w:proofErr w:type="spellEnd"/>
          </w:p>
        </w:tc>
      </w:tr>
      <w:tr w:rsidR="00A63069" w:rsidRPr="006B5981">
        <w:trPr>
          <w:trHeight w:val="2491"/>
        </w:trPr>
        <w:tc>
          <w:tcPr>
            <w:tcW w:w="3256" w:type="dxa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3"/>
              </w:rPr>
            </w:pPr>
          </w:p>
          <w:p w:rsidR="00A63069" w:rsidRPr="006B5981" w:rsidRDefault="00FD7058">
            <w:pPr>
              <w:pStyle w:val="TableParagraph"/>
              <w:ind w:left="225" w:right="376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Oddziaływania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zewnętrzne</w:t>
            </w:r>
            <w:r w:rsidRPr="006B5981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–</w:t>
            </w:r>
            <w:r w:rsidRPr="006B5981">
              <w:rPr>
                <w:rFonts w:asciiTheme="minorHAnsi" w:hAnsiTheme="minorHAnsi" w:cstheme="minorHAnsi"/>
                <w:spacing w:val="-8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negatywne</w:t>
            </w:r>
          </w:p>
        </w:tc>
        <w:tc>
          <w:tcPr>
            <w:tcW w:w="2665" w:type="dxa"/>
          </w:tcPr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A63069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:rsidR="00A63069" w:rsidRPr="006B5981" w:rsidRDefault="00FD7058">
            <w:pPr>
              <w:pStyle w:val="TableParagraph"/>
              <w:spacing w:before="161"/>
              <w:ind w:left="225" w:right="489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Hałas i wibracje</w:t>
            </w:r>
            <w:r w:rsidRPr="006B5981">
              <w:rPr>
                <w:rFonts w:asciiTheme="minorHAnsi" w:hAnsiTheme="minorHAnsi" w:cstheme="minorHAnsi"/>
                <w:spacing w:val="-11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wywodzące się z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ruchu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drogowego</w:t>
            </w:r>
          </w:p>
        </w:tc>
        <w:tc>
          <w:tcPr>
            <w:tcW w:w="3295" w:type="dxa"/>
            <w:gridSpan w:val="2"/>
          </w:tcPr>
          <w:p w:rsidR="00A63069" w:rsidRPr="006B5981" w:rsidRDefault="00FD7058">
            <w:pPr>
              <w:pStyle w:val="TableParagraph"/>
              <w:spacing w:before="1"/>
              <w:ind w:left="220" w:right="302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Ograniczenie tego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oddziaływania może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nastąpić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jednie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poprzez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wprowadzenie pasa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proofErr w:type="spellStart"/>
            <w:r w:rsidRPr="006B5981">
              <w:rPr>
                <w:rFonts w:asciiTheme="minorHAnsi" w:hAnsiTheme="minorHAnsi" w:cstheme="minorHAnsi"/>
                <w:sz w:val="20"/>
              </w:rPr>
              <w:t>zadrzewień</w:t>
            </w:r>
            <w:proofErr w:type="spellEnd"/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i</w:t>
            </w:r>
            <w:r w:rsidRPr="006B5981">
              <w:rPr>
                <w:rFonts w:asciiTheme="minorHAnsi" w:hAnsiTheme="minorHAnsi" w:cstheme="minorHAnsi"/>
                <w:spacing w:val="-9"/>
                <w:sz w:val="20"/>
              </w:rPr>
              <w:t xml:space="preserve"> </w:t>
            </w:r>
            <w:proofErr w:type="spellStart"/>
            <w:r w:rsidRPr="006B5981">
              <w:rPr>
                <w:rFonts w:asciiTheme="minorHAnsi" w:hAnsiTheme="minorHAnsi" w:cstheme="minorHAnsi"/>
                <w:sz w:val="20"/>
              </w:rPr>
              <w:t>zakrzewień</w:t>
            </w:r>
            <w:proofErr w:type="spellEnd"/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 drzew gatunków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rodzimych (np. lipa,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jarząb) w formie</w:t>
            </w:r>
            <w:r w:rsidRPr="006B5981">
              <w:rPr>
                <w:rFonts w:asciiTheme="minorHAnsi" w:hAnsiTheme="minorHAnsi" w:cstheme="minorHAnsi"/>
                <w:spacing w:val="1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szpaleru</w:t>
            </w:r>
            <w:r w:rsidRPr="006B598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</w:t>
            </w:r>
            <w:r w:rsidRPr="006B598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krzewami</w:t>
            </w:r>
            <w:r w:rsidRPr="006B5981">
              <w:rPr>
                <w:rFonts w:asciiTheme="minorHAnsi" w:hAnsiTheme="minorHAnsi" w:cstheme="minorHAnsi"/>
                <w:spacing w:val="-6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pod</w:t>
            </w:r>
            <w:r w:rsidRPr="006B5981">
              <w:rPr>
                <w:rFonts w:asciiTheme="minorHAnsi" w:hAnsiTheme="minorHAnsi" w:cstheme="minorHAnsi"/>
                <w:spacing w:val="-117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okapem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z</w:t>
            </w:r>
            <w:r w:rsidRPr="006B5981">
              <w:rPr>
                <w:rFonts w:asciiTheme="minorHAnsi" w:hAnsiTheme="minorHAnsi" w:cstheme="minorHAnsi"/>
                <w:spacing w:val="-2"/>
                <w:sz w:val="20"/>
              </w:rPr>
              <w:t xml:space="preserve"> </w:t>
            </w:r>
            <w:r w:rsidRPr="006B5981">
              <w:rPr>
                <w:rFonts w:asciiTheme="minorHAnsi" w:hAnsiTheme="minorHAnsi" w:cstheme="minorHAnsi"/>
                <w:sz w:val="20"/>
              </w:rPr>
              <w:t>gatunków</w:t>
            </w:r>
          </w:p>
          <w:p w:rsidR="00A63069" w:rsidRPr="006B5981" w:rsidRDefault="00FD7058">
            <w:pPr>
              <w:pStyle w:val="TableParagraph"/>
              <w:spacing w:before="1" w:line="204" w:lineRule="exact"/>
              <w:ind w:left="220"/>
              <w:rPr>
                <w:rFonts w:asciiTheme="minorHAnsi" w:hAnsiTheme="minorHAnsi" w:cstheme="minorHAnsi"/>
                <w:sz w:val="20"/>
              </w:rPr>
            </w:pPr>
            <w:r w:rsidRPr="006B5981">
              <w:rPr>
                <w:rFonts w:asciiTheme="minorHAnsi" w:hAnsiTheme="minorHAnsi" w:cstheme="minorHAnsi"/>
                <w:sz w:val="20"/>
              </w:rPr>
              <w:t>cienioznośnych</w:t>
            </w:r>
          </w:p>
        </w:tc>
      </w:tr>
    </w:tbl>
    <w:p w:rsidR="007A234F" w:rsidRPr="006B5981" w:rsidRDefault="007A234F" w:rsidP="007A234F">
      <w:pPr>
        <w:pStyle w:val="Nagwek2"/>
        <w:tabs>
          <w:tab w:val="left" w:pos="1250"/>
        </w:tabs>
        <w:spacing w:before="79"/>
        <w:ind w:left="0" w:right="270"/>
        <w:rPr>
          <w:rFonts w:asciiTheme="minorHAnsi" w:hAnsiTheme="minorHAnsi" w:cstheme="minorHAnsi"/>
        </w:rPr>
      </w:pPr>
      <w:bookmarkStart w:id="29" w:name="_bookmark31"/>
      <w:bookmarkEnd w:id="29"/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spacing w:before="79"/>
        <w:ind w:right="270" w:firstLine="0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Stan poszczególnych elementów środowiska przyrodniczego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związku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="00BA47AD">
        <w:rPr>
          <w:rFonts w:asciiTheme="minorHAnsi" w:hAnsiTheme="minorHAnsi" w:cstheme="minorHAnsi"/>
          <w:spacing w:val="158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realizacją</w:t>
      </w:r>
      <w:r w:rsidRPr="006B5981">
        <w:rPr>
          <w:rFonts w:asciiTheme="minorHAnsi" w:hAnsiTheme="minorHAnsi" w:cstheme="minorHAnsi"/>
          <w:spacing w:val="159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pozostawać</w:t>
      </w:r>
      <w:r w:rsidRPr="006B5981">
        <w:rPr>
          <w:rFonts w:asciiTheme="minorHAnsi" w:hAnsiTheme="minorHAnsi" w:cstheme="minorHAnsi"/>
          <w:spacing w:val="158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następujących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relacjach:</w:t>
      </w:r>
    </w:p>
    <w:p w:rsidR="00A63069" w:rsidRPr="006B5981" w:rsidRDefault="00FD7058">
      <w:pPr>
        <w:pStyle w:val="Akapitzlist"/>
        <w:numPr>
          <w:ilvl w:val="2"/>
          <w:numId w:val="4"/>
        </w:numPr>
        <w:tabs>
          <w:tab w:val="left" w:pos="832"/>
        </w:tabs>
        <w:spacing w:before="1" w:line="271" w:lineRule="exact"/>
        <w:ind w:hanging="433"/>
        <w:rPr>
          <w:rFonts w:asciiTheme="minorHAnsi" w:hAnsiTheme="minorHAnsi" w:cstheme="minorHAnsi"/>
          <w:b/>
          <w:sz w:val="24"/>
        </w:rPr>
      </w:pPr>
      <w:bookmarkStart w:id="30" w:name="_bookmark32"/>
      <w:bookmarkEnd w:id="30"/>
      <w:r w:rsidRPr="006B5981">
        <w:rPr>
          <w:rFonts w:asciiTheme="minorHAnsi" w:hAnsiTheme="minorHAnsi" w:cstheme="minorHAnsi"/>
          <w:b/>
          <w:sz w:val="24"/>
        </w:rPr>
        <w:t>W</w:t>
      </w:r>
      <w:r w:rsidRPr="006B5981">
        <w:rPr>
          <w:rFonts w:asciiTheme="minorHAnsi" w:hAnsiTheme="minorHAnsi" w:cstheme="minorHAnsi"/>
          <w:b/>
          <w:spacing w:val="-11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zakresie</w:t>
      </w:r>
      <w:r w:rsidRPr="006B5981">
        <w:rPr>
          <w:rFonts w:asciiTheme="minorHAnsi" w:hAnsiTheme="minorHAnsi" w:cstheme="minorHAnsi"/>
          <w:b/>
          <w:spacing w:val="-10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różnorodności</w:t>
      </w:r>
      <w:r w:rsidRPr="006B5981">
        <w:rPr>
          <w:rFonts w:asciiTheme="minorHAnsi" w:hAnsiTheme="minorHAnsi" w:cstheme="minorHAnsi"/>
          <w:b/>
          <w:spacing w:val="-10"/>
          <w:sz w:val="24"/>
        </w:rPr>
        <w:t xml:space="preserve"> </w:t>
      </w:r>
      <w:r w:rsidRPr="006B5981">
        <w:rPr>
          <w:rFonts w:asciiTheme="minorHAnsi" w:hAnsiTheme="minorHAnsi" w:cstheme="minorHAnsi"/>
          <w:b/>
          <w:sz w:val="24"/>
        </w:rPr>
        <w:t>biologicznej</w:t>
      </w:r>
    </w:p>
    <w:p w:rsidR="00A63069" w:rsidRPr="006B5981" w:rsidRDefault="00FD7058" w:rsidP="00BA47AD">
      <w:pPr>
        <w:pStyle w:val="Tekstpodstawowy"/>
        <w:spacing w:line="271" w:lineRule="exact"/>
        <w:ind w:left="11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Ten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postulat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spełniony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przez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utrzymywanie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powierzchni</w:t>
      </w:r>
      <w:r w:rsidR="00BA47AD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stanie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biologicznie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czynnym.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1" w:line="270" w:lineRule="exact"/>
        <w:ind w:hanging="433"/>
        <w:rPr>
          <w:rFonts w:asciiTheme="minorHAnsi" w:hAnsiTheme="minorHAnsi" w:cstheme="minorHAnsi"/>
        </w:rPr>
      </w:pPr>
      <w:bookmarkStart w:id="31" w:name="_bookmark33"/>
      <w:bookmarkEnd w:id="31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życia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ludzi</w:t>
      </w:r>
    </w:p>
    <w:p w:rsidR="00A63069" w:rsidRPr="00BA47AD" w:rsidRDefault="00FD7058" w:rsidP="00BA47AD">
      <w:pPr>
        <w:pStyle w:val="Tekstpodstawowy"/>
        <w:ind w:left="116" w:right="272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planu   stworzy   przestrzeń   dla   życia   ludzi</w:t>
      </w:r>
      <w:r w:rsidR="00BA47AD">
        <w:rPr>
          <w:rFonts w:asciiTheme="minorHAnsi" w:hAnsiTheme="minorHAnsi" w:cstheme="minorHAnsi"/>
        </w:rPr>
        <w:t xml:space="preserve"> </w:t>
      </w:r>
      <w:r w:rsidR="00BA47AD">
        <w:rPr>
          <w:rFonts w:asciiTheme="minorHAnsi" w:hAnsiTheme="minorHAnsi" w:cstheme="minorHAnsi"/>
          <w:spacing w:val="-142"/>
        </w:rPr>
        <w:t xml:space="preserve">   </w:t>
      </w:r>
      <w:r w:rsidRPr="006B5981">
        <w:rPr>
          <w:rFonts w:asciiTheme="minorHAnsi" w:hAnsiTheme="minorHAnsi" w:cstheme="minorHAnsi"/>
        </w:rPr>
        <w:t>wg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współczesnych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standardów.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2" w:line="270" w:lineRule="exact"/>
        <w:ind w:hanging="433"/>
        <w:rPr>
          <w:rFonts w:asciiTheme="minorHAnsi" w:hAnsiTheme="minorHAnsi" w:cstheme="minorHAnsi"/>
        </w:rPr>
      </w:pPr>
      <w:bookmarkStart w:id="32" w:name="_bookmark34"/>
      <w:bookmarkEnd w:id="32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dziko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żyjących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zwierząt</w:t>
      </w:r>
    </w:p>
    <w:p w:rsidR="00A63069" w:rsidRPr="006B5981" w:rsidRDefault="00FD7058">
      <w:pPr>
        <w:pStyle w:val="Tekstpodstawowy"/>
        <w:ind w:left="116" w:right="269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planu nie spowoduje zakłóceń w zakresie swobodnego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przemieszczania się dziko żyjących zwierząt z grupy kopytnych –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saren europejskich i dzików. Tereny objęte planem położone są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poza szlakami migracyjnymi tych zwierząt. Omawiany teren objęty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projektem</w:t>
      </w:r>
      <w:r w:rsidRPr="006B5981">
        <w:rPr>
          <w:rFonts w:asciiTheme="minorHAnsi" w:hAnsiTheme="minorHAnsi" w:cstheme="minorHAnsi"/>
          <w:spacing w:val="-35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planu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nie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jest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miejscem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  <w:spacing w:val="-1"/>
        </w:rPr>
        <w:t>grupowania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się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tu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tych</w:t>
      </w:r>
      <w:r w:rsidRPr="006B5981">
        <w:rPr>
          <w:rFonts w:asciiTheme="minorHAnsi" w:hAnsiTheme="minorHAnsi" w:cstheme="minorHAnsi"/>
          <w:spacing w:val="-34"/>
        </w:rPr>
        <w:t xml:space="preserve"> </w:t>
      </w:r>
      <w:r w:rsidRPr="006B5981">
        <w:rPr>
          <w:rFonts w:asciiTheme="minorHAnsi" w:hAnsiTheme="minorHAnsi" w:cstheme="minorHAnsi"/>
        </w:rPr>
        <w:t>gatunków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 xml:space="preserve">dla odbycia godów – rykowisk, rui </w:t>
      </w:r>
      <w:r w:rsidR="00BA47AD">
        <w:rPr>
          <w:rFonts w:asciiTheme="minorHAnsi" w:hAnsiTheme="minorHAnsi" w:cstheme="minorHAnsi"/>
        </w:rPr>
        <w:br/>
        <w:t>i huczek. Natomiast gatunki s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pośród;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drobnych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ssaków,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gadów,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płazów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bezkręgowców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25"/>
        </w:rPr>
        <w:t xml:space="preserve"> </w:t>
      </w:r>
      <w:r w:rsidRPr="006B5981">
        <w:rPr>
          <w:rFonts w:asciiTheme="minorHAnsi" w:hAnsiTheme="minorHAnsi" w:cstheme="minorHAnsi"/>
        </w:rPr>
        <w:t>mogły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się tu przemieszczać pod warunkiem, że wszelkie ogrodzenia będą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miały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konstrukcje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ażurowe.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1"/>
        <w:ind w:hanging="433"/>
        <w:rPr>
          <w:rFonts w:asciiTheme="minorHAnsi" w:hAnsiTheme="minorHAnsi" w:cstheme="minorHAnsi"/>
        </w:rPr>
      </w:pPr>
      <w:bookmarkStart w:id="33" w:name="_bookmark35"/>
      <w:bookmarkEnd w:id="33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dziko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rosnących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roślin</w:t>
      </w:r>
    </w:p>
    <w:p w:rsidR="00A63069" w:rsidRPr="006B5981" w:rsidRDefault="00FD7058">
      <w:pPr>
        <w:pStyle w:val="Tekstpodstawowy"/>
        <w:spacing w:before="2"/>
        <w:ind w:left="116" w:right="269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zmniejszenie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areału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szaty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roślinnej   </w:t>
      </w:r>
      <w:r w:rsidRPr="006B5981">
        <w:rPr>
          <w:rFonts w:asciiTheme="minorHAnsi" w:hAnsiTheme="minorHAnsi" w:cstheme="minorHAnsi"/>
          <w:spacing w:val="61"/>
        </w:rPr>
        <w:t xml:space="preserve"> </w:t>
      </w:r>
      <w:r w:rsidRPr="006B5981">
        <w:rPr>
          <w:rFonts w:asciiTheme="minorHAnsi" w:hAnsiTheme="minorHAnsi" w:cstheme="minorHAnsi"/>
        </w:rPr>
        <w:t xml:space="preserve">pokrywającej   </w:t>
      </w:r>
      <w:r w:rsidRPr="006B5981">
        <w:rPr>
          <w:rFonts w:asciiTheme="minorHAnsi" w:hAnsiTheme="minorHAnsi" w:cstheme="minorHAnsi"/>
          <w:spacing w:val="62"/>
        </w:rPr>
        <w:t xml:space="preserve"> </w:t>
      </w:r>
      <w:r w:rsidRPr="006B5981">
        <w:rPr>
          <w:rFonts w:asciiTheme="minorHAnsi" w:hAnsiTheme="minorHAnsi" w:cstheme="minorHAnsi"/>
        </w:rPr>
        <w:t xml:space="preserve">istniejący   </w:t>
      </w:r>
      <w:r w:rsidRPr="006B5981">
        <w:rPr>
          <w:rFonts w:asciiTheme="minorHAnsi" w:hAnsiTheme="minorHAnsi" w:cstheme="minorHAnsi"/>
          <w:spacing w:val="62"/>
        </w:rPr>
        <w:t xml:space="preserve"> </w:t>
      </w:r>
      <w:r w:rsidRPr="006B5981">
        <w:rPr>
          <w:rFonts w:asciiTheme="minorHAnsi" w:hAnsiTheme="minorHAnsi" w:cstheme="minorHAnsi"/>
        </w:rPr>
        <w:t xml:space="preserve">obecnie   </w:t>
      </w:r>
      <w:r w:rsidRPr="006B5981">
        <w:rPr>
          <w:rFonts w:asciiTheme="minorHAnsi" w:hAnsiTheme="minorHAnsi" w:cstheme="minorHAnsi"/>
          <w:spacing w:val="62"/>
        </w:rPr>
        <w:t xml:space="preserve"> </w:t>
      </w:r>
      <w:r w:rsidRPr="006B5981">
        <w:rPr>
          <w:rFonts w:asciiTheme="minorHAnsi" w:hAnsiTheme="minorHAnsi" w:cstheme="minorHAnsi"/>
        </w:rPr>
        <w:t>obszar,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powierzchnie,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które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przeznaczone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pod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obiekty;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kubaturowe,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place,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drogi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itp.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bookmarkStart w:id="34" w:name="_bookmark36"/>
      <w:bookmarkEnd w:id="34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wód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powierzchniowych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podziemnych</w:t>
      </w:r>
    </w:p>
    <w:p w:rsidR="00A63069" w:rsidRPr="006B5981" w:rsidRDefault="00FD7058">
      <w:pPr>
        <w:pStyle w:val="Tekstpodstawowy"/>
        <w:spacing w:before="1"/>
        <w:ind w:left="116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202"/>
        </w:rPr>
        <w:t xml:space="preserve"> </w:t>
      </w:r>
      <w:r w:rsidRPr="006B5981">
        <w:rPr>
          <w:rFonts w:asciiTheme="minorHAnsi" w:hAnsiTheme="minorHAnsi" w:cstheme="minorHAnsi"/>
        </w:rPr>
        <w:t>pozostawać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bez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wpływu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200"/>
        </w:rPr>
        <w:t xml:space="preserve"> </w:t>
      </w:r>
      <w:r w:rsidRPr="006B5981">
        <w:rPr>
          <w:rFonts w:asciiTheme="minorHAnsi" w:hAnsiTheme="minorHAnsi" w:cstheme="minorHAnsi"/>
        </w:rPr>
        <w:t>wody</w:t>
      </w:r>
    </w:p>
    <w:p w:rsidR="00A63069" w:rsidRPr="006B5981" w:rsidRDefault="00FD7058">
      <w:pPr>
        <w:pStyle w:val="Tekstpodstawowy"/>
        <w:spacing w:before="2" w:line="270" w:lineRule="exact"/>
        <w:ind w:left="116"/>
        <w:rPr>
          <w:rFonts w:asciiTheme="minorHAnsi" w:hAnsiTheme="minorHAnsi" w:cstheme="minorHAnsi"/>
        </w:rPr>
      </w:pPr>
      <w:bookmarkStart w:id="35" w:name="_bookmark37"/>
      <w:bookmarkEnd w:id="35"/>
      <w:r w:rsidRPr="006B5981">
        <w:rPr>
          <w:rFonts w:asciiTheme="minorHAnsi" w:hAnsiTheme="minorHAnsi" w:cstheme="minorHAnsi"/>
        </w:rPr>
        <w:t>powierzchniowe.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powietrza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atmosferycznego</w:t>
      </w:r>
    </w:p>
    <w:p w:rsidR="00A63069" w:rsidRPr="006B5981" w:rsidRDefault="00FD7058">
      <w:pPr>
        <w:pStyle w:val="Tekstpodstawowy"/>
        <w:spacing w:before="2"/>
        <w:ind w:left="116" w:right="272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planu nie spowoduje istotnie negatywnych oddziaływań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przedmiotowe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działki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otaczające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środowisko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przyrodnicze.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Emisje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gazów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pochodzących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urządzeń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grzewczych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bookmarkStart w:id="36" w:name="_bookmark38"/>
      <w:bookmarkEnd w:id="36"/>
      <w:r w:rsidRPr="006B5981">
        <w:rPr>
          <w:rFonts w:asciiTheme="minorHAnsi" w:hAnsiTheme="minorHAnsi" w:cstheme="minorHAnsi"/>
        </w:rPr>
        <w:t>powodować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istotnie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negatywnych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oddziaływań.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powierzchni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ziemi</w:t>
      </w:r>
    </w:p>
    <w:p w:rsidR="00A63069" w:rsidRPr="006B5981" w:rsidRDefault="00FD7058">
      <w:pPr>
        <w:pStyle w:val="Tekstpodstawowy"/>
        <w:spacing w:before="1"/>
        <w:ind w:left="11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Rzeźba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terenu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objętego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projektem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będzie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naruszona.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2" w:line="270" w:lineRule="exact"/>
        <w:ind w:hanging="433"/>
        <w:rPr>
          <w:rFonts w:asciiTheme="minorHAnsi" w:hAnsiTheme="minorHAnsi" w:cstheme="minorHAnsi"/>
        </w:rPr>
      </w:pPr>
      <w:bookmarkStart w:id="37" w:name="_bookmark39"/>
      <w:bookmarkEnd w:id="37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krajobrazu</w:t>
      </w:r>
    </w:p>
    <w:p w:rsidR="00A63069" w:rsidRPr="006B5981" w:rsidRDefault="00FD7058">
      <w:pPr>
        <w:pStyle w:val="Tekstpodstawowy"/>
        <w:ind w:left="116" w:right="271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Przestrzenie obszaru, w którym omawiany projekt planu się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znajduje, harmonizują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z otaczającym je krajobrazem przestrzeni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pól, płynnie przenikających w krajobrazy zwartych kompleksów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leśnych.</w:t>
      </w:r>
    </w:p>
    <w:p w:rsidR="00A63069" w:rsidRPr="006B5981" w:rsidRDefault="00FD7058">
      <w:pPr>
        <w:pStyle w:val="Tekstpodstawowy"/>
        <w:spacing w:before="1"/>
        <w:ind w:left="116" w:right="267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omawianego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przestrzennego  </w:t>
      </w:r>
      <w:r w:rsidRPr="006B5981">
        <w:rPr>
          <w:rFonts w:asciiTheme="minorHAnsi" w:hAnsiTheme="minorHAnsi" w:cstheme="minorHAnsi"/>
          <w:spacing w:val="20"/>
        </w:rPr>
        <w:t xml:space="preserve"> </w:t>
      </w:r>
      <w:r w:rsidRPr="006B5981">
        <w:rPr>
          <w:rFonts w:asciiTheme="minorHAnsi" w:hAnsiTheme="minorHAnsi" w:cstheme="minorHAnsi"/>
        </w:rPr>
        <w:t xml:space="preserve">zmieni  </w:t>
      </w:r>
      <w:r w:rsidRPr="006B5981">
        <w:rPr>
          <w:rFonts w:asciiTheme="minorHAnsi" w:hAnsiTheme="minorHAnsi" w:cstheme="minorHAnsi"/>
          <w:spacing w:val="20"/>
        </w:rPr>
        <w:t xml:space="preserve"> </w:t>
      </w:r>
      <w:r w:rsidRPr="006B5981">
        <w:rPr>
          <w:rFonts w:asciiTheme="minorHAnsi" w:hAnsiTheme="minorHAnsi" w:cstheme="minorHAnsi"/>
        </w:rPr>
        <w:t xml:space="preserve">lekko  </w:t>
      </w:r>
      <w:r w:rsidRPr="006B5981">
        <w:rPr>
          <w:rFonts w:asciiTheme="minorHAnsi" w:hAnsiTheme="minorHAnsi" w:cstheme="minorHAnsi"/>
          <w:spacing w:val="22"/>
        </w:rPr>
        <w:t xml:space="preserve"> </w:t>
      </w:r>
      <w:r w:rsidRPr="006B5981">
        <w:rPr>
          <w:rFonts w:asciiTheme="minorHAnsi" w:hAnsiTheme="minorHAnsi" w:cstheme="minorHAnsi"/>
        </w:rPr>
        <w:t xml:space="preserve">wizerunek  </w:t>
      </w:r>
      <w:r w:rsidRPr="006B5981">
        <w:rPr>
          <w:rFonts w:asciiTheme="minorHAnsi" w:hAnsiTheme="minorHAnsi" w:cstheme="minorHAnsi"/>
          <w:spacing w:val="21"/>
        </w:rPr>
        <w:t xml:space="preserve"> </w:t>
      </w:r>
      <w:r w:rsidRPr="006B5981">
        <w:rPr>
          <w:rFonts w:asciiTheme="minorHAnsi" w:hAnsiTheme="minorHAnsi" w:cstheme="minorHAnsi"/>
        </w:rPr>
        <w:t xml:space="preserve">krajobrazu  </w:t>
      </w:r>
      <w:r w:rsidRPr="006B5981">
        <w:rPr>
          <w:rFonts w:asciiTheme="minorHAnsi" w:hAnsiTheme="minorHAnsi" w:cstheme="minorHAnsi"/>
          <w:spacing w:val="20"/>
        </w:rPr>
        <w:t xml:space="preserve"> </w:t>
      </w:r>
      <w:r w:rsidRPr="006B5981">
        <w:rPr>
          <w:rFonts w:asciiTheme="minorHAnsi" w:hAnsiTheme="minorHAnsi" w:cstheme="minorHAnsi"/>
        </w:rPr>
        <w:t>jak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otaczającej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przyrody.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powstania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nowych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barier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ekologicznych.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line="270" w:lineRule="exact"/>
        <w:ind w:hanging="433"/>
        <w:rPr>
          <w:rFonts w:asciiTheme="minorHAnsi" w:hAnsiTheme="minorHAnsi" w:cstheme="minorHAnsi"/>
        </w:rPr>
      </w:pPr>
      <w:bookmarkStart w:id="38" w:name="_bookmark40"/>
      <w:bookmarkEnd w:id="38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klimatu</w:t>
      </w:r>
    </w:p>
    <w:p w:rsidR="00A63069" w:rsidRPr="006B5981" w:rsidRDefault="00FD7058">
      <w:pPr>
        <w:pStyle w:val="Tekstpodstawowy"/>
        <w:spacing w:before="2"/>
        <w:ind w:left="116" w:right="274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projektu planu nie spowoduje zakłóceń klimatycznych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zarówno w obszarze klimatu lokalnego, jak i klimatu w regionie.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 xml:space="preserve">W dalszym ciągu prowadzona działalność pozostawać </w:t>
      </w:r>
      <w:r w:rsidRPr="006B5981">
        <w:rPr>
          <w:rFonts w:asciiTheme="minorHAnsi" w:hAnsiTheme="minorHAnsi" w:cstheme="minorHAnsi"/>
        </w:rPr>
        <w:lastRenderedPageBreak/>
        <w:t>będzie bez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wpływu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ustabilizowany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od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stuleci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stan.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spacing w:before="79" w:line="270" w:lineRule="exact"/>
        <w:ind w:hanging="433"/>
        <w:rPr>
          <w:rFonts w:asciiTheme="minorHAnsi" w:hAnsiTheme="minorHAnsi" w:cstheme="minorHAnsi"/>
        </w:rPr>
      </w:pPr>
      <w:bookmarkStart w:id="39" w:name="_bookmark41"/>
      <w:bookmarkEnd w:id="39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zasobów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naturalnych</w:t>
      </w:r>
    </w:p>
    <w:p w:rsidR="00A63069" w:rsidRPr="006B5981" w:rsidRDefault="00FD7058">
      <w:pPr>
        <w:pStyle w:val="Tekstpodstawowy"/>
        <w:ind w:left="116" w:right="271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Realizacja projektu planu nie spowoduje ubytków w zakresie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nieodnawialnych zasobów przyrody. Projekt planu nie zakłada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pozyskiwania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surowców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mineralnych,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torfów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itp.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32"/>
        </w:tabs>
        <w:ind w:hanging="433"/>
        <w:rPr>
          <w:rFonts w:asciiTheme="minorHAnsi" w:hAnsiTheme="minorHAnsi" w:cstheme="minorHAnsi"/>
        </w:rPr>
      </w:pPr>
      <w:bookmarkStart w:id="40" w:name="_bookmark42"/>
      <w:bookmarkEnd w:id="40"/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zakresie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zabytków</w:t>
      </w:r>
    </w:p>
    <w:p w:rsidR="00A63069" w:rsidRPr="006B5981" w:rsidRDefault="00FD7058">
      <w:pPr>
        <w:pStyle w:val="Tekstpodstawowy"/>
        <w:spacing w:before="2"/>
        <w:ind w:left="11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omawianym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obszarze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zabytki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występują.</w:t>
      </w:r>
    </w:p>
    <w:p w:rsidR="00A63069" w:rsidRPr="006B5981" w:rsidRDefault="00FD7058">
      <w:pPr>
        <w:pStyle w:val="Nagwek2"/>
        <w:numPr>
          <w:ilvl w:val="2"/>
          <w:numId w:val="4"/>
        </w:numPr>
        <w:tabs>
          <w:tab w:val="left" w:pos="875"/>
        </w:tabs>
        <w:spacing w:before="1"/>
        <w:ind w:left="116" w:right="270" w:firstLine="283"/>
        <w:rPr>
          <w:rFonts w:asciiTheme="minorHAnsi" w:hAnsiTheme="minorHAnsi" w:cstheme="minorHAnsi"/>
        </w:rPr>
      </w:pPr>
      <w:bookmarkStart w:id="41" w:name="_bookmark43"/>
      <w:bookmarkEnd w:id="41"/>
      <w:r w:rsidRPr="006B5981">
        <w:rPr>
          <w:rFonts w:asciiTheme="minorHAnsi" w:hAnsiTheme="minorHAnsi" w:cstheme="minorHAnsi"/>
        </w:rPr>
        <w:t>W zakresie dóbr materialnych z uwzględnieniem zależności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między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tymi</w:t>
      </w:r>
      <w:r w:rsidRPr="006B5981">
        <w:rPr>
          <w:rFonts w:asciiTheme="minorHAnsi" w:hAnsiTheme="minorHAnsi" w:cstheme="minorHAnsi"/>
          <w:spacing w:val="113"/>
        </w:rPr>
        <w:t xml:space="preserve"> </w:t>
      </w:r>
      <w:r w:rsidRPr="006B5981">
        <w:rPr>
          <w:rFonts w:asciiTheme="minorHAnsi" w:hAnsiTheme="minorHAnsi" w:cstheme="minorHAnsi"/>
        </w:rPr>
        <w:t>elementami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13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między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oddziaływaniami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te elementy</w:t>
      </w:r>
    </w:p>
    <w:p w:rsidR="00A63069" w:rsidRPr="006B5981" w:rsidRDefault="00FD7058">
      <w:pPr>
        <w:pStyle w:val="Tekstpodstawowy"/>
        <w:spacing w:before="1"/>
        <w:ind w:left="116" w:right="271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 omawianym terenie objętym projektem planu wartość, funkcje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87"/>
        </w:rPr>
        <w:t xml:space="preserve"> </w:t>
      </w:r>
      <w:r w:rsidRPr="006B5981">
        <w:rPr>
          <w:rFonts w:asciiTheme="minorHAnsi" w:hAnsiTheme="minorHAnsi" w:cstheme="minorHAnsi"/>
        </w:rPr>
        <w:t>wzajemne</w:t>
      </w:r>
      <w:r w:rsidRPr="006B5981">
        <w:rPr>
          <w:rFonts w:asciiTheme="minorHAnsi" w:hAnsiTheme="minorHAnsi" w:cstheme="minorHAnsi"/>
          <w:spacing w:val="88"/>
        </w:rPr>
        <w:t xml:space="preserve"> </w:t>
      </w:r>
      <w:r w:rsidRPr="006B5981">
        <w:rPr>
          <w:rFonts w:asciiTheme="minorHAnsi" w:hAnsiTheme="minorHAnsi" w:cstheme="minorHAnsi"/>
        </w:rPr>
        <w:t>oddziaływanie</w:t>
      </w:r>
      <w:r w:rsidRPr="006B5981">
        <w:rPr>
          <w:rFonts w:asciiTheme="minorHAnsi" w:hAnsiTheme="minorHAnsi" w:cstheme="minorHAnsi"/>
          <w:spacing w:val="87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88"/>
        </w:rPr>
        <w:t xml:space="preserve"> </w:t>
      </w:r>
      <w:r w:rsidRPr="006B5981">
        <w:rPr>
          <w:rFonts w:asciiTheme="minorHAnsi" w:hAnsiTheme="minorHAnsi" w:cstheme="minorHAnsi"/>
        </w:rPr>
        <w:t>środowisko,</w:t>
      </w:r>
      <w:r w:rsidRPr="006B5981">
        <w:rPr>
          <w:rFonts w:asciiTheme="minorHAnsi" w:hAnsiTheme="minorHAnsi" w:cstheme="minorHAnsi"/>
          <w:spacing w:val="87"/>
        </w:rPr>
        <w:t xml:space="preserve"> </w:t>
      </w:r>
      <w:r w:rsidRPr="006B5981">
        <w:rPr>
          <w:rFonts w:asciiTheme="minorHAnsi" w:hAnsiTheme="minorHAnsi" w:cstheme="minorHAnsi"/>
        </w:rPr>
        <w:t>dobra</w:t>
      </w:r>
      <w:r w:rsidRPr="006B5981">
        <w:rPr>
          <w:rFonts w:asciiTheme="minorHAnsi" w:hAnsiTheme="minorHAnsi" w:cstheme="minorHAnsi"/>
          <w:spacing w:val="88"/>
        </w:rPr>
        <w:t xml:space="preserve"> </w:t>
      </w:r>
      <w:r w:rsidRPr="006B5981">
        <w:rPr>
          <w:rFonts w:asciiTheme="minorHAnsi" w:hAnsiTheme="minorHAnsi" w:cstheme="minorHAnsi"/>
        </w:rPr>
        <w:t>materialne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 postaci terenów przeznaczonych do użytkowania komunalnego,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zadrzewienia i zakrzewienia, pozostawać będą w stanie w miarę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zrównoważonym. W sumie realizacja projektu planu nie naruszy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spójności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obszarów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chronionych.</w:t>
      </w:r>
    </w:p>
    <w:p w:rsidR="00A63069" w:rsidRPr="006B5981" w:rsidRDefault="00A63069">
      <w:pPr>
        <w:pStyle w:val="Tekstpodstawowy"/>
        <w:spacing w:before="3"/>
        <w:rPr>
          <w:rFonts w:asciiTheme="minorHAnsi" w:hAnsiTheme="minorHAnsi" w:cstheme="minorHAnsi"/>
          <w:sz w:val="16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spacing w:before="100"/>
        <w:ind w:right="265" w:firstLine="0"/>
        <w:rPr>
          <w:rFonts w:asciiTheme="minorHAnsi" w:hAnsiTheme="minorHAnsi" w:cstheme="minorHAnsi"/>
        </w:rPr>
      </w:pPr>
      <w:bookmarkStart w:id="42" w:name="_bookmark44"/>
      <w:bookmarkEnd w:id="42"/>
      <w:r w:rsidRPr="006B5981">
        <w:rPr>
          <w:rFonts w:asciiTheme="minorHAnsi" w:hAnsiTheme="minorHAnsi" w:cstheme="minorHAnsi"/>
          <w:shd w:val="clear" w:color="auto" w:fill="BEBEBE"/>
        </w:rPr>
        <w:t>Ad art. 51 ust. 2 pkt. 3 litera a</w:t>
      </w:r>
      <w:r w:rsidRPr="006B5981">
        <w:rPr>
          <w:rFonts w:asciiTheme="minorHAnsi" w:hAnsiTheme="minorHAnsi" w:cstheme="minorHAnsi"/>
        </w:rPr>
        <w:t xml:space="preserve"> – rozwiązania mające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 celu zapobieganie, ograniczanie lub kompensację przyrodniczą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negatywnych oddziaływań na środowisko, mogących być rezultatem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realizacji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projektowanego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dokumentu,</w:t>
      </w:r>
      <w:r w:rsidRPr="006B5981">
        <w:rPr>
          <w:rFonts w:asciiTheme="minorHAnsi" w:hAnsiTheme="minorHAnsi" w:cstheme="minorHAnsi"/>
          <w:spacing w:val="63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65"/>
        </w:rPr>
        <w:t xml:space="preserve"> </w:t>
      </w:r>
      <w:r w:rsidRPr="006B5981">
        <w:rPr>
          <w:rFonts w:asciiTheme="minorHAnsi" w:hAnsiTheme="minorHAnsi" w:cstheme="minorHAnsi"/>
        </w:rPr>
        <w:t>szczególności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64"/>
        </w:rPr>
        <w:t xml:space="preserve"> </w:t>
      </w:r>
      <w:r w:rsidRPr="006B5981">
        <w:rPr>
          <w:rFonts w:asciiTheme="minorHAnsi" w:hAnsiTheme="minorHAnsi" w:cstheme="minorHAnsi"/>
        </w:rPr>
        <w:t>cele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 przedmiot ochrony obszaru Natura 2000 oraz integralność tego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</w:p>
    <w:p w:rsidR="00A63069" w:rsidRPr="006B5981" w:rsidRDefault="00FD7058">
      <w:pPr>
        <w:pStyle w:val="Tekstpodstawowy"/>
        <w:spacing w:before="1"/>
        <w:ind w:left="116" w:right="271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Projektowane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rozwiązania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adekwatne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uwarunkowań,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zostały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tak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pomyślane,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spowodować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negatywnych zmian w środowisku. Realizacja projektu planu 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zniekształci charakteru obszarów; wizerunku krajobrazów, rzeźby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terenów,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funkcjonalnych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cech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rzeźby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spowoduje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niekorzystnych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oddziaływań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rośliny,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grzyby</w:t>
      </w:r>
      <w:r w:rsidRPr="006B5981">
        <w:rPr>
          <w:rFonts w:asciiTheme="minorHAnsi" w:hAnsiTheme="minorHAnsi" w:cstheme="minorHAnsi"/>
          <w:spacing w:val="11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11"/>
        </w:rPr>
        <w:t xml:space="preserve"> </w:t>
      </w:r>
      <w:r w:rsidRPr="006B5981">
        <w:rPr>
          <w:rFonts w:asciiTheme="minorHAnsi" w:hAnsiTheme="minorHAnsi" w:cstheme="minorHAnsi"/>
        </w:rPr>
        <w:t>zwierzęta.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Nie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naruszy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  <w:spacing w:val="16"/>
        </w:rPr>
        <w:t>spójności</w:t>
      </w:r>
      <w:r w:rsidRPr="006B5981">
        <w:rPr>
          <w:rFonts w:asciiTheme="minorHAnsi" w:hAnsiTheme="minorHAnsi" w:cstheme="minorHAnsi"/>
          <w:spacing w:val="42"/>
        </w:rPr>
        <w:t xml:space="preserve"> </w:t>
      </w:r>
      <w:r w:rsidRPr="006B5981">
        <w:rPr>
          <w:rFonts w:asciiTheme="minorHAnsi" w:hAnsiTheme="minorHAnsi" w:cstheme="minorHAnsi"/>
          <w:spacing w:val="17"/>
        </w:rPr>
        <w:t>obiektów</w:t>
      </w:r>
      <w:r w:rsidRPr="006B5981">
        <w:rPr>
          <w:rFonts w:asciiTheme="minorHAnsi" w:hAnsiTheme="minorHAnsi" w:cstheme="minorHAnsi"/>
          <w:spacing w:val="43"/>
        </w:rPr>
        <w:t xml:space="preserve"> </w:t>
      </w:r>
      <w:r w:rsidRPr="006B5981">
        <w:rPr>
          <w:rFonts w:asciiTheme="minorHAnsi" w:hAnsiTheme="minorHAnsi" w:cstheme="minorHAnsi"/>
          <w:spacing w:val="19"/>
        </w:rPr>
        <w:t>chronionych.</w:t>
      </w:r>
    </w:p>
    <w:p w:rsidR="00A63069" w:rsidRPr="006B5981" w:rsidRDefault="00A63069">
      <w:pPr>
        <w:pStyle w:val="Tekstpodstawowy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ind w:right="264" w:firstLine="0"/>
        <w:rPr>
          <w:rFonts w:asciiTheme="minorHAnsi" w:hAnsiTheme="minorHAnsi" w:cstheme="minorHAnsi"/>
        </w:rPr>
      </w:pPr>
      <w:bookmarkStart w:id="43" w:name="_bookmark45"/>
      <w:bookmarkEnd w:id="43"/>
      <w:r w:rsidRPr="006B5981">
        <w:rPr>
          <w:rFonts w:asciiTheme="minorHAnsi" w:hAnsiTheme="minorHAnsi" w:cstheme="minorHAnsi"/>
          <w:shd w:val="clear" w:color="auto" w:fill="BEBEBE"/>
        </w:rPr>
        <w:t>Ad art. 51 ust. 2 pkt. 3 litera b</w:t>
      </w:r>
      <w:r w:rsidRPr="006B5981">
        <w:rPr>
          <w:rFonts w:asciiTheme="minorHAnsi" w:hAnsiTheme="minorHAnsi" w:cstheme="minorHAnsi"/>
        </w:rPr>
        <w:t xml:space="preserve"> – biorąc pod uwagę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cele i geograficzny zasięg dokumentu oraz cele i przedmiot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ochrony obszaru Natura 2000 oraz integralność tego obszaru –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rozwiązania alternatywne do rozwiązań zawartych w projektowanym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dokumencie wraz z uzasadnieniem ich wyboru oraz opis metod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dokonania oceny prowadzącej do tego wyboru albo wyjaśnienie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braku rozwiązań alternatywnych, w tym wskazania napotkanych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trudności wynikających z niedostatków techniki lub luk we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współczesnej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wiedzy</w:t>
      </w:r>
    </w:p>
    <w:p w:rsidR="00A63069" w:rsidRPr="00CA2FC2" w:rsidRDefault="00FD7058" w:rsidP="00CA2FC2">
      <w:pPr>
        <w:pStyle w:val="Tekstpodstawowy"/>
        <w:spacing w:before="2"/>
        <w:ind w:left="116" w:right="270" w:firstLine="566"/>
        <w:jc w:val="both"/>
        <w:rPr>
          <w:rFonts w:asciiTheme="minorHAnsi" w:hAnsiTheme="minorHAnsi" w:cstheme="minorHAnsi"/>
          <w:spacing w:val="-142"/>
        </w:rPr>
      </w:pPr>
      <w:r w:rsidRPr="006B5981">
        <w:rPr>
          <w:rFonts w:asciiTheme="minorHAnsi" w:hAnsiTheme="minorHAnsi" w:cstheme="minorHAnsi"/>
        </w:rPr>
        <w:t xml:space="preserve">W zrównoważonym rozwoju obszaru Gminy </w:t>
      </w:r>
      <w:r w:rsidR="00CA2FC2">
        <w:rPr>
          <w:rFonts w:asciiTheme="minorHAnsi" w:hAnsiTheme="minorHAnsi" w:cstheme="minorHAnsi"/>
        </w:rPr>
        <w:t>Pniewy</w:t>
      </w:r>
      <w:r w:rsidRPr="006B5981">
        <w:rPr>
          <w:rFonts w:asciiTheme="minorHAnsi" w:hAnsiTheme="minorHAnsi" w:cstheme="minorHAnsi"/>
        </w:rPr>
        <w:t xml:space="preserve"> w zakresie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przestrzeni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terenów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wiejskich,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uwzględniono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ukształtowany stan zaszłości historycznej. Stąd rozwiązania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alternatywne w rozważanym przypadku nie znajdują uzasadnienia.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Natomiast przez wprowadzenie w projekcie planu rygoru; zakazów,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nakazów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ograniczeń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aspekcie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ochrony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przyrody,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wymogi</w:t>
      </w:r>
      <w:r w:rsidR="00CA2FC2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określone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chronionego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krajobrazu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zostały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spełnione.</w:t>
      </w: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spacing w:before="79" w:line="270" w:lineRule="exact"/>
        <w:ind w:left="1249" w:hanging="1134"/>
        <w:rPr>
          <w:rFonts w:asciiTheme="minorHAnsi" w:hAnsiTheme="minorHAnsi" w:cstheme="minorHAnsi"/>
        </w:rPr>
      </w:pPr>
      <w:bookmarkStart w:id="44" w:name="_bookmark46"/>
      <w:bookmarkEnd w:id="44"/>
      <w:r w:rsidRPr="006B5981">
        <w:rPr>
          <w:rFonts w:asciiTheme="minorHAnsi" w:hAnsiTheme="minorHAnsi" w:cstheme="minorHAnsi"/>
        </w:rPr>
        <w:t>Gospodarka</w:t>
      </w:r>
      <w:r w:rsidRPr="006B5981">
        <w:rPr>
          <w:rFonts w:asciiTheme="minorHAnsi" w:hAnsiTheme="minorHAnsi" w:cstheme="minorHAnsi"/>
          <w:spacing w:val="-17"/>
        </w:rPr>
        <w:t xml:space="preserve"> </w:t>
      </w:r>
      <w:r w:rsidRPr="006B5981">
        <w:rPr>
          <w:rFonts w:asciiTheme="minorHAnsi" w:hAnsiTheme="minorHAnsi" w:cstheme="minorHAnsi"/>
        </w:rPr>
        <w:t>odpadami</w:t>
      </w:r>
    </w:p>
    <w:p w:rsidR="00A63069" w:rsidRPr="006B5981" w:rsidRDefault="00FD7058">
      <w:pPr>
        <w:pStyle w:val="Tekstpodstawowy"/>
        <w:ind w:left="116" w:right="274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Wytwarzane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odpady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likwidowane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ramach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gminnego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systemu</w:t>
      </w:r>
      <w:r w:rsidRPr="006B5981">
        <w:rPr>
          <w:rFonts w:asciiTheme="minorHAnsi" w:hAnsiTheme="minorHAnsi" w:cstheme="minorHAnsi"/>
          <w:spacing w:val="-141"/>
        </w:rPr>
        <w:t xml:space="preserve"> </w:t>
      </w:r>
      <w:r w:rsidRPr="006B5981">
        <w:rPr>
          <w:rFonts w:asciiTheme="minorHAnsi" w:hAnsiTheme="minorHAnsi" w:cstheme="minorHAnsi"/>
        </w:rPr>
        <w:t>organizacyjnego,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CA2FC2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za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pomocą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specjalistycznych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urządzeń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specjalistycznego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transportu.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Ścieki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odprowadzane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będą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systemu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kanalizacyjnego,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doraźnie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9"/>
        </w:rPr>
        <w:t xml:space="preserve"> </w:t>
      </w:r>
      <w:r w:rsidRPr="006B5981">
        <w:rPr>
          <w:rFonts w:asciiTheme="minorHAnsi" w:hAnsiTheme="minorHAnsi" w:cstheme="minorHAnsi"/>
        </w:rPr>
        <w:t>zbiorników</w:t>
      </w:r>
      <w:r w:rsidRPr="006B5981">
        <w:rPr>
          <w:rFonts w:asciiTheme="minorHAnsi" w:hAnsiTheme="minorHAnsi" w:cstheme="minorHAnsi"/>
          <w:spacing w:val="18"/>
        </w:rPr>
        <w:t xml:space="preserve"> </w:t>
      </w:r>
      <w:r w:rsidRPr="006B5981">
        <w:rPr>
          <w:rFonts w:asciiTheme="minorHAnsi" w:hAnsiTheme="minorHAnsi" w:cstheme="minorHAnsi"/>
        </w:rPr>
        <w:t>bezodpływowych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wywożone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="00CA2FC2">
        <w:rPr>
          <w:rFonts w:asciiTheme="minorHAnsi" w:hAnsiTheme="minorHAnsi" w:cstheme="minorHAnsi"/>
          <w:spacing w:val="-5"/>
        </w:rPr>
        <w:br/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neutralizacji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wyspecjalizowanym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zakładzie.</w:t>
      </w:r>
    </w:p>
    <w:p w:rsidR="00A63069" w:rsidRPr="006B5981" w:rsidRDefault="00A63069">
      <w:pPr>
        <w:pStyle w:val="Tekstpodstawowy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ind w:left="1249" w:hanging="1134"/>
        <w:rPr>
          <w:rFonts w:asciiTheme="minorHAnsi" w:hAnsiTheme="minorHAnsi" w:cstheme="minorHAnsi"/>
        </w:rPr>
      </w:pPr>
      <w:bookmarkStart w:id="45" w:name="_bookmark47"/>
      <w:bookmarkEnd w:id="45"/>
      <w:r w:rsidRPr="006B5981">
        <w:rPr>
          <w:rFonts w:asciiTheme="minorHAnsi" w:hAnsiTheme="minorHAnsi" w:cstheme="minorHAnsi"/>
        </w:rPr>
        <w:t>Zaopatrzenie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wodę,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energię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elektryczną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gaz</w:t>
      </w:r>
    </w:p>
    <w:p w:rsidR="00A63069" w:rsidRPr="006B5981" w:rsidRDefault="00FD7058">
      <w:pPr>
        <w:pStyle w:val="Tekstpodstawowy"/>
        <w:spacing w:before="2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 przyłączy sieci wodociągowej, sieci elektroenergetycznej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(transformator),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sieci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systemu</w:t>
      </w:r>
      <w:r w:rsidRPr="006B5981">
        <w:rPr>
          <w:rFonts w:asciiTheme="minorHAnsi" w:hAnsiTheme="minorHAnsi" w:cstheme="minorHAnsi"/>
          <w:spacing w:val="-8"/>
        </w:rPr>
        <w:t xml:space="preserve"> </w:t>
      </w:r>
      <w:r w:rsidRPr="006B5981">
        <w:rPr>
          <w:rFonts w:asciiTheme="minorHAnsi" w:hAnsiTheme="minorHAnsi" w:cstheme="minorHAnsi"/>
        </w:rPr>
        <w:t>przewodowego</w:t>
      </w:r>
      <w:r w:rsidRPr="006B5981">
        <w:rPr>
          <w:rFonts w:asciiTheme="minorHAnsi" w:hAnsiTheme="minorHAnsi" w:cstheme="minorHAnsi"/>
          <w:spacing w:val="-9"/>
        </w:rPr>
        <w:t xml:space="preserve"> </w:t>
      </w:r>
      <w:r w:rsidRPr="006B5981">
        <w:rPr>
          <w:rFonts w:asciiTheme="minorHAnsi" w:hAnsiTheme="minorHAnsi" w:cstheme="minorHAnsi"/>
        </w:rPr>
        <w:t>gazu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ziemnego.</w:t>
      </w:r>
    </w:p>
    <w:p w:rsidR="00A63069" w:rsidRPr="006B5981" w:rsidRDefault="00A63069">
      <w:pPr>
        <w:pStyle w:val="Tekstpodstawowy"/>
        <w:spacing w:before="1"/>
        <w:rPr>
          <w:rFonts w:asciiTheme="minorHAnsi" w:hAnsiTheme="minorHAnsi" w:cstheme="minorHAnsi"/>
        </w:rPr>
      </w:pPr>
    </w:p>
    <w:p w:rsidR="00A63069" w:rsidRPr="006B5981" w:rsidRDefault="00FD7058">
      <w:pPr>
        <w:pStyle w:val="Nagwek2"/>
        <w:numPr>
          <w:ilvl w:val="1"/>
          <w:numId w:val="4"/>
        </w:numPr>
        <w:tabs>
          <w:tab w:val="left" w:pos="1250"/>
        </w:tabs>
        <w:ind w:left="1249" w:hanging="1134"/>
        <w:rPr>
          <w:rFonts w:asciiTheme="minorHAnsi" w:hAnsiTheme="minorHAnsi" w:cstheme="minorHAnsi"/>
        </w:rPr>
      </w:pPr>
      <w:bookmarkStart w:id="46" w:name="_bookmark48"/>
      <w:bookmarkEnd w:id="46"/>
      <w:r w:rsidRPr="006B5981">
        <w:rPr>
          <w:rFonts w:asciiTheme="minorHAnsi" w:hAnsiTheme="minorHAnsi" w:cstheme="minorHAnsi"/>
        </w:rPr>
        <w:t>Spływy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wód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opadowych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roztopowych</w:t>
      </w:r>
    </w:p>
    <w:p w:rsidR="002D4AE0" w:rsidRPr="00F709B1" w:rsidRDefault="00FD7058" w:rsidP="00F709B1">
      <w:pPr>
        <w:pStyle w:val="Tekstpodstawowy"/>
        <w:spacing w:before="2"/>
        <w:ind w:left="116" w:right="272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 powierzchni utwardzonych przez separatory do systemu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kanalizacji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deszczowej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–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="00CA2FC2">
        <w:rPr>
          <w:rFonts w:asciiTheme="minorHAnsi" w:hAnsiTheme="minorHAnsi" w:cstheme="minorHAnsi"/>
          <w:spacing w:val="1"/>
        </w:rPr>
        <w:br/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powierzchni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nieutwardzonych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biologicznie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czynnych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gruntu.</w:t>
      </w:r>
      <w:bookmarkStart w:id="47" w:name="_bookmark49"/>
      <w:bookmarkStart w:id="48" w:name="_bookmark50"/>
      <w:bookmarkEnd w:id="47"/>
      <w:bookmarkEnd w:id="48"/>
    </w:p>
    <w:p w:rsidR="00A63069" w:rsidRPr="006B5981" w:rsidRDefault="00FD7058" w:rsidP="002D4AE0">
      <w:pPr>
        <w:pStyle w:val="Nagwek2"/>
        <w:pageBreakBefore/>
        <w:numPr>
          <w:ilvl w:val="0"/>
          <w:numId w:val="4"/>
        </w:numPr>
        <w:tabs>
          <w:tab w:val="left" w:pos="823"/>
        </w:tabs>
        <w:spacing w:line="270" w:lineRule="exact"/>
        <w:ind w:left="822" w:hanging="709"/>
        <w:rPr>
          <w:rFonts w:asciiTheme="minorHAnsi" w:hAnsiTheme="minorHAnsi" w:cstheme="minorHAnsi"/>
          <w:sz w:val="28"/>
        </w:rPr>
      </w:pPr>
      <w:r w:rsidRPr="006B5981">
        <w:rPr>
          <w:rFonts w:asciiTheme="minorHAnsi" w:hAnsiTheme="minorHAnsi" w:cstheme="minorHAnsi"/>
          <w:sz w:val="28"/>
        </w:rPr>
        <w:lastRenderedPageBreak/>
        <w:t>Streszczenie</w:t>
      </w:r>
      <w:r w:rsidRPr="006B5981">
        <w:rPr>
          <w:rFonts w:asciiTheme="minorHAnsi" w:hAnsiTheme="minorHAnsi" w:cstheme="minorHAnsi"/>
          <w:spacing w:val="-22"/>
          <w:sz w:val="28"/>
        </w:rPr>
        <w:t xml:space="preserve"> </w:t>
      </w:r>
      <w:r w:rsidRPr="006B5981">
        <w:rPr>
          <w:rFonts w:asciiTheme="minorHAnsi" w:hAnsiTheme="minorHAnsi" w:cstheme="minorHAnsi"/>
          <w:sz w:val="28"/>
        </w:rPr>
        <w:t>opracowania</w:t>
      </w:r>
    </w:p>
    <w:p w:rsidR="00FE224F" w:rsidRPr="006B5981" w:rsidRDefault="00FE224F" w:rsidP="00FE224F">
      <w:pPr>
        <w:pStyle w:val="Nagwek2"/>
        <w:tabs>
          <w:tab w:val="left" w:pos="823"/>
        </w:tabs>
        <w:spacing w:line="270" w:lineRule="exact"/>
        <w:ind w:left="822"/>
        <w:rPr>
          <w:rFonts w:asciiTheme="minorHAnsi" w:hAnsiTheme="minorHAnsi" w:cstheme="minorHAnsi"/>
          <w:sz w:val="28"/>
        </w:rPr>
      </w:pPr>
    </w:p>
    <w:p w:rsidR="00520787" w:rsidRPr="006B5981" w:rsidRDefault="00520787" w:rsidP="00520787">
      <w:pPr>
        <w:pStyle w:val="Tekstpodstawowy"/>
        <w:spacing w:before="1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 xml:space="preserve">Analizowany obszar składa się z działek o nr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 xml:space="preserve">. 7/2, 27/5, 14/2 poł. w obrębie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>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Kruszewek, działek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 xml:space="preserve">. nr 171/2, 168/1 poł. w obrębie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>. Karolew,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działki o nr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 xml:space="preserve">. 241/1 poł. w obrębie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 xml:space="preserve">. Przęsławice, działki o nr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 xml:space="preserve">. 164/12, 164/14 poł. w obrębie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 xml:space="preserve">. Teodorówka, działki o nr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 xml:space="preserve">. 126 poł. w obrębie </w:t>
      </w:r>
      <w:proofErr w:type="spellStart"/>
      <w:r w:rsidRPr="006B5981">
        <w:rPr>
          <w:rFonts w:asciiTheme="minorHAnsi" w:hAnsiTheme="minorHAnsi" w:cstheme="minorHAnsi"/>
        </w:rPr>
        <w:t>ewid</w:t>
      </w:r>
      <w:proofErr w:type="spellEnd"/>
      <w:r w:rsidRPr="006B5981">
        <w:rPr>
          <w:rFonts w:asciiTheme="minorHAnsi" w:hAnsiTheme="minorHAnsi" w:cstheme="minorHAnsi"/>
        </w:rPr>
        <w:t>. Budki Petrykowskie.</w:t>
      </w:r>
    </w:p>
    <w:p w:rsidR="00520787" w:rsidRPr="006B5981" w:rsidRDefault="00520787" w:rsidP="00520787">
      <w:pPr>
        <w:pStyle w:val="Tekstpodstawowy"/>
        <w:spacing w:before="2"/>
        <w:ind w:left="116" w:right="27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sumie</w:t>
      </w:r>
      <w:r w:rsidRPr="006B5981">
        <w:rPr>
          <w:rFonts w:asciiTheme="minorHAnsi" w:hAnsiTheme="minorHAnsi" w:cstheme="minorHAnsi"/>
          <w:spacing w:val="145"/>
        </w:rPr>
        <w:t xml:space="preserve"> </w:t>
      </w:r>
      <w:r w:rsidRPr="006B5981">
        <w:rPr>
          <w:rFonts w:asciiTheme="minorHAnsi" w:hAnsiTheme="minorHAnsi" w:cstheme="minorHAnsi"/>
        </w:rPr>
        <w:t>obszar   objęty analizą   zajmuje   powierzchnię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około 12,5 ha. Tereny objęte opracowaniem graniczą bezpośrednio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z drogami powiatowymi, gminnymi jak i wewnętrznymi oraz drogą krajową. Na terenie opracowania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występują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głownie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tereny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rolne i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łąki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tereny z zabudową mieszkaniową.</w:t>
      </w:r>
    </w:p>
    <w:p w:rsidR="00520787" w:rsidRPr="006B5981" w:rsidRDefault="00520787" w:rsidP="00520787">
      <w:pPr>
        <w:pStyle w:val="Tekstpodstawowy"/>
        <w:spacing w:line="242" w:lineRule="auto"/>
        <w:ind w:left="116" w:right="28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Zabudowa występująca w sąsiedztwie terenu opracowania to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głównie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zabudowa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mieszkaniowa.</w:t>
      </w:r>
    </w:p>
    <w:p w:rsidR="00520787" w:rsidRPr="006B5981" w:rsidRDefault="00520787" w:rsidP="00520787">
      <w:pPr>
        <w:pStyle w:val="Tekstpodstawowy"/>
        <w:spacing w:line="242" w:lineRule="auto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Część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obszaru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położona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jest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granicach Obszaru Chronionego Krajobrazu doliny rzeki Jeziorki.</w:t>
      </w:r>
    </w:p>
    <w:p w:rsidR="00A63069" w:rsidRPr="006B5981" w:rsidRDefault="00FD7058">
      <w:pPr>
        <w:pStyle w:val="Tekstpodstawowy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Celem sporządzenia prognozy jest zdefiniowanie zagrożeń dla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jakie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może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przynieść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realizacja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założeń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ewentualne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podjęcie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działań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mających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celu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ograniczenie</w:t>
      </w:r>
      <w:r w:rsidRPr="006B5981">
        <w:rPr>
          <w:rFonts w:asciiTheme="minorHAnsi" w:hAnsiTheme="minorHAnsi" w:cstheme="minorHAnsi"/>
          <w:spacing w:val="-1"/>
        </w:rPr>
        <w:t xml:space="preserve"> </w:t>
      </w:r>
      <w:r w:rsidRPr="006B5981">
        <w:rPr>
          <w:rFonts w:asciiTheme="minorHAnsi" w:hAnsiTheme="minorHAnsi" w:cstheme="minorHAnsi"/>
        </w:rPr>
        <w:t>zagrożeń.</w:t>
      </w:r>
    </w:p>
    <w:p w:rsidR="00A63069" w:rsidRPr="006B5981" w:rsidRDefault="00FD7058">
      <w:pPr>
        <w:pStyle w:val="Tekstpodstawowy"/>
        <w:spacing w:before="2"/>
        <w:ind w:left="116" w:right="386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 opracowaniu przyjęto zasadę zapobiegania powstawaniu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zanieczyszczeń i zagrożeń u źródła, co przynosi korzyści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ekonomiczne,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społeczne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a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przede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wszystkim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środowiskowe.</w:t>
      </w:r>
    </w:p>
    <w:p w:rsidR="00A63069" w:rsidRPr="006B5981" w:rsidRDefault="00FD7058">
      <w:pPr>
        <w:pStyle w:val="Tekstpodstawowy"/>
        <w:spacing w:before="79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Projekt planu oprócz ustaleń dotyczących użytkowania 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 terenu wprowadza także ustalenia zakresem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obejmujące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działania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ukierunkowane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4"/>
        </w:rPr>
        <w:t xml:space="preserve"> </w:t>
      </w:r>
      <w:r w:rsidRPr="006B5981">
        <w:rPr>
          <w:rFonts w:asciiTheme="minorHAnsi" w:hAnsiTheme="minorHAnsi" w:cstheme="minorHAnsi"/>
        </w:rPr>
        <w:t>ochronę</w:t>
      </w:r>
      <w:r w:rsidRPr="006B5981">
        <w:rPr>
          <w:rFonts w:asciiTheme="minorHAnsi" w:hAnsiTheme="minorHAnsi" w:cstheme="minorHAnsi"/>
          <w:spacing w:val="-5"/>
        </w:rPr>
        <w:t xml:space="preserve"> </w:t>
      </w:r>
      <w:r w:rsidRPr="006B5981">
        <w:rPr>
          <w:rFonts w:asciiTheme="minorHAnsi" w:hAnsiTheme="minorHAnsi" w:cstheme="minorHAnsi"/>
        </w:rPr>
        <w:t>środowiska.</w:t>
      </w:r>
    </w:p>
    <w:p w:rsidR="00A63069" w:rsidRPr="006B5981" w:rsidRDefault="00FD7058">
      <w:pPr>
        <w:pStyle w:val="Tekstpodstawowy"/>
        <w:spacing w:before="3" w:line="237" w:lineRule="auto"/>
        <w:ind w:left="116" w:right="275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Ustalenia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głównej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mierze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mają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charakter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wprowadzający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nową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zabudowę.</w:t>
      </w:r>
    </w:p>
    <w:p w:rsidR="00A63069" w:rsidRPr="006B5981" w:rsidRDefault="00FD7058">
      <w:pPr>
        <w:pStyle w:val="Tekstpodstawowy"/>
        <w:spacing w:before="3"/>
        <w:ind w:left="116" w:right="280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Ponadto,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zakłada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zachowanie,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kształtowanie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pielęgnowanie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r w:rsidRPr="006B5981">
        <w:rPr>
          <w:rFonts w:asciiTheme="minorHAnsi" w:hAnsiTheme="minorHAnsi" w:cstheme="minorHAnsi"/>
        </w:rPr>
        <w:t>zasobu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zadrzewień</w:t>
      </w:r>
      <w:proofErr w:type="spellEnd"/>
      <w:r w:rsidRPr="006B5981">
        <w:rPr>
          <w:rFonts w:asciiTheme="minorHAnsi" w:hAnsiTheme="minorHAnsi" w:cstheme="minorHAnsi"/>
          <w:spacing w:val="-2"/>
        </w:rPr>
        <w:t xml:space="preserve"> </w:t>
      </w:r>
      <w:r w:rsidR="00BA47AD">
        <w:rPr>
          <w:rFonts w:asciiTheme="minorHAnsi" w:hAnsiTheme="minorHAnsi" w:cstheme="minorHAnsi"/>
          <w:spacing w:val="-2"/>
        </w:rPr>
        <w:br/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-3"/>
        </w:rPr>
        <w:t xml:space="preserve"> </w:t>
      </w:r>
      <w:proofErr w:type="spellStart"/>
      <w:r w:rsidRPr="006B5981">
        <w:rPr>
          <w:rFonts w:asciiTheme="minorHAnsi" w:hAnsiTheme="minorHAnsi" w:cstheme="minorHAnsi"/>
        </w:rPr>
        <w:t>zakrzewień</w:t>
      </w:r>
      <w:proofErr w:type="spellEnd"/>
      <w:r w:rsidRPr="006B5981">
        <w:rPr>
          <w:rFonts w:asciiTheme="minorHAnsi" w:hAnsiTheme="minorHAnsi" w:cstheme="minorHAnsi"/>
        </w:rPr>
        <w:t>.</w:t>
      </w:r>
    </w:p>
    <w:p w:rsidR="00A63069" w:rsidRPr="006B5981" w:rsidRDefault="00FD7058">
      <w:pPr>
        <w:pStyle w:val="Tekstpodstawowy"/>
        <w:ind w:left="116" w:right="276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Takie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ustalenia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prowadzą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stabilnego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 przyrodniczego, jako elementu spełniającego bardzo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istotne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funkcje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ekologiczne.</w:t>
      </w:r>
    </w:p>
    <w:p w:rsidR="00A63069" w:rsidRPr="006B5981" w:rsidRDefault="00FD7058">
      <w:pPr>
        <w:pStyle w:val="Tekstpodstawowy"/>
        <w:ind w:left="116" w:right="269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 prognozie dokonano analizy poszczególnych komponentów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oceniono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jego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funkcjonowanie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granicach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opracowania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uwzględnieniu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zewnętrznych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powiązań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przyrodniczych.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Dokonano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ogólnej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oceny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stanu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przewidziano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działania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zapobiegające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degradacji,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co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krajobrazach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terenów</w:t>
      </w:r>
      <w:r w:rsidRPr="006B5981">
        <w:rPr>
          <w:rFonts w:asciiTheme="minorHAnsi" w:hAnsiTheme="minorHAnsi" w:cstheme="minorHAnsi"/>
          <w:spacing w:val="-28"/>
        </w:rPr>
        <w:t xml:space="preserve"> </w:t>
      </w:r>
      <w:r w:rsidRPr="006B5981">
        <w:rPr>
          <w:rFonts w:asciiTheme="minorHAnsi" w:hAnsiTheme="minorHAnsi" w:cstheme="minorHAnsi"/>
        </w:rPr>
        <w:t>zurbanizowanych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ma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istotne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znaczenie.</w:t>
      </w:r>
    </w:p>
    <w:p w:rsidR="00A63069" w:rsidRPr="006B5981" w:rsidRDefault="00FD7058">
      <w:pPr>
        <w:pStyle w:val="Tekstpodstawowy"/>
        <w:spacing w:before="2"/>
        <w:ind w:left="116" w:right="267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Najważniejszą cześć prognozy stanowi ocena oddziaływania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 xml:space="preserve">ustaleń planu </w:t>
      </w:r>
      <w:r w:rsidR="00BA47AD">
        <w:rPr>
          <w:rFonts w:asciiTheme="minorHAnsi" w:hAnsiTheme="minorHAnsi" w:cstheme="minorHAnsi"/>
        </w:rPr>
        <w:br/>
      </w:r>
      <w:r w:rsidRPr="006B5981">
        <w:rPr>
          <w:rFonts w:asciiTheme="minorHAnsi" w:hAnsiTheme="minorHAnsi" w:cstheme="minorHAnsi"/>
        </w:rPr>
        <w:t>na środowisko przyrodnicze przedmiotowego terenu,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w którym określono przewidywane skutki realizacji postanowień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 w odniesieniu do poszczególnych elementów środowiska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przyrodniczego; pozytywne i negatywne. Oceniono skalę i siłę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oddziaływania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na: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roślinność,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zwierzęta,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glebę,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krajobraz,</w:t>
      </w:r>
      <w:r w:rsidR="00520787" w:rsidRPr="006B5981">
        <w:rPr>
          <w:rFonts w:asciiTheme="minorHAnsi" w:hAnsiTheme="minorHAnsi" w:cstheme="minorHAnsi"/>
        </w:rPr>
        <w:t xml:space="preserve"> 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klimat, powierzchnię ziemi oraz powietrze. Wynikiem tego jest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precyzyjne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zdefiniowanie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oddziaływań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na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teren</w:t>
      </w:r>
      <w:r w:rsidRPr="006B5981">
        <w:rPr>
          <w:rFonts w:asciiTheme="minorHAnsi" w:hAnsiTheme="minorHAnsi" w:cstheme="minorHAnsi"/>
          <w:spacing w:val="-27"/>
        </w:rPr>
        <w:t xml:space="preserve"> </w:t>
      </w:r>
      <w:r w:rsidRPr="006B5981">
        <w:rPr>
          <w:rFonts w:asciiTheme="minorHAnsi" w:hAnsiTheme="minorHAnsi" w:cstheme="minorHAnsi"/>
        </w:rPr>
        <w:t>objęty</w:t>
      </w:r>
      <w:r w:rsidRPr="006B5981">
        <w:rPr>
          <w:rFonts w:asciiTheme="minorHAnsi" w:hAnsiTheme="minorHAnsi" w:cstheme="minorHAnsi"/>
          <w:spacing w:val="-26"/>
        </w:rPr>
        <w:t xml:space="preserve"> </w:t>
      </w:r>
      <w:r w:rsidRPr="006B5981">
        <w:rPr>
          <w:rFonts w:asciiTheme="minorHAnsi" w:hAnsiTheme="minorHAnsi" w:cstheme="minorHAnsi"/>
        </w:rPr>
        <w:t>planem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oraz</w:t>
      </w:r>
      <w:r w:rsidRPr="006B5981">
        <w:rPr>
          <w:rFonts w:asciiTheme="minorHAnsi" w:hAnsiTheme="minorHAnsi" w:cstheme="minorHAnsi"/>
          <w:spacing w:val="-142"/>
        </w:rPr>
        <w:t xml:space="preserve"> </w:t>
      </w:r>
      <w:r w:rsidRPr="006B5981">
        <w:rPr>
          <w:rFonts w:asciiTheme="minorHAnsi" w:hAnsiTheme="minorHAnsi" w:cstheme="minorHAnsi"/>
        </w:rPr>
        <w:t>obszary</w:t>
      </w:r>
      <w:r w:rsidRPr="006B5981">
        <w:rPr>
          <w:rFonts w:asciiTheme="minorHAnsi" w:hAnsiTheme="minorHAnsi" w:cstheme="minorHAnsi"/>
          <w:spacing w:val="-2"/>
        </w:rPr>
        <w:t xml:space="preserve"> </w:t>
      </w:r>
      <w:r w:rsidRPr="006B5981">
        <w:rPr>
          <w:rFonts w:asciiTheme="minorHAnsi" w:hAnsiTheme="minorHAnsi" w:cstheme="minorHAnsi"/>
        </w:rPr>
        <w:t>przyległe.</w:t>
      </w:r>
    </w:p>
    <w:p w:rsidR="00A63069" w:rsidRPr="006B5981" w:rsidRDefault="00A63069">
      <w:pPr>
        <w:pStyle w:val="Tekstpodstawowy"/>
        <w:spacing w:before="10"/>
        <w:rPr>
          <w:rFonts w:asciiTheme="minorHAnsi" w:hAnsiTheme="minorHAnsi" w:cstheme="minorHAnsi"/>
          <w:sz w:val="23"/>
        </w:rPr>
      </w:pPr>
    </w:p>
    <w:p w:rsidR="00A63069" w:rsidRPr="006B5981" w:rsidRDefault="00FD7058" w:rsidP="002D4AE0">
      <w:pPr>
        <w:pStyle w:val="Nagwek2"/>
        <w:pageBreakBefore/>
        <w:numPr>
          <w:ilvl w:val="0"/>
          <w:numId w:val="4"/>
        </w:numPr>
        <w:tabs>
          <w:tab w:val="left" w:pos="823"/>
        </w:tabs>
        <w:ind w:left="822" w:hanging="709"/>
        <w:rPr>
          <w:rFonts w:asciiTheme="minorHAnsi" w:hAnsiTheme="minorHAnsi" w:cstheme="minorHAnsi"/>
          <w:sz w:val="28"/>
        </w:rPr>
      </w:pPr>
      <w:bookmarkStart w:id="49" w:name="_bookmark51"/>
      <w:bookmarkEnd w:id="49"/>
      <w:r w:rsidRPr="006B5981">
        <w:rPr>
          <w:rFonts w:asciiTheme="minorHAnsi" w:hAnsiTheme="minorHAnsi" w:cstheme="minorHAnsi"/>
          <w:sz w:val="28"/>
        </w:rPr>
        <w:lastRenderedPageBreak/>
        <w:t>Wnioski</w:t>
      </w:r>
    </w:p>
    <w:p w:rsidR="00FE224F" w:rsidRPr="006B5981" w:rsidRDefault="00FE224F" w:rsidP="00FE224F">
      <w:pPr>
        <w:pStyle w:val="Nagwek2"/>
        <w:tabs>
          <w:tab w:val="left" w:pos="823"/>
        </w:tabs>
        <w:ind w:left="822"/>
        <w:rPr>
          <w:rFonts w:asciiTheme="minorHAnsi" w:hAnsiTheme="minorHAnsi" w:cstheme="minorHAnsi"/>
          <w:sz w:val="28"/>
        </w:rPr>
      </w:pPr>
    </w:p>
    <w:p w:rsidR="00A63069" w:rsidRPr="00BA47AD" w:rsidRDefault="00FD7058" w:rsidP="00504DD9">
      <w:pPr>
        <w:pStyle w:val="Akapitzlist"/>
        <w:numPr>
          <w:ilvl w:val="0"/>
          <w:numId w:val="3"/>
        </w:numPr>
        <w:tabs>
          <w:tab w:val="left" w:pos="823"/>
        </w:tabs>
        <w:spacing w:before="4" w:line="237" w:lineRule="auto"/>
        <w:ind w:right="277" w:hanging="284"/>
        <w:rPr>
          <w:rFonts w:asciiTheme="minorHAnsi" w:hAnsiTheme="minorHAnsi" w:cstheme="minorHAnsi"/>
          <w:sz w:val="24"/>
        </w:rPr>
      </w:pPr>
      <w:r w:rsidRPr="00BA47AD">
        <w:rPr>
          <w:rFonts w:asciiTheme="minorHAnsi" w:hAnsiTheme="minorHAnsi" w:cstheme="minorHAnsi"/>
          <w:sz w:val="24"/>
        </w:rPr>
        <w:t>Realizacja projektu planu wprowadzi nowy uporządkowany ład</w:t>
      </w:r>
      <w:r w:rsidRPr="00BA47AD">
        <w:rPr>
          <w:rFonts w:asciiTheme="minorHAnsi" w:hAnsiTheme="minorHAnsi" w:cstheme="minorHAnsi"/>
          <w:spacing w:val="-142"/>
          <w:sz w:val="24"/>
        </w:rPr>
        <w:t xml:space="preserve"> </w:t>
      </w:r>
      <w:r w:rsidR="00BA47AD" w:rsidRPr="00BA47AD">
        <w:rPr>
          <w:rFonts w:asciiTheme="minorHAnsi" w:hAnsiTheme="minorHAnsi" w:cstheme="minorHAnsi"/>
          <w:spacing w:val="-142"/>
          <w:sz w:val="24"/>
        </w:rPr>
        <w:t xml:space="preserve">     </w:t>
      </w:r>
      <w:r w:rsidR="00BA47AD" w:rsidRPr="00BA47AD">
        <w:rPr>
          <w:rFonts w:asciiTheme="minorHAnsi" w:hAnsiTheme="minorHAnsi" w:cstheme="minorHAnsi"/>
          <w:sz w:val="24"/>
        </w:rPr>
        <w:t xml:space="preserve">  </w:t>
      </w:r>
      <w:r w:rsidRPr="00BA47AD">
        <w:rPr>
          <w:rFonts w:asciiTheme="minorHAnsi" w:hAnsiTheme="minorHAnsi" w:cstheme="minorHAnsi"/>
          <w:sz w:val="24"/>
        </w:rPr>
        <w:t>w</w:t>
      </w:r>
      <w:r w:rsidRPr="00BA47AD">
        <w:rPr>
          <w:rFonts w:asciiTheme="minorHAnsi" w:hAnsiTheme="minorHAnsi" w:cstheme="minorHAnsi"/>
          <w:spacing w:val="-5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zakresie</w:t>
      </w:r>
      <w:r w:rsidRPr="00BA47AD">
        <w:rPr>
          <w:rFonts w:asciiTheme="minorHAnsi" w:hAnsiTheme="minorHAnsi" w:cstheme="minorHAnsi"/>
          <w:spacing w:val="-4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powiększenia</w:t>
      </w:r>
      <w:r w:rsidRPr="00BA47AD">
        <w:rPr>
          <w:rFonts w:asciiTheme="minorHAnsi" w:hAnsiTheme="minorHAnsi" w:cstheme="minorHAnsi"/>
          <w:spacing w:val="-4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przestrzeni</w:t>
      </w:r>
      <w:r w:rsidRPr="00BA47AD">
        <w:rPr>
          <w:rFonts w:asciiTheme="minorHAnsi" w:hAnsiTheme="minorHAnsi" w:cstheme="minorHAnsi"/>
          <w:spacing w:val="-5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zurbanizowanej.</w:t>
      </w:r>
    </w:p>
    <w:p w:rsidR="00A63069" w:rsidRPr="00BA47AD" w:rsidRDefault="00FD7058" w:rsidP="00BA47AD">
      <w:pPr>
        <w:pStyle w:val="Akapitzlist"/>
        <w:numPr>
          <w:ilvl w:val="0"/>
          <w:numId w:val="3"/>
        </w:numPr>
        <w:tabs>
          <w:tab w:val="left" w:pos="823"/>
        </w:tabs>
        <w:spacing w:before="2"/>
        <w:ind w:right="275" w:hanging="28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Realizacja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projektu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umożliwi</w:t>
      </w:r>
      <w:r w:rsidRPr="006B5981">
        <w:rPr>
          <w:rFonts w:asciiTheme="minorHAnsi" w:hAnsiTheme="minorHAnsi" w:cstheme="minorHAnsi"/>
          <w:spacing w:val="5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uaktualnienie</w:t>
      </w:r>
      <w:r w:rsidRPr="006B5981">
        <w:rPr>
          <w:rFonts w:asciiTheme="minorHAnsi" w:hAnsiTheme="minorHAnsi" w:cstheme="minorHAnsi"/>
          <w:spacing w:val="5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zapisów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="00BA47AD">
        <w:rPr>
          <w:rFonts w:asciiTheme="minorHAnsi" w:hAnsiTheme="minorHAnsi" w:cstheme="minorHAnsi"/>
          <w:spacing w:val="-142"/>
          <w:sz w:val="24"/>
        </w:rPr>
        <w:t xml:space="preserve">     </w:t>
      </w:r>
      <w:r w:rsidR="00BA47AD" w:rsidRPr="00BA47AD">
        <w:rPr>
          <w:rFonts w:asciiTheme="minorHAnsi" w:hAnsiTheme="minorHAnsi" w:cstheme="minorHAnsi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w</w:t>
      </w:r>
      <w:r w:rsidRPr="00BA47AD">
        <w:rPr>
          <w:rFonts w:asciiTheme="minorHAnsi" w:hAnsiTheme="minorHAnsi" w:cstheme="minorHAnsi"/>
          <w:spacing w:val="-2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ewidencji</w:t>
      </w:r>
      <w:r w:rsidRPr="00BA47AD">
        <w:rPr>
          <w:rFonts w:asciiTheme="minorHAnsi" w:hAnsiTheme="minorHAnsi" w:cstheme="minorHAnsi"/>
          <w:spacing w:val="-1"/>
          <w:sz w:val="24"/>
        </w:rPr>
        <w:t xml:space="preserve"> </w:t>
      </w:r>
      <w:r w:rsidRPr="00BA47AD">
        <w:rPr>
          <w:rFonts w:asciiTheme="minorHAnsi" w:hAnsiTheme="minorHAnsi" w:cstheme="minorHAnsi"/>
          <w:sz w:val="24"/>
        </w:rPr>
        <w:t>gruntów.</w:t>
      </w:r>
    </w:p>
    <w:p w:rsidR="00A63069" w:rsidRPr="006B5981" w:rsidRDefault="00FD7058">
      <w:pPr>
        <w:pStyle w:val="Akapitzlist"/>
        <w:numPr>
          <w:ilvl w:val="0"/>
          <w:numId w:val="3"/>
        </w:numPr>
        <w:tabs>
          <w:tab w:val="left" w:pos="823"/>
        </w:tabs>
        <w:ind w:right="269" w:hanging="28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W wyniku realizacji projektu planu nie nastąpią znaczące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zmiany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środowisku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przyrodniczym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omawianego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obszaru,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objętego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projektem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planu,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znaczeniu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istotnie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negatywnym.</w:t>
      </w:r>
    </w:p>
    <w:p w:rsidR="00A63069" w:rsidRPr="006B5981" w:rsidRDefault="00FD7058">
      <w:pPr>
        <w:pStyle w:val="Akapitzlist"/>
        <w:numPr>
          <w:ilvl w:val="0"/>
          <w:numId w:val="3"/>
        </w:numPr>
        <w:tabs>
          <w:tab w:val="left" w:pos="823"/>
        </w:tabs>
        <w:ind w:right="274" w:hanging="284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Plan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jest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zgodny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opracowaniem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proofErr w:type="spellStart"/>
      <w:r w:rsidRPr="006B5981">
        <w:rPr>
          <w:rFonts w:asciiTheme="minorHAnsi" w:hAnsiTheme="minorHAnsi" w:cstheme="minorHAnsi"/>
          <w:sz w:val="24"/>
        </w:rPr>
        <w:t>ekofizjograficznym</w:t>
      </w:r>
      <w:proofErr w:type="spellEnd"/>
      <w:r w:rsidRPr="006B5981">
        <w:rPr>
          <w:rFonts w:asciiTheme="minorHAnsi" w:hAnsiTheme="minorHAnsi" w:cstheme="minorHAnsi"/>
          <w:sz w:val="24"/>
        </w:rPr>
        <w:t>,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przepisami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ustawy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ochronie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przyrody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oraz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Studium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Uwarunkowań i Kierunków Zagospodarowania Przestrzennego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Gminy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="00520787" w:rsidRPr="006B5981">
        <w:rPr>
          <w:rFonts w:asciiTheme="minorHAnsi" w:hAnsiTheme="minorHAnsi" w:cstheme="minorHAnsi"/>
          <w:sz w:val="24"/>
        </w:rPr>
        <w:t>Pniewy</w:t>
      </w:r>
      <w:r w:rsidRPr="006B5981">
        <w:rPr>
          <w:rFonts w:asciiTheme="minorHAnsi" w:hAnsiTheme="minorHAnsi" w:cstheme="minorHAnsi"/>
          <w:sz w:val="24"/>
        </w:rPr>
        <w:t>.</w:t>
      </w:r>
    </w:p>
    <w:p w:rsidR="00A63069" w:rsidRPr="006B5981" w:rsidRDefault="00A63069">
      <w:pPr>
        <w:pStyle w:val="Tekstpodstawowy"/>
        <w:spacing w:before="10"/>
        <w:rPr>
          <w:rFonts w:asciiTheme="minorHAnsi" w:hAnsiTheme="minorHAnsi" w:cstheme="minorHAnsi"/>
          <w:sz w:val="23"/>
        </w:rPr>
      </w:pPr>
    </w:p>
    <w:p w:rsidR="00A63069" w:rsidRPr="006B5981" w:rsidRDefault="00FD7058">
      <w:pPr>
        <w:pStyle w:val="Nagwek2"/>
        <w:numPr>
          <w:ilvl w:val="0"/>
          <w:numId w:val="4"/>
        </w:numPr>
        <w:tabs>
          <w:tab w:val="left" w:pos="823"/>
        </w:tabs>
        <w:ind w:left="822" w:hanging="707"/>
        <w:rPr>
          <w:rFonts w:asciiTheme="minorHAnsi" w:hAnsiTheme="minorHAnsi" w:cstheme="minorHAnsi"/>
          <w:sz w:val="28"/>
        </w:rPr>
      </w:pPr>
      <w:bookmarkStart w:id="50" w:name="_bookmark52"/>
      <w:bookmarkEnd w:id="50"/>
      <w:r w:rsidRPr="006B5981">
        <w:rPr>
          <w:rFonts w:asciiTheme="minorHAnsi" w:hAnsiTheme="minorHAnsi" w:cstheme="minorHAnsi"/>
          <w:sz w:val="28"/>
        </w:rPr>
        <w:t>Zakończenie</w:t>
      </w:r>
    </w:p>
    <w:p w:rsidR="00FE224F" w:rsidRPr="006B5981" w:rsidRDefault="00FE224F" w:rsidP="00FE224F">
      <w:pPr>
        <w:pStyle w:val="Nagwek2"/>
        <w:tabs>
          <w:tab w:val="left" w:pos="823"/>
        </w:tabs>
        <w:ind w:left="822"/>
        <w:rPr>
          <w:rFonts w:asciiTheme="minorHAnsi" w:hAnsiTheme="minorHAnsi" w:cstheme="minorHAnsi"/>
          <w:sz w:val="28"/>
        </w:rPr>
      </w:pPr>
    </w:p>
    <w:p w:rsidR="00A63069" w:rsidRPr="006B5981" w:rsidRDefault="00FD7058">
      <w:pPr>
        <w:pStyle w:val="Tekstpodstawowy"/>
        <w:spacing w:before="2"/>
        <w:ind w:left="116" w:right="271" w:firstLine="566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Niniejsze opracowanie oddaję w ufności, iż spełni ono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oczekiwania Zleceniodawcy oraz wymagania kompetentnych organów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procedur planistycznych. Opracowanie zostało wykonane w dobrej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wierze, zgodnie z odnośnymi przepisami i umiejętnościami oraz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celami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związanymi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potrzebą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projektu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miejscowego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planu</w:t>
      </w:r>
      <w:r w:rsidRPr="006B5981">
        <w:rPr>
          <w:rFonts w:asciiTheme="minorHAnsi" w:hAnsiTheme="minorHAnsi" w:cstheme="minorHAnsi"/>
          <w:spacing w:val="1"/>
        </w:rPr>
        <w:t xml:space="preserve"> </w:t>
      </w:r>
      <w:r w:rsidRPr="006B5981">
        <w:rPr>
          <w:rFonts w:asciiTheme="minorHAnsi" w:hAnsiTheme="minorHAnsi" w:cstheme="minorHAnsi"/>
        </w:rPr>
        <w:t>zagospodarowania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przestrzennego</w:t>
      </w:r>
      <w:r w:rsidRPr="006B5981">
        <w:rPr>
          <w:rFonts w:asciiTheme="minorHAnsi" w:hAnsiTheme="minorHAnsi" w:cstheme="minorHAnsi"/>
          <w:spacing w:val="-31"/>
        </w:rPr>
        <w:t xml:space="preserve"> </w:t>
      </w:r>
      <w:r w:rsidRPr="006B5981">
        <w:rPr>
          <w:rFonts w:asciiTheme="minorHAnsi" w:hAnsiTheme="minorHAnsi" w:cstheme="minorHAnsi"/>
        </w:rPr>
        <w:t>dla</w:t>
      </w:r>
      <w:r w:rsidRPr="006B5981">
        <w:rPr>
          <w:rFonts w:asciiTheme="minorHAnsi" w:hAnsiTheme="minorHAnsi" w:cstheme="minorHAnsi"/>
          <w:spacing w:val="-32"/>
        </w:rPr>
        <w:t xml:space="preserve"> </w:t>
      </w:r>
      <w:r w:rsidRPr="006B5981">
        <w:rPr>
          <w:rFonts w:asciiTheme="minorHAnsi" w:hAnsiTheme="minorHAnsi" w:cstheme="minorHAnsi"/>
        </w:rPr>
        <w:t>wskazanych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Pr="006B5981">
        <w:rPr>
          <w:rFonts w:asciiTheme="minorHAnsi" w:hAnsiTheme="minorHAnsi" w:cstheme="minorHAnsi"/>
        </w:rPr>
        <w:t>działek</w:t>
      </w:r>
      <w:r w:rsidRPr="006B5981">
        <w:rPr>
          <w:rFonts w:asciiTheme="minorHAnsi" w:hAnsiTheme="minorHAnsi" w:cstheme="minorHAnsi"/>
          <w:spacing w:val="-33"/>
        </w:rPr>
        <w:t xml:space="preserve"> </w:t>
      </w:r>
      <w:r w:rsidR="00520787" w:rsidRPr="006B5981">
        <w:rPr>
          <w:rFonts w:asciiTheme="minorHAnsi" w:hAnsiTheme="minorHAnsi" w:cstheme="minorHAnsi"/>
        </w:rPr>
        <w:t>we wsiach Kruszewek, Karolew, Przęsławice, Teodorówka, Budki Petrykowskie.</w:t>
      </w:r>
    </w:p>
    <w:p w:rsidR="00A63069" w:rsidRPr="006B5981" w:rsidRDefault="00A63069">
      <w:pPr>
        <w:jc w:val="both"/>
        <w:rPr>
          <w:rFonts w:asciiTheme="minorHAnsi" w:hAnsiTheme="minorHAnsi" w:cstheme="minorHAnsi"/>
        </w:rPr>
        <w:sectPr w:rsidR="00A63069" w:rsidRPr="006B5981">
          <w:pgSz w:w="11910" w:h="16840"/>
          <w:pgMar w:top="1320" w:right="1140" w:bottom="1180" w:left="1300" w:header="0" w:footer="998" w:gutter="0"/>
          <w:cols w:space="708"/>
        </w:sectPr>
      </w:pPr>
      <w:bookmarkStart w:id="51" w:name="_GoBack"/>
      <w:bookmarkEnd w:id="51"/>
    </w:p>
    <w:p w:rsidR="00520787" w:rsidRPr="006B5981" w:rsidRDefault="00FD7058" w:rsidP="00520787">
      <w:pPr>
        <w:pStyle w:val="Tekstpodstawowy"/>
        <w:spacing w:before="79" w:line="271" w:lineRule="exact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  <w:b/>
        </w:rPr>
        <w:lastRenderedPageBreak/>
        <w:t>Materiałami</w:t>
      </w:r>
      <w:r w:rsidRPr="006B5981">
        <w:rPr>
          <w:rFonts w:asciiTheme="minorHAnsi" w:hAnsiTheme="minorHAnsi" w:cstheme="minorHAnsi"/>
          <w:b/>
          <w:spacing w:val="-12"/>
        </w:rPr>
        <w:t xml:space="preserve"> </w:t>
      </w:r>
      <w:r w:rsidRPr="006B5981">
        <w:rPr>
          <w:rFonts w:asciiTheme="minorHAnsi" w:hAnsiTheme="minorHAnsi" w:cstheme="minorHAnsi"/>
          <w:b/>
        </w:rPr>
        <w:t>pomocniczymi</w:t>
      </w:r>
      <w:r w:rsidRPr="006B5981">
        <w:rPr>
          <w:rFonts w:asciiTheme="minorHAnsi" w:hAnsiTheme="minorHAnsi" w:cstheme="minorHAnsi"/>
          <w:b/>
          <w:spacing w:val="-11"/>
        </w:rPr>
        <w:t xml:space="preserve"> </w:t>
      </w:r>
      <w:r w:rsidRPr="006B5981">
        <w:rPr>
          <w:rFonts w:asciiTheme="minorHAnsi" w:hAnsiTheme="minorHAnsi" w:cstheme="minorHAnsi"/>
          <w:b/>
        </w:rPr>
        <w:t>były:</w:t>
      </w:r>
    </w:p>
    <w:p w:rsidR="00520787" w:rsidRPr="006B5981" w:rsidRDefault="00520787" w:rsidP="00520787">
      <w:pPr>
        <w:pStyle w:val="Akapitzlist"/>
        <w:numPr>
          <w:ilvl w:val="0"/>
          <w:numId w:val="2"/>
        </w:numPr>
        <w:tabs>
          <w:tab w:val="left" w:pos="400"/>
        </w:tabs>
        <w:spacing w:before="1"/>
        <w:ind w:right="276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Uchwała nr</w:t>
      </w:r>
      <w:r w:rsidRPr="006B5981">
        <w:rPr>
          <w:rFonts w:asciiTheme="minorHAnsi" w:hAnsiTheme="minorHAnsi" w:cstheme="minorHAnsi"/>
          <w:spacing w:val="1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LV.341.2022</w:t>
      </w:r>
      <w:r w:rsidRPr="006B5981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Rady</w:t>
      </w:r>
      <w:r w:rsidRPr="006B5981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Gminy</w:t>
      </w:r>
      <w:r w:rsidRPr="006B5981">
        <w:rPr>
          <w:rFonts w:asciiTheme="minorHAnsi" w:hAnsiTheme="minorHAnsi" w:cstheme="minorHAnsi"/>
          <w:spacing w:val="9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Pniewy</w:t>
      </w:r>
      <w:r w:rsidRPr="006B5981">
        <w:rPr>
          <w:rFonts w:asciiTheme="minorHAnsi" w:hAnsiTheme="minorHAnsi" w:cstheme="minorHAnsi"/>
          <w:spacing w:val="10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</w:t>
      </w:r>
      <w:r w:rsidRPr="006B5981">
        <w:rPr>
          <w:rFonts w:asciiTheme="minorHAnsi" w:hAnsiTheme="minorHAnsi" w:cstheme="minorHAnsi"/>
          <w:spacing w:val="14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dnia 28 kwietnia 2022 r. w sprawie przystąpienia do sporządzenia</w:t>
      </w:r>
      <w:r w:rsidRPr="006B598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miejscowego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planu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  <w:szCs w:val="24"/>
        </w:rPr>
        <w:t>zagospodarowania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przestrzennego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dla</w:t>
      </w:r>
      <w:r w:rsidRPr="006B5981">
        <w:rPr>
          <w:rFonts w:asciiTheme="minorHAnsi" w:hAnsiTheme="minorHAnsi" w:cstheme="minorHAnsi"/>
          <w:spacing w:val="-33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 xml:space="preserve">wskazanych </w:t>
      </w:r>
      <w:r w:rsidRPr="006B5981">
        <w:rPr>
          <w:rFonts w:asciiTheme="minorHAnsi" w:hAnsiTheme="minorHAnsi" w:cstheme="minorHAnsi"/>
          <w:spacing w:val="-142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działek we wsiach Kruszewek, Karolew, Przęsławice, Teodorówka, Budki Petrykowskie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before="1"/>
        <w:ind w:right="276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Obowiązujące Studium uwarunkowań i kierunków zagospodarowania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przestrzennego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Gminy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="00520787" w:rsidRPr="006B5981">
        <w:rPr>
          <w:rFonts w:asciiTheme="minorHAnsi" w:hAnsiTheme="minorHAnsi" w:cstheme="minorHAnsi"/>
          <w:sz w:val="24"/>
        </w:rPr>
        <w:t>Pniewy</w:t>
      </w:r>
      <w:r w:rsidRPr="006B5981">
        <w:rPr>
          <w:rFonts w:asciiTheme="minorHAnsi" w:hAnsiTheme="minorHAnsi" w:cstheme="minorHAnsi"/>
          <w:sz w:val="24"/>
        </w:rPr>
        <w:t>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1" w:lineRule="exact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Geografia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fizyczna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Polski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PWN,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J.</w:t>
      </w:r>
      <w:r w:rsidRPr="006B5981">
        <w:rPr>
          <w:rFonts w:asciiTheme="minorHAnsi" w:hAnsiTheme="minorHAnsi" w:cstheme="minorHAnsi"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Kondracki,</w:t>
      </w:r>
      <w:r w:rsidRPr="006B5981">
        <w:rPr>
          <w:rFonts w:asciiTheme="minorHAnsi" w:hAnsiTheme="minorHAnsi" w:cstheme="minorHAnsi"/>
          <w:spacing w:val="-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Warszawa</w:t>
      </w:r>
      <w:r w:rsidRPr="006B5981">
        <w:rPr>
          <w:rFonts w:asciiTheme="minorHAnsi" w:hAnsiTheme="minorHAnsi" w:cstheme="minorHAnsi"/>
          <w:spacing w:val="-6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1988r;</w:t>
      </w:r>
    </w:p>
    <w:p w:rsidR="00A63069" w:rsidRPr="006B5981" w:rsidRDefault="00A63069" w:rsidP="00520787">
      <w:pPr>
        <w:pStyle w:val="Tekstpodstawowy"/>
        <w:spacing w:before="3"/>
        <w:jc w:val="both"/>
        <w:rPr>
          <w:rFonts w:asciiTheme="minorHAnsi" w:hAnsiTheme="minorHAnsi" w:cstheme="minorHAnsi"/>
        </w:rPr>
      </w:pPr>
    </w:p>
    <w:p w:rsidR="00520787" w:rsidRPr="006B5981" w:rsidRDefault="00520787" w:rsidP="00520787">
      <w:pPr>
        <w:pStyle w:val="Tekstpodstawowy"/>
        <w:spacing w:line="271" w:lineRule="exact"/>
        <w:jc w:val="both"/>
        <w:rPr>
          <w:rFonts w:asciiTheme="minorHAnsi" w:hAnsiTheme="minorHAnsi" w:cstheme="minorHAnsi"/>
          <w:b/>
        </w:rPr>
      </w:pPr>
      <w:r w:rsidRPr="006B5981">
        <w:rPr>
          <w:rFonts w:asciiTheme="minorHAnsi" w:hAnsiTheme="minorHAnsi" w:cstheme="minorHAnsi"/>
          <w:b/>
        </w:rPr>
        <w:t>A</w:t>
      </w:r>
      <w:r w:rsidR="00FD7058" w:rsidRPr="006B5981">
        <w:rPr>
          <w:rFonts w:asciiTheme="minorHAnsi" w:hAnsiTheme="minorHAnsi" w:cstheme="minorHAnsi"/>
          <w:b/>
        </w:rPr>
        <w:t>kty</w:t>
      </w:r>
      <w:r w:rsidR="00FD7058" w:rsidRPr="006B5981">
        <w:rPr>
          <w:rFonts w:asciiTheme="minorHAnsi" w:hAnsiTheme="minorHAnsi" w:cstheme="minorHAnsi"/>
          <w:b/>
          <w:spacing w:val="-6"/>
        </w:rPr>
        <w:t xml:space="preserve"> </w:t>
      </w:r>
      <w:r w:rsidR="00FD7058" w:rsidRPr="006B5981">
        <w:rPr>
          <w:rFonts w:asciiTheme="minorHAnsi" w:hAnsiTheme="minorHAnsi" w:cstheme="minorHAnsi"/>
          <w:b/>
        </w:rPr>
        <w:t>prawne: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ind w:left="544" w:right="269" w:hanging="433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pacing w:val="-1"/>
          <w:sz w:val="24"/>
        </w:rPr>
        <w:t>Ustawa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z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dnia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3</w:t>
      </w:r>
      <w:r w:rsidRPr="006B5981">
        <w:rPr>
          <w:rFonts w:asciiTheme="minorHAnsi" w:hAnsiTheme="minorHAnsi" w:cstheme="minorHAnsi"/>
          <w:spacing w:val="-31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października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2008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3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udostępnianiu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informacji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środowisku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i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jego</w:t>
      </w:r>
      <w:r w:rsidRPr="006B5981">
        <w:rPr>
          <w:rFonts w:asciiTheme="minorHAnsi" w:hAnsiTheme="minorHAnsi" w:cstheme="minorHAnsi"/>
          <w:spacing w:val="-39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ochronie,</w:t>
      </w:r>
      <w:r w:rsidR="002D4AE0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udziale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społeczeństwa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w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ochronie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oraz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ocenach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oddziaływania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="002D4AE0">
        <w:rPr>
          <w:rFonts w:asciiTheme="minorHAnsi" w:hAnsiTheme="minorHAnsi" w:cstheme="minorHAnsi"/>
          <w:spacing w:val="-4"/>
          <w:sz w:val="24"/>
        </w:rPr>
        <w:br/>
      </w:r>
      <w:r w:rsidRPr="006B5981">
        <w:rPr>
          <w:rFonts w:asciiTheme="minorHAnsi" w:hAnsiTheme="minorHAnsi" w:cstheme="minorHAnsi"/>
          <w:sz w:val="24"/>
        </w:rPr>
        <w:t>na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środowisko;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1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27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kwietnia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2001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Prawo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ochrony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before="3" w:line="313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16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kwietnia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2004</w:t>
      </w:r>
      <w:r w:rsidRPr="006B5981">
        <w:rPr>
          <w:rFonts w:asciiTheme="minorHAnsi" w:hAnsiTheme="minorHAnsi" w:cstheme="minorHAnsi"/>
          <w:spacing w:val="-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ochronie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przyrody;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ind w:left="544" w:right="272" w:hanging="433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pacing w:val="-1"/>
          <w:sz w:val="24"/>
        </w:rPr>
        <w:t>Ustawa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z</w:t>
      </w:r>
      <w:r w:rsidRPr="006B5981">
        <w:rPr>
          <w:rFonts w:asciiTheme="minorHAnsi" w:hAnsiTheme="minorHAnsi" w:cstheme="minorHAnsi"/>
          <w:spacing w:val="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dnia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27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marca</w:t>
      </w:r>
      <w:r w:rsidRPr="006B5981">
        <w:rPr>
          <w:rFonts w:asciiTheme="minorHAnsi" w:hAnsiTheme="minorHAnsi" w:cstheme="minorHAnsi"/>
          <w:spacing w:val="-39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2003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r.</w:t>
      </w:r>
      <w:r w:rsidRPr="006B5981">
        <w:rPr>
          <w:rFonts w:asciiTheme="minorHAnsi" w:hAnsiTheme="minorHAnsi" w:cstheme="minorHAnsi"/>
          <w:spacing w:val="-39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o</w:t>
      </w:r>
      <w:r w:rsidRPr="006B5981">
        <w:rPr>
          <w:rFonts w:asciiTheme="minorHAnsi" w:hAnsiTheme="minorHAnsi" w:cstheme="minorHAnsi"/>
          <w:spacing w:val="2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zagospodarowaniu</w:t>
      </w:r>
      <w:r w:rsidRPr="006B5981">
        <w:rPr>
          <w:rFonts w:asciiTheme="minorHAnsi" w:hAnsiTheme="minorHAnsi" w:cstheme="minorHAnsi"/>
          <w:spacing w:val="-33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i</w:t>
      </w:r>
      <w:r w:rsidRPr="006B5981">
        <w:rPr>
          <w:rFonts w:asciiTheme="minorHAnsi" w:hAnsiTheme="minorHAnsi" w:cstheme="minorHAnsi"/>
          <w:spacing w:val="-34"/>
          <w:sz w:val="24"/>
        </w:rPr>
        <w:t xml:space="preserve"> </w:t>
      </w:r>
      <w:r w:rsidRPr="006B5981">
        <w:rPr>
          <w:rFonts w:asciiTheme="minorHAnsi" w:hAnsiTheme="minorHAnsi" w:cstheme="minorHAnsi"/>
          <w:spacing w:val="-1"/>
          <w:sz w:val="24"/>
        </w:rPr>
        <w:t>planowaniu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przestrzennym;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3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18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lipca</w:t>
      </w:r>
      <w:r w:rsidRPr="006B5981">
        <w:rPr>
          <w:rFonts w:asciiTheme="minorHAnsi" w:hAnsiTheme="minorHAnsi" w:cstheme="minorHAnsi"/>
          <w:spacing w:val="-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2001</w:t>
      </w:r>
      <w:r w:rsidRPr="006B5981">
        <w:rPr>
          <w:rFonts w:asciiTheme="minorHAnsi" w:hAnsiTheme="minorHAnsi" w:cstheme="minorHAnsi"/>
          <w:spacing w:val="-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Prawo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wodne;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3" w:lineRule="exact"/>
        <w:ind w:hanging="289"/>
        <w:rPr>
          <w:rFonts w:asciiTheme="minorHAnsi" w:hAnsiTheme="minorHAnsi" w:cstheme="minorHAnsi"/>
          <w:sz w:val="24"/>
          <w:szCs w:val="24"/>
        </w:rPr>
      </w:pPr>
      <w:r w:rsidRPr="006B5981">
        <w:rPr>
          <w:rFonts w:asciiTheme="minorHAnsi" w:hAnsiTheme="minorHAnsi" w:cstheme="minorHAnsi"/>
          <w:sz w:val="24"/>
          <w:szCs w:val="24"/>
        </w:rPr>
        <w:t>Ustawa</w:t>
      </w:r>
      <w:r w:rsidRPr="006B5981">
        <w:rPr>
          <w:rFonts w:asciiTheme="minorHAnsi" w:hAnsiTheme="minorHAnsi" w:cstheme="minorHAnsi"/>
          <w:spacing w:val="8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dnia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7</w:t>
      </w:r>
      <w:r w:rsidRPr="006B5981">
        <w:rPr>
          <w:rFonts w:asciiTheme="minorHAnsi" w:hAnsiTheme="minorHAnsi" w:cstheme="minorHAnsi"/>
          <w:spacing w:val="8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czerwca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2001 r.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</w:t>
      </w:r>
      <w:r w:rsidRPr="006B5981">
        <w:rPr>
          <w:rFonts w:asciiTheme="minorHAnsi" w:hAnsiTheme="minorHAnsi" w:cstheme="minorHAnsi"/>
          <w:spacing w:val="8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zbiorowym</w:t>
      </w:r>
      <w:r w:rsidRPr="006B5981">
        <w:rPr>
          <w:rFonts w:asciiTheme="minorHAnsi" w:hAnsiTheme="minorHAnsi" w:cstheme="minorHAnsi"/>
          <w:spacing w:val="85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zaopatrzeniu</w:t>
      </w:r>
      <w:r w:rsidR="00520787" w:rsidRPr="006B5981">
        <w:rPr>
          <w:rFonts w:asciiTheme="minorHAnsi" w:hAnsiTheme="minorHAnsi" w:cstheme="minorHAnsi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wodę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i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zbiorowym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odprowadzaniu</w:t>
      </w:r>
      <w:r w:rsidRPr="006B5981">
        <w:rPr>
          <w:rFonts w:asciiTheme="minorHAnsi" w:hAnsiTheme="minorHAnsi" w:cstheme="minorHAnsi"/>
          <w:spacing w:val="-6"/>
          <w:sz w:val="24"/>
          <w:szCs w:val="24"/>
        </w:rPr>
        <w:t xml:space="preserve"> </w:t>
      </w:r>
      <w:r w:rsidRPr="006B5981">
        <w:rPr>
          <w:rFonts w:asciiTheme="minorHAnsi" w:hAnsiTheme="minorHAnsi" w:cstheme="minorHAnsi"/>
          <w:sz w:val="24"/>
          <w:szCs w:val="24"/>
        </w:rPr>
        <w:t>ścieków;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2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Ustawa</w:t>
      </w:r>
      <w:r w:rsidRPr="006B5981">
        <w:rPr>
          <w:rFonts w:asciiTheme="minorHAnsi" w:hAnsiTheme="minorHAnsi" w:cstheme="minorHAnsi"/>
          <w:spacing w:val="-5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14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grudnia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2012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</w:t>
      </w:r>
      <w:r w:rsidRPr="006B5981">
        <w:rPr>
          <w:rFonts w:asciiTheme="minorHAnsi" w:hAnsiTheme="minorHAnsi" w:cstheme="minorHAnsi"/>
          <w:spacing w:val="-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odpadach;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ind w:left="544" w:right="275" w:hanging="433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Rozporządzenie</w:t>
      </w:r>
      <w:r w:rsidRPr="006B5981">
        <w:rPr>
          <w:rFonts w:asciiTheme="minorHAnsi" w:hAnsiTheme="minorHAnsi" w:cstheme="minorHAnsi"/>
          <w:spacing w:val="8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Ministra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8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30</w:t>
      </w:r>
      <w:r w:rsidRPr="006B5981">
        <w:rPr>
          <w:rFonts w:asciiTheme="minorHAnsi" w:hAnsiTheme="minorHAnsi" w:cstheme="minorHAnsi"/>
          <w:spacing w:val="87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października</w:t>
      </w:r>
      <w:r w:rsidRPr="006B5981">
        <w:rPr>
          <w:rFonts w:asciiTheme="minorHAnsi" w:hAnsiTheme="minorHAnsi" w:cstheme="minorHAnsi"/>
          <w:spacing w:val="-14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2003 r.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sprawie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dopuszczalnych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poziomów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pól</w:t>
      </w:r>
      <w:r w:rsidRPr="006B5981">
        <w:rPr>
          <w:rFonts w:asciiTheme="minorHAnsi" w:hAnsiTheme="minorHAnsi" w:cstheme="minorHAnsi"/>
          <w:spacing w:val="-14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elektromagnetycznych w środowisku oraz sposobów sprawdzania</w:t>
      </w:r>
      <w:r w:rsidRPr="006B5981">
        <w:rPr>
          <w:rFonts w:asciiTheme="minorHAnsi" w:hAnsiTheme="minorHAnsi" w:cstheme="minorHAnsi"/>
          <w:spacing w:val="1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dotrzymania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tych</w:t>
      </w:r>
      <w:r w:rsidRPr="006B5981">
        <w:rPr>
          <w:rFonts w:asciiTheme="minorHAnsi" w:hAnsiTheme="minorHAnsi" w:cstheme="minorHAnsi"/>
          <w:spacing w:val="-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poziomów;</w:t>
      </w:r>
    </w:p>
    <w:p w:rsidR="00A63069" w:rsidRPr="006B5981" w:rsidRDefault="00FD7058" w:rsidP="00520787">
      <w:pPr>
        <w:pStyle w:val="Akapitzlist"/>
        <w:numPr>
          <w:ilvl w:val="0"/>
          <w:numId w:val="2"/>
        </w:numPr>
        <w:tabs>
          <w:tab w:val="left" w:pos="400"/>
        </w:tabs>
        <w:spacing w:line="313" w:lineRule="exact"/>
        <w:ind w:hanging="289"/>
        <w:rPr>
          <w:rFonts w:asciiTheme="minorHAnsi" w:hAnsiTheme="minorHAnsi" w:cstheme="minorHAnsi"/>
          <w:sz w:val="24"/>
        </w:rPr>
      </w:pPr>
      <w:r w:rsidRPr="006B5981">
        <w:rPr>
          <w:rFonts w:asciiTheme="minorHAnsi" w:hAnsiTheme="minorHAnsi" w:cstheme="minorHAnsi"/>
          <w:sz w:val="24"/>
        </w:rPr>
        <w:t>Rozporządzenie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Ministra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Środowiska</w:t>
      </w:r>
      <w:r w:rsidRPr="006B5981">
        <w:rPr>
          <w:rFonts w:asciiTheme="minorHAnsi" w:hAnsiTheme="minorHAnsi" w:cstheme="minorHAnsi"/>
          <w:spacing w:val="1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z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dnia</w:t>
      </w:r>
      <w:r w:rsidRPr="006B5981">
        <w:rPr>
          <w:rFonts w:asciiTheme="minorHAnsi" w:hAnsiTheme="minorHAnsi" w:cstheme="minorHAnsi"/>
          <w:spacing w:val="13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14</w:t>
      </w:r>
      <w:r w:rsidRPr="006B5981">
        <w:rPr>
          <w:rFonts w:asciiTheme="minorHAnsi" w:hAnsiTheme="minorHAnsi" w:cstheme="minorHAnsi"/>
          <w:spacing w:val="14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czerwca</w:t>
      </w:r>
      <w:r w:rsidRPr="006B5981">
        <w:rPr>
          <w:rFonts w:asciiTheme="minorHAnsi" w:hAnsiTheme="minorHAnsi" w:cstheme="minorHAnsi"/>
          <w:spacing w:val="18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2007</w:t>
      </w:r>
      <w:r w:rsidRPr="006B5981">
        <w:rPr>
          <w:rFonts w:asciiTheme="minorHAnsi" w:hAnsiTheme="minorHAnsi" w:cstheme="minorHAnsi"/>
          <w:spacing w:val="2"/>
          <w:sz w:val="24"/>
        </w:rPr>
        <w:t xml:space="preserve"> </w:t>
      </w:r>
      <w:r w:rsidRPr="006B5981">
        <w:rPr>
          <w:rFonts w:asciiTheme="minorHAnsi" w:hAnsiTheme="minorHAnsi" w:cstheme="minorHAnsi"/>
          <w:sz w:val="24"/>
        </w:rPr>
        <w:t>r.</w:t>
      </w:r>
    </w:p>
    <w:p w:rsidR="00A63069" w:rsidRPr="006B5981" w:rsidRDefault="00FD7058" w:rsidP="00520787">
      <w:pPr>
        <w:pStyle w:val="Tekstpodstawowy"/>
        <w:spacing w:before="1" w:line="271" w:lineRule="exact"/>
        <w:ind w:left="544"/>
        <w:jc w:val="both"/>
        <w:rPr>
          <w:rFonts w:asciiTheme="minorHAnsi" w:hAnsiTheme="minorHAnsi" w:cstheme="minorHAnsi"/>
        </w:rPr>
      </w:pP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sprawie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dopuszczalnych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poziomów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hałasu</w:t>
      </w:r>
      <w:r w:rsidRPr="006B5981">
        <w:rPr>
          <w:rFonts w:asciiTheme="minorHAnsi" w:hAnsiTheme="minorHAnsi" w:cstheme="minorHAnsi"/>
          <w:spacing w:val="-7"/>
        </w:rPr>
        <w:t xml:space="preserve"> </w:t>
      </w:r>
      <w:r w:rsidRPr="006B5981">
        <w:rPr>
          <w:rFonts w:asciiTheme="minorHAnsi" w:hAnsiTheme="minorHAnsi" w:cstheme="minorHAnsi"/>
        </w:rPr>
        <w:t>w</w:t>
      </w:r>
      <w:r w:rsidRPr="006B5981">
        <w:rPr>
          <w:rFonts w:asciiTheme="minorHAnsi" w:hAnsiTheme="minorHAnsi" w:cstheme="minorHAnsi"/>
          <w:spacing w:val="-6"/>
        </w:rPr>
        <w:t xml:space="preserve"> </w:t>
      </w:r>
      <w:r w:rsidRPr="006B5981">
        <w:rPr>
          <w:rFonts w:asciiTheme="minorHAnsi" w:hAnsiTheme="minorHAnsi" w:cstheme="minorHAnsi"/>
        </w:rPr>
        <w:t>środowisku;</w:t>
      </w:r>
    </w:p>
    <w:p w:rsidR="00A63069" w:rsidRPr="002D4AE0" w:rsidRDefault="00FD7058" w:rsidP="00006C8F">
      <w:pPr>
        <w:pStyle w:val="Akapitzlist"/>
        <w:numPr>
          <w:ilvl w:val="0"/>
          <w:numId w:val="2"/>
        </w:numPr>
        <w:tabs>
          <w:tab w:val="left" w:pos="400"/>
        </w:tabs>
        <w:spacing w:before="3"/>
        <w:ind w:left="544" w:right="267" w:hanging="433"/>
        <w:rPr>
          <w:rFonts w:asciiTheme="minorHAnsi" w:hAnsiTheme="minorHAnsi" w:cstheme="minorHAnsi"/>
          <w:sz w:val="27"/>
        </w:rPr>
      </w:pPr>
      <w:r w:rsidRPr="002D4AE0">
        <w:rPr>
          <w:rFonts w:asciiTheme="minorHAnsi" w:hAnsiTheme="minorHAnsi" w:cstheme="minorHAnsi"/>
          <w:sz w:val="24"/>
        </w:rPr>
        <w:t>Rozporządzenie</w:t>
      </w:r>
      <w:r w:rsidRPr="002D4AE0">
        <w:rPr>
          <w:rFonts w:asciiTheme="minorHAnsi" w:hAnsiTheme="minorHAnsi" w:cstheme="minorHAnsi"/>
          <w:spacing w:val="1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Ministra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Infrastruktury</w:t>
      </w:r>
      <w:r w:rsidRPr="002D4AE0">
        <w:rPr>
          <w:rFonts w:asciiTheme="minorHAnsi" w:hAnsiTheme="minorHAnsi" w:cstheme="minorHAnsi"/>
          <w:spacing w:val="1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z</w:t>
      </w:r>
      <w:r w:rsidRPr="002D4AE0">
        <w:rPr>
          <w:rFonts w:asciiTheme="minorHAnsi" w:hAnsiTheme="minorHAnsi" w:cstheme="minorHAnsi"/>
          <w:spacing w:val="1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dnia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7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maja</w:t>
      </w:r>
      <w:r w:rsidRPr="002D4AE0">
        <w:rPr>
          <w:rFonts w:asciiTheme="minorHAnsi" w:hAnsiTheme="minorHAnsi" w:cstheme="minorHAnsi"/>
          <w:spacing w:val="13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2004</w:t>
      </w:r>
      <w:r w:rsidRPr="002D4AE0">
        <w:rPr>
          <w:rFonts w:asciiTheme="minorHAnsi" w:hAnsiTheme="minorHAnsi" w:cstheme="minorHAnsi"/>
          <w:spacing w:val="1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r.</w:t>
      </w:r>
      <w:r w:rsidRPr="002D4AE0">
        <w:rPr>
          <w:rFonts w:asciiTheme="minorHAnsi" w:hAnsiTheme="minorHAnsi" w:cstheme="minorHAnsi"/>
          <w:spacing w:val="-14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w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sprawie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sposobu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uwzględniania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w</w:t>
      </w:r>
      <w:r w:rsidRPr="002D4AE0">
        <w:rPr>
          <w:rFonts w:asciiTheme="minorHAnsi" w:hAnsiTheme="minorHAnsi" w:cstheme="minorHAnsi"/>
          <w:spacing w:val="1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zagospodarowaniu</w:t>
      </w:r>
      <w:r w:rsidRPr="002D4AE0">
        <w:rPr>
          <w:rFonts w:asciiTheme="minorHAnsi" w:hAnsiTheme="minorHAnsi" w:cstheme="minorHAnsi"/>
          <w:spacing w:val="-142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przestrzennym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potrzeb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obronności</w:t>
      </w:r>
      <w:r w:rsidRPr="002D4AE0">
        <w:rPr>
          <w:rFonts w:asciiTheme="minorHAnsi" w:hAnsiTheme="minorHAnsi" w:cstheme="minorHAnsi"/>
          <w:spacing w:val="-6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i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Pr="002D4AE0">
        <w:rPr>
          <w:rFonts w:asciiTheme="minorHAnsi" w:hAnsiTheme="minorHAnsi" w:cstheme="minorHAnsi"/>
          <w:sz w:val="24"/>
        </w:rPr>
        <w:t>bezpieczeństwa</w:t>
      </w:r>
      <w:r w:rsidRPr="002D4AE0">
        <w:rPr>
          <w:rFonts w:asciiTheme="minorHAnsi" w:hAnsiTheme="minorHAnsi" w:cstheme="minorHAnsi"/>
          <w:spacing w:val="-7"/>
          <w:sz w:val="24"/>
        </w:rPr>
        <w:t xml:space="preserve"> </w:t>
      </w:r>
      <w:r w:rsidR="002D4AE0" w:rsidRPr="002D4AE0">
        <w:rPr>
          <w:rFonts w:asciiTheme="minorHAnsi" w:hAnsiTheme="minorHAnsi" w:cstheme="minorHAnsi"/>
          <w:sz w:val="24"/>
        </w:rPr>
        <w:t>państwa.</w:t>
      </w:r>
    </w:p>
    <w:sectPr w:rsidR="00A63069" w:rsidRPr="002D4AE0">
      <w:pgSz w:w="11910" w:h="16840"/>
      <w:pgMar w:top="1580" w:right="1140" w:bottom="1180" w:left="1300" w:header="0" w:footer="99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05B" w:rsidRDefault="00B6305B">
      <w:r>
        <w:separator/>
      </w:r>
    </w:p>
  </w:endnote>
  <w:endnote w:type="continuationSeparator" w:id="0">
    <w:p w:rsidR="00B6305B" w:rsidRDefault="00B630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A20" w:rsidRDefault="00910A20">
    <w:pPr>
      <w:pStyle w:val="Tekstpodstawowy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6410960</wp:posOffset>
              </wp:positionH>
              <wp:positionV relativeFrom="page">
                <wp:posOffset>9918700</wp:posOffset>
              </wp:positionV>
              <wp:extent cx="21780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0A20" w:rsidRDefault="00910A2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09B1">
                            <w:rPr>
                              <w:rFonts w:ascii="Calibri"/>
                              <w:noProof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04.8pt;margin-top:781pt;width:17.1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Hx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" filled="f" stroked="f">
              <v:textbox inset="0,0,0,0">
                <w:txbxContent>
                  <w:p w:rsidR="00910A20" w:rsidRDefault="00910A2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09B1">
                      <w:rPr>
                        <w:rFonts w:ascii="Calibri"/>
                        <w:noProof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05B" w:rsidRDefault="00B6305B">
      <w:r>
        <w:separator/>
      </w:r>
    </w:p>
  </w:footnote>
  <w:footnote w:type="continuationSeparator" w:id="0">
    <w:p w:rsidR="00B6305B" w:rsidRDefault="00B630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757"/>
    <w:multiLevelType w:val="hybridMultilevel"/>
    <w:tmpl w:val="28C0B39A"/>
    <w:lvl w:ilvl="0" w:tplc="8C949F02">
      <w:start w:val="1"/>
      <w:numFmt w:val="decimal"/>
      <w:lvlText w:val="%1)"/>
      <w:lvlJc w:val="left"/>
      <w:pPr>
        <w:ind w:left="683" w:hanging="284"/>
      </w:pPr>
      <w:rPr>
        <w:rFonts w:ascii="Arial" w:eastAsia="Courier New" w:hAnsi="Arial" w:cs="Arial" w:hint="default"/>
        <w:i/>
        <w:iCs/>
        <w:spacing w:val="1"/>
        <w:w w:val="100"/>
        <w:sz w:val="20"/>
        <w:szCs w:val="20"/>
        <w:lang w:val="pl-PL" w:eastAsia="en-US" w:bidi="ar-SA"/>
      </w:rPr>
    </w:lvl>
    <w:lvl w:ilvl="1" w:tplc="90C090F0">
      <w:numFmt w:val="bullet"/>
      <w:lvlText w:val="•"/>
      <w:lvlJc w:val="left"/>
      <w:pPr>
        <w:ind w:left="1558" w:hanging="284"/>
      </w:pPr>
      <w:rPr>
        <w:rFonts w:hint="default"/>
        <w:lang w:val="pl-PL" w:eastAsia="en-US" w:bidi="ar-SA"/>
      </w:rPr>
    </w:lvl>
    <w:lvl w:ilvl="2" w:tplc="F47A7EDE">
      <w:numFmt w:val="bullet"/>
      <w:lvlText w:val="•"/>
      <w:lvlJc w:val="left"/>
      <w:pPr>
        <w:ind w:left="2436" w:hanging="284"/>
      </w:pPr>
      <w:rPr>
        <w:rFonts w:hint="default"/>
        <w:lang w:val="pl-PL" w:eastAsia="en-US" w:bidi="ar-SA"/>
      </w:rPr>
    </w:lvl>
    <w:lvl w:ilvl="3" w:tplc="7098ED50">
      <w:numFmt w:val="bullet"/>
      <w:lvlText w:val="•"/>
      <w:lvlJc w:val="left"/>
      <w:pPr>
        <w:ind w:left="3315" w:hanging="284"/>
      </w:pPr>
      <w:rPr>
        <w:rFonts w:hint="default"/>
        <w:lang w:val="pl-PL" w:eastAsia="en-US" w:bidi="ar-SA"/>
      </w:rPr>
    </w:lvl>
    <w:lvl w:ilvl="4" w:tplc="CCE28D60">
      <w:numFmt w:val="bullet"/>
      <w:lvlText w:val="•"/>
      <w:lvlJc w:val="left"/>
      <w:pPr>
        <w:ind w:left="4193" w:hanging="284"/>
      </w:pPr>
      <w:rPr>
        <w:rFonts w:hint="default"/>
        <w:lang w:val="pl-PL" w:eastAsia="en-US" w:bidi="ar-SA"/>
      </w:rPr>
    </w:lvl>
    <w:lvl w:ilvl="5" w:tplc="334683B6">
      <w:numFmt w:val="bullet"/>
      <w:lvlText w:val="•"/>
      <w:lvlJc w:val="left"/>
      <w:pPr>
        <w:ind w:left="5072" w:hanging="284"/>
      </w:pPr>
      <w:rPr>
        <w:rFonts w:hint="default"/>
        <w:lang w:val="pl-PL" w:eastAsia="en-US" w:bidi="ar-SA"/>
      </w:rPr>
    </w:lvl>
    <w:lvl w:ilvl="6" w:tplc="50482A6C">
      <w:numFmt w:val="bullet"/>
      <w:lvlText w:val="•"/>
      <w:lvlJc w:val="left"/>
      <w:pPr>
        <w:ind w:left="5950" w:hanging="284"/>
      </w:pPr>
      <w:rPr>
        <w:rFonts w:hint="default"/>
        <w:lang w:val="pl-PL" w:eastAsia="en-US" w:bidi="ar-SA"/>
      </w:rPr>
    </w:lvl>
    <w:lvl w:ilvl="7" w:tplc="E264A6A6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9704DEC6">
      <w:numFmt w:val="bullet"/>
      <w:lvlText w:val="•"/>
      <w:lvlJc w:val="left"/>
      <w:pPr>
        <w:ind w:left="7707" w:hanging="284"/>
      </w:pPr>
      <w:rPr>
        <w:rFonts w:hint="default"/>
        <w:lang w:val="pl-PL" w:eastAsia="en-US" w:bidi="ar-SA"/>
      </w:rPr>
    </w:lvl>
  </w:abstractNum>
  <w:abstractNum w:abstractNumId="1" w15:restartNumberingAfterBreak="0">
    <w:nsid w:val="1BF362C7"/>
    <w:multiLevelType w:val="hybridMultilevel"/>
    <w:tmpl w:val="AE58DFA4"/>
    <w:lvl w:ilvl="0" w:tplc="28CC95CC">
      <w:start w:val="1"/>
      <w:numFmt w:val="decimal"/>
      <w:lvlText w:val="%1)"/>
      <w:lvlJc w:val="left"/>
      <w:pPr>
        <w:ind w:left="473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193" w:hanging="360"/>
      </w:pPr>
    </w:lvl>
    <w:lvl w:ilvl="2" w:tplc="0415001B" w:tentative="1">
      <w:start w:val="1"/>
      <w:numFmt w:val="lowerRoman"/>
      <w:lvlText w:val="%3."/>
      <w:lvlJc w:val="right"/>
      <w:pPr>
        <w:ind w:left="1913" w:hanging="180"/>
      </w:pPr>
    </w:lvl>
    <w:lvl w:ilvl="3" w:tplc="0415000F" w:tentative="1">
      <w:start w:val="1"/>
      <w:numFmt w:val="decimal"/>
      <w:lvlText w:val="%4."/>
      <w:lvlJc w:val="left"/>
      <w:pPr>
        <w:ind w:left="2633" w:hanging="360"/>
      </w:pPr>
    </w:lvl>
    <w:lvl w:ilvl="4" w:tplc="04150019" w:tentative="1">
      <w:start w:val="1"/>
      <w:numFmt w:val="lowerLetter"/>
      <w:lvlText w:val="%5."/>
      <w:lvlJc w:val="left"/>
      <w:pPr>
        <w:ind w:left="3353" w:hanging="360"/>
      </w:pPr>
    </w:lvl>
    <w:lvl w:ilvl="5" w:tplc="0415001B" w:tentative="1">
      <w:start w:val="1"/>
      <w:numFmt w:val="lowerRoman"/>
      <w:lvlText w:val="%6."/>
      <w:lvlJc w:val="right"/>
      <w:pPr>
        <w:ind w:left="4073" w:hanging="180"/>
      </w:pPr>
    </w:lvl>
    <w:lvl w:ilvl="6" w:tplc="0415000F" w:tentative="1">
      <w:start w:val="1"/>
      <w:numFmt w:val="decimal"/>
      <w:lvlText w:val="%7."/>
      <w:lvlJc w:val="left"/>
      <w:pPr>
        <w:ind w:left="4793" w:hanging="360"/>
      </w:pPr>
    </w:lvl>
    <w:lvl w:ilvl="7" w:tplc="04150019" w:tentative="1">
      <w:start w:val="1"/>
      <w:numFmt w:val="lowerLetter"/>
      <w:lvlText w:val="%8."/>
      <w:lvlJc w:val="left"/>
      <w:pPr>
        <w:ind w:left="5513" w:hanging="360"/>
      </w:pPr>
    </w:lvl>
    <w:lvl w:ilvl="8" w:tplc="0415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066332E"/>
    <w:multiLevelType w:val="multilevel"/>
    <w:tmpl w:val="F65E3236"/>
    <w:lvl w:ilvl="0">
      <w:start w:val="13"/>
      <w:numFmt w:val="decimal"/>
      <w:lvlText w:val="%1."/>
      <w:lvlJc w:val="left"/>
      <w:pPr>
        <w:ind w:left="476" w:hanging="577"/>
      </w:pPr>
      <w:rPr>
        <w:rFonts w:ascii="Arial" w:eastAsia="Courier New" w:hAnsi="Arial" w:cs="Arial" w:hint="default"/>
        <w:b/>
        <w:bCs/>
        <w:spacing w:val="-1"/>
        <w:w w:val="100"/>
        <w:sz w:val="28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16" w:hanging="851"/>
      </w:pPr>
      <w:rPr>
        <w:rFonts w:ascii="Arial" w:eastAsia="Courier New" w:hAnsi="Arial" w:cs="Arial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2">
      <w:start w:val="1"/>
      <w:numFmt w:val="upperLetter"/>
      <w:lvlText w:val="%3."/>
      <w:lvlJc w:val="left"/>
      <w:pPr>
        <w:ind w:left="831" w:hanging="432"/>
      </w:pPr>
      <w:rPr>
        <w:rFonts w:ascii="Arial" w:eastAsia="Courier New" w:hAnsi="Arial" w:cs="Arial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3">
      <w:numFmt w:val="bullet"/>
      <w:lvlText w:val="•"/>
      <w:lvlJc w:val="left"/>
      <w:pPr>
        <w:ind w:left="1918" w:hanging="432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2996" w:hanging="432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074" w:hanging="432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152" w:hanging="432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230" w:hanging="432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308" w:hanging="432"/>
      </w:pPr>
      <w:rPr>
        <w:rFonts w:hint="default"/>
        <w:lang w:val="pl-PL" w:eastAsia="en-US" w:bidi="ar-SA"/>
      </w:rPr>
    </w:lvl>
  </w:abstractNum>
  <w:abstractNum w:abstractNumId="3" w15:restartNumberingAfterBreak="0">
    <w:nsid w:val="24894EF8"/>
    <w:multiLevelType w:val="multilevel"/>
    <w:tmpl w:val="4E28E70A"/>
    <w:lvl w:ilvl="0">
      <w:start w:val="6"/>
      <w:numFmt w:val="decimal"/>
      <w:lvlText w:val="%1"/>
      <w:lvlJc w:val="left"/>
      <w:pPr>
        <w:ind w:left="552" w:hanging="334"/>
      </w:pPr>
      <w:rPr>
        <w:rFonts w:hint="default"/>
        <w:lang w:val="pl-PL" w:eastAsia="en-US" w:bidi="ar-SA"/>
      </w:rPr>
    </w:lvl>
    <w:lvl w:ilvl="1">
      <w:start w:val="7"/>
      <w:numFmt w:val="decimal"/>
      <w:lvlText w:val="%1.%2"/>
      <w:lvlJc w:val="left"/>
      <w:pPr>
        <w:ind w:left="552" w:hanging="334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2389" w:hanging="33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303" w:hanging="33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218" w:hanging="33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33" w:hanging="33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47" w:hanging="33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962" w:hanging="33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877" w:hanging="334"/>
      </w:pPr>
      <w:rPr>
        <w:rFonts w:hint="default"/>
        <w:lang w:val="pl-PL" w:eastAsia="en-US" w:bidi="ar-SA"/>
      </w:rPr>
    </w:lvl>
  </w:abstractNum>
  <w:abstractNum w:abstractNumId="4" w15:restartNumberingAfterBreak="0">
    <w:nsid w:val="27DF5A8A"/>
    <w:multiLevelType w:val="hybridMultilevel"/>
    <w:tmpl w:val="051A344C"/>
    <w:lvl w:ilvl="0" w:tplc="A712E19C">
      <w:start w:val="1"/>
      <w:numFmt w:val="decimal"/>
      <w:lvlText w:val="%1."/>
      <w:lvlJc w:val="left"/>
      <w:pPr>
        <w:ind w:left="683" w:hanging="423"/>
      </w:pPr>
      <w:rPr>
        <w:rFonts w:ascii="Arial" w:eastAsia="Courier New" w:hAnsi="Arial" w:cs="Arial" w:hint="default"/>
        <w:spacing w:val="-1"/>
        <w:w w:val="100"/>
        <w:sz w:val="24"/>
        <w:szCs w:val="24"/>
        <w:lang w:val="pl-PL" w:eastAsia="en-US" w:bidi="ar-SA"/>
      </w:rPr>
    </w:lvl>
    <w:lvl w:ilvl="1" w:tplc="DBA010D4">
      <w:numFmt w:val="bullet"/>
      <w:lvlText w:val="•"/>
      <w:lvlJc w:val="left"/>
      <w:pPr>
        <w:ind w:left="1558" w:hanging="423"/>
      </w:pPr>
      <w:rPr>
        <w:rFonts w:hint="default"/>
        <w:lang w:val="pl-PL" w:eastAsia="en-US" w:bidi="ar-SA"/>
      </w:rPr>
    </w:lvl>
    <w:lvl w:ilvl="2" w:tplc="DC506870">
      <w:numFmt w:val="bullet"/>
      <w:lvlText w:val="•"/>
      <w:lvlJc w:val="left"/>
      <w:pPr>
        <w:ind w:left="2436" w:hanging="423"/>
      </w:pPr>
      <w:rPr>
        <w:rFonts w:hint="default"/>
        <w:lang w:val="pl-PL" w:eastAsia="en-US" w:bidi="ar-SA"/>
      </w:rPr>
    </w:lvl>
    <w:lvl w:ilvl="3" w:tplc="2A6CFE84">
      <w:numFmt w:val="bullet"/>
      <w:lvlText w:val="•"/>
      <w:lvlJc w:val="left"/>
      <w:pPr>
        <w:ind w:left="3315" w:hanging="423"/>
      </w:pPr>
      <w:rPr>
        <w:rFonts w:hint="default"/>
        <w:lang w:val="pl-PL" w:eastAsia="en-US" w:bidi="ar-SA"/>
      </w:rPr>
    </w:lvl>
    <w:lvl w:ilvl="4" w:tplc="935485EA">
      <w:numFmt w:val="bullet"/>
      <w:lvlText w:val="•"/>
      <w:lvlJc w:val="left"/>
      <w:pPr>
        <w:ind w:left="4193" w:hanging="423"/>
      </w:pPr>
      <w:rPr>
        <w:rFonts w:hint="default"/>
        <w:lang w:val="pl-PL" w:eastAsia="en-US" w:bidi="ar-SA"/>
      </w:rPr>
    </w:lvl>
    <w:lvl w:ilvl="5" w:tplc="D8561A26">
      <w:numFmt w:val="bullet"/>
      <w:lvlText w:val="•"/>
      <w:lvlJc w:val="left"/>
      <w:pPr>
        <w:ind w:left="5072" w:hanging="423"/>
      </w:pPr>
      <w:rPr>
        <w:rFonts w:hint="default"/>
        <w:lang w:val="pl-PL" w:eastAsia="en-US" w:bidi="ar-SA"/>
      </w:rPr>
    </w:lvl>
    <w:lvl w:ilvl="6" w:tplc="A6D6E0E8">
      <w:numFmt w:val="bullet"/>
      <w:lvlText w:val="•"/>
      <w:lvlJc w:val="left"/>
      <w:pPr>
        <w:ind w:left="5950" w:hanging="423"/>
      </w:pPr>
      <w:rPr>
        <w:rFonts w:hint="default"/>
        <w:lang w:val="pl-PL" w:eastAsia="en-US" w:bidi="ar-SA"/>
      </w:rPr>
    </w:lvl>
    <w:lvl w:ilvl="7" w:tplc="D128A444">
      <w:numFmt w:val="bullet"/>
      <w:lvlText w:val="•"/>
      <w:lvlJc w:val="left"/>
      <w:pPr>
        <w:ind w:left="6828" w:hanging="423"/>
      </w:pPr>
      <w:rPr>
        <w:rFonts w:hint="default"/>
        <w:lang w:val="pl-PL" w:eastAsia="en-US" w:bidi="ar-SA"/>
      </w:rPr>
    </w:lvl>
    <w:lvl w:ilvl="8" w:tplc="76E6E7FC">
      <w:numFmt w:val="bullet"/>
      <w:lvlText w:val="•"/>
      <w:lvlJc w:val="left"/>
      <w:pPr>
        <w:ind w:left="7707" w:hanging="423"/>
      </w:pPr>
      <w:rPr>
        <w:rFonts w:hint="default"/>
        <w:lang w:val="pl-PL" w:eastAsia="en-US" w:bidi="ar-SA"/>
      </w:rPr>
    </w:lvl>
  </w:abstractNum>
  <w:abstractNum w:abstractNumId="5" w15:restartNumberingAfterBreak="0">
    <w:nsid w:val="2B5D4716"/>
    <w:multiLevelType w:val="multilevel"/>
    <w:tmpl w:val="98660D62"/>
    <w:lvl w:ilvl="0">
      <w:start w:val="1"/>
      <w:numFmt w:val="decimal"/>
      <w:lvlText w:val="%1."/>
      <w:lvlJc w:val="left"/>
      <w:pPr>
        <w:ind w:left="822" w:hanging="707"/>
      </w:pPr>
      <w:rPr>
        <w:rFonts w:ascii="Arial" w:eastAsia="Courier New" w:hAnsi="Arial" w:cs="Arial" w:hint="default"/>
        <w:b/>
        <w:bCs/>
        <w:spacing w:val="-1"/>
        <w:w w:val="100"/>
        <w:sz w:val="28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822" w:hanging="707"/>
      </w:pPr>
      <w:rPr>
        <w:rFonts w:ascii="Arial" w:eastAsia="Courier New" w:hAnsi="Arial" w:cs="Arial" w:hint="default"/>
        <w:b/>
        <w:bCs/>
        <w:spacing w:val="-1"/>
        <w:w w:val="100"/>
        <w:sz w:val="24"/>
        <w:szCs w:val="24"/>
        <w:lang w:val="pl-PL" w:eastAsia="en-US" w:bidi="ar-SA"/>
      </w:rPr>
    </w:lvl>
    <w:lvl w:ilvl="2">
      <w:numFmt w:val="bullet"/>
      <w:lvlText w:val="•"/>
      <w:lvlJc w:val="left"/>
      <w:pPr>
        <w:ind w:left="2548" w:hanging="70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3413" w:hanging="70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277" w:hanging="70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42" w:hanging="70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006" w:hanging="70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870" w:hanging="70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735" w:hanging="707"/>
      </w:pPr>
      <w:rPr>
        <w:rFonts w:hint="default"/>
        <w:lang w:val="pl-PL" w:eastAsia="en-US" w:bidi="ar-SA"/>
      </w:rPr>
    </w:lvl>
  </w:abstractNum>
  <w:abstractNum w:abstractNumId="6" w15:restartNumberingAfterBreak="0">
    <w:nsid w:val="30945684"/>
    <w:multiLevelType w:val="hybridMultilevel"/>
    <w:tmpl w:val="C01444B8"/>
    <w:lvl w:ilvl="0" w:tplc="CEBEFEF8">
      <w:start w:val="1"/>
      <w:numFmt w:val="upperLetter"/>
      <w:lvlText w:val="%1."/>
      <w:lvlJc w:val="left"/>
      <w:pPr>
        <w:ind w:left="797" w:hanging="399"/>
      </w:pPr>
      <w:rPr>
        <w:rFonts w:ascii="Courier New" w:eastAsia="Courier New" w:hAnsi="Courier New" w:cs="Courier New" w:hint="default"/>
        <w:spacing w:val="0"/>
        <w:w w:val="100"/>
        <w:sz w:val="22"/>
        <w:szCs w:val="22"/>
        <w:lang w:val="pl-PL" w:eastAsia="en-US" w:bidi="ar-SA"/>
      </w:rPr>
    </w:lvl>
    <w:lvl w:ilvl="1" w:tplc="F8BAAAF6">
      <w:numFmt w:val="bullet"/>
      <w:lvlText w:val="•"/>
      <w:lvlJc w:val="left"/>
      <w:pPr>
        <w:ind w:left="1666" w:hanging="399"/>
      </w:pPr>
      <w:rPr>
        <w:rFonts w:hint="default"/>
        <w:lang w:val="pl-PL" w:eastAsia="en-US" w:bidi="ar-SA"/>
      </w:rPr>
    </w:lvl>
    <w:lvl w:ilvl="2" w:tplc="48F44CFA">
      <w:numFmt w:val="bullet"/>
      <w:lvlText w:val="•"/>
      <w:lvlJc w:val="left"/>
      <w:pPr>
        <w:ind w:left="2532" w:hanging="399"/>
      </w:pPr>
      <w:rPr>
        <w:rFonts w:hint="default"/>
        <w:lang w:val="pl-PL" w:eastAsia="en-US" w:bidi="ar-SA"/>
      </w:rPr>
    </w:lvl>
    <w:lvl w:ilvl="3" w:tplc="6240C45E">
      <w:numFmt w:val="bullet"/>
      <w:lvlText w:val="•"/>
      <w:lvlJc w:val="left"/>
      <w:pPr>
        <w:ind w:left="3399" w:hanging="399"/>
      </w:pPr>
      <w:rPr>
        <w:rFonts w:hint="default"/>
        <w:lang w:val="pl-PL" w:eastAsia="en-US" w:bidi="ar-SA"/>
      </w:rPr>
    </w:lvl>
    <w:lvl w:ilvl="4" w:tplc="D424E440">
      <w:numFmt w:val="bullet"/>
      <w:lvlText w:val="•"/>
      <w:lvlJc w:val="left"/>
      <w:pPr>
        <w:ind w:left="4265" w:hanging="399"/>
      </w:pPr>
      <w:rPr>
        <w:rFonts w:hint="default"/>
        <w:lang w:val="pl-PL" w:eastAsia="en-US" w:bidi="ar-SA"/>
      </w:rPr>
    </w:lvl>
    <w:lvl w:ilvl="5" w:tplc="06B81828">
      <w:numFmt w:val="bullet"/>
      <w:lvlText w:val="•"/>
      <w:lvlJc w:val="left"/>
      <w:pPr>
        <w:ind w:left="5132" w:hanging="399"/>
      </w:pPr>
      <w:rPr>
        <w:rFonts w:hint="default"/>
        <w:lang w:val="pl-PL" w:eastAsia="en-US" w:bidi="ar-SA"/>
      </w:rPr>
    </w:lvl>
    <w:lvl w:ilvl="6" w:tplc="2C10A98C">
      <w:numFmt w:val="bullet"/>
      <w:lvlText w:val="•"/>
      <w:lvlJc w:val="left"/>
      <w:pPr>
        <w:ind w:left="5998" w:hanging="399"/>
      </w:pPr>
      <w:rPr>
        <w:rFonts w:hint="default"/>
        <w:lang w:val="pl-PL" w:eastAsia="en-US" w:bidi="ar-SA"/>
      </w:rPr>
    </w:lvl>
    <w:lvl w:ilvl="7" w:tplc="CE5A10CC">
      <w:numFmt w:val="bullet"/>
      <w:lvlText w:val="•"/>
      <w:lvlJc w:val="left"/>
      <w:pPr>
        <w:ind w:left="6864" w:hanging="399"/>
      </w:pPr>
      <w:rPr>
        <w:rFonts w:hint="default"/>
        <w:lang w:val="pl-PL" w:eastAsia="en-US" w:bidi="ar-SA"/>
      </w:rPr>
    </w:lvl>
    <w:lvl w:ilvl="8" w:tplc="E0A4A4F4">
      <w:numFmt w:val="bullet"/>
      <w:lvlText w:val="•"/>
      <w:lvlJc w:val="left"/>
      <w:pPr>
        <w:ind w:left="7731" w:hanging="399"/>
      </w:pPr>
      <w:rPr>
        <w:rFonts w:hint="default"/>
        <w:lang w:val="pl-PL" w:eastAsia="en-US" w:bidi="ar-SA"/>
      </w:rPr>
    </w:lvl>
  </w:abstractNum>
  <w:abstractNum w:abstractNumId="7" w15:restartNumberingAfterBreak="0">
    <w:nsid w:val="370A4521"/>
    <w:multiLevelType w:val="multilevel"/>
    <w:tmpl w:val="4D4608E2"/>
    <w:lvl w:ilvl="0">
      <w:start w:val="11"/>
      <w:numFmt w:val="decimal"/>
      <w:lvlText w:val="%1."/>
      <w:lvlJc w:val="left"/>
      <w:pPr>
        <w:ind w:left="1358" w:hanging="1140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"/>
      <w:lvlJc w:val="left"/>
      <w:pPr>
        <w:ind w:left="703" w:hanging="485"/>
      </w:pPr>
      <w:rPr>
        <w:rFonts w:hint="default"/>
        <w:b/>
        <w:bCs/>
        <w:w w:val="100"/>
        <w:lang w:val="pl-PL" w:eastAsia="en-US" w:bidi="ar-SA"/>
      </w:rPr>
    </w:lvl>
    <w:lvl w:ilvl="2">
      <w:start w:val="1"/>
      <w:numFmt w:val="decimal"/>
      <w:lvlText w:val="%3)"/>
      <w:lvlJc w:val="left"/>
      <w:pPr>
        <w:ind w:left="938" w:hanging="360"/>
      </w:pPr>
      <w:rPr>
        <w:rFonts w:ascii="Arial" w:eastAsia="Calibri" w:hAnsi="Arial" w:cs="Arial" w:hint="default"/>
        <w:b/>
        <w:w w:val="100"/>
        <w:sz w:val="24"/>
        <w:szCs w:val="22"/>
        <w:lang w:val="pl-PL" w:eastAsia="en-US" w:bidi="ar-SA"/>
      </w:rPr>
    </w:lvl>
    <w:lvl w:ilvl="3">
      <w:start w:val="1"/>
      <w:numFmt w:val="lowerLetter"/>
      <w:lvlText w:val="%4)"/>
      <w:lvlJc w:val="left"/>
      <w:pPr>
        <w:ind w:left="1149" w:hanging="223"/>
      </w:pPr>
      <w:rPr>
        <w:rFonts w:ascii="Arial" w:eastAsia="Calibri" w:hAnsi="Arial" w:cs="Arial" w:hint="default"/>
        <w:b/>
        <w:w w:val="100"/>
        <w:sz w:val="22"/>
        <w:szCs w:val="22"/>
        <w:lang w:val="pl-PL" w:eastAsia="en-US" w:bidi="ar-SA"/>
      </w:rPr>
    </w:lvl>
    <w:lvl w:ilvl="4">
      <w:numFmt w:val="bullet"/>
      <w:lvlText w:val="•"/>
      <w:lvlJc w:val="left"/>
      <w:pPr>
        <w:ind w:left="2552" w:hanging="223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3744" w:hanging="223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937" w:hanging="223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129" w:hanging="223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321" w:hanging="223"/>
      </w:pPr>
      <w:rPr>
        <w:rFonts w:hint="default"/>
        <w:lang w:val="pl-PL" w:eastAsia="en-US" w:bidi="ar-SA"/>
      </w:rPr>
    </w:lvl>
  </w:abstractNum>
  <w:abstractNum w:abstractNumId="8" w15:restartNumberingAfterBreak="0">
    <w:nsid w:val="38EF6B47"/>
    <w:multiLevelType w:val="hybridMultilevel"/>
    <w:tmpl w:val="8AD6DA6C"/>
    <w:lvl w:ilvl="0" w:tplc="027EDA4A">
      <w:numFmt w:val="bullet"/>
      <w:lvlText w:val="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1" w:tplc="08DE91DC">
      <w:numFmt w:val="bullet"/>
      <w:lvlText w:val="•"/>
      <w:lvlJc w:val="left"/>
      <w:pPr>
        <w:ind w:left="1816" w:hanging="360"/>
      </w:pPr>
      <w:rPr>
        <w:rFonts w:hint="default"/>
        <w:lang w:val="pl-PL" w:eastAsia="en-US" w:bidi="ar-SA"/>
      </w:rPr>
    </w:lvl>
    <w:lvl w:ilvl="2" w:tplc="31DACD94">
      <w:numFmt w:val="bullet"/>
      <w:lvlText w:val="•"/>
      <w:lvlJc w:val="left"/>
      <w:pPr>
        <w:ind w:left="2693" w:hanging="360"/>
      </w:pPr>
      <w:rPr>
        <w:rFonts w:hint="default"/>
        <w:lang w:val="pl-PL" w:eastAsia="en-US" w:bidi="ar-SA"/>
      </w:rPr>
    </w:lvl>
    <w:lvl w:ilvl="3" w:tplc="424CC916">
      <w:numFmt w:val="bullet"/>
      <w:lvlText w:val="•"/>
      <w:lvlJc w:val="left"/>
      <w:pPr>
        <w:ind w:left="3569" w:hanging="360"/>
      </w:pPr>
      <w:rPr>
        <w:rFonts w:hint="default"/>
        <w:lang w:val="pl-PL" w:eastAsia="en-US" w:bidi="ar-SA"/>
      </w:rPr>
    </w:lvl>
    <w:lvl w:ilvl="4" w:tplc="08BC7FD4">
      <w:numFmt w:val="bullet"/>
      <w:lvlText w:val="•"/>
      <w:lvlJc w:val="left"/>
      <w:pPr>
        <w:ind w:left="4446" w:hanging="360"/>
      </w:pPr>
      <w:rPr>
        <w:rFonts w:hint="default"/>
        <w:lang w:val="pl-PL" w:eastAsia="en-US" w:bidi="ar-SA"/>
      </w:rPr>
    </w:lvl>
    <w:lvl w:ilvl="5" w:tplc="60D416F8">
      <w:numFmt w:val="bullet"/>
      <w:lvlText w:val="•"/>
      <w:lvlJc w:val="left"/>
      <w:pPr>
        <w:ind w:left="5323" w:hanging="360"/>
      </w:pPr>
      <w:rPr>
        <w:rFonts w:hint="default"/>
        <w:lang w:val="pl-PL" w:eastAsia="en-US" w:bidi="ar-SA"/>
      </w:rPr>
    </w:lvl>
    <w:lvl w:ilvl="6" w:tplc="7A6267EC">
      <w:numFmt w:val="bullet"/>
      <w:lvlText w:val="•"/>
      <w:lvlJc w:val="left"/>
      <w:pPr>
        <w:ind w:left="6199" w:hanging="360"/>
      </w:pPr>
      <w:rPr>
        <w:rFonts w:hint="default"/>
        <w:lang w:val="pl-PL" w:eastAsia="en-US" w:bidi="ar-SA"/>
      </w:rPr>
    </w:lvl>
    <w:lvl w:ilvl="7" w:tplc="5FA6D9FC">
      <w:numFmt w:val="bullet"/>
      <w:lvlText w:val="•"/>
      <w:lvlJc w:val="left"/>
      <w:pPr>
        <w:ind w:left="7076" w:hanging="360"/>
      </w:pPr>
      <w:rPr>
        <w:rFonts w:hint="default"/>
        <w:lang w:val="pl-PL" w:eastAsia="en-US" w:bidi="ar-SA"/>
      </w:rPr>
    </w:lvl>
    <w:lvl w:ilvl="8" w:tplc="41CEFA6E">
      <w:numFmt w:val="bullet"/>
      <w:lvlText w:val="•"/>
      <w:lvlJc w:val="left"/>
      <w:pPr>
        <w:ind w:left="7953" w:hanging="360"/>
      </w:pPr>
      <w:rPr>
        <w:rFonts w:hint="default"/>
        <w:lang w:val="pl-PL" w:eastAsia="en-US" w:bidi="ar-SA"/>
      </w:rPr>
    </w:lvl>
  </w:abstractNum>
  <w:abstractNum w:abstractNumId="9" w15:restartNumberingAfterBreak="0">
    <w:nsid w:val="39D556DB"/>
    <w:multiLevelType w:val="hybridMultilevel"/>
    <w:tmpl w:val="51CEC55E"/>
    <w:lvl w:ilvl="0" w:tplc="21D40D2A">
      <w:start w:val="2"/>
      <w:numFmt w:val="decimal"/>
      <w:lvlText w:val="%1."/>
      <w:lvlJc w:val="left"/>
      <w:pPr>
        <w:ind w:left="116" w:hanging="523"/>
      </w:pPr>
      <w:rPr>
        <w:rFonts w:ascii="Arial" w:eastAsia="Courier New" w:hAnsi="Arial" w:cs="Arial" w:hint="default"/>
        <w:b/>
        <w:i/>
        <w:iCs/>
        <w:spacing w:val="0"/>
        <w:w w:val="100"/>
        <w:sz w:val="22"/>
        <w:szCs w:val="22"/>
        <w:lang w:val="pl-PL" w:eastAsia="en-US" w:bidi="ar-SA"/>
      </w:rPr>
    </w:lvl>
    <w:lvl w:ilvl="1" w:tplc="343EAEAC">
      <w:start w:val="1"/>
      <w:numFmt w:val="decimal"/>
      <w:lvlText w:val="%2)"/>
      <w:lvlJc w:val="left"/>
      <w:pPr>
        <w:ind w:left="683" w:hanging="284"/>
      </w:pPr>
      <w:rPr>
        <w:rFonts w:ascii="Arial" w:eastAsia="Courier New" w:hAnsi="Arial" w:cs="Arial" w:hint="default"/>
        <w:b/>
        <w:i/>
        <w:iCs/>
        <w:spacing w:val="1"/>
        <w:w w:val="100"/>
        <w:sz w:val="20"/>
        <w:szCs w:val="20"/>
        <w:lang w:val="pl-PL" w:eastAsia="en-US" w:bidi="ar-SA"/>
      </w:rPr>
    </w:lvl>
    <w:lvl w:ilvl="2" w:tplc="A0F09542">
      <w:numFmt w:val="bullet"/>
      <w:lvlText w:val="•"/>
      <w:lvlJc w:val="left"/>
      <w:pPr>
        <w:ind w:left="1656" w:hanging="284"/>
      </w:pPr>
      <w:rPr>
        <w:rFonts w:hint="default"/>
        <w:lang w:val="pl-PL" w:eastAsia="en-US" w:bidi="ar-SA"/>
      </w:rPr>
    </w:lvl>
    <w:lvl w:ilvl="3" w:tplc="88F0C4A8">
      <w:numFmt w:val="bullet"/>
      <w:lvlText w:val="•"/>
      <w:lvlJc w:val="left"/>
      <w:pPr>
        <w:ind w:left="2632" w:hanging="284"/>
      </w:pPr>
      <w:rPr>
        <w:rFonts w:hint="default"/>
        <w:lang w:val="pl-PL" w:eastAsia="en-US" w:bidi="ar-SA"/>
      </w:rPr>
    </w:lvl>
    <w:lvl w:ilvl="4" w:tplc="E5FC9E0E">
      <w:numFmt w:val="bullet"/>
      <w:lvlText w:val="•"/>
      <w:lvlJc w:val="left"/>
      <w:pPr>
        <w:ind w:left="3608" w:hanging="284"/>
      </w:pPr>
      <w:rPr>
        <w:rFonts w:hint="default"/>
        <w:lang w:val="pl-PL" w:eastAsia="en-US" w:bidi="ar-SA"/>
      </w:rPr>
    </w:lvl>
    <w:lvl w:ilvl="5" w:tplc="056EABC2">
      <w:numFmt w:val="bullet"/>
      <w:lvlText w:val="•"/>
      <w:lvlJc w:val="left"/>
      <w:pPr>
        <w:ind w:left="4584" w:hanging="284"/>
      </w:pPr>
      <w:rPr>
        <w:rFonts w:hint="default"/>
        <w:lang w:val="pl-PL" w:eastAsia="en-US" w:bidi="ar-SA"/>
      </w:rPr>
    </w:lvl>
    <w:lvl w:ilvl="6" w:tplc="B4406EFC">
      <w:numFmt w:val="bullet"/>
      <w:lvlText w:val="•"/>
      <w:lvlJc w:val="left"/>
      <w:pPr>
        <w:ind w:left="5560" w:hanging="284"/>
      </w:pPr>
      <w:rPr>
        <w:rFonts w:hint="default"/>
        <w:lang w:val="pl-PL" w:eastAsia="en-US" w:bidi="ar-SA"/>
      </w:rPr>
    </w:lvl>
    <w:lvl w:ilvl="7" w:tplc="47BA40E6">
      <w:numFmt w:val="bullet"/>
      <w:lvlText w:val="•"/>
      <w:lvlJc w:val="left"/>
      <w:pPr>
        <w:ind w:left="6536" w:hanging="284"/>
      </w:pPr>
      <w:rPr>
        <w:rFonts w:hint="default"/>
        <w:lang w:val="pl-PL" w:eastAsia="en-US" w:bidi="ar-SA"/>
      </w:rPr>
    </w:lvl>
    <w:lvl w:ilvl="8" w:tplc="49DC0F6A">
      <w:numFmt w:val="bullet"/>
      <w:lvlText w:val="•"/>
      <w:lvlJc w:val="left"/>
      <w:pPr>
        <w:ind w:left="7512" w:hanging="284"/>
      </w:pPr>
      <w:rPr>
        <w:rFonts w:hint="default"/>
        <w:lang w:val="pl-PL" w:eastAsia="en-US" w:bidi="ar-SA"/>
      </w:rPr>
    </w:lvl>
  </w:abstractNum>
  <w:abstractNum w:abstractNumId="10" w15:restartNumberingAfterBreak="0">
    <w:nsid w:val="48AB0A6F"/>
    <w:multiLevelType w:val="hybridMultilevel"/>
    <w:tmpl w:val="CFC2E75A"/>
    <w:lvl w:ilvl="0" w:tplc="F866F4B0">
      <w:start w:val="2"/>
      <w:numFmt w:val="decimal"/>
      <w:lvlText w:val="%1."/>
      <w:lvlJc w:val="left"/>
      <w:pPr>
        <w:ind w:left="116" w:hanging="451"/>
      </w:pPr>
      <w:rPr>
        <w:rFonts w:ascii="Arial" w:eastAsia="Courier New" w:hAnsi="Arial" w:cs="Arial" w:hint="default"/>
        <w:b/>
        <w:i/>
        <w:iCs/>
        <w:spacing w:val="0"/>
        <w:w w:val="100"/>
        <w:sz w:val="22"/>
        <w:szCs w:val="22"/>
        <w:lang w:val="pl-PL" w:eastAsia="en-US" w:bidi="ar-SA"/>
      </w:rPr>
    </w:lvl>
    <w:lvl w:ilvl="1" w:tplc="0BAADCBE">
      <w:start w:val="1"/>
      <w:numFmt w:val="decimal"/>
      <w:lvlText w:val="%2)"/>
      <w:lvlJc w:val="left"/>
      <w:pPr>
        <w:ind w:left="683" w:hanging="284"/>
      </w:pPr>
      <w:rPr>
        <w:rFonts w:ascii="Courier New" w:eastAsia="Courier New" w:hAnsi="Courier New" w:cs="Courier New" w:hint="default"/>
        <w:i/>
        <w:iCs/>
        <w:spacing w:val="1"/>
        <w:w w:val="100"/>
        <w:sz w:val="20"/>
        <w:szCs w:val="20"/>
        <w:lang w:val="pl-PL" w:eastAsia="en-US" w:bidi="ar-SA"/>
      </w:rPr>
    </w:lvl>
    <w:lvl w:ilvl="2" w:tplc="261443EC">
      <w:numFmt w:val="bullet"/>
      <w:lvlText w:val="•"/>
      <w:lvlJc w:val="left"/>
      <w:pPr>
        <w:ind w:left="1656" w:hanging="284"/>
      </w:pPr>
      <w:rPr>
        <w:rFonts w:hint="default"/>
        <w:lang w:val="pl-PL" w:eastAsia="en-US" w:bidi="ar-SA"/>
      </w:rPr>
    </w:lvl>
    <w:lvl w:ilvl="3" w:tplc="2CAC43F6">
      <w:numFmt w:val="bullet"/>
      <w:lvlText w:val="•"/>
      <w:lvlJc w:val="left"/>
      <w:pPr>
        <w:ind w:left="2632" w:hanging="284"/>
      </w:pPr>
      <w:rPr>
        <w:rFonts w:hint="default"/>
        <w:lang w:val="pl-PL" w:eastAsia="en-US" w:bidi="ar-SA"/>
      </w:rPr>
    </w:lvl>
    <w:lvl w:ilvl="4" w:tplc="83C2371E">
      <w:numFmt w:val="bullet"/>
      <w:lvlText w:val="•"/>
      <w:lvlJc w:val="left"/>
      <w:pPr>
        <w:ind w:left="3608" w:hanging="284"/>
      </w:pPr>
      <w:rPr>
        <w:rFonts w:hint="default"/>
        <w:lang w:val="pl-PL" w:eastAsia="en-US" w:bidi="ar-SA"/>
      </w:rPr>
    </w:lvl>
    <w:lvl w:ilvl="5" w:tplc="E75C77AC">
      <w:numFmt w:val="bullet"/>
      <w:lvlText w:val="•"/>
      <w:lvlJc w:val="left"/>
      <w:pPr>
        <w:ind w:left="4584" w:hanging="284"/>
      </w:pPr>
      <w:rPr>
        <w:rFonts w:hint="default"/>
        <w:lang w:val="pl-PL" w:eastAsia="en-US" w:bidi="ar-SA"/>
      </w:rPr>
    </w:lvl>
    <w:lvl w:ilvl="6" w:tplc="7D6073F4">
      <w:numFmt w:val="bullet"/>
      <w:lvlText w:val="•"/>
      <w:lvlJc w:val="left"/>
      <w:pPr>
        <w:ind w:left="5560" w:hanging="284"/>
      </w:pPr>
      <w:rPr>
        <w:rFonts w:hint="default"/>
        <w:lang w:val="pl-PL" w:eastAsia="en-US" w:bidi="ar-SA"/>
      </w:rPr>
    </w:lvl>
    <w:lvl w:ilvl="7" w:tplc="EC4EF420">
      <w:numFmt w:val="bullet"/>
      <w:lvlText w:val="•"/>
      <w:lvlJc w:val="left"/>
      <w:pPr>
        <w:ind w:left="6536" w:hanging="284"/>
      </w:pPr>
      <w:rPr>
        <w:rFonts w:hint="default"/>
        <w:lang w:val="pl-PL" w:eastAsia="en-US" w:bidi="ar-SA"/>
      </w:rPr>
    </w:lvl>
    <w:lvl w:ilvl="8" w:tplc="1EC6022A">
      <w:numFmt w:val="bullet"/>
      <w:lvlText w:val="•"/>
      <w:lvlJc w:val="left"/>
      <w:pPr>
        <w:ind w:left="7512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4D1720D1"/>
    <w:multiLevelType w:val="hybridMultilevel"/>
    <w:tmpl w:val="555079AA"/>
    <w:lvl w:ilvl="0" w:tplc="0BD2CD44">
      <w:numFmt w:val="bullet"/>
      <w:lvlText w:val=""/>
      <w:lvlJc w:val="left"/>
      <w:pPr>
        <w:ind w:left="683" w:hanging="284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2332BABC">
      <w:numFmt w:val="bullet"/>
      <w:lvlText w:val="•"/>
      <w:lvlJc w:val="left"/>
      <w:pPr>
        <w:ind w:left="1558" w:hanging="284"/>
      </w:pPr>
      <w:rPr>
        <w:rFonts w:hint="default"/>
        <w:lang w:val="pl-PL" w:eastAsia="en-US" w:bidi="ar-SA"/>
      </w:rPr>
    </w:lvl>
    <w:lvl w:ilvl="2" w:tplc="423A1D9A">
      <w:numFmt w:val="bullet"/>
      <w:lvlText w:val="•"/>
      <w:lvlJc w:val="left"/>
      <w:pPr>
        <w:ind w:left="2436" w:hanging="284"/>
      </w:pPr>
      <w:rPr>
        <w:rFonts w:hint="default"/>
        <w:lang w:val="pl-PL" w:eastAsia="en-US" w:bidi="ar-SA"/>
      </w:rPr>
    </w:lvl>
    <w:lvl w:ilvl="3" w:tplc="E73A256A">
      <w:numFmt w:val="bullet"/>
      <w:lvlText w:val="•"/>
      <w:lvlJc w:val="left"/>
      <w:pPr>
        <w:ind w:left="3315" w:hanging="284"/>
      </w:pPr>
      <w:rPr>
        <w:rFonts w:hint="default"/>
        <w:lang w:val="pl-PL" w:eastAsia="en-US" w:bidi="ar-SA"/>
      </w:rPr>
    </w:lvl>
    <w:lvl w:ilvl="4" w:tplc="B91E4ED4">
      <w:numFmt w:val="bullet"/>
      <w:lvlText w:val="•"/>
      <w:lvlJc w:val="left"/>
      <w:pPr>
        <w:ind w:left="4193" w:hanging="284"/>
      </w:pPr>
      <w:rPr>
        <w:rFonts w:hint="default"/>
        <w:lang w:val="pl-PL" w:eastAsia="en-US" w:bidi="ar-SA"/>
      </w:rPr>
    </w:lvl>
    <w:lvl w:ilvl="5" w:tplc="6972A9AA">
      <w:numFmt w:val="bullet"/>
      <w:lvlText w:val="•"/>
      <w:lvlJc w:val="left"/>
      <w:pPr>
        <w:ind w:left="5072" w:hanging="284"/>
      </w:pPr>
      <w:rPr>
        <w:rFonts w:hint="default"/>
        <w:lang w:val="pl-PL" w:eastAsia="en-US" w:bidi="ar-SA"/>
      </w:rPr>
    </w:lvl>
    <w:lvl w:ilvl="6" w:tplc="678AACFC">
      <w:numFmt w:val="bullet"/>
      <w:lvlText w:val="•"/>
      <w:lvlJc w:val="left"/>
      <w:pPr>
        <w:ind w:left="5950" w:hanging="284"/>
      </w:pPr>
      <w:rPr>
        <w:rFonts w:hint="default"/>
        <w:lang w:val="pl-PL" w:eastAsia="en-US" w:bidi="ar-SA"/>
      </w:rPr>
    </w:lvl>
    <w:lvl w:ilvl="7" w:tplc="EC320048">
      <w:numFmt w:val="bullet"/>
      <w:lvlText w:val="•"/>
      <w:lvlJc w:val="left"/>
      <w:pPr>
        <w:ind w:left="6828" w:hanging="284"/>
      </w:pPr>
      <w:rPr>
        <w:rFonts w:hint="default"/>
        <w:lang w:val="pl-PL" w:eastAsia="en-US" w:bidi="ar-SA"/>
      </w:rPr>
    </w:lvl>
    <w:lvl w:ilvl="8" w:tplc="097A12B2">
      <w:numFmt w:val="bullet"/>
      <w:lvlText w:val="•"/>
      <w:lvlJc w:val="left"/>
      <w:pPr>
        <w:ind w:left="7707" w:hanging="284"/>
      </w:pPr>
      <w:rPr>
        <w:rFonts w:hint="default"/>
        <w:lang w:val="pl-PL" w:eastAsia="en-US" w:bidi="ar-SA"/>
      </w:rPr>
    </w:lvl>
  </w:abstractNum>
  <w:abstractNum w:abstractNumId="12" w15:restartNumberingAfterBreak="0">
    <w:nsid w:val="4F826F37"/>
    <w:multiLevelType w:val="hybridMultilevel"/>
    <w:tmpl w:val="AD566BA0"/>
    <w:lvl w:ilvl="0" w:tplc="5AF629CC">
      <w:start w:val="2"/>
      <w:numFmt w:val="decimal"/>
      <w:lvlText w:val="%1."/>
      <w:lvlJc w:val="left"/>
      <w:pPr>
        <w:ind w:left="361" w:hanging="361"/>
      </w:pPr>
      <w:rPr>
        <w:rFonts w:ascii="Arial" w:eastAsia="Courier New" w:hAnsi="Arial" w:cs="Arial" w:hint="default"/>
        <w:b/>
        <w:bCs/>
        <w:spacing w:val="-1"/>
        <w:w w:val="100"/>
        <w:sz w:val="28"/>
        <w:szCs w:val="24"/>
        <w:lang w:val="pl-PL" w:eastAsia="en-US" w:bidi="ar-SA"/>
      </w:rPr>
    </w:lvl>
    <w:lvl w:ilvl="1" w:tplc="5A107F6E">
      <w:numFmt w:val="bullet"/>
      <w:lvlText w:val=""/>
      <w:lvlJc w:val="left"/>
      <w:pPr>
        <w:ind w:left="1197" w:hanging="361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2" w:tplc="37809C36">
      <w:numFmt w:val="bullet"/>
      <w:lvlText w:val=""/>
      <w:lvlJc w:val="left"/>
      <w:pPr>
        <w:ind w:left="2277" w:hanging="360"/>
      </w:pPr>
      <w:rPr>
        <w:rFonts w:ascii="Wingdings" w:eastAsia="Wingdings" w:hAnsi="Wingdings" w:cs="Wingdings" w:hint="default"/>
        <w:w w:val="100"/>
        <w:sz w:val="24"/>
        <w:szCs w:val="24"/>
        <w:lang w:val="pl-PL" w:eastAsia="en-US" w:bidi="ar-SA"/>
      </w:rPr>
    </w:lvl>
    <w:lvl w:ilvl="3" w:tplc="4CD4E1A6">
      <w:numFmt w:val="bullet"/>
      <w:lvlText w:val="o"/>
      <w:lvlJc w:val="left"/>
      <w:pPr>
        <w:ind w:left="3094" w:hanging="361"/>
      </w:pPr>
      <w:rPr>
        <w:rFonts w:ascii="Courier New" w:eastAsia="Courier New" w:hAnsi="Courier New" w:cs="Courier New" w:hint="default"/>
        <w:w w:val="100"/>
        <w:sz w:val="24"/>
        <w:szCs w:val="24"/>
        <w:lang w:val="pl-PL" w:eastAsia="en-US" w:bidi="ar-SA"/>
      </w:rPr>
    </w:lvl>
    <w:lvl w:ilvl="4" w:tplc="1A382182">
      <w:numFmt w:val="bullet"/>
      <w:lvlText w:val=""/>
      <w:lvlJc w:val="left"/>
      <w:pPr>
        <w:ind w:left="4088" w:hanging="361"/>
      </w:pPr>
      <w:rPr>
        <w:rFonts w:ascii="Wingdings" w:eastAsia="Wingdings" w:hAnsi="Wingdings" w:cs="Wingdings" w:hint="default"/>
        <w:w w:val="100"/>
        <w:sz w:val="24"/>
        <w:szCs w:val="24"/>
        <w:lang w:val="pl-PL" w:eastAsia="en-US" w:bidi="ar-SA"/>
      </w:rPr>
    </w:lvl>
    <w:lvl w:ilvl="5" w:tplc="DBC6D54E">
      <w:numFmt w:val="bullet"/>
      <w:lvlText w:val="•"/>
      <w:lvlJc w:val="left"/>
      <w:pPr>
        <w:ind w:left="4977" w:hanging="361"/>
      </w:pPr>
      <w:rPr>
        <w:rFonts w:hint="default"/>
        <w:lang w:val="pl-PL" w:eastAsia="en-US" w:bidi="ar-SA"/>
      </w:rPr>
    </w:lvl>
    <w:lvl w:ilvl="6" w:tplc="89FAA8E0">
      <w:numFmt w:val="bullet"/>
      <w:lvlText w:val="•"/>
      <w:lvlJc w:val="left"/>
      <w:pPr>
        <w:ind w:left="5874" w:hanging="361"/>
      </w:pPr>
      <w:rPr>
        <w:rFonts w:hint="default"/>
        <w:lang w:val="pl-PL" w:eastAsia="en-US" w:bidi="ar-SA"/>
      </w:rPr>
    </w:lvl>
    <w:lvl w:ilvl="7" w:tplc="3516ED5C">
      <w:numFmt w:val="bullet"/>
      <w:lvlText w:val="•"/>
      <w:lvlJc w:val="left"/>
      <w:pPr>
        <w:ind w:left="6772" w:hanging="361"/>
      </w:pPr>
      <w:rPr>
        <w:rFonts w:hint="default"/>
        <w:lang w:val="pl-PL" w:eastAsia="en-US" w:bidi="ar-SA"/>
      </w:rPr>
    </w:lvl>
    <w:lvl w:ilvl="8" w:tplc="81622228">
      <w:numFmt w:val="bullet"/>
      <w:lvlText w:val="•"/>
      <w:lvlJc w:val="left"/>
      <w:pPr>
        <w:ind w:left="7669" w:hanging="361"/>
      </w:pPr>
      <w:rPr>
        <w:rFonts w:hint="default"/>
        <w:lang w:val="pl-PL" w:eastAsia="en-US" w:bidi="ar-SA"/>
      </w:rPr>
    </w:lvl>
  </w:abstractNum>
  <w:abstractNum w:abstractNumId="13" w15:restartNumberingAfterBreak="0">
    <w:nsid w:val="51C71793"/>
    <w:multiLevelType w:val="hybridMultilevel"/>
    <w:tmpl w:val="33081748"/>
    <w:lvl w:ilvl="0" w:tplc="7BD4FACA">
      <w:start w:val="2"/>
      <w:numFmt w:val="decimal"/>
      <w:lvlText w:val="%1."/>
      <w:lvlJc w:val="left"/>
      <w:pPr>
        <w:ind w:left="116" w:hanging="523"/>
      </w:pPr>
      <w:rPr>
        <w:rFonts w:ascii="Arial" w:eastAsia="Courier New" w:hAnsi="Arial" w:cs="Arial" w:hint="default"/>
        <w:b/>
        <w:i/>
        <w:iCs/>
        <w:spacing w:val="0"/>
        <w:w w:val="100"/>
        <w:sz w:val="22"/>
        <w:szCs w:val="22"/>
        <w:lang w:val="pl-PL" w:eastAsia="en-US" w:bidi="ar-SA"/>
      </w:rPr>
    </w:lvl>
    <w:lvl w:ilvl="1" w:tplc="5F187676">
      <w:numFmt w:val="bullet"/>
      <w:lvlText w:val="•"/>
      <w:lvlJc w:val="left"/>
      <w:pPr>
        <w:ind w:left="1054" w:hanging="523"/>
      </w:pPr>
      <w:rPr>
        <w:rFonts w:hint="default"/>
        <w:lang w:val="pl-PL" w:eastAsia="en-US" w:bidi="ar-SA"/>
      </w:rPr>
    </w:lvl>
    <w:lvl w:ilvl="2" w:tplc="F1167178">
      <w:numFmt w:val="bullet"/>
      <w:lvlText w:val="•"/>
      <w:lvlJc w:val="left"/>
      <w:pPr>
        <w:ind w:left="1988" w:hanging="523"/>
      </w:pPr>
      <w:rPr>
        <w:rFonts w:hint="default"/>
        <w:lang w:val="pl-PL" w:eastAsia="en-US" w:bidi="ar-SA"/>
      </w:rPr>
    </w:lvl>
    <w:lvl w:ilvl="3" w:tplc="6CAEE2EC">
      <w:numFmt w:val="bullet"/>
      <w:lvlText w:val="•"/>
      <w:lvlJc w:val="left"/>
      <w:pPr>
        <w:ind w:left="2923" w:hanging="523"/>
      </w:pPr>
      <w:rPr>
        <w:rFonts w:hint="default"/>
        <w:lang w:val="pl-PL" w:eastAsia="en-US" w:bidi="ar-SA"/>
      </w:rPr>
    </w:lvl>
    <w:lvl w:ilvl="4" w:tplc="37D096D2">
      <w:numFmt w:val="bullet"/>
      <w:lvlText w:val="•"/>
      <w:lvlJc w:val="left"/>
      <w:pPr>
        <w:ind w:left="3857" w:hanging="523"/>
      </w:pPr>
      <w:rPr>
        <w:rFonts w:hint="default"/>
        <w:lang w:val="pl-PL" w:eastAsia="en-US" w:bidi="ar-SA"/>
      </w:rPr>
    </w:lvl>
    <w:lvl w:ilvl="5" w:tplc="660C4A82">
      <w:numFmt w:val="bullet"/>
      <w:lvlText w:val="•"/>
      <w:lvlJc w:val="left"/>
      <w:pPr>
        <w:ind w:left="4792" w:hanging="523"/>
      </w:pPr>
      <w:rPr>
        <w:rFonts w:hint="default"/>
        <w:lang w:val="pl-PL" w:eastAsia="en-US" w:bidi="ar-SA"/>
      </w:rPr>
    </w:lvl>
    <w:lvl w:ilvl="6" w:tplc="D3808084">
      <w:numFmt w:val="bullet"/>
      <w:lvlText w:val="•"/>
      <w:lvlJc w:val="left"/>
      <w:pPr>
        <w:ind w:left="5726" w:hanging="523"/>
      </w:pPr>
      <w:rPr>
        <w:rFonts w:hint="default"/>
        <w:lang w:val="pl-PL" w:eastAsia="en-US" w:bidi="ar-SA"/>
      </w:rPr>
    </w:lvl>
    <w:lvl w:ilvl="7" w:tplc="BA107A16">
      <w:numFmt w:val="bullet"/>
      <w:lvlText w:val="•"/>
      <w:lvlJc w:val="left"/>
      <w:pPr>
        <w:ind w:left="6660" w:hanging="523"/>
      </w:pPr>
      <w:rPr>
        <w:rFonts w:hint="default"/>
        <w:lang w:val="pl-PL" w:eastAsia="en-US" w:bidi="ar-SA"/>
      </w:rPr>
    </w:lvl>
    <w:lvl w:ilvl="8" w:tplc="3FD2C9C8">
      <w:numFmt w:val="bullet"/>
      <w:lvlText w:val="•"/>
      <w:lvlJc w:val="left"/>
      <w:pPr>
        <w:ind w:left="7595" w:hanging="523"/>
      </w:pPr>
      <w:rPr>
        <w:rFonts w:hint="default"/>
        <w:lang w:val="pl-PL" w:eastAsia="en-US" w:bidi="ar-SA"/>
      </w:rPr>
    </w:lvl>
  </w:abstractNum>
  <w:abstractNum w:abstractNumId="14" w15:restartNumberingAfterBreak="0">
    <w:nsid w:val="61246D8C"/>
    <w:multiLevelType w:val="hybridMultilevel"/>
    <w:tmpl w:val="ADECD450"/>
    <w:lvl w:ilvl="0" w:tplc="AC8AB990">
      <w:start w:val="5"/>
      <w:numFmt w:val="decimal"/>
      <w:lvlText w:val="%1"/>
      <w:lvlJc w:val="left"/>
      <w:pPr>
        <w:ind w:left="404" w:hanging="288"/>
      </w:pPr>
      <w:rPr>
        <w:rFonts w:ascii="Courier New" w:eastAsia="Courier New" w:hAnsi="Courier New" w:cs="Courier New" w:hint="default"/>
        <w:b/>
        <w:bCs/>
        <w:w w:val="100"/>
        <w:sz w:val="24"/>
        <w:szCs w:val="24"/>
        <w:lang w:val="pl-PL" w:eastAsia="en-US" w:bidi="ar-SA"/>
      </w:rPr>
    </w:lvl>
    <w:lvl w:ilvl="1" w:tplc="4284372E">
      <w:numFmt w:val="bullet"/>
      <w:lvlText w:val="•"/>
      <w:lvlJc w:val="left"/>
      <w:pPr>
        <w:ind w:left="1306" w:hanging="288"/>
      </w:pPr>
      <w:rPr>
        <w:rFonts w:hint="default"/>
        <w:lang w:val="pl-PL" w:eastAsia="en-US" w:bidi="ar-SA"/>
      </w:rPr>
    </w:lvl>
    <w:lvl w:ilvl="2" w:tplc="62109DE4">
      <w:numFmt w:val="bullet"/>
      <w:lvlText w:val="•"/>
      <w:lvlJc w:val="left"/>
      <w:pPr>
        <w:ind w:left="2212" w:hanging="288"/>
      </w:pPr>
      <w:rPr>
        <w:rFonts w:hint="default"/>
        <w:lang w:val="pl-PL" w:eastAsia="en-US" w:bidi="ar-SA"/>
      </w:rPr>
    </w:lvl>
    <w:lvl w:ilvl="3" w:tplc="9E70D0F2">
      <w:numFmt w:val="bullet"/>
      <w:lvlText w:val="•"/>
      <w:lvlJc w:val="left"/>
      <w:pPr>
        <w:ind w:left="3119" w:hanging="288"/>
      </w:pPr>
      <w:rPr>
        <w:rFonts w:hint="default"/>
        <w:lang w:val="pl-PL" w:eastAsia="en-US" w:bidi="ar-SA"/>
      </w:rPr>
    </w:lvl>
    <w:lvl w:ilvl="4" w:tplc="87D8F430">
      <w:numFmt w:val="bullet"/>
      <w:lvlText w:val="•"/>
      <w:lvlJc w:val="left"/>
      <w:pPr>
        <w:ind w:left="4025" w:hanging="288"/>
      </w:pPr>
      <w:rPr>
        <w:rFonts w:hint="default"/>
        <w:lang w:val="pl-PL" w:eastAsia="en-US" w:bidi="ar-SA"/>
      </w:rPr>
    </w:lvl>
    <w:lvl w:ilvl="5" w:tplc="7B1078D8">
      <w:numFmt w:val="bullet"/>
      <w:lvlText w:val="•"/>
      <w:lvlJc w:val="left"/>
      <w:pPr>
        <w:ind w:left="4932" w:hanging="288"/>
      </w:pPr>
      <w:rPr>
        <w:rFonts w:hint="default"/>
        <w:lang w:val="pl-PL" w:eastAsia="en-US" w:bidi="ar-SA"/>
      </w:rPr>
    </w:lvl>
    <w:lvl w:ilvl="6" w:tplc="95C87F4A">
      <w:numFmt w:val="bullet"/>
      <w:lvlText w:val="•"/>
      <w:lvlJc w:val="left"/>
      <w:pPr>
        <w:ind w:left="5838" w:hanging="288"/>
      </w:pPr>
      <w:rPr>
        <w:rFonts w:hint="default"/>
        <w:lang w:val="pl-PL" w:eastAsia="en-US" w:bidi="ar-SA"/>
      </w:rPr>
    </w:lvl>
    <w:lvl w:ilvl="7" w:tplc="A4E42BF2">
      <w:numFmt w:val="bullet"/>
      <w:lvlText w:val="•"/>
      <w:lvlJc w:val="left"/>
      <w:pPr>
        <w:ind w:left="6744" w:hanging="288"/>
      </w:pPr>
      <w:rPr>
        <w:rFonts w:hint="default"/>
        <w:lang w:val="pl-PL" w:eastAsia="en-US" w:bidi="ar-SA"/>
      </w:rPr>
    </w:lvl>
    <w:lvl w:ilvl="8" w:tplc="5726BCE8">
      <w:numFmt w:val="bullet"/>
      <w:lvlText w:val="•"/>
      <w:lvlJc w:val="left"/>
      <w:pPr>
        <w:ind w:left="7651" w:hanging="288"/>
      </w:pPr>
      <w:rPr>
        <w:rFonts w:hint="default"/>
        <w:lang w:val="pl-PL" w:eastAsia="en-US" w:bidi="ar-SA"/>
      </w:rPr>
    </w:lvl>
  </w:abstractNum>
  <w:abstractNum w:abstractNumId="15" w15:restartNumberingAfterBreak="0">
    <w:nsid w:val="62DE369A"/>
    <w:multiLevelType w:val="hybridMultilevel"/>
    <w:tmpl w:val="AA504550"/>
    <w:lvl w:ilvl="0" w:tplc="5B82EE7C">
      <w:start w:val="1"/>
      <w:numFmt w:val="lowerLetter"/>
      <w:lvlText w:val="%1."/>
      <w:lvlJc w:val="left"/>
      <w:pPr>
        <w:ind w:left="683" w:hanging="423"/>
      </w:pPr>
      <w:rPr>
        <w:rFonts w:ascii="Arial" w:eastAsia="Courier New" w:hAnsi="Arial" w:cs="Arial" w:hint="default"/>
        <w:spacing w:val="-1"/>
        <w:w w:val="100"/>
        <w:sz w:val="24"/>
        <w:szCs w:val="24"/>
        <w:lang w:val="pl-PL" w:eastAsia="en-US" w:bidi="ar-SA"/>
      </w:rPr>
    </w:lvl>
    <w:lvl w:ilvl="1" w:tplc="39803828">
      <w:numFmt w:val="bullet"/>
      <w:lvlText w:val="•"/>
      <w:lvlJc w:val="left"/>
      <w:pPr>
        <w:ind w:left="1558" w:hanging="423"/>
      </w:pPr>
      <w:rPr>
        <w:rFonts w:hint="default"/>
        <w:lang w:val="pl-PL" w:eastAsia="en-US" w:bidi="ar-SA"/>
      </w:rPr>
    </w:lvl>
    <w:lvl w:ilvl="2" w:tplc="E46CA45E">
      <w:numFmt w:val="bullet"/>
      <w:lvlText w:val="•"/>
      <w:lvlJc w:val="left"/>
      <w:pPr>
        <w:ind w:left="2436" w:hanging="423"/>
      </w:pPr>
      <w:rPr>
        <w:rFonts w:hint="default"/>
        <w:lang w:val="pl-PL" w:eastAsia="en-US" w:bidi="ar-SA"/>
      </w:rPr>
    </w:lvl>
    <w:lvl w:ilvl="3" w:tplc="4F282962">
      <w:numFmt w:val="bullet"/>
      <w:lvlText w:val="•"/>
      <w:lvlJc w:val="left"/>
      <w:pPr>
        <w:ind w:left="3315" w:hanging="423"/>
      </w:pPr>
      <w:rPr>
        <w:rFonts w:hint="default"/>
        <w:lang w:val="pl-PL" w:eastAsia="en-US" w:bidi="ar-SA"/>
      </w:rPr>
    </w:lvl>
    <w:lvl w:ilvl="4" w:tplc="1012EE66">
      <w:numFmt w:val="bullet"/>
      <w:lvlText w:val="•"/>
      <w:lvlJc w:val="left"/>
      <w:pPr>
        <w:ind w:left="4193" w:hanging="423"/>
      </w:pPr>
      <w:rPr>
        <w:rFonts w:hint="default"/>
        <w:lang w:val="pl-PL" w:eastAsia="en-US" w:bidi="ar-SA"/>
      </w:rPr>
    </w:lvl>
    <w:lvl w:ilvl="5" w:tplc="45065CA4">
      <w:numFmt w:val="bullet"/>
      <w:lvlText w:val="•"/>
      <w:lvlJc w:val="left"/>
      <w:pPr>
        <w:ind w:left="5072" w:hanging="423"/>
      </w:pPr>
      <w:rPr>
        <w:rFonts w:hint="default"/>
        <w:lang w:val="pl-PL" w:eastAsia="en-US" w:bidi="ar-SA"/>
      </w:rPr>
    </w:lvl>
    <w:lvl w:ilvl="6" w:tplc="918C55D6">
      <w:numFmt w:val="bullet"/>
      <w:lvlText w:val="•"/>
      <w:lvlJc w:val="left"/>
      <w:pPr>
        <w:ind w:left="5950" w:hanging="423"/>
      </w:pPr>
      <w:rPr>
        <w:rFonts w:hint="default"/>
        <w:lang w:val="pl-PL" w:eastAsia="en-US" w:bidi="ar-SA"/>
      </w:rPr>
    </w:lvl>
    <w:lvl w:ilvl="7" w:tplc="53FA0B30">
      <w:numFmt w:val="bullet"/>
      <w:lvlText w:val="•"/>
      <w:lvlJc w:val="left"/>
      <w:pPr>
        <w:ind w:left="6828" w:hanging="423"/>
      </w:pPr>
      <w:rPr>
        <w:rFonts w:hint="default"/>
        <w:lang w:val="pl-PL" w:eastAsia="en-US" w:bidi="ar-SA"/>
      </w:rPr>
    </w:lvl>
    <w:lvl w:ilvl="8" w:tplc="8EC49FAE">
      <w:numFmt w:val="bullet"/>
      <w:lvlText w:val="•"/>
      <w:lvlJc w:val="left"/>
      <w:pPr>
        <w:ind w:left="7707" w:hanging="423"/>
      </w:pPr>
      <w:rPr>
        <w:rFonts w:hint="default"/>
        <w:lang w:val="pl-PL" w:eastAsia="en-US" w:bidi="ar-SA"/>
      </w:rPr>
    </w:lvl>
  </w:abstractNum>
  <w:abstractNum w:abstractNumId="16" w15:restartNumberingAfterBreak="0">
    <w:nsid w:val="675F69D2"/>
    <w:multiLevelType w:val="multilevel"/>
    <w:tmpl w:val="0FD6CE2A"/>
    <w:lvl w:ilvl="0">
      <w:start w:val="1"/>
      <w:numFmt w:val="decimal"/>
      <w:lvlText w:val="%1."/>
      <w:lvlJc w:val="left"/>
      <w:pPr>
        <w:ind w:left="827" w:hanging="428"/>
      </w:pPr>
      <w:rPr>
        <w:rFonts w:ascii="Courier New" w:eastAsia="Courier New" w:hAnsi="Courier New" w:cs="Courier New" w:hint="default"/>
        <w:spacing w:val="0"/>
        <w:w w:val="100"/>
        <w:sz w:val="22"/>
        <w:szCs w:val="22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216" w:hanging="817"/>
      </w:pPr>
      <w:rPr>
        <w:rFonts w:ascii="Courier New" w:eastAsia="Courier New" w:hAnsi="Courier New" w:cs="Courier New" w:hint="default"/>
        <w:spacing w:val="-3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220" w:hanging="817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250" w:hanging="817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281" w:hanging="817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4311" w:hanging="817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5342" w:hanging="817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6372" w:hanging="817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7403" w:hanging="817"/>
      </w:pPr>
      <w:rPr>
        <w:rFonts w:hint="default"/>
        <w:lang w:val="pl-PL" w:eastAsia="en-US" w:bidi="ar-SA"/>
      </w:rPr>
    </w:lvl>
  </w:abstractNum>
  <w:abstractNum w:abstractNumId="17" w15:restartNumberingAfterBreak="0">
    <w:nsid w:val="68166AF7"/>
    <w:multiLevelType w:val="hybridMultilevel"/>
    <w:tmpl w:val="A7504256"/>
    <w:lvl w:ilvl="0" w:tplc="2FD69524">
      <w:numFmt w:val="bullet"/>
      <w:lvlText w:val=""/>
      <w:lvlJc w:val="left"/>
      <w:pPr>
        <w:ind w:left="399" w:hanging="284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F386F0F6">
      <w:numFmt w:val="bullet"/>
      <w:lvlText w:val="•"/>
      <w:lvlJc w:val="left"/>
      <w:pPr>
        <w:ind w:left="1306" w:hanging="284"/>
      </w:pPr>
      <w:rPr>
        <w:rFonts w:hint="default"/>
        <w:lang w:val="pl-PL" w:eastAsia="en-US" w:bidi="ar-SA"/>
      </w:rPr>
    </w:lvl>
    <w:lvl w:ilvl="2" w:tplc="AE8CD29E">
      <w:numFmt w:val="bullet"/>
      <w:lvlText w:val="•"/>
      <w:lvlJc w:val="left"/>
      <w:pPr>
        <w:ind w:left="2212" w:hanging="284"/>
      </w:pPr>
      <w:rPr>
        <w:rFonts w:hint="default"/>
        <w:lang w:val="pl-PL" w:eastAsia="en-US" w:bidi="ar-SA"/>
      </w:rPr>
    </w:lvl>
    <w:lvl w:ilvl="3" w:tplc="898428E4">
      <w:numFmt w:val="bullet"/>
      <w:lvlText w:val="•"/>
      <w:lvlJc w:val="left"/>
      <w:pPr>
        <w:ind w:left="3119" w:hanging="284"/>
      </w:pPr>
      <w:rPr>
        <w:rFonts w:hint="default"/>
        <w:lang w:val="pl-PL" w:eastAsia="en-US" w:bidi="ar-SA"/>
      </w:rPr>
    </w:lvl>
    <w:lvl w:ilvl="4" w:tplc="F648E1B4">
      <w:numFmt w:val="bullet"/>
      <w:lvlText w:val="•"/>
      <w:lvlJc w:val="left"/>
      <w:pPr>
        <w:ind w:left="4025" w:hanging="284"/>
      </w:pPr>
      <w:rPr>
        <w:rFonts w:hint="default"/>
        <w:lang w:val="pl-PL" w:eastAsia="en-US" w:bidi="ar-SA"/>
      </w:rPr>
    </w:lvl>
    <w:lvl w:ilvl="5" w:tplc="50985946">
      <w:numFmt w:val="bullet"/>
      <w:lvlText w:val="•"/>
      <w:lvlJc w:val="left"/>
      <w:pPr>
        <w:ind w:left="4932" w:hanging="284"/>
      </w:pPr>
      <w:rPr>
        <w:rFonts w:hint="default"/>
        <w:lang w:val="pl-PL" w:eastAsia="en-US" w:bidi="ar-SA"/>
      </w:rPr>
    </w:lvl>
    <w:lvl w:ilvl="6" w:tplc="4044DF00">
      <w:numFmt w:val="bullet"/>
      <w:lvlText w:val="•"/>
      <w:lvlJc w:val="left"/>
      <w:pPr>
        <w:ind w:left="5838" w:hanging="284"/>
      </w:pPr>
      <w:rPr>
        <w:rFonts w:hint="default"/>
        <w:lang w:val="pl-PL" w:eastAsia="en-US" w:bidi="ar-SA"/>
      </w:rPr>
    </w:lvl>
    <w:lvl w:ilvl="7" w:tplc="96EE91CA">
      <w:numFmt w:val="bullet"/>
      <w:lvlText w:val="•"/>
      <w:lvlJc w:val="left"/>
      <w:pPr>
        <w:ind w:left="6744" w:hanging="284"/>
      </w:pPr>
      <w:rPr>
        <w:rFonts w:hint="default"/>
        <w:lang w:val="pl-PL" w:eastAsia="en-US" w:bidi="ar-SA"/>
      </w:rPr>
    </w:lvl>
    <w:lvl w:ilvl="8" w:tplc="7F4C211A">
      <w:numFmt w:val="bullet"/>
      <w:lvlText w:val="•"/>
      <w:lvlJc w:val="left"/>
      <w:pPr>
        <w:ind w:left="7651" w:hanging="284"/>
      </w:pPr>
      <w:rPr>
        <w:rFonts w:hint="default"/>
        <w:lang w:val="pl-PL" w:eastAsia="en-US" w:bidi="ar-SA"/>
      </w:rPr>
    </w:lvl>
  </w:abstractNum>
  <w:abstractNum w:abstractNumId="18" w15:restartNumberingAfterBreak="0">
    <w:nsid w:val="6A185F7A"/>
    <w:multiLevelType w:val="hybridMultilevel"/>
    <w:tmpl w:val="1F38F4E0"/>
    <w:lvl w:ilvl="0" w:tplc="D5329992">
      <w:start w:val="1"/>
      <w:numFmt w:val="decimal"/>
      <w:lvlText w:val="%1."/>
      <w:lvlJc w:val="left"/>
      <w:pPr>
        <w:ind w:left="822" w:hanging="423"/>
      </w:pPr>
      <w:rPr>
        <w:rFonts w:ascii="Courier New" w:eastAsia="Courier New" w:hAnsi="Courier New" w:cs="Courier New" w:hint="default"/>
        <w:spacing w:val="-1"/>
        <w:w w:val="100"/>
        <w:sz w:val="24"/>
        <w:szCs w:val="24"/>
        <w:lang w:val="pl-PL" w:eastAsia="en-US" w:bidi="ar-SA"/>
      </w:rPr>
    </w:lvl>
    <w:lvl w:ilvl="1" w:tplc="ECCE1816">
      <w:numFmt w:val="bullet"/>
      <w:lvlText w:val="•"/>
      <w:lvlJc w:val="left"/>
      <w:pPr>
        <w:ind w:left="820" w:hanging="423"/>
      </w:pPr>
      <w:rPr>
        <w:rFonts w:hint="default"/>
        <w:lang w:val="pl-PL" w:eastAsia="en-US" w:bidi="ar-SA"/>
      </w:rPr>
    </w:lvl>
    <w:lvl w:ilvl="2" w:tplc="8C7C1046">
      <w:numFmt w:val="bullet"/>
      <w:lvlText w:val="•"/>
      <w:lvlJc w:val="left"/>
      <w:pPr>
        <w:ind w:left="1780" w:hanging="423"/>
      </w:pPr>
      <w:rPr>
        <w:rFonts w:hint="default"/>
        <w:lang w:val="pl-PL" w:eastAsia="en-US" w:bidi="ar-SA"/>
      </w:rPr>
    </w:lvl>
    <w:lvl w:ilvl="3" w:tplc="B5806866">
      <w:numFmt w:val="bullet"/>
      <w:lvlText w:val="•"/>
      <w:lvlJc w:val="left"/>
      <w:pPr>
        <w:ind w:left="2740" w:hanging="423"/>
      </w:pPr>
      <w:rPr>
        <w:rFonts w:hint="default"/>
        <w:lang w:val="pl-PL" w:eastAsia="en-US" w:bidi="ar-SA"/>
      </w:rPr>
    </w:lvl>
    <w:lvl w:ilvl="4" w:tplc="9EEC6D2E">
      <w:numFmt w:val="bullet"/>
      <w:lvlText w:val="•"/>
      <w:lvlJc w:val="left"/>
      <w:pPr>
        <w:ind w:left="3701" w:hanging="423"/>
      </w:pPr>
      <w:rPr>
        <w:rFonts w:hint="default"/>
        <w:lang w:val="pl-PL" w:eastAsia="en-US" w:bidi="ar-SA"/>
      </w:rPr>
    </w:lvl>
    <w:lvl w:ilvl="5" w:tplc="D550EB90">
      <w:numFmt w:val="bullet"/>
      <w:lvlText w:val="•"/>
      <w:lvlJc w:val="left"/>
      <w:pPr>
        <w:ind w:left="4661" w:hanging="423"/>
      </w:pPr>
      <w:rPr>
        <w:rFonts w:hint="default"/>
        <w:lang w:val="pl-PL" w:eastAsia="en-US" w:bidi="ar-SA"/>
      </w:rPr>
    </w:lvl>
    <w:lvl w:ilvl="6" w:tplc="A288AF28">
      <w:numFmt w:val="bullet"/>
      <w:lvlText w:val="•"/>
      <w:lvlJc w:val="left"/>
      <w:pPr>
        <w:ind w:left="5622" w:hanging="423"/>
      </w:pPr>
      <w:rPr>
        <w:rFonts w:hint="default"/>
        <w:lang w:val="pl-PL" w:eastAsia="en-US" w:bidi="ar-SA"/>
      </w:rPr>
    </w:lvl>
    <w:lvl w:ilvl="7" w:tplc="0A72163C">
      <w:numFmt w:val="bullet"/>
      <w:lvlText w:val="•"/>
      <w:lvlJc w:val="left"/>
      <w:pPr>
        <w:ind w:left="6582" w:hanging="423"/>
      </w:pPr>
      <w:rPr>
        <w:rFonts w:hint="default"/>
        <w:lang w:val="pl-PL" w:eastAsia="en-US" w:bidi="ar-SA"/>
      </w:rPr>
    </w:lvl>
    <w:lvl w:ilvl="8" w:tplc="73DC5442">
      <w:numFmt w:val="bullet"/>
      <w:lvlText w:val="•"/>
      <w:lvlJc w:val="left"/>
      <w:pPr>
        <w:ind w:left="7543" w:hanging="423"/>
      </w:pPr>
      <w:rPr>
        <w:rFonts w:hint="default"/>
        <w:lang w:val="pl-PL" w:eastAsia="en-US" w:bidi="ar-SA"/>
      </w:rPr>
    </w:lvl>
  </w:abstractNum>
  <w:abstractNum w:abstractNumId="19" w15:restartNumberingAfterBreak="0">
    <w:nsid w:val="792379D7"/>
    <w:multiLevelType w:val="hybridMultilevel"/>
    <w:tmpl w:val="85245D22"/>
    <w:lvl w:ilvl="0" w:tplc="96ACCC28">
      <w:start w:val="1"/>
      <w:numFmt w:val="decimal"/>
      <w:lvlText w:val="%1)"/>
      <w:lvlJc w:val="left"/>
      <w:pPr>
        <w:ind w:left="938" w:hanging="360"/>
      </w:pPr>
      <w:rPr>
        <w:rFonts w:ascii="Arial" w:eastAsia="Calibri" w:hAnsi="Arial" w:cs="Arial" w:hint="default"/>
        <w:b/>
        <w:w w:val="100"/>
        <w:sz w:val="22"/>
        <w:szCs w:val="22"/>
        <w:lang w:val="pl-PL" w:eastAsia="en-US" w:bidi="ar-SA"/>
      </w:rPr>
    </w:lvl>
    <w:lvl w:ilvl="1" w:tplc="407EAE20">
      <w:start w:val="1"/>
      <w:numFmt w:val="lowerLetter"/>
      <w:lvlText w:val="%2)"/>
      <w:lvlJc w:val="left"/>
      <w:pPr>
        <w:ind w:left="1658" w:hanging="360"/>
      </w:pPr>
      <w:rPr>
        <w:rFonts w:ascii="Arial" w:eastAsia="Calibri" w:hAnsi="Arial" w:cs="Arial" w:hint="default"/>
        <w:b/>
        <w:spacing w:val="-1"/>
        <w:w w:val="100"/>
        <w:sz w:val="22"/>
        <w:szCs w:val="22"/>
        <w:lang w:val="pl-PL" w:eastAsia="en-US" w:bidi="ar-SA"/>
      </w:rPr>
    </w:lvl>
    <w:lvl w:ilvl="2" w:tplc="E6D8A002">
      <w:numFmt w:val="bullet"/>
      <w:lvlText w:val="•"/>
      <w:lvlJc w:val="left"/>
      <w:pPr>
        <w:ind w:left="2554" w:hanging="360"/>
      </w:pPr>
      <w:rPr>
        <w:rFonts w:hint="default"/>
        <w:lang w:val="pl-PL" w:eastAsia="en-US" w:bidi="ar-SA"/>
      </w:rPr>
    </w:lvl>
    <w:lvl w:ilvl="3" w:tplc="0B5AC94A">
      <w:numFmt w:val="bullet"/>
      <w:lvlText w:val="•"/>
      <w:lvlJc w:val="left"/>
      <w:pPr>
        <w:ind w:left="3448" w:hanging="360"/>
      </w:pPr>
      <w:rPr>
        <w:rFonts w:hint="default"/>
        <w:lang w:val="pl-PL" w:eastAsia="en-US" w:bidi="ar-SA"/>
      </w:rPr>
    </w:lvl>
    <w:lvl w:ilvl="4" w:tplc="C48485F0">
      <w:numFmt w:val="bullet"/>
      <w:lvlText w:val="•"/>
      <w:lvlJc w:val="left"/>
      <w:pPr>
        <w:ind w:left="4342" w:hanging="360"/>
      </w:pPr>
      <w:rPr>
        <w:rFonts w:hint="default"/>
        <w:lang w:val="pl-PL" w:eastAsia="en-US" w:bidi="ar-SA"/>
      </w:rPr>
    </w:lvl>
    <w:lvl w:ilvl="5" w:tplc="C2245E0A">
      <w:numFmt w:val="bullet"/>
      <w:lvlText w:val="•"/>
      <w:lvlJc w:val="left"/>
      <w:pPr>
        <w:ind w:left="5236" w:hanging="360"/>
      </w:pPr>
      <w:rPr>
        <w:rFonts w:hint="default"/>
        <w:lang w:val="pl-PL" w:eastAsia="en-US" w:bidi="ar-SA"/>
      </w:rPr>
    </w:lvl>
    <w:lvl w:ilvl="6" w:tplc="11C879A6">
      <w:numFmt w:val="bullet"/>
      <w:lvlText w:val="•"/>
      <w:lvlJc w:val="left"/>
      <w:pPr>
        <w:ind w:left="6130" w:hanging="360"/>
      </w:pPr>
      <w:rPr>
        <w:rFonts w:hint="default"/>
        <w:lang w:val="pl-PL" w:eastAsia="en-US" w:bidi="ar-SA"/>
      </w:rPr>
    </w:lvl>
    <w:lvl w:ilvl="7" w:tplc="6BAAE82E">
      <w:numFmt w:val="bullet"/>
      <w:lvlText w:val="•"/>
      <w:lvlJc w:val="left"/>
      <w:pPr>
        <w:ind w:left="7024" w:hanging="360"/>
      </w:pPr>
      <w:rPr>
        <w:rFonts w:hint="default"/>
        <w:lang w:val="pl-PL" w:eastAsia="en-US" w:bidi="ar-SA"/>
      </w:rPr>
    </w:lvl>
    <w:lvl w:ilvl="8" w:tplc="B85C4B48">
      <w:numFmt w:val="bullet"/>
      <w:lvlText w:val="•"/>
      <w:lvlJc w:val="left"/>
      <w:pPr>
        <w:ind w:left="7918" w:hanging="360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7"/>
  </w:num>
  <w:num w:numId="3">
    <w:abstractNumId w:val="4"/>
  </w:num>
  <w:num w:numId="4">
    <w:abstractNumId w:val="2"/>
  </w:num>
  <w:num w:numId="5">
    <w:abstractNumId w:val="13"/>
  </w:num>
  <w:num w:numId="6">
    <w:abstractNumId w:val="10"/>
  </w:num>
  <w:num w:numId="7">
    <w:abstractNumId w:val="9"/>
  </w:num>
  <w:num w:numId="8">
    <w:abstractNumId w:val="14"/>
  </w:num>
  <w:num w:numId="9">
    <w:abstractNumId w:val="11"/>
  </w:num>
  <w:num w:numId="10">
    <w:abstractNumId w:val="12"/>
  </w:num>
  <w:num w:numId="11">
    <w:abstractNumId w:val="18"/>
  </w:num>
  <w:num w:numId="12">
    <w:abstractNumId w:val="15"/>
  </w:num>
  <w:num w:numId="13">
    <w:abstractNumId w:val="5"/>
  </w:num>
  <w:num w:numId="14">
    <w:abstractNumId w:val="6"/>
  </w:num>
  <w:num w:numId="15">
    <w:abstractNumId w:val="16"/>
  </w:num>
  <w:num w:numId="16">
    <w:abstractNumId w:val="1"/>
  </w:num>
  <w:num w:numId="17">
    <w:abstractNumId w:val="3"/>
  </w:num>
  <w:num w:numId="18">
    <w:abstractNumId w:val="8"/>
  </w:num>
  <w:num w:numId="19">
    <w:abstractNumId w:val="19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069"/>
    <w:rsid w:val="00057DF0"/>
    <w:rsid w:val="000F64EB"/>
    <w:rsid w:val="00187B0D"/>
    <w:rsid w:val="001C3063"/>
    <w:rsid w:val="002D4AE0"/>
    <w:rsid w:val="00302813"/>
    <w:rsid w:val="00334D05"/>
    <w:rsid w:val="003D1AFE"/>
    <w:rsid w:val="003F411C"/>
    <w:rsid w:val="00466F94"/>
    <w:rsid w:val="004F6C56"/>
    <w:rsid w:val="0050029A"/>
    <w:rsid w:val="00520787"/>
    <w:rsid w:val="005666F5"/>
    <w:rsid w:val="00567F45"/>
    <w:rsid w:val="005D0DA2"/>
    <w:rsid w:val="006646EA"/>
    <w:rsid w:val="00677898"/>
    <w:rsid w:val="006B5981"/>
    <w:rsid w:val="006E58BC"/>
    <w:rsid w:val="0073460C"/>
    <w:rsid w:val="007708D4"/>
    <w:rsid w:val="00773852"/>
    <w:rsid w:val="00783AB2"/>
    <w:rsid w:val="007A234F"/>
    <w:rsid w:val="007E54E6"/>
    <w:rsid w:val="0082248A"/>
    <w:rsid w:val="008666F9"/>
    <w:rsid w:val="008F355A"/>
    <w:rsid w:val="00910A20"/>
    <w:rsid w:val="009A63FA"/>
    <w:rsid w:val="009D623E"/>
    <w:rsid w:val="00A63069"/>
    <w:rsid w:val="00AF48C9"/>
    <w:rsid w:val="00B2507A"/>
    <w:rsid w:val="00B379DA"/>
    <w:rsid w:val="00B6305B"/>
    <w:rsid w:val="00B74357"/>
    <w:rsid w:val="00B869DF"/>
    <w:rsid w:val="00BA47AD"/>
    <w:rsid w:val="00C43C93"/>
    <w:rsid w:val="00CA2FC2"/>
    <w:rsid w:val="00CC694D"/>
    <w:rsid w:val="00F05A80"/>
    <w:rsid w:val="00F1592D"/>
    <w:rsid w:val="00F709B1"/>
    <w:rsid w:val="00FC1FB1"/>
    <w:rsid w:val="00FD7058"/>
    <w:rsid w:val="00FE1753"/>
    <w:rsid w:val="00FE2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474C5F"/>
  <w15:docId w15:val="{05F797B1-BFD0-48BB-B865-0B9FAA3C2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Courier New" w:eastAsia="Courier New" w:hAnsi="Courier New" w:cs="Courier New"/>
      <w:lang w:val="pl-PL"/>
    </w:rPr>
  </w:style>
  <w:style w:type="paragraph" w:styleId="Nagwek1">
    <w:name w:val="heading 1"/>
    <w:basedOn w:val="Normalny"/>
    <w:uiPriority w:val="1"/>
    <w:qFormat/>
    <w:pPr>
      <w:spacing w:line="317" w:lineRule="exact"/>
      <w:ind w:left="116"/>
      <w:jc w:val="both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1"/>
    <w:qFormat/>
    <w:pPr>
      <w:ind w:left="116"/>
      <w:jc w:val="both"/>
      <w:outlineLvl w:val="1"/>
    </w:pPr>
    <w:rPr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F355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43C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42"/>
      <w:ind w:left="399"/>
      <w:jc w:val="both"/>
    </w:p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34"/>
    <w:qFormat/>
    <w:pPr>
      <w:ind w:left="683"/>
      <w:jc w:val="both"/>
    </w:pPr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Nagwek4Znak">
    <w:name w:val="Nagłówek 4 Znak"/>
    <w:basedOn w:val="Domylnaczcionkaakapitu"/>
    <w:link w:val="Nagwek4"/>
    <w:uiPriority w:val="9"/>
    <w:semiHidden/>
    <w:rsid w:val="00C43C93"/>
    <w:rPr>
      <w:rFonts w:asciiTheme="majorHAnsi" w:eastAsiaTheme="majorEastAsia" w:hAnsiTheme="majorHAnsi" w:cstheme="majorBidi"/>
      <w:i/>
      <w:iCs/>
      <w:color w:val="365F91" w:themeColor="accent1" w:themeShade="BF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F355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l-PL"/>
    </w:rPr>
  </w:style>
  <w:style w:type="character" w:customStyle="1" w:styleId="Nagwek2Znak">
    <w:name w:val="Nagłówek 2 Znak"/>
    <w:basedOn w:val="Domylnaczcionkaakapitu"/>
    <w:link w:val="Nagwek2"/>
    <w:uiPriority w:val="1"/>
    <w:rsid w:val="0050029A"/>
    <w:rPr>
      <w:rFonts w:ascii="Courier New" w:eastAsia="Courier New" w:hAnsi="Courier New" w:cs="Courier New"/>
      <w:b/>
      <w:bCs/>
      <w:sz w:val="24"/>
      <w:szCs w:val="2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geoportal.gov.pl/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geoportal.gov.pl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eoportal.gov.pl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geoportal.gov.pl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w.geoportal.gov.p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geoserwis.gdos.gov.pl/map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58D056-1A1B-4A2B-B4E1-48646272F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7698</Words>
  <Characters>46194</Characters>
  <Application>Microsoft Office Word</Application>
  <DocSecurity>0</DocSecurity>
  <Lines>384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PROGNOZA ODDZIAŁYWANIA NA ŚRODOWISKO                                     MIEJSCOWEGO PLANU ZAGOSPODAROWANIA PRZESTRZENNEGO</vt:lpstr>
    </vt:vector>
  </TitlesOfParts>
  <Company/>
  <LinksUpToDate>false</LinksUpToDate>
  <CharactersWithSpaces>53785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PROGNOZA ODDZIAŁYWANIA NA ŚRODOWISKO                                     MIEJSCOWEGO PLANU ZAGOSPODAROWANIA PRZESTRZENNEGO</dc:title>
  <dc:creator>Łukasz</dc:creator>
  <cp:lastModifiedBy>Marta</cp:lastModifiedBy>
  <cp:revision>3</cp:revision>
  <dcterms:created xsi:type="dcterms:W3CDTF">2022-10-16T18:31:00Z</dcterms:created>
  <dcterms:modified xsi:type="dcterms:W3CDTF">2022-10-16T19:24:00Z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2022-10-13T00:00:00Z</vt:filetime>
  </property>
</Properties>
</file>