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4E7">
        <w:rPr>
          <w:rFonts w:ascii="Times New Roman" w:hAnsi="Times New Roman"/>
          <w:b/>
          <w:bCs/>
          <w:sz w:val="28"/>
          <w:szCs w:val="28"/>
        </w:rPr>
        <w:t xml:space="preserve">130 000 </w:t>
      </w:r>
      <w:r w:rsidR="006A27F1">
        <w:rPr>
          <w:rFonts w:ascii="Times New Roman" w:hAnsi="Times New Roman"/>
          <w:b/>
          <w:sz w:val="28"/>
          <w:szCs w:val="28"/>
        </w:rPr>
        <w:t>zł</w:t>
      </w:r>
    </w:p>
    <w:p w:rsidR="006A27F1" w:rsidRDefault="006A27F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A27F1">
        <w:rPr>
          <w:rFonts w:ascii="Times New Roman" w:hAnsi="Times New Roman"/>
          <w:sz w:val="20"/>
          <w:szCs w:val="20"/>
        </w:rPr>
        <w:t>Paulina Abramowicz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50252E" w:rsidRDefault="00057FB6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57FB6">
        <w:rPr>
          <w:rFonts w:ascii="Times New Roman" w:hAnsi="Times New Roman"/>
          <w:b/>
          <w:bCs/>
          <w:sz w:val="20"/>
          <w:szCs w:val="20"/>
        </w:rPr>
        <w:t xml:space="preserve">Sporządzenie projektu </w:t>
      </w:r>
      <w:r w:rsidR="00772832">
        <w:rPr>
          <w:rFonts w:ascii="Times New Roman" w:hAnsi="Times New Roman"/>
          <w:b/>
          <w:bCs/>
          <w:sz w:val="20"/>
          <w:szCs w:val="20"/>
        </w:rPr>
        <w:t xml:space="preserve">miejscowego </w:t>
      </w:r>
      <w:bookmarkStart w:id="0" w:name="_GoBack"/>
      <w:bookmarkEnd w:id="0"/>
      <w:r w:rsidRPr="00057FB6">
        <w:rPr>
          <w:rFonts w:ascii="Times New Roman" w:hAnsi="Times New Roman"/>
          <w:b/>
          <w:bCs/>
          <w:sz w:val="20"/>
          <w:szCs w:val="20"/>
        </w:rPr>
        <w:t xml:space="preserve">planu zagospodarowania przestrzennego dla </w:t>
      </w:r>
      <w:r w:rsidR="00AE14E7">
        <w:rPr>
          <w:rFonts w:ascii="Times New Roman" w:hAnsi="Times New Roman"/>
          <w:b/>
          <w:bCs/>
          <w:sz w:val="20"/>
          <w:szCs w:val="20"/>
        </w:rPr>
        <w:t xml:space="preserve">części miejscowości </w:t>
      </w:r>
      <w:r w:rsidR="006A27F1">
        <w:rPr>
          <w:rFonts w:ascii="Times New Roman" w:hAnsi="Times New Roman"/>
          <w:b/>
          <w:bCs/>
          <w:sz w:val="20"/>
          <w:szCs w:val="20"/>
        </w:rPr>
        <w:t>Michrów i Michrówek, gm. Pniewy</w:t>
      </w:r>
    </w:p>
    <w:p w:rsid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057FB6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455C7">
        <w:rPr>
          <w:rFonts w:ascii="Times New Roman" w:hAnsi="Times New Roman"/>
          <w:b/>
          <w:bCs/>
          <w:sz w:val="20"/>
          <w:szCs w:val="20"/>
        </w:rPr>
        <w:t>31.10.</w:t>
      </w:r>
      <w:r w:rsidR="00E57BEE">
        <w:rPr>
          <w:rFonts w:ascii="Times New Roman" w:hAnsi="Times New Roman"/>
          <w:b/>
          <w:bCs/>
          <w:sz w:val="20"/>
          <w:szCs w:val="20"/>
        </w:rPr>
        <w:t>2023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57FB6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92207"/>
    <w:rsid w:val="005C1F86"/>
    <w:rsid w:val="006657D3"/>
    <w:rsid w:val="006A27F1"/>
    <w:rsid w:val="00772832"/>
    <w:rsid w:val="00866F7B"/>
    <w:rsid w:val="008B56BD"/>
    <w:rsid w:val="009455C7"/>
    <w:rsid w:val="009E5359"/>
    <w:rsid w:val="00A16543"/>
    <w:rsid w:val="00A87764"/>
    <w:rsid w:val="00AB7A38"/>
    <w:rsid w:val="00AE14E7"/>
    <w:rsid w:val="00BA3445"/>
    <w:rsid w:val="00C532A3"/>
    <w:rsid w:val="00CB1032"/>
    <w:rsid w:val="00CC6512"/>
    <w:rsid w:val="00E57BEE"/>
    <w:rsid w:val="00EF52C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6F463-CE04-4FCD-917D-3743326E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Kołacz-Rosołowska</cp:lastModifiedBy>
  <cp:revision>26</cp:revision>
  <cp:lastPrinted>2022-12-12T09:05:00Z</cp:lastPrinted>
  <dcterms:created xsi:type="dcterms:W3CDTF">2019-02-11T12:18:00Z</dcterms:created>
  <dcterms:modified xsi:type="dcterms:W3CDTF">2022-12-13T10:44:00Z</dcterms:modified>
</cp:coreProperties>
</file>