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A663" w14:textId="77777777" w:rsidR="000129A4" w:rsidRDefault="003C53E6" w:rsidP="00F65DFD">
      <w:pPr>
        <w:spacing w:after="0"/>
        <w:jc w:val="right"/>
      </w:pPr>
      <w:r>
        <w:t>Załącznik nr 2</w:t>
      </w:r>
    </w:p>
    <w:p w14:paraId="1CC6C948" w14:textId="77777777" w:rsidR="00A32E06" w:rsidRPr="003C53E6" w:rsidRDefault="003C53E6" w:rsidP="003F2865">
      <w:pPr>
        <w:spacing w:after="0"/>
        <w:jc w:val="center"/>
        <w:rPr>
          <w:b/>
        </w:rPr>
      </w:pPr>
      <w:r w:rsidRPr="003C53E6">
        <w:rPr>
          <w:b/>
        </w:rPr>
        <w:t>FORMULARZ CENOWY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938"/>
        <w:gridCol w:w="1481"/>
      </w:tblGrid>
      <w:tr w:rsidR="0022280F" w:rsidRPr="00F342F4" w14:paraId="7939A835" w14:textId="77777777" w:rsidTr="003F2865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942B" w14:textId="77777777" w:rsidR="0022280F" w:rsidRPr="00F342F4" w:rsidRDefault="0022280F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342F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F443" w14:textId="77777777" w:rsidR="0022280F" w:rsidRPr="00F342F4" w:rsidRDefault="002228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342F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827C" w14:textId="5944B5FC" w:rsidR="0022280F" w:rsidRPr="00F342F4" w:rsidRDefault="0022280F" w:rsidP="003C5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342F4">
              <w:rPr>
                <w:rFonts w:eastAsia="Times New Roman" w:cstheme="minorHAnsi"/>
                <w:b/>
                <w:color w:val="222222"/>
                <w:sz w:val="24"/>
                <w:szCs w:val="24"/>
                <w:shd w:val="clear" w:color="auto" w:fill="FFFFFF"/>
                <w:lang w:eastAsia="pl-PL"/>
              </w:rPr>
              <w:t xml:space="preserve">Cena brutto </w:t>
            </w:r>
          </w:p>
        </w:tc>
      </w:tr>
      <w:tr w:rsidR="0022280F" w:rsidRPr="00F342F4" w14:paraId="3084EC44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F4D" w14:textId="77777777" w:rsidR="0022280F" w:rsidRPr="00F342F4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227A" w14:textId="77777777" w:rsidR="003F2865" w:rsidRPr="00A85533" w:rsidRDefault="003F2865" w:rsidP="003F2865">
            <w:pPr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>Dostawa i montaż lampy solarnej w miejscowości Dąbrówka.</w:t>
            </w:r>
          </w:p>
          <w:p w14:paraId="0F753984" w14:textId="77777777" w:rsidR="003F2865" w:rsidRPr="00A85533" w:rsidRDefault="003F2865" w:rsidP="003F2865">
            <w:pPr>
              <w:numPr>
                <w:ilvl w:val="0"/>
                <w:numId w:val="5"/>
              </w:numPr>
              <w:spacing w:after="0"/>
              <w:ind w:left="709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 xml:space="preserve">Posadowienia 1 stanowiska słupowego </w:t>
            </w:r>
          </w:p>
          <w:p w14:paraId="1F2C426A" w14:textId="77777777" w:rsidR="003F2865" w:rsidRPr="00A85533" w:rsidRDefault="003F2865" w:rsidP="003F2865">
            <w:pPr>
              <w:numPr>
                <w:ilvl w:val="0"/>
                <w:numId w:val="5"/>
              </w:numPr>
              <w:spacing w:after="0"/>
              <w:ind w:left="709"/>
              <w:contextualSpacing/>
              <w:rPr>
                <w:rFonts w:eastAsia="Calibri" w:cstheme="minorHAnsi"/>
                <w:color w:val="FF0000"/>
              </w:rPr>
            </w:pPr>
            <w:r w:rsidRPr="00A85533">
              <w:rPr>
                <w:rFonts w:cstheme="minorHAnsi"/>
              </w:rPr>
              <w:t>Montaż 1 oprawy solarnej wraz z niezbędnym osprzętem o poniższych parametrach:</w:t>
            </w:r>
          </w:p>
          <w:p w14:paraId="7FFC9E97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Moc panelu 100W/18V</w:t>
            </w:r>
          </w:p>
          <w:p w14:paraId="195D0F01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Wydajność ogniw Słonecznych min. 17%</w:t>
            </w:r>
          </w:p>
          <w:p w14:paraId="22154E7D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Moc światła 30W</w:t>
            </w:r>
          </w:p>
          <w:p w14:paraId="2670E2EF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Barwa światła emitowana przez oprawę neutralna biała 4000 stopni K</w:t>
            </w:r>
          </w:p>
          <w:p w14:paraId="53BEB647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Żywotność min. 50000 godzin</w:t>
            </w:r>
          </w:p>
          <w:p w14:paraId="56639842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Kąt świecenia 145°*45°</w:t>
            </w:r>
          </w:p>
          <w:p w14:paraId="45D50D58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Warunki pracy -20 °C ~ 60 °C</w:t>
            </w:r>
          </w:p>
          <w:p w14:paraId="196DBBFE" w14:textId="77777777" w:rsidR="003F2865" w:rsidRPr="00A85533" w:rsidRDefault="003F2865" w:rsidP="003F2865">
            <w:pPr>
              <w:pStyle w:val="Akapitzlist"/>
              <w:numPr>
                <w:ilvl w:val="1"/>
                <w:numId w:val="28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Instalacja: Górna średnica słupa 60 mm, wysokość montażu 6-10m, rozstaw instalacji 20-40m</w:t>
            </w:r>
          </w:p>
          <w:p w14:paraId="21D1BCA4" w14:textId="77777777" w:rsidR="003F2865" w:rsidRPr="00A85533" w:rsidRDefault="003F2865" w:rsidP="003F2865">
            <w:pPr>
              <w:numPr>
                <w:ilvl w:val="0"/>
                <w:numId w:val="5"/>
              </w:numPr>
              <w:spacing w:after="0"/>
              <w:ind w:left="709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Wykonawca zobowiązany jest do uzyskania niezbędnych decyzji o lokalizacji posadowienia słupa oświetleniowego.</w:t>
            </w:r>
          </w:p>
          <w:p w14:paraId="53D95C97" w14:textId="3B54B218" w:rsidR="0022280F" w:rsidRPr="00A85533" w:rsidRDefault="0022280F" w:rsidP="003F2865">
            <w:pPr>
              <w:pStyle w:val="Akapitzlist"/>
              <w:spacing w:after="0" w:line="259" w:lineRule="auto"/>
              <w:ind w:left="709"/>
              <w:rPr>
                <w:rFonts w:cstheme="minorHAns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947" w14:textId="77777777" w:rsidR="0022280F" w:rsidRPr="00F342F4" w:rsidRDefault="0022280F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2280F" w:rsidRPr="00F342F4" w14:paraId="5F94195E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D83" w14:textId="77777777" w:rsidR="0022280F" w:rsidRPr="00F342F4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33D8" w14:textId="77777777" w:rsidR="003F2865" w:rsidRPr="00A85533" w:rsidRDefault="003F2865" w:rsidP="003F2865">
            <w:pPr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>Wymiana opraw i wysięgników w miejscowości Jeziora.</w:t>
            </w:r>
          </w:p>
          <w:p w14:paraId="1CBF71F8" w14:textId="77777777" w:rsidR="003F2865" w:rsidRPr="00A85533" w:rsidRDefault="003F2865" w:rsidP="003F2865">
            <w:pPr>
              <w:numPr>
                <w:ilvl w:val="0"/>
                <w:numId w:val="5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Demontażu i utylizacji zużytych opraw sodowych – 8 szt.;</w:t>
            </w:r>
          </w:p>
          <w:p w14:paraId="7783FC79" w14:textId="77777777" w:rsidR="003F2865" w:rsidRPr="00A85533" w:rsidRDefault="003F2865" w:rsidP="003F2865">
            <w:pPr>
              <w:numPr>
                <w:ilvl w:val="0"/>
                <w:numId w:val="5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Montaż (w miejsce zdemontowanych) 8 opraw LED wraz z niezbędnym osprzętem (redukcja mocy VM 50W/35W, 4000K IP66, kl. II. 220 – 240V, kompensacja mocy biernej);</w:t>
            </w:r>
          </w:p>
          <w:p w14:paraId="1D79B5CE" w14:textId="77777777" w:rsidR="003F2865" w:rsidRPr="00A85533" w:rsidRDefault="003F2865" w:rsidP="003F2865">
            <w:pPr>
              <w:numPr>
                <w:ilvl w:val="0"/>
                <w:numId w:val="5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 xml:space="preserve">Dostawy 1 oprawy LED wraz z niezbędnym osprzętem (redukcja mocy </w:t>
            </w:r>
            <w:r w:rsidRPr="00A85533">
              <w:rPr>
                <w:rFonts w:eastAsia="Calibri" w:cstheme="minorHAnsi"/>
              </w:rPr>
              <w:br/>
              <w:t>VM 50W/35W, 4000K IP66, kl. II. 220 – 240V, kompensacja mocy biernej) do siedziby zamawiającego.</w:t>
            </w:r>
          </w:p>
          <w:p w14:paraId="61405F73" w14:textId="77777777" w:rsidR="003F2865" w:rsidRPr="00A85533" w:rsidRDefault="003F2865" w:rsidP="003F2865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 xml:space="preserve">Dostawy i wymiany 5 wysięgników na wysięgniki o wymiarach 500 x 2000 mm na słupach znajdujących się na działce nr. </w:t>
            </w:r>
            <w:proofErr w:type="spellStart"/>
            <w:r w:rsidRPr="00A85533">
              <w:rPr>
                <w:rFonts w:eastAsia="Calibri" w:cstheme="minorHAnsi"/>
              </w:rPr>
              <w:t>ewid</w:t>
            </w:r>
            <w:proofErr w:type="spellEnd"/>
            <w:r w:rsidRPr="00A85533">
              <w:rPr>
                <w:rFonts w:eastAsia="Calibri" w:cstheme="minorHAnsi"/>
              </w:rPr>
              <w:t xml:space="preserve">. 29 w </w:t>
            </w:r>
            <w:proofErr w:type="spellStart"/>
            <w:r w:rsidRPr="00A85533">
              <w:rPr>
                <w:rFonts w:eastAsia="Calibri" w:cstheme="minorHAnsi"/>
              </w:rPr>
              <w:t>msc</w:t>
            </w:r>
            <w:proofErr w:type="spellEnd"/>
            <w:r w:rsidRPr="00A85533">
              <w:rPr>
                <w:rFonts w:eastAsia="Calibri" w:cstheme="minorHAnsi"/>
              </w:rPr>
              <w:t>. Jeziora.</w:t>
            </w:r>
          </w:p>
          <w:p w14:paraId="3283A83B" w14:textId="46750AED" w:rsidR="0022280F" w:rsidRPr="00A85533" w:rsidRDefault="003F2865" w:rsidP="003F2865">
            <w:pPr>
              <w:numPr>
                <w:ilvl w:val="0"/>
                <w:numId w:val="5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 xml:space="preserve">Wykonawca zobowiązany jest w imieniu Zamawiającego uzyskać niezbędne pozwolenia </w:t>
            </w:r>
            <w:r w:rsidRPr="00A85533">
              <w:rPr>
                <w:rFonts w:eastAsia="Calibri" w:cstheme="minorHAnsi"/>
              </w:rPr>
              <w:br/>
              <w:t>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F7D" w14:textId="77777777" w:rsidR="0022280F" w:rsidRPr="00F342F4" w:rsidRDefault="0022280F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2280F" w:rsidRPr="00F342F4" w14:paraId="28C340FE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7D6" w14:textId="77777777" w:rsidR="0022280F" w:rsidRPr="00F342F4" w:rsidRDefault="0022280F" w:rsidP="00A03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E7C8" w14:textId="77777777" w:rsidR="003F2865" w:rsidRPr="00A85533" w:rsidRDefault="003F2865" w:rsidP="003F2865">
            <w:pPr>
              <w:pStyle w:val="Akapitzlist"/>
              <w:spacing w:after="0"/>
              <w:rPr>
                <w:rFonts w:cstheme="minorHAnsi"/>
                <w:b/>
              </w:rPr>
            </w:pPr>
            <w:r w:rsidRPr="00A85533">
              <w:rPr>
                <w:rFonts w:cstheme="minorHAnsi"/>
                <w:b/>
              </w:rPr>
              <w:t>Wykonanie linii oświetlenia ulicznego w miejscowości Jeziora Nowina.</w:t>
            </w:r>
          </w:p>
          <w:p w14:paraId="344C8B25" w14:textId="77777777" w:rsidR="003F2865" w:rsidRPr="00A85533" w:rsidRDefault="003F2865" w:rsidP="003F2865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bookmarkStart w:id="0" w:name="_Hlk120089461"/>
            <w:r w:rsidRPr="00A85533">
              <w:rPr>
                <w:rFonts w:cstheme="minorHAnsi"/>
              </w:rPr>
              <w:t>Posadowienia 1 stanowiska słupowego 10,5 / 4,3</w:t>
            </w:r>
          </w:p>
          <w:bookmarkEnd w:id="0"/>
          <w:p w14:paraId="7782CA94" w14:textId="77777777" w:rsidR="003F2865" w:rsidRPr="00A85533" w:rsidRDefault="003F2865" w:rsidP="003F2865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A85533">
              <w:rPr>
                <w:rFonts w:cstheme="minorHAnsi"/>
              </w:rPr>
              <w:t xml:space="preserve">Montaż przewodu sterującego </w:t>
            </w:r>
            <w:proofErr w:type="spellStart"/>
            <w:r w:rsidRPr="00A85533">
              <w:rPr>
                <w:rFonts w:cstheme="minorHAnsi"/>
              </w:rPr>
              <w:t>ASXSn</w:t>
            </w:r>
            <w:proofErr w:type="spellEnd"/>
            <w:r w:rsidRPr="00A85533">
              <w:rPr>
                <w:rFonts w:cstheme="minorHAnsi"/>
              </w:rPr>
              <w:t xml:space="preserve"> 2x25 mm o długości 210 m na słupach istniejących oraz nowo posadowionym</w:t>
            </w:r>
          </w:p>
          <w:p w14:paraId="6FA27C2F" w14:textId="77777777" w:rsidR="003F2865" w:rsidRPr="00A85533" w:rsidRDefault="003F2865" w:rsidP="003F2865">
            <w:pPr>
              <w:numPr>
                <w:ilvl w:val="0"/>
                <w:numId w:val="6"/>
              </w:numPr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711660C3" w14:textId="1F229F47" w:rsidR="0022280F" w:rsidRPr="00A85533" w:rsidRDefault="003F2865" w:rsidP="003F2865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 xml:space="preserve">Wykonawca zobowiązany jest w imieniu Zamawiającego uzyskać niezbędne pozwolenia </w:t>
            </w:r>
            <w:r w:rsidRPr="00A85533">
              <w:rPr>
                <w:rFonts w:eastAsia="Calibri" w:cstheme="minorHAnsi"/>
              </w:rPr>
              <w:br/>
              <w:t>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AC6" w14:textId="77777777" w:rsidR="0022280F" w:rsidRPr="00F342F4" w:rsidRDefault="0022280F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04D80" w:rsidRPr="00F342F4" w14:paraId="3F03F9A4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98E" w14:textId="77777777" w:rsidR="00B04D80" w:rsidRPr="00F342F4" w:rsidRDefault="00682EB5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027329"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F83" w14:textId="58884A77" w:rsidR="003F2865" w:rsidRPr="00A85533" w:rsidRDefault="003F2865" w:rsidP="003F2865">
            <w:pPr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>Montaż opraw w miejscowości Jeziórka.</w:t>
            </w:r>
          </w:p>
          <w:p w14:paraId="4AC06074" w14:textId="77777777" w:rsidR="003F2865" w:rsidRPr="00A85533" w:rsidRDefault="003F2865" w:rsidP="003F2865">
            <w:pPr>
              <w:numPr>
                <w:ilvl w:val="0"/>
                <w:numId w:val="22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Montaż 2 opraw LED (redukcja mocy VM 50W/35W, 4000K IP66, kl. II. 220 – 240V, kompensacja mocy biernej) na istniejących słupach oświetleniowych wraz z niezbędnym osprzętem (wysięgniki o wymiarach 500 x 2000 mm, śruby zaciski, przewód);</w:t>
            </w:r>
          </w:p>
          <w:p w14:paraId="51411430" w14:textId="77777777" w:rsidR="003F2865" w:rsidRPr="00A85533" w:rsidRDefault="003F2865" w:rsidP="003F2865">
            <w:pPr>
              <w:numPr>
                <w:ilvl w:val="0"/>
                <w:numId w:val="22"/>
              </w:numPr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1CDD5F6D" w14:textId="5217C148" w:rsidR="00B04D80" w:rsidRPr="00A85533" w:rsidRDefault="003F2865" w:rsidP="003F2865">
            <w:pPr>
              <w:numPr>
                <w:ilvl w:val="0"/>
                <w:numId w:val="22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lastRenderedPageBreak/>
              <w:t xml:space="preserve">Wykonawca zobowiązany jest w imieniu Zamawiającego uzyskać niezbędne pozwolenia </w:t>
            </w:r>
            <w:r w:rsidRPr="00A85533">
              <w:rPr>
                <w:rFonts w:eastAsia="Calibri" w:cstheme="minorHAnsi"/>
              </w:rPr>
              <w:br/>
              <w:t>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9390" w14:textId="77777777" w:rsidR="00B04D80" w:rsidRPr="00F342F4" w:rsidRDefault="00B04D80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04D80" w:rsidRPr="00F342F4" w14:paraId="565837B5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C03" w14:textId="77777777" w:rsidR="00B04D80" w:rsidRPr="00F342F4" w:rsidRDefault="00682EB5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027329"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48A" w14:textId="77777777" w:rsidR="003F2865" w:rsidRPr="00A85533" w:rsidRDefault="003F2865" w:rsidP="003F2865">
            <w:pPr>
              <w:pStyle w:val="Akapitzlist"/>
              <w:spacing w:after="0"/>
              <w:rPr>
                <w:rFonts w:cstheme="minorHAnsi"/>
                <w:b/>
              </w:rPr>
            </w:pPr>
            <w:r w:rsidRPr="00A85533">
              <w:rPr>
                <w:rFonts w:cstheme="minorHAnsi"/>
                <w:b/>
              </w:rPr>
              <w:t>Wykonanie linii oświetlenia ulicznego w miejscowości Karolew.</w:t>
            </w:r>
          </w:p>
          <w:p w14:paraId="45B320B9" w14:textId="77777777" w:rsidR="003F2865" w:rsidRPr="00A85533" w:rsidRDefault="003F2865" w:rsidP="003F286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</w:rPr>
            </w:pPr>
            <w:r w:rsidRPr="00A85533">
              <w:rPr>
                <w:rFonts w:cstheme="minorHAnsi"/>
              </w:rPr>
              <w:t xml:space="preserve">Montaż przewodu sterującego </w:t>
            </w:r>
            <w:proofErr w:type="spellStart"/>
            <w:r w:rsidRPr="00A85533">
              <w:rPr>
                <w:rFonts w:cstheme="minorHAnsi"/>
              </w:rPr>
              <w:t>ASXSn</w:t>
            </w:r>
            <w:proofErr w:type="spellEnd"/>
            <w:r w:rsidRPr="00A85533">
              <w:rPr>
                <w:rFonts w:cstheme="minorHAnsi"/>
              </w:rPr>
              <w:t xml:space="preserve"> 2x25 mm o długości 200 m na słupach istniejących</w:t>
            </w:r>
          </w:p>
          <w:p w14:paraId="03FB209E" w14:textId="77777777" w:rsidR="003F2865" w:rsidRPr="00A85533" w:rsidRDefault="003F2865" w:rsidP="003F286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Montaż 1 oprawa LED (redukcja mocy VM 50W/35W, 4000K IP66, kl. II. 220 – 240V, kompensacja mocy biernej) na istniejącym słupie wraz z niezbędnym osprzętem (wysięgnik o wymiarach 500 x 2000 mm, śruby zaciski, przewód);</w:t>
            </w:r>
          </w:p>
          <w:p w14:paraId="541F04D8" w14:textId="77777777" w:rsidR="003F2865" w:rsidRPr="00A85533" w:rsidRDefault="003F2865" w:rsidP="003F2865">
            <w:pPr>
              <w:pStyle w:val="Akapitzlist"/>
              <w:numPr>
                <w:ilvl w:val="0"/>
                <w:numId w:val="23"/>
              </w:numPr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47832877" w14:textId="1625CF2D" w:rsidR="00B04D80" w:rsidRPr="00A85533" w:rsidRDefault="003F2865" w:rsidP="003F286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B6B" w14:textId="77777777" w:rsidR="00B04D80" w:rsidRPr="00F342F4" w:rsidRDefault="00B04D80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076A" w:rsidRPr="00F342F4" w14:paraId="7E2638A6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1AB" w14:textId="77777777" w:rsidR="003A076A" w:rsidRPr="00F342F4" w:rsidRDefault="00682EB5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="00027329"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513" w14:textId="77777777" w:rsidR="003F2865" w:rsidRPr="00A85533" w:rsidRDefault="003F2865" w:rsidP="00A85533">
            <w:pPr>
              <w:spacing w:after="0"/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>Wykonanie linii oświetlenia ulicznego w miejscowości Kocerany (ul. Stary Trakt)</w:t>
            </w:r>
          </w:p>
          <w:p w14:paraId="4418A7A4" w14:textId="77777777" w:rsidR="003F2865" w:rsidRPr="00A85533" w:rsidRDefault="003F2865" w:rsidP="003F2865">
            <w:pPr>
              <w:pStyle w:val="Akapitzlist"/>
              <w:numPr>
                <w:ilvl w:val="0"/>
                <w:numId w:val="17"/>
              </w:numPr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Posadowienia 1 stanowiska słupowego 10,5 / 4,3</w:t>
            </w:r>
          </w:p>
          <w:p w14:paraId="00E424DC" w14:textId="77777777" w:rsidR="003F2865" w:rsidRPr="00A85533" w:rsidRDefault="003F2865" w:rsidP="003F286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  <w:r w:rsidRPr="00A85533">
              <w:rPr>
                <w:rFonts w:cstheme="minorHAnsi"/>
              </w:rPr>
              <w:t xml:space="preserve">Montaż przewodu sterującego </w:t>
            </w:r>
            <w:proofErr w:type="spellStart"/>
            <w:r w:rsidRPr="00A85533">
              <w:rPr>
                <w:rFonts w:cstheme="minorHAnsi"/>
              </w:rPr>
              <w:t>ASXSn</w:t>
            </w:r>
            <w:proofErr w:type="spellEnd"/>
            <w:r w:rsidRPr="00A85533">
              <w:rPr>
                <w:rFonts w:cstheme="minorHAnsi"/>
              </w:rPr>
              <w:t xml:space="preserve"> 2x25 mm o długości 20 m do nowo posadowionego słupa</w:t>
            </w:r>
          </w:p>
          <w:p w14:paraId="4B66BD13" w14:textId="77777777" w:rsidR="003F2865" w:rsidRPr="00A85533" w:rsidRDefault="003F2865" w:rsidP="003F286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Montaż 1 oprawy LED (redukcja mocy VM 50W/35W, 4000K IP66, kl. II. 220 – 240V, kompensacja mocy biernej) wraz z niezbędnym osprzętem (wysięgnik o wymiarach 500 x 2000 mm, śruby zaciski, przewód);</w:t>
            </w:r>
          </w:p>
          <w:p w14:paraId="3F7061BD" w14:textId="77777777" w:rsidR="003F2865" w:rsidRPr="00A85533" w:rsidRDefault="003F2865" w:rsidP="003F2865">
            <w:pPr>
              <w:numPr>
                <w:ilvl w:val="0"/>
                <w:numId w:val="17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7326A704" w14:textId="615965A3" w:rsidR="003A076A" w:rsidRPr="00A85533" w:rsidRDefault="003F2865" w:rsidP="003F2865">
            <w:pPr>
              <w:numPr>
                <w:ilvl w:val="0"/>
                <w:numId w:val="17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3C0B" w14:textId="77777777" w:rsidR="003A076A" w:rsidRPr="00F342F4" w:rsidRDefault="003A076A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2280F" w:rsidRPr="00F342F4" w14:paraId="0D7E3AAF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386" w14:textId="77777777" w:rsidR="0022280F" w:rsidRPr="00F342F4" w:rsidRDefault="00682EB5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  <w:r w:rsidR="00027329" w:rsidRPr="00F342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EABD" w14:textId="77777777" w:rsidR="003F2865" w:rsidRPr="00A85533" w:rsidRDefault="003F2865" w:rsidP="00A85533">
            <w:pPr>
              <w:spacing w:after="0"/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>Wykonanie linii oświetlenia ulicznego w miejscowości Kocerany (ul. Widokowa)</w:t>
            </w:r>
          </w:p>
          <w:p w14:paraId="6AD00D41" w14:textId="77777777" w:rsidR="00724F1F" w:rsidRPr="00724F1F" w:rsidRDefault="00724F1F" w:rsidP="00724F1F">
            <w:pPr>
              <w:pStyle w:val="Akapitzlist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724F1F">
              <w:rPr>
                <w:rFonts w:eastAsia="Calibri" w:cstheme="minorHAnsi"/>
              </w:rPr>
              <w:t>Budowy i montażu nowego punktu zapalania linii napowietrznej (budowa przyłącza + SON)</w:t>
            </w:r>
          </w:p>
          <w:p w14:paraId="4A996090" w14:textId="77777777" w:rsidR="00724F1F" w:rsidRPr="00724F1F" w:rsidRDefault="00724F1F" w:rsidP="00724F1F">
            <w:pPr>
              <w:pStyle w:val="Akapitzlist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724F1F">
              <w:rPr>
                <w:rFonts w:eastAsia="Calibri" w:cstheme="minorHAnsi"/>
              </w:rPr>
              <w:t>Posadowienia 1 stanowiska słupowego 10,5 / 4,3</w:t>
            </w:r>
          </w:p>
          <w:p w14:paraId="791A4827" w14:textId="77777777" w:rsidR="00724F1F" w:rsidRPr="00724F1F" w:rsidRDefault="00724F1F" w:rsidP="00724F1F">
            <w:pPr>
              <w:pStyle w:val="Akapitzlist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724F1F">
              <w:rPr>
                <w:rFonts w:eastAsia="Calibri" w:cstheme="minorHAnsi"/>
              </w:rPr>
              <w:t xml:space="preserve">Montaż przewodu sterującego </w:t>
            </w:r>
            <w:proofErr w:type="spellStart"/>
            <w:r w:rsidRPr="00724F1F">
              <w:rPr>
                <w:rFonts w:eastAsia="Calibri" w:cstheme="minorHAnsi"/>
              </w:rPr>
              <w:t>ASXSn</w:t>
            </w:r>
            <w:proofErr w:type="spellEnd"/>
            <w:r w:rsidRPr="00724F1F">
              <w:rPr>
                <w:rFonts w:eastAsia="Calibri" w:cstheme="minorHAnsi"/>
              </w:rPr>
              <w:t xml:space="preserve"> 2x25 mm o długości 20 m do nowo posadowionego słupa</w:t>
            </w:r>
          </w:p>
          <w:p w14:paraId="004F0A31" w14:textId="77777777" w:rsidR="00724F1F" w:rsidRPr="00724F1F" w:rsidRDefault="00724F1F" w:rsidP="00724F1F">
            <w:pPr>
              <w:pStyle w:val="Akapitzlist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724F1F">
              <w:rPr>
                <w:rFonts w:eastAsia="Calibri" w:cstheme="minorHAnsi"/>
              </w:rPr>
              <w:t>Montaż 1 oprawa LED (redukcja mocy VM 50W/35W, 4000K IP66, kl. II. 220 – 240V, kompensacja mocy biernej) wraz z niezbędnym osprzętem (wysięgnik o wymiarach 500 x 2000 mm, śruby zaciski, przewód);</w:t>
            </w:r>
          </w:p>
          <w:p w14:paraId="73469D64" w14:textId="77777777" w:rsidR="00724F1F" w:rsidRPr="00724F1F" w:rsidRDefault="00724F1F" w:rsidP="00724F1F">
            <w:pPr>
              <w:pStyle w:val="Akapitzlist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724F1F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24E1735A" w14:textId="2C1C340C" w:rsidR="0022280F" w:rsidRPr="00724F1F" w:rsidRDefault="00724F1F" w:rsidP="00724F1F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eastAsia="Calibri" w:cstheme="minorHAnsi"/>
              </w:rPr>
            </w:pPr>
            <w:r w:rsidRPr="00724F1F">
              <w:rPr>
                <w:rFonts w:eastAsia="Calibri" w:cstheme="minorHAnsi"/>
              </w:rP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0A47" w14:textId="77777777" w:rsidR="0022280F" w:rsidRPr="00F342F4" w:rsidRDefault="0022280F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2865" w:rsidRPr="00F342F4" w14:paraId="01D3916E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8C6" w14:textId="5EBB46F7" w:rsidR="003F2865" w:rsidRPr="00F342F4" w:rsidRDefault="00A85533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073" w14:textId="77777777" w:rsidR="003F2865" w:rsidRPr="00A85533" w:rsidRDefault="003F2865" w:rsidP="00A85533">
            <w:pPr>
              <w:spacing w:after="0"/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 xml:space="preserve">Montaż stanowisk słupowych  w miejscowości Kocerany (dz. </w:t>
            </w:r>
            <w:proofErr w:type="spellStart"/>
            <w:r w:rsidRPr="00A85533">
              <w:rPr>
                <w:rFonts w:eastAsia="Calibri" w:cstheme="minorHAnsi"/>
                <w:b/>
              </w:rPr>
              <w:t>ewid</w:t>
            </w:r>
            <w:proofErr w:type="spellEnd"/>
            <w:r w:rsidRPr="00A85533">
              <w:rPr>
                <w:rFonts w:eastAsia="Calibri" w:cstheme="minorHAnsi"/>
                <w:b/>
              </w:rPr>
              <w:t>. nr. 53)</w:t>
            </w:r>
          </w:p>
          <w:p w14:paraId="3C9B5224" w14:textId="77777777" w:rsidR="003F2865" w:rsidRPr="00A85533" w:rsidRDefault="003F2865" w:rsidP="003F2865">
            <w:pPr>
              <w:pStyle w:val="Akapitzlist"/>
              <w:numPr>
                <w:ilvl w:val="0"/>
                <w:numId w:val="33"/>
              </w:numPr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Posadowienia 2 stanowisk słupowych 10,5 / 2,5</w:t>
            </w:r>
          </w:p>
          <w:p w14:paraId="20C5A113" w14:textId="06304051" w:rsidR="003F2865" w:rsidRPr="00A85533" w:rsidRDefault="003F2865" w:rsidP="003F2865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11C5" w14:textId="77777777" w:rsidR="003F2865" w:rsidRPr="00F342F4" w:rsidRDefault="003F2865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2865" w:rsidRPr="00F342F4" w14:paraId="3CFBEFDD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472" w14:textId="77777777" w:rsidR="00724F1F" w:rsidRDefault="00724F1F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850AC78" w14:textId="77777777" w:rsidR="00724F1F" w:rsidRDefault="00724F1F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78D1FA0" w14:textId="4AD213DC" w:rsidR="003F2865" w:rsidRPr="00F342F4" w:rsidRDefault="00A85533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474" w14:textId="77777777" w:rsidR="00724F1F" w:rsidRDefault="00724F1F" w:rsidP="003F2865">
            <w:pPr>
              <w:ind w:left="720"/>
              <w:contextualSpacing/>
              <w:rPr>
                <w:rFonts w:eastAsia="Calibri" w:cstheme="minorHAnsi"/>
                <w:b/>
              </w:rPr>
            </w:pPr>
          </w:p>
          <w:p w14:paraId="0CA8CA14" w14:textId="77777777" w:rsidR="00724F1F" w:rsidRDefault="00724F1F" w:rsidP="003F2865">
            <w:pPr>
              <w:ind w:left="720"/>
              <w:contextualSpacing/>
              <w:rPr>
                <w:rFonts w:eastAsia="Calibri" w:cstheme="minorHAnsi"/>
                <w:b/>
              </w:rPr>
            </w:pPr>
          </w:p>
          <w:p w14:paraId="0DEC3217" w14:textId="4C7A58AD" w:rsidR="003F2865" w:rsidRPr="00A85533" w:rsidRDefault="003F2865" w:rsidP="003F2865">
            <w:pPr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lastRenderedPageBreak/>
              <w:t>Wykonanie linii oświetlenia ulicznego w miejscowości Michrów (dz. 193/2).</w:t>
            </w:r>
          </w:p>
          <w:p w14:paraId="73108E1C" w14:textId="77777777" w:rsidR="003F2865" w:rsidRPr="00A85533" w:rsidRDefault="003F2865" w:rsidP="003F2865">
            <w:pPr>
              <w:numPr>
                <w:ilvl w:val="0"/>
                <w:numId w:val="34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Budowy i montażu nowego punktu zapalania linii napowietrznej (budowa przyłącza + SON)</w:t>
            </w:r>
          </w:p>
          <w:p w14:paraId="5D28B078" w14:textId="77777777" w:rsidR="003F2865" w:rsidRPr="00A85533" w:rsidRDefault="003F2865" w:rsidP="003F2865">
            <w:pPr>
              <w:numPr>
                <w:ilvl w:val="0"/>
                <w:numId w:val="34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Posadowienia 1 stanowiska słupowego 10,5 /4,3</w:t>
            </w:r>
          </w:p>
          <w:p w14:paraId="7D06E5CC" w14:textId="77777777" w:rsidR="003F2865" w:rsidRPr="00A85533" w:rsidRDefault="003F2865" w:rsidP="003F2865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Montaż 1 oprawa LED (redukcja mocy VM 50W/35W, 4000K IP66, kl. II. 220 – 240V, kompensacja mocy biernej) wraz z niezbędnym osprzętem (wysięgnik o wymiarach 500 x 2000 mm, śruby zaciski, przewód);</w:t>
            </w:r>
          </w:p>
          <w:p w14:paraId="0CAACD21" w14:textId="77777777" w:rsidR="003F2865" w:rsidRPr="00A85533" w:rsidRDefault="003F2865" w:rsidP="003F2865">
            <w:pPr>
              <w:numPr>
                <w:ilvl w:val="0"/>
                <w:numId w:val="34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0C03067C" w14:textId="351A5435" w:rsidR="003F2865" w:rsidRPr="00A85533" w:rsidRDefault="003F2865" w:rsidP="003F2865">
            <w:pPr>
              <w:numPr>
                <w:ilvl w:val="0"/>
                <w:numId w:val="34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FDA" w14:textId="77777777" w:rsidR="003F2865" w:rsidRPr="00F342F4" w:rsidRDefault="003F2865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2865" w:rsidRPr="00F342F4" w14:paraId="2860DD42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8C2" w14:textId="63CE1E18" w:rsidR="003F2865" w:rsidRPr="00F342F4" w:rsidRDefault="00A85533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A87" w14:textId="77777777" w:rsidR="003F2865" w:rsidRPr="00A85533" w:rsidRDefault="003F2865" w:rsidP="00A85533">
            <w:pPr>
              <w:spacing w:after="0"/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>Wykonanie linii oświetlenia ulicznego w miejscowości Kol. Osieczek</w:t>
            </w:r>
          </w:p>
          <w:p w14:paraId="54494481" w14:textId="77777777" w:rsidR="003F2865" w:rsidRPr="00A85533" w:rsidRDefault="003F2865" w:rsidP="003F2865">
            <w:pPr>
              <w:pStyle w:val="Akapitzlist"/>
              <w:numPr>
                <w:ilvl w:val="0"/>
                <w:numId w:val="35"/>
              </w:numPr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Posadowienia 1 stanowiska słupowego 10,5 / 4,3</w:t>
            </w:r>
          </w:p>
          <w:p w14:paraId="19D5DDAF" w14:textId="77777777" w:rsidR="003F2865" w:rsidRPr="00A85533" w:rsidRDefault="003F2865" w:rsidP="003F2865">
            <w:pPr>
              <w:pStyle w:val="Akapitzlist"/>
              <w:numPr>
                <w:ilvl w:val="0"/>
                <w:numId w:val="35"/>
              </w:numPr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Posadowienia 1 stanowiska słupowego ŻN</w:t>
            </w:r>
          </w:p>
          <w:p w14:paraId="3CA64DBA" w14:textId="77777777" w:rsidR="003F2865" w:rsidRPr="00A85533" w:rsidRDefault="003F2865" w:rsidP="003F2865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cstheme="minorHAnsi"/>
              </w:rPr>
            </w:pPr>
            <w:r w:rsidRPr="00A85533">
              <w:rPr>
                <w:rFonts w:cstheme="minorHAnsi"/>
              </w:rPr>
              <w:t xml:space="preserve">Montaż przewodu sterującego </w:t>
            </w:r>
            <w:proofErr w:type="spellStart"/>
            <w:r w:rsidRPr="00A85533">
              <w:rPr>
                <w:rFonts w:cstheme="minorHAnsi"/>
              </w:rPr>
              <w:t>ASXSn</w:t>
            </w:r>
            <w:proofErr w:type="spellEnd"/>
            <w:r w:rsidRPr="00A85533">
              <w:rPr>
                <w:rFonts w:cstheme="minorHAnsi"/>
              </w:rPr>
              <w:t xml:space="preserve"> 2x25 mm o długości 90 m do nowo posadowionych słupów</w:t>
            </w:r>
          </w:p>
          <w:p w14:paraId="5300B987" w14:textId="77777777" w:rsidR="003F2865" w:rsidRPr="00A85533" w:rsidRDefault="003F2865" w:rsidP="003F2865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Montaż 2 opraw LED (redukcja mocy VM 50W/35W, 4000K IP66, kl. II. 220 – 240V, kompensacja mocy biernej) wraz z niezbędnym osprzętem (wysięgnik o wymiarach 500 x 2000 mm, śruby zaciski, przewód) na nowo posadowionych słupach</w:t>
            </w:r>
          </w:p>
          <w:p w14:paraId="5DDA4B87" w14:textId="77777777" w:rsidR="003F2865" w:rsidRPr="00A85533" w:rsidRDefault="003F2865" w:rsidP="003F2865">
            <w:pPr>
              <w:numPr>
                <w:ilvl w:val="0"/>
                <w:numId w:val="35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5AE05D29" w14:textId="0FA5357A" w:rsidR="003F2865" w:rsidRPr="00A85533" w:rsidRDefault="003F2865" w:rsidP="003F2865">
            <w:pPr>
              <w:numPr>
                <w:ilvl w:val="0"/>
                <w:numId w:val="35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10F" w14:textId="77777777" w:rsidR="003F2865" w:rsidRPr="00F342F4" w:rsidRDefault="003F2865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2865" w:rsidRPr="00F342F4" w14:paraId="3143D942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260" w14:textId="0A7E0551" w:rsidR="003F2865" w:rsidRPr="00F342F4" w:rsidRDefault="00A85533" w:rsidP="000273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0FC" w14:textId="77777777" w:rsidR="003F2865" w:rsidRPr="00A85533" w:rsidRDefault="003F2865" w:rsidP="00A85533">
            <w:pPr>
              <w:spacing w:after="0"/>
              <w:ind w:left="720"/>
              <w:contextualSpacing/>
              <w:rPr>
                <w:rFonts w:eastAsia="Calibri" w:cstheme="minorHAnsi"/>
                <w:b/>
              </w:rPr>
            </w:pPr>
            <w:r w:rsidRPr="00A85533">
              <w:rPr>
                <w:rFonts w:eastAsia="Calibri" w:cstheme="minorHAnsi"/>
                <w:b/>
              </w:rPr>
              <w:t>Wykonanie linii oświetlenia ulicznego w miejscowości Przęsławice</w:t>
            </w:r>
          </w:p>
          <w:p w14:paraId="74EDD17F" w14:textId="77777777" w:rsidR="003F2865" w:rsidRPr="00A85533" w:rsidRDefault="003F2865" w:rsidP="003F2865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cstheme="minorHAnsi"/>
              </w:rPr>
            </w:pPr>
            <w:r w:rsidRPr="00A85533">
              <w:rPr>
                <w:rFonts w:cstheme="minorHAnsi"/>
              </w:rPr>
              <w:t xml:space="preserve">Montaż przewodu sterującego </w:t>
            </w:r>
            <w:proofErr w:type="spellStart"/>
            <w:r w:rsidRPr="00A85533">
              <w:rPr>
                <w:rFonts w:cstheme="minorHAnsi"/>
              </w:rPr>
              <w:t>ASXSn</w:t>
            </w:r>
            <w:proofErr w:type="spellEnd"/>
            <w:r w:rsidRPr="00A85533">
              <w:rPr>
                <w:rFonts w:cstheme="minorHAnsi"/>
              </w:rPr>
              <w:t xml:space="preserve"> 2x25 mm o długości 50 m do istniejącego słupa </w:t>
            </w:r>
          </w:p>
          <w:p w14:paraId="628AE860" w14:textId="77777777" w:rsidR="003F2865" w:rsidRPr="00A85533" w:rsidRDefault="003F2865" w:rsidP="003F2865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 xml:space="preserve">Montaż 1 oprawy </w:t>
            </w:r>
            <w:r w:rsidRPr="00A85533">
              <w:rPr>
                <w:rFonts w:eastAsia="Calibri" w:cstheme="minorHAnsi"/>
                <w:b/>
                <w:bCs/>
              </w:rPr>
              <w:t>LED lampa zostanie przekazana przez zamawiającego</w:t>
            </w:r>
            <w:r w:rsidRPr="00A85533">
              <w:rPr>
                <w:rFonts w:eastAsia="Calibri" w:cstheme="minorHAnsi"/>
              </w:rPr>
              <w:t xml:space="preserve"> </w:t>
            </w:r>
          </w:p>
          <w:p w14:paraId="060192CE" w14:textId="77777777" w:rsidR="003F2865" w:rsidRPr="00A85533" w:rsidRDefault="003F2865" w:rsidP="003F2865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Dostarczenia i montażu osprzętu (wysięgnik o wymiarach 500 x 2000 mm, śruby zaciski, przewód) na istniejącym słupie.</w:t>
            </w:r>
          </w:p>
          <w:p w14:paraId="056999D8" w14:textId="77777777" w:rsidR="003F2865" w:rsidRPr="00A85533" w:rsidRDefault="003F2865" w:rsidP="003F2865">
            <w:pPr>
              <w:numPr>
                <w:ilvl w:val="0"/>
                <w:numId w:val="36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Wykonanie ochrony odgromowej oraz uziemień, jeżeli takie są wymagane.</w:t>
            </w:r>
          </w:p>
          <w:p w14:paraId="59B294FC" w14:textId="03FE0F28" w:rsidR="003F2865" w:rsidRPr="00A85533" w:rsidRDefault="003F2865" w:rsidP="003F2865">
            <w:pPr>
              <w:numPr>
                <w:ilvl w:val="0"/>
                <w:numId w:val="36"/>
              </w:numPr>
              <w:spacing w:after="0"/>
              <w:contextualSpacing/>
              <w:rPr>
                <w:rFonts w:eastAsia="Calibri" w:cstheme="minorHAnsi"/>
              </w:rPr>
            </w:pPr>
            <w:r w:rsidRPr="00A85533">
              <w:rPr>
                <w:rFonts w:eastAsia="Calibri" w:cstheme="minorHAnsi"/>
              </w:rPr>
              <w:t>Wykonawca zobowiązany jest w imieniu Zamawiającego uzyskać niezbędne pozwolenia w celu realizacji inwestycji, jeżeli takie będą wymagane.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67FB" w14:textId="77777777" w:rsidR="003F2865" w:rsidRPr="00F342F4" w:rsidRDefault="003F2865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76ED0" w:rsidRPr="00F342F4" w14:paraId="3116042A" w14:textId="77777777" w:rsidTr="003F2865">
        <w:trPr>
          <w:trHeight w:val="7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CD6" w14:textId="77777777" w:rsidR="00E76ED0" w:rsidRPr="00F342F4" w:rsidRDefault="00E76ED0" w:rsidP="00E76ED0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F99" w14:textId="77777777" w:rsidR="00E76ED0" w:rsidRPr="00F342F4" w:rsidRDefault="00E76ED0" w:rsidP="00E76ED0">
            <w:pPr>
              <w:pStyle w:val="Akapitzlist"/>
              <w:spacing w:after="160" w:line="259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342F4">
              <w:rPr>
                <w:rFonts w:cstheme="minorHAnsi"/>
                <w:b/>
                <w:sz w:val="24"/>
                <w:szCs w:val="24"/>
              </w:rPr>
              <w:t>Suma brutto: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2F6" w14:textId="77777777" w:rsidR="00E76ED0" w:rsidRPr="00F342F4" w:rsidRDefault="00E76ED0" w:rsidP="00A037A3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4AA8F35" w14:textId="77777777" w:rsidR="00A32E06" w:rsidRDefault="00A32E06" w:rsidP="00A037A3">
      <w:pPr>
        <w:spacing w:line="240" w:lineRule="auto"/>
      </w:pPr>
    </w:p>
    <w:sectPr w:rsidR="00A32E06" w:rsidSect="00F342F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3B3C" w14:textId="77777777" w:rsidR="00CF5AE9" w:rsidRDefault="00CF5AE9" w:rsidP="00DF1ED8">
      <w:pPr>
        <w:spacing w:after="0" w:line="240" w:lineRule="auto"/>
      </w:pPr>
      <w:r>
        <w:separator/>
      </w:r>
    </w:p>
  </w:endnote>
  <w:endnote w:type="continuationSeparator" w:id="0">
    <w:p w14:paraId="340D7811" w14:textId="77777777" w:rsidR="00CF5AE9" w:rsidRDefault="00CF5AE9" w:rsidP="00D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418956"/>
      <w:docPartObj>
        <w:docPartGallery w:val="Page Numbers (Bottom of Page)"/>
        <w:docPartUnique/>
      </w:docPartObj>
    </w:sdtPr>
    <w:sdtContent>
      <w:p w14:paraId="1918C8E5" w14:textId="77777777" w:rsidR="00DF1ED8" w:rsidRDefault="00DF1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72">
          <w:rPr>
            <w:noProof/>
          </w:rPr>
          <w:t>1</w:t>
        </w:r>
        <w:r>
          <w:fldChar w:fldCharType="end"/>
        </w:r>
      </w:p>
    </w:sdtContent>
  </w:sdt>
  <w:p w14:paraId="66DFA65F" w14:textId="77777777" w:rsidR="00DF1ED8" w:rsidRDefault="00DF1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DD17" w14:textId="77777777" w:rsidR="00CF5AE9" w:rsidRDefault="00CF5AE9" w:rsidP="00DF1ED8">
      <w:pPr>
        <w:spacing w:after="0" w:line="240" w:lineRule="auto"/>
      </w:pPr>
      <w:r>
        <w:separator/>
      </w:r>
    </w:p>
  </w:footnote>
  <w:footnote w:type="continuationSeparator" w:id="0">
    <w:p w14:paraId="14AFD76F" w14:textId="77777777" w:rsidR="00CF5AE9" w:rsidRDefault="00CF5AE9" w:rsidP="00D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CE5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A03208"/>
    <w:multiLevelType w:val="hybridMultilevel"/>
    <w:tmpl w:val="5D2A82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6E28"/>
    <w:multiLevelType w:val="hybridMultilevel"/>
    <w:tmpl w:val="6BB471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5C22"/>
    <w:multiLevelType w:val="hybridMultilevel"/>
    <w:tmpl w:val="7B2244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E20D8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2FD7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47A72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61B1"/>
    <w:multiLevelType w:val="hybridMultilevel"/>
    <w:tmpl w:val="81422B88"/>
    <w:lvl w:ilvl="0" w:tplc="521438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F73F7"/>
    <w:multiLevelType w:val="hybridMultilevel"/>
    <w:tmpl w:val="4DFC13BC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600B"/>
    <w:multiLevelType w:val="hybridMultilevel"/>
    <w:tmpl w:val="BD90BE8A"/>
    <w:lvl w:ilvl="0" w:tplc="879A89C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AA4EFD"/>
    <w:multiLevelType w:val="hybridMultilevel"/>
    <w:tmpl w:val="FB385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7354B"/>
    <w:multiLevelType w:val="hybridMultilevel"/>
    <w:tmpl w:val="C91CCAB8"/>
    <w:lvl w:ilvl="0" w:tplc="4290E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0784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DF2B08"/>
    <w:multiLevelType w:val="hybridMultilevel"/>
    <w:tmpl w:val="5D2A82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E7ECA"/>
    <w:multiLevelType w:val="hybridMultilevel"/>
    <w:tmpl w:val="9A482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90E91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8FC"/>
    <w:multiLevelType w:val="hybridMultilevel"/>
    <w:tmpl w:val="5D2A82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9D7165"/>
    <w:multiLevelType w:val="hybridMultilevel"/>
    <w:tmpl w:val="0CF8E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A1262"/>
    <w:multiLevelType w:val="hybridMultilevel"/>
    <w:tmpl w:val="D9B8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355CB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C0240A2"/>
    <w:multiLevelType w:val="hybridMultilevel"/>
    <w:tmpl w:val="5D2A82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D25BD"/>
    <w:multiLevelType w:val="hybridMultilevel"/>
    <w:tmpl w:val="07DE0EFA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34AD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C2D4E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66371F"/>
    <w:multiLevelType w:val="hybridMultilevel"/>
    <w:tmpl w:val="D1322B8C"/>
    <w:lvl w:ilvl="0" w:tplc="879A89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8B02C5"/>
    <w:multiLevelType w:val="hybridMultilevel"/>
    <w:tmpl w:val="37EE078A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1A6C"/>
    <w:multiLevelType w:val="hybridMultilevel"/>
    <w:tmpl w:val="B68EF51C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63C9D"/>
    <w:multiLevelType w:val="hybridMultilevel"/>
    <w:tmpl w:val="5D2A82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8D0F2F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04666"/>
    <w:multiLevelType w:val="hybridMultilevel"/>
    <w:tmpl w:val="12B4D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A1030"/>
    <w:multiLevelType w:val="hybridMultilevel"/>
    <w:tmpl w:val="5D2A8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685C64"/>
    <w:multiLevelType w:val="hybridMultilevel"/>
    <w:tmpl w:val="67A0BE50"/>
    <w:lvl w:ilvl="0" w:tplc="879A89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B5E22"/>
    <w:multiLevelType w:val="hybridMultilevel"/>
    <w:tmpl w:val="21680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F71DBE"/>
    <w:multiLevelType w:val="hybridMultilevel"/>
    <w:tmpl w:val="614275EA"/>
    <w:lvl w:ilvl="0" w:tplc="87F08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D1B12"/>
    <w:multiLevelType w:val="hybridMultilevel"/>
    <w:tmpl w:val="059E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D5B22"/>
    <w:multiLevelType w:val="hybridMultilevel"/>
    <w:tmpl w:val="FE0EF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8823">
    <w:abstractNumId w:val="2"/>
  </w:num>
  <w:num w:numId="2" w16cid:durableId="607086696">
    <w:abstractNumId w:val="11"/>
  </w:num>
  <w:num w:numId="3" w16cid:durableId="442967323">
    <w:abstractNumId w:val="0"/>
  </w:num>
  <w:num w:numId="4" w16cid:durableId="405962191">
    <w:abstractNumId w:val="35"/>
  </w:num>
  <w:num w:numId="5" w16cid:durableId="1424258304">
    <w:abstractNumId w:val="7"/>
  </w:num>
  <w:num w:numId="6" w16cid:durableId="345903996">
    <w:abstractNumId w:val="22"/>
  </w:num>
  <w:num w:numId="7" w16cid:durableId="1737850098">
    <w:abstractNumId w:val="19"/>
  </w:num>
  <w:num w:numId="8" w16cid:durableId="710035622">
    <w:abstractNumId w:val="30"/>
  </w:num>
  <w:num w:numId="9" w16cid:durableId="1212156846">
    <w:abstractNumId w:val="12"/>
  </w:num>
  <w:num w:numId="10" w16cid:durableId="175776797">
    <w:abstractNumId w:val="28"/>
  </w:num>
  <w:num w:numId="11" w16cid:durableId="577903513">
    <w:abstractNumId w:val="4"/>
  </w:num>
  <w:num w:numId="12" w16cid:durableId="161970339">
    <w:abstractNumId w:val="32"/>
  </w:num>
  <w:num w:numId="13" w16cid:durableId="1627275781">
    <w:abstractNumId w:val="5"/>
  </w:num>
  <w:num w:numId="14" w16cid:durableId="1051343181">
    <w:abstractNumId w:val="17"/>
  </w:num>
  <w:num w:numId="15" w16cid:durableId="76369418">
    <w:abstractNumId w:val="23"/>
  </w:num>
  <w:num w:numId="16" w16cid:durableId="1706372419">
    <w:abstractNumId w:val="34"/>
  </w:num>
  <w:num w:numId="17" w16cid:durableId="859513091">
    <w:abstractNumId w:val="14"/>
  </w:num>
  <w:num w:numId="18" w16cid:durableId="1630698556">
    <w:abstractNumId w:val="15"/>
  </w:num>
  <w:num w:numId="19" w16cid:durableId="243801594">
    <w:abstractNumId w:val="10"/>
  </w:num>
  <w:num w:numId="20" w16cid:durableId="764107727">
    <w:abstractNumId w:val="18"/>
  </w:num>
  <w:num w:numId="21" w16cid:durableId="2004698646">
    <w:abstractNumId w:val="25"/>
  </w:num>
  <w:num w:numId="22" w16cid:durableId="51274746">
    <w:abstractNumId w:val="31"/>
  </w:num>
  <w:num w:numId="23" w16cid:durableId="994649995">
    <w:abstractNumId w:val="26"/>
  </w:num>
  <w:num w:numId="24" w16cid:durableId="1180699434">
    <w:abstractNumId w:val="8"/>
  </w:num>
  <w:num w:numId="25" w16cid:durableId="196627694">
    <w:abstractNumId w:val="9"/>
  </w:num>
  <w:num w:numId="26" w16cid:durableId="1965574883">
    <w:abstractNumId w:val="21"/>
  </w:num>
  <w:num w:numId="27" w16cid:durableId="697434270">
    <w:abstractNumId w:val="24"/>
  </w:num>
  <w:num w:numId="28" w16cid:durableId="774207817">
    <w:abstractNumId w:val="33"/>
  </w:num>
  <w:num w:numId="29" w16cid:durableId="366029771">
    <w:abstractNumId w:val="29"/>
  </w:num>
  <w:num w:numId="30" w16cid:durableId="1313169502">
    <w:abstractNumId w:val="6"/>
  </w:num>
  <w:num w:numId="31" w16cid:durableId="1884370299">
    <w:abstractNumId w:val="3"/>
  </w:num>
  <w:num w:numId="32" w16cid:durableId="1169709227">
    <w:abstractNumId w:val="27"/>
  </w:num>
  <w:num w:numId="33" w16cid:durableId="254020395">
    <w:abstractNumId w:val="1"/>
  </w:num>
  <w:num w:numId="34" w16cid:durableId="817957272">
    <w:abstractNumId w:val="20"/>
  </w:num>
  <w:num w:numId="35" w16cid:durableId="1866677816">
    <w:abstractNumId w:val="13"/>
  </w:num>
  <w:num w:numId="36" w16cid:durableId="1798985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6"/>
    <w:rsid w:val="000129A4"/>
    <w:rsid w:val="00027329"/>
    <w:rsid w:val="0009693C"/>
    <w:rsid w:val="00100639"/>
    <w:rsid w:val="00114EE0"/>
    <w:rsid w:val="001614F7"/>
    <w:rsid w:val="00172532"/>
    <w:rsid w:val="0020363F"/>
    <w:rsid w:val="0022280F"/>
    <w:rsid w:val="002B4C78"/>
    <w:rsid w:val="003A076A"/>
    <w:rsid w:val="003C53E6"/>
    <w:rsid w:val="003F2865"/>
    <w:rsid w:val="00410C02"/>
    <w:rsid w:val="0051538C"/>
    <w:rsid w:val="005211CD"/>
    <w:rsid w:val="00613BB0"/>
    <w:rsid w:val="00682EB5"/>
    <w:rsid w:val="006908EE"/>
    <w:rsid w:val="006A5D81"/>
    <w:rsid w:val="00724F1F"/>
    <w:rsid w:val="00725CBD"/>
    <w:rsid w:val="007E0EB8"/>
    <w:rsid w:val="008215CE"/>
    <w:rsid w:val="008C1DD8"/>
    <w:rsid w:val="009A4839"/>
    <w:rsid w:val="009E43A4"/>
    <w:rsid w:val="00A037A3"/>
    <w:rsid w:val="00A32E06"/>
    <w:rsid w:val="00A35672"/>
    <w:rsid w:val="00A83D7B"/>
    <w:rsid w:val="00A85533"/>
    <w:rsid w:val="00B04D80"/>
    <w:rsid w:val="00B467B9"/>
    <w:rsid w:val="00CC102A"/>
    <w:rsid w:val="00CD72D6"/>
    <w:rsid w:val="00CF5AE9"/>
    <w:rsid w:val="00DC1F39"/>
    <w:rsid w:val="00DE32FE"/>
    <w:rsid w:val="00DF1ED8"/>
    <w:rsid w:val="00E04F4F"/>
    <w:rsid w:val="00E74108"/>
    <w:rsid w:val="00E76ED0"/>
    <w:rsid w:val="00ED324D"/>
    <w:rsid w:val="00ED6F43"/>
    <w:rsid w:val="00F0051B"/>
    <w:rsid w:val="00F342F4"/>
    <w:rsid w:val="00F635E1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684E"/>
  <w15:docId w15:val="{B5565181-B3C1-47C4-8840-ADF5A32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D8"/>
  </w:style>
  <w:style w:type="paragraph" w:styleId="Stopka">
    <w:name w:val="footer"/>
    <w:basedOn w:val="Normalny"/>
    <w:link w:val="StopkaZnak"/>
    <w:uiPriority w:val="99"/>
    <w:unhideWhenUsed/>
    <w:rsid w:val="00DF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F249-EE2F-4CF9-BEF5-04697FB3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Wiśniewski</cp:lastModifiedBy>
  <cp:revision>4</cp:revision>
  <cp:lastPrinted>2022-12-01T09:38:00Z</cp:lastPrinted>
  <dcterms:created xsi:type="dcterms:W3CDTF">2022-11-29T13:12:00Z</dcterms:created>
  <dcterms:modified xsi:type="dcterms:W3CDTF">2022-12-01T10:59:00Z</dcterms:modified>
</cp:coreProperties>
</file>