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171C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71C">
        <w:rPr>
          <w:rFonts w:ascii="Times New Roman" w:eastAsia="Calibri" w:hAnsi="Times New Roman" w:cs="Times New Roman"/>
          <w:b/>
          <w:sz w:val="28"/>
          <w:szCs w:val="28"/>
        </w:rPr>
        <w:t xml:space="preserve">na wykonanie </w:t>
      </w:r>
      <w:r w:rsidRPr="0046171C">
        <w:rPr>
          <w:rFonts w:ascii="Times New Roman" w:eastAsia="Calibri" w:hAnsi="Times New Roman" w:cs="Times New Roman"/>
          <w:b/>
          <w:strike/>
          <w:sz w:val="28"/>
          <w:szCs w:val="28"/>
        </w:rPr>
        <w:t>dostawy/</w:t>
      </w:r>
      <w:r w:rsidRPr="0046171C">
        <w:rPr>
          <w:rFonts w:ascii="Times New Roman" w:eastAsia="Calibri" w:hAnsi="Times New Roman" w:cs="Times New Roman"/>
          <w:b/>
          <w:sz w:val="28"/>
          <w:szCs w:val="28"/>
        </w:rPr>
        <w:t>usługi/</w:t>
      </w:r>
      <w:r w:rsidRPr="0046171C">
        <w:rPr>
          <w:rFonts w:ascii="Times New Roman" w:eastAsia="Calibri" w:hAnsi="Times New Roman" w:cs="Times New Roman"/>
          <w:b/>
          <w:strike/>
          <w:sz w:val="28"/>
          <w:szCs w:val="28"/>
        </w:rPr>
        <w:t>roboty budowlane</w:t>
      </w:r>
      <w:r w:rsidRPr="0046171C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46171C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46171C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4617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130 000 </w:t>
      </w:r>
      <w:r w:rsidRPr="0046171C">
        <w:rPr>
          <w:rFonts w:ascii="Times New Roman" w:eastAsia="Calibri" w:hAnsi="Times New Roman" w:cs="Times New Roman"/>
          <w:b/>
          <w:sz w:val="28"/>
          <w:szCs w:val="28"/>
        </w:rPr>
        <w:t>zł.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6171C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46171C">
        <w:rPr>
          <w:rFonts w:ascii="Times New Roman" w:eastAsia="Calibri" w:hAnsi="Times New Roman" w:cs="Times New Roman"/>
          <w:sz w:val="20"/>
          <w:szCs w:val="20"/>
        </w:rPr>
        <w:t>Ą</w:t>
      </w:r>
      <w:r w:rsidRPr="0046171C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Pniewy 2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Sprawę prowadzi: Izabella Smereczyńska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6171C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46171C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Wywóz i zagospodarowanie odpadów komunalnych z obiektów użyteczności publicznej na terenie Gminy Pniewy.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6171C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46171C">
        <w:rPr>
          <w:rFonts w:ascii="Times New Roman" w:eastAsia="Calibri" w:hAnsi="Times New Roman" w:cs="Times New Roman"/>
          <w:sz w:val="20"/>
          <w:szCs w:val="20"/>
        </w:rPr>
        <w:t>ę</w:t>
      </w:r>
      <w:r w:rsidRPr="0046171C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6171C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46171C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46171C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46171C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975"/>
        <w:gridCol w:w="1569"/>
        <w:gridCol w:w="1417"/>
      </w:tblGrid>
      <w:tr w:rsidR="0046171C" w:rsidRPr="0046171C" w:rsidTr="0046171C">
        <w:trPr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Pojemność pojemnika/kosza /kontenera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pojemników/koszy/ kontenerów</w:t>
            </w:r>
          </w:p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szt.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    (za 1 opróżnienie)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46171C" w:rsidRPr="0046171C" w:rsidTr="0046171C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Niesegregowane odpady komunalne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KP7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6171C" w:rsidRPr="0046171C" w:rsidTr="0046171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 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6171C" w:rsidRPr="0046171C" w:rsidTr="0046171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 - Biblioteka Michrów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6171C" w:rsidRPr="0046171C" w:rsidTr="0046171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kosze przystankowe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6171C" w:rsidRPr="0046171C" w:rsidTr="0046171C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Segregowane odpady komunalne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 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6171C" w:rsidRPr="0046171C" w:rsidTr="0046171C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 (szkło) - Biblioteka Michrów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6171C" w:rsidRPr="0046171C" w:rsidTr="0046171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1C" w:rsidRPr="0046171C" w:rsidRDefault="0046171C" w:rsidP="0046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 L (papier i tworzywo sztuczne) -  Biblioteka Michrów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17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6171C" w:rsidRPr="0046171C" w:rsidTr="0046171C">
        <w:trPr>
          <w:trHeight w:val="300"/>
        </w:trPr>
        <w:tc>
          <w:tcPr>
            <w:tcW w:w="1985" w:type="dxa"/>
            <w:noWrap/>
            <w:vAlign w:val="bottom"/>
            <w:hideMark/>
          </w:tcPr>
          <w:p w:rsidR="0046171C" w:rsidRPr="0046171C" w:rsidRDefault="0046171C" w:rsidP="004617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46171C" w:rsidRPr="0046171C" w:rsidRDefault="0046171C" w:rsidP="004617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75" w:type="dxa"/>
            <w:noWrap/>
            <w:vAlign w:val="bottom"/>
            <w:hideMark/>
          </w:tcPr>
          <w:p w:rsidR="0046171C" w:rsidRPr="0046171C" w:rsidRDefault="0046171C" w:rsidP="004617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9" w:type="dxa"/>
            <w:noWrap/>
            <w:vAlign w:val="bottom"/>
            <w:hideMark/>
          </w:tcPr>
          <w:p w:rsidR="0046171C" w:rsidRPr="0046171C" w:rsidRDefault="0046171C" w:rsidP="0046171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6171C">
              <w:rPr>
                <w:rFonts w:ascii="Times New Roman" w:eastAsia="Calibri" w:hAnsi="Times New Roman" w:cs="Times New Roman"/>
              </w:rPr>
              <w:t>SUMA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6171C" w:rsidRPr="0046171C" w:rsidRDefault="0046171C" w:rsidP="00461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cenę netto:....................................zł.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cenę brutto:..................................zł.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zgodnie z wypełnionym formularzem cenowym.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a) termin wykonania zamówienia                          ( od 01.09.2022 r. - 31.08.2023 r.)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lastRenderedPageBreak/>
        <w:t>b) warunki płatności :...................................,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 xml:space="preserve">c) </w:t>
      </w:r>
      <w:r w:rsidRPr="0046171C">
        <w:rPr>
          <w:rFonts w:ascii="Times New Roman" w:eastAsia="Calibri" w:hAnsi="Times New Roman" w:cs="Times New Roman"/>
          <w:strike/>
          <w:sz w:val="20"/>
          <w:szCs w:val="20"/>
        </w:rPr>
        <w:t>okres gwarancji............................................................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6171C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71C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46171C">
        <w:rPr>
          <w:rFonts w:ascii="Times New Roman" w:eastAsia="Calibri" w:hAnsi="Times New Roman" w:cs="Times New Roman"/>
          <w:sz w:val="20"/>
          <w:szCs w:val="20"/>
        </w:rPr>
        <w:tab/>
      </w:r>
      <w:r w:rsidRPr="0046171C">
        <w:rPr>
          <w:rFonts w:ascii="Times New Roman" w:eastAsia="Calibri" w:hAnsi="Times New Roman" w:cs="Times New Roman"/>
          <w:sz w:val="20"/>
          <w:szCs w:val="20"/>
        </w:rPr>
        <w:tab/>
      </w:r>
      <w:r w:rsidRPr="0046171C">
        <w:rPr>
          <w:rFonts w:ascii="Times New Roman" w:eastAsia="Calibri" w:hAnsi="Times New Roman" w:cs="Times New Roman"/>
          <w:sz w:val="20"/>
          <w:szCs w:val="20"/>
        </w:rPr>
        <w:tab/>
      </w:r>
      <w:r w:rsidRPr="0046171C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46171C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46171C">
        <w:rPr>
          <w:rFonts w:ascii="Times New Roman" w:eastAsia="Calibri" w:hAnsi="Times New Roman" w:cs="Times New Roman"/>
          <w:sz w:val="18"/>
          <w:szCs w:val="18"/>
        </w:rPr>
        <w:t>ę</w:t>
      </w:r>
      <w:r w:rsidRPr="0046171C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46171C">
        <w:rPr>
          <w:rFonts w:ascii="Times New Roman" w:eastAsia="Calibri" w:hAnsi="Times New Roman" w:cs="Times New Roman"/>
          <w:sz w:val="18"/>
          <w:szCs w:val="18"/>
        </w:rPr>
        <w:t>ż</w:t>
      </w:r>
      <w:r w:rsidRPr="0046171C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46171C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:rsidR="0046171C" w:rsidRPr="0046171C" w:rsidRDefault="0046171C" w:rsidP="004617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46171C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46171C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46171C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A22CC8" w:rsidRDefault="00A22CC8">
      <w:bookmarkStart w:id="0" w:name="_GoBack"/>
      <w:bookmarkEnd w:id="0"/>
    </w:p>
    <w:sectPr w:rsidR="00A2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1C"/>
    <w:rsid w:val="0046171C"/>
    <w:rsid w:val="00A2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Smereczyńska</dc:creator>
  <cp:lastModifiedBy>Izabella Smereczyńska</cp:lastModifiedBy>
  <cp:revision>1</cp:revision>
  <dcterms:created xsi:type="dcterms:W3CDTF">2022-08-25T12:17:00Z</dcterms:created>
  <dcterms:modified xsi:type="dcterms:W3CDTF">2022-08-25T12:17:00Z</dcterms:modified>
</cp:coreProperties>
</file>