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168981F2" w:rsidR="00714E61" w:rsidRDefault="00714E6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4E61">
        <w:rPr>
          <w:rFonts w:ascii="Times New Roman" w:hAnsi="Times New Roman"/>
          <w:b/>
          <w:bCs/>
          <w:sz w:val="20"/>
          <w:szCs w:val="20"/>
        </w:rPr>
        <w:t xml:space="preserve">Wykonanie dokumentacji projektowej chodnika w </w:t>
      </w:r>
      <w:proofErr w:type="spellStart"/>
      <w:r w:rsidRPr="00714E61">
        <w:rPr>
          <w:rFonts w:ascii="Times New Roman" w:hAnsi="Times New Roman"/>
          <w:b/>
          <w:bCs/>
          <w:sz w:val="20"/>
          <w:szCs w:val="20"/>
        </w:rPr>
        <w:t>msc</w:t>
      </w:r>
      <w:proofErr w:type="spellEnd"/>
      <w:r w:rsidRPr="00714E61">
        <w:rPr>
          <w:rFonts w:ascii="Times New Roman" w:hAnsi="Times New Roman"/>
          <w:b/>
          <w:bCs/>
          <w:sz w:val="20"/>
          <w:szCs w:val="20"/>
        </w:rPr>
        <w:t>. Michrówek i Michrów przy drodze powiatowej 1601W Pniewy – Rembertów.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679B4FA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14E61">
        <w:rPr>
          <w:rFonts w:ascii="Times New Roman" w:hAnsi="Times New Roman"/>
          <w:sz w:val="20"/>
          <w:szCs w:val="20"/>
        </w:rPr>
        <w:t xml:space="preserve"> do 30</w:t>
      </w:r>
      <w:bookmarkStart w:id="0" w:name="_GoBack"/>
      <w:bookmarkEnd w:id="0"/>
      <w:r w:rsidR="00714E61">
        <w:rPr>
          <w:rFonts w:ascii="Times New Roman" w:hAnsi="Times New Roman"/>
          <w:sz w:val="20"/>
          <w:szCs w:val="20"/>
        </w:rPr>
        <w:t>.08</w:t>
      </w:r>
      <w:r w:rsidR="00951600">
        <w:rPr>
          <w:rFonts w:ascii="Times New Roman" w:hAnsi="Times New Roman"/>
          <w:sz w:val="20"/>
          <w:szCs w:val="20"/>
        </w:rPr>
        <w:t>.2022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14E61"/>
    <w:rsid w:val="0073217A"/>
    <w:rsid w:val="007F6F97"/>
    <w:rsid w:val="008773C5"/>
    <w:rsid w:val="00951600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14</cp:revision>
  <dcterms:created xsi:type="dcterms:W3CDTF">2020-05-28T11:46:00Z</dcterms:created>
  <dcterms:modified xsi:type="dcterms:W3CDTF">2022-04-11T15:20:00Z</dcterms:modified>
</cp:coreProperties>
</file>