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8CB6E2C" w14:textId="66CECF6F" w:rsidR="00DB43ED" w:rsidRPr="00F04B5D" w:rsidRDefault="00D0766F" w:rsidP="001144A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D0766F">
        <w:rPr>
          <w:rFonts w:ascii="Times New Roman" w:hAnsi="Times New Roman"/>
          <w:sz w:val="20"/>
          <w:szCs w:val="20"/>
        </w:rPr>
        <w:t>Zlecenie kompleksowego nadzoru inwestorskiego przy realizacji zadania: Przebudowa i remont stacji uzdatniania wody w Michrowie w ramach rozbudowy istniejącej sieci wodociągowej etap I.</w:t>
      </w:r>
    </w:p>
    <w:p w14:paraId="3B01F076" w14:textId="77777777" w:rsidR="001144A4" w:rsidRDefault="001144A4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0E295451" w14:textId="77777777" w:rsidR="00DB43ED" w:rsidRDefault="00DB43E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33045A9E" w:rsidR="002B2777" w:rsidRPr="008773C5" w:rsidRDefault="008773C5" w:rsidP="00A1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="00A14E99">
        <w:rPr>
          <w:rFonts w:ascii="Times New Roman" w:hAnsi="Times New Roman"/>
          <w:i/>
          <w:iCs/>
          <w:sz w:val="16"/>
          <w:szCs w:val="16"/>
        </w:rPr>
        <w:t>Wykonawcy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144A4"/>
    <w:rsid w:val="00174975"/>
    <w:rsid w:val="001A1394"/>
    <w:rsid w:val="0020445C"/>
    <w:rsid w:val="00277AEE"/>
    <w:rsid w:val="00315354"/>
    <w:rsid w:val="004176FA"/>
    <w:rsid w:val="004D452A"/>
    <w:rsid w:val="005C1162"/>
    <w:rsid w:val="0073217A"/>
    <w:rsid w:val="007F6F97"/>
    <w:rsid w:val="00831BAE"/>
    <w:rsid w:val="008773C5"/>
    <w:rsid w:val="00A14E99"/>
    <w:rsid w:val="00A2368C"/>
    <w:rsid w:val="00A63DA5"/>
    <w:rsid w:val="00B317A6"/>
    <w:rsid w:val="00B6759A"/>
    <w:rsid w:val="00D0766F"/>
    <w:rsid w:val="00DA07C6"/>
    <w:rsid w:val="00DB43ED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17</cp:revision>
  <cp:lastPrinted>2021-03-09T13:48:00Z</cp:lastPrinted>
  <dcterms:created xsi:type="dcterms:W3CDTF">2020-05-28T11:46:00Z</dcterms:created>
  <dcterms:modified xsi:type="dcterms:W3CDTF">2022-04-01T11:20:00Z</dcterms:modified>
</cp:coreProperties>
</file>