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2B01D8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2B01D8">
        <w:rPr>
          <w:rFonts w:ascii="Times New Roman" w:hAnsi="Times New Roman"/>
          <w:b/>
          <w:sz w:val="28"/>
          <w:szCs w:val="28"/>
        </w:rPr>
        <w:t xml:space="preserve">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01D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2B01D8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Renowacja zbiornika wodnego na dz. nr </w:t>
      </w:r>
      <w:proofErr w:type="spellStart"/>
      <w:r>
        <w:rPr>
          <w:rFonts w:ascii="Times New Roman" w:hAnsi="Times New Roman"/>
          <w:bCs/>
          <w:i/>
          <w:sz w:val="20"/>
          <w:szCs w:val="20"/>
        </w:rPr>
        <w:t>ewid</w:t>
      </w:r>
      <w:proofErr w:type="spellEnd"/>
      <w:r>
        <w:rPr>
          <w:rFonts w:ascii="Times New Roman" w:hAnsi="Times New Roman"/>
          <w:bCs/>
          <w:i/>
          <w:sz w:val="20"/>
          <w:szCs w:val="20"/>
        </w:rPr>
        <w:t>. 73 w miejscowości Karolew gmina Pniewy.</w:t>
      </w:r>
    </w:p>
    <w:p w:rsidR="002B01D8" w:rsidRDefault="002B01D8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2B01D8">
        <w:rPr>
          <w:rFonts w:ascii="Times New Roman" w:hAnsi="Times New Roman"/>
          <w:sz w:val="20"/>
          <w:szCs w:val="20"/>
        </w:rPr>
        <w:t xml:space="preserve"> do 31.07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2B0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2B01D8"/>
    <w:rsid w:val="00315354"/>
    <w:rsid w:val="003E020E"/>
    <w:rsid w:val="004176FA"/>
    <w:rsid w:val="004D452A"/>
    <w:rsid w:val="0073217A"/>
    <w:rsid w:val="00782426"/>
    <w:rsid w:val="008773C5"/>
    <w:rsid w:val="00932BE2"/>
    <w:rsid w:val="00A63DA5"/>
    <w:rsid w:val="00AA42D5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17</cp:revision>
  <dcterms:created xsi:type="dcterms:W3CDTF">2016-05-16T10:53:00Z</dcterms:created>
  <dcterms:modified xsi:type="dcterms:W3CDTF">2021-05-27T08:05:00Z</dcterms:modified>
</cp:coreProperties>
</file>