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  <w:bookmarkStart w:id="0" w:name="_GoBack"/>
      <w:bookmarkEnd w:id="0"/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35CA446F" w14:textId="77777777" w:rsidR="006D4503" w:rsidRPr="006D4503" w:rsidRDefault="006D4503" w:rsidP="006D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D4503">
        <w:rPr>
          <w:rFonts w:ascii="Times New Roman" w:hAnsi="Times New Roman"/>
          <w:bCs/>
          <w:sz w:val="20"/>
          <w:szCs w:val="20"/>
        </w:rPr>
        <w:t xml:space="preserve">Zlecenie kompleksowego nadzoru inwestorskiego przy realizacji zadań: </w:t>
      </w:r>
    </w:p>
    <w:p w14:paraId="2BB038EE" w14:textId="77777777" w:rsidR="006D4503" w:rsidRPr="006D4503" w:rsidRDefault="006D4503" w:rsidP="006D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D4503">
        <w:rPr>
          <w:rFonts w:ascii="Times New Roman" w:hAnsi="Times New Roman"/>
          <w:bCs/>
          <w:sz w:val="20"/>
          <w:szCs w:val="20"/>
        </w:rPr>
        <w:t xml:space="preserve">1) Przebudowa drogi gminnej nr 160902W (ul. Stary Trakt) Wólka </w:t>
      </w:r>
      <w:proofErr w:type="spellStart"/>
      <w:r w:rsidRPr="006D4503">
        <w:rPr>
          <w:rFonts w:ascii="Times New Roman" w:hAnsi="Times New Roman"/>
          <w:bCs/>
          <w:sz w:val="20"/>
          <w:szCs w:val="20"/>
        </w:rPr>
        <w:t>Kocerańska</w:t>
      </w:r>
      <w:proofErr w:type="spellEnd"/>
      <w:r w:rsidRPr="006D4503">
        <w:rPr>
          <w:rFonts w:ascii="Times New Roman" w:hAnsi="Times New Roman"/>
          <w:bCs/>
          <w:sz w:val="20"/>
          <w:szCs w:val="20"/>
        </w:rPr>
        <w:t xml:space="preserve"> – gr. Gminy Pniewy – (Wysoczyn) na odcinku o długości 770,10 </w:t>
      </w:r>
      <w:proofErr w:type="spellStart"/>
      <w:r w:rsidRPr="006D4503">
        <w:rPr>
          <w:rFonts w:ascii="Times New Roman" w:hAnsi="Times New Roman"/>
          <w:bCs/>
          <w:sz w:val="20"/>
          <w:szCs w:val="20"/>
        </w:rPr>
        <w:t>mb</w:t>
      </w:r>
      <w:proofErr w:type="spellEnd"/>
      <w:r w:rsidRPr="006D4503">
        <w:rPr>
          <w:rFonts w:ascii="Times New Roman" w:hAnsi="Times New Roman"/>
          <w:bCs/>
          <w:sz w:val="20"/>
          <w:szCs w:val="20"/>
        </w:rPr>
        <w:t>.</w:t>
      </w:r>
    </w:p>
    <w:p w14:paraId="28639DA3" w14:textId="2284DDCD" w:rsidR="006D4503" w:rsidRPr="006D4503" w:rsidRDefault="006D4503" w:rsidP="006D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D4503">
        <w:rPr>
          <w:rFonts w:ascii="Times New Roman" w:hAnsi="Times New Roman"/>
          <w:bCs/>
          <w:sz w:val="20"/>
          <w:szCs w:val="20"/>
        </w:rPr>
        <w:t>2) Remonty cząstkowe nawierzchni bitumicznych dróg gminnych w gminie Pniewy.</w:t>
      </w: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6F988B49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cena brutto </w:t>
      </w:r>
    </w:p>
    <w:p w14:paraId="14797B29" w14:textId="4A247172" w:rsidR="00A2368C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zadanie 1……………………………..zł</w:t>
      </w:r>
    </w:p>
    <w:p w14:paraId="534C1D5A" w14:textId="6CBB26DC" w:rsidR="00DB43ED" w:rsidRDefault="00DB43ED" w:rsidP="00DB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zadanie 2……………………………..zł</w:t>
      </w:r>
    </w:p>
    <w:p w14:paraId="0E295451" w14:textId="77777777" w:rsidR="00DB43ED" w:rsidRDefault="00DB43E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33045A9E" w:rsidR="002B2777" w:rsidRPr="008773C5" w:rsidRDefault="008773C5" w:rsidP="00A1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="00A14E99">
        <w:rPr>
          <w:rFonts w:ascii="Times New Roman" w:hAnsi="Times New Roman"/>
          <w:i/>
          <w:iCs/>
          <w:sz w:val="16"/>
          <w:szCs w:val="16"/>
        </w:rPr>
        <w:t>Wykonawcy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C1162"/>
    <w:rsid w:val="006D4503"/>
    <w:rsid w:val="0073217A"/>
    <w:rsid w:val="007F6F97"/>
    <w:rsid w:val="00831BAE"/>
    <w:rsid w:val="008773C5"/>
    <w:rsid w:val="00A14E99"/>
    <w:rsid w:val="00A2368C"/>
    <w:rsid w:val="00A63DA5"/>
    <w:rsid w:val="00B317A6"/>
    <w:rsid w:val="00B6759A"/>
    <w:rsid w:val="00DA07C6"/>
    <w:rsid w:val="00DB43ED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16</cp:revision>
  <cp:lastPrinted>2021-03-09T13:48:00Z</cp:lastPrinted>
  <dcterms:created xsi:type="dcterms:W3CDTF">2020-05-28T11:46:00Z</dcterms:created>
  <dcterms:modified xsi:type="dcterms:W3CDTF">2021-05-17T10:45:00Z</dcterms:modified>
</cp:coreProperties>
</file>