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8265CE" w14:textId="77777777" w:rsidR="00DB43ED" w:rsidRDefault="00F04B5D" w:rsidP="00FB51F8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</w:t>
      </w:r>
      <w:r w:rsidR="00DE4154">
        <w:rPr>
          <w:rFonts w:ascii="Times New Roman" w:hAnsi="Times New Roman"/>
          <w:bCs/>
          <w:sz w:val="20"/>
          <w:szCs w:val="20"/>
        </w:rPr>
        <w:t xml:space="preserve">kompleksowego </w:t>
      </w:r>
      <w:r w:rsidR="00FB51F8" w:rsidRPr="00F04B5D">
        <w:rPr>
          <w:rFonts w:ascii="Times New Roman" w:hAnsi="Times New Roman"/>
          <w:bCs/>
          <w:sz w:val="20"/>
          <w:szCs w:val="20"/>
        </w:rPr>
        <w:t>nadzoru inwestorskiego</w:t>
      </w:r>
      <w:r w:rsidR="00DB43ED">
        <w:rPr>
          <w:rFonts w:ascii="Times New Roman" w:hAnsi="Times New Roman"/>
          <w:sz w:val="20"/>
          <w:szCs w:val="20"/>
        </w:rPr>
        <w:t xml:space="preserve"> przy realizacji zadań</w:t>
      </w:r>
      <w:r w:rsidRPr="00F04B5D">
        <w:rPr>
          <w:rFonts w:ascii="Times New Roman" w:hAnsi="Times New Roman"/>
          <w:sz w:val="20"/>
          <w:szCs w:val="20"/>
        </w:rPr>
        <w:t xml:space="preserve">: </w:t>
      </w:r>
    </w:p>
    <w:p w14:paraId="1B760CA2" w14:textId="2F4513CE" w:rsidR="008773C5" w:rsidRDefault="00DB43ED" w:rsidP="00FB51F8">
      <w:pPr>
        <w:pStyle w:val="Akapitzlist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1)</w:t>
      </w:r>
      <w:r w:rsidR="00DE4154">
        <w:rPr>
          <w:rFonts w:ascii="Times New Roman" w:eastAsia="Times New Roman" w:hAnsi="Times New Roman"/>
          <w:sz w:val="20"/>
          <w:szCs w:val="20"/>
          <w:lang w:eastAsia="pl-PL"/>
        </w:rPr>
        <w:t>Termomodernizacja budynku Publicznej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Szkoły Podstawowej w Karolewie.</w:t>
      </w:r>
    </w:p>
    <w:p w14:paraId="72D375CE" w14:textId="0815A3BA" w:rsidR="00DB43ED" w:rsidRDefault="00DB43ED" w:rsidP="00DB43ED">
      <w:pPr>
        <w:pStyle w:val="Akapitzlist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2)Termomodernizacja budynku Domu Nauczyciela w Karolewie.</w:t>
      </w:r>
    </w:p>
    <w:p w14:paraId="355B431E" w14:textId="1426CC44" w:rsidR="00DB43ED" w:rsidRPr="00DB43ED" w:rsidRDefault="00DB43ED" w:rsidP="00DB43ED">
      <w:pPr>
        <w:pStyle w:val="Akapitzlist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3)Termomodernizacja budynku Domu Nauczyciela wra</w:t>
      </w:r>
      <w:r w:rsidR="00831BAE">
        <w:rPr>
          <w:rFonts w:ascii="Times New Roman" w:eastAsia="Times New Roman" w:hAnsi="Times New Roman"/>
          <w:sz w:val="20"/>
          <w:szCs w:val="20"/>
          <w:lang w:eastAsia="pl-PL"/>
        </w:rPr>
        <w:t>z z punktem przedszkolnym i salą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gimnastyczną w Jeziorze</w:t>
      </w:r>
    </w:p>
    <w:p w14:paraId="092AA34E" w14:textId="6B9EFACD" w:rsidR="00DB43ED" w:rsidRDefault="00DB43ED" w:rsidP="00DB43ED">
      <w:pPr>
        <w:pStyle w:val="Akapitzlist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4)Termomodernizacja budynku spotkań i integracji społecznej mieszkańców (świetlica) w Michrowie</w:t>
      </w:r>
    </w:p>
    <w:p w14:paraId="58CB6E2C" w14:textId="77777777" w:rsidR="00DB43ED" w:rsidRPr="00F04B5D" w:rsidRDefault="00DB43ED" w:rsidP="00FB51F8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6F988B49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cena brutto </w:t>
      </w:r>
    </w:p>
    <w:p w14:paraId="14797B29" w14:textId="4A247172" w:rsidR="00A2368C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1……………………………..zł</w:t>
      </w:r>
    </w:p>
    <w:p w14:paraId="534C1D5A" w14:textId="6CBB26DC" w:rsidR="00DB43ED" w:rsidRDefault="00DB43ED" w:rsidP="00DB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2……………………………..zł</w:t>
      </w:r>
    </w:p>
    <w:p w14:paraId="2A0EFACF" w14:textId="53F36A65" w:rsidR="00DB43ED" w:rsidRDefault="00DB43ED" w:rsidP="00DB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3……………………………..zł</w:t>
      </w:r>
    </w:p>
    <w:p w14:paraId="1BB8AD5F" w14:textId="2D884201" w:rsidR="00DB43ED" w:rsidRDefault="00DB43ED" w:rsidP="00DB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4……………………………..zł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14</cp:revision>
  <cp:lastPrinted>2021-03-09T13:48:00Z</cp:lastPrinted>
  <dcterms:created xsi:type="dcterms:W3CDTF">2020-05-28T11:46:00Z</dcterms:created>
  <dcterms:modified xsi:type="dcterms:W3CDTF">2021-03-09T13:49:00Z</dcterms:modified>
</cp:coreProperties>
</file>