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782426">
        <w:rPr>
          <w:rFonts w:ascii="Times New Roman" w:hAnsi="Times New Roman"/>
          <w:b/>
          <w:strike/>
          <w:sz w:val="28"/>
          <w:szCs w:val="28"/>
        </w:rPr>
        <w:t>dostawy/</w:t>
      </w:r>
      <w:r w:rsidRPr="00DB36B8">
        <w:rPr>
          <w:rFonts w:ascii="Times New Roman" w:hAnsi="Times New Roman"/>
          <w:b/>
          <w:sz w:val="28"/>
          <w:szCs w:val="28"/>
        </w:rPr>
        <w:t>usługi</w:t>
      </w:r>
      <w:r w:rsidRPr="00174975">
        <w:rPr>
          <w:rFonts w:ascii="Times New Roman" w:hAnsi="Times New Roman"/>
          <w:b/>
          <w:sz w:val="28"/>
          <w:szCs w:val="28"/>
        </w:rPr>
        <w:t>/</w:t>
      </w:r>
      <w:r w:rsidRPr="00DB36B8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174975">
        <w:rPr>
          <w:rFonts w:ascii="Times New Roman" w:hAnsi="Times New Roman"/>
          <w:sz w:val="20"/>
          <w:szCs w:val="20"/>
        </w:rPr>
        <w:t>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E020E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932BE2" w:rsidRPr="00932BE2" w:rsidRDefault="00932BE2" w:rsidP="0093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932BE2">
        <w:rPr>
          <w:rFonts w:ascii="Times New Roman" w:hAnsi="Times New Roman"/>
          <w:b/>
          <w:i/>
          <w:sz w:val="20"/>
          <w:szCs w:val="20"/>
        </w:rPr>
        <w:t>Opracowanie dokumentacji technicznej, projektów i kosztorysów na przebudowę, rozbudowę i nadbudowę wraz z termomodernizacją i instalacją fotowoltaiczną budynku Publicznej Szkoły Podstawowej w Ciechlinie gmina Pniewy.</w:t>
      </w:r>
    </w:p>
    <w:p w:rsidR="003E020E" w:rsidRPr="00AA42D5" w:rsidRDefault="003E020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 xml:space="preserve">nania zamówienia </w:t>
      </w:r>
      <w:r w:rsidR="00DB36B8">
        <w:rPr>
          <w:rFonts w:ascii="Times New Roman" w:hAnsi="Times New Roman"/>
          <w:sz w:val="20"/>
          <w:szCs w:val="20"/>
        </w:rPr>
        <w:t xml:space="preserve">                         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932BE2">
        <w:rPr>
          <w:rFonts w:ascii="Times New Roman" w:hAnsi="Times New Roman"/>
          <w:sz w:val="20"/>
          <w:szCs w:val="20"/>
        </w:rPr>
        <w:t xml:space="preserve"> do 30.06.2021</w:t>
      </w:r>
      <w:r w:rsidR="00DB36B8">
        <w:rPr>
          <w:rFonts w:ascii="Times New Roman" w:hAnsi="Times New Roman"/>
          <w:sz w:val="20"/>
          <w:szCs w:val="20"/>
        </w:rPr>
        <w:t xml:space="preserve"> r.)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  <w:r w:rsidR="00932BE2" w:rsidRPr="00932BE2">
        <w:rPr>
          <w:rFonts w:ascii="Times New Roman" w:hAnsi="Times New Roman"/>
          <w:sz w:val="20"/>
          <w:szCs w:val="20"/>
        </w:rPr>
        <w:t xml:space="preserve"> </w:t>
      </w:r>
      <w:r w:rsidR="00932BE2">
        <w:rPr>
          <w:rFonts w:ascii="Times New Roman" w:hAnsi="Times New Roman"/>
          <w:sz w:val="20"/>
          <w:szCs w:val="20"/>
        </w:rPr>
        <w:t>(zgodnie z zaproszeniem do składania ofert</w:t>
      </w:r>
      <w:r w:rsidR="00932BE2">
        <w:rPr>
          <w:rFonts w:ascii="Times New Roman" w:hAnsi="Times New Roman"/>
          <w:sz w:val="20"/>
          <w:szCs w:val="20"/>
        </w:rPr>
        <w:t xml:space="preserve"> 3 lata)</w:t>
      </w:r>
      <w:bookmarkStart w:id="0" w:name="_GoBack"/>
      <w:bookmarkEnd w:id="0"/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DA07C6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87450"/>
    <w:rsid w:val="000B55BB"/>
    <w:rsid w:val="000C2494"/>
    <w:rsid w:val="00174975"/>
    <w:rsid w:val="0020445C"/>
    <w:rsid w:val="00277AEE"/>
    <w:rsid w:val="00315354"/>
    <w:rsid w:val="003E020E"/>
    <w:rsid w:val="004176FA"/>
    <w:rsid w:val="004D452A"/>
    <w:rsid w:val="0073217A"/>
    <w:rsid w:val="00782426"/>
    <w:rsid w:val="008773C5"/>
    <w:rsid w:val="00932BE2"/>
    <w:rsid w:val="00A63DA5"/>
    <w:rsid w:val="00AA42D5"/>
    <w:rsid w:val="00DA07C6"/>
    <w:rsid w:val="00DB36B8"/>
    <w:rsid w:val="00DD785C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15</cp:revision>
  <dcterms:created xsi:type="dcterms:W3CDTF">2016-05-16T10:53:00Z</dcterms:created>
  <dcterms:modified xsi:type="dcterms:W3CDTF">2020-12-31T09:08:00Z</dcterms:modified>
</cp:coreProperties>
</file>