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77" w:rsidRPr="00CF5707" w:rsidRDefault="00CF5707" w:rsidP="00A35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65CCE">
        <w:rPr>
          <w:rFonts w:ascii="Times New Roman" w:hAnsi="Times New Roman" w:cs="Times New Roman"/>
          <w:sz w:val="24"/>
          <w:szCs w:val="24"/>
        </w:rPr>
        <w:t>4 do zaproszenia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07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1.   Przedmiotem umowy jest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świadczenie przez wykonawcę na rzecz zamawiającego usług pocztowych, polegających na przyjmowaniu, przemieszczaniu i doręczaniu w obrocie krajowym i zagranicznym przesyłek pocztowych (listowych i paczek pocztowych) i ich ewentualnych zwrotów (dalej zwanych „przesyłkami"), oraz usługi odbioru przesyłek z siedziby zamawiającego. Usługi będące przedmiotem umowy będą świadczone zgodnie z przepisami powszechnie obowiązującego prawa, w szczególności ustawy z dnia 23 listopada 2012 Prawo Pocztowe (</w:t>
      </w:r>
      <w:r w:rsidR="00303E98" w:rsidRPr="00303E98">
        <w:rPr>
          <w:rFonts w:ascii="Times New Roman" w:eastAsia="Times New Roman" w:hAnsi="Times New Roman" w:cs="Times New Roman"/>
          <w:sz w:val="24"/>
          <w:szCs w:val="24"/>
        </w:rPr>
        <w:t>Dz. U. z 2016 r., poz. 1113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) oraz aktów wykonawczych wydanych na jej podstawie.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2.   Szczeg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ółowy opis przedmiotu umowy został określony w  specyfikacji istotnych warunków zamówienia, która wraz z </w:t>
      </w:r>
      <w:r>
        <w:rPr>
          <w:rFonts w:ascii="Times New Roman" w:eastAsia="Times New Roman" w:hAnsi="Times New Roman" w:cs="Times New Roman"/>
          <w:sz w:val="24"/>
          <w:szCs w:val="24"/>
        </w:rPr>
        <w:t>ofertą wykonawcy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 dnia .......... 201</w:t>
      </w:r>
      <w:r w:rsidR="00965CC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r., stanowi integralną część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3.   Umowa 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ązuje od dnia </w:t>
      </w:r>
      <w:r>
        <w:rPr>
          <w:rFonts w:ascii="Times New Roman" w:eastAsia="Times New Roman" w:hAnsi="Times New Roman" w:cs="Times New Roman"/>
          <w:sz w:val="24"/>
          <w:szCs w:val="24"/>
        </w:rPr>
        <w:t>01.01.201</w:t>
      </w:r>
      <w:r w:rsidR="00965CC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do dnia </w:t>
      </w:r>
      <w:r>
        <w:rPr>
          <w:rFonts w:ascii="Times New Roman" w:eastAsia="Times New Roman" w:hAnsi="Times New Roman" w:cs="Times New Roman"/>
          <w:sz w:val="24"/>
          <w:szCs w:val="24"/>
        </w:rPr>
        <w:t>31.12.201</w:t>
      </w:r>
      <w:r w:rsidR="00965CC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zgodnie z ofertą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4.   W przypadku wyga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śnięcia umowy lub jej rozwiązania, strony zobowiązują się do dokonania, w terminie 2 miesięcy od zakończenia obowiązywania umowy, rozliczenia liczby nadanych/zwróconych przesyłek, oraz zastosowanych opłat, a w razie potrzeby również do zwrotu kwot nienależnych wynikających z takiego rozliczenia na podstawie wystawionych prze? Wykonawcę faktur korygujących VAT.</w:t>
      </w:r>
    </w:p>
    <w:p w:rsidR="00CF5707" w:rsidRPr="00765D5D" w:rsidRDefault="0078597C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7C">
        <w:rPr>
          <w:rFonts w:ascii="Times New Roman" w:hAnsi="Times New Roman" w:cs="Times New Roman"/>
          <w:sz w:val="24"/>
          <w:szCs w:val="24"/>
        </w:rPr>
        <w:t xml:space="preserve">5. Wykonawca zobowiązuje się do świadczenia usług pocztowych </w:t>
      </w:r>
      <w:bookmarkStart w:id="0" w:name="_GoBack"/>
      <w:bookmarkEnd w:id="0"/>
      <w:r w:rsidRPr="0078597C">
        <w:rPr>
          <w:rFonts w:ascii="Times New Roman" w:hAnsi="Times New Roman" w:cs="Times New Roman"/>
          <w:sz w:val="24"/>
          <w:szCs w:val="24"/>
        </w:rPr>
        <w:t xml:space="preserve">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</w:t>
      </w:r>
      <w:r w:rsidRPr="0078597C">
        <w:rPr>
          <w:rFonts w:ascii="Times New Roman" w:hAnsi="Times New Roman" w:cs="Times New Roman"/>
          <w:sz w:val="24"/>
          <w:szCs w:val="24"/>
        </w:rPr>
        <w:cr/>
        <w:t>6. Wykonawca zobowiązany będzie świadczyć usługi przyjęcia przesyłek do wysyłki od zamawiającego w swojej placówce, w dni robocze zamawiającego od poniedziałku do piątku w godzinach 12:00-14:00 przez upoważnionego przedstawiciela.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</w:t>
      </w:r>
      <w:r>
        <w:rPr>
          <w:rFonts w:ascii="Times New Roman" w:hAnsi="Times New Roman" w:cs="Times New Roman"/>
          <w:sz w:val="24"/>
          <w:szCs w:val="24"/>
        </w:rPr>
        <w:t>652 Pniewy - sekretariat urzędu</w:t>
      </w:r>
      <w:r w:rsidR="00765D5D" w:rsidRPr="006F2A39">
        <w:rPr>
          <w:rFonts w:ascii="Times New Roman" w:hAnsi="Times New Roman" w:cs="Times New Roman"/>
          <w:sz w:val="24"/>
          <w:szCs w:val="24"/>
        </w:rPr>
        <w:t>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7.   Wykonawca przedstawi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ącemu, w 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ormie pisemnej lub elektronicznej, zestawienia placówek nadawczych i odb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 xml:space="preserve">iorczych, które będą realizowały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usługi wynikające z niniejszej </w:t>
      </w:r>
      <w:r w:rsidRPr="00CF5707">
        <w:rPr>
          <w:rFonts w:ascii="Times New Roman" w:eastAsia="Times New Roman" w:hAnsi="Times New Roman" w:cs="Times New Roman"/>
          <w:spacing w:val="-5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8.   Za moment odbioru przesy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łki uważa się chwilę przyjęcia przez wykonawcę przesyłki do przemieszczania i doręczania, a w przypadku przesyłek rejestrowanych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chwilę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wydania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zamaw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iającemu dowodu przyjęcia przesyłki przez wykonawcę.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9.   Nadanie przez wykonawc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przesyłek objętych przedmiotem umowy odbywać się będzie w dniu odbioru przesyłek od zamawiającego.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10. Odbi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ór przesyłek przyjętych do wyekspediowania będzie każdorazowo potwierdzany przez wykonawcę pieczęcią, podpisem i datą na zestawieniu przesyłek przekazanych do przemieszczania, potwierdzających ilość i rodzaj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11.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ący zastrzega sobie możliwość dostarczenia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przesyłek własnym transportem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do wyznaczonej przez wykonawcę </w:t>
      </w:r>
      <w:r w:rsidRPr="00CF5707">
        <w:rPr>
          <w:rFonts w:ascii="Times New Roman" w:eastAsia="Times New Roman" w:hAnsi="Times New Roman" w:cs="Times New Roman"/>
          <w:spacing w:val="16"/>
          <w:sz w:val="24"/>
          <w:szCs w:val="24"/>
        </w:rPr>
        <w:t>...................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mieszczącej się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na terenie gminy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Pniewy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w</w:t>
      </w:r>
      <w:r w:rsidR="002E71AA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z w:val="24"/>
          <w:szCs w:val="24"/>
        </w:rPr>
        <w:t>przypadku  wyst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ąpienia  ze  strony zamawiającego  konieczności dostarcz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enia do tej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przesyłki w innych godzinach niż wskazane w pkt. 5.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Ca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łkowite wynagrodzenie wykonawcy wynikać będzie z rzeczywistej il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ości przesyłek pomnożonej przez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ceny jednostkowe brutto określone w ofercie wykonawcy.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Miesi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ęczna należność za usługi realizowane w ramach umowy będzie uwzględniała wynagrodzenie wykonawcy wynik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ające z ilości wyekspediowanych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danym miesiącu przesyłek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, na podstawie cen jednostkowych brutto określonych w ofercie wykonawcy.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584B5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Za okres rozliczeniowy przyjmuje 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jeden miesiąc kalendarzowy.</w:t>
      </w:r>
    </w:p>
    <w:p w:rsidR="00CF5707" w:rsidRPr="00CF5707" w:rsidRDefault="00584B5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F5707" w:rsidRPr="00CF5707">
        <w:rPr>
          <w:rFonts w:ascii="Times New Roman" w:hAnsi="Times New Roman" w:cs="Times New Roman"/>
          <w:sz w:val="24"/>
          <w:szCs w:val="24"/>
        </w:rPr>
        <w:t>. Za przyj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ęte przesyłki oraz zwroty przesyłek, jak również usługi odbioru przesyłek zamawiający zobowiązuje się zapłacić wykonawcy kwotę należną za poprzedni miesiąc kalendarzowy, obliczoną zgodnie z postanowieniami pkt. 13.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Wynagrodzenie 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łatne będzie na podstawie faktury VAT. w terminie 2</w:t>
      </w:r>
      <w:r w:rsidR="007D01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dni od daty wystawienia faktury przez wykonawcę. Należności wynikające z faktury płatne będą przelewem, na konto wskazane na fakturze. Zamawiający zobowiązuje się do określenia tytułu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wpłaty,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powołując się na numer zawartej umowy i numer faktury.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Za dzie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zapłaty uważa się dzień uznania rachunku bankowego wykonawcy kwotą wpłaty. Za opóźnienie zapłaty faktury Zamawiający zobowiązuje się do zapłaty na rzecz wykonawcy odsetek w wysokości ustawowej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8</w:t>
      </w:r>
      <w:r w:rsidRPr="00CF5707">
        <w:rPr>
          <w:rFonts w:ascii="Times New Roman" w:hAnsi="Times New Roman" w:cs="Times New Roman"/>
          <w:sz w:val="24"/>
          <w:szCs w:val="24"/>
        </w:rPr>
        <w:t>. Podstaw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ofercie z dnia...., z </w:t>
      </w:r>
      <w:r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zastrzeżeniem pkt. 20.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F5707" w:rsidRPr="00CF5707">
        <w:rPr>
          <w:rFonts w:ascii="Times New Roman" w:hAnsi="Times New Roman" w:cs="Times New Roman"/>
          <w:sz w:val="24"/>
          <w:szCs w:val="24"/>
        </w:rPr>
        <w:t>. W przypadku zmiany przepis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ów określających wysokość należnego podatku VAT na usługi pocztowe, w czasie trwania niniejszej umowy, wykonawca zastosuje obowiązujący podatek VAT. co skutkować będzie zmianą cen jednostkowych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przyjętych przesyłek stwierdzana będzie na podstawie sporządzanego przez zamawiającego zestawienia przesyłek przekazanych do przemieszczenia.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zwróconych przesyłek stwierdzona będzie na podstawie zestawienia, sporządzonego przez wykonawcę w dwóch egzemplarzach. Kopia zestawienia dostarczana będzie zamawiającemu wraz z fakturą.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ści wskazane w załączniku nr l do specyfikacji są wielkościami orientacyjnymi, przyjętymi dla celu porównania ofert i wyboru najkorzystniejszej oferty. Wykonawcy, z którym zamawiający podpisze umowę, nie przysługuje roszczenie o realizację usługi w wielkościach podanych w tabeli (zał. nr 1). Jednocześnie zamawiający gwarantuje, iż minimalna kwota, która zostanie zapłacona z tytułu realizacji przedmiotu umowy wyniesie 70% ceny podanej w formularzu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ofertowym.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Wynagrodzenie, o kt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órym mowa w pkt. 12 </w:t>
      </w:r>
      <w:r w:rsidRPr="00CF5707">
        <w:rPr>
          <w:rFonts w:ascii="Times New Roman" w:eastAsia="Times New Roman" w:hAnsi="Times New Roman" w:cs="Times New Roman"/>
          <w:spacing w:val="11"/>
          <w:sz w:val="24"/>
          <w:szCs w:val="24"/>
        </w:rPr>
        <w:t>zawiera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wszystkie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koszty realizacji przedmiotu umowy, w tym podatek VAT, koszty odbioru przesyłek, ewentualne upusty i rabaty.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Strony zobowi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ązują się do wzajemnego informowania o </w:t>
      </w:r>
      <w:r w:rsidRPr="00CF5707">
        <w:rPr>
          <w:rFonts w:ascii="Times New Roman" w:eastAsia="Times New Roman" w:hAnsi="Times New Roman" w:cs="Times New Roman"/>
          <w:spacing w:val="10"/>
          <w:sz w:val="24"/>
          <w:szCs w:val="24"/>
        </w:rPr>
        <w:t>wszelkich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zmianach danych, które mogą wpływać na wystawianie i obieg faktur oraz ich księgowanie i rozliczanie dla celów podatkowych, takich jak nazwa firmy, adres, numer konta, numer NIP itp.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5</w:t>
      </w:r>
      <w:r w:rsidRPr="00CF5707">
        <w:rPr>
          <w:rFonts w:ascii="Times New Roman" w:hAnsi="Times New Roman" w:cs="Times New Roman"/>
          <w:sz w:val="24"/>
          <w:szCs w:val="24"/>
        </w:rPr>
        <w:t>. W przypadku niewykonania lub nienale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żytego wykonania umowy, w tym utraty, ubytku lub uszkodzenia przesyłki, zamawiającemu przysługuje odszkodowanie oraz inne roszczenia na zasadach i wysokości określonych w ustawie Prawo pocztowe.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W przypadku nieterminowego odbioru przesy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łek przygotowanych do wyekspediowania, zamawiającemu przysługuje prawo do naliczenia kary umownej w wysokości 0,5% miesięcznej kwoty za usługę odbioru przesyłek z siedziby zamawiającego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ącemu przysługuje prawo odstąpienia od umowy w przypadku: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a)   likwidacji, og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łoszenia upadłości lub rozwiązania przedsiębiorstwa wykonawcy;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h)   niewykonania przedmiotu umowy powy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żej 5 dni w stosunku do ustalonych terminów;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c)   wykonywania  przez wykonawc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ę przedmiotu  umowy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wadliwie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 i  zaniechania zmiany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sposobu jego wykonania mimo up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ływu </w:t>
      </w:r>
      <w:r w:rsidR="00AD7270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znaczonego przez zamawiającego terminu na</w:t>
      </w:r>
      <w:r w:rsidR="00AD7270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pacing w:val="-1"/>
          <w:sz w:val="24"/>
          <w:szCs w:val="24"/>
        </w:rPr>
        <w:t>dokonanie zmiany.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8</w:t>
      </w:r>
      <w:r w:rsidRPr="00CF5707">
        <w:rPr>
          <w:rFonts w:ascii="Times New Roman" w:hAnsi="Times New Roman" w:cs="Times New Roman"/>
          <w:sz w:val="24"/>
          <w:szCs w:val="24"/>
        </w:rPr>
        <w:t>. Odst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ąpienie od umowy powinno nastąpić pod rygorem nieważności na piśmie i zawierać uzasadnienie. W każdym przypadku, jeśli odstąpienie przez zamawiającego od u</w:t>
      </w:r>
      <w:r w:rsidR="00B327E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owy następuje z winy wykonawcy, zamawiającemu przysługuje prawo do naliczenia kary umownej w wysokości 20% kwoty, o której mowa w pkt. 12.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F5707" w:rsidRPr="00CF5707">
        <w:rPr>
          <w:rFonts w:ascii="Times New Roman" w:hAnsi="Times New Roman" w:cs="Times New Roman"/>
          <w:sz w:val="24"/>
          <w:szCs w:val="24"/>
        </w:rPr>
        <w:t>. W sprawach nieuregulowanych niniejsz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 umową zastosowanie mają odpowiednie przepisy Kodeksu cywilnego, przepisów dotyczących świadczenia usług pocztowych i ustawy Prawo </w:t>
      </w:r>
      <w:r w:rsidR="00CF5707"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zamówień publicznych.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Wszystkie postanowienia Specyfikacji Istotnych Warunk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ów Zamówienia są wiążące dla stron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Ewentualne spory mog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 wyniknąć w związku z realizacją niniejszej umowy Stron) będą rozstrzygać polubownie, a jeśli nie będzie to możliwe rozstrzygać je będzie sąd powszechny właściwy dla siedziby zamawiającego.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Osobami wyznaczonymi do uzgodnie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i koordynacji realizacji przedmiotu niniejszej umowy są: ze stron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zamawiającego: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......t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l. ........... fax. ......   e-mail: </w:t>
      </w:r>
      <w:r w:rsidRPr="00CF5707">
        <w:rPr>
          <w:rFonts w:ascii="Times New Roman" w:eastAsia="Times New Roman" w:hAnsi="Times New Roman" w:cs="Times New Roman"/>
          <w:spacing w:val="19"/>
          <w:sz w:val="24"/>
          <w:szCs w:val="24"/>
        </w:rPr>
        <w:t>.........</w:t>
      </w:r>
    </w:p>
    <w:p w:rsidR="00CF5707" w:rsidRPr="00CF5707" w:rsidRDefault="008C02B3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wy</w:t>
      </w:r>
      <w:r w:rsidR="00CF5707" w:rsidRPr="00CF5707">
        <w:rPr>
          <w:rFonts w:ascii="Times New Roman" w:hAnsi="Times New Roman" w:cs="Times New Roman"/>
          <w:sz w:val="24"/>
          <w:szCs w:val="24"/>
        </w:rPr>
        <w:t>konawcy: ............. tel. .............. fa</w:t>
      </w:r>
      <w:r>
        <w:rPr>
          <w:rFonts w:ascii="Times New Roman" w:hAnsi="Times New Roman" w:cs="Times New Roman"/>
          <w:sz w:val="24"/>
          <w:szCs w:val="24"/>
        </w:rPr>
        <w:t>ks</w:t>
      </w:r>
      <w:r w:rsidR="00CF5707" w:rsidRPr="00CF5707">
        <w:rPr>
          <w:rFonts w:ascii="Times New Roman" w:hAnsi="Times New Roman" w:cs="Times New Roman"/>
          <w:sz w:val="24"/>
          <w:szCs w:val="24"/>
        </w:rPr>
        <w:t>. ......   e-mail: ...............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Integralna cz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ęść umowy stanowią: Specyfikacja istotnych warunków zamówienia - Załącznik nr l oraz Oferta Wykonawcy z dnia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— Załącznik nr </w:t>
      </w:r>
      <w:r w:rsidRPr="00CF5707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5707" w:rsidRPr="00CF5707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07"/>
    <w:rsid w:val="002E71AA"/>
    <w:rsid w:val="00303E98"/>
    <w:rsid w:val="004176FA"/>
    <w:rsid w:val="00584B50"/>
    <w:rsid w:val="0073217A"/>
    <w:rsid w:val="00765D5D"/>
    <w:rsid w:val="0078597C"/>
    <w:rsid w:val="007D016B"/>
    <w:rsid w:val="00807BD4"/>
    <w:rsid w:val="00810419"/>
    <w:rsid w:val="0087142C"/>
    <w:rsid w:val="008C02B3"/>
    <w:rsid w:val="00965CCE"/>
    <w:rsid w:val="00A35E8D"/>
    <w:rsid w:val="00AD7270"/>
    <w:rsid w:val="00B327E1"/>
    <w:rsid w:val="00B73744"/>
    <w:rsid w:val="00CD58BF"/>
    <w:rsid w:val="00CF5707"/>
    <w:rsid w:val="00D61FCF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dcterms:created xsi:type="dcterms:W3CDTF">2016-12-05T15:42:00Z</dcterms:created>
  <dcterms:modified xsi:type="dcterms:W3CDTF">2016-12-07T10:06:00Z</dcterms:modified>
</cp:coreProperties>
</file>