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0D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Urząd Gminy Pniewy</w:t>
      </w:r>
    </w:p>
    <w:p w:rsidR="00C20F0D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Pniewy 2</w:t>
      </w:r>
    </w:p>
    <w:p w:rsidR="00C20F0D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05-652 Pniewy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20F0D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F64D5">
        <w:rPr>
          <w:rFonts w:ascii="Times New Roman" w:hAnsi="Times New Roman"/>
          <w:b/>
          <w:bCs/>
        </w:rPr>
        <w:t xml:space="preserve">Znak sprawy: </w:t>
      </w:r>
      <w:r w:rsidRPr="004D04B4">
        <w:rPr>
          <w:rFonts w:ascii="Times New Roman" w:hAnsi="Times New Roman"/>
          <w:b/>
          <w:bCs/>
        </w:rPr>
        <w:t>Dr.7212.18.2016</w:t>
      </w:r>
      <w:r w:rsidRPr="00EF64D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</w:t>
      </w:r>
      <w:r>
        <w:rPr>
          <w:rFonts w:ascii="Times New Roman" w:hAnsi="Times New Roman"/>
        </w:rPr>
        <w:t>Pniewy</w:t>
      </w:r>
      <w:r w:rsidRPr="00EF64D5">
        <w:rPr>
          <w:rFonts w:ascii="Times New Roman" w:hAnsi="Times New Roman"/>
        </w:rPr>
        <w:t>, ……………………….</w:t>
      </w:r>
    </w:p>
    <w:p w:rsidR="00C20F0D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20F0D" w:rsidRPr="00EF64D5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20F0D" w:rsidRPr="00EF64D5" w:rsidRDefault="00C20F0D" w:rsidP="00C20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EF64D5">
        <w:rPr>
          <w:rFonts w:ascii="Times New Roman" w:hAnsi="Times New Roman"/>
          <w:bCs/>
        </w:rPr>
        <w:t>………………………………………..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EF64D5">
        <w:rPr>
          <w:rFonts w:ascii="Times New Roman" w:hAnsi="Times New Roman"/>
          <w:bCs/>
        </w:rPr>
        <w:t>………………………………………..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</w:t>
      </w:r>
      <w:r w:rsidRPr="00EF64D5">
        <w:rPr>
          <w:rFonts w:ascii="Times New Roman" w:hAnsi="Times New Roman"/>
          <w:bCs/>
        </w:rPr>
        <w:t>……………………………………….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Cs/>
        </w:rPr>
        <w:t>.</w:t>
      </w:r>
      <w:r w:rsidRPr="00EF64D5">
        <w:rPr>
          <w:rFonts w:ascii="Times New Roman" w:hAnsi="Times New Roman"/>
          <w:bCs/>
        </w:rPr>
        <w:t>……………………………………….</w:t>
      </w:r>
    </w:p>
    <w:p w:rsidR="00C20F0D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20F0D" w:rsidRDefault="00C20F0D" w:rsidP="00C20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20F0D" w:rsidRPr="00EF64D5" w:rsidRDefault="00C20F0D" w:rsidP="00C2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20F0D" w:rsidRDefault="00C20F0D" w:rsidP="00C2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4D5">
        <w:rPr>
          <w:rFonts w:ascii="Times New Roman" w:hAnsi="Times New Roman"/>
          <w:b/>
          <w:bCs/>
          <w:sz w:val="24"/>
          <w:szCs w:val="24"/>
        </w:rPr>
        <w:t>Zaproszenie do składania ofert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EF64D5">
        <w:rPr>
          <w:rFonts w:ascii="Times New Roman" w:hAnsi="Times New Roman"/>
        </w:rPr>
        <w:t xml:space="preserve">Zapraszamy Państwa Firmę do udziału w postępowaniu prowadzonym w trybie </w:t>
      </w:r>
      <w:r w:rsidRPr="00EF64D5">
        <w:rPr>
          <w:rFonts w:ascii="Times New Roman" w:hAnsi="Times New Roman"/>
          <w:b/>
          <w:bCs/>
        </w:rPr>
        <w:t>zapytania</w:t>
      </w:r>
      <w:r>
        <w:rPr>
          <w:rFonts w:ascii="Times New Roman" w:hAnsi="Times New Roman"/>
          <w:b/>
          <w:bCs/>
        </w:rPr>
        <w:t xml:space="preserve"> </w:t>
      </w:r>
      <w:r w:rsidRPr="00EF64D5">
        <w:rPr>
          <w:rFonts w:ascii="Times New Roman" w:hAnsi="Times New Roman"/>
          <w:b/>
          <w:bCs/>
        </w:rPr>
        <w:t xml:space="preserve">ofertowego </w:t>
      </w:r>
      <w:r w:rsidRPr="00EF64D5">
        <w:rPr>
          <w:rFonts w:ascii="Times New Roman" w:hAnsi="Times New Roman"/>
        </w:rPr>
        <w:t>na: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C66849">
        <w:rPr>
          <w:rFonts w:ascii="Times New Roman" w:hAnsi="Times New Roman"/>
          <w:b/>
          <w:bCs/>
        </w:rPr>
        <w:t>Remonty cząstkowe dróg o nawierzchni emulsyjno-grysowej i asfaltowej.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EF64D5">
        <w:rPr>
          <w:rFonts w:ascii="Times New Roman" w:hAnsi="Times New Roman"/>
          <w:b/>
          <w:bCs/>
        </w:rPr>
        <w:t>I. Opis przedmiotu zamówienia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Wykonanie remontów cząstkowych dróg o nawierzchni </w:t>
      </w:r>
      <w:proofErr w:type="spellStart"/>
      <w:r w:rsidRPr="00C66849">
        <w:rPr>
          <w:rFonts w:ascii="Times New Roman" w:hAnsi="Times New Roman"/>
        </w:rPr>
        <w:t>emulsyjno</w:t>
      </w:r>
      <w:proofErr w:type="spellEnd"/>
      <w:r w:rsidRPr="00C66849">
        <w:rPr>
          <w:rFonts w:ascii="Times New Roman" w:hAnsi="Times New Roman"/>
        </w:rPr>
        <w:t xml:space="preserve"> - grysowej i asfaltowej na terenie Gminy Pniewy w miejscowościach: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4D04B4">
        <w:rPr>
          <w:rFonts w:ascii="Times New Roman" w:hAnsi="Times New Roman"/>
        </w:rPr>
        <w:t>Jeziora Nowina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4D04B4">
        <w:rPr>
          <w:rFonts w:ascii="Times New Roman" w:hAnsi="Times New Roman"/>
        </w:rPr>
        <w:t>Przęsławice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4D04B4">
        <w:rPr>
          <w:rFonts w:ascii="Times New Roman" w:hAnsi="Times New Roman"/>
        </w:rPr>
        <w:t>Tomaszówka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4D04B4">
        <w:rPr>
          <w:rFonts w:ascii="Times New Roman" w:hAnsi="Times New Roman"/>
        </w:rPr>
        <w:t>Jeziora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Pr="004D04B4">
        <w:rPr>
          <w:rFonts w:ascii="Times New Roman" w:hAnsi="Times New Roman"/>
        </w:rPr>
        <w:t>Osieczek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</w:t>
      </w:r>
      <w:r w:rsidRPr="004D04B4">
        <w:rPr>
          <w:rFonts w:ascii="Times New Roman" w:hAnsi="Times New Roman"/>
        </w:rPr>
        <w:t>Przykory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7.</w:t>
      </w:r>
      <w:r>
        <w:rPr>
          <w:rFonts w:ascii="Times New Roman" w:hAnsi="Times New Roman"/>
        </w:rPr>
        <w:t xml:space="preserve"> </w:t>
      </w:r>
      <w:r w:rsidRPr="004D04B4">
        <w:rPr>
          <w:rFonts w:ascii="Times New Roman" w:hAnsi="Times New Roman"/>
        </w:rPr>
        <w:t>Cychry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8.</w:t>
      </w:r>
      <w:r>
        <w:rPr>
          <w:rFonts w:ascii="Times New Roman" w:hAnsi="Times New Roman"/>
        </w:rPr>
        <w:t xml:space="preserve"> </w:t>
      </w:r>
      <w:r w:rsidRPr="004D04B4">
        <w:rPr>
          <w:rFonts w:ascii="Times New Roman" w:hAnsi="Times New Roman"/>
        </w:rPr>
        <w:t>Wiatrowiec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9.</w:t>
      </w:r>
      <w:r>
        <w:rPr>
          <w:rFonts w:ascii="Times New Roman" w:hAnsi="Times New Roman"/>
        </w:rPr>
        <w:t xml:space="preserve"> </w:t>
      </w:r>
      <w:r w:rsidRPr="004D04B4">
        <w:rPr>
          <w:rFonts w:ascii="Times New Roman" w:hAnsi="Times New Roman"/>
        </w:rPr>
        <w:t>Wólka Załęska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10.</w:t>
      </w:r>
      <w:r>
        <w:rPr>
          <w:rFonts w:ascii="Times New Roman" w:hAnsi="Times New Roman"/>
        </w:rPr>
        <w:t xml:space="preserve"> </w:t>
      </w:r>
      <w:r w:rsidR="002A1799">
        <w:rPr>
          <w:rFonts w:ascii="Times New Roman" w:hAnsi="Times New Roman"/>
        </w:rPr>
        <w:t>Kruszew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11.</w:t>
      </w:r>
      <w:r>
        <w:rPr>
          <w:rFonts w:ascii="Times New Roman" w:hAnsi="Times New Roman"/>
        </w:rPr>
        <w:t xml:space="preserve"> </w:t>
      </w:r>
      <w:r w:rsidRPr="004D04B4">
        <w:rPr>
          <w:rFonts w:ascii="Times New Roman" w:hAnsi="Times New Roman"/>
        </w:rPr>
        <w:t>Józefów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12. Karolew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13.</w:t>
      </w:r>
      <w:r>
        <w:rPr>
          <w:rFonts w:ascii="Times New Roman" w:hAnsi="Times New Roman"/>
        </w:rPr>
        <w:t xml:space="preserve"> </w:t>
      </w:r>
      <w:r w:rsidRPr="004D04B4">
        <w:rPr>
          <w:rFonts w:ascii="Times New Roman" w:hAnsi="Times New Roman"/>
        </w:rPr>
        <w:t>Michrówek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14.</w:t>
      </w:r>
      <w:r>
        <w:rPr>
          <w:rFonts w:ascii="Times New Roman" w:hAnsi="Times New Roman"/>
        </w:rPr>
        <w:t xml:space="preserve"> </w:t>
      </w:r>
      <w:r w:rsidRPr="004D04B4">
        <w:rPr>
          <w:rFonts w:ascii="Times New Roman" w:hAnsi="Times New Roman"/>
        </w:rPr>
        <w:t>Kruszewek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15.</w:t>
      </w:r>
      <w:r>
        <w:rPr>
          <w:rFonts w:ascii="Times New Roman" w:hAnsi="Times New Roman"/>
        </w:rPr>
        <w:t xml:space="preserve"> </w:t>
      </w:r>
      <w:r w:rsidRPr="004D04B4">
        <w:rPr>
          <w:rFonts w:ascii="Times New Roman" w:hAnsi="Times New Roman"/>
        </w:rPr>
        <w:t>Aleksandrów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16.</w:t>
      </w:r>
      <w:r>
        <w:rPr>
          <w:rFonts w:ascii="Times New Roman" w:hAnsi="Times New Roman"/>
        </w:rPr>
        <w:t xml:space="preserve"> </w:t>
      </w:r>
      <w:r w:rsidRPr="004D04B4">
        <w:rPr>
          <w:rFonts w:ascii="Times New Roman" w:hAnsi="Times New Roman"/>
        </w:rPr>
        <w:t>Załęże Duże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17. Kolonia Jurki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18.</w:t>
      </w:r>
      <w:r>
        <w:rPr>
          <w:rFonts w:ascii="Times New Roman" w:hAnsi="Times New Roman"/>
        </w:rPr>
        <w:t xml:space="preserve"> </w:t>
      </w:r>
      <w:r w:rsidRPr="004D04B4">
        <w:rPr>
          <w:rFonts w:ascii="Times New Roman" w:hAnsi="Times New Roman"/>
        </w:rPr>
        <w:t>Nowina Przęsławice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19.</w:t>
      </w:r>
      <w:r>
        <w:rPr>
          <w:rFonts w:ascii="Times New Roman" w:hAnsi="Times New Roman"/>
        </w:rPr>
        <w:t xml:space="preserve"> </w:t>
      </w:r>
      <w:r w:rsidRPr="004D04B4">
        <w:rPr>
          <w:rFonts w:ascii="Times New Roman" w:hAnsi="Times New Roman"/>
        </w:rPr>
        <w:t>Pniewy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04B4">
        <w:rPr>
          <w:rFonts w:ascii="Times New Roman" w:hAnsi="Times New Roman"/>
        </w:rPr>
        <w:t>na pow. Około 350 m</w:t>
      </w:r>
      <w:r w:rsidRPr="006532DE">
        <w:rPr>
          <w:rFonts w:ascii="Times New Roman" w:hAnsi="Times New Roman"/>
          <w:vertAlign w:val="superscript"/>
        </w:rPr>
        <w:t>2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lastRenderedPageBreak/>
        <w:t xml:space="preserve"> 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Powierzchnie naprawionych miejsc po całkowitym zagęszczeniu powinny być wyrównane do poziomu remontowanych nawierzchni.</w:t>
      </w:r>
    </w:p>
    <w:p w:rsidR="00C20F0D" w:rsidRPr="004D04B4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4D04B4">
        <w:rPr>
          <w:rFonts w:ascii="Times New Roman" w:hAnsi="Times New Roman"/>
          <w:b/>
        </w:rPr>
        <w:t>Uwaga ! Wartością ofertową jest wartość 1 m</w:t>
      </w:r>
      <w:r w:rsidRPr="004D04B4">
        <w:rPr>
          <w:rFonts w:ascii="Times New Roman" w:hAnsi="Times New Roman"/>
          <w:b/>
          <w:vertAlign w:val="superscript"/>
        </w:rPr>
        <w:t>2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Remonty należy wykonać przy użyciu: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w przypadku głębokich uszkodzeń nawierzchni (ubytki - wykruszenie materiału nie większą niż grubość warstwy ścieralnej, wyboje - wykruszenie materiału na głębokość większą niż grubość warstwy ścieralnej)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oraz uszkodzeń jezdni (obłamania materiału na krawędzi jezdni), za pomocą: tłucznia, </w:t>
      </w:r>
      <w:proofErr w:type="spellStart"/>
      <w:r w:rsidRPr="00C66849">
        <w:rPr>
          <w:rFonts w:ascii="Times New Roman" w:hAnsi="Times New Roman"/>
        </w:rPr>
        <w:t>klinca</w:t>
      </w:r>
      <w:proofErr w:type="spellEnd"/>
      <w:r w:rsidRPr="00C66849">
        <w:rPr>
          <w:rFonts w:ascii="Times New Roman" w:hAnsi="Times New Roman"/>
        </w:rPr>
        <w:t>, grysów i emulsji asfaltowej.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Frakcje kruszywa użytego do naprawy należy dostosować do głębokości uszkodzenia.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1. Do wykonania naprawy przez uszczelnienie fragmentów nawierzchni o włoskowatych pęknięciach, powierzchniowych porowatościach i wykazującej niewielki niedomiar lepiszcza oraz powierzchniowych ubytków ziaren, w zależności od tekstury jej powierzchni winno zostać użyte kruszywo łamane </w:t>
      </w:r>
      <w:proofErr w:type="spellStart"/>
      <w:r w:rsidRPr="00C66849">
        <w:rPr>
          <w:rFonts w:ascii="Times New Roman" w:hAnsi="Times New Roman"/>
        </w:rPr>
        <w:t>granulowane-grys</w:t>
      </w:r>
      <w:proofErr w:type="spellEnd"/>
      <w:r w:rsidRPr="00C66849">
        <w:rPr>
          <w:rFonts w:ascii="Times New Roman" w:hAnsi="Times New Roman"/>
        </w:rPr>
        <w:t xml:space="preserve"> frakcji  2/5  (4/6,3 mm,  albo 5/B mm lub frakcji 2/4 mm (2/5 mm).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2. Do wykonania naprawy przez wypełnienie ubytków w warstwie ścieralnej należy użyć kruszywo łamane granulowane: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grys frakcji 4/6,3 mm (4/8mrn. albo 5/8 mm),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a do powierzchniowego zamknięcia wypełnionego ubytku grys frakcji 2/4 mm (2/5 mm).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3. Do wykonania remontów należy użyć: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o kruszywo łamane </w:t>
      </w:r>
      <w:proofErr w:type="spellStart"/>
      <w:r w:rsidRPr="00C66849">
        <w:rPr>
          <w:rFonts w:ascii="Times New Roman" w:hAnsi="Times New Roman"/>
        </w:rPr>
        <w:t>granulowane-grysy</w:t>
      </w:r>
      <w:proofErr w:type="spellEnd"/>
      <w:r w:rsidRPr="00C66849">
        <w:rPr>
          <w:rFonts w:ascii="Times New Roman" w:hAnsi="Times New Roman"/>
        </w:rPr>
        <w:t xml:space="preserve"> z litego surowca skalnego ze skał: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magmowych lub przeobrażonych: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klasy l gatunku 1 wg PN-EN 13043:2004  i SST, przy czym w bazaltach nie dopuszcza się zgorzeli,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klasy II tylko pod względem ścieralności, a pozostałe cechy jak dla klasy I gatunku 1(dotyczy tylko granitów) - wg PN-EN 13043:2004  i SST,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osadowych: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kwarcyty i piaskowce klasy l gatunku 1, wg PN-EN 13043:2004  l SST,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dolomity klasy l gatunku 1 wg PN-EN 13043:2004  i SST, do wypełnień w warstwach dolnych.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o kruszywo łamane granulowane (grysy) z surowca skalnego litego naturalnie rozdrobnionego, klasy I gatunku 1 wg PN-EN 13043:2004  i SST.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Do remontu cząstkowego nawierzchni bitumicznych należy stosować kationowe emulsje asfaltowe niemodyfikowane </w:t>
      </w:r>
      <w:proofErr w:type="spellStart"/>
      <w:r w:rsidRPr="00C66849">
        <w:rPr>
          <w:rFonts w:ascii="Times New Roman" w:hAnsi="Times New Roman"/>
        </w:rPr>
        <w:t>szybkorozpadowe</w:t>
      </w:r>
      <w:proofErr w:type="spellEnd"/>
      <w:r w:rsidRPr="00C66849">
        <w:rPr>
          <w:rFonts w:ascii="Times New Roman" w:hAnsi="Times New Roman"/>
        </w:rPr>
        <w:t>, spełniające wymagania zawarte w PN-EN 13808:2010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Można stosować tylko emulsje asfaltowe posiadające aprobatę techniczną, wydaną przez uprawnioną jednostkę.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W zależności od potrzeb należy zapewnić użycie odpowiednich skrapiarek do emulsji asfaltowej stosowanej  w technice naprawy spryskania lepiszczem i posypania kruszywem o odpowiednim </w:t>
      </w:r>
      <w:r w:rsidRPr="00C66849">
        <w:rPr>
          <w:rFonts w:ascii="Times New Roman" w:hAnsi="Times New Roman"/>
        </w:rPr>
        <w:lastRenderedPageBreak/>
        <w:t>uziarnieniu. Do większości robót remontowych można stosować skrapiarki małe ( ze zbiornikiem pojemności od 250 do 500 litrów) z ręcznie prowadzoną lancą spryskującą. Podstawowym warunkiem jest zapewnienie stałego wydatku lepiszcza, aby ułatwić operatorowi równomierne spryskanie lepiszczem naprawianego miejsca w złożonej ilości (l/m2)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Do naprawy powierzchniowych uszkodzeń i wybojów można używać </w:t>
      </w:r>
      <w:proofErr w:type="spellStart"/>
      <w:r w:rsidRPr="00C66849">
        <w:rPr>
          <w:rFonts w:ascii="Times New Roman" w:hAnsi="Times New Roman"/>
        </w:rPr>
        <w:t>remontera</w:t>
      </w:r>
      <w:proofErr w:type="spellEnd"/>
      <w:r w:rsidRPr="00C66849">
        <w:rPr>
          <w:rFonts w:ascii="Times New Roman" w:hAnsi="Times New Roman"/>
        </w:rPr>
        <w:t>, wprowadzającego pod ciśnieniem kruszywo jednocześnie z modyfikowaną kationową emulsją asfaltową w oczyszczone sprężonym powietrzem uszkodzenia.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C66849">
        <w:rPr>
          <w:rFonts w:ascii="Times New Roman" w:hAnsi="Times New Roman"/>
        </w:rPr>
        <w:t>Remonter</w:t>
      </w:r>
      <w:proofErr w:type="spellEnd"/>
      <w:r w:rsidRPr="00C66849">
        <w:rPr>
          <w:rFonts w:ascii="Times New Roman" w:hAnsi="Times New Roman"/>
        </w:rPr>
        <w:t xml:space="preserve"> powinien być wyposażony w wysokowydajną dmuchawę do oczyszczenia wybojów, system pneumatyczny z dmuchawą z trzema wirnikami do usuwania zanieczyszczeń i nadawania ziarnom grysu (frakcji od 2 do 4 mm, od 4 do 6,3 mm lub od 8 do 12 mm) dużej prędkości przy ich wyrzucaniu z dyszy razem  z emulsją.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4. Naprawa ubytków w nawierzchni o głębokości do 2 cm :       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a)miejsca uszkodzone należy oczyścić oraz oskardować odstające i wykruszające się części pokrowca, nadając regularne kształty,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b)po oczyszczeniu uszkodzonego miejsca, dno i krawędzie tego uszkodzenia należy spryskać emulsją w ilości 1,2 kg/m2,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c)na spryskaną powierzchnię rozsypać grys z emulsją o uziarnieniu 6,3-12,8 mm w ilości 16-20 kg/m2  i odpowiednio zagęścić,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d)zagęszczoną warstwę należy skropić emulsją jw. w ilości 2,5-3,0 kg/m2, posypać grysem odpowiednio 2/4mm lub 4/6,3 mm w ilości 8-12 kg/m2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e)uporządkować teren po remoncie.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5. Naprawa średnich ubytków o głębokości  powyżej  2cm :      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a)miejsce uszkodzone należy oczyścić oraz oskardować odstające i wykruszające się części pokrowca, nadając regularne kształty,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b)po oczyszczeniu uszkodzonego miejsca, dno i krawędzie tego uszkodzenia należy spryskać emulsją        w ilości 1,4 kg/m2,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c)na spryskaną powierzchnię rozsypać grysy o uziarnieniu 12,8 - 20 mm w ilości 20-25 kg/m2    i odpowiednio zagęścić,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d)zagęszczoną warstwę należy skropić emulsją jw. w ilości 3,0-3,5 kg/m2, posypać grysem odpowiednio 6,3 - 12,0 mm  w ilości 10 - 14 kg/m2. Rozsypane grysy należy zagęścić,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e)  uporządkować teren po remoncie.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6. Naprawa średnich wybojów do 4 cm: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a)przy średnich uszkodzeniach do 4 cm sposób naprawy  pokrowca bitumicznego jest taki sam jak  w pkt.5.4.1. a i  b,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b)na spryskaną powierzchnię należy rozsypać grys o uziarnieniu 12,8 - 20,0 mm w ilości 25 - 30 kg/m2    i odpowiednio zagęścić,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lastRenderedPageBreak/>
        <w:t>c)zagęszczoną warstwę należy skropić emulsją w ilości 3,5 - 4,0 kg/m2 i posypać grysem odpowiednio    6,3 - 12,8 mm i 4,0 - 6,3 mm w ilości 14-18 kg/m2 w stosunku 2:1. Rozsypane grysy należy zagęścić,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d)uporządkować teren po remoncie.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7. Naprawa wybojów  od 4 cm do  5 cm z naruszeniem podbudowy: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a)wybój należy </w:t>
      </w:r>
      <w:proofErr w:type="spellStart"/>
      <w:r w:rsidRPr="00C66849">
        <w:rPr>
          <w:rFonts w:ascii="Times New Roman" w:hAnsi="Times New Roman"/>
        </w:rPr>
        <w:t>zoskardować</w:t>
      </w:r>
      <w:proofErr w:type="spellEnd"/>
      <w:r w:rsidRPr="00C66849">
        <w:rPr>
          <w:rFonts w:ascii="Times New Roman" w:hAnsi="Times New Roman"/>
        </w:rPr>
        <w:t>, usunąć luźny materiał, oczyścić.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Dno i krawędzie wyboju należy skropić emulsją 65% w ilości 1,6 kg/m2 i ułożyć warstwę klińca 20/31,5 mm w ilości 40 kg/m2 oraz zagęścić. Następnie należy zaklinować tak wykonane wypełnienie podbudowy klińcem 6,3/20 mm w ilości  15 kg/m2 i również odpowiednio zagęścić,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b)przygotowaną podbudowę należy spryskać emulsją w ilości 4,0-6,5 kg/m2 i zasypać grysem  12,8-20,0 mm i 6,3-12,8 mm w stosunku 2:1 w ilości łącznej 30-35 kg/m2 oraz odpowiednio zagęścić,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c)zagęszczone kruszywo ponownie spryskać emulsją w ilości 0,8 kg/m2 i rozsypać kruszywo    o uziarnieniu  2/4mm w ilości 6,0 kg/m2 oraz zagęścić,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d)uporządkować teren po remoncie.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8. Naprawa głębokich uszkodzeń nawierzchni o głębokości powyżej 5 cm: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a)przy głębokich uszkodzeniach  należy wykonać czynności jak w pkt.5. a i b,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b)uzupełnić i zagęścić uszkodzone miejsce klińcem lub tłuczniem do głębokości 3 cm poniżej istniejącej nawierzchni,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c)wykonać kolejno czynności jak w pkt.5. c, d  i   e.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Do wykonania nie dopuszcza się stosowania kruszywa ze skał wapiennych.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Powierzchnie naprawionych miejsc po całkowitym zagęszczeniu powinny być wyrównane do poziomu remontowanych nawierzchni.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KONTROLA  JAKOŚCI  ROBÓT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1.  Badania przed przystąpieniem do robót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Przed przystąpieniem do robót Wykonawca powinien uzyskać aprobaty techniczne na materiały oraz wymagane wyniki badań materiałów przeznaczonych do wykonania robót i przedstawić je Inżynierowi do akceptacji.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2. Wygląd zewnętrzny miejsc naprawionych.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Po remoncie cząstkowym nawierzchnia powinna mieć wygląd jednolity, bez miejsc </w:t>
      </w:r>
      <w:proofErr w:type="spellStart"/>
      <w:r w:rsidRPr="00C66849">
        <w:rPr>
          <w:rFonts w:ascii="Times New Roman" w:hAnsi="Times New Roman"/>
        </w:rPr>
        <w:t>przebitumowanych</w:t>
      </w:r>
      <w:proofErr w:type="spellEnd"/>
      <w:r w:rsidRPr="00C66849">
        <w:rPr>
          <w:rFonts w:ascii="Times New Roman" w:hAnsi="Times New Roman"/>
        </w:rPr>
        <w:t xml:space="preserve"> tzw. tłustych plam, </w:t>
      </w:r>
      <w:proofErr w:type="spellStart"/>
      <w:r w:rsidRPr="00C66849">
        <w:rPr>
          <w:rFonts w:ascii="Times New Roman" w:hAnsi="Times New Roman"/>
        </w:rPr>
        <w:t>niedobitumowanych</w:t>
      </w:r>
      <w:proofErr w:type="spellEnd"/>
      <w:r w:rsidRPr="00C66849">
        <w:rPr>
          <w:rFonts w:ascii="Times New Roman" w:hAnsi="Times New Roman"/>
        </w:rPr>
        <w:t xml:space="preserve"> i miejsc z przegrzanym bitumem.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3.Równość nawierzchni.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Remont cząstkowy wyboju powinien być wykonany w ten sposób, aby miejsce naprawione po zajeżdżeniu nie zniekształcało profilu podłużnego i poprzecznego nawierzchni.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4. Rodzaje badań remontu cząstkowego obejmują: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a. Oględziny zewnętrzne miejsc remontowanych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 xml:space="preserve">- miejsca naprawione są </w:t>
      </w:r>
      <w:proofErr w:type="spellStart"/>
      <w:r w:rsidRPr="00C66849">
        <w:rPr>
          <w:rFonts w:ascii="Times New Roman" w:hAnsi="Times New Roman"/>
        </w:rPr>
        <w:t>przebitumowane</w:t>
      </w:r>
      <w:proofErr w:type="spellEnd"/>
      <w:r w:rsidRPr="00C66849">
        <w:rPr>
          <w:rFonts w:ascii="Times New Roman" w:hAnsi="Times New Roman"/>
        </w:rPr>
        <w:t>, co charakteryzuje się wyciskaniem przez koła pojazdów śladów na nawierzchni,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lastRenderedPageBreak/>
        <w:t xml:space="preserve">- miejsca naprawione są </w:t>
      </w:r>
      <w:proofErr w:type="spellStart"/>
      <w:r w:rsidRPr="00C66849">
        <w:rPr>
          <w:rFonts w:ascii="Times New Roman" w:hAnsi="Times New Roman"/>
        </w:rPr>
        <w:t>niedobitumowane</w:t>
      </w:r>
      <w:proofErr w:type="spellEnd"/>
      <w:r w:rsidRPr="00C66849">
        <w:rPr>
          <w:rFonts w:ascii="Times New Roman" w:hAnsi="Times New Roman"/>
        </w:rPr>
        <w:t>, co charakteryzuje się ruchem ziaren kruszywa pod naciskiem stopy i  wyrywaniem ich z miejsca naprawionego przez koła pojazdów,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- bitum przy remoncie został przegrzany, co charakteryzuje się łatwością wyjęcia ręcznie poszczególnych     ziaren kruszywa z miejsca naprawianego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b. Pomiar powierzchni miejsc remontowanych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5. Ocena wyników badań.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Remont należy uznać za przeprowadzony zgodnie z wymogami normy, jeżeli wszystkie badania dadzą wynik dodatni. Kwalifikuje się poszczególne miejsca naprawiane.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6. Postępowanie w przypadku ujemnego wyniku badania.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Przy stwierdzeniu nadmiaru bitumu w miejscu naprawionym, pocące się miejsca należy przesypać miałem kamiennym lub czystym, gruboziarnistym piaskiem.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Miejsca pęczniejące (wygórowane) należy ściąć do poziomu jezdni i przysypać miałem kamiennym lub czystym gruboziarnistym piaskiem. Przy zbyt dużych spęcznieniach nawierzchnię w miejscu naprawionym należy rozebrać i remont przeprowadzić ponownie.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66849">
        <w:rPr>
          <w:rFonts w:ascii="Times New Roman" w:hAnsi="Times New Roman"/>
        </w:rPr>
        <w:t>Przy niedostatecznej ilości użytego do remontu lepiszcza lub w przypadku lepiszcza przegrzanego, luźne ziarna kruszywa należy usunąć i naprawę wykonać ponownie.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F64D5">
        <w:rPr>
          <w:rFonts w:ascii="Times New Roman" w:hAnsi="Times New Roman"/>
          <w:b/>
          <w:bCs/>
        </w:rPr>
        <w:t xml:space="preserve">CPV: </w:t>
      </w:r>
      <w:r w:rsidRPr="00C66849">
        <w:rPr>
          <w:rFonts w:ascii="Times New Roman" w:hAnsi="Times New Roman"/>
        </w:rPr>
        <w:t>45233142-6 Roboty w zakresie naprawy dróg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EF64D5">
        <w:rPr>
          <w:rFonts w:ascii="Times New Roman" w:hAnsi="Times New Roman"/>
          <w:b/>
          <w:bCs/>
        </w:rPr>
        <w:t>II Główne warunki udziału w zapytaniu ofertowym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EF64D5">
        <w:rPr>
          <w:rFonts w:ascii="Times New Roman" w:hAnsi="Times New Roman"/>
          <w:b/>
          <w:bCs/>
        </w:rPr>
        <w:t>III Przygotowanie oferty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F64D5">
        <w:rPr>
          <w:rFonts w:ascii="Times New Roman" w:hAnsi="Times New Roman"/>
        </w:rPr>
        <w:t>Ofertę nale</w:t>
      </w:r>
      <w:r>
        <w:rPr>
          <w:rFonts w:ascii="Times New Roman" w:hAnsi="Times New Roman"/>
        </w:rPr>
        <w:t>ż</w:t>
      </w:r>
      <w:r w:rsidRPr="00EF64D5">
        <w:rPr>
          <w:rFonts w:ascii="Times New Roman" w:hAnsi="Times New Roman"/>
        </w:rPr>
        <w:t>y:</w:t>
      </w:r>
    </w:p>
    <w:p w:rsidR="00C20F0D" w:rsidRPr="00272ED6" w:rsidRDefault="00C20F0D" w:rsidP="00C20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A0E73">
        <w:rPr>
          <w:rFonts w:ascii="Times New Roman" w:hAnsi="Times New Roman"/>
        </w:rPr>
        <w:t>złożyć w formie pisemnej (osobiście, pisemnie – listem, faxem</w:t>
      </w:r>
      <w:r>
        <w:rPr>
          <w:rFonts w:ascii="Times New Roman" w:hAnsi="Times New Roman"/>
        </w:rPr>
        <w:t xml:space="preserve"> </w:t>
      </w:r>
      <w:r w:rsidRPr="002A0E73">
        <w:rPr>
          <w:rFonts w:ascii="Times New Roman" w:hAnsi="Times New Roman"/>
        </w:rPr>
        <w:t xml:space="preserve">) </w:t>
      </w:r>
      <w:r w:rsidRPr="00C66849">
        <w:rPr>
          <w:rFonts w:ascii="Times New Roman" w:hAnsi="Times New Roman"/>
        </w:rPr>
        <w:t>na Formularzu Oferty w siedzibie Zamawiającego, pokój nr: 1 (sekretariat) do dnia 2</w:t>
      </w:r>
      <w:r>
        <w:rPr>
          <w:rFonts w:ascii="Times New Roman" w:hAnsi="Times New Roman"/>
        </w:rPr>
        <w:t>3</w:t>
      </w:r>
      <w:r w:rsidRPr="00C66849">
        <w:rPr>
          <w:rFonts w:ascii="Times New Roman" w:hAnsi="Times New Roman"/>
        </w:rPr>
        <w:t>.05.2015 r.  do godz. 12:00</w:t>
      </w:r>
    </w:p>
    <w:p w:rsidR="00C20F0D" w:rsidRPr="002A0E73" w:rsidRDefault="00C20F0D" w:rsidP="00C20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A0E73">
        <w:rPr>
          <w:rFonts w:ascii="Times New Roman" w:hAnsi="Times New Roman"/>
        </w:rPr>
        <w:t>opakować w jednej kopercie zaadresowanej na Zamawiającego i opatrzonej napisem:</w:t>
      </w:r>
    </w:p>
    <w:p w:rsidR="00C20F0D" w:rsidRPr="00C66849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C66849">
        <w:rPr>
          <w:rFonts w:ascii="Times New Roman" w:hAnsi="Times New Roman"/>
          <w:b/>
        </w:rPr>
        <w:t xml:space="preserve">„Zapytanie ofertowe na remonty cząstkowe dróg o nawierzchni emulsyjno-grysowej i asfaltowej. 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C66849">
        <w:rPr>
          <w:rFonts w:ascii="Times New Roman" w:hAnsi="Times New Roman"/>
          <w:b/>
        </w:rPr>
        <w:t>Znak sprawy: Dr.7212.18.2016”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F64D5">
        <w:rPr>
          <w:rFonts w:ascii="Times New Roman" w:hAnsi="Times New Roman"/>
          <w:b/>
          <w:bCs/>
        </w:rPr>
        <w:t>IV Kontakt z wykonawc</w:t>
      </w:r>
      <w:r w:rsidRPr="00C66849">
        <w:rPr>
          <w:rFonts w:ascii="Times New Roman" w:hAnsi="Times New Roman"/>
          <w:b/>
        </w:rPr>
        <w:t>ą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F64D5">
        <w:rPr>
          <w:rFonts w:ascii="Times New Roman" w:hAnsi="Times New Roman"/>
        </w:rPr>
        <w:t>Osobami upowa</w:t>
      </w:r>
      <w:r>
        <w:rPr>
          <w:rFonts w:ascii="Times New Roman" w:hAnsi="Times New Roman"/>
        </w:rPr>
        <w:t>ż</w:t>
      </w:r>
      <w:r w:rsidRPr="00EF64D5">
        <w:rPr>
          <w:rFonts w:ascii="Times New Roman" w:hAnsi="Times New Roman"/>
        </w:rPr>
        <w:t>nionymi do kontaktu z Wykonawcami są:</w:t>
      </w:r>
    </w:p>
    <w:p w:rsidR="00C20F0D" w:rsidRPr="00EF64D5" w:rsidRDefault="00C20F0D" w:rsidP="00C2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C66849">
        <w:rPr>
          <w:rFonts w:ascii="Times New Roman" w:hAnsi="Times New Roman"/>
          <w:b/>
          <w:bCs/>
        </w:rPr>
        <w:t>Mirosław Szmalec, Sławomir Wyszyński</w:t>
      </w:r>
    </w:p>
    <w:p w:rsidR="00A05CF6" w:rsidRDefault="00A05CF6"/>
    <w:sectPr w:rsidR="00A05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0D"/>
    <w:rsid w:val="002A1799"/>
    <w:rsid w:val="004C7E95"/>
    <w:rsid w:val="006532DE"/>
    <w:rsid w:val="00A05CF6"/>
    <w:rsid w:val="00C20F0D"/>
    <w:rsid w:val="00E7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F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F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E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F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F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E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1392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Mirek</cp:lastModifiedBy>
  <cp:revision>6</cp:revision>
  <cp:lastPrinted>2016-05-16T12:50:00Z</cp:lastPrinted>
  <dcterms:created xsi:type="dcterms:W3CDTF">2016-05-16T11:56:00Z</dcterms:created>
  <dcterms:modified xsi:type="dcterms:W3CDTF">2016-05-16T12:52:00Z</dcterms:modified>
</cp:coreProperties>
</file>