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99" w:rsidRPr="00A37499" w:rsidRDefault="00A37499" w:rsidP="00A37499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7499">
        <w:rPr>
          <w:rFonts w:ascii="Times New Roman" w:hAnsi="Times New Roman" w:cs="Times New Roman"/>
          <w:b/>
          <w:bCs/>
          <w:sz w:val="36"/>
          <w:szCs w:val="36"/>
        </w:rPr>
        <w:t>FORMULARZ ZGŁOSZENIOWY</w:t>
      </w:r>
    </w:p>
    <w:p w:rsidR="00A37499" w:rsidRPr="00A37499" w:rsidRDefault="00A37499" w:rsidP="00A37499">
      <w:pPr>
        <w:pStyle w:val="Default"/>
        <w:jc w:val="center"/>
        <w:rPr>
          <w:rFonts w:ascii="Times New Roman" w:hAnsi="Times New Roman" w:cs="Times New Roman"/>
        </w:rPr>
      </w:pPr>
      <w:r w:rsidRPr="00A37499">
        <w:rPr>
          <w:rFonts w:ascii="Times New Roman" w:hAnsi="Times New Roman" w:cs="Times New Roman"/>
          <w:b/>
          <w:bCs/>
        </w:rPr>
        <w:t xml:space="preserve">na </w:t>
      </w:r>
      <w:r w:rsidRPr="00A37499">
        <w:rPr>
          <w:rStyle w:val="Pogrubienie"/>
          <w:rFonts w:ascii="Times New Roman" w:hAnsi="Times New Roman" w:cs="Times New Roman"/>
        </w:rPr>
        <w:t>bezpłatny programy szkoleniowy</w:t>
      </w:r>
    </w:p>
    <w:p w:rsidR="00A37499" w:rsidRPr="00A37499" w:rsidRDefault="00A37499" w:rsidP="00A37499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</w:rPr>
      </w:pPr>
      <w:r w:rsidRPr="00A37499">
        <w:rPr>
          <w:rFonts w:ascii="Times New Roman" w:hAnsi="Times New Roman"/>
          <w:b/>
          <w:bCs/>
        </w:rPr>
        <w:t>organizowany w ramach projektu : „Podnosimy kwalifikacje- nie zaskoczy nas nic”</w:t>
      </w:r>
    </w:p>
    <w:p w:rsidR="00A37499" w:rsidRPr="00A37499" w:rsidRDefault="00A37499" w:rsidP="00A37499">
      <w:pPr>
        <w:pStyle w:val="NormalnyWeb"/>
        <w:jc w:val="center"/>
        <w:rPr>
          <w:rStyle w:val="Pogrubienie"/>
        </w:rPr>
      </w:pPr>
      <w:r w:rsidRPr="00A37499">
        <w:rPr>
          <w:b/>
        </w:rPr>
        <w:t>Projekt jest współfinansowany przez Unię Europejską w ramach Europejskiego Funduszu Społecznego i budżetu państwa</w:t>
      </w:r>
      <w:r w:rsidRPr="00A37499">
        <w:rPr>
          <w:rStyle w:val="Pogrubienie"/>
        </w:rPr>
        <w:t>.</w:t>
      </w: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</w:rPr>
      </w:pPr>
      <w:r w:rsidRPr="00A37499">
        <w:rPr>
          <w:rFonts w:ascii="Times New Roman" w:hAnsi="Times New Roman" w:cs="Times New Roman"/>
        </w:rPr>
        <w:t xml:space="preserve">Udział w szkoleniu jest </w:t>
      </w:r>
      <w:r w:rsidRPr="00A37499">
        <w:rPr>
          <w:rFonts w:ascii="Times New Roman" w:hAnsi="Times New Roman" w:cs="Times New Roman"/>
          <w:b/>
          <w:bCs/>
        </w:rPr>
        <w:t>bezpłatny</w:t>
      </w:r>
      <w:r w:rsidRPr="00A37499">
        <w:rPr>
          <w:rFonts w:ascii="Times New Roman" w:hAnsi="Times New Roman" w:cs="Times New Roman"/>
        </w:rPr>
        <w:t xml:space="preserve">. </w:t>
      </w: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</w:rPr>
      </w:pPr>
      <w:r w:rsidRPr="00A37499">
        <w:rPr>
          <w:rFonts w:ascii="Times New Roman" w:hAnsi="Times New Roman" w:cs="Times New Roman"/>
        </w:rPr>
        <w:t xml:space="preserve">Program szkoleniowy obejmuję: </w:t>
      </w:r>
    </w:p>
    <w:p w:rsidR="00A37499" w:rsidRPr="00A37499" w:rsidRDefault="00A37499" w:rsidP="00A37499">
      <w:pPr>
        <w:pStyle w:val="NormalnyWeb"/>
        <w:jc w:val="both"/>
        <w:rPr>
          <w:rStyle w:val="Pogrubienie"/>
        </w:rPr>
      </w:pPr>
      <w:r w:rsidRPr="00A37499">
        <w:rPr>
          <w:rStyle w:val="Pogrubienie"/>
        </w:rPr>
        <w:t>Warsztaty „Kształtowanie podstaw proedukacyjnych, w tym umiejętności i kompetencji społecznych” - liczba godzin warsztatów- 24 h</w:t>
      </w:r>
    </w:p>
    <w:p w:rsidR="00A37499" w:rsidRPr="00A37499" w:rsidRDefault="00A37499" w:rsidP="00A37499">
      <w:pPr>
        <w:pStyle w:val="NormalnyWeb"/>
        <w:jc w:val="both"/>
        <w:rPr>
          <w:rStyle w:val="Pogrubienie"/>
        </w:rPr>
      </w:pPr>
      <w:r w:rsidRPr="00A37499">
        <w:rPr>
          <w:rStyle w:val="Pogrubienie"/>
        </w:rPr>
        <w:t>Szkolenie „Mobilny handlowiec” – liczba godzin szkolenia- 40 h</w:t>
      </w:r>
    </w:p>
    <w:p w:rsidR="00A37499" w:rsidRPr="00A37499" w:rsidRDefault="00A37499" w:rsidP="00A37499">
      <w:pPr>
        <w:pStyle w:val="NormalnyWeb"/>
        <w:jc w:val="both"/>
        <w:rPr>
          <w:rStyle w:val="Pogrubienie"/>
        </w:rPr>
      </w:pPr>
      <w:r w:rsidRPr="00A37499">
        <w:rPr>
          <w:rStyle w:val="Pogrubienie"/>
        </w:rPr>
        <w:t>Kurs Prawa jazdy kat. B – liczba godzin kursu – 30 h teoretycznych i 30 h praktycznych</w:t>
      </w:r>
    </w:p>
    <w:p w:rsidR="00A37499" w:rsidRPr="00A37499" w:rsidRDefault="00A37499" w:rsidP="00A37499">
      <w:pPr>
        <w:pStyle w:val="Default"/>
        <w:jc w:val="both"/>
        <w:rPr>
          <w:rFonts w:ascii="Times New Roman" w:hAnsi="Times New Roman" w:cs="Times New Roman"/>
        </w:rPr>
      </w:pPr>
      <w:r w:rsidRPr="00A37499">
        <w:rPr>
          <w:rStyle w:val="Pogrubienie"/>
          <w:rFonts w:ascii="Times New Roman" w:hAnsi="Times New Roman" w:cs="Times New Roman"/>
        </w:rPr>
        <w:t>Program szkoleniowy będzie trwać od lipca do grudnia 2012 roku. Łączna ilość godzin przypadających na jednego uczestnika to: 124 h.</w:t>
      </w: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</w:rPr>
      </w:pP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</w:rPr>
      </w:pPr>
      <w:r w:rsidRPr="00A37499">
        <w:rPr>
          <w:rFonts w:ascii="Times New Roman" w:hAnsi="Times New Roman" w:cs="Times New Roman"/>
          <w:b/>
          <w:bCs/>
        </w:rPr>
        <w:t xml:space="preserve">PROSIMY O CZYTELNE WYPEŁNIENIE PONIŻSZEGO FORMULARZA </w:t>
      </w: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  <w:b/>
          <w:bCs/>
        </w:rPr>
      </w:pP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</w:rPr>
      </w:pPr>
      <w:r w:rsidRPr="00A37499">
        <w:rPr>
          <w:rFonts w:ascii="Times New Roman" w:hAnsi="Times New Roman" w:cs="Times New Roman"/>
          <w:b/>
          <w:bCs/>
        </w:rPr>
        <w:t xml:space="preserve">1. Uczestnik szkolenia </w:t>
      </w: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</w:rPr>
      </w:pP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</w:rPr>
      </w:pPr>
      <w:r w:rsidRPr="00A37499">
        <w:rPr>
          <w:rFonts w:ascii="Times New Roman" w:hAnsi="Times New Roman" w:cs="Times New Roman"/>
        </w:rPr>
        <w:t>Imię, Nazwisko ………………………………………………………………………………………………. …</w:t>
      </w: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</w:rPr>
      </w:pPr>
      <w:r w:rsidRPr="00A37499">
        <w:rPr>
          <w:rFonts w:ascii="Times New Roman" w:hAnsi="Times New Roman" w:cs="Times New Roman"/>
        </w:rPr>
        <w:t>Adres zameldowania</w:t>
      </w: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</w:rPr>
      </w:pPr>
      <w:r w:rsidRPr="00A37499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</w:rPr>
      </w:pPr>
      <w:r w:rsidRPr="00A37499">
        <w:rPr>
          <w:rFonts w:ascii="Times New Roman" w:hAnsi="Times New Roman" w:cs="Times New Roman"/>
        </w:rPr>
        <w:t>Data urodzenia</w:t>
      </w: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</w:rPr>
      </w:pPr>
      <w:r w:rsidRPr="00A37499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</w:rPr>
      </w:pPr>
      <w:r w:rsidRPr="00A37499">
        <w:rPr>
          <w:rFonts w:ascii="Times New Roman" w:hAnsi="Times New Roman" w:cs="Times New Roman"/>
        </w:rPr>
        <w:t>e-mail: ………………………………………………………………………………………………….</w:t>
      </w: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</w:rPr>
      </w:pPr>
      <w:r w:rsidRPr="00A37499">
        <w:rPr>
          <w:rFonts w:ascii="Times New Roman" w:hAnsi="Times New Roman" w:cs="Times New Roman"/>
        </w:rPr>
        <w:t xml:space="preserve">Numer telefonu………………………………………………………………………………………… </w:t>
      </w: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</w:rPr>
      </w:pP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  <w:bCs/>
        </w:rPr>
      </w:pPr>
      <w:r w:rsidRPr="00A37499">
        <w:rPr>
          <w:rFonts w:ascii="Times New Roman" w:hAnsi="Times New Roman" w:cs="Times New Roman"/>
          <w:b/>
          <w:bCs/>
        </w:rPr>
        <w:t>2. Szkoła</w:t>
      </w:r>
      <w:r w:rsidRPr="00A37499">
        <w:rPr>
          <w:rFonts w:ascii="Times New Roman" w:hAnsi="Times New Roman" w:cs="Times New Roman"/>
          <w:bCs/>
        </w:rPr>
        <w:t xml:space="preserve"> (w przypadku osób uczących się)…………………………….…................................</w:t>
      </w:r>
    </w:p>
    <w:p w:rsidR="00A37499" w:rsidRPr="00A37499" w:rsidRDefault="00A37499" w:rsidP="00A37499">
      <w:pPr>
        <w:pStyle w:val="Default"/>
        <w:rPr>
          <w:rFonts w:ascii="Times New Roman" w:hAnsi="Times New Roman" w:cs="Times New Roman"/>
        </w:rPr>
      </w:pPr>
      <w:r w:rsidRPr="00A37499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7499" w:rsidRPr="00A37499" w:rsidRDefault="00A37499" w:rsidP="00A37499">
      <w:pPr>
        <w:rPr>
          <w:rFonts w:ascii="Times New Roman" w:hAnsi="Times New Roman"/>
        </w:rPr>
      </w:pPr>
    </w:p>
    <w:p w:rsidR="00A37499" w:rsidRPr="00A37499" w:rsidRDefault="00A37499" w:rsidP="00A37499">
      <w:pPr>
        <w:spacing w:after="0"/>
        <w:jc w:val="right"/>
        <w:rPr>
          <w:rFonts w:ascii="Times New Roman" w:hAnsi="Times New Roman"/>
        </w:rPr>
      </w:pPr>
      <w:r w:rsidRPr="00A37499">
        <w:rPr>
          <w:rFonts w:ascii="Times New Roman" w:hAnsi="Times New Roman"/>
        </w:rPr>
        <w:t>……………………………..</w:t>
      </w:r>
    </w:p>
    <w:p w:rsidR="00A37499" w:rsidRPr="00A37499" w:rsidRDefault="00A37499" w:rsidP="00A37499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A3749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AE7E53">
        <w:rPr>
          <w:rFonts w:ascii="Times New Roman" w:hAnsi="Times New Roman"/>
          <w:sz w:val="18"/>
          <w:szCs w:val="18"/>
        </w:rPr>
        <w:t xml:space="preserve">                       </w:t>
      </w:r>
      <w:r w:rsidRPr="00A37499">
        <w:rPr>
          <w:rFonts w:ascii="Times New Roman" w:hAnsi="Times New Roman"/>
          <w:sz w:val="18"/>
          <w:szCs w:val="18"/>
        </w:rPr>
        <w:t xml:space="preserve">   (data podpis)</w:t>
      </w:r>
    </w:p>
    <w:p w:rsidR="00480A6C" w:rsidRPr="00A37499" w:rsidRDefault="00480A6C" w:rsidP="00A37499">
      <w:pPr>
        <w:spacing w:after="0"/>
        <w:ind w:left="142"/>
        <w:jc w:val="center"/>
        <w:rPr>
          <w:rFonts w:ascii="Times New Roman" w:hAnsi="Times New Roman"/>
          <w:b/>
          <w:sz w:val="32"/>
          <w:szCs w:val="32"/>
        </w:rPr>
      </w:pPr>
    </w:p>
    <w:sectPr w:rsidR="00480A6C" w:rsidRPr="00A37499" w:rsidSect="00E3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1" w:right="1134" w:bottom="1701" w:left="1134" w:header="284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090" w:rsidRDefault="00613090" w:rsidP="00D04AD6">
      <w:pPr>
        <w:spacing w:after="0" w:line="240" w:lineRule="auto"/>
      </w:pPr>
      <w:r>
        <w:separator/>
      </w:r>
    </w:p>
  </w:endnote>
  <w:endnote w:type="continuationSeparator" w:id="1">
    <w:p w:rsidR="00613090" w:rsidRDefault="00613090" w:rsidP="00D0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50" w:rsidRDefault="00B914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69" w:rsidRDefault="009945F1" w:rsidP="00E0347C">
    <w:pPr>
      <w:pStyle w:val="Stopka"/>
      <w:spacing w:after="0"/>
      <w:ind w:left="567" w:right="14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3.95pt;width:473.8pt;height:30.3pt;z-index:1;mso-width-relative:margin;mso-height-relative:margin" strokecolor="white" strokeweight="0">
          <v:textbox style="mso-next-textbox:#_x0000_s2051">
            <w:txbxContent>
              <w:p w:rsidR="00DD50FA" w:rsidRPr="00DC7297" w:rsidRDefault="00DD50FA" w:rsidP="005133E7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DC7297">
                  <w:rPr>
                    <w:rFonts w:ascii="Arial" w:hAnsi="Arial" w:cs="Arial"/>
                    <w:sz w:val="16"/>
                    <w:szCs w:val="16"/>
                  </w:rPr>
                  <w:t>Realizator projektu</w:t>
                </w:r>
                <w:r w:rsidR="00625FC8" w:rsidRPr="00DC7297">
                  <w:rPr>
                    <w:rFonts w:ascii="Arial" w:hAnsi="Arial" w:cs="Arial"/>
                    <w:sz w:val="16"/>
                    <w:szCs w:val="16"/>
                  </w:rPr>
                  <w:t xml:space="preserve"> :</w:t>
                </w:r>
                <w:r w:rsidRPr="00DC729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480A6C" w:rsidRPr="00DC7297">
                  <w:rPr>
                    <w:rFonts w:ascii="Arial" w:hAnsi="Arial" w:cs="Arial"/>
                    <w:sz w:val="16"/>
                    <w:szCs w:val="16"/>
                  </w:rPr>
                  <w:t>Gmina</w:t>
                </w:r>
                <w:r w:rsidRPr="00DC7297">
                  <w:rPr>
                    <w:rFonts w:ascii="Arial" w:hAnsi="Arial" w:cs="Arial"/>
                    <w:sz w:val="16"/>
                    <w:szCs w:val="16"/>
                  </w:rPr>
                  <w:t xml:space="preserve"> Pniewy,  05-652 Pniewy ,Pniewy 2</w:t>
                </w:r>
              </w:p>
              <w:p w:rsidR="00DD50FA" w:rsidRPr="00DC7297" w:rsidRDefault="00DD50FA" w:rsidP="005133E7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DC729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DC72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tel. (48) 6686424; </w:t>
                </w:r>
                <w:r w:rsidR="0061130F" w:rsidRPr="00DC72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fax</w:t>
                </w:r>
                <w:r w:rsidRPr="00DC72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(48) 6686424</w:t>
                </w:r>
                <w:r w:rsidR="00480A6C" w:rsidRPr="00DC72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; </w:t>
                </w:r>
                <w:r w:rsidR="00DC7297" w:rsidRPr="00DC72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www.</w:t>
                </w:r>
                <w:r w:rsidR="00DC7297" w:rsidRPr="00DC7297">
                  <w:rPr>
                    <w:rFonts w:ascii="Arial" w:hAnsi="Arial" w:cs="Arial"/>
                    <w:bCs/>
                    <w:color w:val="000000"/>
                    <w:sz w:val="16"/>
                    <w:szCs w:val="16"/>
                    <w:lang w:val="en-US"/>
                  </w:rPr>
                  <w:t xml:space="preserve">edukacja-pniewy.pl email: </w:t>
                </w:r>
                <w:hyperlink r:id="rId1" w:history="1">
                  <w:r w:rsidR="00176B11" w:rsidRPr="006144D1">
                    <w:rPr>
                      <w:rStyle w:val="Hipercze"/>
                      <w:rFonts w:ascii="Arial" w:hAnsi="Arial" w:cs="Arial"/>
                      <w:sz w:val="16"/>
                      <w:szCs w:val="16"/>
                      <w:lang w:val="en-US"/>
                    </w:rPr>
                    <w:t>projektedukacja@pniewy.pl</w:t>
                  </w:r>
                </w:hyperlink>
                <w:r w:rsidR="00176B1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, </w:t>
                </w:r>
                <w:hyperlink r:id="rId2" w:history="1">
                  <w:r w:rsidR="00176B11" w:rsidRPr="006144D1">
                    <w:rPr>
                      <w:rStyle w:val="Hipercze"/>
                      <w:rFonts w:ascii="Arial" w:hAnsi="Arial" w:cs="Arial"/>
                      <w:sz w:val="16"/>
                      <w:szCs w:val="16"/>
                      <w:lang w:val="en-US"/>
                    </w:rPr>
                    <w:t>internet@pniewy.pl</w:t>
                  </w:r>
                </w:hyperlink>
                <w:r w:rsidR="00176B1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  <w:p w:rsidR="00DD50FA" w:rsidRPr="00DD50FA" w:rsidRDefault="00DD50FA" w:rsidP="005133E7">
                <w:pPr>
                  <w:pStyle w:val="Stopka"/>
                  <w:spacing w:after="0"/>
                  <w:ind w:left="567" w:right="142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:rsidR="00DD50FA" w:rsidRPr="00DD50FA" w:rsidRDefault="00DD50FA" w:rsidP="005133E7">
                <w:pPr>
                  <w:pStyle w:val="Stopka"/>
                  <w:spacing w:after="0"/>
                  <w:ind w:left="567" w:right="142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:rsidR="00625FC8" w:rsidRPr="00DD50FA" w:rsidRDefault="00625FC8" w:rsidP="005133E7">
                <w:pPr>
                  <w:pStyle w:val="Stopka"/>
                  <w:spacing w:after="0"/>
                  <w:ind w:left="567" w:right="142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:rsidR="0068128F" w:rsidRPr="00DD50FA" w:rsidRDefault="0068128F" w:rsidP="005133E7">
                <w:pPr>
                  <w:pStyle w:val="Stopka"/>
                  <w:spacing w:after="0"/>
                  <w:ind w:left="567" w:right="142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:rsidR="00E0347C" w:rsidRPr="00DD50FA" w:rsidRDefault="00E0347C" w:rsidP="005133E7">
                <w:pPr>
                  <w:jc w:val="center"/>
                  <w:rPr>
                    <w:lang w:val="en-US"/>
                  </w:rPr>
                </w:pPr>
              </w:p>
            </w:txbxContent>
          </v:textbox>
        </v:shape>
      </w:pict>
    </w:r>
  </w:p>
  <w:p w:rsidR="00251969" w:rsidRDefault="00251969" w:rsidP="00251969">
    <w:pPr>
      <w:pStyle w:val="Stopka"/>
      <w:spacing w:after="0"/>
      <w:ind w:left="567" w:right="142"/>
    </w:pPr>
  </w:p>
  <w:p w:rsidR="0068128F" w:rsidRDefault="0068128F" w:rsidP="00251969">
    <w:pPr>
      <w:pStyle w:val="Stopka"/>
      <w:spacing w:after="0"/>
      <w:ind w:left="567" w:right="142"/>
    </w:pPr>
  </w:p>
  <w:p w:rsidR="0068128F" w:rsidRDefault="0068128F" w:rsidP="00251969">
    <w:pPr>
      <w:pStyle w:val="Stopka"/>
      <w:spacing w:after="0"/>
      <w:ind w:left="567" w:right="14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50" w:rsidRDefault="00B914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090" w:rsidRDefault="00613090" w:rsidP="00D04AD6">
      <w:pPr>
        <w:spacing w:after="0" w:line="240" w:lineRule="auto"/>
      </w:pPr>
      <w:r>
        <w:separator/>
      </w:r>
    </w:p>
  </w:footnote>
  <w:footnote w:type="continuationSeparator" w:id="1">
    <w:p w:rsidR="00613090" w:rsidRDefault="00613090" w:rsidP="00D0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50" w:rsidRDefault="00B914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D8" w:rsidRDefault="009945F1" w:rsidP="00E3270D">
    <w:pPr>
      <w:pStyle w:val="Nagwek"/>
      <w:tabs>
        <w:tab w:val="clear" w:pos="4536"/>
        <w:tab w:val="clear" w:pos="9072"/>
        <w:tab w:val="center" w:pos="0"/>
        <w:tab w:val="right" w:pos="9356"/>
      </w:tabs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1787.95pt;margin-top:0;width:144.9pt;height:53.45pt;z-index:2;mso-position-horizontal:right">
          <v:imagedata r:id="rId1" o:title="UE+EFS_L-kolor"/>
        </v:shape>
      </w:pict>
    </w:r>
    <w:r>
      <w:rPr>
        <w:noProof/>
      </w:rPr>
      <w:pict>
        <v:shape id="_x0000_s2057" type="#_x0000_t75" style="position:absolute;left:0;text-align:left;margin-left:0;margin-top:2.25pt;width:155.25pt;height:49.5pt;z-index:-1;mso-position-horizontal:left" o:allowoverlap="f">
          <v:imagedata r:id="rId2" o:title="kapital_ludzki"/>
        </v:shape>
      </w:pict>
    </w:r>
  </w:p>
  <w:p w:rsidR="00C47172" w:rsidRDefault="00C47172" w:rsidP="00E3270D">
    <w:pPr>
      <w:autoSpaceDE w:val="0"/>
      <w:autoSpaceDN w:val="0"/>
      <w:adjustRightInd w:val="0"/>
      <w:spacing w:after="0" w:line="480" w:lineRule="auto"/>
      <w:contextualSpacing/>
      <w:jc w:val="center"/>
      <w:rPr>
        <w:rFonts w:ascii="Arial" w:hAnsi="Arial" w:cs="Arial"/>
        <w:b/>
        <w:bCs/>
        <w:color w:val="E36C0A" w:themeColor="accent6" w:themeShade="BF"/>
        <w:sz w:val="6"/>
        <w:szCs w:val="6"/>
      </w:rPr>
    </w:pPr>
  </w:p>
  <w:p w:rsidR="005E6F95" w:rsidRDefault="005E6F95" w:rsidP="00E3270D">
    <w:pPr>
      <w:autoSpaceDE w:val="0"/>
      <w:autoSpaceDN w:val="0"/>
      <w:adjustRightInd w:val="0"/>
      <w:spacing w:after="0" w:line="480" w:lineRule="auto"/>
      <w:contextualSpacing/>
      <w:jc w:val="center"/>
      <w:rPr>
        <w:rFonts w:ascii="Arial" w:hAnsi="Arial" w:cs="Arial"/>
        <w:b/>
        <w:bCs/>
        <w:color w:val="E36C0A" w:themeColor="accent6" w:themeShade="BF"/>
        <w:sz w:val="6"/>
        <w:szCs w:val="6"/>
      </w:rPr>
    </w:pPr>
  </w:p>
  <w:p w:rsidR="005E6F95" w:rsidRDefault="005E6F95" w:rsidP="00E3270D">
    <w:pPr>
      <w:autoSpaceDE w:val="0"/>
      <w:autoSpaceDN w:val="0"/>
      <w:adjustRightInd w:val="0"/>
      <w:spacing w:after="0" w:line="480" w:lineRule="auto"/>
      <w:contextualSpacing/>
      <w:jc w:val="center"/>
      <w:rPr>
        <w:rFonts w:ascii="Arial" w:hAnsi="Arial" w:cs="Arial"/>
        <w:b/>
        <w:bCs/>
        <w:color w:val="E36C0A" w:themeColor="accent6" w:themeShade="BF"/>
        <w:sz w:val="6"/>
        <w:szCs w:val="6"/>
      </w:rPr>
    </w:pPr>
  </w:p>
  <w:p w:rsidR="005E6F95" w:rsidRPr="005E6F95" w:rsidRDefault="005E6F95" w:rsidP="00E3270D">
    <w:pPr>
      <w:autoSpaceDE w:val="0"/>
      <w:autoSpaceDN w:val="0"/>
      <w:adjustRightInd w:val="0"/>
      <w:spacing w:after="0" w:line="480" w:lineRule="auto"/>
      <w:contextualSpacing/>
      <w:jc w:val="center"/>
      <w:rPr>
        <w:rFonts w:ascii="Arial" w:hAnsi="Arial" w:cs="Arial"/>
        <w:b/>
        <w:bCs/>
        <w:color w:val="E36C0A" w:themeColor="accent6" w:themeShade="BF"/>
        <w:sz w:val="6"/>
        <w:szCs w:val="6"/>
      </w:rPr>
    </w:pPr>
  </w:p>
  <w:p w:rsidR="00B43D62" w:rsidRPr="00BE38E0" w:rsidRDefault="00176B11" w:rsidP="00B43D62">
    <w:pPr>
      <w:autoSpaceDE w:val="0"/>
      <w:autoSpaceDN w:val="0"/>
      <w:adjustRightInd w:val="0"/>
      <w:spacing w:after="0" w:line="480" w:lineRule="auto"/>
      <w:contextualSpacing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„Podnosimy kwalifikacje- nie zaskoczy nas nic</w:t>
    </w:r>
    <w:r w:rsidR="00B43D62" w:rsidRPr="00BE38E0">
      <w:rPr>
        <w:rFonts w:ascii="Arial" w:hAnsi="Arial" w:cs="Arial"/>
        <w:b/>
        <w:bCs/>
        <w:sz w:val="16"/>
        <w:szCs w:val="16"/>
      </w:rPr>
      <w:t>”</w:t>
    </w:r>
  </w:p>
  <w:p w:rsidR="00B43D62" w:rsidRDefault="00B43D62" w:rsidP="00B43D62">
    <w:pPr>
      <w:pStyle w:val="Nagwek"/>
      <w:tabs>
        <w:tab w:val="clear" w:pos="4536"/>
        <w:tab w:val="clear" w:pos="9072"/>
        <w:tab w:val="center" w:pos="0"/>
        <w:tab w:val="right" w:pos="10632"/>
      </w:tabs>
      <w:spacing w:after="0" w:line="240" w:lineRule="auto"/>
      <w:jc w:val="center"/>
      <w:rPr>
        <w:rFonts w:ascii="Arial" w:hAnsi="Arial" w:cs="Arial"/>
        <w:color w:val="A6A6A6" w:themeColor="background1" w:themeShade="A6"/>
        <w:sz w:val="15"/>
        <w:szCs w:val="15"/>
      </w:rPr>
    </w:pPr>
    <w:r>
      <w:rPr>
        <w:rFonts w:ascii="Arial" w:hAnsi="Arial" w:cs="Arial"/>
        <w:color w:val="A6A6A6" w:themeColor="background1" w:themeShade="A6"/>
        <w:sz w:val="15"/>
        <w:szCs w:val="15"/>
      </w:rPr>
      <w:t>Projekt jest współfinansowany przez Unię Europejską w ramach Europejskiego Funduszu Społecznego i budżetu państwa.</w:t>
    </w:r>
  </w:p>
  <w:p w:rsidR="00B91450" w:rsidRDefault="00B43D62" w:rsidP="0061130F">
    <w:pPr>
      <w:pStyle w:val="Nagwek"/>
      <w:tabs>
        <w:tab w:val="clear" w:pos="4536"/>
        <w:tab w:val="clear" w:pos="9072"/>
        <w:tab w:val="center" w:pos="0"/>
        <w:tab w:val="right" w:pos="10632"/>
      </w:tabs>
      <w:spacing w:after="0" w:line="240" w:lineRule="auto"/>
      <w:jc w:val="center"/>
      <w:rPr>
        <w:rFonts w:ascii="Arial" w:hAnsi="Arial" w:cs="Arial"/>
        <w:color w:val="A6A6A6" w:themeColor="background1" w:themeShade="A6"/>
        <w:sz w:val="15"/>
        <w:szCs w:val="15"/>
      </w:rPr>
    </w:pPr>
    <w:r>
      <w:rPr>
        <w:rFonts w:ascii="Arial" w:hAnsi="Arial" w:cs="Arial"/>
        <w:color w:val="A6A6A6" w:themeColor="background1" w:themeShade="A6"/>
        <w:sz w:val="15"/>
        <w:szCs w:val="15"/>
      </w:rPr>
      <w:t xml:space="preserve">Priorytet IX Rozwój wykształcenia i kompetencji w regionach. </w:t>
    </w:r>
  </w:p>
  <w:p w:rsidR="0061130F" w:rsidRPr="0061130F" w:rsidRDefault="00B43D62" w:rsidP="00B91450">
    <w:pPr>
      <w:pStyle w:val="Nagwek"/>
      <w:tabs>
        <w:tab w:val="clear" w:pos="4536"/>
        <w:tab w:val="clear" w:pos="9072"/>
        <w:tab w:val="center" w:pos="0"/>
        <w:tab w:val="right" w:pos="10632"/>
      </w:tabs>
      <w:spacing w:after="0" w:line="240" w:lineRule="auto"/>
      <w:jc w:val="center"/>
      <w:rPr>
        <w:rFonts w:ascii="Arial" w:hAnsi="Arial" w:cs="Arial"/>
        <w:color w:val="A6A6A6" w:themeColor="background1" w:themeShade="A6"/>
        <w:sz w:val="15"/>
        <w:szCs w:val="15"/>
      </w:rPr>
    </w:pPr>
    <w:r>
      <w:rPr>
        <w:rFonts w:ascii="Arial" w:hAnsi="Arial" w:cs="Arial"/>
        <w:color w:val="A6A6A6" w:themeColor="background1" w:themeShade="A6"/>
        <w:sz w:val="15"/>
        <w:szCs w:val="15"/>
      </w:rPr>
      <w:t>Działanie 9.</w:t>
    </w:r>
    <w:r w:rsidR="00176B11">
      <w:rPr>
        <w:rFonts w:ascii="Arial" w:hAnsi="Arial" w:cs="Arial"/>
        <w:color w:val="A6A6A6" w:themeColor="background1" w:themeShade="A6"/>
        <w:sz w:val="15"/>
        <w:szCs w:val="15"/>
      </w:rPr>
      <w:t>5 Oddolne inicjatywy edukacyjne na obszarach wiejskich</w:t>
    </w:r>
  </w:p>
  <w:p w:rsidR="002F3981" w:rsidRPr="00DD50FA" w:rsidRDefault="009945F1" w:rsidP="00176B11">
    <w:pPr>
      <w:pStyle w:val="Nagwek"/>
      <w:tabs>
        <w:tab w:val="clear" w:pos="4536"/>
        <w:tab w:val="clear" w:pos="9072"/>
        <w:tab w:val="center" w:pos="0"/>
        <w:tab w:val="right" w:pos="10632"/>
      </w:tabs>
      <w:spacing w:after="0" w:line="240" w:lineRule="auto"/>
      <w:jc w:val="center"/>
      <w:rPr>
        <w:rFonts w:ascii="Arial" w:hAnsi="Arial" w:cs="Arial"/>
        <w:color w:val="A6A6A6" w:themeColor="background1" w:themeShade="A6"/>
        <w:sz w:val="15"/>
        <w:szCs w:val="15"/>
      </w:rPr>
    </w:pPr>
    <w:r w:rsidRPr="009945F1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0;margin-top:7pt;width:463.15pt;height:0;z-index:3;mso-position-horizontal:center;mso-position-horizontal-relative:margin" o:connectortype="straight" strokeweight=".25pt">
          <w10:wrap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50" w:rsidRDefault="00B9145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  <o:rules v:ext="edit">
        <o:r id="V:Rule2" type="connector" idref="#_x0000_s2060"/>
      </o:rules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6A1"/>
    <w:rsid w:val="00005E15"/>
    <w:rsid w:val="000265B9"/>
    <w:rsid w:val="00032734"/>
    <w:rsid w:val="000A3C6C"/>
    <w:rsid w:val="000A4EBF"/>
    <w:rsid w:val="000F4194"/>
    <w:rsid w:val="000F42A4"/>
    <w:rsid w:val="0012423B"/>
    <w:rsid w:val="00131CC7"/>
    <w:rsid w:val="00176B11"/>
    <w:rsid w:val="00177F4E"/>
    <w:rsid w:val="00251969"/>
    <w:rsid w:val="002E0493"/>
    <w:rsid w:val="002E3197"/>
    <w:rsid w:val="002F3981"/>
    <w:rsid w:val="0039000D"/>
    <w:rsid w:val="003A6404"/>
    <w:rsid w:val="003D7405"/>
    <w:rsid w:val="0041155C"/>
    <w:rsid w:val="004147CD"/>
    <w:rsid w:val="0042584E"/>
    <w:rsid w:val="00477457"/>
    <w:rsid w:val="00480A6C"/>
    <w:rsid w:val="004F66C7"/>
    <w:rsid w:val="005133E7"/>
    <w:rsid w:val="00545A5D"/>
    <w:rsid w:val="005617D0"/>
    <w:rsid w:val="005910AA"/>
    <w:rsid w:val="005B57CA"/>
    <w:rsid w:val="005E6F95"/>
    <w:rsid w:val="0060234B"/>
    <w:rsid w:val="0061130F"/>
    <w:rsid w:val="00613090"/>
    <w:rsid w:val="00625FC8"/>
    <w:rsid w:val="0068128F"/>
    <w:rsid w:val="006C678F"/>
    <w:rsid w:val="006E0C0D"/>
    <w:rsid w:val="0074777E"/>
    <w:rsid w:val="007816F2"/>
    <w:rsid w:val="00793606"/>
    <w:rsid w:val="007B4345"/>
    <w:rsid w:val="007F5DB2"/>
    <w:rsid w:val="008C0C41"/>
    <w:rsid w:val="009237E6"/>
    <w:rsid w:val="009945F1"/>
    <w:rsid w:val="009B4105"/>
    <w:rsid w:val="009C4888"/>
    <w:rsid w:val="00A05FF9"/>
    <w:rsid w:val="00A13D65"/>
    <w:rsid w:val="00A23EEE"/>
    <w:rsid w:val="00A37499"/>
    <w:rsid w:val="00A43B4B"/>
    <w:rsid w:val="00AC69AF"/>
    <w:rsid w:val="00AE7E53"/>
    <w:rsid w:val="00B21332"/>
    <w:rsid w:val="00B410C3"/>
    <w:rsid w:val="00B43D62"/>
    <w:rsid w:val="00B44D9D"/>
    <w:rsid w:val="00B706A1"/>
    <w:rsid w:val="00B91450"/>
    <w:rsid w:val="00BA07F6"/>
    <w:rsid w:val="00BD5526"/>
    <w:rsid w:val="00BD6053"/>
    <w:rsid w:val="00BE38E0"/>
    <w:rsid w:val="00BE469D"/>
    <w:rsid w:val="00BF37A8"/>
    <w:rsid w:val="00C33F74"/>
    <w:rsid w:val="00C47172"/>
    <w:rsid w:val="00C93307"/>
    <w:rsid w:val="00CB0F9B"/>
    <w:rsid w:val="00CB1A58"/>
    <w:rsid w:val="00CE4B15"/>
    <w:rsid w:val="00D04AD6"/>
    <w:rsid w:val="00D111CB"/>
    <w:rsid w:val="00D662BD"/>
    <w:rsid w:val="00D85CF2"/>
    <w:rsid w:val="00DC7297"/>
    <w:rsid w:val="00DD50FA"/>
    <w:rsid w:val="00E0347C"/>
    <w:rsid w:val="00E10FFA"/>
    <w:rsid w:val="00E3270D"/>
    <w:rsid w:val="00E348F1"/>
    <w:rsid w:val="00ED20D8"/>
    <w:rsid w:val="00EF591B"/>
    <w:rsid w:val="00F073B4"/>
    <w:rsid w:val="00F2370B"/>
    <w:rsid w:val="00F266CD"/>
    <w:rsid w:val="00F65E09"/>
    <w:rsid w:val="00F82DE0"/>
    <w:rsid w:val="00FD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19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20D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33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6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4A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AD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04A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AD6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D20D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251969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133E7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Tekstpodstawowy2">
    <w:name w:val="Body Text 2"/>
    <w:basedOn w:val="Normalny"/>
    <w:link w:val="Tekstpodstawowy2Znak"/>
    <w:rsid w:val="005133E7"/>
    <w:pPr>
      <w:widowControl w:val="0"/>
      <w:tabs>
        <w:tab w:val="left" w:pos="8640"/>
      </w:tabs>
      <w:autoSpaceDE w:val="0"/>
      <w:autoSpaceDN w:val="0"/>
      <w:adjustRightInd w:val="0"/>
      <w:spacing w:after="0" w:line="360" w:lineRule="auto"/>
      <w:ind w:left="706" w:firstLine="70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133E7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747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37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A374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374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8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et@pniewy.pl" TargetMode="External"/><Relationship Id="rId1" Type="http://schemas.openxmlformats.org/officeDocument/2006/relationships/hyperlink" Target="mailto:projektedukacja@pniewy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33ABD-AE18-4AEA-B8CC-00DEEB34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 14</dc:creator>
  <cp:keywords/>
  <dc:description/>
  <cp:lastModifiedBy>Biuro</cp:lastModifiedBy>
  <cp:revision>25</cp:revision>
  <cp:lastPrinted>2011-02-03T07:35:00Z</cp:lastPrinted>
  <dcterms:created xsi:type="dcterms:W3CDTF">2010-01-14T09:42:00Z</dcterms:created>
  <dcterms:modified xsi:type="dcterms:W3CDTF">2012-07-10T10:47:00Z</dcterms:modified>
</cp:coreProperties>
</file>