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4C" w:rsidRDefault="0048414C" w:rsidP="004841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  <w:bookmarkStart w:id="0" w:name="_GoBack"/>
      <w:bookmarkEnd w:id="0"/>
    </w:p>
    <w:p w:rsidR="0090542C" w:rsidRPr="0090542C" w:rsidRDefault="0090542C" w:rsidP="004841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dot. transmisji obrad Rady Gminy Pniewy</w:t>
      </w:r>
    </w:p>
    <w:p w:rsidR="0048414C" w:rsidRPr="0090542C" w:rsidRDefault="0048414C" w:rsidP="004841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542C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B05CA0" w:rsidRPr="0090542C" w:rsidRDefault="0048414C" w:rsidP="00003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0542C">
        <w:rPr>
          <w:rFonts w:ascii="Times New Roman" w:hAnsi="Times New Roman" w:cs="Times New Roman"/>
          <w:sz w:val="24"/>
          <w:szCs w:val="24"/>
        </w:rPr>
        <w:t xml:space="preserve">Administratorem Pani/Pana 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danych osobowych jest </w:t>
      </w:r>
      <w:r w:rsidR="00003513" w:rsidRPr="0090542C">
        <w:rPr>
          <w:rFonts w:ascii="Times New Roman" w:hAnsi="Times New Roman" w:cs="Times New Roman"/>
          <w:b/>
          <w:sz w:val="24"/>
          <w:szCs w:val="24"/>
        </w:rPr>
        <w:t>Gmina Pniewy</w:t>
      </w:r>
      <w:r w:rsidR="00003513" w:rsidRPr="0090542C">
        <w:rPr>
          <w:rFonts w:ascii="Times New Roman" w:hAnsi="Times New Roman" w:cs="Times New Roman"/>
          <w:sz w:val="24"/>
          <w:szCs w:val="24"/>
        </w:rPr>
        <w:t xml:space="preserve"> z siedzibą: </w:t>
      </w:r>
      <w:r w:rsidR="00003513" w:rsidRPr="0090542C">
        <w:rPr>
          <w:rFonts w:ascii="Times New Roman" w:hAnsi="Times New Roman" w:cs="Times New Roman"/>
          <w:b/>
          <w:sz w:val="24"/>
          <w:szCs w:val="24"/>
        </w:rPr>
        <w:t xml:space="preserve">Pniewy 2, </w:t>
      </w:r>
      <w:r w:rsidR="009054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3513" w:rsidRPr="0090542C">
        <w:rPr>
          <w:rFonts w:ascii="Times New Roman" w:hAnsi="Times New Roman" w:cs="Times New Roman"/>
          <w:b/>
          <w:sz w:val="24"/>
          <w:szCs w:val="24"/>
        </w:rPr>
        <w:t>05-652 Pniewy</w:t>
      </w:r>
      <w:r w:rsidR="00003513" w:rsidRPr="0090542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003513" w:rsidRPr="0090542C">
          <w:rPr>
            <w:rStyle w:val="Hipercze"/>
            <w:rFonts w:ascii="Times New Roman" w:hAnsi="Times New Roman" w:cs="Times New Roman"/>
            <w:sz w:val="24"/>
            <w:szCs w:val="24"/>
          </w:rPr>
          <w:t>pniewy@pniewy.pl</w:t>
        </w:r>
      </w:hyperlink>
      <w:r w:rsidR="00003513" w:rsidRPr="0090542C">
        <w:rPr>
          <w:rFonts w:ascii="Times New Roman" w:hAnsi="Times New Roman" w:cs="Times New Roman"/>
          <w:sz w:val="24"/>
          <w:szCs w:val="24"/>
        </w:rPr>
        <w:t xml:space="preserve"> , tel.: </w:t>
      </w:r>
      <w:r w:rsidR="00003513" w:rsidRPr="0090542C">
        <w:rPr>
          <w:rFonts w:ascii="Times New Roman" w:hAnsi="Times New Roman" w:cs="Times New Roman"/>
          <w:b/>
          <w:sz w:val="24"/>
          <w:szCs w:val="24"/>
        </w:rPr>
        <w:t>48 668 64 24</w:t>
      </w:r>
      <w:r w:rsidR="00003513" w:rsidRPr="0090542C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003513" w:rsidRPr="0090542C">
        <w:rPr>
          <w:rFonts w:ascii="Times New Roman" w:hAnsi="Times New Roman" w:cs="Times New Roman"/>
          <w:b/>
          <w:sz w:val="24"/>
          <w:szCs w:val="24"/>
        </w:rPr>
        <w:t>Wójta</w:t>
      </w:r>
      <w:r w:rsidR="00003513" w:rsidRPr="0090542C">
        <w:rPr>
          <w:rFonts w:ascii="Times New Roman" w:hAnsi="Times New Roman" w:cs="Times New Roman"/>
          <w:sz w:val="24"/>
          <w:szCs w:val="24"/>
        </w:rPr>
        <w:t>.</w:t>
      </w:r>
      <w:r w:rsidR="00B05CA0" w:rsidRPr="0090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90542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905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Podstawą prawną przetwarzania danych jest art. 6 ust. 1 lit. c) i e) ww. Rozporządzenia oraz art. 20 ust. 1b Ustawy z dnia z dnia 8 marca 1990 r. o samorządzie gminnym ( Dz.U.201</w:t>
      </w:r>
      <w:r w:rsidR="00003513" w:rsidRPr="0090542C">
        <w:rPr>
          <w:rFonts w:ascii="Times New Roman" w:eastAsia="Times New Roman" w:hAnsi="Times New Roman" w:cs="Times New Roman"/>
          <w:sz w:val="24"/>
          <w:szCs w:val="24"/>
        </w:rPr>
        <w:t>9 poz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13" w:rsidRPr="0090542C"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>) stanowiący, iż „Obrady rady gminy są transmitowane i utrwalane za pomocą urządzeń rejestrujących obraz i dźwięk. Nagrania obrad są udostępniane w Biuletynie Informacji Publicznej i na stronie internetowej gminy oraz w inny sposób zwyczajowo przyjęty.".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Odbiorcami Pani/Pana danych w postaci wizerunku oraz barwy głosu i przekazanych poprzez wypowiedź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 2001 r. o dostępie do informacji publicznej (t. j. Dz.U.201</w:t>
      </w:r>
      <w:r w:rsidR="00003513" w:rsidRPr="0090542C">
        <w:rPr>
          <w:rFonts w:ascii="Times New Roman" w:eastAsia="Times New Roman" w:hAnsi="Times New Roman" w:cs="Times New Roman"/>
          <w:sz w:val="24"/>
          <w:szCs w:val="24"/>
        </w:rPr>
        <w:t>9 poz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03513" w:rsidRPr="0090542C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) i jest udostępnianie na stronie Biuletynu Informacji Publicznej Urzędu Gminy </w:t>
      </w:r>
      <w:r w:rsidR="00003513" w:rsidRPr="0090542C">
        <w:rPr>
          <w:rFonts w:ascii="Times New Roman" w:eastAsia="Times New Roman" w:hAnsi="Times New Roman" w:cs="Times New Roman"/>
          <w:sz w:val="24"/>
          <w:szCs w:val="24"/>
        </w:rPr>
        <w:t>Pniewy.</w:t>
      </w:r>
    </w:p>
    <w:p w:rsidR="0048414C" w:rsidRPr="0090542C" w:rsidRDefault="0048414C" w:rsidP="0000351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48414C" w:rsidRPr="0090542C" w:rsidRDefault="0048414C" w:rsidP="0000351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48414C" w:rsidRPr="0090542C" w:rsidRDefault="0048414C" w:rsidP="00003513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nadzorczego, </w:t>
      </w:r>
      <w:r w:rsidRPr="0090542C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Pr="0090542C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</w:t>
      </w:r>
      <w:r w:rsidRPr="0090542C">
        <w:rPr>
          <w:rFonts w:ascii="Times New Roman" w:eastAsia="Times New Roman" w:hAnsi="Times New Roman" w:cs="Times New Roman"/>
          <w:sz w:val="24"/>
          <w:szCs w:val="24"/>
        </w:rPr>
        <w:br/>
        <w:t>ul. Stawki 2, 00-193 Warszawa</w:t>
      </w:r>
      <w:bookmarkEnd w:id="1"/>
      <w:r w:rsidRPr="00905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C" w:rsidRPr="0090542C" w:rsidRDefault="0048414C" w:rsidP="000035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2C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o tym iż Pana/Pani dane osobowe nie będą przekazywane do państwa trzeciego/organizacji międzynarodowej.</w:t>
      </w:r>
    </w:p>
    <w:p w:rsidR="006A21D3" w:rsidRDefault="0048414C" w:rsidP="0048414C"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6A21D3" w:rsidSect="0090542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376"/>
    <w:multiLevelType w:val="hybridMultilevel"/>
    <w:tmpl w:val="7C58A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61"/>
    <w:rsid w:val="00003513"/>
    <w:rsid w:val="003A1AF7"/>
    <w:rsid w:val="0048414C"/>
    <w:rsid w:val="004D4E79"/>
    <w:rsid w:val="00525661"/>
    <w:rsid w:val="00825A0D"/>
    <w:rsid w:val="0090542C"/>
    <w:rsid w:val="00A0784B"/>
    <w:rsid w:val="00B00FC9"/>
    <w:rsid w:val="00B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A69E"/>
  <w15:chartTrackingRefBased/>
  <w15:docId w15:val="{6F6D3383-2B4D-4957-9EED-9D22B60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14C"/>
    <w:pPr>
      <w:spacing w:line="256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1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niewy@pnie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Ireneusz Grzyb</cp:lastModifiedBy>
  <cp:revision>15</cp:revision>
  <dcterms:created xsi:type="dcterms:W3CDTF">2019-04-28T10:23:00Z</dcterms:created>
  <dcterms:modified xsi:type="dcterms:W3CDTF">2019-10-27T22:36:00Z</dcterms:modified>
</cp:coreProperties>
</file>