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Default="000611AD" w:rsidP="00D540B7">
      <w:pPr>
        <w:ind w:left="5246" w:firstLine="708"/>
        <w:jc w:val="both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 xml:space="preserve"> </w:t>
      </w:r>
      <w:r w:rsidR="006D093B">
        <w:rPr>
          <w:rFonts w:ascii="Trebuchet MS" w:eastAsia="Calibri" w:hAnsi="Trebuchet MS" w:cs="Arial"/>
          <w:b/>
        </w:rPr>
        <w:t>Załącznik nr 2</w:t>
      </w:r>
    </w:p>
    <w:p w14:paraId="194B53CC" w14:textId="77777777" w:rsidR="006D093B" w:rsidRDefault="006D093B" w:rsidP="00D540B7">
      <w:pPr>
        <w:ind w:left="5246" w:firstLine="708"/>
        <w:rPr>
          <w:rFonts w:ascii="Trebuchet MS" w:hAnsi="Trebuchet MS" w:cs="Arial"/>
          <w:b/>
          <w:u w:val="single"/>
        </w:rPr>
      </w:pPr>
    </w:p>
    <w:p w14:paraId="79DA82FC" w14:textId="77777777" w:rsidR="006D093B" w:rsidRDefault="006D093B" w:rsidP="00D540B7">
      <w:pPr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14:paraId="4EE0017F" w14:textId="6A8E2618" w:rsidR="006D093B" w:rsidRDefault="006D093B" w:rsidP="00D540B7">
      <w:pPr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Gmina Pawonków</w:t>
      </w:r>
    </w:p>
    <w:p w14:paraId="02A63A09" w14:textId="62CF1BCF" w:rsidR="006D093B" w:rsidRDefault="006D093B" w:rsidP="00D540B7">
      <w:pPr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Ul. Lubliniecka 16</w:t>
      </w:r>
    </w:p>
    <w:p w14:paraId="3E0D1707" w14:textId="348F16C5" w:rsidR="006D093B" w:rsidRDefault="006D093B" w:rsidP="00D540B7">
      <w:pPr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42-772 Pawonków</w:t>
      </w:r>
    </w:p>
    <w:p w14:paraId="11379E3D" w14:textId="77777777" w:rsidR="006D093B" w:rsidRDefault="006D093B" w:rsidP="00D540B7">
      <w:pPr>
        <w:rPr>
          <w:rFonts w:ascii="Trebuchet MS" w:hAnsi="Trebuchet MS" w:cs="Arial"/>
          <w:b/>
          <w:u w:val="single"/>
        </w:rPr>
      </w:pPr>
    </w:p>
    <w:p w14:paraId="0B01301B" w14:textId="706942E1" w:rsidR="006D093B" w:rsidRDefault="006D093B" w:rsidP="00D540B7">
      <w:pPr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14:paraId="479F40BE" w14:textId="77777777" w:rsidR="006D093B" w:rsidRDefault="006D093B" w:rsidP="00D540B7">
      <w:pPr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14:paraId="4383970F" w14:textId="77777777" w:rsidR="006D093B" w:rsidRDefault="006D093B" w:rsidP="00D540B7">
      <w:pPr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14:paraId="2A46F2B7" w14:textId="77777777" w:rsidR="006D093B" w:rsidRDefault="006D093B" w:rsidP="00D540B7">
      <w:pPr>
        <w:rPr>
          <w:rFonts w:ascii="Trebuchet MS" w:hAnsi="Trebuchet MS" w:cs="Arial"/>
          <w:u w:val="single"/>
        </w:rPr>
      </w:pPr>
    </w:p>
    <w:p w14:paraId="7EDA2F44" w14:textId="77777777" w:rsidR="006D093B" w:rsidRDefault="006D093B" w:rsidP="00D540B7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14:paraId="13544D46" w14:textId="77777777" w:rsidR="006D093B" w:rsidRDefault="006D093B" w:rsidP="00D540B7">
      <w:pPr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14:paraId="24253CCA" w14:textId="77777777" w:rsidR="006D093B" w:rsidRDefault="006D093B" w:rsidP="00D540B7">
      <w:pPr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4399DA5D" w14:textId="77777777" w:rsidR="006D093B" w:rsidRDefault="006D093B" w:rsidP="00D540B7">
      <w:pPr>
        <w:rPr>
          <w:rFonts w:ascii="Trebuchet MS" w:hAnsi="Trebuchet MS" w:cs="Arial"/>
        </w:rPr>
      </w:pPr>
    </w:p>
    <w:p w14:paraId="005AF87B" w14:textId="77777777" w:rsidR="006D093B" w:rsidRDefault="006D093B" w:rsidP="00D540B7">
      <w:pPr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14:paraId="3CFB403B" w14:textId="77777777" w:rsidR="006D093B" w:rsidRDefault="006D093B" w:rsidP="00D540B7">
      <w:pPr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0DDBDE19" w14:textId="77777777" w:rsidR="006D093B" w:rsidRDefault="006D093B" w:rsidP="00D540B7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14:paraId="46E40B98" w14:textId="77777777" w:rsidR="006D093B" w:rsidRDefault="006D093B" w:rsidP="00D540B7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Prawo zamówień publicznych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14:paraId="359DADFF" w14:textId="77777777" w:rsidR="006D093B" w:rsidRDefault="006D093B" w:rsidP="00D540B7">
      <w:pPr>
        <w:jc w:val="both"/>
        <w:rPr>
          <w:rFonts w:ascii="Trebuchet MS" w:hAnsi="Trebuchet MS" w:cs="Arial"/>
        </w:rPr>
      </w:pPr>
    </w:p>
    <w:p w14:paraId="1DBAF480" w14:textId="5BD7DABE" w:rsidR="0064325A" w:rsidRDefault="006D093B" w:rsidP="00D540B7">
      <w:pPr>
        <w:jc w:val="center"/>
        <w:rPr>
          <w:rFonts w:ascii="Trebuchet MS" w:hAnsi="Trebuchet MS"/>
          <w:b/>
          <w:bCs/>
          <w:iCs/>
          <w:color w:val="000000"/>
          <w:spacing w:val="4"/>
        </w:rPr>
      </w:pPr>
      <w:r>
        <w:rPr>
          <w:rFonts w:ascii="Trebuchet MS" w:hAnsi="Trebuchet MS" w:cs="Arial"/>
        </w:rPr>
        <w:t xml:space="preserve">Na potrzeby postępowania o udzielenie zamówienia publicznego pn. </w:t>
      </w:r>
      <w:r>
        <w:rPr>
          <w:rFonts w:ascii="Trebuchet MS" w:eastAsia="Calibri" w:hAnsi="Trebuchet MS" w:cs="Arial"/>
          <w:b/>
        </w:rPr>
        <w:t>„</w:t>
      </w:r>
      <w:r w:rsidR="00045A33">
        <w:rPr>
          <w:rFonts w:ascii="Trebuchet MS" w:hAnsi="Trebuchet MS"/>
          <w:b/>
          <w:bCs/>
          <w:iCs/>
          <w:color w:val="000000"/>
          <w:spacing w:val="4"/>
        </w:rPr>
        <w:t>Budowa strażnicy z zapleczem socjalnym i salą świetlicową wraz z wyposażeniem dla mieszkańców Solarni” – roboty budowlane.</w:t>
      </w:r>
    </w:p>
    <w:p w14:paraId="7D28D910" w14:textId="6BFCEC58" w:rsidR="006D093B" w:rsidRDefault="006D093B" w:rsidP="00D540B7">
      <w:pPr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  <w:b/>
        </w:rPr>
        <w:t xml:space="preserve"> </w:t>
      </w:r>
      <w:r>
        <w:rPr>
          <w:rFonts w:ascii="Trebuchet MS" w:hAnsi="Trebuchet MS" w:cs="Arial"/>
        </w:rPr>
        <w:t xml:space="preserve">prowadzonego przez </w:t>
      </w:r>
      <w:r w:rsidR="008416C7">
        <w:rPr>
          <w:rFonts w:ascii="Trebuchet MS" w:hAnsi="Trebuchet MS" w:cs="Arial"/>
        </w:rPr>
        <w:t>Gminę Pawonków</w:t>
      </w:r>
      <w:r>
        <w:rPr>
          <w:rFonts w:ascii="Trebuchet MS" w:hAnsi="Trebuchet MS" w:cs="Arial"/>
        </w:rPr>
        <w:t xml:space="preserve"> z siedzibą przy </w:t>
      </w:r>
      <w:r w:rsidR="008416C7">
        <w:rPr>
          <w:rFonts w:ascii="Trebuchet MS" w:hAnsi="Trebuchet MS" w:cs="Arial"/>
        </w:rPr>
        <w:t>ul. Lublinieckiej 16</w:t>
      </w:r>
      <w:r>
        <w:rPr>
          <w:rFonts w:ascii="Trebuchet MS" w:hAnsi="Trebuchet MS" w:cs="Arial"/>
        </w:rPr>
        <w:t>, 4</w:t>
      </w:r>
      <w:r w:rsidR="008416C7">
        <w:rPr>
          <w:rFonts w:ascii="Trebuchet MS" w:hAnsi="Trebuchet MS" w:cs="Arial"/>
        </w:rPr>
        <w:t>2-772 Pawonków</w:t>
      </w:r>
      <w:r>
        <w:rPr>
          <w:rFonts w:ascii="Trebuchet MS" w:hAnsi="Trebuchet MS" w:cs="Arial"/>
          <w:i/>
        </w:rPr>
        <w:t xml:space="preserve">, </w:t>
      </w:r>
      <w:r>
        <w:rPr>
          <w:rFonts w:ascii="Trebuchet MS" w:hAnsi="Trebuchet MS" w:cs="Arial"/>
        </w:rPr>
        <w:t>oświadczam, co następuje:</w:t>
      </w:r>
    </w:p>
    <w:p w14:paraId="231C3B51" w14:textId="77777777" w:rsidR="006D093B" w:rsidRDefault="006D093B" w:rsidP="00D540B7">
      <w:pPr>
        <w:jc w:val="both"/>
        <w:rPr>
          <w:rFonts w:ascii="Trebuchet MS" w:hAnsi="Trebuchet MS" w:cs="Arial"/>
        </w:rPr>
      </w:pPr>
    </w:p>
    <w:p w14:paraId="0D1C59B0" w14:textId="77777777" w:rsidR="006D093B" w:rsidRDefault="006D093B" w:rsidP="00D540B7">
      <w:pPr>
        <w:numPr>
          <w:ilvl w:val="0"/>
          <w:numId w:val="1"/>
        </w:num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>
        <w:rPr>
          <w:rFonts w:ascii="Trebuchet MS" w:hAnsi="Trebuchet MS" w:cs="Arial"/>
        </w:rPr>
        <w:t>przesłanki wykluczenia zawarte w art. 108 ust. 1 pkt 1-6 ustawy, tj.:</w:t>
      </w:r>
    </w:p>
    <w:p w14:paraId="13A95E73" w14:textId="77777777" w:rsidR="006D093B" w:rsidRDefault="006D093B" w:rsidP="00D540B7">
      <w:pPr>
        <w:ind w:left="644"/>
        <w:contextualSpacing/>
        <w:jc w:val="both"/>
        <w:rPr>
          <w:rFonts w:ascii="Trebuchet MS" w:eastAsia="Calibri" w:hAnsi="Trebuchet MS" w:cs="Arial"/>
        </w:rPr>
      </w:pPr>
    </w:p>
    <w:p w14:paraId="63992D61" w14:textId="77777777" w:rsidR="006D093B" w:rsidRDefault="006D093B" w:rsidP="00D540B7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14:paraId="066EC6A5" w14:textId="77777777" w:rsidR="006D093B" w:rsidRDefault="006D093B" w:rsidP="00D540B7">
      <w:pPr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14:paraId="62C76AB3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14:paraId="17554F2A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14:paraId="3ECAB495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14:paraId="017E860F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6DE99D53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14:paraId="36457BFB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22B210BF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4392A95" w14:textId="77777777" w:rsidR="006D093B" w:rsidRDefault="006D093B" w:rsidP="00D540B7">
      <w:pPr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40235CA3" w14:textId="77777777" w:rsidR="006D093B" w:rsidRDefault="006D093B" w:rsidP="00D540B7">
      <w:pPr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14:paraId="27A5B022" w14:textId="77777777" w:rsidR="006D093B" w:rsidRDefault="006D093B" w:rsidP="00D540B7">
      <w:pPr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1A62D6CE" w14:textId="77777777" w:rsidR="006D093B" w:rsidRDefault="006D093B" w:rsidP="00D540B7">
      <w:pPr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CD75721" w14:textId="77777777" w:rsidR="006D093B" w:rsidRDefault="006D093B" w:rsidP="00D540B7">
      <w:pPr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14:paraId="4C3672F7" w14:textId="77777777" w:rsidR="006D093B" w:rsidRDefault="006D093B" w:rsidP="00D540B7">
      <w:pPr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5FE54FBC" w14:textId="77777777" w:rsidR="006D093B" w:rsidRDefault="006D093B" w:rsidP="00D540B7">
      <w:pPr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 spowodowane tym zakłócenie konkurencji może być wyeliminowane w inny sposób niż przez wykluczenie wykonawcy z udziału w postępowaniu o udzielenie zamówienia.</w:t>
      </w:r>
    </w:p>
    <w:p w14:paraId="7B30CF9C" w14:textId="77777777" w:rsidR="006D093B" w:rsidRDefault="006D093B" w:rsidP="00D540B7">
      <w:pPr>
        <w:ind w:left="1418" w:hanging="284"/>
        <w:jc w:val="both"/>
        <w:rPr>
          <w:rFonts w:ascii="Trebuchet MS" w:hAnsi="Trebuchet MS"/>
        </w:rPr>
      </w:pPr>
    </w:p>
    <w:p w14:paraId="1A999E97" w14:textId="77777777" w:rsidR="006D093B" w:rsidRDefault="006D093B" w:rsidP="00D540B7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oraz przesłanki zawarte w art. 109 ust. 1 pkt 7, pkt 8 i pkt 10 ustawy, tj.:</w:t>
      </w:r>
    </w:p>
    <w:p w14:paraId="1265D7B5" w14:textId="77777777" w:rsidR="006D093B" w:rsidRDefault="006D093B" w:rsidP="00D540B7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zamawiający może wykluczyć wykonawcę:</w:t>
      </w:r>
    </w:p>
    <w:p w14:paraId="6810EDDA" w14:textId="77777777" w:rsidR="006D093B" w:rsidRDefault="006D093B" w:rsidP="00D540B7">
      <w:pPr>
        <w:pStyle w:val="Akapitzlist"/>
        <w:ind w:left="1134"/>
        <w:jc w:val="both"/>
        <w:rPr>
          <w:rFonts w:ascii="Trebuchet MS" w:hAnsi="Trebuchet MS" w:cs="Arial"/>
          <w:b/>
        </w:rPr>
      </w:pPr>
    </w:p>
    <w:p w14:paraId="6C81BFC0" w14:textId="77777777" w:rsidR="006D093B" w:rsidRDefault="006D093B" w:rsidP="00D540B7">
      <w:pPr>
        <w:pStyle w:val="p12"/>
        <w:shd w:val="clear" w:color="auto" w:fill="FFFFFF"/>
        <w:spacing w:before="0" w:beforeAutospacing="0" w:after="0" w:afterAutospacing="0"/>
        <w:ind w:left="1134" w:firstLine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który, z przyczyn leżących po jego stronie, w znacznym stopniu lub zakresie nie wykonał lub nienależycie wykonał albo długotrwale nienależycie wykonywał istotne zobowiązanie wynikające z wcześniejszej umowy w sprawie zamówienia publicznego lub umowy koncesji, co doprowadziło do wypowiedzenia lub odstąpienia od umowy, odszkodowania, wykonania zastępczego lub realizacji uprawnień z tytułu rękojmi za wady;</w:t>
      </w:r>
    </w:p>
    <w:p w14:paraId="48A616BF" w14:textId="77777777" w:rsidR="006D093B" w:rsidRDefault="006D093B" w:rsidP="00D540B7">
      <w:pPr>
        <w:pStyle w:val="p12"/>
        <w:shd w:val="clear" w:color="auto" w:fill="FFFFFF"/>
        <w:spacing w:before="0" w:beforeAutospacing="0" w:after="0" w:afterAutospacing="0"/>
        <w:ind w:left="1116" w:firstLine="0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2) który w wyniku zamierzonego działania lub rażącego niedbalstwa wprowadził zamawiającego w błąd przy przedstawianiu informacji, że nie podlega wykluczeniu, spełnia warunki udziału w postępowaniu lub kryteria selekcji, co mogło mieć istotny wpływ na decyzje podejmowane przez zamawiającego w postępowaniu o udzielenie zamówienia, lub który zataił te informacje lub nie jest w stanie przedstawić wymaganych podmiotowych środków dowodowych;</w:t>
      </w:r>
    </w:p>
    <w:p w14:paraId="26C369BE" w14:textId="77777777" w:rsidR="006D093B" w:rsidRDefault="006D093B" w:rsidP="00D540B7">
      <w:pPr>
        <w:ind w:left="1134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3) który w wyniku lekkomyślności lub niedbalstwa przedstawił informacje wprowadzające w błąd, co mogło mieć istotny wpływ na decyzje podejmowane przez zamawiającego w postępowaniu o udzielenie zamówienia.</w:t>
      </w:r>
    </w:p>
    <w:p w14:paraId="31BC5506" w14:textId="77777777" w:rsidR="006D093B" w:rsidRDefault="006D093B" w:rsidP="00D540B7">
      <w:pPr>
        <w:ind w:left="644"/>
        <w:contextualSpacing/>
        <w:jc w:val="both"/>
        <w:rPr>
          <w:rFonts w:ascii="Trebuchet MS" w:eastAsia="Calibri" w:hAnsi="Trebuchet MS" w:cs="Arial"/>
        </w:rPr>
      </w:pPr>
    </w:p>
    <w:p w14:paraId="21168719" w14:textId="77777777" w:rsidR="006D093B" w:rsidRDefault="006D093B" w:rsidP="00D540B7">
      <w:pPr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- oświadczam, że nie podlegam wykluczeniu z postępowania na podstawie </w:t>
      </w:r>
      <w:r>
        <w:rPr>
          <w:rFonts w:ascii="Trebuchet MS" w:eastAsia="Calibri" w:hAnsi="Trebuchet MS" w:cs="Arial"/>
        </w:rPr>
        <w:br/>
        <w:t xml:space="preserve">art. 108 ust 1 pkt 1-6 oraz art. 109 ust. 1 pkt 7, pkt 8 i pkt 10 ustawy, </w:t>
      </w:r>
    </w:p>
    <w:p w14:paraId="78497B3B" w14:textId="77777777" w:rsidR="006D093B" w:rsidRDefault="006D093B" w:rsidP="00D540B7">
      <w:pPr>
        <w:ind w:left="644"/>
        <w:contextualSpacing/>
        <w:jc w:val="both"/>
        <w:rPr>
          <w:rFonts w:ascii="Trebuchet MS" w:eastAsia="Calibri" w:hAnsi="Trebuchet MS" w:cs="Arial"/>
        </w:rPr>
      </w:pPr>
    </w:p>
    <w:p w14:paraId="36098CA2" w14:textId="77777777" w:rsidR="006D093B" w:rsidRDefault="006D093B" w:rsidP="00D540B7">
      <w:pPr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>
        <w:rPr>
          <w:rFonts w:ascii="Trebuchet MS" w:hAnsi="Trebuchet MS" w:cs="Arial"/>
        </w:rPr>
        <w:t xml:space="preserve">świadczam, że zachodzą w stosunku do mnie podstawy wykluczenia z postępowania na podstawie art. ……………… ustawy </w:t>
      </w:r>
      <w:r>
        <w:rPr>
          <w:rFonts w:ascii="Trebuchet MS" w:hAnsi="Trebuchet MS" w:cs="Arial"/>
          <w:i/>
          <w:sz w:val="16"/>
          <w:szCs w:val="16"/>
        </w:rPr>
        <w:t>(podać mającą zastosowanie podstawę wykluczenia spośród wymienionych w art. 108 ust. 1 art. 108 ust. 1 pkt 1, 2 i 5 oraz art. 109 ust. 1 pkt 7, pkt 8 i pkt 10 ustawy</w:t>
      </w:r>
      <w:r>
        <w:rPr>
          <w:rFonts w:ascii="Trebuchet MS" w:hAnsi="Trebuchet MS" w:cs="Arial"/>
          <w:sz w:val="16"/>
          <w:szCs w:val="16"/>
        </w:rPr>
        <w:t>)</w:t>
      </w:r>
      <w:r>
        <w:rPr>
          <w:rFonts w:ascii="Trebuchet MS" w:hAnsi="Trebuchet MS" w:cs="Arial"/>
          <w:i/>
        </w:rPr>
        <w:t>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podjąłem następujące czynności naprawcze (procedura sanacyjna – samooczyszczenie): …………………………………………………………………………………………………………………………………………………....</w:t>
      </w:r>
    </w:p>
    <w:p w14:paraId="2764E29E" w14:textId="77777777" w:rsidR="006D093B" w:rsidRDefault="006D093B" w:rsidP="00D540B7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14:paraId="645690FA" w14:textId="77777777" w:rsidR="006D093B" w:rsidRDefault="006D093B" w:rsidP="00D540B7">
      <w:pPr>
        <w:ind w:right="28" w:firstLine="644"/>
        <w:jc w:val="both"/>
        <w:rPr>
          <w:rFonts w:ascii="Trebuchet MS" w:hAnsi="Trebuchet MS" w:cs="Arial"/>
        </w:rPr>
      </w:pPr>
    </w:p>
    <w:p w14:paraId="6804AEE5" w14:textId="77777777" w:rsidR="006D093B" w:rsidRDefault="006D093B" w:rsidP="00D540B7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16B66C7F" w14:textId="77777777" w:rsidR="006D093B" w:rsidRDefault="006D093B" w:rsidP="00D540B7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6F6D0DCA" w14:textId="77777777" w:rsidR="006D093B" w:rsidRDefault="006D093B" w:rsidP="00D540B7">
      <w:pPr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45B6ED6D" w14:textId="77777777" w:rsidR="006D093B" w:rsidRDefault="006D093B" w:rsidP="00D540B7">
      <w:pPr>
        <w:ind w:right="28"/>
        <w:jc w:val="both"/>
        <w:rPr>
          <w:rFonts w:ascii="Trebuchet MS" w:hAnsi="Trebuchet MS" w:cs="Arial"/>
        </w:rPr>
      </w:pPr>
    </w:p>
    <w:p w14:paraId="15BF4FEF" w14:textId="4F05075E" w:rsidR="006D093B" w:rsidRDefault="006D093B" w:rsidP="00D540B7">
      <w:pPr>
        <w:jc w:val="both"/>
        <w:rPr>
          <w:rFonts w:ascii="Trebuchet MS" w:hAnsi="Trebuchet MS" w:cs="Arial"/>
        </w:rPr>
      </w:pPr>
    </w:p>
    <w:p w14:paraId="0EF884CE" w14:textId="6F0B9CA3" w:rsidR="00D540B7" w:rsidRDefault="00D540B7" w:rsidP="00D540B7">
      <w:pPr>
        <w:jc w:val="both"/>
        <w:rPr>
          <w:rFonts w:ascii="Trebuchet MS" w:hAnsi="Trebuchet MS" w:cs="Arial"/>
        </w:rPr>
      </w:pPr>
    </w:p>
    <w:p w14:paraId="2B851632" w14:textId="77777777" w:rsidR="00D540B7" w:rsidRDefault="00D540B7" w:rsidP="00D540B7">
      <w:pPr>
        <w:jc w:val="both"/>
        <w:rPr>
          <w:rFonts w:ascii="Trebuchet MS" w:hAnsi="Trebuchet MS" w:cs="Arial"/>
        </w:rPr>
      </w:pPr>
    </w:p>
    <w:p w14:paraId="676A356D" w14:textId="77777777" w:rsidR="006D093B" w:rsidRDefault="006D093B" w:rsidP="00D540B7">
      <w:pPr>
        <w:pStyle w:val="Akapitzlist"/>
        <w:numPr>
          <w:ilvl w:val="0"/>
          <w:numId w:val="1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Oświadczam, że spełniam warunki udziału w postępowaniu określone przez Zamawiającego w ogłoszeniu o zamówieniu oraz w ust. 3.4. rozdziału XIX Specyfikacji Warunków Zamówienia.</w:t>
      </w:r>
    </w:p>
    <w:p w14:paraId="709079E0" w14:textId="77777777" w:rsidR="006D093B" w:rsidRDefault="006D093B" w:rsidP="00D540B7">
      <w:pPr>
        <w:jc w:val="both"/>
        <w:rPr>
          <w:rFonts w:ascii="Trebuchet MS" w:hAnsi="Trebuchet MS" w:cs="Arial"/>
        </w:rPr>
      </w:pPr>
    </w:p>
    <w:p w14:paraId="71A07A10" w14:textId="77777777" w:rsidR="006D093B" w:rsidRDefault="006D093B" w:rsidP="00D540B7">
      <w:pPr>
        <w:pStyle w:val="Akapitzlist"/>
        <w:numPr>
          <w:ilvl w:val="0"/>
          <w:numId w:val="2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14:paraId="3477A309" w14:textId="77777777" w:rsidR="006D093B" w:rsidRDefault="006D093B" w:rsidP="00D540B7">
      <w:pPr>
        <w:jc w:val="both"/>
        <w:rPr>
          <w:rFonts w:ascii="Trebuchet MS" w:hAnsi="Trebuchet MS" w:cs="Arial"/>
        </w:rPr>
      </w:pPr>
    </w:p>
    <w:p w14:paraId="6CB66769" w14:textId="77777777" w:rsidR="006D093B" w:rsidRDefault="006D093B" w:rsidP="00D540B7">
      <w:pPr>
        <w:numPr>
          <w:ilvl w:val="0"/>
          <w:numId w:val="3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</w:t>
      </w:r>
      <w:proofErr w:type="spellStart"/>
      <w:r>
        <w:rPr>
          <w:rFonts w:ascii="Trebuchet MS" w:hAnsi="Trebuchet MS" w:cs="Arial"/>
        </w:rPr>
        <w:t>ych</w:t>
      </w:r>
      <w:proofErr w:type="spellEnd"/>
      <w:r>
        <w:rPr>
          <w:rFonts w:ascii="Trebuchet MS" w:hAnsi="Trebuchet MS" w:cs="Arial"/>
        </w:rPr>
        <w:t xml:space="preserve"> podmiotu/ów</w:t>
      </w:r>
      <w:r>
        <w:rPr>
          <w:rFonts w:ascii="Trebuchet MS" w:hAnsi="Trebuchet MS" w:cs="Arial"/>
          <w:b/>
        </w:rPr>
        <w:t>*</w:t>
      </w:r>
    </w:p>
    <w:p w14:paraId="2CAA0A80" w14:textId="77777777" w:rsidR="006D093B" w:rsidRDefault="006D093B" w:rsidP="00D540B7">
      <w:pPr>
        <w:numPr>
          <w:ilvl w:val="0"/>
          <w:numId w:val="3"/>
        </w:num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</w:t>
      </w:r>
      <w:proofErr w:type="spellStart"/>
      <w:r>
        <w:rPr>
          <w:rFonts w:ascii="Trebuchet MS" w:hAnsi="Trebuchet MS" w:cs="Arial"/>
        </w:rPr>
        <w:t>ych</w:t>
      </w:r>
      <w:proofErr w:type="spellEnd"/>
      <w:r>
        <w:rPr>
          <w:rFonts w:ascii="Trebuchet MS" w:hAnsi="Trebuchet MS" w:cs="Arial"/>
        </w:rPr>
        <w:t xml:space="preserve"> podmiotu/ów</w:t>
      </w:r>
      <w:r>
        <w:rPr>
          <w:rFonts w:ascii="Trebuchet MS" w:hAnsi="Trebuchet MS" w:cs="Arial"/>
          <w:b/>
        </w:rPr>
        <w:t>*</w:t>
      </w:r>
    </w:p>
    <w:p w14:paraId="1261A4F3" w14:textId="77777777" w:rsidR="006D093B" w:rsidRDefault="006D093B" w:rsidP="00D540B7">
      <w:pPr>
        <w:pStyle w:val="Akapitzlist"/>
        <w:ind w:left="3912" w:firstLine="336"/>
        <w:jc w:val="both"/>
        <w:rPr>
          <w:rFonts w:ascii="Trebuchet MS" w:hAnsi="Trebuchet MS"/>
          <w:sz w:val="18"/>
        </w:rPr>
      </w:pPr>
      <w:r>
        <w:rPr>
          <w:rFonts w:ascii="Trebuchet MS" w:hAnsi="Trebuchet MS" w:cs="Arial"/>
          <w:b/>
          <w:sz w:val="18"/>
        </w:rPr>
        <w:t xml:space="preserve">*zaznaczyć właściwe </w:t>
      </w:r>
    </w:p>
    <w:p w14:paraId="4701A697" w14:textId="77777777" w:rsidR="006D093B" w:rsidRDefault="006D093B" w:rsidP="00D540B7">
      <w:pPr>
        <w:jc w:val="both"/>
        <w:rPr>
          <w:rFonts w:ascii="Trebuchet MS" w:hAnsi="Trebuchet MS" w:cs="Arial"/>
          <w:sz w:val="18"/>
        </w:rPr>
      </w:pPr>
    </w:p>
    <w:p w14:paraId="2560BE0E" w14:textId="77777777" w:rsidR="006D093B" w:rsidRDefault="006D093B" w:rsidP="00D540B7">
      <w:pPr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14:paraId="0B67F8B4" w14:textId="77777777" w:rsidR="006D093B" w:rsidRDefault="006D093B" w:rsidP="00D540B7">
      <w:pPr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14:paraId="2EBCCE29" w14:textId="77777777" w:rsidR="006D093B" w:rsidRDefault="006D093B" w:rsidP="00D540B7">
      <w:pPr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14:paraId="1C3DBA49" w14:textId="77777777" w:rsidR="006D093B" w:rsidRDefault="006D093B" w:rsidP="00D540B7">
      <w:pPr>
        <w:ind w:right="28"/>
        <w:jc w:val="both"/>
        <w:rPr>
          <w:rFonts w:ascii="Trebuchet MS" w:hAnsi="Trebuchet MS" w:cs="Arial"/>
          <w:sz w:val="18"/>
        </w:rPr>
      </w:pPr>
    </w:p>
    <w:p w14:paraId="07204FA0" w14:textId="77777777" w:rsidR="006D093B" w:rsidRDefault="006D093B" w:rsidP="00D540B7">
      <w:pPr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14:paraId="7D9B5D13" w14:textId="77777777" w:rsidR="006D093B" w:rsidRDefault="006D093B" w:rsidP="00D540B7">
      <w:pPr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14:paraId="4C4EABB2" w14:textId="77777777" w:rsidR="006D093B" w:rsidRDefault="006D093B" w:rsidP="00D540B7">
      <w:pPr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011DA701" w14:textId="77777777" w:rsidR="006D093B" w:rsidRDefault="006D093B" w:rsidP="00D540B7">
      <w:pPr>
        <w:jc w:val="both"/>
        <w:rPr>
          <w:rFonts w:ascii="Trebuchet MS" w:hAnsi="Trebuchet MS" w:cs="Arial"/>
          <w:sz w:val="18"/>
        </w:rPr>
      </w:pPr>
    </w:p>
    <w:p w14:paraId="699C94F2" w14:textId="77777777" w:rsidR="006D093B" w:rsidRDefault="006D093B" w:rsidP="00D540B7">
      <w:pPr>
        <w:jc w:val="both"/>
        <w:rPr>
          <w:rFonts w:ascii="Trebuchet MS" w:hAnsi="Trebuchet MS" w:cs="Arial"/>
          <w:sz w:val="18"/>
        </w:rPr>
      </w:pPr>
    </w:p>
    <w:p w14:paraId="370B01F9" w14:textId="77777777" w:rsidR="006D093B" w:rsidRDefault="006D093B" w:rsidP="00D540B7">
      <w:pPr>
        <w:shd w:val="clear" w:color="auto" w:fill="BFBFBF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14:paraId="3C578EA4" w14:textId="77777777" w:rsidR="006D093B" w:rsidRDefault="006D093B" w:rsidP="00D540B7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14:paraId="0607F39C" w14:textId="77777777" w:rsidR="006D093B" w:rsidRDefault="006D093B" w:rsidP="00D540B7">
      <w:pPr>
        <w:jc w:val="both"/>
        <w:rPr>
          <w:rFonts w:ascii="Trebuchet MS" w:hAnsi="Trebuchet MS" w:cs="Arial"/>
          <w:sz w:val="18"/>
        </w:rPr>
      </w:pPr>
    </w:p>
    <w:p w14:paraId="7A196CD4" w14:textId="77777777" w:rsidR="006D093B" w:rsidRDefault="006D093B" w:rsidP="00D540B7">
      <w:pPr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3C70F3F5" w14:textId="77777777" w:rsidR="006D093B" w:rsidRDefault="006D093B" w:rsidP="00D540B7">
      <w:pPr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544BCA0E" w14:textId="77777777" w:rsidR="006D093B" w:rsidRDefault="006D093B" w:rsidP="00D540B7">
      <w:pPr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7A9362EF" w14:textId="77777777" w:rsidR="006D093B" w:rsidRDefault="006D093B" w:rsidP="00D540B7">
      <w:pPr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03476197" w14:textId="77777777" w:rsidR="006D093B" w:rsidRDefault="006D093B" w:rsidP="00D540B7"/>
    <w:p w14:paraId="64F9F344" w14:textId="77777777" w:rsidR="00F57BD5" w:rsidRDefault="00F57BD5" w:rsidP="00D540B7"/>
    <w:sectPr w:rsidR="00F57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27E7" w14:textId="77777777" w:rsidR="009D772F" w:rsidRDefault="009D772F" w:rsidP="00131EB7">
      <w:r>
        <w:separator/>
      </w:r>
    </w:p>
  </w:endnote>
  <w:endnote w:type="continuationSeparator" w:id="0">
    <w:p w14:paraId="7548ECB4" w14:textId="77777777" w:rsidR="009D772F" w:rsidRDefault="009D772F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64B4" w14:textId="77777777" w:rsidR="009D772F" w:rsidRDefault="009D772F" w:rsidP="00131EB7">
      <w:r>
        <w:separator/>
      </w:r>
    </w:p>
  </w:footnote>
  <w:footnote w:type="continuationSeparator" w:id="0">
    <w:p w14:paraId="2E5C72A1" w14:textId="77777777" w:rsidR="009D772F" w:rsidRDefault="009D772F" w:rsidP="0013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CDC5" w14:textId="67725F2B" w:rsidR="00131EB7" w:rsidRPr="00131EB7" w:rsidRDefault="00131EB7">
    <w:pPr>
      <w:pStyle w:val="Nagwek"/>
      <w:rPr>
        <w:rFonts w:ascii="Trebuchet MS" w:hAnsi="Trebuchet MS"/>
        <w:sz w:val="16"/>
        <w:szCs w:val="14"/>
      </w:rPr>
    </w:pPr>
    <w:r w:rsidRPr="00651C8E">
      <w:rPr>
        <w:rFonts w:ascii="Trebuchet MS" w:hAnsi="Trebuchet MS"/>
        <w:sz w:val="16"/>
        <w:szCs w:val="14"/>
      </w:rPr>
      <w:t xml:space="preserve">nr sprawy: </w:t>
    </w:r>
    <w:r>
      <w:rPr>
        <w:rFonts w:ascii="Trebuchet MS" w:hAnsi="Trebuchet MS"/>
        <w:b/>
        <w:sz w:val="16"/>
        <w:szCs w:val="14"/>
      </w:rPr>
      <w:t>ZP.</w:t>
    </w:r>
    <w:r w:rsidR="006C40DE">
      <w:rPr>
        <w:rFonts w:ascii="Trebuchet MS" w:hAnsi="Trebuchet MS"/>
        <w:b/>
        <w:sz w:val="16"/>
        <w:szCs w:val="14"/>
      </w:rPr>
      <w:t>2</w:t>
    </w:r>
    <w:r>
      <w:rPr>
        <w:rFonts w:ascii="Trebuchet MS" w:hAnsi="Trebuchet MS"/>
        <w:b/>
        <w:sz w:val="16"/>
        <w:szCs w:val="14"/>
      </w:rPr>
      <w:t>/202</w:t>
    </w:r>
    <w:r w:rsidR="00045A33">
      <w:rPr>
        <w:rFonts w:ascii="Trebuchet MS" w:hAnsi="Trebuchet MS"/>
        <w:b/>
        <w:sz w:val="16"/>
        <w:szCs w:val="1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EB7"/>
    <w:rsid w:val="00140CAA"/>
    <w:rsid w:val="00223438"/>
    <w:rsid w:val="002975AC"/>
    <w:rsid w:val="003C16D2"/>
    <w:rsid w:val="0064325A"/>
    <w:rsid w:val="006C40DE"/>
    <w:rsid w:val="006D093B"/>
    <w:rsid w:val="008416C7"/>
    <w:rsid w:val="00913BFF"/>
    <w:rsid w:val="009D772F"/>
    <w:rsid w:val="00A25DFA"/>
    <w:rsid w:val="00CB5C93"/>
    <w:rsid w:val="00CE3DA1"/>
    <w:rsid w:val="00D540B7"/>
    <w:rsid w:val="00E350FD"/>
    <w:rsid w:val="00E75835"/>
    <w:rsid w:val="00EB08E2"/>
    <w:rsid w:val="00F34804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l.matyja</cp:lastModifiedBy>
  <cp:revision>22</cp:revision>
  <dcterms:created xsi:type="dcterms:W3CDTF">2021-07-07T10:58:00Z</dcterms:created>
  <dcterms:modified xsi:type="dcterms:W3CDTF">2022-02-04T10:34:00Z</dcterms:modified>
</cp:coreProperties>
</file>